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071C52" w14:textId="77777777" w:rsidR="001C7AC5" w:rsidRPr="001C7AC5" w:rsidRDefault="001C7AC5" w:rsidP="001C7AC5">
      <w:pPr>
        <w:jc w:val="center"/>
        <w:rPr>
          <w:rFonts w:ascii="Arial" w:hAnsi="Arial" w:cs="Arial"/>
          <w:b/>
          <w:bCs/>
        </w:rPr>
      </w:pPr>
      <w:r w:rsidRPr="001C7AC5">
        <w:rPr>
          <w:rFonts w:ascii="Arial" w:hAnsi="Arial" w:cs="Arial"/>
          <w:b/>
          <w:bCs/>
        </w:rPr>
        <w:t>Los números también venden: cómo tomar mejores decisiones en tu emprendimiento</w:t>
      </w:r>
    </w:p>
    <w:p w14:paraId="71D66042" w14:textId="77777777" w:rsidR="001C7AC5" w:rsidRPr="001C7AC5" w:rsidRDefault="001C7AC5" w:rsidP="001C7AC5">
      <w:pPr>
        <w:jc w:val="both"/>
        <w:rPr>
          <w:rFonts w:ascii="Arial" w:hAnsi="Arial" w:cs="Arial"/>
        </w:rPr>
      </w:pPr>
      <w:r w:rsidRPr="001C7AC5">
        <w:rPr>
          <w:rFonts w:ascii="Arial" w:hAnsi="Arial" w:cs="Arial"/>
        </w:rPr>
        <w:t>Muchos emprendedores inician sus negocios motivados por una buena idea, una necesidad identificada en el mercado o el deseo de alcanzar independencia económica. Sin embargo, a medida que el emprendimiento crece, surge un desafío importante: tomar decisiones acertadas que permitan mantener la sostenibilidad y competitividad del negocio. En este contexto, los datos se convierten en una herramienta fundamental para comprender lo que ocurre dentro de la empresa y orientar las acciones hacia mejores resultados.</w:t>
      </w:r>
    </w:p>
    <w:p w14:paraId="4837C886" w14:textId="77777777" w:rsidR="001C7AC5" w:rsidRPr="001C7AC5" w:rsidRDefault="001C7AC5" w:rsidP="001C7AC5">
      <w:pPr>
        <w:jc w:val="both"/>
        <w:rPr>
          <w:rFonts w:ascii="Arial" w:hAnsi="Arial" w:cs="Arial"/>
        </w:rPr>
      </w:pPr>
      <w:r w:rsidRPr="001C7AC5">
        <w:rPr>
          <w:rFonts w:ascii="Arial" w:hAnsi="Arial" w:cs="Arial"/>
        </w:rPr>
        <w:t>Tradicionalmente, numerosos emprendedores han basado sus decisiones en la intuición, la experiencia o las percepciones personales. Aunque estos elementos pueden aportar valor, en muchas ocasiones no son suficientes para enfrentar mercados dinámicos y consumidores cada vez más exigentes. La información permite reducir la incertidumbre y proporciona una base objetiva para analizar situaciones, identificar oportunidades y anticipar posibles problemas.</w:t>
      </w:r>
    </w:p>
    <w:p w14:paraId="1F14A2F6" w14:textId="77777777" w:rsidR="001C7AC5" w:rsidRPr="001C7AC5" w:rsidRDefault="001C7AC5" w:rsidP="001C7AC5">
      <w:pPr>
        <w:jc w:val="both"/>
        <w:rPr>
          <w:rFonts w:ascii="Arial" w:hAnsi="Arial" w:cs="Arial"/>
        </w:rPr>
      </w:pPr>
      <w:r w:rsidRPr="001C7AC5">
        <w:rPr>
          <w:rFonts w:ascii="Arial" w:hAnsi="Arial" w:cs="Arial"/>
        </w:rPr>
        <w:t>La importancia de los datos radica en que permiten conocer el comportamiento del negocio de manera precisa. A través de ellos es posible identificar cuáles productos generan mayores ventas, qué canales comerciales producen mejores resultados, cuáles son los hábitos de compra de los clientes y qué estrategias están contribuyendo al crecimiento de la empresa. Cuando un emprendedor comprende esta información, puede tomar decisiones más acertadas y optimizar el uso de sus recursos.</w:t>
      </w:r>
    </w:p>
    <w:p w14:paraId="75BC6884" w14:textId="77777777" w:rsidR="001C7AC5" w:rsidRPr="001C7AC5" w:rsidRDefault="001C7AC5" w:rsidP="001C7AC5">
      <w:pPr>
        <w:jc w:val="both"/>
        <w:rPr>
          <w:rFonts w:ascii="Arial" w:hAnsi="Arial" w:cs="Arial"/>
        </w:rPr>
      </w:pPr>
      <w:r w:rsidRPr="001C7AC5">
        <w:rPr>
          <w:rFonts w:ascii="Arial" w:hAnsi="Arial" w:cs="Arial"/>
        </w:rPr>
        <w:t>Existen diferentes tipos de información que un emprendedor debería medir de forma permanente. Entre los indicadores más importantes se encuentran las ventas, los ingresos, los costos, la rentabilidad, la cantidad de clientes atendidos, el nivel de satisfacción de los consumidores y la efectividad de las campañas promocionales. También resulta relevante analizar métricas relacionadas con redes sociales, comercio electrónico y comportamiento digital, especialmente cuando el negocio utiliza canales virtuales para comercializar sus productos o servicios.</w:t>
      </w:r>
    </w:p>
    <w:p w14:paraId="58029626" w14:textId="77777777" w:rsidR="001C7AC5" w:rsidRPr="001C7AC5" w:rsidRDefault="001C7AC5" w:rsidP="001C7AC5">
      <w:pPr>
        <w:jc w:val="both"/>
        <w:rPr>
          <w:rFonts w:ascii="Arial" w:hAnsi="Arial" w:cs="Arial"/>
        </w:rPr>
      </w:pPr>
      <w:r w:rsidRPr="001C7AC5">
        <w:rPr>
          <w:rFonts w:ascii="Arial" w:hAnsi="Arial" w:cs="Arial"/>
        </w:rPr>
        <w:t xml:space="preserve">El acceso a herramientas tecnológicas ha facilitado significativamente el análisis de información empresarial. Actualmente, incluso los pequeños emprendimientos pueden utilizar programas y aplicaciones que permiten recopilar, organizar e interpretar datos de manera sencilla. Herramientas como Microsoft Excel, Google Sheets, Power BI, Google </w:t>
      </w:r>
      <w:proofErr w:type="spellStart"/>
      <w:r w:rsidRPr="001C7AC5">
        <w:rPr>
          <w:rFonts w:ascii="Arial" w:hAnsi="Arial" w:cs="Arial"/>
        </w:rPr>
        <w:t>Analytics</w:t>
      </w:r>
      <w:proofErr w:type="spellEnd"/>
      <w:r w:rsidRPr="001C7AC5">
        <w:rPr>
          <w:rFonts w:ascii="Arial" w:hAnsi="Arial" w:cs="Arial"/>
        </w:rPr>
        <w:t xml:space="preserve"> y diversos sistemas de gestión de clientes facilitan la elaboración de reportes, gráficos e indicadores que apoyan la toma de decisiones. Gracias a estas tecnologías, los emprendedores pueden transformar grandes cantidades de información en conocimiento útil para la gestión del negocio.</w:t>
      </w:r>
    </w:p>
    <w:p w14:paraId="764715EE" w14:textId="77777777" w:rsidR="001C7AC5" w:rsidRPr="001C7AC5" w:rsidRDefault="001C7AC5" w:rsidP="001C7AC5">
      <w:pPr>
        <w:jc w:val="both"/>
        <w:rPr>
          <w:rFonts w:ascii="Arial" w:hAnsi="Arial" w:cs="Arial"/>
        </w:rPr>
      </w:pPr>
      <w:r w:rsidRPr="001C7AC5">
        <w:rPr>
          <w:rFonts w:ascii="Arial" w:hAnsi="Arial" w:cs="Arial"/>
        </w:rPr>
        <w:t>A pesar de estas ventajas, muchos emprendedores continúan tomando decisiones sin analizar información suficiente. Este es uno de los errores más comunes en la gestión empresarial. Decidir sin datos puede conducir a inversiones inadecuadas, estrategias comerciales poco efectivas, compras innecesarias o acciones que no responden a las verdaderas necesidades del mercado. En algunos casos, las consecuencias pueden afectar la rentabilidad y limitar las posibilidades de crecimiento del emprendimiento.</w:t>
      </w:r>
    </w:p>
    <w:p w14:paraId="20213B68" w14:textId="77777777" w:rsidR="001C7AC5" w:rsidRPr="001C7AC5" w:rsidRDefault="001C7AC5" w:rsidP="001C7AC5">
      <w:pPr>
        <w:jc w:val="both"/>
        <w:rPr>
          <w:rFonts w:ascii="Arial" w:hAnsi="Arial" w:cs="Arial"/>
        </w:rPr>
      </w:pPr>
      <w:r w:rsidRPr="001C7AC5">
        <w:rPr>
          <w:rFonts w:ascii="Arial" w:hAnsi="Arial" w:cs="Arial"/>
        </w:rPr>
        <w:lastRenderedPageBreak/>
        <w:t>Otro error frecuente consiste en recopilar información sin utilizarla adecuadamente. No basta con almacenar datos; es necesario analizarlos, interpretarlos y convertirlos en acciones concretas. Los números adquieren valor cuando permiten responder preguntas importantes sobre el desempeño del negocio y sirven como apoyo para la formulación de estrategias comerciales, financieras y operativas.</w:t>
      </w:r>
    </w:p>
    <w:p w14:paraId="35F0C6A5" w14:textId="77777777" w:rsidR="001C7AC5" w:rsidRPr="001C7AC5" w:rsidRDefault="001C7AC5" w:rsidP="001C7AC5">
      <w:pPr>
        <w:jc w:val="both"/>
        <w:rPr>
          <w:rFonts w:ascii="Arial" w:hAnsi="Arial" w:cs="Arial"/>
        </w:rPr>
      </w:pPr>
      <w:r w:rsidRPr="001C7AC5">
        <w:rPr>
          <w:rFonts w:ascii="Arial" w:hAnsi="Arial" w:cs="Arial"/>
        </w:rPr>
        <w:t>Numerosas empresas reconocidas han demostrado el impacto positivo del análisis de datos en sus resultados. Organizaciones como Amazon, Netflix y Spotify utilizan información proveniente del comportamiento de sus usuarios para mejorar sus servicios, personalizar experiencias y desarrollar nuevas oportunidades de negocio. Aunque los emprendimientos operan en una escala diferente, pueden aplicar el mismo principio: observar la información disponible para comprender mejor a sus clientes y tomar decisiones más inteligentes.</w:t>
      </w:r>
    </w:p>
    <w:p w14:paraId="710174D1" w14:textId="77777777" w:rsidR="001C7AC5" w:rsidRPr="001C7AC5" w:rsidRDefault="001C7AC5" w:rsidP="001C7AC5">
      <w:pPr>
        <w:jc w:val="both"/>
        <w:rPr>
          <w:rFonts w:ascii="Arial" w:hAnsi="Arial" w:cs="Arial"/>
        </w:rPr>
      </w:pPr>
      <w:r w:rsidRPr="001C7AC5">
        <w:rPr>
          <w:rFonts w:ascii="Arial" w:hAnsi="Arial" w:cs="Arial"/>
        </w:rPr>
        <w:t>Un ejemplo sencillo puede observarse en un emprendimiento dedicado a la venta de productos artesanales. Durante varios meses, su propietario registró las ventas realizadas y descubrió que algunos productos tenían una demanda significativamente mayor que otros. Gracias a esta información decidió aumentar la producción de los artículos más solicitados y reducir la inversión en aquellos con menor rotación. Como resultado, logró mejorar sus ingresos y optimizar el uso de sus recursos. Esta decisión no se basó en suposiciones, sino en evidencia obtenida mediante el análisis de datos.</w:t>
      </w:r>
    </w:p>
    <w:p w14:paraId="5FEB5DB3" w14:textId="77777777" w:rsidR="001C7AC5" w:rsidRPr="001C7AC5" w:rsidRDefault="001C7AC5" w:rsidP="001C7AC5">
      <w:pPr>
        <w:jc w:val="both"/>
        <w:rPr>
          <w:rFonts w:ascii="Arial" w:hAnsi="Arial" w:cs="Arial"/>
        </w:rPr>
      </w:pPr>
      <w:r w:rsidRPr="001C7AC5">
        <w:rPr>
          <w:rFonts w:ascii="Arial" w:hAnsi="Arial" w:cs="Arial"/>
        </w:rPr>
        <w:t>En conclusión, los datos se han convertido en un activo estratégico para los emprendedores. La capacidad de recopilar, analizar e interpretar información permite comprender mejor el negocio, identificar oportunidades de mejora y reducir los riesgos asociados a la toma de decisiones. En un entorno empresarial caracterizado por la competencia y los cambios constantes, los números no solo reflejan resultados; también se convierten en una guía para construir emprendimientos más sólidos, eficientes y sostenibles. Por esta razón, aprender a utilizar la información de manera inteligente representa una de las competencias más valiosas para cualquier emprendedor que aspire a crecer y mantenerse en el mercado.</w:t>
      </w:r>
    </w:p>
    <w:p w14:paraId="63768BE5" w14:textId="77777777" w:rsidR="001C7AC5" w:rsidRPr="002C7D53" w:rsidRDefault="001C7AC5" w:rsidP="001C7AC5">
      <w:pPr>
        <w:jc w:val="both"/>
        <w:rPr>
          <w:rFonts w:ascii="Arial" w:hAnsi="Arial" w:cs="Arial"/>
          <w:b/>
          <w:bCs/>
          <w:lang w:val="en-US"/>
        </w:rPr>
      </w:pPr>
      <w:r w:rsidRPr="002C7D53">
        <w:rPr>
          <w:rFonts w:ascii="Arial" w:hAnsi="Arial" w:cs="Arial"/>
          <w:b/>
          <w:bCs/>
          <w:lang w:val="en-US"/>
        </w:rPr>
        <w:t>Referencias bibliográficas</w:t>
      </w:r>
    </w:p>
    <w:p w14:paraId="55E1B14C" w14:textId="77777777" w:rsidR="001C7AC5" w:rsidRPr="002C7D53" w:rsidRDefault="001C7AC5" w:rsidP="001C7AC5">
      <w:pPr>
        <w:jc w:val="both"/>
        <w:rPr>
          <w:rFonts w:ascii="Arial" w:hAnsi="Arial" w:cs="Arial"/>
          <w:lang w:val="en-US"/>
        </w:rPr>
      </w:pPr>
      <w:r w:rsidRPr="002C7D53">
        <w:rPr>
          <w:rFonts w:ascii="Arial" w:hAnsi="Arial" w:cs="Arial"/>
          <w:lang w:val="en-US"/>
        </w:rPr>
        <w:t xml:space="preserve">Kotler, P., Keller, K. L., &amp; Chernev, A. (2022). </w:t>
      </w:r>
      <w:r w:rsidRPr="002C7D53">
        <w:rPr>
          <w:rFonts w:ascii="Arial" w:hAnsi="Arial" w:cs="Arial"/>
          <w:i/>
          <w:iCs/>
          <w:lang w:val="en-US"/>
        </w:rPr>
        <w:t>Marketing management</w:t>
      </w:r>
      <w:r w:rsidRPr="002C7D53">
        <w:rPr>
          <w:rFonts w:ascii="Arial" w:hAnsi="Arial" w:cs="Arial"/>
          <w:lang w:val="en-US"/>
        </w:rPr>
        <w:t xml:space="preserve"> (16.ª ed.). Pearson.</w:t>
      </w:r>
    </w:p>
    <w:p w14:paraId="4E5B9A08" w14:textId="77777777" w:rsidR="001C7AC5" w:rsidRPr="002C7D53" w:rsidRDefault="001C7AC5" w:rsidP="001C7AC5">
      <w:pPr>
        <w:jc w:val="both"/>
        <w:rPr>
          <w:rFonts w:ascii="Arial" w:hAnsi="Arial" w:cs="Arial"/>
          <w:lang w:val="en-US"/>
        </w:rPr>
      </w:pPr>
      <w:r w:rsidRPr="002C7D53">
        <w:rPr>
          <w:rFonts w:ascii="Arial" w:hAnsi="Arial" w:cs="Arial"/>
          <w:lang w:val="en-US"/>
        </w:rPr>
        <w:t xml:space="preserve">Marr, B. (2021). </w:t>
      </w:r>
      <w:r w:rsidRPr="002C7D53">
        <w:rPr>
          <w:rFonts w:ascii="Arial" w:hAnsi="Arial" w:cs="Arial"/>
          <w:i/>
          <w:iCs/>
          <w:lang w:val="en-US"/>
        </w:rPr>
        <w:t>Data strategy: How to profit from a world of big data, analytics and artificial intelligence</w:t>
      </w:r>
      <w:r w:rsidRPr="002C7D53">
        <w:rPr>
          <w:rFonts w:ascii="Arial" w:hAnsi="Arial" w:cs="Arial"/>
          <w:lang w:val="en-US"/>
        </w:rPr>
        <w:t>. Kogan Page.</w:t>
      </w:r>
    </w:p>
    <w:p w14:paraId="2B31148D" w14:textId="77777777" w:rsidR="001C7AC5" w:rsidRPr="002C7D53" w:rsidRDefault="001C7AC5" w:rsidP="001C7AC5">
      <w:pPr>
        <w:jc w:val="both"/>
        <w:rPr>
          <w:rFonts w:ascii="Arial" w:hAnsi="Arial" w:cs="Arial"/>
          <w:lang w:val="en-US"/>
        </w:rPr>
      </w:pPr>
      <w:r w:rsidRPr="002C7D53">
        <w:rPr>
          <w:rFonts w:ascii="Arial" w:hAnsi="Arial" w:cs="Arial"/>
          <w:lang w:val="en-US"/>
        </w:rPr>
        <w:t xml:space="preserve">Provost, F., &amp; Fawcett, T. (2023). </w:t>
      </w:r>
      <w:r w:rsidRPr="002C7D53">
        <w:rPr>
          <w:rFonts w:ascii="Arial" w:hAnsi="Arial" w:cs="Arial"/>
          <w:i/>
          <w:iCs/>
          <w:lang w:val="en-US"/>
        </w:rPr>
        <w:t>Data science for business</w:t>
      </w:r>
      <w:r w:rsidRPr="002C7D53">
        <w:rPr>
          <w:rFonts w:ascii="Arial" w:hAnsi="Arial" w:cs="Arial"/>
          <w:lang w:val="en-US"/>
        </w:rPr>
        <w:t>. O'Reilly Media.</w:t>
      </w:r>
    </w:p>
    <w:p w14:paraId="14EE316D" w14:textId="77777777" w:rsidR="001C7AC5" w:rsidRPr="002C7D53" w:rsidRDefault="001C7AC5" w:rsidP="001C7AC5">
      <w:pPr>
        <w:jc w:val="both"/>
        <w:rPr>
          <w:rFonts w:ascii="Arial" w:hAnsi="Arial" w:cs="Arial"/>
          <w:lang w:val="en-US"/>
        </w:rPr>
      </w:pPr>
      <w:r w:rsidRPr="002C7D53">
        <w:rPr>
          <w:rFonts w:ascii="Arial" w:hAnsi="Arial" w:cs="Arial"/>
          <w:lang w:val="en-US"/>
        </w:rPr>
        <w:t xml:space="preserve">Ryan, D. (2021). </w:t>
      </w:r>
      <w:r w:rsidRPr="002C7D53">
        <w:rPr>
          <w:rFonts w:ascii="Arial" w:hAnsi="Arial" w:cs="Arial"/>
          <w:i/>
          <w:iCs/>
          <w:lang w:val="en-US"/>
        </w:rPr>
        <w:t>Understanding digital marketing</w:t>
      </w:r>
      <w:r w:rsidRPr="002C7D53">
        <w:rPr>
          <w:rFonts w:ascii="Arial" w:hAnsi="Arial" w:cs="Arial"/>
          <w:lang w:val="en-US"/>
        </w:rPr>
        <w:t>. Kogan Page.</w:t>
      </w:r>
    </w:p>
    <w:p w14:paraId="10EAF206" w14:textId="77777777" w:rsidR="001C7AC5" w:rsidRPr="001C7AC5" w:rsidRDefault="001C7AC5" w:rsidP="001C7AC5">
      <w:pPr>
        <w:jc w:val="both"/>
        <w:rPr>
          <w:rFonts w:ascii="Arial" w:hAnsi="Arial" w:cs="Arial"/>
        </w:rPr>
      </w:pPr>
      <w:r w:rsidRPr="002C7D53">
        <w:rPr>
          <w:rFonts w:ascii="Arial" w:hAnsi="Arial" w:cs="Arial"/>
          <w:lang w:val="en-US"/>
        </w:rPr>
        <w:t xml:space="preserve">Winston, W. L. (2022). </w:t>
      </w:r>
      <w:r w:rsidRPr="002C7D53">
        <w:rPr>
          <w:rFonts w:ascii="Arial" w:hAnsi="Arial" w:cs="Arial"/>
          <w:i/>
          <w:iCs/>
          <w:lang w:val="en-US"/>
        </w:rPr>
        <w:t>Microsoft Excel data analysis and business modeling</w:t>
      </w:r>
      <w:r w:rsidRPr="002C7D53">
        <w:rPr>
          <w:rFonts w:ascii="Arial" w:hAnsi="Arial" w:cs="Arial"/>
          <w:lang w:val="en-US"/>
        </w:rPr>
        <w:t xml:space="preserve">. </w:t>
      </w:r>
      <w:r w:rsidRPr="001C7AC5">
        <w:rPr>
          <w:rFonts w:ascii="Arial" w:hAnsi="Arial" w:cs="Arial"/>
        </w:rPr>
        <w:t>Microsoft Press.</w:t>
      </w:r>
    </w:p>
    <w:p w14:paraId="5CD512B1" w14:textId="0B3B53B6" w:rsidR="000F1048" w:rsidRPr="001C7AC5" w:rsidRDefault="000F1048" w:rsidP="001C7AC5">
      <w:pPr>
        <w:jc w:val="both"/>
      </w:pPr>
    </w:p>
    <w:sectPr w:rsidR="000F1048" w:rsidRPr="001C7AC5" w:rsidSect="004903EB">
      <w:headerReference w:type="default" r:id="rId10"/>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AA4998" w14:textId="77777777" w:rsidR="0001340E" w:rsidRDefault="0001340E" w:rsidP="004903EB">
      <w:pPr>
        <w:spacing w:after="0" w:line="240" w:lineRule="auto"/>
      </w:pPr>
      <w:r>
        <w:separator/>
      </w:r>
    </w:p>
  </w:endnote>
  <w:endnote w:type="continuationSeparator" w:id="0">
    <w:p w14:paraId="26D59DC6" w14:textId="77777777" w:rsidR="0001340E" w:rsidRDefault="0001340E"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7E03B3" w14:textId="77777777" w:rsidR="0001340E" w:rsidRDefault="0001340E" w:rsidP="004903EB">
      <w:pPr>
        <w:spacing w:after="0" w:line="240" w:lineRule="auto"/>
      </w:pPr>
      <w:r>
        <w:separator/>
      </w:r>
    </w:p>
  </w:footnote>
  <w:footnote w:type="continuationSeparator" w:id="0">
    <w:p w14:paraId="7CA29229" w14:textId="77777777" w:rsidR="0001340E" w:rsidRDefault="0001340E"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1340E"/>
    <w:rsid w:val="00046484"/>
    <w:rsid w:val="00073A12"/>
    <w:rsid w:val="000F1048"/>
    <w:rsid w:val="000F36A8"/>
    <w:rsid w:val="00156202"/>
    <w:rsid w:val="001846C6"/>
    <w:rsid w:val="001C7AC5"/>
    <w:rsid w:val="002936D9"/>
    <w:rsid w:val="002C7D53"/>
    <w:rsid w:val="002D43B6"/>
    <w:rsid w:val="00314E4C"/>
    <w:rsid w:val="0036019B"/>
    <w:rsid w:val="003A2B74"/>
    <w:rsid w:val="003B6802"/>
    <w:rsid w:val="00487569"/>
    <w:rsid w:val="004903EB"/>
    <w:rsid w:val="005536E9"/>
    <w:rsid w:val="00593692"/>
    <w:rsid w:val="005A7BF6"/>
    <w:rsid w:val="006C7F76"/>
    <w:rsid w:val="008C33D0"/>
    <w:rsid w:val="00B52BAB"/>
    <w:rsid w:val="00BF5C09"/>
    <w:rsid w:val="00C218C2"/>
    <w:rsid w:val="00D04EB3"/>
    <w:rsid w:val="00E14DE4"/>
    <w:rsid w:val="00F34DF1"/>
    <w:rsid w:val="00F363E4"/>
    <w:rsid w:val="00F65D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2973052">
      <w:bodyDiv w:val="1"/>
      <w:marLeft w:val="0"/>
      <w:marRight w:val="0"/>
      <w:marTop w:val="0"/>
      <w:marBottom w:val="0"/>
      <w:divBdr>
        <w:top w:val="none" w:sz="0" w:space="0" w:color="auto"/>
        <w:left w:val="none" w:sz="0" w:space="0" w:color="auto"/>
        <w:bottom w:val="none" w:sz="0" w:space="0" w:color="auto"/>
        <w:right w:val="none" w:sz="0" w:space="0" w:color="auto"/>
      </w:divBdr>
    </w:div>
    <w:div w:id="246311265">
      <w:bodyDiv w:val="1"/>
      <w:marLeft w:val="0"/>
      <w:marRight w:val="0"/>
      <w:marTop w:val="0"/>
      <w:marBottom w:val="0"/>
      <w:divBdr>
        <w:top w:val="none" w:sz="0" w:space="0" w:color="auto"/>
        <w:left w:val="none" w:sz="0" w:space="0" w:color="auto"/>
        <w:bottom w:val="none" w:sz="0" w:space="0" w:color="auto"/>
        <w:right w:val="none" w:sz="0" w:space="0" w:color="auto"/>
      </w:divBdr>
    </w:div>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453058968">
      <w:bodyDiv w:val="1"/>
      <w:marLeft w:val="0"/>
      <w:marRight w:val="0"/>
      <w:marTop w:val="0"/>
      <w:marBottom w:val="0"/>
      <w:divBdr>
        <w:top w:val="none" w:sz="0" w:space="0" w:color="auto"/>
        <w:left w:val="none" w:sz="0" w:space="0" w:color="auto"/>
        <w:bottom w:val="none" w:sz="0" w:space="0" w:color="auto"/>
        <w:right w:val="none" w:sz="0" w:space="0" w:color="auto"/>
      </w:divBdr>
    </w:div>
    <w:div w:id="947396923">
      <w:bodyDiv w:val="1"/>
      <w:marLeft w:val="0"/>
      <w:marRight w:val="0"/>
      <w:marTop w:val="0"/>
      <w:marBottom w:val="0"/>
      <w:divBdr>
        <w:top w:val="none" w:sz="0" w:space="0" w:color="auto"/>
        <w:left w:val="none" w:sz="0" w:space="0" w:color="auto"/>
        <w:bottom w:val="none" w:sz="0" w:space="0" w:color="auto"/>
        <w:right w:val="none" w:sz="0" w:space="0" w:color="auto"/>
      </w:divBdr>
    </w:div>
    <w:div w:id="1008213274">
      <w:bodyDiv w:val="1"/>
      <w:marLeft w:val="0"/>
      <w:marRight w:val="0"/>
      <w:marTop w:val="0"/>
      <w:marBottom w:val="0"/>
      <w:divBdr>
        <w:top w:val="none" w:sz="0" w:space="0" w:color="auto"/>
        <w:left w:val="none" w:sz="0" w:space="0" w:color="auto"/>
        <w:bottom w:val="none" w:sz="0" w:space="0" w:color="auto"/>
        <w:right w:val="none" w:sz="0" w:space="0" w:color="auto"/>
      </w:divBdr>
    </w:div>
    <w:div w:id="1209298165">
      <w:bodyDiv w:val="1"/>
      <w:marLeft w:val="0"/>
      <w:marRight w:val="0"/>
      <w:marTop w:val="0"/>
      <w:marBottom w:val="0"/>
      <w:divBdr>
        <w:top w:val="none" w:sz="0" w:space="0" w:color="auto"/>
        <w:left w:val="none" w:sz="0" w:space="0" w:color="auto"/>
        <w:bottom w:val="none" w:sz="0" w:space="0" w:color="auto"/>
        <w:right w:val="none" w:sz="0" w:space="0" w:color="auto"/>
      </w:divBdr>
    </w:div>
    <w:div w:id="1328021594">
      <w:bodyDiv w:val="1"/>
      <w:marLeft w:val="0"/>
      <w:marRight w:val="0"/>
      <w:marTop w:val="0"/>
      <w:marBottom w:val="0"/>
      <w:divBdr>
        <w:top w:val="none" w:sz="0" w:space="0" w:color="auto"/>
        <w:left w:val="none" w:sz="0" w:space="0" w:color="auto"/>
        <w:bottom w:val="none" w:sz="0" w:space="0" w:color="auto"/>
        <w:right w:val="none" w:sz="0" w:space="0" w:color="auto"/>
      </w:divBdr>
    </w:div>
    <w:div w:id="1423987023">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 w:id="1794860392">
      <w:bodyDiv w:val="1"/>
      <w:marLeft w:val="0"/>
      <w:marRight w:val="0"/>
      <w:marTop w:val="0"/>
      <w:marBottom w:val="0"/>
      <w:divBdr>
        <w:top w:val="none" w:sz="0" w:space="0" w:color="auto"/>
        <w:left w:val="none" w:sz="0" w:space="0" w:color="auto"/>
        <w:bottom w:val="none" w:sz="0" w:space="0" w:color="auto"/>
        <w:right w:val="none" w:sz="0" w:space="0" w:color="auto"/>
      </w:divBdr>
    </w:div>
    <w:div w:id="1930650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337CAC-4053-416A-A8AE-FA1D227E581E}">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2.xml><?xml version="1.0" encoding="utf-8"?>
<ds:datastoreItem xmlns:ds="http://schemas.openxmlformats.org/officeDocument/2006/customXml" ds:itemID="{60D6C4E9-D1CC-4597-A5E1-84CB3AEC2659}">
  <ds:schemaRefs>
    <ds:schemaRef ds:uri="http://schemas.microsoft.com/sharepoint/v3/contenttype/forms"/>
  </ds:schemaRefs>
</ds:datastoreItem>
</file>

<file path=customXml/itemProps3.xml><?xml version="1.0" encoding="utf-8"?>
<ds:datastoreItem xmlns:ds="http://schemas.openxmlformats.org/officeDocument/2006/customXml" ds:itemID="{FE18E9FD-140E-4657-BD5F-420B89F4DB6B}"/>
</file>

<file path=docProps/app.xml><?xml version="1.0" encoding="utf-8"?>
<Properties xmlns="http://schemas.openxmlformats.org/officeDocument/2006/extended-properties" xmlns:vt="http://schemas.openxmlformats.org/officeDocument/2006/docPropsVTypes">
  <Template>Normal.dotm</Template>
  <TotalTime>1</TotalTime>
  <Pages>2</Pages>
  <Words>910</Words>
  <Characters>5007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Maria Fernanda Morales Angulo</cp:lastModifiedBy>
  <cp:revision>2</cp:revision>
  <dcterms:created xsi:type="dcterms:W3CDTF">2026-09-08T01:17:00Z</dcterms:created>
  <dcterms:modified xsi:type="dcterms:W3CDTF">2026-09-08T01:17:00Z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2026-09-08T01:17:02Z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406f5956-a4b9-4a1b-aa0c-475632f1fd81</vt:lpwstr>
  </property>
  <property fmtid="{D5CDD505-2E9C-101B-9397-08002B2CF9AE}" pid="9" name="MSIP_Label_fc111285-cafa-4fc9-8a9a-bd902089b24f_ContentBits">
    <vt:lpwstr>0</vt:lpwstr>
  </property>
  <property fmtid="{D5CDD505-2E9C-101B-9397-08002B2CF9AE}" pid="10" name="MSIP_Label_fc111285-cafa-4fc9-8a9a-bd902089b24f_Tag">
    <vt:lpwstr>50, 0, 1, 1</vt:lpwstr>
  </property>
</Properties>
</file>