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9BE63BB" w:rsidR="00F47AD8" w:rsidRDefault="00EC304F" w:rsidP="00BC51D0">
      <w:pPr>
        <w:ind w:firstLine="708"/>
        <w:rPr>
          <w:bCs/>
          <w:szCs w:val="28"/>
        </w:rPr>
      </w:pPr>
      <w:r w:rsidRPr="00EC304F">
        <w:rPr>
          <w:bCs/>
          <w:szCs w:val="28"/>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006E6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53FC6">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5DC9574" w14:textId="3A6C7B72" w:rsidR="00653FC6"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1464621" w:history="1">
            <w:r w:rsidR="00653FC6" w:rsidRPr="006C4CC6">
              <w:rPr>
                <w:rStyle w:val="Hipervnculo"/>
                <w:noProof/>
              </w:rPr>
              <w:t>Introducción</w:t>
            </w:r>
            <w:r w:rsidR="00653FC6">
              <w:rPr>
                <w:noProof/>
                <w:webHidden/>
              </w:rPr>
              <w:tab/>
            </w:r>
            <w:r w:rsidR="00653FC6">
              <w:rPr>
                <w:noProof/>
                <w:webHidden/>
              </w:rPr>
              <w:fldChar w:fldCharType="begin"/>
            </w:r>
            <w:r w:rsidR="00653FC6">
              <w:rPr>
                <w:noProof/>
                <w:webHidden/>
              </w:rPr>
              <w:instrText xml:space="preserve"> PAGEREF _Toc231464621 \h </w:instrText>
            </w:r>
            <w:r w:rsidR="00653FC6">
              <w:rPr>
                <w:noProof/>
                <w:webHidden/>
              </w:rPr>
            </w:r>
            <w:r w:rsidR="00653FC6">
              <w:rPr>
                <w:noProof/>
                <w:webHidden/>
              </w:rPr>
              <w:fldChar w:fldCharType="separate"/>
            </w:r>
            <w:r w:rsidR="0085170D">
              <w:rPr>
                <w:noProof/>
                <w:webHidden/>
              </w:rPr>
              <w:t>4</w:t>
            </w:r>
            <w:r w:rsidR="00653FC6">
              <w:rPr>
                <w:noProof/>
                <w:webHidden/>
              </w:rPr>
              <w:fldChar w:fldCharType="end"/>
            </w:r>
          </w:hyperlink>
        </w:p>
        <w:p w14:paraId="3A5E4D52" w14:textId="7819679C" w:rsidR="00653FC6" w:rsidRDefault="00857682">
          <w:pPr>
            <w:pStyle w:val="TDC1"/>
            <w:rPr>
              <w:rFonts w:eastAsiaTheme="minorEastAsia"/>
              <w:noProof/>
              <w:kern w:val="0"/>
              <w:sz w:val="22"/>
              <w:lang w:eastAsia="es-CO"/>
              <w14:ligatures w14:val="none"/>
            </w:rPr>
          </w:pPr>
          <w:hyperlink w:anchor="_Toc231464622" w:history="1">
            <w:r w:rsidR="00653FC6" w:rsidRPr="006C4CC6">
              <w:rPr>
                <w:rStyle w:val="Hipervnculo"/>
                <w:noProof/>
              </w:rPr>
              <w:t>1.</w:t>
            </w:r>
            <w:r w:rsidR="00653FC6">
              <w:rPr>
                <w:rFonts w:eastAsiaTheme="minorEastAsia"/>
                <w:noProof/>
                <w:kern w:val="0"/>
                <w:sz w:val="22"/>
                <w:lang w:eastAsia="es-CO"/>
                <w14:ligatures w14:val="none"/>
              </w:rPr>
              <w:tab/>
            </w:r>
            <w:r w:rsidR="00653FC6" w:rsidRPr="006C4CC6">
              <w:rPr>
                <w:rStyle w:val="Hipervnculo"/>
                <w:noProof/>
              </w:rPr>
              <w:t>Usuarios de servicios turísticos</w:t>
            </w:r>
            <w:r w:rsidR="00653FC6">
              <w:rPr>
                <w:noProof/>
                <w:webHidden/>
              </w:rPr>
              <w:tab/>
            </w:r>
            <w:r w:rsidR="00653FC6">
              <w:rPr>
                <w:noProof/>
                <w:webHidden/>
              </w:rPr>
              <w:fldChar w:fldCharType="begin"/>
            </w:r>
            <w:r w:rsidR="00653FC6">
              <w:rPr>
                <w:noProof/>
                <w:webHidden/>
              </w:rPr>
              <w:instrText xml:space="preserve"> PAGEREF _Toc231464622 \h </w:instrText>
            </w:r>
            <w:r w:rsidR="00653FC6">
              <w:rPr>
                <w:noProof/>
                <w:webHidden/>
              </w:rPr>
            </w:r>
            <w:r w:rsidR="00653FC6">
              <w:rPr>
                <w:noProof/>
                <w:webHidden/>
              </w:rPr>
              <w:fldChar w:fldCharType="separate"/>
            </w:r>
            <w:r w:rsidR="0085170D">
              <w:rPr>
                <w:noProof/>
                <w:webHidden/>
              </w:rPr>
              <w:t>5</w:t>
            </w:r>
            <w:r w:rsidR="00653FC6">
              <w:rPr>
                <w:noProof/>
                <w:webHidden/>
              </w:rPr>
              <w:fldChar w:fldCharType="end"/>
            </w:r>
          </w:hyperlink>
        </w:p>
        <w:p w14:paraId="4EC915E2" w14:textId="4323A7D0" w:rsidR="00653FC6" w:rsidRDefault="00857682">
          <w:pPr>
            <w:pStyle w:val="TDC2"/>
            <w:rPr>
              <w:rFonts w:eastAsiaTheme="minorEastAsia"/>
              <w:noProof/>
              <w:kern w:val="0"/>
              <w:sz w:val="22"/>
              <w:lang w:eastAsia="es-CO"/>
              <w14:ligatures w14:val="none"/>
            </w:rPr>
          </w:pPr>
          <w:hyperlink w:anchor="_Toc231464623" w:history="1">
            <w:r w:rsidR="00653FC6" w:rsidRPr="006C4CC6">
              <w:rPr>
                <w:rStyle w:val="Hipervnculo"/>
                <w:noProof/>
              </w:rPr>
              <w:t>1.1.</w:t>
            </w:r>
            <w:r w:rsidR="00653FC6">
              <w:rPr>
                <w:rFonts w:eastAsiaTheme="minorEastAsia"/>
                <w:noProof/>
                <w:kern w:val="0"/>
                <w:sz w:val="22"/>
                <w:lang w:eastAsia="es-CO"/>
                <w14:ligatures w14:val="none"/>
              </w:rPr>
              <w:tab/>
            </w:r>
            <w:r w:rsidR="00653FC6" w:rsidRPr="006C4CC6">
              <w:rPr>
                <w:rStyle w:val="Hipervnculo"/>
                <w:noProof/>
              </w:rPr>
              <w:t>Tipos</w:t>
            </w:r>
            <w:r w:rsidR="00653FC6">
              <w:rPr>
                <w:noProof/>
                <w:webHidden/>
              </w:rPr>
              <w:tab/>
            </w:r>
            <w:r w:rsidR="00653FC6">
              <w:rPr>
                <w:noProof/>
                <w:webHidden/>
              </w:rPr>
              <w:fldChar w:fldCharType="begin"/>
            </w:r>
            <w:r w:rsidR="00653FC6">
              <w:rPr>
                <w:noProof/>
                <w:webHidden/>
              </w:rPr>
              <w:instrText xml:space="preserve"> PAGEREF _Toc231464623 \h </w:instrText>
            </w:r>
            <w:r w:rsidR="00653FC6">
              <w:rPr>
                <w:noProof/>
                <w:webHidden/>
              </w:rPr>
            </w:r>
            <w:r w:rsidR="00653FC6">
              <w:rPr>
                <w:noProof/>
                <w:webHidden/>
              </w:rPr>
              <w:fldChar w:fldCharType="separate"/>
            </w:r>
            <w:r w:rsidR="0085170D">
              <w:rPr>
                <w:noProof/>
                <w:webHidden/>
              </w:rPr>
              <w:t>6</w:t>
            </w:r>
            <w:r w:rsidR="00653FC6">
              <w:rPr>
                <w:noProof/>
                <w:webHidden/>
              </w:rPr>
              <w:fldChar w:fldCharType="end"/>
            </w:r>
          </w:hyperlink>
        </w:p>
        <w:p w14:paraId="135969CD" w14:textId="2488E369" w:rsidR="00653FC6" w:rsidRDefault="00857682">
          <w:pPr>
            <w:pStyle w:val="TDC2"/>
            <w:rPr>
              <w:rFonts w:eastAsiaTheme="minorEastAsia"/>
              <w:noProof/>
              <w:kern w:val="0"/>
              <w:sz w:val="22"/>
              <w:lang w:eastAsia="es-CO"/>
              <w14:ligatures w14:val="none"/>
            </w:rPr>
          </w:pPr>
          <w:hyperlink w:anchor="_Toc231464624" w:history="1">
            <w:r w:rsidR="00653FC6" w:rsidRPr="006C4CC6">
              <w:rPr>
                <w:rStyle w:val="Hipervnculo"/>
                <w:noProof/>
              </w:rPr>
              <w:t>1.2.</w:t>
            </w:r>
            <w:r w:rsidR="00653FC6">
              <w:rPr>
                <w:rFonts w:eastAsiaTheme="minorEastAsia"/>
                <w:noProof/>
                <w:kern w:val="0"/>
                <w:sz w:val="22"/>
                <w:lang w:eastAsia="es-CO"/>
                <w14:ligatures w14:val="none"/>
              </w:rPr>
              <w:tab/>
            </w:r>
            <w:r w:rsidR="00653FC6" w:rsidRPr="006C4CC6">
              <w:rPr>
                <w:rStyle w:val="Hipervnculo"/>
                <w:noProof/>
              </w:rPr>
              <w:t>Características</w:t>
            </w:r>
            <w:r w:rsidR="00653FC6">
              <w:rPr>
                <w:noProof/>
                <w:webHidden/>
              </w:rPr>
              <w:tab/>
            </w:r>
            <w:r w:rsidR="00653FC6">
              <w:rPr>
                <w:noProof/>
                <w:webHidden/>
              </w:rPr>
              <w:fldChar w:fldCharType="begin"/>
            </w:r>
            <w:r w:rsidR="00653FC6">
              <w:rPr>
                <w:noProof/>
                <w:webHidden/>
              </w:rPr>
              <w:instrText xml:space="preserve"> PAGEREF _Toc231464624 \h </w:instrText>
            </w:r>
            <w:r w:rsidR="00653FC6">
              <w:rPr>
                <w:noProof/>
                <w:webHidden/>
              </w:rPr>
            </w:r>
            <w:r w:rsidR="00653FC6">
              <w:rPr>
                <w:noProof/>
                <w:webHidden/>
              </w:rPr>
              <w:fldChar w:fldCharType="separate"/>
            </w:r>
            <w:r w:rsidR="0085170D">
              <w:rPr>
                <w:noProof/>
                <w:webHidden/>
              </w:rPr>
              <w:t>10</w:t>
            </w:r>
            <w:r w:rsidR="00653FC6">
              <w:rPr>
                <w:noProof/>
                <w:webHidden/>
              </w:rPr>
              <w:fldChar w:fldCharType="end"/>
            </w:r>
          </w:hyperlink>
        </w:p>
        <w:p w14:paraId="683CAA1F" w14:textId="4BBBD423" w:rsidR="00653FC6" w:rsidRDefault="00857682">
          <w:pPr>
            <w:pStyle w:val="TDC2"/>
            <w:rPr>
              <w:rFonts w:eastAsiaTheme="minorEastAsia"/>
              <w:noProof/>
              <w:kern w:val="0"/>
              <w:sz w:val="22"/>
              <w:lang w:eastAsia="es-CO"/>
              <w14:ligatures w14:val="none"/>
            </w:rPr>
          </w:pPr>
          <w:hyperlink w:anchor="_Toc231464625" w:history="1">
            <w:r w:rsidR="00653FC6" w:rsidRPr="006C4CC6">
              <w:rPr>
                <w:rStyle w:val="Hipervnculo"/>
                <w:noProof/>
              </w:rPr>
              <w:t>1.3.</w:t>
            </w:r>
            <w:r w:rsidR="00653FC6">
              <w:rPr>
                <w:rFonts w:eastAsiaTheme="minorEastAsia"/>
                <w:noProof/>
                <w:kern w:val="0"/>
                <w:sz w:val="22"/>
                <w:lang w:eastAsia="es-CO"/>
                <w14:ligatures w14:val="none"/>
              </w:rPr>
              <w:tab/>
            </w:r>
            <w:r w:rsidR="00653FC6" w:rsidRPr="006C4CC6">
              <w:rPr>
                <w:rStyle w:val="Hipervnculo"/>
                <w:noProof/>
              </w:rPr>
              <w:t>Teoría de las necesidades</w:t>
            </w:r>
            <w:r w:rsidR="00653FC6">
              <w:rPr>
                <w:noProof/>
                <w:webHidden/>
              </w:rPr>
              <w:tab/>
            </w:r>
            <w:r w:rsidR="00653FC6">
              <w:rPr>
                <w:noProof/>
                <w:webHidden/>
              </w:rPr>
              <w:fldChar w:fldCharType="begin"/>
            </w:r>
            <w:r w:rsidR="00653FC6">
              <w:rPr>
                <w:noProof/>
                <w:webHidden/>
              </w:rPr>
              <w:instrText xml:space="preserve"> PAGEREF _Toc231464625 \h </w:instrText>
            </w:r>
            <w:r w:rsidR="00653FC6">
              <w:rPr>
                <w:noProof/>
                <w:webHidden/>
              </w:rPr>
            </w:r>
            <w:r w:rsidR="00653FC6">
              <w:rPr>
                <w:noProof/>
                <w:webHidden/>
              </w:rPr>
              <w:fldChar w:fldCharType="separate"/>
            </w:r>
            <w:r w:rsidR="0085170D">
              <w:rPr>
                <w:noProof/>
                <w:webHidden/>
              </w:rPr>
              <w:t>12</w:t>
            </w:r>
            <w:r w:rsidR="00653FC6">
              <w:rPr>
                <w:noProof/>
                <w:webHidden/>
              </w:rPr>
              <w:fldChar w:fldCharType="end"/>
            </w:r>
          </w:hyperlink>
        </w:p>
        <w:p w14:paraId="7A57607E" w14:textId="6E36C5C6" w:rsidR="00653FC6" w:rsidRDefault="00857682">
          <w:pPr>
            <w:pStyle w:val="TDC2"/>
            <w:rPr>
              <w:rFonts w:eastAsiaTheme="minorEastAsia"/>
              <w:noProof/>
              <w:kern w:val="0"/>
              <w:sz w:val="22"/>
              <w:lang w:eastAsia="es-CO"/>
              <w14:ligatures w14:val="none"/>
            </w:rPr>
          </w:pPr>
          <w:hyperlink w:anchor="_Toc231464626" w:history="1">
            <w:r w:rsidR="00653FC6" w:rsidRPr="006C4CC6">
              <w:rPr>
                <w:rStyle w:val="Hipervnculo"/>
                <w:noProof/>
              </w:rPr>
              <w:t>1.4.</w:t>
            </w:r>
            <w:r w:rsidR="00653FC6">
              <w:rPr>
                <w:rFonts w:eastAsiaTheme="minorEastAsia"/>
                <w:noProof/>
                <w:kern w:val="0"/>
                <w:sz w:val="22"/>
                <w:lang w:eastAsia="es-CO"/>
                <w14:ligatures w14:val="none"/>
              </w:rPr>
              <w:tab/>
            </w:r>
            <w:r w:rsidR="00653FC6" w:rsidRPr="006C4CC6">
              <w:rPr>
                <w:rStyle w:val="Hipervnculo"/>
                <w:noProof/>
              </w:rPr>
              <w:t>Requerimiento de solicitudes especiales</w:t>
            </w:r>
            <w:r w:rsidR="00653FC6">
              <w:rPr>
                <w:noProof/>
                <w:webHidden/>
              </w:rPr>
              <w:tab/>
            </w:r>
            <w:r w:rsidR="00653FC6">
              <w:rPr>
                <w:noProof/>
                <w:webHidden/>
              </w:rPr>
              <w:fldChar w:fldCharType="begin"/>
            </w:r>
            <w:r w:rsidR="00653FC6">
              <w:rPr>
                <w:noProof/>
                <w:webHidden/>
              </w:rPr>
              <w:instrText xml:space="preserve"> PAGEREF _Toc231464626 \h </w:instrText>
            </w:r>
            <w:r w:rsidR="00653FC6">
              <w:rPr>
                <w:noProof/>
                <w:webHidden/>
              </w:rPr>
            </w:r>
            <w:r w:rsidR="00653FC6">
              <w:rPr>
                <w:noProof/>
                <w:webHidden/>
              </w:rPr>
              <w:fldChar w:fldCharType="separate"/>
            </w:r>
            <w:r w:rsidR="0085170D">
              <w:rPr>
                <w:noProof/>
                <w:webHidden/>
              </w:rPr>
              <w:t>14</w:t>
            </w:r>
            <w:r w:rsidR="00653FC6">
              <w:rPr>
                <w:noProof/>
                <w:webHidden/>
              </w:rPr>
              <w:fldChar w:fldCharType="end"/>
            </w:r>
          </w:hyperlink>
        </w:p>
        <w:p w14:paraId="051DBDEF" w14:textId="3F393961" w:rsidR="00653FC6" w:rsidRDefault="00857682">
          <w:pPr>
            <w:pStyle w:val="TDC2"/>
            <w:rPr>
              <w:rFonts w:eastAsiaTheme="minorEastAsia"/>
              <w:noProof/>
              <w:kern w:val="0"/>
              <w:sz w:val="22"/>
              <w:lang w:eastAsia="es-CO"/>
              <w14:ligatures w14:val="none"/>
            </w:rPr>
          </w:pPr>
          <w:hyperlink w:anchor="_Toc231464627" w:history="1">
            <w:r w:rsidR="00653FC6" w:rsidRPr="006C4CC6">
              <w:rPr>
                <w:rStyle w:val="Hipervnculo"/>
                <w:noProof/>
              </w:rPr>
              <w:t>1.5.</w:t>
            </w:r>
            <w:r w:rsidR="00653FC6">
              <w:rPr>
                <w:rFonts w:eastAsiaTheme="minorEastAsia"/>
                <w:noProof/>
                <w:kern w:val="0"/>
                <w:sz w:val="22"/>
                <w:lang w:eastAsia="es-CO"/>
                <w14:ligatures w14:val="none"/>
              </w:rPr>
              <w:tab/>
            </w:r>
            <w:r w:rsidR="00653FC6" w:rsidRPr="006C4CC6">
              <w:rPr>
                <w:rStyle w:val="Hipervnculo"/>
                <w:noProof/>
              </w:rPr>
              <w:t>Motivaciones de compra</w:t>
            </w:r>
            <w:r w:rsidR="00653FC6">
              <w:rPr>
                <w:noProof/>
                <w:webHidden/>
              </w:rPr>
              <w:tab/>
            </w:r>
            <w:r w:rsidR="00653FC6">
              <w:rPr>
                <w:noProof/>
                <w:webHidden/>
              </w:rPr>
              <w:fldChar w:fldCharType="begin"/>
            </w:r>
            <w:r w:rsidR="00653FC6">
              <w:rPr>
                <w:noProof/>
                <w:webHidden/>
              </w:rPr>
              <w:instrText xml:space="preserve"> PAGEREF _Toc231464627 \h </w:instrText>
            </w:r>
            <w:r w:rsidR="00653FC6">
              <w:rPr>
                <w:noProof/>
                <w:webHidden/>
              </w:rPr>
            </w:r>
            <w:r w:rsidR="00653FC6">
              <w:rPr>
                <w:noProof/>
                <w:webHidden/>
              </w:rPr>
              <w:fldChar w:fldCharType="separate"/>
            </w:r>
            <w:r w:rsidR="0085170D">
              <w:rPr>
                <w:noProof/>
                <w:webHidden/>
              </w:rPr>
              <w:t>17</w:t>
            </w:r>
            <w:r w:rsidR="00653FC6">
              <w:rPr>
                <w:noProof/>
                <w:webHidden/>
              </w:rPr>
              <w:fldChar w:fldCharType="end"/>
            </w:r>
          </w:hyperlink>
        </w:p>
        <w:p w14:paraId="610C2C8D" w14:textId="6E86AB22" w:rsidR="00653FC6" w:rsidRDefault="00857682">
          <w:pPr>
            <w:pStyle w:val="TDC2"/>
            <w:rPr>
              <w:rFonts w:eastAsiaTheme="minorEastAsia"/>
              <w:noProof/>
              <w:kern w:val="0"/>
              <w:sz w:val="22"/>
              <w:lang w:eastAsia="es-CO"/>
              <w14:ligatures w14:val="none"/>
            </w:rPr>
          </w:pPr>
          <w:hyperlink w:anchor="_Toc231464628" w:history="1">
            <w:r w:rsidR="00653FC6" w:rsidRPr="006C4CC6">
              <w:rPr>
                <w:rStyle w:val="Hipervnculo"/>
                <w:noProof/>
              </w:rPr>
              <w:t>1.6.</w:t>
            </w:r>
            <w:r w:rsidR="00653FC6">
              <w:rPr>
                <w:rFonts w:eastAsiaTheme="minorEastAsia"/>
                <w:noProof/>
                <w:kern w:val="0"/>
                <w:sz w:val="22"/>
                <w:lang w:eastAsia="es-CO"/>
                <w14:ligatures w14:val="none"/>
              </w:rPr>
              <w:tab/>
            </w:r>
            <w:r w:rsidR="00653FC6" w:rsidRPr="006C4CC6">
              <w:rPr>
                <w:rStyle w:val="Hipervnculo"/>
                <w:noProof/>
              </w:rPr>
              <w:t>Hábitos y tendencias de consumo</w:t>
            </w:r>
            <w:r w:rsidR="00653FC6">
              <w:rPr>
                <w:noProof/>
                <w:webHidden/>
              </w:rPr>
              <w:tab/>
            </w:r>
            <w:r w:rsidR="00653FC6">
              <w:rPr>
                <w:noProof/>
                <w:webHidden/>
              </w:rPr>
              <w:fldChar w:fldCharType="begin"/>
            </w:r>
            <w:r w:rsidR="00653FC6">
              <w:rPr>
                <w:noProof/>
                <w:webHidden/>
              </w:rPr>
              <w:instrText xml:space="preserve"> PAGEREF _Toc231464628 \h </w:instrText>
            </w:r>
            <w:r w:rsidR="00653FC6">
              <w:rPr>
                <w:noProof/>
                <w:webHidden/>
              </w:rPr>
            </w:r>
            <w:r w:rsidR="00653FC6">
              <w:rPr>
                <w:noProof/>
                <w:webHidden/>
              </w:rPr>
              <w:fldChar w:fldCharType="separate"/>
            </w:r>
            <w:r w:rsidR="0085170D">
              <w:rPr>
                <w:noProof/>
                <w:webHidden/>
              </w:rPr>
              <w:t>20</w:t>
            </w:r>
            <w:r w:rsidR="00653FC6">
              <w:rPr>
                <w:noProof/>
                <w:webHidden/>
              </w:rPr>
              <w:fldChar w:fldCharType="end"/>
            </w:r>
          </w:hyperlink>
        </w:p>
        <w:p w14:paraId="2B15F5F0" w14:textId="682F008B" w:rsidR="00653FC6" w:rsidRDefault="00857682">
          <w:pPr>
            <w:pStyle w:val="TDC2"/>
            <w:rPr>
              <w:rFonts w:eastAsiaTheme="minorEastAsia"/>
              <w:noProof/>
              <w:kern w:val="0"/>
              <w:sz w:val="22"/>
              <w:lang w:eastAsia="es-CO"/>
              <w14:ligatures w14:val="none"/>
            </w:rPr>
          </w:pPr>
          <w:hyperlink w:anchor="_Toc231464629" w:history="1">
            <w:r w:rsidR="00653FC6" w:rsidRPr="006C4CC6">
              <w:rPr>
                <w:rStyle w:val="Hipervnculo"/>
                <w:noProof/>
              </w:rPr>
              <w:t>1.7.</w:t>
            </w:r>
            <w:r w:rsidR="00653FC6">
              <w:rPr>
                <w:rFonts w:eastAsiaTheme="minorEastAsia"/>
                <w:noProof/>
                <w:kern w:val="0"/>
                <w:sz w:val="22"/>
                <w:lang w:eastAsia="es-CO"/>
                <w14:ligatures w14:val="none"/>
              </w:rPr>
              <w:tab/>
            </w:r>
            <w:r w:rsidR="00653FC6" w:rsidRPr="006C4CC6">
              <w:rPr>
                <w:rStyle w:val="Hipervnculo"/>
                <w:noProof/>
              </w:rPr>
              <w:t>Incidencia de la cultura en el comportamiento</w:t>
            </w:r>
            <w:r w:rsidR="00653FC6">
              <w:rPr>
                <w:noProof/>
                <w:webHidden/>
              </w:rPr>
              <w:tab/>
            </w:r>
            <w:r w:rsidR="00653FC6">
              <w:rPr>
                <w:noProof/>
                <w:webHidden/>
              </w:rPr>
              <w:fldChar w:fldCharType="begin"/>
            </w:r>
            <w:r w:rsidR="00653FC6">
              <w:rPr>
                <w:noProof/>
                <w:webHidden/>
              </w:rPr>
              <w:instrText xml:space="preserve"> PAGEREF _Toc231464629 \h </w:instrText>
            </w:r>
            <w:r w:rsidR="00653FC6">
              <w:rPr>
                <w:noProof/>
                <w:webHidden/>
              </w:rPr>
            </w:r>
            <w:r w:rsidR="00653FC6">
              <w:rPr>
                <w:noProof/>
                <w:webHidden/>
              </w:rPr>
              <w:fldChar w:fldCharType="separate"/>
            </w:r>
            <w:r w:rsidR="0085170D">
              <w:rPr>
                <w:noProof/>
                <w:webHidden/>
              </w:rPr>
              <w:t>22</w:t>
            </w:r>
            <w:r w:rsidR="00653FC6">
              <w:rPr>
                <w:noProof/>
                <w:webHidden/>
              </w:rPr>
              <w:fldChar w:fldCharType="end"/>
            </w:r>
          </w:hyperlink>
        </w:p>
        <w:p w14:paraId="0488D46E" w14:textId="772D7E1C" w:rsidR="00653FC6" w:rsidRDefault="00857682">
          <w:pPr>
            <w:pStyle w:val="TDC1"/>
            <w:rPr>
              <w:rFonts w:eastAsiaTheme="minorEastAsia"/>
              <w:noProof/>
              <w:kern w:val="0"/>
              <w:sz w:val="22"/>
              <w:lang w:eastAsia="es-CO"/>
              <w14:ligatures w14:val="none"/>
            </w:rPr>
          </w:pPr>
          <w:hyperlink w:anchor="_Toc231464630" w:history="1">
            <w:r w:rsidR="00653FC6" w:rsidRPr="006C4CC6">
              <w:rPr>
                <w:rStyle w:val="Hipervnculo"/>
                <w:noProof/>
              </w:rPr>
              <w:t>2.</w:t>
            </w:r>
            <w:r w:rsidR="00653FC6">
              <w:rPr>
                <w:rFonts w:eastAsiaTheme="minorEastAsia"/>
                <w:noProof/>
                <w:kern w:val="0"/>
                <w:sz w:val="22"/>
                <w:lang w:eastAsia="es-CO"/>
                <w14:ligatures w14:val="none"/>
              </w:rPr>
              <w:tab/>
            </w:r>
            <w:r w:rsidR="00653FC6" w:rsidRPr="006C4CC6">
              <w:rPr>
                <w:rStyle w:val="Hipervnculo"/>
                <w:noProof/>
              </w:rPr>
              <w:t>Servicio al cliente</w:t>
            </w:r>
            <w:r w:rsidR="00653FC6">
              <w:rPr>
                <w:noProof/>
                <w:webHidden/>
              </w:rPr>
              <w:tab/>
            </w:r>
            <w:r w:rsidR="00653FC6">
              <w:rPr>
                <w:noProof/>
                <w:webHidden/>
              </w:rPr>
              <w:fldChar w:fldCharType="begin"/>
            </w:r>
            <w:r w:rsidR="00653FC6">
              <w:rPr>
                <w:noProof/>
                <w:webHidden/>
              </w:rPr>
              <w:instrText xml:space="preserve"> PAGEREF _Toc231464630 \h </w:instrText>
            </w:r>
            <w:r w:rsidR="00653FC6">
              <w:rPr>
                <w:noProof/>
                <w:webHidden/>
              </w:rPr>
            </w:r>
            <w:r w:rsidR="00653FC6">
              <w:rPr>
                <w:noProof/>
                <w:webHidden/>
              </w:rPr>
              <w:fldChar w:fldCharType="separate"/>
            </w:r>
            <w:r w:rsidR="0085170D">
              <w:rPr>
                <w:noProof/>
                <w:webHidden/>
              </w:rPr>
              <w:t>25</w:t>
            </w:r>
            <w:r w:rsidR="00653FC6">
              <w:rPr>
                <w:noProof/>
                <w:webHidden/>
              </w:rPr>
              <w:fldChar w:fldCharType="end"/>
            </w:r>
          </w:hyperlink>
        </w:p>
        <w:p w14:paraId="104A2414" w14:textId="24CFB74D" w:rsidR="00653FC6" w:rsidRDefault="00857682">
          <w:pPr>
            <w:pStyle w:val="TDC2"/>
            <w:rPr>
              <w:rFonts w:eastAsiaTheme="minorEastAsia"/>
              <w:noProof/>
              <w:kern w:val="0"/>
              <w:sz w:val="22"/>
              <w:lang w:eastAsia="es-CO"/>
              <w14:ligatures w14:val="none"/>
            </w:rPr>
          </w:pPr>
          <w:hyperlink w:anchor="_Toc231464631" w:history="1">
            <w:r w:rsidR="00653FC6" w:rsidRPr="006C4CC6">
              <w:rPr>
                <w:rStyle w:val="Hipervnculo"/>
                <w:noProof/>
              </w:rPr>
              <w:t>2.1.</w:t>
            </w:r>
            <w:r w:rsidR="00653FC6">
              <w:rPr>
                <w:rFonts w:eastAsiaTheme="minorEastAsia"/>
                <w:noProof/>
                <w:kern w:val="0"/>
                <w:sz w:val="22"/>
                <w:lang w:eastAsia="es-CO"/>
                <w14:ligatures w14:val="none"/>
              </w:rPr>
              <w:tab/>
            </w:r>
            <w:r w:rsidR="00653FC6" w:rsidRPr="006C4CC6">
              <w:rPr>
                <w:rStyle w:val="Hipervnculo"/>
                <w:noProof/>
              </w:rPr>
              <w:t>Concepto</w:t>
            </w:r>
            <w:r w:rsidR="00653FC6">
              <w:rPr>
                <w:noProof/>
                <w:webHidden/>
              </w:rPr>
              <w:tab/>
            </w:r>
            <w:r w:rsidR="00653FC6">
              <w:rPr>
                <w:noProof/>
                <w:webHidden/>
              </w:rPr>
              <w:fldChar w:fldCharType="begin"/>
            </w:r>
            <w:r w:rsidR="00653FC6">
              <w:rPr>
                <w:noProof/>
                <w:webHidden/>
              </w:rPr>
              <w:instrText xml:space="preserve"> PAGEREF _Toc231464631 \h </w:instrText>
            </w:r>
            <w:r w:rsidR="00653FC6">
              <w:rPr>
                <w:noProof/>
                <w:webHidden/>
              </w:rPr>
            </w:r>
            <w:r w:rsidR="00653FC6">
              <w:rPr>
                <w:noProof/>
                <w:webHidden/>
              </w:rPr>
              <w:fldChar w:fldCharType="separate"/>
            </w:r>
            <w:r w:rsidR="0085170D">
              <w:rPr>
                <w:noProof/>
                <w:webHidden/>
              </w:rPr>
              <w:t>25</w:t>
            </w:r>
            <w:r w:rsidR="00653FC6">
              <w:rPr>
                <w:noProof/>
                <w:webHidden/>
              </w:rPr>
              <w:fldChar w:fldCharType="end"/>
            </w:r>
          </w:hyperlink>
        </w:p>
        <w:p w14:paraId="0756DBE0" w14:textId="59BB1C74" w:rsidR="00653FC6" w:rsidRDefault="00857682">
          <w:pPr>
            <w:pStyle w:val="TDC2"/>
            <w:rPr>
              <w:rFonts w:eastAsiaTheme="minorEastAsia"/>
              <w:noProof/>
              <w:kern w:val="0"/>
              <w:sz w:val="22"/>
              <w:lang w:eastAsia="es-CO"/>
              <w14:ligatures w14:val="none"/>
            </w:rPr>
          </w:pPr>
          <w:hyperlink w:anchor="_Toc231464632" w:history="1">
            <w:r w:rsidR="00653FC6" w:rsidRPr="006C4CC6">
              <w:rPr>
                <w:rStyle w:val="Hipervnculo"/>
                <w:noProof/>
              </w:rPr>
              <w:t>2.2.</w:t>
            </w:r>
            <w:r w:rsidR="00653FC6">
              <w:rPr>
                <w:rFonts w:eastAsiaTheme="minorEastAsia"/>
                <w:noProof/>
                <w:kern w:val="0"/>
                <w:sz w:val="22"/>
                <w:lang w:eastAsia="es-CO"/>
                <w14:ligatures w14:val="none"/>
              </w:rPr>
              <w:tab/>
            </w:r>
            <w:r w:rsidR="00653FC6" w:rsidRPr="006C4CC6">
              <w:rPr>
                <w:rStyle w:val="Hipervnculo"/>
                <w:noProof/>
              </w:rPr>
              <w:t>Características</w:t>
            </w:r>
            <w:r w:rsidR="00653FC6">
              <w:rPr>
                <w:noProof/>
                <w:webHidden/>
              </w:rPr>
              <w:tab/>
            </w:r>
            <w:r w:rsidR="00653FC6">
              <w:rPr>
                <w:noProof/>
                <w:webHidden/>
              </w:rPr>
              <w:fldChar w:fldCharType="begin"/>
            </w:r>
            <w:r w:rsidR="00653FC6">
              <w:rPr>
                <w:noProof/>
                <w:webHidden/>
              </w:rPr>
              <w:instrText xml:space="preserve"> PAGEREF _Toc231464632 \h </w:instrText>
            </w:r>
            <w:r w:rsidR="00653FC6">
              <w:rPr>
                <w:noProof/>
                <w:webHidden/>
              </w:rPr>
            </w:r>
            <w:r w:rsidR="00653FC6">
              <w:rPr>
                <w:noProof/>
                <w:webHidden/>
              </w:rPr>
              <w:fldChar w:fldCharType="separate"/>
            </w:r>
            <w:r w:rsidR="0085170D">
              <w:rPr>
                <w:noProof/>
                <w:webHidden/>
              </w:rPr>
              <w:t>27</w:t>
            </w:r>
            <w:r w:rsidR="00653FC6">
              <w:rPr>
                <w:noProof/>
                <w:webHidden/>
              </w:rPr>
              <w:fldChar w:fldCharType="end"/>
            </w:r>
          </w:hyperlink>
        </w:p>
        <w:p w14:paraId="2A3DD43A" w14:textId="6D25FE1F" w:rsidR="00653FC6" w:rsidRDefault="00857682">
          <w:pPr>
            <w:pStyle w:val="TDC2"/>
            <w:rPr>
              <w:rFonts w:eastAsiaTheme="minorEastAsia"/>
              <w:noProof/>
              <w:kern w:val="0"/>
              <w:sz w:val="22"/>
              <w:lang w:eastAsia="es-CO"/>
              <w14:ligatures w14:val="none"/>
            </w:rPr>
          </w:pPr>
          <w:hyperlink w:anchor="_Toc231464633" w:history="1">
            <w:r w:rsidR="00653FC6" w:rsidRPr="006C4CC6">
              <w:rPr>
                <w:rStyle w:val="Hipervnculo"/>
                <w:noProof/>
              </w:rPr>
              <w:t>2.3.</w:t>
            </w:r>
            <w:r w:rsidR="00653FC6">
              <w:rPr>
                <w:rFonts w:eastAsiaTheme="minorEastAsia"/>
                <w:noProof/>
                <w:kern w:val="0"/>
                <w:sz w:val="22"/>
                <w:lang w:eastAsia="es-CO"/>
                <w14:ligatures w14:val="none"/>
              </w:rPr>
              <w:tab/>
            </w:r>
            <w:r w:rsidR="00653FC6" w:rsidRPr="006C4CC6">
              <w:rPr>
                <w:rStyle w:val="Hipervnculo"/>
                <w:noProof/>
              </w:rPr>
              <w:t>Tipos</w:t>
            </w:r>
            <w:r w:rsidR="00653FC6">
              <w:rPr>
                <w:noProof/>
                <w:webHidden/>
              </w:rPr>
              <w:tab/>
            </w:r>
            <w:r w:rsidR="00653FC6">
              <w:rPr>
                <w:noProof/>
                <w:webHidden/>
              </w:rPr>
              <w:fldChar w:fldCharType="begin"/>
            </w:r>
            <w:r w:rsidR="00653FC6">
              <w:rPr>
                <w:noProof/>
                <w:webHidden/>
              </w:rPr>
              <w:instrText xml:space="preserve"> PAGEREF _Toc231464633 \h </w:instrText>
            </w:r>
            <w:r w:rsidR="00653FC6">
              <w:rPr>
                <w:noProof/>
                <w:webHidden/>
              </w:rPr>
            </w:r>
            <w:r w:rsidR="00653FC6">
              <w:rPr>
                <w:noProof/>
                <w:webHidden/>
              </w:rPr>
              <w:fldChar w:fldCharType="separate"/>
            </w:r>
            <w:r w:rsidR="0085170D">
              <w:rPr>
                <w:noProof/>
                <w:webHidden/>
              </w:rPr>
              <w:t>31</w:t>
            </w:r>
            <w:r w:rsidR="00653FC6">
              <w:rPr>
                <w:noProof/>
                <w:webHidden/>
              </w:rPr>
              <w:fldChar w:fldCharType="end"/>
            </w:r>
          </w:hyperlink>
        </w:p>
        <w:p w14:paraId="21038339" w14:textId="4DB3E4C2" w:rsidR="00653FC6" w:rsidRDefault="00857682">
          <w:pPr>
            <w:pStyle w:val="TDC2"/>
            <w:rPr>
              <w:rFonts w:eastAsiaTheme="minorEastAsia"/>
              <w:noProof/>
              <w:kern w:val="0"/>
              <w:sz w:val="22"/>
              <w:lang w:eastAsia="es-CO"/>
              <w14:ligatures w14:val="none"/>
            </w:rPr>
          </w:pPr>
          <w:hyperlink w:anchor="_Toc231464634" w:history="1">
            <w:r w:rsidR="00653FC6" w:rsidRPr="006C4CC6">
              <w:rPr>
                <w:rStyle w:val="Hipervnculo"/>
                <w:noProof/>
              </w:rPr>
              <w:t>2.4.</w:t>
            </w:r>
            <w:r w:rsidR="00653FC6">
              <w:rPr>
                <w:rFonts w:eastAsiaTheme="minorEastAsia"/>
                <w:noProof/>
                <w:kern w:val="0"/>
                <w:sz w:val="22"/>
                <w:lang w:eastAsia="es-CO"/>
                <w14:ligatures w14:val="none"/>
              </w:rPr>
              <w:tab/>
            </w:r>
            <w:r w:rsidR="00653FC6" w:rsidRPr="006C4CC6">
              <w:rPr>
                <w:rStyle w:val="Hipervnculo"/>
                <w:noProof/>
              </w:rPr>
              <w:t>Estándares de servicio</w:t>
            </w:r>
            <w:r w:rsidR="00653FC6">
              <w:rPr>
                <w:noProof/>
                <w:webHidden/>
              </w:rPr>
              <w:tab/>
            </w:r>
            <w:r w:rsidR="00653FC6">
              <w:rPr>
                <w:noProof/>
                <w:webHidden/>
              </w:rPr>
              <w:fldChar w:fldCharType="begin"/>
            </w:r>
            <w:r w:rsidR="00653FC6">
              <w:rPr>
                <w:noProof/>
                <w:webHidden/>
              </w:rPr>
              <w:instrText xml:space="preserve"> PAGEREF _Toc231464634 \h </w:instrText>
            </w:r>
            <w:r w:rsidR="00653FC6">
              <w:rPr>
                <w:noProof/>
                <w:webHidden/>
              </w:rPr>
            </w:r>
            <w:r w:rsidR="00653FC6">
              <w:rPr>
                <w:noProof/>
                <w:webHidden/>
              </w:rPr>
              <w:fldChar w:fldCharType="separate"/>
            </w:r>
            <w:r w:rsidR="0085170D">
              <w:rPr>
                <w:noProof/>
                <w:webHidden/>
              </w:rPr>
              <w:t>32</w:t>
            </w:r>
            <w:r w:rsidR="00653FC6">
              <w:rPr>
                <w:noProof/>
                <w:webHidden/>
              </w:rPr>
              <w:fldChar w:fldCharType="end"/>
            </w:r>
          </w:hyperlink>
        </w:p>
        <w:p w14:paraId="1ECDE67E" w14:textId="1E69A68F" w:rsidR="00653FC6" w:rsidRDefault="00857682">
          <w:pPr>
            <w:pStyle w:val="TDC1"/>
            <w:rPr>
              <w:rFonts w:eastAsiaTheme="minorEastAsia"/>
              <w:noProof/>
              <w:kern w:val="0"/>
              <w:sz w:val="22"/>
              <w:lang w:eastAsia="es-CO"/>
              <w14:ligatures w14:val="none"/>
            </w:rPr>
          </w:pPr>
          <w:hyperlink w:anchor="_Toc231464635" w:history="1">
            <w:r w:rsidR="00653FC6" w:rsidRPr="006C4CC6">
              <w:rPr>
                <w:rStyle w:val="Hipervnculo"/>
                <w:noProof/>
              </w:rPr>
              <w:t>3.</w:t>
            </w:r>
            <w:r w:rsidR="00653FC6">
              <w:rPr>
                <w:rFonts w:eastAsiaTheme="minorEastAsia"/>
                <w:noProof/>
                <w:kern w:val="0"/>
                <w:sz w:val="22"/>
                <w:lang w:eastAsia="es-CO"/>
                <w14:ligatures w14:val="none"/>
              </w:rPr>
              <w:tab/>
            </w:r>
            <w:r w:rsidR="00653FC6" w:rsidRPr="006C4CC6">
              <w:rPr>
                <w:rStyle w:val="Hipervnculo"/>
                <w:noProof/>
              </w:rPr>
              <w:t>Comunicación</w:t>
            </w:r>
            <w:r w:rsidR="00653FC6">
              <w:rPr>
                <w:noProof/>
                <w:webHidden/>
              </w:rPr>
              <w:tab/>
            </w:r>
            <w:r w:rsidR="00653FC6">
              <w:rPr>
                <w:noProof/>
                <w:webHidden/>
              </w:rPr>
              <w:fldChar w:fldCharType="begin"/>
            </w:r>
            <w:r w:rsidR="00653FC6">
              <w:rPr>
                <w:noProof/>
                <w:webHidden/>
              </w:rPr>
              <w:instrText xml:space="preserve"> PAGEREF _Toc231464635 \h </w:instrText>
            </w:r>
            <w:r w:rsidR="00653FC6">
              <w:rPr>
                <w:noProof/>
                <w:webHidden/>
              </w:rPr>
            </w:r>
            <w:r w:rsidR="00653FC6">
              <w:rPr>
                <w:noProof/>
                <w:webHidden/>
              </w:rPr>
              <w:fldChar w:fldCharType="separate"/>
            </w:r>
            <w:r w:rsidR="0085170D">
              <w:rPr>
                <w:noProof/>
                <w:webHidden/>
              </w:rPr>
              <w:t>36</w:t>
            </w:r>
            <w:r w:rsidR="00653FC6">
              <w:rPr>
                <w:noProof/>
                <w:webHidden/>
              </w:rPr>
              <w:fldChar w:fldCharType="end"/>
            </w:r>
          </w:hyperlink>
        </w:p>
        <w:p w14:paraId="5C103FDF" w14:textId="44BBF9CF" w:rsidR="00653FC6" w:rsidRDefault="00857682">
          <w:pPr>
            <w:pStyle w:val="TDC2"/>
            <w:rPr>
              <w:rFonts w:eastAsiaTheme="minorEastAsia"/>
              <w:noProof/>
              <w:kern w:val="0"/>
              <w:sz w:val="22"/>
              <w:lang w:eastAsia="es-CO"/>
              <w14:ligatures w14:val="none"/>
            </w:rPr>
          </w:pPr>
          <w:hyperlink w:anchor="_Toc231464636" w:history="1">
            <w:r w:rsidR="00653FC6" w:rsidRPr="006C4CC6">
              <w:rPr>
                <w:rStyle w:val="Hipervnculo"/>
                <w:noProof/>
              </w:rPr>
              <w:t>3.1.</w:t>
            </w:r>
            <w:r w:rsidR="00653FC6">
              <w:rPr>
                <w:rFonts w:eastAsiaTheme="minorEastAsia"/>
                <w:noProof/>
                <w:kern w:val="0"/>
                <w:sz w:val="22"/>
                <w:lang w:eastAsia="es-CO"/>
                <w14:ligatures w14:val="none"/>
              </w:rPr>
              <w:tab/>
            </w:r>
            <w:r w:rsidR="00653FC6" w:rsidRPr="006C4CC6">
              <w:rPr>
                <w:rStyle w:val="Hipervnculo"/>
                <w:noProof/>
              </w:rPr>
              <w:t>Definición</w:t>
            </w:r>
            <w:r w:rsidR="00653FC6">
              <w:rPr>
                <w:noProof/>
                <w:webHidden/>
              </w:rPr>
              <w:tab/>
            </w:r>
            <w:r w:rsidR="00653FC6">
              <w:rPr>
                <w:noProof/>
                <w:webHidden/>
              </w:rPr>
              <w:fldChar w:fldCharType="begin"/>
            </w:r>
            <w:r w:rsidR="00653FC6">
              <w:rPr>
                <w:noProof/>
                <w:webHidden/>
              </w:rPr>
              <w:instrText xml:space="preserve"> PAGEREF _Toc231464636 \h </w:instrText>
            </w:r>
            <w:r w:rsidR="00653FC6">
              <w:rPr>
                <w:noProof/>
                <w:webHidden/>
              </w:rPr>
            </w:r>
            <w:r w:rsidR="00653FC6">
              <w:rPr>
                <w:noProof/>
                <w:webHidden/>
              </w:rPr>
              <w:fldChar w:fldCharType="separate"/>
            </w:r>
            <w:r w:rsidR="0085170D">
              <w:rPr>
                <w:noProof/>
                <w:webHidden/>
              </w:rPr>
              <w:t>36</w:t>
            </w:r>
            <w:r w:rsidR="00653FC6">
              <w:rPr>
                <w:noProof/>
                <w:webHidden/>
              </w:rPr>
              <w:fldChar w:fldCharType="end"/>
            </w:r>
          </w:hyperlink>
        </w:p>
        <w:p w14:paraId="766F2E84" w14:textId="02A933A1" w:rsidR="00653FC6" w:rsidRDefault="00857682">
          <w:pPr>
            <w:pStyle w:val="TDC2"/>
            <w:rPr>
              <w:rFonts w:eastAsiaTheme="minorEastAsia"/>
              <w:noProof/>
              <w:kern w:val="0"/>
              <w:sz w:val="22"/>
              <w:lang w:eastAsia="es-CO"/>
              <w14:ligatures w14:val="none"/>
            </w:rPr>
          </w:pPr>
          <w:hyperlink w:anchor="_Toc231464637" w:history="1">
            <w:r w:rsidR="00653FC6" w:rsidRPr="006C4CC6">
              <w:rPr>
                <w:rStyle w:val="Hipervnculo"/>
                <w:noProof/>
              </w:rPr>
              <w:t>3.2.</w:t>
            </w:r>
            <w:r w:rsidR="00653FC6">
              <w:rPr>
                <w:rFonts w:eastAsiaTheme="minorEastAsia"/>
                <w:noProof/>
                <w:kern w:val="0"/>
                <w:sz w:val="22"/>
                <w:lang w:eastAsia="es-CO"/>
                <w14:ligatures w14:val="none"/>
              </w:rPr>
              <w:tab/>
            </w:r>
            <w:r w:rsidR="00653FC6" w:rsidRPr="006C4CC6">
              <w:rPr>
                <w:rStyle w:val="Hipervnculo"/>
                <w:noProof/>
              </w:rPr>
              <w:t>Tipos de comunicación</w:t>
            </w:r>
            <w:r w:rsidR="00653FC6">
              <w:rPr>
                <w:noProof/>
                <w:webHidden/>
              </w:rPr>
              <w:tab/>
            </w:r>
            <w:r w:rsidR="00653FC6">
              <w:rPr>
                <w:noProof/>
                <w:webHidden/>
              </w:rPr>
              <w:fldChar w:fldCharType="begin"/>
            </w:r>
            <w:r w:rsidR="00653FC6">
              <w:rPr>
                <w:noProof/>
                <w:webHidden/>
              </w:rPr>
              <w:instrText xml:space="preserve"> PAGEREF _Toc231464637 \h </w:instrText>
            </w:r>
            <w:r w:rsidR="00653FC6">
              <w:rPr>
                <w:noProof/>
                <w:webHidden/>
              </w:rPr>
            </w:r>
            <w:r w:rsidR="00653FC6">
              <w:rPr>
                <w:noProof/>
                <w:webHidden/>
              </w:rPr>
              <w:fldChar w:fldCharType="separate"/>
            </w:r>
            <w:r w:rsidR="0085170D">
              <w:rPr>
                <w:noProof/>
                <w:webHidden/>
              </w:rPr>
              <w:t>37</w:t>
            </w:r>
            <w:r w:rsidR="00653FC6">
              <w:rPr>
                <w:noProof/>
                <w:webHidden/>
              </w:rPr>
              <w:fldChar w:fldCharType="end"/>
            </w:r>
          </w:hyperlink>
        </w:p>
        <w:p w14:paraId="22587C5C" w14:textId="7B0EA24D" w:rsidR="00653FC6" w:rsidRDefault="00857682">
          <w:pPr>
            <w:pStyle w:val="TDC2"/>
            <w:rPr>
              <w:rFonts w:eastAsiaTheme="minorEastAsia"/>
              <w:noProof/>
              <w:kern w:val="0"/>
              <w:sz w:val="22"/>
              <w:lang w:eastAsia="es-CO"/>
              <w14:ligatures w14:val="none"/>
            </w:rPr>
          </w:pPr>
          <w:hyperlink w:anchor="_Toc231464638" w:history="1">
            <w:r w:rsidR="00653FC6" w:rsidRPr="006C4CC6">
              <w:rPr>
                <w:rStyle w:val="Hipervnculo"/>
                <w:noProof/>
              </w:rPr>
              <w:t>3.3.</w:t>
            </w:r>
            <w:r w:rsidR="00653FC6">
              <w:rPr>
                <w:rFonts w:eastAsiaTheme="minorEastAsia"/>
                <w:noProof/>
                <w:kern w:val="0"/>
                <w:sz w:val="22"/>
                <w:lang w:eastAsia="es-CO"/>
                <w14:ligatures w14:val="none"/>
              </w:rPr>
              <w:tab/>
            </w:r>
            <w:r w:rsidR="00653FC6" w:rsidRPr="006C4CC6">
              <w:rPr>
                <w:rStyle w:val="Hipervnculo"/>
                <w:noProof/>
              </w:rPr>
              <w:t>Técnicas de comunicación</w:t>
            </w:r>
            <w:r w:rsidR="00653FC6">
              <w:rPr>
                <w:noProof/>
                <w:webHidden/>
              </w:rPr>
              <w:tab/>
            </w:r>
            <w:r w:rsidR="00653FC6">
              <w:rPr>
                <w:noProof/>
                <w:webHidden/>
              </w:rPr>
              <w:fldChar w:fldCharType="begin"/>
            </w:r>
            <w:r w:rsidR="00653FC6">
              <w:rPr>
                <w:noProof/>
                <w:webHidden/>
              </w:rPr>
              <w:instrText xml:space="preserve"> PAGEREF _Toc231464638 \h </w:instrText>
            </w:r>
            <w:r w:rsidR="00653FC6">
              <w:rPr>
                <w:noProof/>
                <w:webHidden/>
              </w:rPr>
            </w:r>
            <w:r w:rsidR="00653FC6">
              <w:rPr>
                <w:noProof/>
                <w:webHidden/>
              </w:rPr>
              <w:fldChar w:fldCharType="separate"/>
            </w:r>
            <w:r w:rsidR="0085170D">
              <w:rPr>
                <w:noProof/>
                <w:webHidden/>
              </w:rPr>
              <w:t>39</w:t>
            </w:r>
            <w:r w:rsidR="00653FC6">
              <w:rPr>
                <w:noProof/>
                <w:webHidden/>
              </w:rPr>
              <w:fldChar w:fldCharType="end"/>
            </w:r>
          </w:hyperlink>
        </w:p>
        <w:p w14:paraId="37A79962" w14:textId="612C488B" w:rsidR="00653FC6" w:rsidRDefault="00857682">
          <w:pPr>
            <w:pStyle w:val="TDC2"/>
            <w:rPr>
              <w:rFonts w:eastAsiaTheme="minorEastAsia"/>
              <w:noProof/>
              <w:kern w:val="0"/>
              <w:sz w:val="22"/>
              <w:lang w:eastAsia="es-CO"/>
              <w14:ligatures w14:val="none"/>
            </w:rPr>
          </w:pPr>
          <w:hyperlink w:anchor="_Toc231464639" w:history="1">
            <w:r w:rsidR="00653FC6" w:rsidRPr="006C4CC6">
              <w:rPr>
                <w:rStyle w:val="Hipervnculo"/>
                <w:noProof/>
              </w:rPr>
              <w:t>3.4.</w:t>
            </w:r>
            <w:r w:rsidR="00653FC6">
              <w:rPr>
                <w:rFonts w:eastAsiaTheme="minorEastAsia"/>
                <w:noProof/>
                <w:kern w:val="0"/>
                <w:sz w:val="22"/>
                <w:lang w:eastAsia="es-CO"/>
                <w14:ligatures w14:val="none"/>
              </w:rPr>
              <w:tab/>
            </w:r>
            <w:r w:rsidR="00653FC6" w:rsidRPr="006C4CC6">
              <w:rPr>
                <w:rStyle w:val="Hipervnculo"/>
                <w:noProof/>
              </w:rPr>
              <w:t>Comunicación efectiva</w:t>
            </w:r>
            <w:r w:rsidR="00653FC6">
              <w:rPr>
                <w:noProof/>
                <w:webHidden/>
              </w:rPr>
              <w:tab/>
            </w:r>
            <w:r w:rsidR="00653FC6">
              <w:rPr>
                <w:noProof/>
                <w:webHidden/>
              </w:rPr>
              <w:fldChar w:fldCharType="begin"/>
            </w:r>
            <w:r w:rsidR="00653FC6">
              <w:rPr>
                <w:noProof/>
                <w:webHidden/>
              </w:rPr>
              <w:instrText xml:space="preserve"> PAGEREF _Toc231464639 \h </w:instrText>
            </w:r>
            <w:r w:rsidR="00653FC6">
              <w:rPr>
                <w:noProof/>
                <w:webHidden/>
              </w:rPr>
            </w:r>
            <w:r w:rsidR="00653FC6">
              <w:rPr>
                <w:noProof/>
                <w:webHidden/>
              </w:rPr>
              <w:fldChar w:fldCharType="separate"/>
            </w:r>
            <w:r w:rsidR="0085170D">
              <w:rPr>
                <w:noProof/>
                <w:webHidden/>
              </w:rPr>
              <w:t>40</w:t>
            </w:r>
            <w:r w:rsidR="00653FC6">
              <w:rPr>
                <w:noProof/>
                <w:webHidden/>
              </w:rPr>
              <w:fldChar w:fldCharType="end"/>
            </w:r>
          </w:hyperlink>
        </w:p>
        <w:p w14:paraId="33B414C7" w14:textId="2F664141" w:rsidR="00653FC6" w:rsidRDefault="00857682">
          <w:pPr>
            <w:pStyle w:val="TDC2"/>
            <w:rPr>
              <w:rFonts w:eastAsiaTheme="minorEastAsia"/>
              <w:noProof/>
              <w:kern w:val="0"/>
              <w:sz w:val="22"/>
              <w:lang w:eastAsia="es-CO"/>
              <w14:ligatures w14:val="none"/>
            </w:rPr>
          </w:pPr>
          <w:hyperlink w:anchor="_Toc231464640" w:history="1">
            <w:r w:rsidR="00653FC6" w:rsidRPr="006C4CC6">
              <w:rPr>
                <w:rStyle w:val="Hipervnculo"/>
                <w:noProof/>
              </w:rPr>
              <w:t>3.5.</w:t>
            </w:r>
            <w:r w:rsidR="00653FC6">
              <w:rPr>
                <w:rFonts w:eastAsiaTheme="minorEastAsia"/>
                <w:noProof/>
                <w:kern w:val="0"/>
                <w:sz w:val="22"/>
                <w:lang w:eastAsia="es-CO"/>
                <w14:ligatures w14:val="none"/>
              </w:rPr>
              <w:tab/>
            </w:r>
            <w:r w:rsidR="00653FC6" w:rsidRPr="006C4CC6">
              <w:rPr>
                <w:rStyle w:val="Hipervnculo"/>
                <w:noProof/>
              </w:rPr>
              <w:t>Canales de atención</w:t>
            </w:r>
            <w:r w:rsidR="00653FC6">
              <w:rPr>
                <w:noProof/>
                <w:webHidden/>
              </w:rPr>
              <w:tab/>
            </w:r>
            <w:r w:rsidR="00653FC6">
              <w:rPr>
                <w:noProof/>
                <w:webHidden/>
              </w:rPr>
              <w:fldChar w:fldCharType="begin"/>
            </w:r>
            <w:r w:rsidR="00653FC6">
              <w:rPr>
                <w:noProof/>
                <w:webHidden/>
              </w:rPr>
              <w:instrText xml:space="preserve"> PAGEREF _Toc231464640 \h </w:instrText>
            </w:r>
            <w:r w:rsidR="00653FC6">
              <w:rPr>
                <w:noProof/>
                <w:webHidden/>
              </w:rPr>
            </w:r>
            <w:r w:rsidR="00653FC6">
              <w:rPr>
                <w:noProof/>
                <w:webHidden/>
              </w:rPr>
              <w:fldChar w:fldCharType="separate"/>
            </w:r>
            <w:r w:rsidR="0085170D">
              <w:rPr>
                <w:noProof/>
                <w:webHidden/>
              </w:rPr>
              <w:t>42</w:t>
            </w:r>
            <w:r w:rsidR="00653FC6">
              <w:rPr>
                <w:noProof/>
                <w:webHidden/>
              </w:rPr>
              <w:fldChar w:fldCharType="end"/>
            </w:r>
          </w:hyperlink>
        </w:p>
        <w:p w14:paraId="1E8DD768" w14:textId="7F87A8E1" w:rsidR="00653FC6" w:rsidRDefault="00857682">
          <w:pPr>
            <w:pStyle w:val="TDC2"/>
            <w:rPr>
              <w:rFonts w:eastAsiaTheme="minorEastAsia"/>
              <w:noProof/>
              <w:kern w:val="0"/>
              <w:sz w:val="22"/>
              <w:lang w:eastAsia="es-CO"/>
              <w14:ligatures w14:val="none"/>
            </w:rPr>
          </w:pPr>
          <w:hyperlink w:anchor="_Toc231464641" w:history="1">
            <w:r w:rsidR="00653FC6" w:rsidRPr="006C4CC6">
              <w:rPr>
                <w:rStyle w:val="Hipervnculo"/>
                <w:noProof/>
              </w:rPr>
              <w:t>3.6.</w:t>
            </w:r>
            <w:r w:rsidR="00653FC6">
              <w:rPr>
                <w:rFonts w:eastAsiaTheme="minorEastAsia"/>
                <w:noProof/>
                <w:kern w:val="0"/>
                <w:sz w:val="22"/>
                <w:lang w:eastAsia="es-CO"/>
                <w14:ligatures w14:val="none"/>
              </w:rPr>
              <w:tab/>
            </w:r>
            <w:r w:rsidR="00653FC6" w:rsidRPr="006C4CC6">
              <w:rPr>
                <w:rStyle w:val="Hipervnculo"/>
                <w:noProof/>
              </w:rPr>
              <w:t>Habilidades comunicativas</w:t>
            </w:r>
            <w:r w:rsidR="00653FC6">
              <w:rPr>
                <w:noProof/>
                <w:webHidden/>
              </w:rPr>
              <w:tab/>
            </w:r>
            <w:r w:rsidR="00653FC6">
              <w:rPr>
                <w:noProof/>
                <w:webHidden/>
              </w:rPr>
              <w:fldChar w:fldCharType="begin"/>
            </w:r>
            <w:r w:rsidR="00653FC6">
              <w:rPr>
                <w:noProof/>
                <w:webHidden/>
              </w:rPr>
              <w:instrText xml:space="preserve"> PAGEREF _Toc231464641 \h </w:instrText>
            </w:r>
            <w:r w:rsidR="00653FC6">
              <w:rPr>
                <w:noProof/>
                <w:webHidden/>
              </w:rPr>
            </w:r>
            <w:r w:rsidR="00653FC6">
              <w:rPr>
                <w:noProof/>
                <w:webHidden/>
              </w:rPr>
              <w:fldChar w:fldCharType="separate"/>
            </w:r>
            <w:r w:rsidR="0085170D">
              <w:rPr>
                <w:noProof/>
                <w:webHidden/>
              </w:rPr>
              <w:t>45</w:t>
            </w:r>
            <w:r w:rsidR="00653FC6">
              <w:rPr>
                <w:noProof/>
                <w:webHidden/>
              </w:rPr>
              <w:fldChar w:fldCharType="end"/>
            </w:r>
          </w:hyperlink>
        </w:p>
        <w:p w14:paraId="428D84B3" w14:textId="0BD592B8" w:rsidR="00653FC6" w:rsidRDefault="00857682">
          <w:pPr>
            <w:pStyle w:val="TDC1"/>
            <w:rPr>
              <w:rFonts w:eastAsiaTheme="minorEastAsia"/>
              <w:noProof/>
              <w:kern w:val="0"/>
              <w:sz w:val="22"/>
              <w:lang w:eastAsia="es-CO"/>
              <w14:ligatures w14:val="none"/>
            </w:rPr>
          </w:pPr>
          <w:hyperlink w:anchor="_Toc231464642" w:history="1">
            <w:r w:rsidR="00653FC6" w:rsidRPr="006C4CC6">
              <w:rPr>
                <w:rStyle w:val="Hipervnculo"/>
                <w:noProof/>
              </w:rPr>
              <w:t>4.</w:t>
            </w:r>
            <w:r w:rsidR="00653FC6">
              <w:rPr>
                <w:rFonts w:eastAsiaTheme="minorEastAsia"/>
                <w:noProof/>
                <w:kern w:val="0"/>
                <w:sz w:val="22"/>
                <w:lang w:eastAsia="es-CO"/>
                <w14:ligatures w14:val="none"/>
              </w:rPr>
              <w:tab/>
            </w:r>
            <w:r w:rsidR="00653FC6" w:rsidRPr="006C4CC6">
              <w:rPr>
                <w:rStyle w:val="Hipervnculo"/>
                <w:noProof/>
              </w:rPr>
              <w:t>Negociación</w:t>
            </w:r>
            <w:r w:rsidR="00653FC6">
              <w:rPr>
                <w:noProof/>
                <w:webHidden/>
              </w:rPr>
              <w:tab/>
            </w:r>
            <w:r w:rsidR="00653FC6">
              <w:rPr>
                <w:noProof/>
                <w:webHidden/>
              </w:rPr>
              <w:fldChar w:fldCharType="begin"/>
            </w:r>
            <w:r w:rsidR="00653FC6">
              <w:rPr>
                <w:noProof/>
                <w:webHidden/>
              </w:rPr>
              <w:instrText xml:space="preserve"> PAGEREF _Toc231464642 \h </w:instrText>
            </w:r>
            <w:r w:rsidR="00653FC6">
              <w:rPr>
                <w:noProof/>
                <w:webHidden/>
              </w:rPr>
            </w:r>
            <w:r w:rsidR="00653FC6">
              <w:rPr>
                <w:noProof/>
                <w:webHidden/>
              </w:rPr>
              <w:fldChar w:fldCharType="separate"/>
            </w:r>
            <w:r w:rsidR="0085170D">
              <w:rPr>
                <w:noProof/>
                <w:webHidden/>
              </w:rPr>
              <w:t>48</w:t>
            </w:r>
            <w:r w:rsidR="00653FC6">
              <w:rPr>
                <w:noProof/>
                <w:webHidden/>
              </w:rPr>
              <w:fldChar w:fldCharType="end"/>
            </w:r>
          </w:hyperlink>
        </w:p>
        <w:p w14:paraId="4A28B1A6" w14:textId="580B51CC" w:rsidR="00653FC6" w:rsidRDefault="00857682">
          <w:pPr>
            <w:pStyle w:val="TDC2"/>
            <w:rPr>
              <w:rFonts w:eastAsiaTheme="minorEastAsia"/>
              <w:noProof/>
              <w:kern w:val="0"/>
              <w:sz w:val="22"/>
              <w:lang w:eastAsia="es-CO"/>
              <w14:ligatures w14:val="none"/>
            </w:rPr>
          </w:pPr>
          <w:hyperlink w:anchor="_Toc231464643" w:history="1">
            <w:r w:rsidR="00653FC6" w:rsidRPr="006C4CC6">
              <w:rPr>
                <w:rStyle w:val="Hipervnculo"/>
                <w:noProof/>
              </w:rPr>
              <w:t>4.1.</w:t>
            </w:r>
            <w:r w:rsidR="00653FC6">
              <w:rPr>
                <w:rFonts w:eastAsiaTheme="minorEastAsia"/>
                <w:noProof/>
                <w:kern w:val="0"/>
                <w:sz w:val="22"/>
                <w:lang w:eastAsia="es-CO"/>
                <w14:ligatures w14:val="none"/>
              </w:rPr>
              <w:tab/>
            </w:r>
            <w:r w:rsidR="00653FC6" w:rsidRPr="006C4CC6">
              <w:rPr>
                <w:rStyle w:val="Hipervnculo"/>
                <w:noProof/>
              </w:rPr>
              <w:t>Tipos</w:t>
            </w:r>
            <w:r w:rsidR="00653FC6">
              <w:rPr>
                <w:noProof/>
                <w:webHidden/>
              </w:rPr>
              <w:tab/>
            </w:r>
            <w:r w:rsidR="00653FC6">
              <w:rPr>
                <w:noProof/>
                <w:webHidden/>
              </w:rPr>
              <w:fldChar w:fldCharType="begin"/>
            </w:r>
            <w:r w:rsidR="00653FC6">
              <w:rPr>
                <w:noProof/>
                <w:webHidden/>
              </w:rPr>
              <w:instrText xml:space="preserve"> PAGEREF _Toc231464643 \h </w:instrText>
            </w:r>
            <w:r w:rsidR="00653FC6">
              <w:rPr>
                <w:noProof/>
                <w:webHidden/>
              </w:rPr>
            </w:r>
            <w:r w:rsidR="00653FC6">
              <w:rPr>
                <w:noProof/>
                <w:webHidden/>
              </w:rPr>
              <w:fldChar w:fldCharType="separate"/>
            </w:r>
            <w:r w:rsidR="0085170D">
              <w:rPr>
                <w:noProof/>
                <w:webHidden/>
              </w:rPr>
              <w:t>48</w:t>
            </w:r>
            <w:r w:rsidR="00653FC6">
              <w:rPr>
                <w:noProof/>
                <w:webHidden/>
              </w:rPr>
              <w:fldChar w:fldCharType="end"/>
            </w:r>
          </w:hyperlink>
        </w:p>
        <w:p w14:paraId="1634195B" w14:textId="57FB8344" w:rsidR="00653FC6" w:rsidRDefault="00857682">
          <w:pPr>
            <w:pStyle w:val="TDC2"/>
            <w:rPr>
              <w:rFonts w:eastAsiaTheme="minorEastAsia"/>
              <w:noProof/>
              <w:kern w:val="0"/>
              <w:sz w:val="22"/>
              <w:lang w:eastAsia="es-CO"/>
              <w14:ligatures w14:val="none"/>
            </w:rPr>
          </w:pPr>
          <w:hyperlink w:anchor="_Toc231464644" w:history="1">
            <w:r w:rsidR="00653FC6" w:rsidRPr="006C4CC6">
              <w:rPr>
                <w:rStyle w:val="Hipervnculo"/>
                <w:noProof/>
              </w:rPr>
              <w:t>4.2.</w:t>
            </w:r>
            <w:r w:rsidR="00653FC6">
              <w:rPr>
                <w:rFonts w:eastAsiaTheme="minorEastAsia"/>
                <w:noProof/>
                <w:kern w:val="0"/>
                <w:sz w:val="22"/>
                <w:lang w:eastAsia="es-CO"/>
                <w14:ligatures w14:val="none"/>
              </w:rPr>
              <w:tab/>
            </w:r>
            <w:r w:rsidR="00653FC6" w:rsidRPr="006C4CC6">
              <w:rPr>
                <w:rStyle w:val="Hipervnculo"/>
                <w:noProof/>
              </w:rPr>
              <w:t>Etapas</w:t>
            </w:r>
            <w:r w:rsidR="00653FC6">
              <w:rPr>
                <w:noProof/>
                <w:webHidden/>
              </w:rPr>
              <w:tab/>
            </w:r>
            <w:r w:rsidR="00653FC6">
              <w:rPr>
                <w:noProof/>
                <w:webHidden/>
              </w:rPr>
              <w:fldChar w:fldCharType="begin"/>
            </w:r>
            <w:r w:rsidR="00653FC6">
              <w:rPr>
                <w:noProof/>
                <w:webHidden/>
              </w:rPr>
              <w:instrText xml:space="preserve"> PAGEREF _Toc231464644 \h </w:instrText>
            </w:r>
            <w:r w:rsidR="00653FC6">
              <w:rPr>
                <w:noProof/>
                <w:webHidden/>
              </w:rPr>
            </w:r>
            <w:r w:rsidR="00653FC6">
              <w:rPr>
                <w:noProof/>
                <w:webHidden/>
              </w:rPr>
              <w:fldChar w:fldCharType="separate"/>
            </w:r>
            <w:r w:rsidR="0085170D">
              <w:rPr>
                <w:noProof/>
                <w:webHidden/>
              </w:rPr>
              <w:t>49</w:t>
            </w:r>
            <w:r w:rsidR="00653FC6">
              <w:rPr>
                <w:noProof/>
                <w:webHidden/>
              </w:rPr>
              <w:fldChar w:fldCharType="end"/>
            </w:r>
          </w:hyperlink>
        </w:p>
        <w:p w14:paraId="67BD68AF" w14:textId="5FEDBA80" w:rsidR="00653FC6" w:rsidRDefault="00857682">
          <w:pPr>
            <w:pStyle w:val="TDC2"/>
            <w:rPr>
              <w:rFonts w:eastAsiaTheme="minorEastAsia"/>
              <w:noProof/>
              <w:kern w:val="0"/>
              <w:sz w:val="22"/>
              <w:lang w:eastAsia="es-CO"/>
              <w14:ligatures w14:val="none"/>
            </w:rPr>
          </w:pPr>
          <w:hyperlink w:anchor="_Toc231464645" w:history="1">
            <w:r w:rsidR="00653FC6" w:rsidRPr="006C4CC6">
              <w:rPr>
                <w:rStyle w:val="Hipervnculo"/>
                <w:noProof/>
              </w:rPr>
              <w:t>4.3.</w:t>
            </w:r>
            <w:r w:rsidR="00653FC6">
              <w:rPr>
                <w:rFonts w:eastAsiaTheme="minorEastAsia"/>
                <w:noProof/>
                <w:kern w:val="0"/>
                <w:sz w:val="22"/>
                <w:lang w:eastAsia="es-CO"/>
                <w14:ligatures w14:val="none"/>
              </w:rPr>
              <w:tab/>
            </w:r>
            <w:r w:rsidR="00653FC6" w:rsidRPr="006C4CC6">
              <w:rPr>
                <w:rStyle w:val="Hipervnculo"/>
                <w:noProof/>
              </w:rPr>
              <w:t>Técnicas</w:t>
            </w:r>
            <w:r w:rsidR="00653FC6">
              <w:rPr>
                <w:noProof/>
                <w:webHidden/>
              </w:rPr>
              <w:tab/>
            </w:r>
            <w:r w:rsidR="00653FC6">
              <w:rPr>
                <w:noProof/>
                <w:webHidden/>
              </w:rPr>
              <w:fldChar w:fldCharType="begin"/>
            </w:r>
            <w:r w:rsidR="00653FC6">
              <w:rPr>
                <w:noProof/>
                <w:webHidden/>
              </w:rPr>
              <w:instrText xml:space="preserve"> PAGEREF _Toc231464645 \h </w:instrText>
            </w:r>
            <w:r w:rsidR="00653FC6">
              <w:rPr>
                <w:noProof/>
                <w:webHidden/>
              </w:rPr>
            </w:r>
            <w:r w:rsidR="00653FC6">
              <w:rPr>
                <w:noProof/>
                <w:webHidden/>
              </w:rPr>
              <w:fldChar w:fldCharType="separate"/>
            </w:r>
            <w:r w:rsidR="0085170D">
              <w:rPr>
                <w:noProof/>
                <w:webHidden/>
              </w:rPr>
              <w:t>50</w:t>
            </w:r>
            <w:r w:rsidR="00653FC6">
              <w:rPr>
                <w:noProof/>
                <w:webHidden/>
              </w:rPr>
              <w:fldChar w:fldCharType="end"/>
            </w:r>
          </w:hyperlink>
        </w:p>
        <w:p w14:paraId="6865FD5B" w14:textId="5571F8E6" w:rsidR="00653FC6" w:rsidRDefault="00857682">
          <w:pPr>
            <w:pStyle w:val="TDC1"/>
            <w:rPr>
              <w:rFonts w:eastAsiaTheme="minorEastAsia"/>
              <w:noProof/>
              <w:kern w:val="0"/>
              <w:sz w:val="22"/>
              <w:lang w:eastAsia="es-CO"/>
              <w14:ligatures w14:val="none"/>
            </w:rPr>
          </w:pPr>
          <w:hyperlink w:anchor="_Toc231464646" w:history="1">
            <w:r w:rsidR="00653FC6" w:rsidRPr="006C4CC6">
              <w:rPr>
                <w:rStyle w:val="Hipervnculo"/>
                <w:noProof/>
              </w:rPr>
              <w:t>5.</w:t>
            </w:r>
            <w:r w:rsidR="00653FC6">
              <w:rPr>
                <w:rFonts w:eastAsiaTheme="minorEastAsia"/>
                <w:noProof/>
                <w:kern w:val="0"/>
                <w:sz w:val="22"/>
                <w:lang w:eastAsia="es-CO"/>
                <w14:ligatures w14:val="none"/>
              </w:rPr>
              <w:tab/>
            </w:r>
            <w:r w:rsidR="00653FC6" w:rsidRPr="006C4CC6">
              <w:rPr>
                <w:rStyle w:val="Hipervnculo"/>
                <w:noProof/>
              </w:rPr>
              <w:t>Cotización</w:t>
            </w:r>
            <w:r w:rsidR="00653FC6">
              <w:rPr>
                <w:noProof/>
                <w:webHidden/>
              </w:rPr>
              <w:tab/>
            </w:r>
            <w:r w:rsidR="00653FC6">
              <w:rPr>
                <w:noProof/>
                <w:webHidden/>
              </w:rPr>
              <w:fldChar w:fldCharType="begin"/>
            </w:r>
            <w:r w:rsidR="00653FC6">
              <w:rPr>
                <w:noProof/>
                <w:webHidden/>
              </w:rPr>
              <w:instrText xml:space="preserve"> PAGEREF _Toc231464646 \h </w:instrText>
            </w:r>
            <w:r w:rsidR="00653FC6">
              <w:rPr>
                <w:noProof/>
                <w:webHidden/>
              </w:rPr>
            </w:r>
            <w:r w:rsidR="00653FC6">
              <w:rPr>
                <w:noProof/>
                <w:webHidden/>
              </w:rPr>
              <w:fldChar w:fldCharType="separate"/>
            </w:r>
            <w:r w:rsidR="0085170D">
              <w:rPr>
                <w:noProof/>
                <w:webHidden/>
              </w:rPr>
              <w:t>53</w:t>
            </w:r>
            <w:r w:rsidR="00653FC6">
              <w:rPr>
                <w:noProof/>
                <w:webHidden/>
              </w:rPr>
              <w:fldChar w:fldCharType="end"/>
            </w:r>
          </w:hyperlink>
        </w:p>
        <w:p w14:paraId="2BB56899" w14:textId="46AC196B" w:rsidR="00653FC6" w:rsidRDefault="00857682">
          <w:pPr>
            <w:pStyle w:val="TDC2"/>
            <w:rPr>
              <w:rFonts w:eastAsiaTheme="minorEastAsia"/>
              <w:noProof/>
              <w:kern w:val="0"/>
              <w:sz w:val="22"/>
              <w:lang w:eastAsia="es-CO"/>
              <w14:ligatures w14:val="none"/>
            </w:rPr>
          </w:pPr>
          <w:hyperlink w:anchor="_Toc231464647" w:history="1">
            <w:r w:rsidR="00653FC6" w:rsidRPr="006C4CC6">
              <w:rPr>
                <w:rStyle w:val="Hipervnculo"/>
                <w:noProof/>
              </w:rPr>
              <w:t>5.1.</w:t>
            </w:r>
            <w:r w:rsidR="00653FC6">
              <w:rPr>
                <w:rFonts w:eastAsiaTheme="minorEastAsia"/>
                <w:noProof/>
                <w:kern w:val="0"/>
                <w:sz w:val="22"/>
                <w:lang w:eastAsia="es-CO"/>
                <w14:ligatures w14:val="none"/>
              </w:rPr>
              <w:tab/>
            </w:r>
            <w:r w:rsidR="00653FC6" w:rsidRPr="006C4CC6">
              <w:rPr>
                <w:rStyle w:val="Hipervnculo"/>
                <w:noProof/>
              </w:rPr>
              <w:t>Definición</w:t>
            </w:r>
            <w:r w:rsidR="00653FC6">
              <w:rPr>
                <w:noProof/>
                <w:webHidden/>
              </w:rPr>
              <w:tab/>
            </w:r>
            <w:r w:rsidR="00653FC6">
              <w:rPr>
                <w:noProof/>
                <w:webHidden/>
              </w:rPr>
              <w:fldChar w:fldCharType="begin"/>
            </w:r>
            <w:r w:rsidR="00653FC6">
              <w:rPr>
                <w:noProof/>
                <w:webHidden/>
              </w:rPr>
              <w:instrText xml:space="preserve"> PAGEREF _Toc231464647 \h </w:instrText>
            </w:r>
            <w:r w:rsidR="00653FC6">
              <w:rPr>
                <w:noProof/>
                <w:webHidden/>
              </w:rPr>
            </w:r>
            <w:r w:rsidR="00653FC6">
              <w:rPr>
                <w:noProof/>
                <w:webHidden/>
              </w:rPr>
              <w:fldChar w:fldCharType="separate"/>
            </w:r>
            <w:r w:rsidR="0085170D">
              <w:rPr>
                <w:noProof/>
                <w:webHidden/>
              </w:rPr>
              <w:t>53</w:t>
            </w:r>
            <w:r w:rsidR="00653FC6">
              <w:rPr>
                <w:noProof/>
                <w:webHidden/>
              </w:rPr>
              <w:fldChar w:fldCharType="end"/>
            </w:r>
          </w:hyperlink>
        </w:p>
        <w:p w14:paraId="697A7592" w14:textId="736494A7" w:rsidR="00653FC6" w:rsidRDefault="00857682">
          <w:pPr>
            <w:pStyle w:val="TDC2"/>
            <w:rPr>
              <w:rFonts w:eastAsiaTheme="minorEastAsia"/>
              <w:noProof/>
              <w:kern w:val="0"/>
              <w:sz w:val="22"/>
              <w:lang w:eastAsia="es-CO"/>
              <w14:ligatures w14:val="none"/>
            </w:rPr>
          </w:pPr>
          <w:hyperlink w:anchor="_Toc231464648" w:history="1">
            <w:r w:rsidR="00653FC6" w:rsidRPr="006C4CC6">
              <w:rPr>
                <w:rStyle w:val="Hipervnculo"/>
                <w:noProof/>
              </w:rPr>
              <w:t>5.2.</w:t>
            </w:r>
            <w:r w:rsidR="00653FC6">
              <w:rPr>
                <w:rFonts w:eastAsiaTheme="minorEastAsia"/>
                <w:noProof/>
                <w:kern w:val="0"/>
                <w:sz w:val="22"/>
                <w:lang w:eastAsia="es-CO"/>
                <w14:ligatures w14:val="none"/>
              </w:rPr>
              <w:tab/>
            </w:r>
            <w:r w:rsidR="00653FC6" w:rsidRPr="006C4CC6">
              <w:rPr>
                <w:rStyle w:val="Hipervnculo"/>
                <w:noProof/>
              </w:rPr>
              <w:t>Tipos</w:t>
            </w:r>
            <w:r w:rsidR="00653FC6">
              <w:rPr>
                <w:noProof/>
                <w:webHidden/>
              </w:rPr>
              <w:tab/>
            </w:r>
            <w:r w:rsidR="00653FC6">
              <w:rPr>
                <w:noProof/>
                <w:webHidden/>
              </w:rPr>
              <w:fldChar w:fldCharType="begin"/>
            </w:r>
            <w:r w:rsidR="00653FC6">
              <w:rPr>
                <w:noProof/>
                <w:webHidden/>
              </w:rPr>
              <w:instrText xml:space="preserve"> PAGEREF _Toc231464648 \h </w:instrText>
            </w:r>
            <w:r w:rsidR="00653FC6">
              <w:rPr>
                <w:noProof/>
                <w:webHidden/>
              </w:rPr>
            </w:r>
            <w:r w:rsidR="00653FC6">
              <w:rPr>
                <w:noProof/>
                <w:webHidden/>
              </w:rPr>
              <w:fldChar w:fldCharType="separate"/>
            </w:r>
            <w:r w:rsidR="0085170D">
              <w:rPr>
                <w:noProof/>
                <w:webHidden/>
              </w:rPr>
              <w:t>53</w:t>
            </w:r>
            <w:r w:rsidR="00653FC6">
              <w:rPr>
                <w:noProof/>
                <w:webHidden/>
              </w:rPr>
              <w:fldChar w:fldCharType="end"/>
            </w:r>
          </w:hyperlink>
        </w:p>
        <w:p w14:paraId="19FD4087" w14:textId="63E2418C" w:rsidR="00653FC6" w:rsidRDefault="00857682">
          <w:pPr>
            <w:pStyle w:val="TDC2"/>
            <w:rPr>
              <w:rFonts w:eastAsiaTheme="minorEastAsia"/>
              <w:noProof/>
              <w:kern w:val="0"/>
              <w:sz w:val="22"/>
              <w:lang w:eastAsia="es-CO"/>
              <w14:ligatures w14:val="none"/>
            </w:rPr>
          </w:pPr>
          <w:hyperlink w:anchor="_Toc231464649" w:history="1">
            <w:r w:rsidR="00653FC6" w:rsidRPr="006C4CC6">
              <w:rPr>
                <w:rStyle w:val="Hipervnculo"/>
                <w:noProof/>
              </w:rPr>
              <w:t>5.3.</w:t>
            </w:r>
            <w:r w:rsidR="00653FC6">
              <w:rPr>
                <w:rFonts w:eastAsiaTheme="minorEastAsia"/>
                <w:noProof/>
                <w:kern w:val="0"/>
                <w:sz w:val="22"/>
                <w:lang w:eastAsia="es-CO"/>
                <w14:ligatures w14:val="none"/>
              </w:rPr>
              <w:tab/>
            </w:r>
            <w:r w:rsidR="00653FC6" w:rsidRPr="006C4CC6">
              <w:rPr>
                <w:rStyle w:val="Hipervnculo"/>
                <w:noProof/>
              </w:rPr>
              <w:t>Procedimiento</w:t>
            </w:r>
            <w:r w:rsidR="00653FC6">
              <w:rPr>
                <w:noProof/>
                <w:webHidden/>
              </w:rPr>
              <w:tab/>
            </w:r>
            <w:r w:rsidR="00653FC6">
              <w:rPr>
                <w:noProof/>
                <w:webHidden/>
              </w:rPr>
              <w:fldChar w:fldCharType="begin"/>
            </w:r>
            <w:r w:rsidR="00653FC6">
              <w:rPr>
                <w:noProof/>
                <w:webHidden/>
              </w:rPr>
              <w:instrText xml:space="preserve"> PAGEREF _Toc231464649 \h </w:instrText>
            </w:r>
            <w:r w:rsidR="00653FC6">
              <w:rPr>
                <w:noProof/>
                <w:webHidden/>
              </w:rPr>
            </w:r>
            <w:r w:rsidR="00653FC6">
              <w:rPr>
                <w:noProof/>
                <w:webHidden/>
              </w:rPr>
              <w:fldChar w:fldCharType="separate"/>
            </w:r>
            <w:r w:rsidR="0085170D">
              <w:rPr>
                <w:noProof/>
                <w:webHidden/>
              </w:rPr>
              <w:t>54</w:t>
            </w:r>
            <w:r w:rsidR="00653FC6">
              <w:rPr>
                <w:noProof/>
                <w:webHidden/>
              </w:rPr>
              <w:fldChar w:fldCharType="end"/>
            </w:r>
          </w:hyperlink>
        </w:p>
        <w:p w14:paraId="23A13065" w14:textId="750C8959" w:rsidR="00653FC6" w:rsidRDefault="00857682">
          <w:pPr>
            <w:pStyle w:val="TDC1"/>
            <w:rPr>
              <w:rFonts w:eastAsiaTheme="minorEastAsia"/>
              <w:noProof/>
              <w:kern w:val="0"/>
              <w:sz w:val="22"/>
              <w:lang w:eastAsia="es-CO"/>
              <w14:ligatures w14:val="none"/>
            </w:rPr>
          </w:pPr>
          <w:hyperlink w:anchor="_Toc231464650" w:history="1">
            <w:r w:rsidR="00653FC6" w:rsidRPr="006C4CC6">
              <w:rPr>
                <w:rStyle w:val="Hipervnculo"/>
                <w:noProof/>
              </w:rPr>
              <w:t>6.</w:t>
            </w:r>
            <w:r w:rsidR="00653FC6">
              <w:rPr>
                <w:rFonts w:eastAsiaTheme="minorEastAsia"/>
                <w:noProof/>
                <w:kern w:val="0"/>
                <w:sz w:val="22"/>
                <w:lang w:eastAsia="es-CO"/>
                <w14:ligatures w14:val="none"/>
              </w:rPr>
              <w:tab/>
            </w:r>
            <w:r w:rsidR="00653FC6" w:rsidRPr="006C4CC6">
              <w:rPr>
                <w:rStyle w:val="Hipervnculo"/>
                <w:noProof/>
              </w:rPr>
              <w:t>Venta</w:t>
            </w:r>
            <w:r w:rsidR="00653FC6">
              <w:rPr>
                <w:noProof/>
                <w:webHidden/>
              </w:rPr>
              <w:tab/>
            </w:r>
            <w:r w:rsidR="00653FC6">
              <w:rPr>
                <w:noProof/>
                <w:webHidden/>
              </w:rPr>
              <w:fldChar w:fldCharType="begin"/>
            </w:r>
            <w:r w:rsidR="00653FC6">
              <w:rPr>
                <w:noProof/>
                <w:webHidden/>
              </w:rPr>
              <w:instrText xml:space="preserve"> PAGEREF _Toc231464650 \h </w:instrText>
            </w:r>
            <w:r w:rsidR="00653FC6">
              <w:rPr>
                <w:noProof/>
                <w:webHidden/>
              </w:rPr>
            </w:r>
            <w:r w:rsidR="00653FC6">
              <w:rPr>
                <w:noProof/>
                <w:webHidden/>
              </w:rPr>
              <w:fldChar w:fldCharType="separate"/>
            </w:r>
            <w:r w:rsidR="0085170D">
              <w:rPr>
                <w:noProof/>
                <w:webHidden/>
              </w:rPr>
              <w:t>56</w:t>
            </w:r>
            <w:r w:rsidR="00653FC6">
              <w:rPr>
                <w:noProof/>
                <w:webHidden/>
              </w:rPr>
              <w:fldChar w:fldCharType="end"/>
            </w:r>
          </w:hyperlink>
        </w:p>
        <w:p w14:paraId="79CA52C0" w14:textId="3870CB2D" w:rsidR="00653FC6" w:rsidRDefault="00857682">
          <w:pPr>
            <w:pStyle w:val="TDC2"/>
            <w:rPr>
              <w:rFonts w:eastAsiaTheme="minorEastAsia"/>
              <w:noProof/>
              <w:kern w:val="0"/>
              <w:sz w:val="22"/>
              <w:lang w:eastAsia="es-CO"/>
              <w14:ligatures w14:val="none"/>
            </w:rPr>
          </w:pPr>
          <w:hyperlink w:anchor="_Toc231464651" w:history="1">
            <w:r w:rsidR="00653FC6" w:rsidRPr="006C4CC6">
              <w:rPr>
                <w:rStyle w:val="Hipervnculo"/>
                <w:noProof/>
              </w:rPr>
              <w:t>6.1.</w:t>
            </w:r>
            <w:r w:rsidR="00653FC6">
              <w:rPr>
                <w:rFonts w:eastAsiaTheme="minorEastAsia"/>
                <w:noProof/>
                <w:kern w:val="0"/>
                <w:sz w:val="22"/>
                <w:lang w:eastAsia="es-CO"/>
                <w14:ligatures w14:val="none"/>
              </w:rPr>
              <w:tab/>
            </w:r>
            <w:r w:rsidR="00653FC6" w:rsidRPr="006C4CC6">
              <w:rPr>
                <w:rStyle w:val="Hipervnculo"/>
                <w:noProof/>
              </w:rPr>
              <w:t>Definición</w:t>
            </w:r>
            <w:r w:rsidR="00653FC6">
              <w:rPr>
                <w:noProof/>
                <w:webHidden/>
              </w:rPr>
              <w:tab/>
            </w:r>
            <w:r w:rsidR="00653FC6">
              <w:rPr>
                <w:noProof/>
                <w:webHidden/>
              </w:rPr>
              <w:fldChar w:fldCharType="begin"/>
            </w:r>
            <w:r w:rsidR="00653FC6">
              <w:rPr>
                <w:noProof/>
                <w:webHidden/>
              </w:rPr>
              <w:instrText xml:space="preserve"> PAGEREF _Toc231464651 \h </w:instrText>
            </w:r>
            <w:r w:rsidR="00653FC6">
              <w:rPr>
                <w:noProof/>
                <w:webHidden/>
              </w:rPr>
            </w:r>
            <w:r w:rsidR="00653FC6">
              <w:rPr>
                <w:noProof/>
                <w:webHidden/>
              </w:rPr>
              <w:fldChar w:fldCharType="separate"/>
            </w:r>
            <w:r w:rsidR="0085170D">
              <w:rPr>
                <w:noProof/>
                <w:webHidden/>
              </w:rPr>
              <w:t>56</w:t>
            </w:r>
            <w:r w:rsidR="00653FC6">
              <w:rPr>
                <w:noProof/>
                <w:webHidden/>
              </w:rPr>
              <w:fldChar w:fldCharType="end"/>
            </w:r>
          </w:hyperlink>
        </w:p>
        <w:p w14:paraId="61D59B91" w14:textId="64F720B2" w:rsidR="00653FC6" w:rsidRDefault="00857682">
          <w:pPr>
            <w:pStyle w:val="TDC2"/>
            <w:rPr>
              <w:rFonts w:eastAsiaTheme="minorEastAsia"/>
              <w:noProof/>
              <w:kern w:val="0"/>
              <w:sz w:val="22"/>
              <w:lang w:eastAsia="es-CO"/>
              <w14:ligatures w14:val="none"/>
            </w:rPr>
          </w:pPr>
          <w:hyperlink w:anchor="_Toc231464652" w:history="1">
            <w:r w:rsidR="00653FC6" w:rsidRPr="006C4CC6">
              <w:rPr>
                <w:rStyle w:val="Hipervnculo"/>
                <w:noProof/>
              </w:rPr>
              <w:t>6.2.</w:t>
            </w:r>
            <w:r w:rsidR="00653FC6">
              <w:rPr>
                <w:rFonts w:eastAsiaTheme="minorEastAsia"/>
                <w:noProof/>
                <w:kern w:val="0"/>
                <w:sz w:val="22"/>
                <w:lang w:eastAsia="es-CO"/>
                <w14:ligatures w14:val="none"/>
              </w:rPr>
              <w:tab/>
            </w:r>
            <w:r w:rsidR="00653FC6" w:rsidRPr="006C4CC6">
              <w:rPr>
                <w:rStyle w:val="Hipervnculo"/>
                <w:noProof/>
              </w:rPr>
              <w:t>Técnicas</w:t>
            </w:r>
            <w:r w:rsidR="00653FC6">
              <w:rPr>
                <w:noProof/>
                <w:webHidden/>
              </w:rPr>
              <w:tab/>
            </w:r>
            <w:r w:rsidR="00653FC6">
              <w:rPr>
                <w:noProof/>
                <w:webHidden/>
              </w:rPr>
              <w:fldChar w:fldCharType="begin"/>
            </w:r>
            <w:r w:rsidR="00653FC6">
              <w:rPr>
                <w:noProof/>
                <w:webHidden/>
              </w:rPr>
              <w:instrText xml:space="preserve"> PAGEREF _Toc231464652 \h </w:instrText>
            </w:r>
            <w:r w:rsidR="00653FC6">
              <w:rPr>
                <w:noProof/>
                <w:webHidden/>
              </w:rPr>
            </w:r>
            <w:r w:rsidR="00653FC6">
              <w:rPr>
                <w:noProof/>
                <w:webHidden/>
              </w:rPr>
              <w:fldChar w:fldCharType="separate"/>
            </w:r>
            <w:r w:rsidR="0085170D">
              <w:rPr>
                <w:noProof/>
                <w:webHidden/>
              </w:rPr>
              <w:t>57</w:t>
            </w:r>
            <w:r w:rsidR="00653FC6">
              <w:rPr>
                <w:noProof/>
                <w:webHidden/>
              </w:rPr>
              <w:fldChar w:fldCharType="end"/>
            </w:r>
          </w:hyperlink>
        </w:p>
        <w:p w14:paraId="5ABDE16A" w14:textId="6FD12B7B" w:rsidR="00653FC6" w:rsidRDefault="00857682">
          <w:pPr>
            <w:pStyle w:val="TDC2"/>
            <w:rPr>
              <w:rFonts w:eastAsiaTheme="minorEastAsia"/>
              <w:noProof/>
              <w:kern w:val="0"/>
              <w:sz w:val="22"/>
              <w:lang w:eastAsia="es-CO"/>
              <w14:ligatures w14:val="none"/>
            </w:rPr>
          </w:pPr>
          <w:hyperlink w:anchor="_Toc231464653" w:history="1">
            <w:r w:rsidR="00653FC6" w:rsidRPr="006C4CC6">
              <w:rPr>
                <w:rStyle w:val="Hipervnculo"/>
                <w:noProof/>
              </w:rPr>
              <w:t>6.3.</w:t>
            </w:r>
            <w:r w:rsidR="00653FC6">
              <w:rPr>
                <w:rFonts w:eastAsiaTheme="minorEastAsia"/>
                <w:noProof/>
                <w:kern w:val="0"/>
                <w:sz w:val="22"/>
                <w:lang w:eastAsia="es-CO"/>
                <w14:ligatures w14:val="none"/>
              </w:rPr>
              <w:tab/>
            </w:r>
            <w:r w:rsidR="00653FC6" w:rsidRPr="006C4CC6">
              <w:rPr>
                <w:rStyle w:val="Hipervnculo"/>
                <w:noProof/>
              </w:rPr>
              <w:t>Políticas</w:t>
            </w:r>
            <w:r w:rsidR="00653FC6">
              <w:rPr>
                <w:noProof/>
                <w:webHidden/>
              </w:rPr>
              <w:tab/>
            </w:r>
            <w:r w:rsidR="00653FC6">
              <w:rPr>
                <w:noProof/>
                <w:webHidden/>
              </w:rPr>
              <w:fldChar w:fldCharType="begin"/>
            </w:r>
            <w:r w:rsidR="00653FC6">
              <w:rPr>
                <w:noProof/>
                <w:webHidden/>
              </w:rPr>
              <w:instrText xml:space="preserve"> PAGEREF _Toc231464653 \h </w:instrText>
            </w:r>
            <w:r w:rsidR="00653FC6">
              <w:rPr>
                <w:noProof/>
                <w:webHidden/>
              </w:rPr>
            </w:r>
            <w:r w:rsidR="00653FC6">
              <w:rPr>
                <w:noProof/>
                <w:webHidden/>
              </w:rPr>
              <w:fldChar w:fldCharType="separate"/>
            </w:r>
            <w:r w:rsidR="0085170D">
              <w:rPr>
                <w:noProof/>
                <w:webHidden/>
              </w:rPr>
              <w:t>58</w:t>
            </w:r>
            <w:r w:rsidR="00653FC6">
              <w:rPr>
                <w:noProof/>
                <w:webHidden/>
              </w:rPr>
              <w:fldChar w:fldCharType="end"/>
            </w:r>
          </w:hyperlink>
        </w:p>
        <w:p w14:paraId="417D943F" w14:textId="69D9B263" w:rsidR="00653FC6" w:rsidRDefault="00857682">
          <w:pPr>
            <w:pStyle w:val="TDC1"/>
            <w:rPr>
              <w:rFonts w:eastAsiaTheme="minorEastAsia"/>
              <w:noProof/>
              <w:kern w:val="0"/>
              <w:sz w:val="22"/>
              <w:lang w:eastAsia="es-CO"/>
              <w14:ligatures w14:val="none"/>
            </w:rPr>
          </w:pPr>
          <w:hyperlink w:anchor="_Toc231464654" w:history="1">
            <w:r w:rsidR="00653FC6" w:rsidRPr="006C4CC6">
              <w:rPr>
                <w:rStyle w:val="Hipervnculo"/>
                <w:noProof/>
              </w:rPr>
              <w:t>Síntesis</w:t>
            </w:r>
            <w:r w:rsidR="00653FC6">
              <w:rPr>
                <w:noProof/>
                <w:webHidden/>
              </w:rPr>
              <w:tab/>
            </w:r>
            <w:r w:rsidR="00653FC6">
              <w:rPr>
                <w:noProof/>
                <w:webHidden/>
              </w:rPr>
              <w:fldChar w:fldCharType="begin"/>
            </w:r>
            <w:r w:rsidR="00653FC6">
              <w:rPr>
                <w:noProof/>
                <w:webHidden/>
              </w:rPr>
              <w:instrText xml:space="preserve"> PAGEREF _Toc231464654 \h </w:instrText>
            </w:r>
            <w:r w:rsidR="00653FC6">
              <w:rPr>
                <w:noProof/>
                <w:webHidden/>
              </w:rPr>
            </w:r>
            <w:r w:rsidR="00653FC6">
              <w:rPr>
                <w:noProof/>
                <w:webHidden/>
              </w:rPr>
              <w:fldChar w:fldCharType="separate"/>
            </w:r>
            <w:r w:rsidR="0085170D">
              <w:rPr>
                <w:noProof/>
                <w:webHidden/>
              </w:rPr>
              <w:t>61</w:t>
            </w:r>
            <w:r w:rsidR="00653FC6">
              <w:rPr>
                <w:noProof/>
                <w:webHidden/>
              </w:rPr>
              <w:fldChar w:fldCharType="end"/>
            </w:r>
          </w:hyperlink>
        </w:p>
        <w:p w14:paraId="09AD0E94" w14:textId="34C70BC6" w:rsidR="00653FC6" w:rsidRDefault="00857682">
          <w:pPr>
            <w:pStyle w:val="TDC1"/>
            <w:rPr>
              <w:rFonts w:eastAsiaTheme="minorEastAsia"/>
              <w:noProof/>
              <w:kern w:val="0"/>
              <w:sz w:val="22"/>
              <w:lang w:eastAsia="es-CO"/>
              <w14:ligatures w14:val="none"/>
            </w:rPr>
          </w:pPr>
          <w:hyperlink w:anchor="_Toc231464655" w:history="1">
            <w:r w:rsidR="00653FC6" w:rsidRPr="006C4CC6">
              <w:rPr>
                <w:rStyle w:val="Hipervnculo"/>
                <w:noProof/>
              </w:rPr>
              <w:t>Glosario</w:t>
            </w:r>
            <w:r w:rsidR="00653FC6">
              <w:rPr>
                <w:noProof/>
                <w:webHidden/>
              </w:rPr>
              <w:tab/>
            </w:r>
            <w:r w:rsidR="00653FC6">
              <w:rPr>
                <w:noProof/>
                <w:webHidden/>
              </w:rPr>
              <w:fldChar w:fldCharType="begin"/>
            </w:r>
            <w:r w:rsidR="00653FC6">
              <w:rPr>
                <w:noProof/>
                <w:webHidden/>
              </w:rPr>
              <w:instrText xml:space="preserve"> PAGEREF _Toc231464655 \h </w:instrText>
            </w:r>
            <w:r w:rsidR="00653FC6">
              <w:rPr>
                <w:noProof/>
                <w:webHidden/>
              </w:rPr>
            </w:r>
            <w:r w:rsidR="00653FC6">
              <w:rPr>
                <w:noProof/>
                <w:webHidden/>
              </w:rPr>
              <w:fldChar w:fldCharType="separate"/>
            </w:r>
            <w:r w:rsidR="0085170D">
              <w:rPr>
                <w:noProof/>
                <w:webHidden/>
              </w:rPr>
              <w:t>63</w:t>
            </w:r>
            <w:r w:rsidR="00653FC6">
              <w:rPr>
                <w:noProof/>
                <w:webHidden/>
              </w:rPr>
              <w:fldChar w:fldCharType="end"/>
            </w:r>
          </w:hyperlink>
        </w:p>
        <w:p w14:paraId="4F150780" w14:textId="5F8544F9" w:rsidR="00653FC6" w:rsidRDefault="00857682">
          <w:pPr>
            <w:pStyle w:val="TDC1"/>
            <w:rPr>
              <w:rFonts w:eastAsiaTheme="minorEastAsia"/>
              <w:noProof/>
              <w:kern w:val="0"/>
              <w:sz w:val="22"/>
              <w:lang w:eastAsia="es-CO"/>
              <w14:ligatures w14:val="none"/>
            </w:rPr>
          </w:pPr>
          <w:hyperlink w:anchor="_Toc231464656" w:history="1">
            <w:r w:rsidR="00653FC6" w:rsidRPr="006C4CC6">
              <w:rPr>
                <w:rStyle w:val="Hipervnculo"/>
                <w:noProof/>
              </w:rPr>
              <w:t>Referencias bibliográficas</w:t>
            </w:r>
            <w:r w:rsidR="00653FC6">
              <w:rPr>
                <w:noProof/>
                <w:webHidden/>
              </w:rPr>
              <w:tab/>
            </w:r>
            <w:r w:rsidR="00653FC6">
              <w:rPr>
                <w:noProof/>
                <w:webHidden/>
              </w:rPr>
              <w:fldChar w:fldCharType="begin"/>
            </w:r>
            <w:r w:rsidR="00653FC6">
              <w:rPr>
                <w:noProof/>
                <w:webHidden/>
              </w:rPr>
              <w:instrText xml:space="preserve"> PAGEREF _Toc231464656 \h </w:instrText>
            </w:r>
            <w:r w:rsidR="00653FC6">
              <w:rPr>
                <w:noProof/>
                <w:webHidden/>
              </w:rPr>
            </w:r>
            <w:r w:rsidR="00653FC6">
              <w:rPr>
                <w:noProof/>
                <w:webHidden/>
              </w:rPr>
              <w:fldChar w:fldCharType="separate"/>
            </w:r>
            <w:r w:rsidR="0085170D">
              <w:rPr>
                <w:noProof/>
                <w:webHidden/>
              </w:rPr>
              <w:t>66</w:t>
            </w:r>
            <w:r w:rsidR="00653FC6">
              <w:rPr>
                <w:noProof/>
                <w:webHidden/>
              </w:rPr>
              <w:fldChar w:fldCharType="end"/>
            </w:r>
          </w:hyperlink>
        </w:p>
        <w:p w14:paraId="524176D6" w14:textId="0F7D631A" w:rsidR="00231879" w:rsidRDefault="00857682" w:rsidP="001D0852">
          <w:pPr>
            <w:pStyle w:val="TDC1"/>
          </w:pPr>
          <w:hyperlink w:anchor="_Toc231464657" w:history="1">
            <w:r w:rsidR="00653FC6" w:rsidRPr="006C4CC6">
              <w:rPr>
                <w:rStyle w:val="Hipervnculo"/>
                <w:noProof/>
              </w:rPr>
              <w:t>Créditos</w:t>
            </w:r>
            <w:r w:rsidR="00653FC6">
              <w:rPr>
                <w:noProof/>
                <w:webHidden/>
              </w:rPr>
              <w:tab/>
            </w:r>
            <w:r w:rsidR="00653FC6">
              <w:rPr>
                <w:noProof/>
                <w:webHidden/>
              </w:rPr>
              <w:fldChar w:fldCharType="begin"/>
            </w:r>
            <w:r w:rsidR="00653FC6">
              <w:rPr>
                <w:noProof/>
                <w:webHidden/>
              </w:rPr>
              <w:instrText xml:space="preserve"> PAGEREF _Toc231464657 \h </w:instrText>
            </w:r>
            <w:r w:rsidR="00653FC6">
              <w:rPr>
                <w:noProof/>
                <w:webHidden/>
              </w:rPr>
            </w:r>
            <w:r w:rsidR="00653FC6">
              <w:rPr>
                <w:noProof/>
                <w:webHidden/>
              </w:rPr>
              <w:fldChar w:fldCharType="separate"/>
            </w:r>
            <w:r w:rsidR="0085170D">
              <w:rPr>
                <w:noProof/>
                <w:webHidden/>
              </w:rPr>
              <w:t>68</w:t>
            </w:r>
            <w:r w:rsidR="00653FC6">
              <w:rPr>
                <w:noProof/>
                <w:webHidden/>
              </w:rPr>
              <w:fldChar w:fldCharType="end"/>
            </w:r>
          </w:hyperlink>
          <w:r w:rsidR="00231879">
            <w:rPr>
              <w:b/>
              <w:bCs/>
              <w:lang w:val="es-ES"/>
            </w:rPr>
            <w:fldChar w:fldCharType="end"/>
          </w:r>
        </w:p>
      </w:sdtContent>
    </w:sdt>
    <w:p w14:paraId="51859525" w14:textId="74A3B8CA" w:rsidR="007F2B44" w:rsidRPr="00572424" w:rsidRDefault="007F2B44" w:rsidP="007C71AE">
      <w:pPr>
        <w:pStyle w:val="Titulosgenerales"/>
      </w:pPr>
      <w:bookmarkStart w:id="0" w:name="_Toc231464621"/>
      <w:r w:rsidRPr="00572424">
        <w:lastRenderedPageBreak/>
        <w:t>Introducción</w:t>
      </w:r>
      <w:bookmarkEnd w:id="0"/>
    </w:p>
    <w:p w14:paraId="4AC0825D" w14:textId="5ABD2147" w:rsidR="00137E90" w:rsidRDefault="00137E90" w:rsidP="00137E90">
      <w: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69AFEE2C" w14:textId="6C5280D0" w:rsidR="00944C33" w:rsidRDefault="00137E90" w:rsidP="00137E90">
      <w: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059343D" w14:textId="6935CC58" w:rsidR="00AD3135" w:rsidRDefault="00AD3135">
      <w:pPr>
        <w:spacing w:before="0" w:after="160" w:line="259" w:lineRule="auto"/>
        <w:ind w:firstLine="0"/>
      </w:pPr>
      <w:r>
        <w:br w:type="page"/>
      </w:r>
    </w:p>
    <w:p w14:paraId="2ED699A2" w14:textId="3D9CDFC5" w:rsidR="003A38E4" w:rsidRDefault="002A296F" w:rsidP="006102B6">
      <w:pPr>
        <w:pStyle w:val="Ttulo1"/>
      </w:pPr>
      <w:bookmarkStart w:id="1" w:name="_Toc231464622"/>
      <w:r>
        <w:lastRenderedPageBreak/>
        <w:t>Usuarios de servicios turístico</w:t>
      </w:r>
      <w:r w:rsidR="00E034B7">
        <w:t>s</w:t>
      </w:r>
      <w:bookmarkEnd w:id="1"/>
      <w:r w:rsidR="006102B6" w:rsidRPr="006102B6">
        <w:t xml:space="preserve"> </w:t>
      </w:r>
    </w:p>
    <w:p w14:paraId="33178CD1" w14:textId="5C034B70" w:rsidR="002A296F" w:rsidRDefault="002A296F" w:rsidP="002A296F">
      <w: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C231F5D" w14:textId="77777777" w:rsidR="002A296F" w:rsidRDefault="002A296F" w:rsidP="002A296F">
      <w: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79480D1A" w14:textId="186EAFF6" w:rsidR="002A296F" w:rsidRDefault="002A296F" w:rsidP="002A296F">
      <w: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D6CDAEB" w14:textId="067B20EE" w:rsidR="002A296F" w:rsidRDefault="002A296F" w:rsidP="007C33B3">
      <w:pPr>
        <w:pStyle w:val="Ttulo2"/>
      </w:pPr>
      <w:bookmarkStart w:id="2" w:name="_Toc231464623"/>
      <w:r>
        <w:lastRenderedPageBreak/>
        <w:t>Tipos</w:t>
      </w:r>
      <w:bookmarkEnd w:id="2"/>
    </w:p>
    <w:p w14:paraId="27279215" w14:textId="653EA25B" w:rsidR="002A296F" w:rsidRDefault="002A296F" w:rsidP="002A296F">
      <w: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6629BB52" w14:textId="77777777" w:rsidR="007C33B3" w:rsidRDefault="007C33B3" w:rsidP="007C33B3">
      <w:r w:rsidRPr="00E31476">
        <w:rPr>
          <w:b/>
          <w:bCs/>
        </w:rPr>
        <w:t>Cliente:</w:t>
      </w:r>
      <w:r>
        <w:t xml:space="preserve"> 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D00117C" w14:textId="77777777" w:rsidR="007C33B3" w:rsidRDefault="007C33B3" w:rsidP="007C33B3">
      <w:r w:rsidRPr="00E31476">
        <w:rPr>
          <w:b/>
          <w:bCs/>
        </w:rPr>
        <w:t>Turista</w:t>
      </w:r>
      <w:r>
        <w:t>: 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46AB8A34" w14:textId="528B7A65" w:rsidR="007C33B3" w:rsidRDefault="007C33B3" w:rsidP="007C33B3">
      <w:r w:rsidRPr="00E31476">
        <w:rPr>
          <w:b/>
          <w:bCs/>
        </w:rPr>
        <w:t>Viajero</w:t>
      </w:r>
      <w:r>
        <w:t xml:space="preserve">: asume el desplazamiento con mayor sensibilidad y apertura a la </w:t>
      </w:r>
      <w:r w:rsidR="00E31476">
        <w:t>aventura</w:t>
      </w:r>
      <w:r>
        <w:t>. Aunque pueda realizar una planificación básica, tiende a adaptar su</w:t>
      </w:r>
      <w:r w:rsidR="00E31476">
        <w:t>s</w:t>
      </w:r>
      <w:r>
        <w:t xml:space="preserve"> recorridos en las circunstancias del entorno. Se interesa por lo desconocido, lo cultural y auténtico, mostrando un mayor nivel de involucramiento con la comunidad local y una disposición a salir de su zona de </w:t>
      </w:r>
      <w:r w:rsidRPr="00E31476">
        <w:rPr>
          <w:rStyle w:val="Extranjerismo"/>
        </w:rPr>
        <w:t>confort</w:t>
      </w:r>
      <w:r>
        <w:t xml:space="preserve"> para enriquecer su experiencia.</w:t>
      </w:r>
    </w:p>
    <w:p w14:paraId="3DE1C3A8" w14:textId="42A8F53E" w:rsidR="007C33B3" w:rsidRDefault="007C33B3" w:rsidP="007C33B3">
      <w:r w:rsidRPr="00E31476">
        <w:rPr>
          <w:b/>
          <w:bCs/>
        </w:rPr>
        <w:lastRenderedPageBreak/>
        <w:t>Pasajero</w:t>
      </w:r>
      <w: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sidRPr="00E31476">
        <w:rPr>
          <w:rStyle w:val="Extranjerismo"/>
        </w:rPr>
        <w:t>pax</w:t>
      </w:r>
      <w:r>
        <w:t xml:space="preserve"> para referirse a este tipo de usuario.</w:t>
      </w:r>
    </w:p>
    <w:p w14:paraId="765D4EC6" w14:textId="77777777" w:rsidR="00E31476" w:rsidRDefault="00E31476" w:rsidP="00E31476">
      <w:r>
        <w:t>En síntesis, una misma persona puede asumir distintos roles según el contexto y el momento del viaje, lo que evidencia la importancia de comprender estos perfiles para adaptar la prestación del servicio a sus necesidades y expectativas.</w:t>
      </w:r>
    </w:p>
    <w:p w14:paraId="034113DF" w14:textId="14EA740B" w:rsidR="00F42ADC" w:rsidRDefault="00E31476" w:rsidP="002A296F">
      <w:r>
        <w:t xml:space="preserve">En Colombia existe un marco normativo que regula a los usuarios de servicios turísticos. La siguiente tabla resume dicho </w:t>
      </w:r>
      <w:r w:rsidR="004377E5">
        <w:t>m</w:t>
      </w:r>
      <w:r>
        <w:t>arco normativo, destaca aspecto</w:t>
      </w:r>
      <w:r w:rsidR="00EF44FB">
        <w:t>s</w:t>
      </w:r>
      <w:r>
        <w:t xml:space="preserve"> relevantes y describe la relación con dichos usuarios: </w:t>
      </w:r>
      <w:r w:rsidR="00F42ADC">
        <w:t xml:space="preserve"> </w:t>
      </w:r>
    </w:p>
    <w:p w14:paraId="09218FC0" w14:textId="4330AEBC" w:rsidR="00F42ADC" w:rsidRDefault="00E31476" w:rsidP="006E1ECA">
      <w:pPr>
        <w:pStyle w:val="Tabla"/>
        <w:tabs>
          <w:tab w:val="left" w:pos="993"/>
        </w:tabs>
      </w:pPr>
      <w:r>
        <w:t>Marco normativo colombiano para usuarios de servicios turísticos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416DD776" w:rsidR="00F42ADC" w:rsidRPr="005502C2" w:rsidRDefault="00E31476" w:rsidP="00843B38">
            <w:pPr>
              <w:spacing w:line="240" w:lineRule="auto"/>
              <w:ind w:firstLine="0"/>
              <w:rPr>
                <w:rFonts w:asciiTheme="minorHAnsi" w:hAnsiTheme="minorHAnsi" w:cstheme="minorHAnsi"/>
                <w:szCs w:val="28"/>
              </w:rPr>
            </w:pPr>
            <w:r>
              <w:rPr>
                <w:rFonts w:asciiTheme="minorHAnsi" w:hAnsiTheme="minorHAnsi" w:cstheme="minorHAnsi"/>
                <w:szCs w:val="28"/>
              </w:rPr>
              <w:t>Norma</w:t>
            </w:r>
          </w:p>
        </w:tc>
        <w:tc>
          <w:tcPr>
            <w:tcW w:w="2527" w:type="dxa"/>
          </w:tcPr>
          <w:p w14:paraId="62F63AC0" w14:textId="5ED789AB" w:rsidR="00F42ADC" w:rsidRPr="005502C2" w:rsidRDefault="00E31476" w:rsidP="00843B38">
            <w:pPr>
              <w:spacing w:line="240" w:lineRule="auto"/>
              <w:ind w:firstLine="0"/>
              <w:rPr>
                <w:rFonts w:asciiTheme="minorHAnsi" w:hAnsiTheme="minorHAnsi" w:cstheme="minorHAnsi"/>
                <w:szCs w:val="28"/>
              </w:rPr>
            </w:pPr>
            <w:r>
              <w:rPr>
                <w:rFonts w:asciiTheme="minorHAnsi" w:hAnsiTheme="minorHAnsi" w:cstheme="minorHAnsi"/>
                <w:szCs w:val="28"/>
              </w:rPr>
              <w:t>Nombre</w:t>
            </w:r>
          </w:p>
        </w:tc>
        <w:tc>
          <w:tcPr>
            <w:tcW w:w="2526" w:type="dxa"/>
          </w:tcPr>
          <w:p w14:paraId="1B38D21C" w14:textId="01F1B5BE" w:rsidR="00F42ADC" w:rsidRPr="005502C2" w:rsidRDefault="00E31476" w:rsidP="00843B38">
            <w:pPr>
              <w:spacing w:line="240" w:lineRule="auto"/>
              <w:ind w:firstLine="0"/>
              <w:rPr>
                <w:rFonts w:cstheme="minorHAnsi"/>
                <w:szCs w:val="28"/>
              </w:rPr>
            </w:pPr>
            <w:r>
              <w:rPr>
                <w:rFonts w:cstheme="minorHAnsi"/>
                <w:szCs w:val="28"/>
              </w:rPr>
              <w:t>Aspectos relevantes</w:t>
            </w:r>
          </w:p>
        </w:tc>
        <w:tc>
          <w:tcPr>
            <w:tcW w:w="2526" w:type="dxa"/>
          </w:tcPr>
          <w:p w14:paraId="76A80FF3" w14:textId="3252DDC9" w:rsidR="00F42ADC" w:rsidRPr="005502C2" w:rsidRDefault="00E31476" w:rsidP="00843B38">
            <w:pPr>
              <w:spacing w:line="240" w:lineRule="auto"/>
              <w:ind w:firstLine="0"/>
              <w:rPr>
                <w:rFonts w:cstheme="minorHAnsi"/>
                <w:szCs w:val="28"/>
              </w:rPr>
            </w:pPr>
            <w:r>
              <w:rPr>
                <w:rFonts w:cstheme="minorHAnsi"/>
                <w:szCs w:val="28"/>
              </w:rPr>
              <w:t>Relación con el usuario turístico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5FD95925" w:rsidR="00F42ADC" w:rsidRPr="00E31476" w:rsidRDefault="00E31476" w:rsidP="00693315">
            <w:pPr>
              <w:spacing w:line="240" w:lineRule="auto"/>
              <w:ind w:firstLine="0"/>
              <w:rPr>
                <w:rFonts w:asciiTheme="minorHAnsi" w:hAnsiTheme="minorHAnsi" w:cstheme="minorHAnsi"/>
                <w:szCs w:val="28"/>
              </w:rPr>
            </w:pPr>
            <w:r w:rsidRPr="00E31476">
              <w:rPr>
                <w:rFonts w:asciiTheme="majorHAnsi" w:hAnsiTheme="majorHAnsi" w:cstheme="majorHAnsi"/>
                <w:szCs w:val="28"/>
              </w:rPr>
              <w:t>Ley 300 de 1996</w:t>
            </w:r>
          </w:p>
        </w:tc>
        <w:tc>
          <w:tcPr>
            <w:tcW w:w="2527" w:type="dxa"/>
          </w:tcPr>
          <w:p w14:paraId="33DBA3A0" w14:textId="303DC093" w:rsidR="00F42ADC" w:rsidRPr="00E31476" w:rsidRDefault="00E31476" w:rsidP="00DB0A4E">
            <w:pPr>
              <w:ind w:firstLine="0"/>
              <w:rPr>
                <w:rFonts w:asciiTheme="minorHAnsi" w:hAnsiTheme="minorHAnsi" w:cstheme="minorHAnsi"/>
                <w:szCs w:val="28"/>
              </w:rPr>
            </w:pPr>
            <w:r w:rsidRPr="00E31476">
              <w:rPr>
                <w:rFonts w:asciiTheme="majorHAnsi" w:hAnsiTheme="majorHAnsi" w:cstheme="majorHAnsi"/>
                <w:szCs w:val="28"/>
              </w:rPr>
              <w:t>Ley General de Turismo</w:t>
            </w:r>
          </w:p>
        </w:tc>
        <w:tc>
          <w:tcPr>
            <w:tcW w:w="2526" w:type="dxa"/>
          </w:tcPr>
          <w:p w14:paraId="0C210A12" w14:textId="1583D19C" w:rsidR="00F42ADC" w:rsidRPr="00E31476" w:rsidRDefault="00E31476" w:rsidP="00693315">
            <w:pPr>
              <w:ind w:firstLine="0"/>
              <w:rPr>
                <w:rFonts w:cstheme="minorHAnsi"/>
                <w:szCs w:val="28"/>
              </w:rPr>
            </w:pPr>
            <w:r w:rsidRPr="00E31476">
              <w:rPr>
                <w:rFonts w:asciiTheme="majorHAnsi" w:hAnsiTheme="majorHAnsi" w:cstheme="majorHAnsi"/>
                <w:szCs w:val="28"/>
              </w:rPr>
              <w:t>Regula la actividad turística en Colombia y establece principios para su desarrollo.</w:t>
            </w:r>
          </w:p>
        </w:tc>
        <w:tc>
          <w:tcPr>
            <w:tcW w:w="2526" w:type="dxa"/>
          </w:tcPr>
          <w:p w14:paraId="3DD8C065" w14:textId="5D7767A2" w:rsidR="00F42ADC" w:rsidRPr="00E31476" w:rsidRDefault="00E31476" w:rsidP="00693315">
            <w:pPr>
              <w:ind w:firstLine="0"/>
              <w:rPr>
                <w:rFonts w:cstheme="minorHAnsi"/>
                <w:szCs w:val="28"/>
              </w:rPr>
            </w:pPr>
            <w:r w:rsidRPr="00E31476">
              <w:rPr>
                <w:rFonts w:asciiTheme="majorHAnsi" w:hAnsiTheme="majorHAnsi" w:cstheme="majorHAnsi"/>
                <w:szCs w:val="28"/>
              </w:rPr>
              <w:t>Define derechos y deberes de los actores del sector, incluyendo la protección al usuario.</w:t>
            </w:r>
          </w:p>
        </w:tc>
      </w:tr>
      <w:tr w:rsidR="00F42ADC" w14:paraId="22175CCC" w14:textId="3F59CA8B" w:rsidTr="00F42ADC">
        <w:tc>
          <w:tcPr>
            <w:tcW w:w="2383" w:type="dxa"/>
          </w:tcPr>
          <w:p w14:paraId="16DA8D1F" w14:textId="4C11A2F7"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Ley 1101 de 2006</w:t>
            </w:r>
          </w:p>
        </w:tc>
        <w:tc>
          <w:tcPr>
            <w:tcW w:w="2527" w:type="dxa"/>
          </w:tcPr>
          <w:p w14:paraId="5964A7FD" w14:textId="5BA5B638"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Modificación de la Ley General de Turismo</w:t>
            </w:r>
          </w:p>
        </w:tc>
        <w:tc>
          <w:tcPr>
            <w:tcW w:w="2526" w:type="dxa"/>
          </w:tcPr>
          <w:p w14:paraId="058D8AED" w14:textId="21BDD8E5" w:rsidR="00F42ADC" w:rsidRPr="00E31476" w:rsidRDefault="00E31476" w:rsidP="00693315">
            <w:pPr>
              <w:ind w:firstLine="0"/>
              <w:rPr>
                <w:rFonts w:cstheme="minorHAnsi"/>
                <w:szCs w:val="28"/>
              </w:rPr>
            </w:pPr>
            <w:r w:rsidRPr="00E31476">
              <w:rPr>
                <w:rFonts w:asciiTheme="majorHAnsi" w:hAnsiTheme="majorHAnsi" w:cstheme="majorHAnsi"/>
                <w:szCs w:val="28"/>
              </w:rPr>
              <w:t xml:space="preserve">Fortalece el financiamiento y </w:t>
            </w:r>
            <w:r w:rsidRPr="00E31476">
              <w:rPr>
                <w:rFonts w:asciiTheme="majorHAnsi" w:hAnsiTheme="majorHAnsi" w:cstheme="majorHAnsi"/>
                <w:szCs w:val="28"/>
              </w:rPr>
              <w:lastRenderedPageBreak/>
              <w:t>promoción del turismo.</w:t>
            </w:r>
          </w:p>
        </w:tc>
        <w:tc>
          <w:tcPr>
            <w:tcW w:w="2526" w:type="dxa"/>
          </w:tcPr>
          <w:p w14:paraId="72BC06E4" w14:textId="21FB398B" w:rsidR="00F42ADC" w:rsidRPr="00E31476" w:rsidRDefault="00E31476" w:rsidP="00693315">
            <w:pPr>
              <w:ind w:firstLine="0"/>
              <w:rPr>
                <w:rFonts w:cstheme="minorHAnsi"/>
                <w:szCs w:val="28"/>
              </w:rPr>
            </w:pPr>
            <w:r w:rsidRPr="00E31476">
              <w:rPr>
                <w:rFonts w:asciiTheme="majorHAnsi" w:hAnsiTheme="majorHAnsi" w:cstheme="majorHAnsi"/>
                <w:szCs w:val="28"/>
              </w:rPr>
              <w:lastRenderedPageBreak/>
              <w:t xml:space="preserve">Mejora la calidad del servicio turístico, </w:t>
            </w:r>
            <w:r w:rsidRPr="00E31476">
              <w:rPr>
                <w:rFonts w:asciiTheme="majorHAnsi" w:hAnsiTheme="majorHAnsi" w:cstheme="majorHAnsi"/>
                <w:szCs w:val="28"/>
              </w:rPr>
              <w:lastRenderedPageBreak/>
              <w:t>beneficiando al usuario final.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3273067A"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lastRenderedPageBreak/>
              <w:t>Ley 1558 de 2012</w:t>
            </w:r>
          </w:p>
        </w:tc>
        <w:tc>
          <w:tcPr>
            <w:tcW w:w="2527" w:type="dxa"/>
          </w:tcPr>
          <w:p w14:paraId="10CC3198" w14:textId="7F4C7009"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Reforma a la Ley de Turismo</w:t>
            </w:r>
          </w:p>
        </w:tc>
        <w:tc>
          <w:tcPr>
            <w:tcW w:w="2526" w:type="dxa"/>
          </w:tcPr>
          <w:p w14:paraId="04974C32" w14:textId="4EB45C5C" w:rsidR="00F42ADC" w:rsidRPr="00E31476" w:rsidRDefault="00E31476" w:rsidP="00693315">
            <w:pPr>
              <w:ind w:firstLine="0"/>
              <w:rPr>
                <w:rFonts w:cstheme="minorHAnsi"/>
                <w:szCs w:val="28"/>
              </w:rPr>
            </w:pPr>
            <w:r w:rsidRPr="00E31476">
              <w:rPr>
                <w:rFonts w:asciiTheme="majorHAnsi" w:hAnsiTheme="majorHAnsi" w:cstheme="majorHAnsi"/>
                <w:szCs w:val="28"/>
              </w:rPr>
              <w:t>Impulsa la competitividad, sostenibilidad y calidad del turismo.</w:t>
            </w:r>
          </w:p>
        </w:tc>
        <w:tc>
          <w:tcPr>
            <w:tcW w:w="2526" w:type="dxa"/>
          </w:tcPr>
          <w:p w14:paraId="5B0EC02C" w14:textId="54B61B54" w:rsidR="00F42ADC" w:rsidRPr="00E31476" w:rsidRDefault="00E31476" w:rsidP="00693315">
            <w:pPr>
              <w:ind w:firstLine="0"/>
              <w:rPr>
                <w:rFonts w:cstheme="minorHAnsi"/>
                <w:szCs w:val="28"/>
              </w:rPr>
            </w:pPr>
            <w:r w:rsidRPr="00E31476">
              <w:rPr>
                <w:rFonts w:asciiTheme="majorHAnsi" w:hAnsiTheme="majorHAnsi" w:cstheme="majorHAnsi"/>
                <w:szCs w:val="28"/>
              </w:rPr>
              <w:t>Garantiza mejores condiciones de servicio, seguridad y formalidad para el usuario.</w:t>
            </w:r>
          </w:p>
        </w:tc>
      </w:tr>
      <w:tr w:rsidR="00F42ADC" w14:paraId="1B03BB2F" w14:textId="5FEF43BB" w:rsidTr="00F42ADC">
        <w:tc>
          <w:tcPr>
            <w:tcW w:w="2383" w:type="dxa"/>
          </w:tcPr>
          <w:p w14:paraId="70D91312" w14:textId="01CC3DE2" w:rsidR="00F42ADC" w:rsidRPr="00E31476" w:rsidRDefault="00E31476" w:rsidP="00693315">
            <w:pPr>
              <w:ind w:firstLine="0"/>
              <w:rPr>
                <w:rFonts w:cstheme="minorHAnsi"/>
                <w:szCs w:val="28"/>
              </w:rPr>
            </w:pPr>
            <w:r w:rsidRPr="00E31476">
              <w:rPr>
                <w:rFonts w:asciiTheme="majorHAnsi" w:hAnsiTheme="majorHAnsi" w:cstheme="majorHAnsi"/>
                <w:szCs w:val="28"/>
              </w:rPr>
              <w:t>Ley 1480 de 2011</w:t>
            </w:r>
          </w:p>
        </w:tc>
        <w:tc>
          <w:tcPr>
            <w:tcW w:w="2527" w:type="dxa"/>
          </w:tcPr>
          <w:p w14:paraId="52BD7E3E" w14:textId="136EA620" w:rsidR="00F42ADC" w:rsidRPr="00E31476" w:rsidRDefault="00E31476" w:rsidP="00693315">
            <w:pPr>
              <w:ind w:firstLine="0"/>
              <w:rPr>
                <w:rFonts w:cstheme="minorHAnsi"/>
                <w:szCs w:val="28"/>
              </w:rPr>
            </w:pPr>
            <w:r w:rsidRPr="00E31476">
              <w:rPr>
                <w:rFonts w:asciiTheme="majorHAnsi" w:hAnsiTheme="majorHAnsi" w:cstheme="majorHAnsi"/>
                <w:szCs w:val="28"/>
              </w:rPr>
              <w:t>Estatuto del Consumidor</w:t>
            </w:r>
          </w:p>
        </w:tc>
        <w:tc>
          <w:tcPr>
            <w:tcW w:w="2526" w:type="dxa"/>
          </w:tcPr>
          <w:p w14:paraId="4AA0EF28" w14:textId="49DA13A4" w:rsidR="00F42ADC" w:rsidRPr="00E31476" w:rsidRDefault="00E31476" w:rsidP="00693315">
            <w:pPr>
              <w:ind w:firstLine="0"/>
              <w:rPr>
                <w:rFonts w:cstheme="minorHAnsi"/>
                <w:szCs w:val="28"/>
              </w:rPr>
            </w:pPr>
            <w:r w:rsidRPr="00E31476">
              <w:rPr>
                <w:rFonts w:asciiTheme="majorHAnsi" w:hAnsiTheme="majorHAnsi" w:cstheme="majorHAnsi"/>
                <w:szCs w:val="28"/>
              </w:rPr>
              <w:t>Regula la protección de los consumidores en Colombia.</w:t>
            </w:r>
          </w:p>
        </w:tc>
        <w:tc>
          <w:tcPr>
            <w:tcW w:w="2526" w:type="dxa"/>
          </w:tcPr>
          <w:p w14:paraId="79063E6A" w14:textId="58554F47" w:rsidR="00F42ADC" w:rsidRPr="00E31476" w:rsidRDefault="00E31476" w:rsidP="00693315">
            <w:pPr>
              <w:ind w:firstLine="0"/>
              <w:rPr>
                <w:rFonts w:cstheme="minorHAnsi"/>
                <w:szCs w:val="28"/>
              </w:rPr>
            </w:pPr>
            <w:r w:rsidRPr="00E31476">
              <w:rPr>
                <w:rFonts w:asciiTheme="majorHAnsi" w:hAnsiTheme="majorHAnsi" w:cstheme="majorHAnsi"/>
                <w:szCs w:val="28"/>
              </w:rPr>
              <w:t>Establece derechos como información veraz, calidad del servicio y protección frente a publicidad engañosa.</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16E7D4C0" w:rsidR="00F42ADC" w:rsidRPr="00E31476" w:rsidRDefault="00E31476" w:rsidP="00693315">
            <w:pPr>
              <w:ind w:firstLine="0"/>
              <w:rPr>
                <w:rFonts w:cstheme="minorHAnsi"/>
                <w:szCs w:val="28"/>
              </w:rPr>
            </w:pPr>
            <w:r w:rsidRPr="00E31476">
              <w:rPr>
                <w:rFonts w:asciiTheme="majorHAnsi" w:hAnsiTheme="majorHAnsi" w:cstheme="majorHAnsi"/>
                <w:szCs w:val="28"/>
              </w:rPr>
              <w:t>Decreto 1074 de 2015</w:t>
            </w:r>
          </w:p>
        </w:tc>
        <w:tc>
          <w:tcPr>
            <w:tcW w:w="2527" w:type="dxa"/>
          </w:tcPr>
          <w:p w14:paraId="25F71D87" w14:textId="56D979EE" w:rsidR="00F42ADC" w:rsidRPr="00E31476" w:rsidRDefault="00E31476" w:rsidP="00693315">
            <w:pPr>
              <w:ind w:firstLine="0"/>
              <w:rPr>
                <w:rFonts w:cstheme="minorHAnsi"/>
                <w:szCs w:val="28"/>
              </w:rPr>
            </w:pPr>
            <w:r w:rsidRPr="00E31476">
              <w:rPr>
                <w:rFonts w:asciiTheme="majorHAnsi" w:hAnsiTheme="majorHAnsi" w:cstheme="majorHAnsi"/>
                <w:szCs w:val="28"/>
              </w:rPr>
              <w:t>Decreto Único Reglamentario del Sector Comercio, Industria y Turismo</w:t>
            </w:r>
          </w:p>
        </w:tc>
        <w:tc>
          <w:tcPr>
            <w:tcW w:w="2526" w:type="dxa"/>
          </w:tcPr>
          <w:p w14:paraId="143485E8" w14:textId="7F0822B4" w:rsidR="00F42ADC" w:rsidRPr="00E31476" w:rsidRDefault="00E31476" w:rsidP="00693315">
            <w:pPr>
              <w:ind w:firstLine="0"/>
              <w:rPr>
                <w:rFonts w:cstheme="minorHAnsi"/>
                <w:szCs w:val="28"/>
              </w:rPr>
            </w:pPr>
            <w:r w:rsidRPr="00E31476">
              <w:rPr>
                <w:rFonts w:asciiTheme="majorHAnsi" w:hAnsiTheme="majorHAnsi" w:cstheme="majorHAnsi"/>
                <w:szCs w:val="28"/>
              </w:rPr>
              <w:t>Compila la normativa del sector comercio y turismo.</w:t>
            </w:r>
          </w:p>
        </w:tc>
        <w:tc>
          <w:tcPr>
            <w:tcW w:w="2526" w:type="dxa"/>
          </w:tcPr>
          <w:p w14:paraId="1DEDED2F" w14:textId="59DB0158" w:rsidR="00F42ADC" w:rsidRPr="00E31476" w:rsidRDefault="00E31476" w:rsidP="00693315">
            <w:pPr>
              <w:ind w:firstLine="0"/>
              <w:rPr>
                <w:rFonts w:cstheme="minorHAnsi"/>
                <w:szCs w:val="28"/>
              </w:rPr>
            </w:pPr>
            <w:r w:rsidRPr="00E31476">
              <w:rPr>
                <w:rFonts w:asciiTheme="majorHAnsi" w:hAnsiTheme="majorHAnsi" w:cstheme="majorHAnsi"/>
                <w:szCs w:val="28"/>
              </w:rPr>
              <w:t>Regula aspectos operativos que impactan la prestación del servicio al usuario.</w:t>
            </w:r>
          </w:p>
        </w:tc>
      </w:tr>
      <w:tr w:rsidR="00E31476" w14:paraId="3BA6841B" w14:textId="77777777" w:rsidTr="00F42ADC">
        <w:tc>
          <w:tcPr>
            <w:tcW w:w="2383" w:type="dxa"/>
          </w:tcPr>
          <w:p w14:paraId="062CC36B" w14:textId="7027716E" w:rsidR="00E31476" w:rsidRPr="00E31476" w:rsidRDefault="00E31476" w:rsidP="00693315">
            <w:pPr>
              <w:ind w:firstLine="0"/>
              <w:rPr>
                <w:rFonts w:cstheme="minorHAnsi"/>
                <w:szCs w:val="28"/>
              </w:rPr>
            </w:pPr>
            <w:r w:rsidRPr="00E31476">
              <w:rPr>
                <w:rFonts w:asciiTheme="majorHAnsi" w:hAnsiTheme="majorHAnsi" w:cstheme="majorHAnsi"/>
                <w:szCs w:val="28"/>
              </w:rPr>
              <w:lastRenderedPageBreak/>
              <w:t>NTS (Normas Técnicas Sectoriales)</w:t>
            </w:r>
          </w:p>
        </w:tc>
        <w:tc>
          <w:tcPr>
            <w:tcW w:w="2527" w:type="dxa"/>
          </w:tcPr>
          <w:p w14:paraId="7E519E59" w14:textId="34377E3A" w:rsidR="00E31476" w:rsidRPr="00E31476" w:rsidRDefault="00E31476" w:rsidP="00693315">
            <w:pPr>
              <w:ind w:firstLine="0"/>
              <w:rPr>
                <w:rFonts w:cstheme="minorHAnsi"/>
                <w:szCs w:val="28"/>
              </w:rPr>
            </w:pPr>
            <w:r w:rsidRPr="00E31476">
              <w:rPr>
                <w:rFonts w:asciiTheme="majorHAnsi" w:hAnsiTheme="majorHAnsi" w:cstheme="majorHAnsi"/>
                <w:szCs w:val="28"/>
              </w:rPr>
              <w:t>Normas de calidad turística</w:t>
            </w:r>
          </w:p>
        </w:tc>
        <w:tc>
          <w:tcPr>
            <w:tcW w:w="2526" w:type="dxa"/>
          </w:tcPr>
          <w:p w14:paraId="1C34C003" w14:textId="273BB880" w:rsidR="00E31476" w:rsidRPr="00E31476" w:rsidRDefault="00E31476" w:rsidP="00693315">
            <w:pPr>
              <w:ind w:firstLine="0"/>
              <w:rPr>
                <w:rFonts w:cstheme="minorHAnsi"/>
                <w:szCs w:val="28"/>
              </w:rPr>
            </w:pPr>
            <w:r w:rsidRPr="00E31476">
              <w:rPr>
                <w:rFonts w:asciiTheme="majorHAnsi" w:hAnsiTheme="majorHAnsi" w:cstheme="majorHAnsi"/>
                <w:szCs w:val="28"/>
              </w:rPr>
              <w:t>Establecen estándares de calidad para prestadores turísticos.</w:t>
            </w:r>
          </w:p>
        </w:tc>
        <w:tc>
          <w:tcPr>
            <w:tcW w:w="2526" w:type="dxa"/>
          </w:tcPr>
          <w:p w14:paraId="2EB6F374" w14:textId="09B58631" w:rsidR="00E31476" w:rsidRPr="00E31476" w:rsidRDefault="00E31476" w:rsidP="00693315">
            <w:pPr>
              <w:ind w:firstLine="0"/>
              <w:rPr>
                <w:rFonts w:cstheme="minorHAnsi"/>
                <w:szCs w:val="28"/>
              </w:rPr>
            </w:pPr>
            <w:r w:rsidRPr="00E31476">
              <w:rPr>
                <w:rFonts w:asciiTheme="majorHAnsi" w:hAnsiTheme="majorHAnsi" w:cstheme="majorHAnsi"/>
                <w:szCs w:val="28"/>
              </w:rPr>
              <w:t>Garantizan condiciones de calidad, seguridad y servicio para el usuario.</w:t>
            </w:r>
          </w:p>
        </w:tc>
      </w:tr>
      <w:tr w:rsidR="00E31476" w14:paraId="68A15798" w14:textId="77777777"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27E6731A" w14:textId="4FF234E3" w:rsidR="00E31476" w:rsidRPr="00E31476" w:rsidRDefault="00E31476" w:rsidP="00693315">
            <w:pPr>
              <w:ind w:firstLine="0"/>
              <w:rPr>
                <w:rFonts w:cstheme="minorHAnsi"/>
                <w:szCs w:val="28"/>
              </w:rPr>
            </w:pPr>
            <w:r w:rsidRPr="00E31476">
              <w:rPr>
                <w:rFonts w:asciiTheme="majorHAnsi" w:hAnsiTheme="majorHAnsi" w:cstheme="majorHAnsi"/>
                <w:szCs w:val="28"/>
              </w:rPr>
              <w:t>Registro Nacional de Turismo (RNT)</w:t>
            </w:r>
          </w:p>
        </w:tc>
        <w:tc>
          <w:tcPr>
            <w:tcW w:w="2527" w:type="dxa"/>
          </w:tcPr>
          <w:p w14:paraId="4EDA6A69" w14:textId="19E3BCB0" w:rsidR="00E31476" w:rsidRPr="00E31476" w:rsidRDefault="00E31476" w:rsidP="00693315">
            <w:pPr>
              <w:ind w:firstLine="0"/>
              <w:rPr>
                <w:rFonts w:cstheme="minorHAnsi"/>
                <w:szCs w:val="28"/>
              </w:rPr>
            </w:pPr>
            <w:r w:rsidRPr="00E31476">
              <w:rPr>
                <w:rFonts w:asciiTheme="majorHAnsi" w:hAnsiTheme="majorHAnsi" w:cstheme="majorHAnsi"/>
                <w:szCs w:val="28"/>
              </w:rPr>
              <w:t>Requisito obligatorio para prestadores</w:t>
            </w:r>
          </w:p>
        </w:tc>
        <w:tc>
          <w:tcPr>
            <w:tcW w:w="2526" w:type="dxa"/>
          </w:tcPr>
          <w:p w14:paraId="2C31204D" w14:textId="020D882C" w:rsidR="00E31476" w:rsidRPr="00E31476" w:rsidRDefault="00E31476" w:rsidP="00693315">
            <w:pPr>
              <w:ind w:firstLine="0"/>
              <w:rPr>
                <w:rFonts w:cstheme="minorHAnsi"/>
                <w:szCs w:val="28"/>
              </w:rPr>
            </w:pPr>
            <w:r w:rsidRPr="00E31476">
              <w:rPr>
                <w:rFonts w:asciiTheme="majorHAnsi" w:hAnsiTheme="majorHAnsi" w:cstheme="majorHAnsi"/>
                <w:szCs w:val="28"/>
              </w:rPr>
              <w:t>Obliga a los prestadores a estar registrados formalmente.</w:t>
            </w:r>
          </w:p>
        </w:tc>
        <w:tc>
          <w:tcPr>
            <w:tcW w:w="2526" w:type="dxa"/>
          </w:tcPr>
          <w:p w14:paraId="73B101DC" w14:textId="4339546F" w:rsidR="00E31476" w:rsidRPr="00E31476" w:rsidRDefault="00E31476" w:rsidP="00693315">
            <w:pPr>
              <w:ind w:firstLine="0"/>
              <w:rPr>
                <w:rFonts w:cstheme="minorHAnsi"/>
                <w:szCs w:val="28"/>
              </w:rPr>
            </w:pPr>
            <w:r w:rsidRPr="00E31476">
              <w:rPr>
                <w:rFonts w:asciiTheme="majorHAnsi" w:hAnsiTheme="majorHAnsi" w:cstheme="majorHAnsi"/>
                <w:szCs w:val="28"/>
              </w:rPr>
              <w:t>Protege al usuario al asegurar que el servicio proviene de empresas legalmente constituidas.</w:t>
            </w:r>
          </w:p>
        </w:tc>
      </w:tr>
    </w:tbl>
    <w:p w14:paraId="3B69E00F" w14:textId="21A8CBB8" w:rsidR="001E35FA" w:rsidRDefault="001E35FA" w:rsidP="001E35FA">
      <w:pPr>
        <w:ind w:firstLine="0"/>
      </w:pPr>
      <w:r w:rsidRPr="001E35FA">
        <w:t>Nota. SENA, (2026).</w:t>
      </w:r>
    </w:p>
    <w:p w14:paraId="0CC0007C" w14:textId="06D7F431" w:rsidR="00620F00" w:rsidRDefault="00DA3586" w:rsidP="00620F00">
      <w:pPr>
        <w:ind w:firstLine="0"/>
      </w:pPr>
      <w:r>
        <w:tab/>
      </w:r>
      <w:r w:rsidR="00620F00">
        <w:t xml:space="preserve">Para ampliar sus conocimientos sobre la diferencia entre turista y viajero, lo invitamos a leer el siguiente artículo: </w:t>
      </w:r>
      <w:hyperlink r:id="rId12" w:history="1">
        <w:r w:rsidR="00620F00" w:rsidRPr="00B0473B">
          <w:rPr>
            <w:rStyle w:val="Hipervnculo"/>
          </w:rPr>
          <w:t>https://www.entornoturistico.com/diferencias-entre-un-turista-y-un-viajero/</w:t>
        </w:r>
      </w:hyperlink>
    </w:p>
    <w:p w14:paraId="36CE2010" w14:textId="51A3319A" w:rsidR="00620F00" w:rsidRDefault="00620F00" w:rsidP="00620F00">
      <w:pPr>
        <w:ind w:firstLine="0"/>
        <w:rPr>
          <w:rStyle w:val="Hipervnculo"/>
        </w:rPr>
      </w:pPr>
      <w:r>
        <w:t xml:space="preserve">Asimismo, para profundizar su conocimiento sobre los tipos de turismo lo invitamos a consultar la página web de la experta Mabel Cajal: </w:t>
      </w:r>
      <w:hyperlink r:id="rId13" w:history="1">
        <w:r w:rsidRPr="00B0473B">
          <w:rPr>
            <w:rStyle w:val="Hipervnculo"/>
          </w:rPr>
          <w:t>https://www.mabelcajal.com/tipos-de-turismo/</w:t>
        </w:r>
      </w:hyperlink>
    </w:p>
    <w:p w14:paraId="639C26F6" w14:textId="70277D84" w:rsidR="00DA3586" w:rsidRDefault="00DA3586" w:rsidP="00620F00">
      <w:pPr>
        <w:ind w:firstLine="0"/>
      </w:pPr>
    </w:p>
    <w:p w14:paraId="4954A0E1" w14:textId="28AFF38B" w:rsidR="00C323FC" w:rsidRDefault="00CA3395" w:rsidP="00C323FC">
      <w:pPr>
        <w:pStyle w:val="Ttulo2"/>
      </w:pPr>
      <w:bookmarkStart w:id="3" w:name="_Toc231464624"/>
      <w:r>
        <w:lastRenderedPageBreak/>
        <w:t>Características</w:t>
      </w:r>
      <w:bookmarkEnd w:id="3"/>
    </w:p>
    <w:p w14:paraId="7BF3D198" w14:textId="45B8DCAD" w:rsidR="00CA3395" w:rsidRDefault="00CA3395" w:rsidP="00CA3395">
      <w:r>
        <w:t>Los usuarios de servicios turísticos presentan características particulares que influyen en su comportamiento y en la forma en que interactúan con la oferta del sector. En términos generales, una gran parte de los viajeros proviene de entornos 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084E7166" w14:textId="77777777" w:rsidR="00CA3395" w:rsidRDefault="00CA3395" w:rsidP="00CA3395">
      <w: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5C7D7822" w14:textId="77777777" w:rsidR="00CA3395" w:rsidRDefault="00CA3395" w:rsidP="00CA3395">
      <w:r>
        <w:t>En este contexto, la diversidad de motivaciones y expectativas hace necesario que la oferta turística sea flexible y variada. La promoción de los servicios resulta más efectiva cuando presenta alternativas que responden a diferentes intereses dentro de una misma experiencia de viaje, permitiendo al usuario elegir opciones acordes con sus preferencias y necesidades.</w:t>
      </w:r>
    </w:p>
    <w:p w14:paraId="178244FA" w14:textId="609F6055" w:rsidR="00A43CA2" w:rsidRDefault="00CA3395" w:rsidP="00CA3395">
      <w:r>
        <w:t>Las características habituales de los usuarios turísticos más comunes son:</w:t>
      </w:r>
    </w:p>
    <w:p w14:paraId="314FC52A" w14:textId="77777777" w:rsidR="00A45472" w:rsidRDefault="00A45472" w:rsidP="00A45472">
      <w:r w:rsidRPr="00A45472">
        <w:rPr>
          <w:b/>
          <w:bCs/>
        </w:rPr>
        <w:t>Motivación diversa</w:t>
      </w:r>
      <w:r>
        <w:t>: viajan por descanso, cultura, salud, ocio, compras o deporte. Su expectativa de servicio es alta diferenciación según su interés.</w:t>
      </w:r>
    </w:p>
    <w:p w14:paraId="5C4BABC1" w14:textId="77777777" w:rsidR="00A45472" w:rsidRDefault="00A45472" w:rsidP="00A45472">
      <w:r w:rsidRPr="00A45472">
        <w:rPr>
          <w:b/>
          <w:bCs/>
        </w:rPr>
        <w:lastRenderedPageBreak/>
        <w:t>Búsqueda de cambio</w:t>
      </w:r>
      <w:r>
        <w:t>: desean salir de la rutina y vivir experiencias distintas. Por ello, el servicio que esperan recibir debe generarles experiencias memorables y novedosas.</w:t>
      </w:r>
    </w:p>
    <w:p w14:paraId="1A68E698" w14:textId="77777777" w:rsidR="00A45472" w:rsidRDefault="00A45472" w:rsidP="00A45472">
      <w:r w:rsidRPr="00A45472">
        <w:rPr>
          <w:b/>
          <w:bCs/>
        </w:rPr>
        <w:t>Alta expectativa</w:t>
      </w:r>
      <w:r>
        <w:t>: esperan recibir calidad, cumplimiento y satisfacción en el servicio. Por lo que, para el establecimiento de turismo, cumplir lo prometido y gestionar sus expectativas es clave.</w:t>
      </w:r>
    </w:p>
    <w:p w14:paraId="4563161B" w14:textId="77777777" w:rsidR="00A45472" w:rsidRDefault="00A45472" w:rsidP="00A45472">
      <w:r w:rsidRPr="00A45472">
        <w:rPr>
          <w:b/>
          <w:bCs/>
        </w:rPr>
        <w:t>Conducta flexible</w:t>
      </w:r>
      <w:r>
        <w:t xml:space="preserve">: modifican hábitos durante el viaje tales como horarios, consumo, y actividades. Por ello se requiere adaptabilidad en la prestación del servicio. </w:t>
      </w:r>
    </w:p>
    <w:p w14:paraId="0553EF31" w14:textId="77777777" w:rsidR="00A45472" w:rsidRDefault="00A45472" w:rsidP="00A45472">
      <w:r w:rsidRPr="00A45472">
        <w:rPr>
          <w:b/>
          <w:bCs/>
        </w:rPr>
        <w:t>Curiosidad y apertura</w:t>
      </w:r>
      <w:r>
        <w:t xml:space="preserve">: muestran interés por conocer nuevas culturas y entornos. Las experiencias culturales y locales suelen ser sus actividades preferidas. </w:t>
      </w:r>
    </w:p>
    <w:p w14:paraId="000BD511" w14:textId="77777777" w:rsidR="00A45472" w:rsidRDefault="00A45472" w:rsidP="00A45472">
      <w:r w:rsidRPr="00A45472">
        <w:rPr>
          <w:b/>
          <w:bCs/>
        </w:rPr>
        <w:t>Sensibilidad al servicio</w:t>
      </w:r>
      <w:r>
        <w:t xml:space="preserve">: perciben con mayor intensidad la atención recibida, por lo que el trato y el servicio al cliente impacta directamente en su satisfacción. </w:t>
      </w:r>
    </w:p>
    <w:p w14:paraId="5D3F846E" w14:textId="261EF1AF" w:rsidR="00A45472" w:rsidRDefault="00A45472" w:rsidP="00A45472">
      <w:r w:rsidRPr="00A45472">
        <w:rPr>
          <w:b/>
          <w:bCs/>
        </w:rPr>
        <w:t>Capacidad de elección</w:t>
      </w:r>
      <w:r>
        <w:t>: comparan opciones antes de tomar cualquier decisión. Por ello, es importante ofrecer variedad y claridad en la información al momento de presentar los servicios turísticos.</w:t>
      </w:r>
    </w:p>
    <w:p w14:paraId="408F7C0E" w14:textId="77777777" w:rsidR="00A45472" w:rsidRPr="00A45472" w:rsidRDefault="00A45472" w:rsidP="00A45472">
      <w:pPr>
        <w:rPr>
          <w:b/>
          <w:bCs/>
        </w:rPr>
      </w:pPr>
      <w:r w:rsidRPr="00A45472">
        <w:rPr>
          <w:b/>
          <w:bCs/>
        </w:rPr>
        <w:t>Ejemplo aplicado de transformación del comportamiento durante la experiencia turística</w:t>
      </w:r>
    </w:p>
    <w:p w14:paraId="477FE125" w14:textId="77777777" w:rsidR="00A45472" w:rsidRDefault="00A45472" w:rsidP="00A45472">
      <w:r>
        <w:t>Carlos es un profesional que vive en Medellín y trabaja bajo una rutina estricta: se levanta temprano, sigue horarios definidos, consume alimentos rápidos y limita su interacción social al entorno laboral. Durante sus vacaciones decide viajar a un destino rural en el Eje Cafetero.</w:t>
      </w:r>
    </w:p>
    <w:p w14:paraId="0FED238F" w14:textId="77777777" w:rsidR="00A45472" w:rsidRDefault="00A45472" w:rsidP="00A45472"/>
    <w:p w14:paraId="1779D3A2" w14:textId="77777777" w:rsidR="00A45472" w:rsidRDefault="00A45472" w:rsidP="00A45472">
      <w:r>
        <w:lastRenderedPageBreak/>
        <w:t>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dieta cotidiana. Además, muestra mayor disposición a interactuar con personas desconocidas, como guías turísticos y habitantes de la región, interesándose por sus costumbres y formas de vida.</w:t>
      </w:r>
    </w:p>
    <w:p w14:paraId="0C2A9255" w14:textId="276690C1" w:rsidR="00A45472" w:rsidRDefault="00A45472" w:rsidP="00A45472">
      <w: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4B5632E9" w14:textId="21667AB5" w:rsidR="00AE3BF9" w:rsidRDefault="003C1160" w:rsidP="00AE3BF9">
      <w:pPr>
        <w:pStyle w:val="Ttulo2"/>
      </w:pPr>
      <w:bookmarkStart w:id="4" w:name="_Toc231464625"/>
      <w:r>
        <w:t>Teoría de las necesidades</w:t>
      </w:r>
      <w:bookmarkEnd w:id="4"/>
    </w:p>
    <w:p w14:paraId="759A13EE" w14:textId="3F1DA808" w:rsidR="003C1160" w:rsidRPr="003C1160" w:rsidRDefault="003C1160" w:rsidP="003C1160">
      <w:pPr>
        <w:rPr>
          <w:lang w:val="es-419" w:eastAsia="es-CO"/>
        </w:rPr>
      </w:pPr>
      <w:r w:rsidRPr="003C1160">
        <w:rPr>
          <w:lang w:val="es-419"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75BFD325" w14:textId="126AE9C3" w:rsidR="003C1160" w:rsidRDefault="003C1160" w:rsidP="003C1160">
      <w:pPr>
        <w:rPr>
          <w:lang w:val="es-419" w:eastAsia="es-CO"/>
        </w:rPr>
      </w:pPr>
      <w:r w:rsidRPr="003C1160">
        <w:rPr>
          <w:lang w:val="es-419" w:eastAsia="es-CO"/>
        </w:rPr>
        <w:t>Esta jerarquía se representa comúnmente a través de una pirámide que clasifica las necesidades en cinco niveles.</w:t>
      </w:r>
    </w:p>
    <w:p w14:paraId="2A96A83F" w14:textId="70C13A85" w:rsidR="003C1160" w:rsidRDefault="003C1160">
      <w:pPr>
        <w:spacing w:before="0" w:after="160" w:line="259" w:lineRule="auto"/>
        <w:ind w:firstLine="0"/>
        <w:rPr>
          <w:lang w:val="es-419" w:eastAsia="es-CO"/>
        </w:rPr>
      </w:pPr>
      <w:r>
        <w:rPr>
          <w:lang w:val="es-419" w:eastAsia="es-CO"/>
        </w:rPr>
        <w:br w:type="page"/>
      </w:r>
    </w:p>
    <w:p w14:paraId="154A21E8" w14:textId="0CABD675" w:rsidR="008F13BB" w:rsidRDefault="003C1160" w:rsidP="00EB0807">
      <w:pPr>
        <w:pStyle w:val="Figura"/>
        <w:numPr>
          <w:ilvl w:val="0"/>
          <w:numId w:val="2"/>
        </w:numPr>
        <w:rPr>
          <w:bdr w:val="none" w:sz="0" w:space="0" w:color="auto"/>
          <w:shd w:val="clear" w:color="auto" w:fill="auto"/>
        </w:rPr>
      </w:pPr>
      <w:r w:rsidRPr="003B1BBE">
        <w:rPr>
          <w:bdr w:val="none" w:sz="0" w:space="0" w:color="auto"/>
          <w:shd w:val="clear" w:color="auto" w:fill="auto"/>
        </w:rPr>
        <w:lastRenderedPageBreak/>
        <w:t xml:space="preserve">Pirámide de </w:t>
      </w:r>
      <w:proofErr w:type="spellStart"/>
      <w:r w:rsidRPr="003B1BBE">
        <w:rPr>
          <w:bdr w:val="none" w:sz="0" w:space="0" w:color="auto"/>
          <w:shd w:val="clear" w:color="auto" w:fill="auto"/>
        </w:rPr>
        <w:t>Masglow</w:t>
      </w:r>
      <w:proofErr w:type="spellEnd"/>
    </w:p>
    <w:p w14:paraId="374EEE37" w14:textId="597B311D" w:rsidR="0082525A" w:rsidRPr="0082525A" w:rsidRDefault="0082525A" w:rsidP="0082525A">
      <w:pPr>
        <w:jc w:val="center"/>
        <w:rPr>
          <w:lang w:eastAsia="es-CO"/>
        </w:rPr>
      </w:pPr>
      <w:r>
        <w:rPr>
          <w:noProof/>
          <w:lang w:eastAsia="es-CO"/>
        </w:rPr>
        <w:drawing>
          <wp:inline distT="0" distB="0" distL="0" distR="0" wp14:anchorId="661805AB" wp14:editId="221DCD5C">
            <wp:extent cx="5743575" cy="3486150"/>
            <wp:effectExtent l="0" t="0" r="9525" b="0"/>
            <wp:docPr id="6" name="Gráfico 6" descr="Se detalla en la figura los 5 niveles de necesidades de la pirámide de Masglow:&#10;Autorrealización.&#10;Estima y reconocimiento. &#10;Sociales.&#10;Seguridad.&#10;Fisiológ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e detalla en la figura los 5 niveles de necesidades de la pirámide de Masglow:&#10;Autorrealización.&#10;Estima y reconocimiento. &#10;Sociales.&#10;Seguridad.&#10;Fisiológicas.&#10;"/>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43575" cy="3486150"/>
                    </a:xfrm>
                    <a:prstGeom prst="rect">
                      <a:avLst/>
                    </a:prstGeom>
                  </pic:spPr>
                </pic:pic>
              </a:graphicData>
            </a:graphic>
          </wp:inline>
        </w:drawing>
      </w:r>
    </w:p>
    <w:p w14:paraId="0DA1B3AC" w14:textId="3A97401D" w:rsidR="003C1160" w:rsidRDefault="003B1BBE" w:rsidP="00FD0E69">
      <w:pPr>
        <w:ind w:left="707"/>
        <w:rPr>
          <w:lang w:val="es-419" w:eastAsia="es-CO"/>
        </w:rPr>
      </w:pPr>
      <w:r>
        <w:rPr>
          <w:lang w:val="es-419" w:eastAsia="es-CO"/>
        </w:rPr>
        <w:t xml:space="preserve">    </w:t>
      </w:r>
      <w:r w:rsidR="0011689D">
        <w:rPr>
          <w:lang w:val="es-419" w:eastAsia="es-CO"/>
        </w:rPr>
        <w:t>Nota. SENA, (2026).</w:t>
      </w:r>
    </w:p>
    <w:p w14:paraId="61E1048F" w14:textId="77777777" w:rsidR="0011689D" w:rsidRPr="0011689D" w:rsidRDefault="0011689D" w:rsidP="0011689D">
      <w:pPr>
        <w:rPr>
          <w:lang w:val="es-419" w:eastAsia="es-CO"/>
        </w:rPr>
      </w:pPr>
      <w:r w:rsidRPr="0011689D">
        <w:rPr>
          <w:lang w:val="es-419"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049AB11C" w14:textId="7D8D453E" w:rsidR="0011689D" w:rsidRDefault="0011689D" w:rsidP="0011689D">
      <w:pPr>
        <w:rPr>
          <w:lang w:val="es-419" w:eastAsia="es-CO"/>
        </w:rPr>
      </w:pPr>
      <w:r w:rsidRPr="0011689D">
        <w:rPr>
          <w:lang w:val="es-419"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p w14:paraId="6D2C3DF1" w14:textId="77777777" w:rsidR="0011689D" w:rsidRPr="0011689D" w:rsidRDefault="0011689D" w:rsidP="0011689D">
      <w:pPr>
        <w:rPr>
          <w:lang w:val="es-419" w:eastAsia="es-CO"/>
        </w:rPr>
      </w:pPr>
      <w:r w:rsidRPr="0011689D">
        <w:rPr>
          <w:lang w:val="es-419" w:eastAsia="es-CO"/>
        </w:rPr>
        <w:lastRenderedPageBreak/>
        <w:t xml:space="preserve">Desde la perspectiva del </w:t>
      </w:r>
      <w:r w:rsidRPr="0011689D">
        <w:rPr>
          <w:rStyle w:val="Extranjerismo"/>
          <w:lang w:val="es-419" w:eastAsia="es-CO"/>
        </w:rPr>
        <w:t>marketing</w:t>
      </w:r>
      <w:r w:rsidRPr="0011689D">
        <w:rPr>
          <w:lang w:val="es-419" w:eastAsia="es-CO"/>
        </w:rPr>
        <w:t xml:space="preserve"> turístico, esta teoría permite comprender qué motiva a los usuarios a adquirir un servicio. En este contexto, Philip Kotler (1983) define las necesidades como una sensación de carencia, ya sea de tipo fisiológico o 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8314197" w14:textId="77777777" w:rsidR="0011689D" w:rsidRPr="0011689D" w:rsidRDefault="0011689D" w:rsidP="0011689D">
      <w:pPr>
        <w:rPr>
          <w:lang w:val="es-419" w:eastAsia="es-CO"/>
        </w:rPr>
      </w:pPr>
      <w:r w:rsidRPr="0011689D">
        <w:rPr>
          <w:lang w:val="es-419"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59AA9B3A" w14:textId="414BE73D" w:rsidR="0011689D" w:rsidRDefault="0011689D" w:rsidP="0011689D">
      <w:pPr>
        <w:rPr>
          <w:lang w:val="es-419" w:eastAsia="es-CO"/>
        </w:rPr>
      </w:pPr>
      <w:r w:rsidRPr="0011689D">
        <w:rPr>
          <w:lang w:val="es-419" w:eastAsia="es-CO"/>
        </w:rPr>
        <w:t xml:space="preserve">Lo invitamos a consultar el siguiente video para ampliar sus conocimientos sobre la demanda turística: </w:t>
      </w:r>
      <w:hyperlink r:id="rId16" w:history="1">
        <w:r w:rsidRPr="008F63A4">
          <w:rPr>
            <w:rStyle w:val="Hipervnculo"/>
            <w:lang w:val="es-419" w:eastAsia="es-CO"/>
          </w:rPr>
          <w:t>https://www.youtube.com/watch?v=gT5_r8rQqFU</w:t>
        </w:r>
      </w:hyperlink>
    </w:p>
    <w:p w14:paraId="254320C5" w14:textId="1FF7B177" w:rsidR="0011689D" w:rsidRPr="0011689D" w:rsidRDefault="0011689D" w:rsidP="0011689D">
      <w:pPr>
        <w:pStyle w:val="Ttulo2"/>
      </w:pPr>
      <w:bookmarkStart w:id="5" w:name="_Toc231464626"/>
      <w:r w:rsidRPr="0011689D">
        <w:t>Requerimiento de solicitudes especiales</w:t>
      </w:r>
      <w:bookmarkEnd w:id="5"/>
    </w:p>
    <w:p w14:paraId="70BEAF2E" w14:textId="4C5D25D1" w:rsidR="0011689D" w:rsidRDefault="0011689D" w:rsidP="0011689D">
      <w:pPr>
        <w:rPr>
          <w:lang w:val="es-419" w:eastAsia="es-CO"/>
        </w:rPr>
      </w:pPr>
      <w:r w:rsidRPr="0011689D">
        <w:rPr>
          <w:lang w:val="es-419"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16197385" w14:textId="77777777" w:rsidR="00325AF6" w:rsidRPr="00325AF6" w:rsidRDefault="00325AF6" w:rsidP="00325AF6">
      <w:pPr>
        <w:rPr>
          <w:lang w:val="es-419" w:eastAsia="es-CO"/>
        </w:rPr>
      </w:pPr>
      <w:r w:rsidRPr="00325AF6">
        <w:rPr>
          <w:lang w:val="es-419" w:eastAsia="es-CO"/>
        </w:rPr>
        <w:lastRenderedPageBreak/>
        <w:t>Entre los requerimientos más comunes se encuentran la flexibilidad en los horarios de ingreso y salida, la ubicación estratégica del establecimiento y la facilidad en los procesos de reserva, la disponibilidad de espacios para reuniones de negocios, el acceso a conectividad inalámbrica (</w:t>
      </w:r>
      <w:r w:rsidRPr="00352F02">
        <w:rPr>
          <w:rStyle w:val="Extranjerismo"/>
        </w:rPr>
        <w:t>wifi</w:t>
      </w:r>
      <w:r w:rsidRPr="00325AF6">
        <w:rPr>
          <w:lang w:val="es-419" w:eastAsia="es-CO"/>
        </w:rPr>
        <w:t>) y la atención personalizada. Estas solicitudes reflejan la diversidad de perfiles de los usuarios y la necesidad de adaptar el servicio a diferentes contextos, como el turismo de ocio o de negocios.</w:t>
      </w:r>
    </w:p>
    <w:p w14:paraId="3DE25B86" w14:textId="77777777" w:rsidR="00325AF6" w:rsidRPr="00325AF6" w:rsidRDefault="00325AF6" w:rsidP="00325AF6">
      <w:pPr>
        <w:rPr>
          <w:lang w:val="es-419" w:eastAsia="es-CO"/>
        </w:rPr>
      </w:pPr>
      <w:r w:rsidRPr="00325AF6">
        <w:rPr>
          <w:lang w:val="es-419"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5A35F97F" w14:textId="4BC5AE72" w:rsidR="008F13BB" w:rsidRDefault="00325AF6" w:rsidP="00325AF6">
      <w:pPr>
        <w:rPr>
          <w:lang w:val="es-419" w:eastAsia="es-CO"/>
        </w:rPr>
      </w:pPr>
      <w:r w:rsidRPr="00325AF6">
        <w:rPr>
          <w:lang w:val="es-419" w:eastAsia="es-CO"/>
        </w:rPr>
        <w:t>En la siguiente tabla se muestran algunos requerimientos comunes en los servicios de alojamiento:</w:t>
      </w:r>
    </w:p>
    <w:p w14:paraId="3712814C" w14:textId="75689CB0" w:rsidR="008F13BB" w:rsidRPr="00AE3BF9" w:rsidRDefault="00325AF6" w:rsidP="00F26035">
      <w:pPr>
        <w:pStyle w:val="Tabla"/>
        <w:tabs>
          <w:tab w:val="left" w:pos="993"/>
        </w:tabs>
        <w:rPr>
          <w:lang w:val="es-419" w:eastAsia="es-CO"/>
        </w:rPr>
      </w:pPr>
      <w:r w:rsidRPr="00325AF6">
        <w:rPr>
          <w:lang w:val="es-419" w:eastAsia="es-CO"/>
        </w:rPr>
        <w:t>Requerimientos comunes en servicios de alojamiento</w:t>
      </w:r>
    </w:p>
    <w:tbl>
      <w:tblPr>
        <w:tblStyle w:val="SENA1"/>
        <w:tblW w:w="0" w:type="auto"/>
        <w:tblLayout w:type="fixed"/>
        <w:tblLook w:val="04A0" w:firstRow="1" w:lastRow="0" w:firstColumn="1" w:lastColumn="0" w:noHBand="0" w:noVBand="1"/>
      </w:tblPr>
      <w:tblGrid>
        <w:gridCol w:w="2122"/>
        <w:gridCol w:w="2693"/>
        <w:gridCol w:w="1984"/>
        <w:gridCol w:w="2410"/>
      </w:tblGrid>
      <w:tr w:rsidR="00010A88" w14:paraId="6FA3CACD" w14:textId="0F5B1624" w:rsidTr="00EB72CD">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508EF95" w14:textId="398AAEE3"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Tipo de requerimiento</w:t>
            </w:r>
          </w:p>
        </w:tc>
        <w:tc>
          <w:tcPr>
            <w:tcW w:w="2693" w:type="dxa"/>
          </w:tcPr>
          <w:p w14:paraId="42DBC9AC" w14:textId="3C821823"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1984" w:type="dxa"/>
          </w:tcPr>
          <w:p w14:paraId="04D49B36" w14:textId="62755A11"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Área involucrada</w:t>
            </w:r>
          </w:p>
        </w:tc>
        <w:tc>
          <w:tcPr>
            <w:tcW w:w="2410" w:type="dxa"/>
          </w:tcPr>
          <w:p w14:paraId="346D14C2" w14:textId="7CC73772" w:rsidR="00010A88" w:rsidRPr="00540455" w:rsidRDefault="00010A88" w:rsidP="002D74AA">
            <w:pPr>
              <w:spacing w:line="240" w:lineRule="auto"/>
              <w:ind w:firstLine="0"/>
              <w:rPr>
                <w:rFonts w:cstheme="minorHAnsi"/>
                <w:szCs w:val="28"/>
              </w:rPr>
            </w:pPr>
            <w:r>
              <w:rPr>
                <w:rFonts w:cstheme="minorHAnsi"/>
                <w:szCs w:val="28"/>
              </w:rPr>
              <w:t>Consideración operativa</w:t>
            </w:r>
          </w:p>
        </w:tc>
      </w:tr>
      <w:tr w:rsidR="00010A88" w14:paraId="3C76926D" w14:textId="57C21A5C"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9A802FF" w14:textId="62F918F6" w:rsidR="00010A88" w:rsidRPr="00F620F5" w:rsidRDefault="00F620F5" w:rsidP="002D74AA">
            <w:pPr>
              <w:spacing w:line="240" w:lineRule="auto"/>
              <w:ind w:firstLine="0"/>
              <w:rPr>
                <w:rFonts w:asciiTheme="minorHAnsi" w:hAnsiTheme="minorHAnsi" w:cstheme="minorHAnsi"/>
                <w:szCs w:val="28"/>
              </w:rPr>
            </w:pPr>
            <w:r w:rsidRPr="00F620F5">
              <w:rPr>
                <w:rFonts w:asciiTheme="majorHAnsi" w:hAnsiTheme="majorHAnsi" w:cstheme="majorHAnsi"/>
                <w:szCs w:val="28"/>
              </w:rPr>
              <w:t>Flexibilidad de horarios</w:t>
            </w:r>
          </w:p>
        </w:tc>
        <w:tc>
          <w:tcPr>
            <w:tcW w:w="2693" w:type="dxa"/>
          </w:tcPr>
          <w:p w14:paraId="3D87D976" w14:textId="10006BDF"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lang w:val="es-ES"/>
              </w:rPr>
              <w:t xml:space="preserve">Solicitud de </w:t>
            </w:r>
            <w:r w:rsidRPr="00F620F5">
              <w:rPr>
                <w:rStyle w:val="Extranjerismo"/>
              </w:rPr>
              <w:t>check-in</w:t>
            </w:r>
            <w:r w:rsidRPr="00F620F5">
              <w:rPr>
                <w:rFonts w:asciiTheme="majorHAnsi" w:hAnsiTheme="majorHAnsi" w:cstheme="majorHAnsi"/>
                <w:szCs w:val="28"/>
                <w:lang w:val="es-ES"/>
              </w:rPr>
              <w:t xml:space="preserve"> temprano o </w:t>
            </w:r>
            <w:r w:rsidRPr="00F620F5">
              <w:rPr>
                <w:rStyle w:val="Extranjerismo"/>
              </w:rPr>
              <w:t>check-out</w:t>
            </w:r>
            <w:r w:rsidRPr="00F620F5">
              <w:rPr>
                <w:rFonts w:asciiTheme="majorHAnsi" w:hAnsiTheme="majorHAnsi" w:cstheme="majorHAnsi"/>
                <w:szCs w:val="28"/>
                <w:lang w:val="es-ES"/>
              </w:rPr>
              <w:t xml:space="preserve"> tardío</w:t>
            </w:r>
            <w:r w:rsidR="002249ED">
              <w:rPr>
                <w:rFonts w:asciiTheme="majorHAnsi" w:hAnsiTheme="majorHAnsi" w:cstheme="majorHAnsi"/>
                <w:szCs w:val="28"/>
                <w:lang w:val="es-ES"/>
              </w:rPr>
              <w:t>.</w:t>
            </w:r>
          </w:p>
        </w:tc>
        <w:tc>
          <w:tcPr>
            <w:tcW w:w="1984" w:type="dxa"/>
          </w:tcPr>
          <w:p w14:paraId="1FAE6234" w14:textId="671A968E"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Recepción</w:t>
            </w:r>
          </w:p>
        </w:tc>
        <w:tc>
          <w:tcPr>
            <w:tcW w:w="2410" w:type="dxa"/>
          </w:tcPr>
          <w:p w14:paraId="4C7A2AFD" w14:textId="7B370101" w:rsidR="00010A88" w:rsidRPr="00F620F5" w:rsidRDefault="00F620F5" w:rsidP="002D74AA">
            <w:pPr>
              <w:ind w:firstLine="0"/>
              <w:rPr>
                <w:rFonts w:cstheme="minorHAnsi"/>
                <w:szCs w:val="28"/>
              </w:rPr>
            </w:pPr>
            <w:r w:rsidRPr="00F620F5">
              <w:rPr>
                <w:rFonts w:asciiTheme="majorHAnsi" w:hAnsiTheme="majorHAnsi" w:cstheme="majorHAnsi"/>
                <w:szCs w:val="28"/>
              </w:rPr>
              <w:t>Sujeto a disponibilidad de habitaciones</w:t>
            </w:r>
            <w:r w:rsidR="002249ED">
              <w:rPr>
                <w:rFonts w:asciiTheme="majorHAnsi" w:hAnsiTheme="majorHAnsi" w:cstheme="majorHAnsi"/>
                <w:szCs w:val="28"/>
              </w:rPr>
              <w:t>.</w:t>
            </w:r>
          </w:p>
        </w:tc>
      </w:tr>
      <w:tr w:rsidR="00010A88" w14:paraId="37F61702" w14:textId="05D01783" w:rsidTr="00EB72CD">
        <w:tc>
          <w:tcPr>
            <w:tcW w:w="2122" w:type="dxa"/>
          </w:tcPr>
          <w:p w14:paraId="2BDC4461" w14:textId="080C52FF"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lastRenderedPageBreak/>
              <w:t>Conectividad</w:t>
            </w:r>
          </w:p>
        </w:tc>
        <w:tc>
          <w:tcPr>
            <w:tcW w:w="2693" w:type="dxa"/>
          </w:tcPr>
          <w:p w14:paraId="3C37FC7A" w14:textId="082E9002"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Acceso a </w:t>
            </w:r>
            <w:r w:rsidRPr="00352F02">
              <w:rPr>
                <w:rStyle w:val="Extranjerismo"/>
              </w:rPr>
              <w:t>wifi</w:t>
            </w:r>
            <w:r w:rsidRPr="00F620F5">
              <w:rPr>
                <w:rFonts w:asciiTheme="majorHAnsi" w:hAnsiTheme="majorHAnsi" w:cstheme="majorHAnsi"/>
                <w:szCs w:val="28"/>
              </w:rPr>
              <w:t xml:space="preserve"> estable y de alta velocidad</w:t>
            </w:r>
            <w:r w:rsidR="002249ED">
              <w:rPr>
                <w:rFonts w:asciiTheme="majorHAnsi" w:hAnsiTheme="majorHAnsi" w:cstheme="majorHAnsi"/>
                <w:szCs w:val="28"/>
              </w:rPr>
              <w:t>.</w:t>
            </w:r>
          </w:p>
        </w:tc>
        <w:tc>
          <w:tcPr>
            <w:tcW w:w="1984" w:type="dxa"/>
          </w:tcPr>
          <w:p w14:paraId="4ADDB9D9" w14:textId="2182FC39"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Sistemas / Recepción</w:t>
            </w:r>
          </w:p>
        </w:tc>
        <w:tc>
          <w:tcPr>
            <w:tcW w:w="2410" w:type="dxa"/>
          </w:tcPr>
          <w:p w14:paraId="1B22A9C6" w14:textId="7D574DF3" w:rsidR="00010A88" w:rsidRPr="00F620F5" w:rsidRDefault="00F620F5" w:rsidP="002D74AA">
            <w:pPr>
              <w:ind w:firstLine="0"/>
              <w:rPr>
                <w:rFonts w:cstheme="minorHAnsi"/>
                <w:szCs w:val="28"/>
              </w:rPr>
            </w:pPr>
            <w:r w:rsidRPr="00F620F5">
              <w:rPr>
                <w:rFonts w:asciiTheme="majorHAnsi" w:hAnsiTheme="majorHAnsi" w:cstheme="majorHAnsi"/>
                <w:szCs w:val="28"/>
              </w:rPr>
              <w:t>Garantizar cobertura y soporte técnico</w:t>
            </w:r>
            <w:r w:rsidR="002249ED">
              <w:rPr>
                <w:rFonts w:asciiTheme="majorHAnsi" w:hAnsiTheme="majorHAnsi" w:cstheme="majorHAnsi"/>
                <w:szCs w:val="28"/>
              </w:rPr>
              <w:t>.</w:t>
            </w:r>
          </w:p>
        </w:tc>
      </w:tr>
      <w:tr w:rsidR="00010A88" w14:paraId="3831E7AA" w14:textId="1BD7D8B7"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76DD8A08" w14:textId="239DBF52"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Espacios de trabajo</w:t>
            </w:r>
          </w:p>
        </w:tc>
        <w:tc>
          <w:tcPr>
            <w:tcW w:w="2693" w:type="dxa"/>
          </w:tcPr>
          <w:p w14:paraId="2C053ABC" w14:textId="19567072"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Salas de juntas o áreas para reuniones</w:t>
            </w:r>
            <w:r w:rsidR="002249ED">
              <w:rPr>
                <w:rFonts w:asciiTheme="majorHAnsi" w:hAnsiTheme="majorHAnsi" w:cstheme="majorHAnsi"/>
                <w:szCs w:val="28"/>
              </w:rPr>
              <w:t>.</w:t>
            </w:r>
          </w:p>
        </w:tc>
        <w:tc>
          <w:tcPr>
            <w:tcW w:w="1984" w:type="dxa"/>
          </w:tcPr>
          <w:p w14:paraId="5FAB1271" w14:textId="1BAD07CB"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Administración / Eventos</w:t>
            </w:r>
          </w:p>
        </w:tc>
        <w:tc>
          <w:tcPr>
            <w:tcW w:w="2410" w:type="dxa"/>
          </w:tcPr>
          <w:p w14:paraId="42A19868" w14:textId="242480FC" w:rsidR="00010A88" w:rsidRPr="00F620F5" w:rsidRDefault="00F620F5" w:rsidP="002D74AA">
            <w:pPr>
              <w:ind w:firstLine="0"/>
              <w:rPr>
                <w:rFonts w:cstheme="minorHAnsi"/>
                <w:szCs w:val="28"/>
              </w:rPr>
            </w:pPr>
            <w:r w:rsidRPr="00F620F5">
              <w:rPr>
                <w:rFonts w:asciiTheme="majorHAnsi" w:hAnsiTheme="majorHAnsi" w:cstheme="majorHAnsi"/>
                <w:szCs w:val="28"/>
              </w:rPr>
              <w:t>Requiere reserva previa</w:t>
            </w:r>
            <w:r w:rsidR="002249ED">
              <w:rPr>
                <w:rFonts w:asciiTheme="majorHAnsi" w:hAnsiTheme="majorHAnsi" w:cstheme="majorHAnsi"/>
                <w:szCs w:val="28"/>
              </w:rPr>
              <w:t>.</w:t>
            </w:r>
          </w:p>
        </w:tc>
      </w:tr>
      <w:tr w:rsidR="00010A88" w14:paraId="518DE8E2" w14:textId="4C60A2E6" w:rsidTr="00EB72CD">
        <w:tc>
          <w:tcPr>
            <w:tcW w:w="2122" w:type="dxa"/>
          </w:tcPr>
          <w:p w14:paraId="6D913CDF" w14:textId="144208A8"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Ubicación y transporte</w:t>
            </w:r>
          </w:p>
        </w:tc>
        <w:tc>
          <w:tcPr>
            <w:tcW w:w="2693" w:type="dxa"/>
          </w:tcPr>
          <w:p w14:paraId="77D9283A" w14:textId="27750689"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Cercanía a puntos de interés o traslado</w:t>
            </w:r>
            <w:r w:rsidR="002249ED">
              <w:rPr>
                <w:rFonts w:asciiTheme="majorHAnsi" w:hAnsiTheme="majorHAnsi" w:cstheme="majorHAnsi"/>
                <w:szCs w:val="28"/>
              </w:rPr>
              <w:t>.</w:t>
            </w:r>
          </w:p>
        </w:tc>
        <w:tc>
          <w:tcPr>
            <w:tcW w:w="1984" w:type="dxa"/>
          </w:tcPr>
          <w:p w14:paraId="60E92497" w14:textId="368CB8C7"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Recepción / </w:t>
            </w:r>
            <w:r w:rsidRPr="003B28CB">
              <w:rPr>
                <w:rStyle w:val="Extranjerismo"/>
              </w:rPr>
              <w:t>Concierge</w:t>
            </w:r>
          </w:p>
        </w:tc>
        <w:tc>
          <w:tcPr>
            <w:tcW w:w="2410" w:type="dxa"/>
          </w:tcPr>
          <w:p w14:paraId="32563895" w14:textId="4F887815" w:rsidR="00010A88" w:rsidRPr="00F620F5" w:rsidRDefault="00F620F5" w:rsidP="002D74AA">
            <w:pPr>
              <w:ind w:firstLine="0"/>
              <w:rPr>
                <w:rFonts w:cstheme="minorHAnsi"/>
                <w:szCs w:val="28"/>
              </w:rPr>
            </w:pPr>
            <w:r w:rsidRPr="00F620F5">
              <w:rPr>
                <w:rFonts w:asciiTheme="majorHAnsi" w:hAnsiTheme="majorHAnsi" w:cstheme="majorHAnsi"/>
                <w:szCs w:val="28"/>
              </w:rPr>
              <w:t>Coordinación con proveedores externos</w:t>
            </w:r>
            <w:r w:rsidR="002249ED">
              <w:rPr>
                <w:rFonts w:asciiTheme="majorHAnsi" w:hAnsiTheme="majorHAnsi" w:cstheme="majorHAnsi"/>
                <w:szCs w:val="28"/>
              </w:rPr>
              <w:t>.</w:t>
            </w:r>
          </w:p>
        </w:tc>
      </w:tr>
      <w:tr w:rsidR="00010A88" w14:paraId="3A2E7A44" w14:textId="30C57C9A"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4C2BFC0B" w14:textId="50A5500E"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Atención personalizada</w:t>
            </w:r>
          </w:p>
        </w:tc>
        <w:tc>
          <w:tcPr>
            <w:tcW w:w="2693" w:type="dxa"/>
          </w:tcPr>
          <w:p w14:paraId="4E7118F2" w14:textId="41738DF4"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Preferencias del huésped (alimentación, habitación, trato)</w:t>
            </w:r>
            <w:r w:rsidR="002249ED">
              <w:rPr>
                <w:rFonts w:asciiTheme="majorHAnsi" w:hAnsiTheme="majorHAnsi" w:cstheme="majorHAnsi"/>
                <w:szCs w:val="28"/>
              </w:rPr>
              <w:t>.</w:t>
            </w:r>
          </w:p>
        </w:tc>
        <w:tc>
          <w:tcPr>
            <w:tcW w:w="1984" w:type="dxa"/>
          </w:tcPr>
          <w:p w14:paraId="63D6EBC8" w14:textId="379F362A"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Todo el personal</w:t>
            </w:r>
          </w:p>
        </w:tc>
        <w:tc>
          <w:tcPr>
            <w:tcW w:w="2410" w:type="dxa"/>
          </w:tcPr>
          <w:p w14:paraId="2349FCEF" w14:textId="091998B2" w:rsidR="00010A88" w:rsidRPr="00F620F5" w:rsidRDefault="00F620F5" w:rsidP="002D74AA">
            <w:pPr>
              <w:ind w:firstLine="0"/>
              <w:rPr>
                <w:rFonts w:cstheme="minorHAnsi"/>
                <w:szCs w:val="28"/>
              </w:rPr>
            </w:pPr>
            <w:r w:rsidRPr="00F620F5">
              <w:rPr>
                <w:rFonts w:asciiTheme="majorHAnsi" w:hAnsiTheme="majorHAnsi" w:cstheme="majorHAnsi"/>
                <w:szCs w:val="28"/>
              </w:rPr>
              <w:t>Registro previo de preferencias</w:t>
            </w:r>
            <w:r w:rsidR="002249ED">
              <w:rPr>
                <w:rFonts w:asciiTheme="majorHAnsi" w:hAnsiTheme="majorHAnsi" w:cstheme="majorHAnsi"/>
                <w:szCs w:val="28"/>
              </w:rPr>
              <w:t>.</w:t>
            </w:r>
          </w:p>
        </w:tc>
      </w:tr>
      <w:tr w:rsidR="00010A88" w14:paraId="3F1966C8" w14:textId="68792042" w:rsidTr="00EB72CD">
        <w:tc>
          <w:tcPr>
            <w:tcW w:w="2122" w:type="dxa"/>
          </w:tcPr>
          <w:p w14:paraId="194336C2" w14:textId="47C47A60" w:rsidR="00010A88" w:rsidRPr="00F620F5" w:rsidRDefault="00F620F5" w:rsidP="002D74AA">
            <w:pPr>
              <w:ind w:firstLine="0"/>
              <w:rPr>
                <w:rFonts w:asciiTheme="minorHAnsi" w:hAnsiTheme="minorHAnsi" w:cstheme="minorHAnsi"/>
                <w:b/>
                <w:bCs/>
                <w:szCs w:val="28"/>
              </w:rPr>
            </w:pPr>
            <w:r w:rsidRPr="00F620F5">
              <w:rPr>
                <w:rFonts w:asciiTheme="majorHAnsi" w:hAnsiTheme="majorHAnsi" w:cstheme="majorHAnsi"/>
                <w:szCs w:val="28"/>
              </w:rPr>
              <w:t>Servicios adicionales</w:t>
            </w:r>
          </w:p>
        </w:tc>
        <w:tc>
          <w:tcPr>
            <w:tcW w:w="2693" w:type="dxa"/>
          </w:tcPr>
          <w:p w14:paraId="42986886" w14:textId="360389FB"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Alimentación, lavandería, turismo, </w:t>
            </w:r>
            <w:r w:rsidRPr="003B28CB">
              <w:rPr>
                <w:rStyle w:val="Extranjerismo"/>
              </w:rPr>
              <w:t>tours</w:t>
            </w:r>
            <w:r w:rsidR="002249ED">
              <w:rPr>
                <w:rStyle w:val="Extranjerismo"/>
              </w:rPr>
              <w:t>.</w:t>
            </w:r>
          </w:p>
        </w:tc>
        <w:tc>
          <w:tcPr>
            <w:tcW w:w="1984" w:type="dxa"/>
          </w:tcPr>
          <w:p w14:paraId="6BEEB16C" w14:textId="6EF135A1"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Alimentos y bebidas / Turismo</w:t>
            </w:r>
          </w:p>
        </w:tc>
        <w:tc>
          <w:tcPr>
            <w:tcW w:w="2410" w:type="dxa"/>
          </w:tcPr>
          <w:p w14:paraId="09D7701A" w14:textId="40D12731" w:rsidR="00010A88" w:rsidRPr="00F620F5" w:rsidRDefault="00F620F5" w:rsidP="002D74AA">
            <w:pPr>
              <w:ind w:firstLine="0"/>
              <w:rPr>
                <w:rFonts w:cstheme="minorHAnsi"/>
                <w:szCs w:val="28"/>
              </w:rPr>
            </w:pPr>
            <w:r w:rsidRPr="00F620F5">
              <w:rPr>
                <w:rFonts w:asciiTheme="majorHAnsi" w:hAnsiTheme="majorHAnsi" w:cstheme="majorHAnsi"/>
                <w:szCs w:val="28"/>
              </w:rPr>
              <w:t>Puede implicar costos adicionales</w:t>
            </w:r>
            <w:r w:rsidR="002249ED">
              <w:rPr>
                <w:rFonts w:asciiTheme="majorHAnsi" w:hAnsiTheme="majorHAnsi" w:cstheme="majorHAnsi"/>
                <w:szCs w:val="28"/>
              </w:rPr>
              <w:t>.</w:t>
            </w:r>
          </w:p>
        </w:tc>
      </w:tr>
      <w:tr w:rsidR="00010A88" w14:paraId="45E53C20" w14:textId="28F44D0B" w:rsidTr="00EB72CD">
        <w:trPr>
          <w:cnfStyle w:val="000000100000" w:firstRow="0" w:lastRow="0" w:firstColumn="0" w:lastColumn="0" w:oddVBand="0" w:evenVBand="0" w:oddHBand="1" w:evenHBand="0" w:firstRowFirstColumn="0" w:firstRowLastColumn="0" w:lastRowFirstColumn="0" w:lastRowLastColumn="0"/>
        </w:trPr>
        <w:tc>
          <w:tcPr>
            <w:tcW w:w="2122" w:type="dxa"/>
          </w:tcPr>
          <w:p w14:paraId="363974E7" w14:textId="32D0ED1A" w:rsidR="00010A88" w:rsidRPr="00F620F5" w:rsidRDefault="00F620F5" w:rsidP="002D74AA">
            <w:pPr>
              <w:ind w:firstLine="0"/>
              <w:rPr>
                <w:rFonts w:asciiTheme="minorHAnsi" w:hAnsiTheme="minorHAnsi" w:cstheme="minorHAnsi"/>
                <w:b/>
                <w:bCs/>
                <w:szCs w:val="28"/>
              </w:rPr>
            </w:pPr>
            <w:r w:rsidRPr="00F620F5">
              <w:rPr>
                <w:rFonts w:asciiTheme="majorHAnsi" w:hAnsiTheme="majorHAnsi" w:cstheme="majorHAnsi"/>
                <w:szCs w:val="28"/>
              </w:rPr>
              <w:t>Accesibilidad</w:t>
            </w:r>
          </w:p>
        </w:tc>
        <w:tc>
          <w:tcPr>
            <w:tcW w:w="2693" w:type="dxa"/>
          </w:tcPr>
          <w:p w14:paraId="55468F78" w14:textId="32D967CE"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Adaptaciones para personas con movilidad reducida</w:t>
            </w:r>
            <w:r w:rsidR="002249ED">
              <w:rPr>
                <w:rFonts w:asciiTheme="majorHAnsi" w:hAnsiTheme="majorHAnsi" w:cstheme="majorHAnsi"/>
                <w:szCs w:val="28"/>
              </w:rPr>
              <w:t>.</w:t>
            </w:r>
          </w:p>
        </w:tc>
        <w:tc>
          <w:tcPr>
            <w:tcW w:w="1984" w:type="dxa"/>
          </w:tcPr>
          <w:p w14:paraId="0EFAC85C" w14:textId="1424DE0F"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Operaciones</w:t>
            </w:r>
          </w:p>
        </w:tc>
        <w:tc>
          <w:tcPr>
            <w:tcW w:w="2410" w:type="dxa"/>
          </w:tcPr>
          <w:p w14:paraId="3F3C704B" w14:textId="59701DFB" w:rsidR="00010A88" w:rsidRPr="00F620F5" w:rsidRDefault="00F620F5" w:rsidP="002D74AA">
            <w:pPr>
              <w:ind w:firstLine="0"/>
              <w:rPr>
                <w:rFonts w:cstheme="minorHAnsi"/>
                <w:szCs w:val="28"/>
              </w:rPr>
            </w:pPr>
            <w:r w:rsidRPr="00F620F5">
              <w:rPr>
                <w:rFonts w:asciiTheme="majorHAnsi" w:hAnsiTheme="majorHAnsi" w:cstheme="majorHAnsi"/>
                <w:szCs w:val="28"/>
              </w:rPr>
              <w:t>Cumplimiento de normativas</w:t>
            </w:r>
            <w:r w:rsidR="002249ED">
              <w:rPr>
                <w:rFonts w:asciiTheme="majorHAnsi" w:hAnsiTheme="majorHAnsi" w:cstheme="majorHAnsi"/>
                <w:szCs w:val="28"/>
              </w:rPr>
              <w:t>.</w:t>
            </w:r>
          </w:p>
        </w:tc>
      </w:tr>
    </w:tbl>
    <w:p w14:paraId="5565B299" w14:textId="47844DD0" w:rsidR="008B6A07" w:rsidRDefault="008B6A07" w:rsidP="002E6EDE">
      <w:pPr>
        <w:ind w:firstLine="0"/>
      </w:pPr>
      <w:r>
        <w:t>Nota. SENA, (2026).</w:t>
      </w:r>
    </w:p>
    <w:p w14:paraId="39AA0F09" w14:textId="2017727C" w:rsidR="003B28CB" w:rsidRDefault="003B28CB" w:rsidP="002E6EDE">
      <w:pPr>
        <w:ind w:firstLine="0"/>
      </w:pPr>
      <w:r>
        <w:lastRenderedPageBreak/>
        <w:tab/>
      </w:r>
      <w:r w:rsidRPr="003B28CB">
        <w:t xml:space="preserve">Lo invitamos a consultar el siguiente enlace para profundizar en el tema de calidad y atención al cliente en empresas turísticas: </w:t>
      </w:r>
      <w:hyperlink r:id="rId17" w:history="1">
        <w:r w:rsidRPr="008F63A4">
          <w:rPr>
            <w:rStyle w:val="Hipervnculo"/>
          </w:rPr>
          <w:t>https://www.youtube.com/watch?v=7o0CLxirA9g</w:t>
        </w:r>
      </w:hyperlink>
    </w:p>
    <w:p w14:paraId="2B5FD6DE" w14:textId="14D662EC" w:rsidR="008B6A07" w:rsidRDefault="003B28CB" w:rsidP="008B6A07">
      <w:pPr>
        <w:pStyle w:val="Ttulo2"/>
      </w:pPr>
      <w:bookmarkStart w:id="6" w:name="_Toc231464627"/>
      <w:r>
        <w:t>Motivaciones de compra</w:t>
      </w:r>
      <w:bookmarkEnd w:id="6"/>
    </w:p>
    <w:p w14:paraId="5C4F7C69" w14:textId="39B69DEF" w:rsidR="003B28CB" w:rsidRPr="003B28CB" w:rsidRDefault="003B28CB" w:rsidP="003B28CB">
      <w:pPr>
        <w:rPr>
          <w:lang w:val="es-419" w:eastAsia="es-CO"/>
        </w:rPr>
      </w:pPr>
      <w:r w:rsidRPr="003B28CB">
        <w:rPr>
          <w:lang w:val="es-419"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2D932F93" w14:textId="1FB8777A" w:rsidR="00742DC6" w:rsidRDefault="003B28CB" w:rsidP="003B28CB">
      <w:pPr>
        <w:rPr>
          <w:lang w:val="es-419" w:eastAsia="es-CO"/>
        </w:rPr>
      </w:pPr>
      <w:r w:rsidRPr="003B28CB">
        <w:rPr>
          <w:lang w:val="es-419" w:eastAsia="es-CO"/>
        </w:rPr>
        <w:t>Algunos factores que influyen en la decisión de la compra turística son los siguientes:</w:t>
      </w:r>
    </w:p>
    <w:p w14:paraId="796E27A8" w14:textId="6576CCB7" w:rsidR="00591F64" w:rsidRPr="00591F64" w:rsidRDefault="00591F64" w:rsidP="00591F64">
      <w:pPr>
        <w:rPr>
          <w:b/>
          <w:bCs/>
          <w:lang w:val="es-419" w:eastAsia="es-CO"/>
        </w:rPr>
      </w:pPr>
      <w:r w:rsidRPr="00591F64">
        <w:rPr>
          <w:b/>
          <w:bCs/>
          <w:lang w:val="es-419" w:eastAsia="es-CO"/>
        </w:rPr>
        <w:t>Motivaciones personales</w:t>
      </w:r>
    </w:p>
    <w:p w14:paraId="18E0401F" w14:textId="492DB463" w:rsidR="00591F64" w:rsidRPr="00591F64" w:rsidRDefault="00591F64" w:rsidP="00591F64">
      <w:pPr>
        <w:rPr>
          <w:lang w:val="es-419" w:eastAsia="es-CO"/>
        </w:rPr>
      </w:pPr>
      <w:r w:rsidRPr="00591F64">
        <w:rPr>
          <w:lang w:val="es-419" w:eastAsia="es-CO"/>
        </w:rPr>
        <w:t>Son los intereses, deseos o razones individuales para viajar.</w:t>
      </w:r>
    </w:p>
    <w:p w14:paraId="02CC3AB2" w14:textId="5A6E011E" w:rsidR="00591F64" w:rsidRDefault="00591F64" w:rsidP="00591F64">
      <w:pPr>
        <w:rPr>
          <w:lang w:val="es-419" w:eastAsia="es-CO"/>
        </w:rPr>
      </w:pPr>
      <w:r w:rsidRPr="00591F64">
        <w:rPr>
          <w:lang w:val="es-419" w:eastAsia="es-CO"/>
        </w:rPr>
        <w:t>Ejemplo en turismo: viajar por descanso, aventura o cultura.</w:t>
      </w:r>
    </w:p>
    <w:p w14:paraId="479CFA66" w14:textId="42893E8B" w:rsidR="003B28CB" w:rsidRPr="00591F64" w:rsidRDefault="00591F64" w:rsidP="003B28CB">
      <w:pPr>
        <w:rPr>
          <w:b/>
          <w:bCs/>
          <w:lang w:val="es-419" w:eastAsia="es-CO"/>
        </w:rPr>
      </w:pPr>
      <w:r w:rsidRPr="00591F64">
        <w:rPr>
          <w:b/>
          <w:bCs/>
          <w:lang w:val="es-419" w:eastAsia="es-CO"/>
        </w:rPr>
        <w:t>Nivel socioeconómico</w:t>
      </w:r>
    </w:p>
    <w:p w14:paraId="79415C4B" w14:textId="77777777" w:rsidR="00591F64" w:rsidRPr="00591F64" w:rsidRDefault="00591F64" w:rsidP="00591F64">
      <w:pPr>
        <w:rPr>
          <w:lang w:val="es-419" w:eastAsia="es-CO"/>
        </w:rPr>
      </w:pPr>
      <w:r w:rsidRPr="00591F64">
        <w:rPr>
          <w:lang w:val="es-419" w:eastAsia="es-CO"/>
        </w:rPr>
        <w:t>Es la capacidad económica que condiciona el tipo de servicio elegido.</w:t>
      </w:r>
    </w:p>
    <w:p w14:paraId="2631340A" w14:textId="761E86A0" w:rsidR="00591F64" w:rsidRDefault="00591F64" w:rsidP="00591F64">
      <w:pPr>
        <w:rPr>
          <w:lang w:val="es-419" w:eastAsia="es-CO"/>
        </w:rPr>
      </w:pPr>
      <w:r w:rsidRPr="00591F64">
        <w:rPr>
          <w:lang w:val="es-419" w:eastAsia="es-CO"/>
        </w:rPr>
        <w:t>Ejemplo en turismo: elección entre hotel económico o de lujo</w:t>
      </w:r>
      <w:r>
        <w:rPr>
          <w:lang w:val="es-419" w:eastAsia="es-CO"/>
        </w:rPr>
        <w:t>.</w:t>
      </w:r>
    </w:p>
    <w:p w14:paraId="0C1FA555" w14:textId="77777777" w:rsidR="00C07997" w:rsidRDefault="00C07997" w:rsidP="00591F64">
      <w:pPr>
        <w:rPr>
          <w:lang w:val="es-419" w:eastAsia="es-CO"/>
        </w:rPr>
      </w:pPr>
    </w:p>
    <w:p w14:paraId="6705477E" w14:textId="32AF4093" w:rsidR="00591F64" w:rsidRPr="00591F64" w:rsidRDefault="00591F64" w:rsidP="00591F64">
      <w:pPr>
        <w:rPr>
          <w:b/>
          <w:bCs/>
          <w:lang w:val="es-419" w:eastAsia="es-CO"/>
        </w:rPr>
      </w:pPr>
      <w:r w:rsidRPr="00591F64">
        <w:rPr>
          <w:b/>
          <w:bCs/>
          <w:lang w:val="es-419" w:eastAsia="es-CO"/>
        </w:rPr>
        <w:lastRenderedPageBreak/>
        <w:t>Tiempo disponible</w:t>
      </w:r>
    </w:p>
    <w:p w14:paraId="196F8683" w14:textId="77777777" w:rsidR="00591F64" w:rsidRPr="00591F64" w:rsidRDefault="00591F64" w:rsidP="00591F64">
      <w:pPr>
        <w:rPr>
          <w:lang w:val="es-419" w:eastAsia="es-CO"/>
        </w:rPr>
      </w:pPr>
      <w:r w:rsidRPr="00591F64">
        <w:rPr>
          <w:lang w:val="es-419" w:eastAsia="es-CO"/>
        </w:rPr>
        <w:t>Es la cantidad de tiempo libre que tiene el turista para realizar el viaje.</w:t>
      </w:r>
    </w:p>
    <w:p w14:paraId="084D1136" w14:textId="50917579" w:rsidR="00591F64" w:rsidRDefault="00591F64" w:rsidP="00591F64">
      <w:pPr>
        <w:rPr>
          <w:lang w:val="es-419" w:eastAsia="es-CO"/>
        </w:rPr>
      </w:pPr>
      <w:r w:rsidRPr="00591F64">
        <w:rPr>
          <w:lang w:val="es-419" w:eastAsia="es-CO"/>
        </w:rPr>
        <w:t>Ejemplo el turismo: viajes cortos de fin de semana versus vacaciones largas.</w:t>
      </w:r>
    </w:p>
    <w:p w14:paraId="77548AE1" w14:textId="0B68B491" w:rsidR="00591F64" w:rsidRPr="00591F64" w:rsidRDefault="00591F64" w:rsidP="00591F64">
      <w:pPr>
        <w:rPr>
          <w:b/>
          <w:bCs/>
          <w:lang w:val="es-419" w:eastAsia="es-CO"/>
        </w:rPr>
      </w:pPr>
      <w:r w:rsidRPr="00591F64">
        <w:rPr>
          <w:b/>
          <w:bCs/>
          <w:lang w:val="es-419" w:eastAsia="es-CO"/>
        </w:rPr>
        <w:t>Influencia cultural y social</w:t>
      </w:r>
    </w:p>
    <w:p w14:paraId="753FAF5B" w14:textId="77777777" w:rsidR="00591F64" w:rsidRPr="00591F64" w:rsidRDefault="00591F64" w:rsidP="00591F64">
      <w:pPr>
        <w:rPr>
          <w:lang w:val="es-419" w:eastAsia="es-CO"/>
        </w:rPr>
      </w:pPr>
      <w:r w:rsidRPr="00591F64">
        <w:rPr>
          <w:lang w:val="es-419" w:eastAsia="es-CO"/>
        </w:rPr>
        <w:t>Son las costumbres, entorno social y recomendaciones que influyen directamente en la decisión del cliente.</w:t>
      </w:r>
    </w:p>
    <w:p w14:paraId="4AE3D047" w14:textId="00F9BE88" w:rsidR="00591F64" w:rsidRDefault="00591F64" w:rsidP="00591F64">
      <w:pPr>
        <w:rPr>
          <w:lang w:val="es-419" w:eastAsia="es-CO"/>
        </w:rPr>
      </w:pPr>
      <w:r w:rsidRPr="00591F64">
        <w:rPr>
          <w:lang w:val="es-419" w:eastAsia="es-CO"/>
        </w:rPr>
        <w:t>Ejemplo en turismo: viajar a destinos populares entre amigos o viajar a donde la familia.</w:t>
      </w:r>
    </w:p>
    <w:p w14:paraId="080F0741" w14:textId="39F7C149" w:rsidR="00507496" w:rsidRPr="00507496" w:rsidRDefault="00507496" w:rsidP="00591F64">
      <w:pPr>
        <w:rPr>
          <w:b/>
          <w:bCs/>
          <w:lang w:val="es-419" w:eastAsia="es-CO"/>
        </w:rPr>
      </w:pPr>
      <w:r w:rsidRPr="00507496">
        <w:rPr>
          <w:b/>
          <w:bCs/>
          <w:lang w:val="es-419" w:eastAsia="es-CO"/>
        </w:rPr>
        <w:t>Acceso a la información</w:t>
      </w:r>
    </w:p>
    <w:p w14:paraId="6BDE74E4" w14:textId="77777777" w:rsidR="00507496" w:rsidRPr="00507496" w:rsidRDefault="00507496" w:rsidP="00507496">
      <w:pPr>
        <w:rPr>
          <w:lang w:val="es-419" w:eastAsia="es-CO"/>
        </w:rPr>
      </w:pPr>
      <w:r w:rsidRPr="00507496">
        <w:rPr>
          <w:lang w:val="es-419" w:eastAsia="es-CO"/>
        </w:rPr>
        <w:t>Se resume en el uso de Internet, redes sociales y plataformas digitales para validar o confirmar la decisión de compra.</w:t>
      </w:r>
    </w:p>
    <w:p w14:paraId="70BEF179" w14:textId="02F94626" w:rsidR="00507496" w:rsidRDefault="00507496" w:rsidP="00507496">
      <w:pPr>
        <w:rPr>
          <w:lang w:val="es-419" w:eastAsia="es-CO"/>
        </w:rPr>
      </w:pPr>
      <w:r w:rsidRPr="00507496">
        <w:rPr>
          <w:lang w:val="es-419" w:eastAsia="es-CO"/>
        </w:rPr>
        <w:t>Ejemplo en turismo: consultar reseñas en páginas como Booking o TripAdvisor.</w:t>
      </w:r>
    </w:p>
    <w:p w14:paraId="3004CB7D" w14:textId="4AE8AD57" w:rsidR="00507496" w:rsidRPr="00507496" w:rsidRDefault="00507496" w:rsidP="00507496">
      <w:pPr>
        <w:rPr>
          <w:b/>
          <w:bCs/>
          <w:lang w:val="es-419" w:eastAsia="es-CO"/>
        </w:rPr>
      </w:pPr>
      <w:r w:rsidRPr="00507496">
        <w:rPr>
          <w:b/>
          <w:bCs/>
          <w:lang w:val="es-419" w:eastAsia="es-CO"/>
        </w:rPr>
        <w:t>Percepción de calidad</w:t>
      </w:r>
    </w:p>
    <w:p w14:paraId="454F8B7F" w14:textId="77777777" w:rsidR="00507496" w:rsidRPr="00507496" w:rsidRDefault="00507496" w:rsidP="00507496">
      <w:pPr>
        <w:rPr>
          <w:lang w:val="es-419" w:eastAsia="es-CO"/>
        </w:rPr>
      </w:pPr>
      <w:r w:rsidRPr="00507496">
        <w:rPr>
          <w:lang w:val="es-419" w:eastAsia="es-CO"/>
        </w:rPr>
        <w:t>Valoración del servicio por parte del cliente antes y después de la compra.</w:t>
      </w:r>
    </w:p>
    <w:p w14:paraId="5B4EAEE2" w14:textId="093D8C23" w:rsidR="00507496" w:rsidRDefault="00507496" w:rsidP="00507496">
      <w:pPr>
        <w:rPr>
          <w:lang w:val="es-419" w:eastAsia="es-CO"/>
        </w:rPr>
      </w:pPr>
      <w:r w:rsidRPr="00507496">
        <w:rPr>
          <w:lang w:val="es-419" w:eastAsia="es-CO"/>
        </w:rPr>
        <w:t>Ejemplo en turismo: elegir un hotel con buenas calificaciones.</w:t>
      </w:r>
    </w:p>
    <w:p w14:paraId="1935E379" w14:textId="31342684" w:rsidR="005C7ED2" w:rsidRPr="005C7ED2" w:rsidRDefault="005C7ED2" w:rsidP="00507496">
      <w:pPr>
        <w:rPr>
          <w:b/>
          <w:bCs/>
          <w:lang w:val="es-419" w:eastAsia="es-CO"/>
        </w:rPr>
      </w:pPr>
      <w:r w:rsidRPr="005C7ED2">
        <w:rPr>
          <w:b/>
          <w:bCs/>
          <w:lang w:val="es-419" w:eastAsia="es-CO"/>
        </w:rPr>
        <w:t>Experiencias previas</w:t>
      </w:r>
    </w:p>
    <w:p w14:paraId="3E4B05ED" w14:textId="77777777" w:rsidR="005C7ED2" w:rsidRPr="005C7ED2" w:rsidRDefault="005C7ED2" w:rsidP="005C7ED2">
      <w:pPr>
        <w:rPr>
          <w:lang w:val="es-419" w:eastAsia="es-CO"/>
        </w:rPr>
      </w:pPr>
      <w:r w:rsidRPr="005C7ED2">
        <w:rPr>
          <w:lang w:val="es-419" w:eastAsia="es-CO"/>
        </w:rPr>
        <w:t>Vivencias anteriores que influyen en las decisiones futuras de compra.</w:t>
      </w:r>
    </w:p>
    <w:p w14:paraId="5D1840EC" w14:textId="35167570" w:rsidR="00284E32" w:rsidRDefault="005C7ED2" w:rsidP="006976B5">
      <w:pPr>
        <w:rPr>
          <w:lang w:val="es-419" w:eastAsia="es-CO"/>
        </w:rPr>
      </w:pPr>
      <w:r w:rsidRPr="005C7ED2">
        <w:rPr>
          <w:lang w:val="es-419" w:eastAsia="es-CO"/>
        </w:rPr>
        <w:t>Ejemplo en turismo: volver a un destino</w:t>
      </w:r>
      <w:r w:rsidR="00284E32">
        <w:rPr>
          <w:lang w:val="es-419" w:eastAsia="es-CO"/>
        </w:rPr>
        <w:t xml:space="preserve"> </w:t>
      </w:r>
      <w:r w:rsidRPr="005C7ED2">
        <w:rPr>
          <w:lang w:val="es-419" w:eastAsia="es-CO"/>
        </w:rPr>
        <w:t>ya visitado.</w:t>
      </w:r>
    </w:p>
    <w:p w14:paraId="39A40F12" w14:textId="65E30705" w:rsidR="00C07997" w:rsidRDefault="00C07997" w:rsidP="006976B5">
      <w:pPr>
        <w:rPr>
          <w:lang w:val="es-419" w:eastAsia="es-CO"/>
        </w:rPr>
      </w:pPr>
    </w:p>
    <w:p w14:paraId="519130B8" w14:textId="77777777" w:rsidR="00C07997" w:rsidRDefault="00C07997" w:rsidP="006976B5">
      <w:pPr>
        <w:rPr>
          <w:lang w:val="es-419" w:eastAsia="es-CO"/>
        </w:rPr>
      </w:pPr>
    </w:p>
    <w:p w14:paraId="461CC70B" w14:textId="0298C586" w:rsidR="005C7ED2" w:rsidRPr="00284E32" w:rsidRDefault="00284E32" w:rsidP="005C7ED2">
      <w:pPr>
        <w:rPr>
          <w:b/>
          <w:bCs/>
          <w:lang w:val="es-419" w:eastAsia="es-CO"/>
        </w:rPr>
      </w:pPr>
      <w:r w:rsidRPr="00284E32">
        <w:rPr>
          <w:b/>
          <w:bCs/>
          <w:lang w:val="es-419" w:eastAsia="es-CO"/>
        </w:rPr>
        <w:lastRenderedPageBreak/>
        <w:t xml:space="preserve">Promoción y </w:t>
      </w:r>
      <w:r w:rsidRPr="00284E32">
        <w:rPr>
          <w:rStyle w:val="Extranjerismo"/>
          <w:b/>
          <w:bCs/>
        </w:rPr>
        <w:t>marketing</w:t>
      </w:r>
    </w:p>
    <w:p w14:paraId="6A838FA3" w14:textId="77777777" w:rsidR="00284E32" w:rsidRPr="00284E32" w:rsidRDefault="00284E32" w:rsidP="00284E32">
      <w:pPr>
        <w:rPr>
          <w:lang w:val="es-419" w:eastAsia="es-CO"/>
        </w:rPr>
      </w:pPr>
      <w:r w:rsidRPr="00284E32">
        <w:rPr>
          <w:lang w:val="es-419" w:eastAsia="es-CO"/>
        </w:rPr>
        <w:t>Publicidad como ofertas y estrategias comerciales consultadas o que impactan al cliente.</w:t>
      </w:r>
    </w:p>
    <w:p w14:paraId="39DE6359" w14:textId="528D073D" w:rsidR="00284E32" w:rsidRDefault="00284E32" w:rsidP="00284E32">
      <w:pPr>
        <w:rPr>
          <w:lang w:val="es-419" w:eastAsia="es-CO"/>
        </w:rPr>
      </w:pPr>
      <w:r w:rsidRPr="00284E32">
        <w:rPr>
          <w:lang w:val="es-419" w:eastAsia="es-CO"/>
        </w:rPr>
        <w:t>Ejemplo en turismo: descuentos obtenidos en paquetes turísticos.</w:t>
      </w:r>
    </w:p>
    <w:p w14:paraId="075B9A03" w14:textId="582AFE50" w:rsidR="00FE648D" w:rsidRPr="00FE648D" w:rsidRDefault="00FE648D" w:rsidP="00284E32">
      <w:pPr>
        <w:rPr>
          <w:b/>
          <w:bCs/>
          <w:lang w:val="es-419" w:eastAsia="es-CO"/>
        </w:rPr>
      </w:pPr>
      <w:r w:rsidRPr="00FE648D">
        <w:rPr>
          <w:b/>
          <w:bCs/>
          <w:lang w:val="es-419" w:eastAsia="es-CO"/>
        </w:rPr>
        <w:t>Accesibilidad y transporte</w:t>
      </w:r>
    </w:p>
    <w:p w14:paraId="505C0CB1" w14:textId="77777777" w:rsidR="00FE648D" w:rsidRPr="00FE648D" w:rsidRDefault="00FE648D" w:rsidP="00FE648D">
      <w:pPr>
        <w:rPr>
          <w:lang w:val="es-419" w:eastAsia="es-CO"/>
        </w:rPr>
      </w:pPr>
      <w:r w:rsidRPr="00FE648D">
        <w:rPr>
          <w:lang w:val="es-419" w:eastAsia="es-CO"/>
        </w:rPr>
        <w:t>Facilidad para llegar al destino escogido.</w:t>
      </w:r>
    </w:p>
    <w:p w14:paraId="046B3542" w14:textId="55989685" w:rsidR="00FE648D" w:rsidRDefault="00FE648D" w:rsidP="00FE648D">
      <w:pPr>
        <w:rPr>
          <w:lang w:val="es-419" w:eastAsia="es-CO"/>
        </w:rPr>
      </w:pPr>
      <w:r w:rsidRPr="00FE648D">
        <w:rPr>
          <w:lang w:val="es-419" w:eastAsia="es-CO"/>
        </w:rPr>
        <w:t>Ejemplo en turismo: disponibilidad de vuelos directos.</w:t>
      </w:r>
    </w:p>
    <w:p w14:paraId="54323350" w14:textId="28141449" w:rsidR="00284E32" w:rsidRPr="007C1EAF" w:rsidRDefault="007C1EAF" w:rsidP="00284E32">
      <w:pPr>
        <w:rPr>
          <w:b/>
          <w:bCs/>
          <w:lang w:val="es-419" w:eastAsia="es-CO"/>
        </w:rPr>
      </w:pPr>
      <w:r w:rsidRPr="007C1EAF">
        <w:rPr>
          <w:b/>
          <w:bCs/>
          <w:lang w:val="es-419" w:eastAsia="es-CO"/>
        </w:rPr>
        <w:t>Tecnología</w:t>
      </w:r>
    </w:p>
    <w:p w14:paraId="756FD744" w14:textId="77777777" w:rsidR="007C1EAF" w:rsidRPr="007C1EAF" w:rsidRDefault="007C1EAF" w:rsidP="007C1EAF">
      <w:pPr>
        <w:rPr>
          <w:lang w:val="es-419" w:eastAsia="es-CO"/>
        </w:rPr>
      </w:pPr>
      <w:r w:rsidRPr="007C1EAF">
        <w:rPr>
          <w:lang w:val="es-419" w:eastAsia="es-CO"/>
        </w:rPr>
        <w:t>Herramientas digitales para buscar, comparar y comprar.</w:t>
      </w:r>
    </w:p>
    <w:p w14:paraId="1A05AA6A" w14:textId="10641658" w:rsidR="007C1EAF" w:rsidRDefault="007C1EAF" w:rsidP="007C1EAF">
      <w:pPr>
        <w:rPr>
          <w:lang w:val="es-419" w:eastAsia="es-CO"/>
        </w:rPr>
      </w:pPr>
      <w:r w:rsidRPr="007C1EAF">
        <w:rPr>
          <w:lang w:val="es-419" w:eastAsia="es-CO"/>
        </w:rPr>
        <w:t xml:space="preserve">Ejemplo en turismo: reservas en línea y </w:t>
      </w:r>
      <w:r w:rsidRPr="00DD4F22">
        <w:rPr>
          <w:rStyle w:val="Extranjerismo"/>
        </w:rPr>
        <w:t>apps</w:t>
      </w:r>
      <w:r w:rsidRPr="007C1EAF">
        <w:rPr>
          <w:lang w:val="es-419" w:eastAsia="es-CO"/>
        </w:rPr>
        <w:t xml:space="preserve"> de viaje.</w:t>
      </w:r>
    </w:p>
    <w:p w14:paraId="1D346A5A" w14:textId="77777777" w:rsidR="00774255" w:rsidRPr="00774255" w:rsidRDefault="00774255" w:rsidP="00774255">
      <w:pPr>
        <w:rPr>
          <w:lang w:val="es-419" w:eastAsia="es-CO"/>
        </w:rPr>
      </w:pPr>
      <w:r w:rsidRPr="00774255">
        <w:rPr>
          <w:lang w:val="es-419" w:eastAsia="es-CO"/>
        </w:rPr>
        <w:t>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realizar la compra. De acuerdo con Ford (2001), los turistas construyen expectativas sobre lo que el servicio puede ofrecerles, las cuales serán determinantes en su nivel de satisfacción.</w:t>
      </w:r>
    </w:p>
    <w:p w14:paraId="0D930E7D" w14:textId="77777777" w:rsidR="00774255" w:rsidRPr="00774255" w:rsidRDefault="00774255" w:rsidP="00774255">
      <w:pPr>
        <w:rPr>
          <w:lang w:val="es-419" w:eastAsia="es-CO"/>
        </w:rPr>
      </w:pPr>
      <w:r w:rsidRPr="00774255">
        <w:rPr>
          <w:lang w:val="es-419" w:eastAsia="es-CO"/>
        </w:rPr>
        <w:t xml:space="preserve">Por otra parte, la percepción juega un papel clave en la evaluación del servicio, ya que el usuario no solo valora lo que recibe, sino la manera en que lo experimenta. En este sentido, la calidad percibida, la atención recibida y la coherencia entre lo ofrecido y lo entregado influyen directamente en la decisión de compra y en la posibilidad de recompra. Tal como señalan autores como Middleton y Clarke (2001), la motivación </w:t>
      </w:r>
      <w:r w:rsidRPr="00774255">
        <w:rPr>
          <w:lang w:val="es-419" w:eastAsia="es-CO"/>
        </w:rPr>
        <w:lastRenderedPageBreak/>
        <w:t>turística se encuentra estrechamente vinculada a factores emocionales y experienciales que van más allá del producto en sí.</w:t>
      </w:r>
    </w:p>
    <w:p w14:paraId="49F95E50" w14:textId="77777777" w:rsidR="00774255" w:rsidRPr="00774255" w:rsidRDefault="00774255" w:rsidP="00774255">
      <w:pPr>
        <w:rPr>
          <w:lang w:val="es-419" w:eastAsia="es-CO"/>
        </w:rPr>
      </w:pPr>
      <w:r w:rsidRPr="00774255">
        <w:rPr>
          <w:lang w:val="es-419" w:eastAsia="es-CO"/>
        </w:rPr>
        <w:t>En consecuencia, comprender las motivaciones de compra permite a los prestadores de servicios turísticos diseñar ofertas más ajustadas a las necesidades del cliente, generando propuestas de valor diferenciadas que favorezcan la elección del destino y la satisfacción del usuario.</w:t>
      </w:r>
    </w:p>
    <w:p w14:paraId="72B44C66" w14:textId="490A7E1D" w:rsidR="00774255" w:rsidRPr="00774255" w:rsidRDefault="00774255" w:rsidP="00A6310E">
      <w:pPr>
        <w:pStyle w:val="Ttulo2"/>
      </w:pPr>
      <w:bookmarkStart w:id="7" w:name="_Toc231464628"/>
      <w:r w:rsidRPr="00774255">
        <w:t>Hábitos y tendencias de consumo</w:t>
      </w:r>
      <w:bookmarkEnd w:id="7"/>
    </w:p>
    <w:p w14:paraId="05F423BA" w14:textId="77777777" w:rsidR="00AF01DE" w:rsidRDefault="00774255" w:rsidP="00774255">
      <w:pPr>
        <w:rPr>
          <w:lang w:val="es-419" w:eastAsia="es-CO"/>
        </w:rPr>
      </w:pPr>
      <w:r w:rsidRPr="00774255">
        <w:rPr>
          <w:lang w:val="es-419" w:eastAsia="es-CO"/>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w:t>
      </w:r>
    </w:p>
    <w:p w14:paraId="0699E9D5" w14:textId="020B4508" w:rsidR="00774255" w:rsidRPr="00774255" w:rsidRDefault="00774255" w:rsidP="00774255">
      <w:pPr>
        <w:rPr>
          <w:lang w:val="es-419" w:eastAsia="es-CO"/>
        </w:rPr>
      </w:pPr>
      <w:r w:rsidRPr="00774255">
        <w:rPr>
          <w:lang w:val="es-419" w:eastAsia="es-CO"/>
        </w:rPr>
        <w:t>Sin embargo, estas expectativas no son estáticas, sino que evolucionan constantemente, lo que obliga a las empresas a analizar de manera continua el comportamiento del consumidor.</w:t>
      </w:r>
    </w:p>
    <w:p w14:paraId="2B6A31ED" w14:textId="77777777" w:rsidR="00205DA2" w:rsidRPr="00205DA2" w:rsidRDefault="00205DA2" w:rsidP="00205DA2">
      <w:pPr>
        <w:rPr>
          <w:lang w:val="es-419" w:eastAsia="es-CO"/>
        </w:rPr>
      </w:pPr>
      <w:r w:rsidRPr="00205DA2">
        <w:rPr>
          <w:lang w:val="es-419" w:eastAsia="es-CO"/>
        </w:rPr>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313E577A" w14:textId="77777777" w:rsidR="00205DA2" w:rsidRPr="00205DA2" w:rsidRDefault="00205DA2" w:rsidP="00205DA2">
      <w:pPr>
        <w:rPr>
          <w:lang w:val="es-419" w:eastAsia="es-CO"/>
        </w:rPr>
      </w:pPr>
      <w:r w:rsidRPr="00205DA2">
        <w:rPr>
          <w:lang w:val="es-419" w:eastAsia="es-CO"/>
        </w:rPr>
        <w:t xml:space="preserve">En este contexto, cuanto mayor sea el conocimiento del cliente, más fácil será anticipar sus necesidades, ofrecer servicios personalizados y fortalecer la relación con la </w:t>
      </w:r>
      <w:r w:rsidRPr="00205DA2">
        <w:rPr>
          <w:lang w:val="es-419" w:eastAsia="es-CO"/>
        </w:rPr>
        <w:lastRenderedPageBreak/>
        <w:t>empresa. Este enfoque permite generar valor agregado y construir experiencias significativas que impactan positivamente la percepción del servicio.</w:t>
      </w:r>
    </w:p>
    <w:p w14:paraId="1584A6B7" w14:textId="0BA48FC0" w:rsidR="003B28CB" w:rsidRPr="00742DC6" w:rsidRDefault="00205DA2" w:rsidP="003B28CB">
      <w:pPr>
        <w:rPr>
          <w:lang w:val="es-419" w:eastAsia="es-CO"/>
        </w:rPr>
      </w:pPr>
      <w:r w:rsidRPr="00205DA2">
        <w:rPr>
          <w:lang w:val="es-419" w:eastAsia="es-CO"/>
        </w:rPr>
        <w:t>Actualmente, la industria hotelera se ve influenciada por diversas tendencias que orientan la forma en que los usuarios consumen los servicios. Entre las más relevantes se destacan:</w:t>
      </w:r>
    </w:p>
    <w:p w14:paraId="27F4B9FD" w14:textId="3AAC5204" w:rsidR="00742DC6" w:rsidRPr="00742DC6" w:rsidRDefault="009E2987" w:rsidP="002E6EDE">
      <w:pPr>
        <w:pStyle w:val="Tabla"/>
        <w:tabs>
          <w:tab w:val="left" w:pos="993"/>
        </w:tabs>
        <w:rPr>
          <w:lang w:val="es-419" w:eastAsia="es-CO"/>
        </w:rPr>
      </w:pPr>
      <w:r>
        <w:rPr>
          <w:lang w:val="es-419" w:eastAsia="es-CO"/>
        </w:rPr>
        <w:t>Tendencias actuales en la industria hotelera</w:t>
      </w:r>
    </w:p>
    <w:tbl>
      <w:tblPr>
        <w:tblStyle w:val="SENA1"/>
        <w:tblW w:w="0" w:type="auto"/>
        <w:tblLayout w:type="fixed"/>
        <w:tblLook w:val="04A0" w:firstRow="1" w:lastRow="0" w:firstColumn="1" w:lastColumn="0" w:noHBand="0" w:noVBand="1"/>
      </w:tblPr>
      <w:tblGrid>
        <w:gridCol w:w="4390"/>
        <w:gridCol w:w="4394"/>
      </w:tblGrid>
      <w:tr w:rsidR="009E2987" w14:paraId="0B025F0B" w14:textId="77777777" w:rsidTr="009E2987">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37232B72" w14:textId="4BA65CE7" w:rsidR="009E2987" w:rsidRPr="00A15345" w:rsidRDefault="0073732C" w:rsidP="002D74AA">
            <w:pPr>
              <w:spacing w:line="240" w:lineRule="auto"/>
              <w:ind w:firstLine="0"/>
              <w:rPr>
                <w:rFonts w:asciiTheme="minorHAnsi" w:hAnsiTheme="minorHAnsi" w:cstheme="minorHAnsi"/>
                <w:szCs w:val="28"/>
              </w:rPr>
            </w:pPr>
            <w:r>
              <w:rPr>
                <w:rFonts w:asciiTheme="minorHAnsi" w:hAnsiTheme="minorHAnsi" w:cstheme="minorHAnsi"/>
                <w:szCs w:val="28"/>
              </w:rPr>
              <w:t>Tendencia</w:t>
            </w:r>
          </w:p>
        </w:tc>
        <w:tc>
          <w:tcPr>
            <w:tcW w:w="4394" w:type="dxa"/>
          </w:tcPr>
          <w:p w14:paraId="3A1D2432" w14:textId="73AF5A1C" w:rsidR="009E2987" w:rsidRPr="00A15345" w:rsidRDefault="0073732C" w:rsidP="002D74A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r>
      <w:tr w:rsidR="009E2987" w14:paraId="34B157AE"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7504EA68" w14:textId="651B46B4" w:rsidR="009E2987" w:rsidRPr="00DA65D6" w:rsidRDefault="0073732C" w:rsidP="002D74AA">
            <w:pPr>
              <w:spacing w:line="240" w:lineRule="auto"/>
              <w:ind w:firstLine="0"/>
              <w:rPr>
                <w:rFonts w:asciiTheme="majorHAnsi" w:hAnsiTheme="majorHAnsi" w:cstheme="majorHAnsi"/>
                <w:szCs w:val="28"/>
              </w:rPr>
            </w:pPr>
            <w:r w:rsidRPr="00DA65D6">
              <w:rPr>
                <w:rFonts w:asciiTheme="majorHAnsi" w:hAnsiTheme="majorHAnsi" w:cstheme="majorHAnsi"/>
                <w:szCs w:val="28"/>
              </w:rPr>
              <w:t>Experiencia ágil y sencilla</w:t>
            </w:r>
          </w:p>
        </w:tc>
        <w:tc>
          <w:tcPr>
            <w:tcW w:w="4394" w:type="dxa"/>
          </w:tcPr>
          <w:p w14:paraId="47DAEC8A" w14:textId="2EC3B945"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Los clientes valoran procesos rápidos, cómodos y eficientes en áreas como reservas, recepción y atención durante la estadía.</w:t>
            </w:r>
          </w:p>
        </w:tc>
      </w:tr>
      <w:tr w:rsidR="009E2987" w14:paraId="1A433E1B" w14:textId="77777777" w:rsidTr="009E2987">
        <w:tc>
          <w:tcPr>
            <w:tcW w:w="4390" w:type="dxa"/>
          </w:tcPr>
          <w:p w14:paraId="127D771F" w14:textId="62746365"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Personalización del servicio</w:t>
            </w:r>
          </w:p>
        </w:tc>
        <w:tc>
          <w:tcPr>
            <w:tcW w:w="4394" w:type="dxa"/>
          </w:tcPr>
          <w:p w14:paraId="705F7CCA" w14:textId="1CAE7B9F"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Se busca generar conexiones emocionales con el cliente mediante un trato cercano y adaptado a sus preferencias.</w:t>
            </w:r>
          </w:p>
        </w:tc>
      </w:tr>
      <w:tr w:rsidR="009E2987" w14:paraId="7CCED87F"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20B25ADE" w14:textId="26160B22"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Uso de tecnología</w:t>
            </w:r>
          </w:p>
        </w:tc>
        <w:tc>
          <w:tcPr>
            <w:tcW w:w="4394" w:type="dxa"/>
          </w:tcPr>
          <w:p w14:paraId="4CA1F8B3" w14:textId="44B18BC0"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La digitalización facilita el acceso a información, reservas en línea, comparación de precios y comunicación inmediata.</w:t>
            </w:r>
          </w:p>
        </w:tc>
      </w:tr>
      <w:tr w:rsidR="009E2987" w14:paraId="59B4C49E" w14:textId="77777777" w:rsidTr="009E2987">
        <w:tc>
          <w:tcPr>
            <w:tcW w:w="4390" w:type="dxa"/>
          </w:tcPr>
          <w:p w14:paraId="26546870" w14:textId="36B5F157"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Geolocalización y comunicación en tiempo real</w:t>
            </w:r>
          </w:p>
        </w:tc>
        <w:tc>
          <w:tcPr>
            <w:tcW w:w="4394" w:type="dxa"/>
          </w:tcPr>
          <w:p w14:paraId="5B18990F" w14:textId="12BB42C3"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 xml:space="preserve">Permite ofrecer servicios, promociones o información </w:t>
            </w:r>
            <w:r w:rsidRPr="00DA65D6">
              <w:rPr>
                <w:rFonts w:asciiTheme="majorHAnsi" w:hAnsiTheme="majorHAnsi" w:cstheme="majorHAnsi"/>
                <w:szCs w:val="28"/>
              </w:rPr>
              <w:lastRenderedPageBreak/>
              <w:t>relevante según la ubicación del cliente.</w:t>
            </w:r>
          </w:p>
        </w:tc>
      </w:tr>
      <w:tr w:rsidR="009E2987" w14:paraId="24711314"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06E7B805" w14:textId="7CF87636" w:rsidR="009E2987"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lastRenderedPageBreak/>
              <w:t>Estrategias de valor agregado</w:t>
            </w:r>
          </w:p>
        </w:tc>
        <w:tc>
          <w:tcPr>
            <w:tcW w:w="4394" w:type="dxa"/>
          </w:tcPr>
          <w:p w14:paraId="34B1CF79" w14:textId="2C348738" w:rsidR="009E2987"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t>Más allá del precio, se prioriza ofrecer beneficios adicionales que enriquezcan la experiencia del usuario.</w:t>
            </w:r>
          </w:p>
        </w:tc>
      </w:tr>
      <w:tr w:rsidR="0073732C" w14:paraId="3E7D2CA1" w14:textId="77777777" w:rsidTr="009E2987">
        <w:tc>
          <w:tcPr>
            <w:tcW w:w="4390" w:type="dxa"/>
          </w:tcPr>
          <w:p w14:paraId="6F30EA54" w14:textId="62DBED20" w:rsidR="0073732C"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t>Enfoque en deseos y motivaciones</w:t>
            </w:r>
          </w:p>
        </w:tc>
        <w:tc>
          <w:tcPr>
            <w:tcW w:w="4394" w:type="dxa"/>
          </w:tcPr>
          <w:p w14:paraId="429A8F6D" w14:textId="0527611A" w:rsidR="0073732C" w:rsidRPr="00DA65D6" w:rsidRDefault="00DA65D6" w:rsidP="002D74AA">
            <w:pPr>
              <w:ind w:firstLine="0"/>
              <w:rPr>
                <w:rFonts w:asciiTheme="majorHAnsi" w:hAnsiTheme="majorHAnsi" w:cstheme="majorHAnsi"/>
                <w:szCs w:val="28"/>
              </w:rPr>
            </w:pPr>
            <w:r w:rsidRPr="00DA65D6">
              <w:rPr>
                <w:rFonts w:asciiTheme="majorHAnsi" w:hAnsiTheme="majorHAnsi" w:cstheme="majorHAnsi"/>
                <w:szCs w:val="28"/>
              </w:rPr>
              <w:t>Los servicios se diseñan según intereses y experiencias buscadas, más que por características demográficas del cliente.</w:t>
            </w:r>
          </w:p>
        </w:tc>
      </w:tr>
    </w:tbl>
    <w:p w14:paraId="1A3FDE59" w14:textId="16F09B7D" w:rsidR="008B6A07" w:rsidRDefault="00A15345" w:rsidP="008B6A07">
      <w:pPr>
        <w:ind w:firstLine="0"/>
      </w:pPr>
      <w:r>
        <w:t>Nota. SENA, (2026).</w:t>
      </w:r>
    </w:p>
    <w:p w14:paraId="04537A7D" w14:textId="4CB52494" w:rsidR="00DA65D6" w:rsidRDefault="00DA65D6" w:rsidP="00DA65D6">
      <w:r w:rsidRPr="00DA65D6">
        <w:t xml:space="preserve">Lo invitamos a consultar el siguiente video, para profundizar sobre la importancia de las encuestas de satisfacción al cliente en agencias de viajes: </w:t>
      </w:r>
      <w:hyperlink r:id="rId18" w:history="1">
        <w:r w:rsidRPr="008F63A4">
          <w:rPr>
            <w:rStyle w:val="Hipervnculo"/>
          </w:rPr>
          <w:t>https://www.youtube.com/watch?v=7TK6GtIvw8U</w:t>
        </w:r>
      </w:hyperlink>
    </w:p>
    <w:p w14:paraId="5FD43F8D" w14:textId="6B07695F" w:rsidR="00DA65D6" w:rsidRDefault="00DA65D6" w:rsidP="00DA65D6">
      <w:pPr>
        <w:pStyle w:val="Ttulo2"/>
      </w:pPr>
      <w:bookmarkStart w:id="8" w:name="_Toc231464629"/>
      <w:r>
        <w:t>Incidencia de la cultura en el comportamiento</w:t>
      </w:r>
      <w:bookmarkEnd w:id="8"/>
      <w:r>
        <w:t xml:space="preserve"> </w:t>
      </w:r>
    </w:p>
    <w:p w14:paraId="732DD958" w14:textId="117EF00F" w:rsidR="00DA65D6" w:rsidRDefault="00DA65D6" w:rsidP="00DA65D6">
      <w:r>
        <w:t xml:space="preserve"> 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orientan las expectativas y preferencias de consumo. En este sentido, la cultura no solo </w:t>
      </w:r>
      <w:r>
        <w:lastRenderedPageBreak/>
        <w:t>define qué se considera deseable o adecuado, sino también cómo se experimenta el servicio turístico.</w:t>
      </w:r>
    </w:p>
    <w:p w14:paraId="7582A938" w14:textId="77777777" w:rsidR="00DA65D6" w:rsidRDefault="00DA65D6" w:rsidP="00DA65D6">
      <w:r>
        <w:t>En el proceso de toma de decisiones, los individuos suelen guiarse por grupos de referencia, es decir, por personas o colectivos con los que se identifican y cuyos valores y opiniones influyen en sus elecciones. Estos grupos pueden estar conformados por familiares, amigos o comunidades con intereses similares, y desempeñan un papel clave en la selección de destinos, servicios y experiencias.</w:t>
      </w:r>
    </w:p>
    <w:p w14:paraId="6C71BBC4" w14:textId="77777777" w:rsidR="00DA65D6" w:rsidRDefault="00DA65D6" w:rsidP="00DA65D6">
      <w: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p>
    <w:p w14:paraId="7E4C3BE7" w14:textId="77777777" w:rsidR="00DA65D6" w:rsidRDefault="00DA65D6" w:rsidP="00DA65D6">
      <w: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17E32DD9" w14:textId="77777777" w:rsidR="00DA65D6" w:rsidRPr="00DA65D6" w:rsidRDefault="00DA65D6" w:rsidP="00DA65D6">
      <w:pPr>
        <w:rPr>
          <w:b/>
          <w:bCs/>
        </w:rPr>
      </w:pPr>
      <w:r w:rsidRPr="00DA65D6">
        <w:rPr>
          <w:b/>
          <w:bCs/>
        </w:rPr>
        <w:t>Caso práctico: influencia cultural en la experiencia del servicio</w:t>
      </w:r>
    </w:p>
    <w:p w14:paraId="3E05AE84" w14:textId="77777777" w:rsidR="00DA65D6" w:rsidRDefault="00DA65D6" w:rsidP="00DA65D6">
      <w:r>
        <w:t>Un hotel en Cartagena recibe a dos huéspedes internacionales: Anna, proveniente de Alemania, y Carlos, de México. Ambos llegan al mismo establecimiento con fines turísticos, pero sus expectativas y comportamientos durante la estadía son diferentes.</w:t>
      </w:r>
    </w:p>
    <w:p w14:paraId="0589705C" w14:textId="77777777" w:rsidR="00DA65D6" w:rsidRDefault="00DA65D6" w:rsidP="00DA65D6">
      <w:r>
        <w:lastRenderedPageBreak/>
        <w:t>Anna valora la puntualidad, la organización y la información detallada. Desde su llegada, espera procesos ágiles, claridad en los servicios y cumplimiento estricto de los horarios establecidos. Prefiere espacios tranquilos, consume alimentos ligeros y planifica con anticipación sus actividades turísticas.</w:t>
      </w:r>
    </w:p>
    <w:p w14:paraId="37559EAC" w14:textId="77777777" w:rsidR="00DA65D6" w:rsidRDefault="00DA65D6" w:rsidP="00DA65D6">
      <w:r>
        <w:t>Por su parte, Carlos muestra un comportamiento más flexible y social. Disfruta interactuar con el personal y otros huéspedes, se interesa por la música, la gastronomía local y las actividades culturales espontáneas. No le preocupa tanto la rigidez de los horarios y valora un trato cercano y personalizado.</w:t>
      </w:r>
    </w:p>
    <w:p w14:paraId="3EDFE2E4" w14:textId="4F1ADF4F" w:rsidR="00DA65D6" w:rsidRDefault="00DA65D6" w:rsidP="00DA65D6">
      <w: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54F5B8B5" w14:textId="71BBDDE1" w:rsidR="009C15C5" w:rsidRDefault="009C15C5">
      <w:pPr>
        <w:spacing w:before="0" w:after="160" w:line="259" w:lineRule="auto"/>
        <w:ind w:firstLine="0"/>
      </w:pPr>
      <w:r>
        <w:br w:type="page"/>
      </w:r>
    </w:p>
    <w:p w14:paraId="4F3BF0AE" w14:textId="20BA9E08" w:rsidR="009C15C5" w:rsidRDefault="009C15C5" w:rsidP="009C15C5">
      <w:pPr>
        <w:pStyle w:val="Ttulo1"/>
      </w:pPr>
      <w:bookmarkStart w:id="9" w:name="_Toc231464630"/>
      <w:r>
        <w:lastRenderedPageBreak/>
        <w:t>Servicio al cliente</w:t>
      </w:r>
      <w:bookmarkEnd w:id="9"/>
    </w:p>
    <w:p w14:paraId="15171CE7" w14:textId="77777777" w:rsidR="009C15C5" w:rsidRPr="009C15C5" w:rsidRDefault="009C15C5" w:rsidP="009C15C5">
      <w:pPr>
        <w:rPr>
          <w:lang w:val="es-419" w:eastAsia="es-CO"/>
        </w:rPr>
      </w:pPr>
      <w:r w:rsidRPr="009C15C5">
        <w:rPr>
          <w:lang w:val="es-419" w:eastAsia="es-CO"/>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063165B3" w14:textId="5C08AF07" w:rsidR="009C15C5" w:rsidRPr="009C15C5" w:rsidRDefault="009C15C5" w:rsidP="005F5474">
      <w:pPr>
        <w:pStyle w:val="Ttulo2"/>
      </w:pPr>
      <w:bookmarkStart w:id="10" w:name="_Toc231464631"/>
      <w:r w:rsidRPr="009C15C5">
        <w:t>Concepto</w:t>
      </w:r>
      <w:bookmarkEnd w:id="10"/>
    </w:p>
    <w:p w14:paraId="079EEBAF" w14:textId="77777777" w:rsidR="009C15C5" w:rsidRPr="009C15C5" w:rsidRDefault="009C15C5" w:rsidP="009C15C5">
      <w:pPr>
        <w:rPr>
          <w:lang w:val="es-419" w:eastAsia="es-CO"/>
        </w:rPr>
      </w:pPr>
      <w:r w:rsidRPr="009C15C5">
        <w:rPr>
          <w:lang w:val="es-419" w:eastAsia="es-CO"/>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324D4FC1" w14:textId="636BB373" w:rsidR="009C15C5" w:rsidRPr="00847A0E" w:rsidRDefault="009C15C5" w:rsidP="009C15C5">
      <w:pPr>
        <w:rPr>
          <w:b/>
          <w:bCs/>
          <w:lang w:val="es-419" w:eastAsia="es-CO"/>
        </w:rPr>
      </w:pPr>
      <w:r w:rsidRPr="00847A0E">
        <w:rPr>
          <w:b/>
          <w:bCs/>
          <w:lang w:val="es-419" w:eastAsia="es-CO"/>
        </w:rPr>
        <w:t>Los elementos tangibles del servicio al cliente son:</w:t>
      </w:r>
    </w:p>
    <w:p w14:paraId="26D68427" w14:textId="77777777" w:rsidR="00847A0E" w:rsidRPr="00847A0E" w:rsidRDefault="00847A0E" w:rsidP="00847A0E">
      <w:pPr>
        <w:pStyle w:val="Prrafodelista"/>
        <w:numPr>
          <w:ilvl w:val="0"/>
          <w:numId w:val="19"/>
        </w:numPr>
        <w:rPr>
          <w:lang w:val="es-419" w:eastAsia="es-CO"/>
        </w:rPr>
      </w:pPr>
      <w:r w:rsidRPr="00847A0E">
        <w:rPr>
          <w:lang w:val="es-419" w:eastAsia="es-CO"/>
        </w:rPr>
        <w:t>Son los aspectos físicos y visibles del servicio.</w:t>
      </w:r>
    </w:p>
    <w:p w14:paraId="0E988B56" w14:textId="77777777" w:rsidR="00847A0E" w:rsidRPr="00847A0E" w:rsidRDefault="00847A0E" w:rsidP="00847A0E">
      <w:pPr>
        <w:ind w:left="360"/>
        <w:rPr>
          <w:lang w:val="es-419" w:eastAsia="es-CO"/>
        </w:rPr>
      </w:pPr>
      <w:r w:rsidRPr="00847A0E">
        <w:rPr>
          <w:lang w:val="es-419" w:eastAsia="es-CO"/>
        </w:rPr>
        <w:t>Ejemplo: infraestructura del hotel, habitaciones, mobiliario.</w:t>
      </w:r>
    </w:p>
    <w:p w14:paraId="0D261A71" w14:textId="77777777" w:rsidR="00847A0E" w:rsidRPr="00847A0E" w:rsidRDefault="00847A0E" w:rsidP="00847A0E">
      <w:pPr>
        <w:pStyle w:val="Prrafodelista"/>
        <w:numPr>
          <w:ilvl w:val="0"/>
          <w:numId w:val="19"/>
        </w:numPr>
        <w:rPr>
          <w:lang w:val="es-419" w:eastAsia="es-CO"/>
        </w:rPr>
      </w:pPr>
      <w:r w:rsidRPr="00847A0E">
        <w:rPr>
          <w:lang w:val="es-419" w:eastAsia="es-CO"/>
        </w:rPr>
        <w:lastRenderedPageBreak/>
        <w:t>Elementos materiales que el cliente puede percibir directamente.</w:t>
      </w:r>
    </w:p>
    <w:p w14:paraId="09D11D5F" w14:textId="77777777" w:rsidR="00847A0E" w:rsidRPr="00847A0E" w:rsidRDefault="00847A0E" w:rsidP="00847A0E">
      <w:pPr>
        <w:ind w:left="360"/>
        <w:rPr>
          <w:lang w:val="es-419" w:eastAsia="es-CO"/>
        </w:rPr>
      </w:pPr>
      <w:r w:rsidRPr="00847A0E">
        <w:rPr>
          <w:lang w:val="es-419" w:eastAsia="es-CO"/>
        </w:rPr>
        <w:t>Ejemplo: cama, lencería, decoración.</w:t>
      </w:r>
    </w:p>
    <w:p w14:paraId="36608175" w14:textId="77777777" w:rsidR="00847A0E" w:rsidRPr="00847A0E" w:rsidRDefault="00847A0E" w:rsidP="00847A0E">
      <w:pPr>
        <w:pStyle w:val="Prrafodelista"/>
        <w:numPr>
          <w:ilvl w:val="0"/>
          <w:numId w:val="19"/>
        </w:numPr>
        <w:rPr>
          <w:lang w:val="es-419" w:eastAsia="es-CO"/>
        </w:rPr>
      </w:pPr>
      <w:r w:rsidRPr="00847A0E">
        <w:rPr>
          <w:lang w:val="es-419" w:eastAsia="es-CO"/>
        </w:rPr>
        <w:t>Recursos utilizados en la prestación del servicio.</w:t>
      </w:r>
    </w:p>
    <w:p w14:paraId="2F5324F8" w14:textId="77777777" w:rsidR="00847A0E" w:rsidRPr="00847A0E" w:rsidRDefault="00847A0E" w:rsidP="00847A0E">
      <w:pPr>
        <w:ind w:left="360"/>
        <w:rPr>
          <w:lang w:val="es-419" w:eastAsia="es-CO"/>
        </w:rPr>
      </w:pPr>
      <w:r w:rsidRPr="00847A0E">
        <w:rPr>
          <w:lang w:val="es-419" w:eastAsia="es-CO"/>
        </w:rPr>
        <w:t>Ejemplo: presentación de alimentos y bebidas.</w:t>
      </w:r>
    </w:p>
    <w:p w14:paraId="23BE122A" w14:textId="77777777" w:rsidR="00847A0E" w:rsidRPr="00847A0E" w:rsidRDefault="00847A0E" w:rsidP="00847A0E">
      <w:pPr>
        <w:pStyle w:val="Prrafodelista"/>
        <w:numPr>
          <w:ilvl w:val="0"/>
          <w:numId w:val="19"/>
        </w:numPr>
        <w:rPr>
          <w:lang w:val="es-419" w:eastAsia="es-CO"/>
        </w:rPr>
      </w:pPr>
      <w:r w:rsidRPr="00847A0E">
        <w:rPr>
          <w:lang w:val="es-419" w:eastAsia="es-CO"/>
        </w:rPr>
        <w:t>Documentos o soportes visibles del servicio.</w:t>
      </w:r>
    </w:p>
    <w:p w14:paraId="4DCBA774" w14:textId="77777777" w:rsidR="00847A0E" w:rsidRPr="00847A0E" w:rsidRDefault="00847A0E" w:rsidP="00847A0E">
      <w:pPr>
        <w:ind w:left="360"/>
        <w:rPr>
          <w:lang w:val="es-419" w:eastAsia="es-CO"/>
        </w:rPr>
      </w:pPr>
      <w:r w:rsidRPr="00847A0E">
        <w:rPr>
          <w:lang w:val="es-419" w:eastAsia="es-CO"/>
        </w:rPr>
        <w:t>Ejemplo: factura, reservas, comprobantes.</w:t>
      </w:r>
    </w:p>
    <w:p w14:paraId="18E3F0F3" w14:textId="77777777" w:rsidR="00847A0E" w:rsidRPr="00847A0E" w:rsidRDefault="00847A0E" w:rsidP="00847A0E">
      <w:pPr>
        <w:pStyle w:val="Prrafodelista"/>
        <w:numPr>
          <w:ilvl w:val="0"/>
          <w:numId w:val="19"/>
        </w:numPr>
        <w:rPr>
          <w:lang w:val="es-419" w:eastAsia="es-CO"/>
        </w:rPr>
      </w:pPr>
      <w:r w:rsidRPr="00847A0E">
        <w:rPr>
          <w:lang w:val="es-419" w:eastAsia="es-CO"/>
        </w:rPr>
        <w:t>Apariencia del personal.</w:t>
      </w:r>
    </w:p>
    <w:p w14:paraId="35D01E7E" w14:textId="7AC8826E" w:rsidR="009C15C5" w:rsidRDefault="00847A0E" w:rsidP="00847A0E">
      <w:pPr>
        <w:ind w:left="360"/>
        <w:rPr>
          <w:lang w:val="es-419" w:eastAsia="es-CO"/>
        </w:rPr>
      </w:pPr>
      <w:r w:rsidRPr="00847A0E">
        <w:rPr>
          <w:lang w:val="es-419" w:eastAsia="es-CO"/>
        </w:rPr>
        <w:t>Ejemplo: uniforme, presentación personal.</w:t>
      </w:r>
    </w:p>
    <w:p w14:paraId="5D13FA2D" w14:textId="77777777" w:rsidR="00847A0E" w:rsidRPr="00847A0E" w:rsidRDefault="00847A0E" w:rsidP="00847A0E">
      <w:pPr>
        <w:rPr>
          <w:lang w:val="es-419" w:eastAsia="es-CO"/>
        </w:rPr>
      </w:pPr>
      <w:r w:rsidRPr="00847A0E">
        <w:rPr>
          <w:lang w:val="es-419" w:eastAsia="es-CO"/>
        </w:rPr>
        <w:t>Por otro lado, los elementos intangibles del servicio los constituyen los aspectos no físicos relacionados con la experiencia que el cliente vive dentro del establecimiento de turismo. Esto se incluyen aspectos como la comunicación, la eficiencia, la relación y el trato con el cliente y la valoración subjetiva que el turista hace del servicio recibido.</w:t>
      </w:r>
    </w:p>
    <w:p w14:paraId="38A3CFD4" w14:textId="77777777" w:rsidR="00847A0E" w:rsidRPr="00847A0E" w:rsidRDefault="00847A0E" w:rsidP="00847A0E">
      <w:pPr>
        <w:rPr>
          <w:lang w:val="es-419" w:eastAsia="es-CO"/>
        </w:rPr>
      </w:pPr>
      <w:r w:rsidRPr="00847A0E">
        <w:rPr>
          <w:lang w:val="es-419" w:eastAsia="es-CO"/>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7F68C783" w14:textId="77777777" w:rsidR="00847A0E" w:rsidRPr="00847A0E" w:rsidRDefault="00847A0E" w:rsidP="00847A0E">
      <w:pPr>
        <w:rPr>
          <w:lang w:val="es-419" w:eastAsia="es-CO"/>
        </w:rPr>
      </w:pPr>
    </w:p>
    <w:p w14:paraId="71BAE213" w14:textId="77777777" w:rsidR="00847A0E" w:rsidRPr="00847A0E" w:rsidRDefault="00847A0E" w:rsidP="00847A0E">
      <w:pPr>
        <w:rPr>
          <w:lang w:val="es-419" w:eastAsia="es-CO"/>
        </w:rPr>
      </w:pPr>
      <w:r w:rsidRPr="00847A0E">
        <w:rPr>
          <w:lang w:val="es-419" w:eastAsia="es-CO"/>
        </w:rPr>
        <w:lastRenderedPageBreak/>
        <w:t>En este contexto, la calidad del servicio depende en gran medida del talento humano, ya que el personal es el encargado de materializar los procesos y generar valor 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2B8A30F9" w14:textId="777F501C" w:rsidR="00847A0E" w:rsidRPr="00847A0E" w:rsidRDefault="00847A0E" w:rsidP="00D738B7">
      <w:pPr>
        <w:pStyle w:val="Ttulo2"/>
      </w:pPr>
      <w:bookmarkStart w:id="11" w:name="_Toc231464632"/>
      <w:r w:rsidRPr="00847A0E">
        <w:t>Características</w:t>
      </w:r>
      <w:bookmarkEnd w:id="11"/>
    </w:p>
    <w:p w14:paraId="7083698D" w14:textId="77777777" w:rsidR="00847A0E" w:rsidRPr="00847A0E" w:rsidRDefault="00847A0E" w:rsidP="00847A0E">
      <w:pPr>
        <w:rPr>
          <w:lang w:val="es-419" w:eastAsia="es-CO"/>
        </w:rPr>
      </w:pPr>
      <w:r w:rsidRPr="00847A0E">
        <w:rPr>
          <w:lang w:val="es-419" w:eastAsia="es-CO"/>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36FC794C" w14:textId="5380F062" w:rsidR="00847A0E" w:rsidRDefault="00847A0E" w:rsidP="00847A0E">
      <w:pPr>
        <w:rPr>
          <w:lang w:val="es-419" w:eastAsia="es-CO"/>
        </w:rPr>
      </w:pPr>
      <w:r w:rsidRPr="00847A0E">
        <w:rPr>
          <w:lang w:val="es-419" w:eastAsia="es-CO"/>
        </w:rPr>
        <w:t>En la siguiente tabla se destacan las características fundamentales del servicio al cliente en el sector turístico:</w:t>
      </w:r>
    </w:p>
    <w:p w14:paraId="61FDA7A1" w14:textId="2B656EAC" w:rsidR="0096558A" w:rsidRPr="00417122" w:rsidRDefault="00D738B7" w:rsidP="002E6EDE">
      <w:pPr>
        <w:pStyle w:val="Tabla"/>
        <w:ind w:left="993" w:hanging="1134"/>
        <w:rPr>
          <w:lang w:val="es-419" w:eastAsia="es-CO"/>
        </w:rPr>
      </w:pPr>
      <w:r>
        <w:rPr>
          <w:lang w:val="es-419" w:eastAsia="es-CO"/>
        </w:rPr>
        <w:t>Características del servicio al cliente en el sector turístico</w:t>
      </w:r>
    </w:p>
    <w:tbl>
      <w:tblPr>
        <w:tblStyle w:val="SENA1"/>
        <w:tblW w:w="0" w:type="auto"/>
        <w:tblLayout w:type="fixed"/>
        <w:tblLook w:val="04A0" w:firstRow="1" w:lastRow="0" w:firstColumn="1" w:lastColumn="0" w:noHBand="0" w:noVBand="1"/>
      </w:tblPr>
      <w:tblGrid>
        <w:gridCol w:w="2263"/>
        <w:gridCol w:w="2127"/>
        <w:gridCol w:w="2551"/>
        <w:gridCol w:w="2835"/>
      </w:tblGrid>
      <w:tr w:rsidR="00D738B7" w14:paraId="71DBCCBF" w14:textId="404360E6" w:rsidTr="006B3E63">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25D9DF8" w14:textId="421C95AC"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Característica</w:t>
            </w:r>
          </w:p>
        </w:tc>
        <w:tc>
          <w:tcPr>
            <w:tcW w:w="2127" w:type="dxa"/>
          </w:tcPr>
          <w:p w14:paraId="4C821194" w14:textId="2A1F6451"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Definición conceptual</w:t>
            </w:r>
          </w:p>
        </w:tc>
        <w:tc>
          <w:tcPr>
            <w:tcW w:w="2551" w:type="dxa"/>
          </w:tcPr>
          <w:p w14:paraId="34E9367B" w14:textId="5EF4DDCF"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Implicación en la gestión del servicio</w:t>
            </w:r>
          </w:p>
        </w:tc>
        <w:tc>
          <w:tcPr>
            <w:tcW w:w="2835" w:type="dxa"/>
          </w:tcPr>
          <w:p w14:paraId="73E92F38" w14:textId="3C1067B6"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Ejemplo aplicado en turismo</w:t>
            </w:r>
          </w:p>
        </w:tc>
      </w:tr>
      <w:tr w:rsidR="00D738B7" w14:paraId="26C6D8F3" w14:textId="53C5651D"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184AA0D8" w14:textId="3660906F"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b/>
                <w:bCs/>
                <w:szCs w:val="28"/>
              </w:rPr>
              <w:t>Intangibilidad</w:t>
            </w:r>
          </w:p>
        </w:tc>
        <w:tc>
          <w:tcPr>
            <w:tcW w:w="2127" w:type="dxa"/>
          </w:tcPr>
          <w:p w14:paraId="02092FDA" w14:textId="620DA5C1"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 xml:space="preserve">El servicio no puede ser percibido físicamente antes de su consumo; no se </w:t>
            </w:r>
            <w:r w:rsidRPr="003F335C">
              <w:rPr>
                <w:rFonts w:asciiTheme="minorHAnsi" w:hAnsiTheme="minorHAnsi" w:cstheme="minorHAnsi"/>
                <w:szCs w:val="28"/>
              </w:rPr>
              <w:lastRenderedPageBreak/>
              <w:t>puede ver, tocar ni almacenar.</w:t>
            </w:r>
          </w:p>
        </w:tc>
        <w:tc>
          <w:tcPr>
            <w:tcW w:w="2551" w:type="dxa"/>
          </w:tcPr>
          <w:p w14:paraId="357D6635" w14:textId="49493A5A"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lastRenderedPageBreak/>
              <w:t>Se debe generar confianza a través de la imagen, reputación y evidencias físicas del servicio.</w:t>
            </w:r>
          </w:p>
        </w:tc>
        <w:tc>
          <w:tcPr>
            <w:tcW w:w="2835" w:type="dxa"/>
          </w:tcPr>
          <w:p w14:paraId="56C4E76B" w14:textId="613CD67D"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Un huésped no puede evaluar completamente la experiencia antes de alojarse en un hotel.</w:t>
            </w:r>
          </w:p>
        </w:tc>
      </w:tr>
      <w:tr w:rsidR="00D738B7" w14:paraId="2046B2CE" w14:textId="5AEEE490" w:rsidTr="00015FAC">
        <w:tc>
          <w:tcPr>
            <w:tcW w:w="2263" w:type="dxa"/>
          </w:tcPr>
          <w:p w14:paraId="357D96A7" w14:textId="3191C6EB"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b/>
                <w:bCs/>
                <w:szCs w:val="28"/>
              </w:rPr>
              <w:t>Inseparabilidad</w:t>
            </w:r>
          </w:p>
        </w:tc>
        <w:tc>
          <w:tcPr>
            <w:tcW w:w="2127" w:type="dxa"/>
          </w:tcPr>
          <w:p w14:paraId="2E095D3C" w14:textId="76FE9534"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La producción y el consumo del servicio ocurren de manera simultánea, implicando interacción directa entre cliente y prestador.</w:t>
            </w:r>
          </w:p>
        </w:tc>
        <w:tc>
          <w:tcPr>
            <w:tcW w:w="2551" w:type="dxa"/>
          </w:tcPr>
          <w:p w14:paraId="384A9519" w14:textId="0A899116"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El talento humano es clave en la calidad del servicio, ya que la experiencia se genera en el momento de la atención.</w:t>
            </w:r>
          </w:p>
        </w:tc>
        <w:tc>
          <w:tcPr>
            <w:tcW w:w="2835" w:type="dxa"/>
          </w:tcPr>
          <w:p w14:paraId="19C34959" w14:textId="128C9E7E"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La atención en recepción ocurre al mismo tiempo que el cliente la recibe.</w:t>
            </w:r>
          </w:p>
        </w:tc>
      </w:tr>
      <w:tr w:rsidR="00D738B7" w14:paraId="4CB02051" w14:textId="73E1976C"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534650B1" w14:textId="408901FC"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b/>
                <w:bCs/>
                <w:szCs w:val="28"/>
              </w:rPr>
              <w:t>Heterogeneidad</w:t>
            </w:r>
          </w:p>
        </w:tc>
        <w:tc>
          <w:tcPr>
            <w:tcW w:w="2127" w:type="dxa"/>
          </w:tcPr>
          <w:p w14:paraId="4B92778F" w14:textId="15CCC664"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El servicio es variable y depende de quién lo presta, cuándo y cómo se presta.</w:t>
            </w:r>
          </w:p>
        </w:tc>
        <w:tc>
          <w:tcPr>
            <w:tcW w:w="2551" w:type="dxa"/>
          </w:tcPr>
          <w:p w14:paraId="4D0179F2" w14:textId="453FD13C"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Se requieren estándares, protocolos y capacitación para asegurar uniformidad en la prestación.</w:t>
            </w:r>
          </w:p>
        </w:tc>
        <w:tc>
          <w:tcPr>
            <w:tcW w:w="2835" w:type="dxa"/>
          </w:tcPr>
          <w:p w14:paraId="307AFE00" w14:textId="337D640E"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Diferencias en la atención entre colaboradores o turnos.</w:t>
            </w:r>
          </w:p>
        </w:tc>
      </w:tr>
      <w:tr w:rsidR="00D738B7" w14:paraId="13F78B0E" w14:textId="796F11E6" w:rsidTr="006B3E63">
        <w:tc>
          <w:tcPr>
            <w:tcW w:w="2263" w:type="dxa"/>
          </w:tcPr>
          <w:p w14:paraId="1BD49061" w14:textId="631DE781" w:rsidR="00D738B7" w:rsidRPr="003F335C" w:rsidRDefault="003F335C" w:rsidP="005B0F41">
            <w:pPr>
              <w:ind w:firstLine="0"/>
              <w:rPr>
                <w:rFonts w:asciiTheme="minorHAnsi" w:hAnsiTheme="minorHAnsi" w:cstheme="minorHAnsi"/>
                <w:szCs w:val="28"/>
              </w:rPr>
            </w:pPr>
            <w:r w:rsidRPr="003F335C">
              <w:rPr>
                <w:rFonts w:asciiTheme="minorHAnsi" w:hAnsiTheme="minorHAnsi" w:cstheme="minorHAnsi"/>
                <w:b/>
                <w:bCs/>
                <w:szCs w:val="28"/>
              </w:rPr>
              <w:lastRenderedPageBreak/>
              <w:t>Perecibilidad (caducidad)</w:t>
            </w:r>
          </w:p>
        </w:tc>
        <w:tc>
          <w:tcPr>
            <w:tcW w:w="2127" w:type="dxa"/>
          </w:tcPr>
          <w:p w14:paraId="44B3A19E" w14:textId="0BF0FD17"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El servicio no puede almacenarse ni recuperarse si no se consume en el momento</w:t>
            </w:r>
            <w:r w:rsidR="006C316B">
              <w:rPr>
                <w:rFonts w:asciiTheme="minorHAnsi" w:hAnsiTheme="minorHAnsi" w:cstheme="minorHAnsi"/>
                <w:szCs w:val="28"/>
              </w:rPr>
              <w:t>.</w:t>
            </w:r>
          </w:p>
        </w:tc>
        <w:tc>
          <w:tcPr>
            <w:tcW w:w="2551" w:type="dxa"/>
          </w:tcPr>
          <w:p w14:paraId="3A4C1612" w14:textId="0AD3C652"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Es necesario gestionar la capacidad y la demanda de manera eficiente.</w:t>
            </w:r>
          </w:p>
        </w:tc>
        <w:tc>
          <w:tcPr>
            <w:tcW w:w="2835" w:type="dxa"/>
          </w:tcPr>
          <w:p w14:paraId="350EA4D5" w14:textId="302402B6"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Una habitación no ocupada en una noche representa una pérdida irrecuperable.</w:t>
            </w:r>
          </w:p>
        </w:tc>
      </w:tr>
    </w:tbl>
    <w:p w14:paraId="27DC4C25" w14:textId="057A4F95" w:rsidR="00417122" w:rsidRPr="0096558A" w:rsidRDefault="005B0F41" w:rsidP="00C34726">
      <w:pPr>
        <w:ind w:firstLine="0"/>
        <w:rPr>
          <w:bCs/>
        </w:rPr>
      </w:pPr>
      <w:r>
        <w:rPr>
          <w:bCs/>
        </w:rPr>
        <w:t>Nota. SENA, (2026).</w:t>
      </w:r>
    </w:p>
    <w:p w14:paraId="2D68D840" w14:textId="73E535C2" w:rsidR="002D197A" w:rsidRPr="002D197A" w:rsidRDefault="002D197A" w:rsidP="002D197A">
      <w:pPr>
        <w:rPr>
          <w:bCs/>
        </w:rPr>
      </w:pPr>
      <w:r w:rsidRPr="002D197A">
        <w:rPr>
          <w:bCs/>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003CB4A0" w14:textId="27D7CE76" w:rsidR="002D197A" w:rsidRDefault="002D197A" w:rsidP="002D197A">
      <w:pPr>
        <w:rPr>
          <w:bCs/>
        </w:rPr>
      </w:pPr>
      <w:r w:rsidRPr="002D197A">
        <w:rPr>
          <w:bCs/>
        </w:rPr>
        <w:t>Los componentes básicos del buen servicio son:</w:t>
      </w:r>
    </w:p>
    <w:p w14:paraId="4DCDC920" w14:textId="77777777" w:rsidR="009A654D" w:rsidRPr="009A654D" w:rsidRDefault="009A654D" w:rsidP="009A654D">
      <w:pPr>
        <w:rPr>
          <w:bCs/>
        </w:rPr>
      </w:pPr>
      <w:r w:rsidRPr="00025E77">
        <w:rPr>
          <w:b/>
        </w:rPr>
        <w:t>Seguridad:</w:t>
      </w:r>
      <w:r w:rsidRPr="009A654D">
        <w:rPr>
          <w:bCs/>
        </w:rPr>
        <w:t xml:space="preserve"> garantiza que el servicio se preste sin riesgos, peligros o incertidumbre para el cliente.</w:t>
      </w:r>
    </w:p>
    <w:p w14:paraId="0D8C9FE9" w14:textId="77777777" w:rsidR="009A654D" w:rsidRPr="009A654D" w:rsidRDefault="009A654D" w:rsidP="009A654D">
      <w:pPr>
        <w:rPr>
          <w:bCs/>
        </w:rPr>
      </w:pPr>
      <w:r w:rsidRPr="009A654D">
        <w:rPr>
          <w:bCs/>
        </w:rPr>
        <w:t>Aplicaciones: protocolos claros, información confiable y entornos seguros para el huésped.</w:t>
      </w:r>
    </w:p>
    <w:p w14:paraId="66DF5EA5" w14:textId="77777777" w:rsidR="009A654D" w:rsidRPr="009A654D" w:rsidRDefault="009A654D" w:rsidP="009A654D">
      <w:pPr>
        <w:rPr>
          <w:bCs/>
        </w:rPr>
      </w:pPr>
      <w:r w:rsidRPr="00CF5FED">
        <w:rPr>
          <w:b/>
        </w:rPr>
        <w:t>Credibilidad</w:t>
      </w:r>
      <w:r w:rsidRPr="009A654D">
        <w:rPr>
          <w:bCs/>
        </w:rPr>
        <w:t>: implica actuar con honestidad, veracidad y coherencia entre lo que se ofrece y lo que se cumple.</w:t>
      </w:r>
    </w:p>
    <w:p w14:paraId="223ED834" w14:textId="77777777" w:rsidR="009A654D" w:rsidRPr="009A654D" w:rsidRDefault="009A654D" w:rsidP="009A654D">
      <w:pPr>
        <w:rPr>
          <w:bCs/>
        </w:rPr>
      </w:pPr>
    </w:p>
    <w:p w14:paraId="5FF90AD2" w14:textId="77777777" w:rsidR="009A654D" w:rsidRPr="009A654D" w:rsidRDefault="009A654D" w:rsidP="009A654D">
      <w:pPr>
        <w:rPr>
          <w:bCs/>
        </w:rPr>
      </w:pPr>
      <w:r w:rsidRPr="00CF5FED">
        <w:rPr>
          <w:bCs/>
        </w:rPr>
        <w:lastRenderedPageBreak/>
        <w:t>Aplicaciones</w:t>
      </w:r>
      <w:r w:rsidRPr="00CF5FED">
        <w:rPr>
          <w:b/>
        </w:rPr>
        <w:t>:</w:t>
      </w:r>
      <w:r w:rsidRPr="009A654D">
        <w:rPr>
          <w:bCs/>
        </w:rPr>
        <w:t xml:space="preserve"> evitar promesas falsas y brindar información transparente sobre servicios.</w:t>
      </w:r>
    </w:p>
    <w:p w14:paraId="70210283" w14:textId="4B7C3AF5" w:rsidR="009A654D" w:rsidRDefault="009A654D" w:rsidP="009A654D">
      <w:pPr>
        <w:rPr>
          <w:bCs/>
        </w:rPr>
      </w:pPr>
      <w:r w:rsidRPr="00CF5FED">
        <w:rPr>
          <w:b/>
        </w:rPr>
        <w:t>Comunicación:</w:t>
      </w:r>
      <w:r w:rsidRPr="009A654D">
        <w:rPr>
          <w:bCs/>
        </w:rPr>
        <w:t xml:space="preserve"> consiste en transmitir información clara, oportuna y comprensible al cliente.</w:t>
      </w:r>
    </w:p>
    <w:p w14:paraId="325F02F1" w14:textId="77777777" w:rsidR="009A654D" w:rsidRPr="009A654D" w:rsidRDefault="009A654D" w:rsidP="009A654D">
      <w:pPr>
        <w:rPr>
          <w:bCs/>
        </w:rPr>
      </w:pPr>
      <w:r w:rsidRPr="009A654D">
        <w:rPr>
          <w:bCs/>
        </w:rPr>
        <w:t>Aplicaciones: explicar servicios, tarifas y procesos de manera sencilla.</w:t>
      </w:r>
    </w:p>
    <w:p w14:paraId="0200AEEC" w14:textId="77777777" w:rsidR="009A654D" w:rsidRPr="009A654D" w:rsidRDefault="009A654D" w:rsidP="009A654D">
      <w:pPr>
        <w:rPr>
          <w:bCs/>
        </w:rPr>
      </w:pPr>
      <w:r w:rsidRPr="00CF5FED">
        <w:rPr>
          <w:b/>
        </w:rPr>
        <w:t>Comprensión del cliente</w:t>
      </w:r>
      <w:r w:rsidRPr="009A654D">
        <w:rPr>
          <w:bCs/>
        </w:rPr>
        <w:t>: capacidad de identificar y entender las necesidades, expectativas y preferencias del usuario.</w:t>
      </w:r>
    </w:p>
    <w:p w14:paraId="01DF0201" w14:textId="77777777" w:rsidR="009A654D" w:rsidRPr="009A654D" w:rsidRDefault="009A654D" w:rsidP="009A654D">
      <w:pPr>
        <w:rPr>
          <w:bCs/>
        </w:rPr>
      </w:pPr>
      <w:r w:rsidRPr="009A654D">
        <w:rPr>
          <w:bCs/>
        </w:rPr>
        <w:t>Aplicaciones: personalizar el servicio según lo que el cliente desea y requiere.</w:t>
      </w:r>
    </w:p>
    <w:p w14:paraId="635C92F0" w14:textId="77777777" w:rsidR="009A654D" w:rsidRPr="009A654D" w:rsidRDefault="009A654D" w:rsidP="009A654D">
      <w:pPr>
        <w:rPr>
          <w:bCs/>
        </w:rPr>
      </w:pPr>
      <w:r w:rsidRPr="00FB208F">
        <w:rPr>
          <w:b/>
        </w:rPr>
        <w:t>Accesibilidad</w:t>
      </w:r>
      <w:r w:rsidRPr="009A654D">
        <w:rPr>
          <w:bCs/>
        </w:rPr>
        <w:t>: facilidad de contacto entre el cliente y la empresa a través de diversos canales.</w:t>
      </w:r>
    </w:p>
    <w:p w14:paraId="07C67C00" w14:textId="77777777" w:rsidR="009A654D" w:rsidRPr="009A654D" w:rsidRDefault="009A654D" w:rsidP="009A654D">
      <w:pPr>
        <w:rPr>
          <w:bCs/>
        </w:rPr>
      </w:pPr>
      <w:r w:rsidRPr="009A654D">
        <w:rPr>
          <w:bCs/>
        </w:rPr>
        <w:t>Aplicaciones: líneas de atención, canales digitales y puntos físicos de información.</w:t>
      </w:r>
    </w:p>
    <w:p w14:paraId="648FCCA9" w14:textId="77777777" w:rsidR="009A654D" w:rsidRPr="009A654D" w:rsidRDefault="009A654D" w:rsidP="009A654D">
      <w:pPr>
        <w:rPr>
          <w:bCs/>
        </w:rPr>
      </w:pPr>
      <w:r w:rsidRPr="00FB208F">
        <w:rPr>
          <w:b/>
        </w:rPr>
        <w:t>Cortesía</w:t>
      </w:r>
      <w:r w:rsidRPr="009A654D">
        <w:rPr>
          <w:bCs/>
        </w:rPr>
        <w:t>: trato amable, respetuoso y empático hacia el cliente.</w:t>
      </w:r>
    </w:p>
    <w:p w14:paraId="797DC26B" w14:textId="77777777" w:rsidR="009A654D" w:rsidRPr="009A654D" w:rsidRDefault="009A654D" w:rsidP="009A654D">
      <w:pPr>
        <w:rPr>
          <w:bCs/>
        </w:rPr>
      </w:pPr>
      <w:r w:rsidRPr="009A654D">
        <w:rPr>
          <w:bCs/>
        </w:rPr>
        <w:t>Aplicaciones: atención cordial en recepción, restaurante y demás áreas.</w:t>
      </w:r>
    </w:p>
    <w:p w14:paraId="68986CBE" w14:textId="77777777" w:rsidR="009A654D" w:rsidRPr="009A654D" w:rsidRDefault="009A654D" w:rsidP="009A654D">
      <w:pPr>
        <w:rPr>
          <w:bCs/>
        </w:rPr>
      </w:pPr>
      <w:r w:rsidRPr="00FB208F">
        <w:rPr>
          <w:b/>
        </w:rPr>
        <w:t>Profesionalismo</w:t>
      </w:r>
      <w:r w:rsidRPr="009A654D">
        <w:rPr>
          <w:bCs/>
        </w:rPr>
        <w:t>: dominio de conocimientos y habilidades necesarias para prestar el servicio.</w:t>
      </w:r>
    </w:p>
    <w:p w14:paraId="5A911A3E" w14:textId="77777777" w:rsidR="009A654D" w:rsidRPr="009A654D" w:rsidRDefault="009A654D" w:rsidP="009A654D">
      <w:pPr>
        <w:rPr>
          <w:bCs/>
        </w:rPr>
      </w:pPr>
      <w:r w:rsidRPr="009A654D">
        <w:rPr>
          <w:bCs/>
        </w:rPr>
        <w:t>Aplicaciones: personal capacitado en procesos, protocolos y atención al cliente.</w:t>
      </w:r>
    </w:p>
    <w:p w14:paraId="0BA8B071" w14:textId="77777777" w:rsidR="009A654D" w:rsidRPr="009A654D" w:rsidRDefault="009A654D" w:rsidP="009A654D">
      <w:pPr>
        <w:rPr>
          <w:bCs/>
        </w:rPr>
      </w:pPr>
      <w:r w:rsidRPr="00FB208F">
        <w:rPr>
          <w:b/>
        </w:rPr>
        <w:t>Capacidad de respuesta</w:t>
      </w:r>
      <w:r w:rsidRPr="009A654D">
        <w:rPr>
          <w:bCs/>
        </w:rPr>
        <w:t>: disposición para atender solicitudes y resolver problemas de manera oportuna.</w:t>
      </w:r>
    </w:p>
    <w:p w14:paraId="5C5036D8" w14:textId="77777777" w:rsidR="009A654D" w:rsidRPr="009A654D" w:rsidRDefault="009A654D" w:rsidP="009A654D">
      <w:pPr>
        <w:rPr>
          <w:bCs/>
        </w:rPr>
      </w:pPr>
      <w:r w:rsidRPr="009A654D">
        <w:rPr>
          <w:bCs/>
        </w:rPr>
        <w:t>Aplicaciones: responder rápidamente a quejas, solicitudes o inconvenientes.</w:t>
      </w:r>
    </w:p>
    <w:p w14:paraId="0C54D9FC" w14:textId="77777777" w:rsidR="009A654D" w:rsidRPr="009A654D" w:rsidRDefault="009A654D" w:rsidP="009A654D">
      <w:pPr>
        <w:rPr>
          <w:bCs/>
        </w:rPr>
      </w:pPr>
      <w:r w:rsidRPr="00FB208F">
        <w:rPr>
          <w:b/>
        </w:rPr>
        <w:t>Fiabilidad:</w:t>
      </w:r>
      <w:r w:rsidRPr="009A654D">
        <w:rPr>
          <w:bCs/>
        </w:rPr>
        <w:t xml:space="preserve"> capacidad de cumplir el servicio de manera consistente y sin errores.</w:t>
      </w:r>
    </w:p>
    <w:p w14:paraId="3214688B" w14:textId="77777777" w:rsidR="009A654D" w:rsidRPr="009A654D" w:rsidRDefault="009A654D" w:rsidP="009A654D">
      <w:pPr>
        <w:rPr>
          <w:bCs/>
        </w:rPr>
      </w:pPr>
      <w:r w:rsidRPr="009A654D">
        <w:rPr>
          <w:bCs/>
        </w:rPr>
        <w:lastRenderedPageBreak/>
        <w:t>Aplicaciones: cumplimiento de reservas, horarios y condiciones ofrecidas.</w:t>
      </w:r>
    </w:p>
    <w:p w14:paraId="53FB7D14" w14:textId="77777777" w:rsidR="009A654D" w:rsidRPr="009A654D" w:rsidRDefault="009A654D" w:rsidP="009A654D">
      <w:pPr>
        <w:rPr>
          <w:bCs/>
        </w:rPr>
      </w:pPr>
      <w:r w:rsidRPr="00FB208F">
        <w:rPr>
          <w:b/>
        </w:rPr>
        <w:t>Elementos tangibles</w:t>
      </w:r>
      <w:r w:rsidRPr="009A654D">
        <w:rPr>
          <w:bCs/>
        </w:rPr>
        <w:t>: condiciones físicas que respaldan el servicio (instalaciones, equipos, presentación).</w:t>
      </w:r>
    </w:p>
    <w:p w14:paraId="1D184455" w14:textId="1F0B112D" w:rsidR="002D197A" w:rsidRDefault="009A654D" w:rsidP="009A654D">
      <w:pPr>
        <w:rPr>
          <w:bCs/>
        </w:rPr>
      </w:pPr>
      <w:r w:rsidRPr="009A654D">
        <w:rPr>
          <w:bCs/>
        </w:rPr>
        <w:t>Aplicaciones: infraestructura adecuada, limpieza, uniformes y material informativo.</w:t>
      </w:r>
    </w:p>
    <w:p w14:paraId="6046A319" w14:textId="3B228536" w:rsidR="00A468DF" w:rsidRPr="00A468DF" w:rsidRDefault="00A468DF" w:rsidP="00A468DF">
      <w:pPr>
        <w:pStyle w:val="Ttulo2"/>
      </w:pPr>
      <w:bookmarkStart w:id="12" w:name="_Toc231464633"/>
      <w:r w:rsidRPr="00A468DF">
        <w:t>Tipos</w:t>
      </w:r>
      <w:bookmarkEnd w:id="12"/>
    </w:p>
    <w:p w14:paraId="4631CD41" w14:textId="77777777" w:rsidR="00A468DF" w:rsidRPr="00A468DF" w:rsidRDefault="00A468DF" w:rsidP="00A468DF">
      <w:pPr>
        <w:rPr>
          <w:bCs/>
        </w:rPr>
      </w:pPr>
      <w:r w:rsidRPr="00A468DF">
        <w:rPr>
          <w:bCs/>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p>
    <w:p w14:paraId="069EBB86" w14:textId="401859BA" w:rsidR="00A468DF" w:rsidRDefault="00A468DF" w:rsidP="00EB0807">
      <w:pPr>
        <w:pStyle w:val="Figura"/>
        <w:numPr>
          <w:ilvl w:val="0"/>
          <w:numId w:val="2"/>
        </w:numPr>
        <w:rPr>
          <w:bdr w:val="none" w:sz="0" w:space="0" w:color="auto"/>
          <w:shd w:val="clear" w:color="auto" w:fill="auto"/>
        </w:rPr>
      </w:pPr>
      <w:r w:rsidRPr="003B1BBE">
        <w:rPr>
          <w:bdr w:val="none" w:sz="0" w:space="0" w:color="auto"/>
          <w:shd w:val="clear" w:color="auto" w:fill="auto"/>
        </w:rPr>
        <w:t>Criterios de clasificación de los tipos de clientes</w:t>
      </w:r>
    </w:p>
    <w:p w14:paraId="01371562" w14:textId="4C9DDA26" w:rsidR="00792003" w:rsidRPr="00792003" w:rsidRDefault="00792003" w:rsidP="00792003">
      <w:pPr>
        <w:ind w:firstLine="0"/>
        <w:jc w:val="center"/>
        <w:rPr>
          <w:lang w:eastAsia="es-CO"/>
        </w:rPr>
      </w:pPr>
      <w:r>
        <w:rPr>
          <w:noProof/>
          <w:lang w:eastAsia="es-CO"/>
        </w:rPr>
        <w:drawing>
          <wp:inline distT="0" distB="0" distL="0" distR="0" wp14:anchorId="5EC6B9F8" wp14:editId="417A8276">
            <wp:extent cx="6332220" cy="1889125"/>
            <wp:effectExtent l="0" t="0" r="0" b="0"/>
            <wp:docPr id="7" name="Gráfico 7" descr="La figura 2 describe la clasificación de los tipos de clientes a partir de diversos criterios: origen, nacionalidad, idioma, edad, género y actividad económ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2 describe la clasificación de los tipos de clientes a partir de diversos criterios: origen, nacionalidad, idioma, edad, género y actividad económica. "/>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1889125"/>
                    </a:xfrm>
                    <a:prstGeom prst="rect">
                      <a:avLst/>
                    </a:prstGeom>
                  </pic:spPr>
                </pic:pic>
              </a:graphicData>
            </a:graphic>
          </wp:inline>
        </w:drawing>
      </w:r>
    </w:p>
    <w:p w14:paraId="0F190F1F" w14:textId="446F5D52" w:rsidR="00A468DF" w:rsidRDefault="00A468DF" w:rsidP="00A468DF">
      <w:pPr>
        <w:rPr>
          <w:szCs w:val="28"/>
        </w:rPr>
      </w:pPr>
      <w:r w:rsidRPr="00A468DF">
        <w:rPr>
          <w:szCs w:val="28"/>
        </w:rPr>
        <w:t>Nota. SENA, (2026).</w:t>
      </w:r>
    </w:p>
    <w:p w14:paraId="21DC30EF" w14:textId="77777777" w:rsidR="00A468DF" w:rsidRPr="00A468DF" w:rsidRDefault="00A468DF" w:rsidP="00A468DF">
      <w:pPr>
        <w:rPr>
          <w:szCs w:val="28"/>
          <w:lang w:val="es-419" w:eastAsia="es-CO"/>
        </w:rPr>
      </w:pPr>
      <w:r w:rsidRPr="00A468DF">
        <w:rPr>
          <w:szCs w:val="28"/>
          <w:lang w:val="es-419" w:eastAsia="es-CO"/>
        </w:rPr>
        <w:t xml:space="preserve">Adicionalmente, es posible establecer tipologías basadas en aspectos más específicos como la personalidad, las actitudes frente al servicio o el colectivo al que pertenecen. Por ejemplo, algunos clientes pueden ser más exigentes, otros más </w:t>
      </w:r>
      <w:r w:rsidRPr="00A468DF">
        <w:rPr>
          <w:szCs w:val="28"/>
          <w:lang w:val="es-419" w:eastAsia="es-CO"/>
        </w:rPr>
        <w:lastRenderedPageBreak/>
        <w:t>flexibles o más orientados a la interacción social. Este tipo de clasificación resulta útil para anticipar comportamientos y definir estrategias de atención más efectivas.</w:t>
      </w:r>
    </w:p>
    <w:p w14:paraId="27765F0E" w14:textId="77777777" w:rsidR="00A468DF" w:rsidRPr="00A468DF" w:rsidRDefault="00A468DF" w:rsidP="00A468DF">
      <w:pPr>
        <w:rPr>
          <w:szCs w:val="28"/>
          <w:lang w:val="es-419" w:eastAsia="es-CO"/>
        </w:rPr>
      </w:pPr>
      <w:r w:rsidRPr="00A468DF">
        <w:rPr>
          <w:szCs w:val="28"/>
          <w:lang w:val="es-419" w:eastAsia="es-CO"/>
        </w:rPr>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68251C33" w14:textId="78D734A2" w:rsidR="00A468DF" w:rsidRPr="00A468DF" w:rsidRDefault="00A468DF" w:rsidP="00A468DF">
      <w:pPr>
        <w:pStyle w:val="Ttulo2"/>
      </w:pPr>
      <w:bookmarkStart w:id="13" w:name="_Toc231464634"/>
      <w:r w:rsidRPr="00A468DF">
        <w:t>Estándares de servicio</w:t>
      </w:r>
      <w:bookmarkEnd w:id="13"/>
    </w:p>
    <w:p w14:paraId="7F5BEEA6" w14:textId="0DEF9FB8" w:rsidR="00A468DF" w:rsidRPr="00A468DF" w:rsidRDefault="00A468DF" w:rsidP="00A468DF">
      <w:pPr>
        <w:rPr>
          <w:szCs w:val="28"/>
          <w:lang w:val="es-419" w:eastAsia="es-CO"/>
        </w:rPr>
      </w:pPr>
      <w:r w:rsidRPr="00A468DF">
        <w:rPr>
          <w:szCs w:val="28"/>
          <w:lang w:val="es-419" w:eastAsia="es-CO"/>
        </w:rPr>
        <w:t>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funcionan como referencia para evaluar el desempeño, asegurando coherencia y uniformidad en la atención al cliente.</w:t>
      </w:r>
    </w:p>
    <w:p w14:paraId="665EB9FF" w14:textId="77777777" w:rsidR="00D36653" w:rsidRPr="00D36653" w:rsidRDefault="00D36653" w:rsidP="00D36653">
      <w:pPr>
        <w:rPr>
          <w:bCs/>
        </w:rPr>
      </w:pPr>
      <w:r w:rsidRPr="00D36653">
        <w:rPr>
          <w:bCs/>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6AEB5DDB" w14:textId="77777777" w:rsidR="00D36653" w:rsidRPr="00D36653" w:rsidRDefault="00D36653" w:rsidP="00D36653">
      <w:pPr>
        <w:rPr>
          <w:bCs/>
        </w:rPr>
      </w:pPr>
      <w:r w:rsidRPr="00D36653">
        <w:rPr>
          <w:bCs/>
        </w:rPr>
        <w:t xml:space="preserve">Para su adecuada gestión, los establecimientos de alojamiento suelen apoyarse en herramientas como los manuales de funciones y procedimientos, así como en formatos y protocolos que estandarizan las actividades del servicio. Estos instrumentos permiten definir claramente las responsabilidades del personal, los tiempos de </w:t>
      </w:r>
      <w:r w:rsidRPr="00D36653">
        <w:rPr>
          <w:bCs/>
        </w:rPr>
        <w:lastRenderedPageBreak/>
        <w:t>respuesta y las condiciones bajo las cuales se debe prestar el servicio, asegurando una experiencia consistente y de calidad para el usuario.</w:t>
      </w:r>
    </w:p>
    <w:p w14:paraId="2EF50CE8" w14:textId="01ED898C" w:rsidR="00A468DF" w:rsidRDefault="00D36653" w:rsidP="00D5078F">
      <w:pPr>
        <w:pStyle w:val="Tabla"/>
        <w:tabs>
          <w:tab w:val="left" w:pos="993"/>
        </w:tabs>
      </w:pPr>
      <w:r w:rsidRPr="00D36653">
        <w:t>Ejemplos de estándares de servicio en hotelería</w:t>
      </w:r>
    </w:p>
    <w:tbl>
      <w:tblPr>
        <w:tblStyle w:val="SENA1"/>
        <w:tblW w:w="0" w:type="auto"/>
        <w:tblLayout w:type="fixed"/>
        <w:tblLook w:val="04A0" w:firstRow="1" w:lastRow="0" w:firstColumn="1" w:lastColumn="0" w:noHBand="0" w:noVBand="1"/>
      </w:tblPr>
      <w:tblGrid>
        <w:gridCol w:w="2122"/>
        <w:gridCol w:w="2551"/>
        <w:gridCol w:w="2268"/>
        <w:gridCol w:w="2835"/>
      </w:tblGrid>
      <w:tr w:rsidR="00015FAC" w14:paraId="1B3021EE" w14:textId="77777777" w:rsidTr="001C3A5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5F3547" w14:textId="3F0E4A20"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Área</w:t>
            </w:r>
          </w:p>
        </w:tc>
        <w:tc>
          <w:tcPr>
            <w:tcW w:w="2551" w:type="dxa"/>
          </w:tcPr>
          <w:p w14:paraId="1C8BBD96" w14:textId="6B419F2A"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Estándar de servicio</w:t>
            </w:r>
          </w:p>
        </w:tc>
        <w:tc>
          <w:tcPr>
            <w:tcW w:w="2268" w:type="dxa"/>
          </w:tcPr>
          <w:p w14:paraId="37F4E056" w14:textId="310E44E4"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835" w:type="dxa"/>
          </w:tcPr>
          <w:p w14:paraId="484F099A" w14:textId="0AD0C467"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Indicador de cumplimiento</w:t>
            </w:r>
          </w:p>
        </w:tc>
      </w:tr>
      <w:tr w:rsidR="00015FAC" w14:paraId="5A03C72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9257CB" w14:textId="3C357B9A" w:rsidR="00015FAC" w:rsidRPr="001C3A5C" w:rsidRDefault="00015FAC" w:rsidP="00CE0CEC">
            <w:pPr>
              <w:spacing w:line="240" w:lineRule="auto"/>
              <w:ind w:firstLine="0"/>
              <w:rPr>
                <w:rFonts w:asciiTheme="minorHAnsi" w:hAnsiTheme="minorHAnsi" w:cstheme="minorHAnsi"/>
                <w:szCs w:val="28"/>
              </w:rPr>
            </w:pPr>
            <w:r w:rsidRPr="001C3A5C">
              <w:rPr>
                <w:rFonts w:asciiTheme="majorHAnsi" w:hAnsiTheme="majorHAnsi" w:cstheme="majorHAnsi"/>
                <w:szCs w:val="28"/>
              </w:rPr>
              <w:t>Recepción</w:t>
            </w:r>
          </w:p>
        </w:tc>
        <w:tc>
          <w:tcPr>
            <w:tcW w:w="2551" w:type="dxa"/>
          </w:tcPr>
          <w:p w14:paraId="293EC04B" w14:textId="6AD39909" w:rsidR="00015FAC" w:rsidRPr="001C3A5C" w:rsidRDefault="00015FAC" w:rsidP="00CE0CEC">
            <w:pPr>
              <w:ind w:firstLine="0"/>
              <w:rPr>
                <w:rFonts w:asciiTheme="minorHAnsi" w:hAnsiTheme="minorHAnsi" w:cstheme="minorHAnsi"/>
                <w:szCs w:val="28"/>
              </w:rPr>
            </w:pPr>
            <w:r w:rsidRPr="001C3A5C">
              <w:rPr>
                <w:rFonts w:asciiTheme="majorHAnsi" w:hAnsiTheme="majorHAnsi" w:cstheme="majorHAnsi"/>
                <w:szCs w:val="28"/>
              </w:rPr>
              <w:t xml:space="preserve">Tiempo de atención en </w:t>
            </w:r>
            <w:r w:rsidRPr="001C3A5C">
              <w:rPr>
                <w:rStyle w:val="Extranjerismo"/>
              </w:rPr>
              <w:t>check-in</w:t>
            </w:r>
          </w:p>
        </w:tc>
        <w:tc>
          <w:tcPr>
            <w:tcW w:w="2268" w:type="dxa"/>
          </w:tcPr>
          <w:p w14:paraId="6763C3E7" w14:textId="365804FC" w:rsidR="00015FAC" w:rsidRPr="001C3A5C" w:rsidRDefault="00015FAC" w:rsidP="00CE0CEC">
            <w:pPr>
              <w:ind w:firstLine="0"/>
              <w:rPr>
                <w:rFonts w:asciiTheme="minorHAnsi" w:hAnsiTheme="minorHAnsi" w:cstheme="minorHAnsi"/>
                <w:szCs w:val="28"/>
              </w:rPr>
            </w:pPr>
            <w:r w:rsidRPr="001C3A5C">
              <w:rPr>
                <w:rFonts w:asciiTheme="majorHAnsi" w:hAnsiTheme="majorHAnsi" w:cstheme="majorHAnsi"/>
                <w:szCs w:val="28"/>
              </w:rPr>
              <w:t>El proceso de registro del huésped debe realizarse de manera ágil y organizada.</w:t>
            </w:r>
          </w:p>
        </w:tc>
        <w:tc>
          <w:tcPr>
            <w:tcW w:w="2835" w:type="dxa"/>
          </w:tcPr>
          <w:p w14:paraId="795F59C5" w14:textId="064E5B55" w:rsidR="00015FAC" w:rsidRPr="001C3A5C" w:rsidRDefault="00015FAC" w:rsidP="00CE0CEC">
            <w:pPr>
              <w:ind w:firstLine="0"/>
              <w:rPr>
                <w:rFonts w:asciiTheme="minorHAnsi" w:hAnsiTheme="minorHAnsi" w:cstheme="minorHAnsi"/>
                <w:szCs w:val="28"/>
              </w:rPr>
            </w:pPr>
            <w:r w:rsidRPr="001C3A5C">
              <w:rPr>
                <w:rStyle w:val="Extranjerismo"/>
              </w:rPr>
              <w:t>Check-in</w:t>
            </w:r>
            <w:r w:rsidRPr="001C3A5C">
              <w:rPr>
                <w:rFonts w:asciiTheme="majorHAnsi" w:hAnsiTheme="majorHAnsi" w:cstheme="majorHAnsi"/>
                <w:szCs w:val="28"/>
              </w:rPr>
              <w:t xml:space="preserve"> realizado en máximo 5 minutos</w:t>
            </w:r>
            <w:r w:rsidR="00574090">
              <w:rPr>
                <w:rFonts w:asciiTheme="majorHAnsi" w:hAnsiTheme="majorHAnsi" w:cstheme="majorHAnsi"/>
                <w:szCs w:val="28"/>
              </w:rPr>
              <w:t>.</w:t>
            </w:r>
          </w:p>
        </w:tc>
      </w:tr>
      <w:tr w:rsidR="00015FAC" w14:paraId="2C748744" w14:textId="77777777" w:rsidTr="001C3A5C">
        <w:tc>
          <w:tcPr>
            <w:tcW w:w="2122" w:type="dxa"/>
          </w:tcPr>
          <w:p w14:paraId="5DFB6B32" w14:textId="4DF15D28"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Recepción</w:t>
            </w:r>
          </w:p>
        </w:tc>
        <w:tc>
          <w:tcPr>
            <w:tcW w:w="2551" w:type="dxa"/>
          </w:tcPr>
          <w:p w14:paraId="114C4312" w14:textId="3F8FA963"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Presentación del personal</w:t>
            </w:r>
          </w:p>
        </w:tc>
        <w:tc>
          <w:tcPr>
            <w:tcW w:w="2268" w:type="dxa"/>
          </w:tcPr>
          <w:p w14:paraId="35B5BE37" w14:textId="43F4B3EE"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El personal debe mantener una imagen profesional acorde a la política del hotel.</w:t>
            </w:r>
          </w:p>
        </w:tc>
        <w:tc>
          <w:tcPr>
            <w:tcW w:w="2835" w:type="dxa"/>
          </w:tcPr>
          <w:p w14:paraId="184F120F" w14:textId="07127A0A"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Uniforme limpio, completo y buena presentación personal</w:t>
            </w:r>
            <w:r w:rsidR="00574090">
              <w:rPr>
                <w:rFonts w:asciiTheme="majorHAnsi" w:hAnsiTheme="majorHAnsi" w:cstheme="majorHAnsi"/>
                <w:szCs w:val="28"/>
              </w:rPr>
              <w:t>.</w:t>
            </w:r>
          </w:p>
        </w:tc>
      </w:tr>
      <w:tr w:rsidR="00015FAC" w14:paraId="2E27B981"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0D760FED" w14:textId="200CA5C4"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Habitaciones</w:t>
            </w:r>
          </w:p>
        </w:tc>
        <w:tc>
          <w:tcPr>
            <w:tcW w:w="2551" w:type="dxa"/>
          </w:tcPr>
          <w:p w14:paraId="054DB0DF" w14:textId="20402027"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Limpieza y acondicionamiento</w:t>
            </w:r>
          </w:p>
        </w:tc>
        <w:tc>
          <w:tcPr>
            <w:tcW w:w="2268" w:type="dxa"/>
          </w:tcPr>
          <w:p w14:paraId="10871037" w14:textId="01BFFB37"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 xml:space="preserve">Las habitaciones deben entregarse limpias, ordenadas y en </w:t>
            </w:r>
            <w:r w:rsidRPr="001C3A5C">
              <w:rPr>
                <w:rFonts w:asciiTheme="majorHAnsi" w:hAnsiTheme="majorHAnsi" w:cstheme="majorHAnsi"/>
                <w:szCs w:val="28"/>
              </w:rPr>
              <w:lastRenderedPageBreak/>
              <w:t>óptimas condiciones.</w:t>
            </w:r>
          </w:p>
        </w:tc>
        <w:tc>
          <w:tcPr>
            <w:tcW w:w="2835" w:type="dxa"/>
          </w:tcPr>
          <w:p w14:paraId="2885C01C" w14:textId="6AE080E9"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lastRenderedPageBreak/>
              <w:t>Habitación disponible y lista antes del horario de ingreso</w:t>
            </w:r>
            <w:r w:rsidR="00574090">
              <w:rPr>
                <w:rFonts w:asciiTheme="majorHAnsi" w:hAnsiTheme="majorHAnsi" w:cstheme="majorHAnsi"/>
                <w:szCs w:val="28"/>
              </w:rPr>
              <w:t>.</w:t>
            </w:r>
          </w:p>
        </w:tc>
      </w:tr>
      <w:tr w:rsidR="00015FAC" w14:paraId="646579E4" w14:textId="77777777" w:rsidTr="001C3A5C">
        <w:tc>
          <w:tcPr>
            <w:tcW w:w="2122" w:type="dxa"/>
          </w:tcPr>
          <w:p w14:paraId="450460B5" w14:textId="402614F1"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Alimentos y bebidas</w:t>
            </w:r>
          </w:p>
        </w:tc>
        <w:tc>
          <w:tcPr>
            <w:tcW w:w="2551" w:type="dxa"/>
          </w:tcPr>
          <w:p w14:paraId="53FEC73C" w14:textId="0FFE4B0E"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Tiempo de servicio</w:t>
            </w:r>
          </w:p>
        </w:tc>
        <w:tc>
          <w:tcPr>
            <w:tcW w:w="2268" w:type="dxa"/>
          </w:tcPr>
          <w:p w14:paraId="702E2D93" w14:textId="57FE3D40"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Los pedidos deben ser entregados en un tiempo adecuado.</w:t>
            </w:r>
          </w:p>
        </w:tc>
        <w:tc>
          <w:tcPr>
            <w:tcW w:w="2835" w:type="dxa"/>
          </w:tcPr>
          <w:p w14:paraId="36974602" w14:textId="41BE5C16"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Servicio en mesa en máximo 15 - 20 minutos</w:t>
            </w:r>
            <w:r w:rsidR="00574090">
              <w:rPr>
                <w:rFonts w:asciiTheme="majorHAnsi" w:hAnsiTheme="majorHAnsi" w:cstheme="majorHAnsi"/>
                <w:szCs w:val="28"/>
              </w:rPr>
              <w:t>.</w:t>
            </w:r>
          </w:p>
        </w:tc>
      </w:tr>
      <w:tr w:rsidR="00DD6CCE" w14:paraId="647E81B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4539F092" w14:textId="61627589"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Servicio al cliente</w:t>
            </w:r>
          </w:p>
        </w:tc>
        <w:tc>
          <w:tcPr>
            <w:tcW w:w="2551" w:type="dxa"/>
          </w:tcPr>
          <w:p w14:paraId="5ACEEDB9" w14:textId="1943FEEF"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Atención al huésped</w:t>
            </w:r>
          </w:p>
        </w:tc>
        <w:tc>
          <w:tcPr>
            <w:tcW w:w="2268" w:type="dxa"/>
          </w:tcPr>
          <w:p w14:paraId="4F82C67F" w14:textId="6101CA99"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trato debe ser amable, respetuoso y oportuno.</w:t>
            </w:r>
          </w:p>
        </w:tc>
        <w:tc>
          <w:tcPr>
            <w:tcW w:w="2835" w:type="dxa"/>
          </w:tcPr>
          <w:p w14:paraId="6705CC61" w14:textId="3EDF922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Saludo, contacto visual y disposición de ayuda en cada interacción</w:t>
            </w:r>
            <w:r w:rsidR="00574090">
              <w:rPr>
                <w:rFonts w:asciiTheme="majorHAnsi" w:hAnsiTheme="majorHAnsi" w:cstheme="majorHAnsi"/>
                <w:szCs w:val="28"/>
              </w:rPr>
              <w:t>.</w:t>
            </w:r>
          </w:p>
        </w:tc>
      </w:tr>
      <w:tr w:rsidR="00DD6CCE" w14:paraId="34C89EEC" w14:textId="77777777" w:rsidTr="001C3A5C">
        <w:tc>
          <w:tcPr>
            <w:tcW w:w="2122" w:type="dxa"/>
          </w:tcPr>
          <w:p w14:paraId="5E3352A5" w14:textId="3CCB0008"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Mantenimiento</w:t>
            </w:r>
          </w:p>
        </w:tc>
        <w:tc>
          <w:tcPr>
            <w:tcW w:w="2551" w:type="dxa"/>
          </w:tcPr>
          <w:p w14:paraId="71F67ADA" w14:textId="52CCF54B"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Respuesta a fallas</w:t>
            </w:r>
          </w:p>
        </w:tc>
        <w:tc>
          <w:tcPr>
            <w:tcW w:w="2268" w:type="dxa"/>
          </w:tcPr>
          <w:p w14:paraId="17D3E127" w14:textId="3FCB1CC0"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Las solicitudes de mantenimiento deben ser atendidas oportunamente.</w:t>
            </w:r>
          </w:p>
        </w:tc>
        <w:tc>
          <w:tcPr>
            <w:tcW w:w="2835" w:type="dxa"/>
          </w:tcPr>
          <w:p w14:paraId="367154A2" w14:textId="21F5E989"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Solución de incidencias en menos de 30 minutos (según complejidad)</w:t>
            </w:r>
            <w:r w:rsidR="00574090">
              <w:rPr>
                <w:rFonts w:asciiTheme="majorHAnsi" w:hAnsiTheme="majorHAnsi" w:cstheme="majorHAnsi"/>
                <w:szCs w:val="28"/>
              </w:rPr>
              <w:t>.</w:t>
            </w:r>
          </w:p>
        </w:tc>
      </w:tr>
      <w:tr w:rsidR="00DD6CCE" w14:paraId="56C79337"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13F10499" w14:textId="24A61A10"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Tecnología</w:t>
            </w:r>
          </w:p>
        </w:tc>
        <w:tc>
          <w:tcPr>
            <w:tcW w:w="2551" w:type="dxa"/>
          </w:tcPr>
          <w:p w14:paraId="204A2339" w14:textId="1342A3DE"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Conectividad</w:t>
            </w:r>
          </w:p>
        </w:tc>
        <w:tc>
          <w:tcPr>
            <w:tcW w:w="2268" w:type="dxa"/>
          </w:tcPr>
          <w:p w14:paraId="5735F9AD" w14:textId="133E460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servicio de internet debe ser estable y accesible.</w:t>
            </w:r>
          </w:p>
        </w:tc>
        <w:tc>
          <w:tcPr>
            <w:tcW w:w="2835" w:type="dxa"/>
          </w:tcPr>
          <w:p w14:paraId="4CB855FC" w14:textId="720CF5AC"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 xml:space="preserve">Cobertura </w:t>
            </w:r>
            <w:r w:rsidRPr="00352F02">
              <w:rPr>
                <w:rStyle w:val="Extranjerismo"/>
              </w:rPr>
              <w:t>wifi</w:t>
            </w:r>
            <w:r w:rsidRPr="001C3A5C">
              <w:rPr>
                <w:rFonts w:asciiTheme="majorHAnsi" w:hAnsiTheme="majorHAnsi" w:cstheme="majorHAnsi"/>
                <w:szCs w:val="28"/>
              </w:rPr>
              <w:t xml:space="preserve"> en todas las áreas del hotel</w:t>
            </w:r>
            <w:r w:rsidR="00574090">
              <w:rPr>
                <w:rFonts w:asciiTheme="majorHAnsi" w:hAnsiTheme="majorHAnsi" w:cstheme="majorHAnsi"/>
                <w:szCs w:val="28"/>
              </w:rPr>
              <w:t>.</w:t>
            </w:r>
          </w:p>
        </w:tc>
      </w:tr>
      <w:tr w:rsidR="00DD6CCE" w14:paraId="7B3F3614" w14:textId="77777777" w:rsidTr="001C3A5C">
        <w:tc>
          <w:tcPr>
            <w:tcW w:w="2122" w:type="dxa"/>
          </w:tcPr>
          <w:p w14:paraId="255D703F" w14:textId="3E57381D"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lastRenderedPageBreak/>
              <w:t>Reservas</w:t>
            </w:r>
          </w:p>
        </w:tc>
        <w:tc>
          <w:tcPr>
            <w:tcW w:w="2551" w:type="dxa"/>
          </w:tcPr>
          <w:p w14:paraId="0CA7F69C" w14:textId="331086A1"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Confirmación de reservas</w:t>
            </w:r>
          </w:p>
        </w:tc>
        <w:tc>
          <w:tcPr>
            <w:tcW w:w="2268" w:type="dxa"/>
          </w:tcPr>
          <w:p w14:paraId="22AC6A5B" w14:textId="0FD9C62C"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Toda reserva debe ser confirmada y registrada correctamente.</w:t>
            </w:r>
          </w:p>
        </w:tc>
        <w:tc>
          <w:tcPr>
            <w:tcW w:w="2835" w:type="dxa"/>
          </w:tcPr>
          <w:p w14:paraId="4B78FAED" w14:textId="7639BD9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Confirmación enviada al cliente en menos de 24 horas</w:t>
            </w:r>
            <w:r w:rsidR="00574090">
              <w:rPr>
                <w:rFonts w:asciiTheme="majorHAnsi" w:hAnsiTheme="majorHAnsi" w:cstheme="majorHAnsi"/>
                <w:szCs w:val="28"/>
              </w:rPr>
              <w:t>.</w:t>
            </w:r>
          </w:p>
        </w:tc>
      </w:tr>
      <w:tr w:rsidR="00DD6CCE" w14:paraId="02313FF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A42B33" w14:textId="37D963B7"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Seguridad</w:t>
            </w:r>
          </w:p>
        </w:tc>
        <w:tc>
          <w:tcPr>
            <w:tcW w:w="2551" w:type="dxa"/>
          </w:tcPr>
          <w:p w14:paraId="5519FA73" w14:textId="144A3EE3"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Protocolos de seguridad</w:t>
            </w:r>
          </w:p>
        </w:tc>
        <w:tc>
          <w:tcPr>
            <w:tcW w:w="2268" w:type="dxa"/>
          </w:tcPr>
          <w:p w14:paraId="60A9ED16" w14:textId="3EC74A6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hotel debe garantizar condiciones seguras para huéspedes y personal.</w:t>
            </w:r>
          </w:p>
        </w:tc>
        <w:tc>
          <w:tcPr>
            <w:tcW w:w="2835" w:type="dxa"/>
          </w:tcPr>
          <w:p w14:paraId="71F940A0" w14:textId="202A6E1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Cumplimiento de protocolos y señalización visible</w:t>
            </w:r>
            <w:r w:rsidR="00574090">
              <w:rPr>
                <w:rFonts w:asciiTheme="majorHAnsi" w:hAnsiTheme="majorHAnsi" w:cstheme="majorHAnsi"/>
                <w:szCs w:val="28"/>
              </w:rPr>
              <w:t>.</w:t>
            </w:r>
          </w:p>
        </w:tc>
      </w:tr>
    </w:tbl>
    <w:p w14:paraId="10C26A59" w14:textId="1971D948" w:rsidR="00D5078F" w:rsidRDefault="00DD6CCE" w:rsidP="001C3A5C">
      <w:pPr>
        <w:ind w:firstLine="0"/>
      </w:pPr>
      <w:r w:rsidRPr="00DD6CCE">
        <w:t>Nota. SENA, (2026).</w:t>
      </w:r>
    </w:p>
    <w:p w14:paraId="3FA955EE" w14:textId="454361AF" w:rsidR="00DD6CCE" w:rsidRDefault="00DF0A5F" w:rsidP="00D5078F">
      <w:r w:rsidRPr="00DF0A5F">
        <w:t xml:space="preserve">A </w:t>
      </w:r>
      <w:r w:rsidR="00484B0C" w:rsidRPr="00DF0A5F">
        <w:t>continuación,</w:t>
      </w:r>
      <w:r w:rsidRPr="00DF0A5F">
        <w:t xml:space="preserve"> lo invitamos a consultar el siguiente video para profundizar sus conocimientos sobre las técnicas de atención al cliente y recepción hotelera: </w:t>
      </w:r>
      <w:hyperlink r:id="rId21" w:history="1">
        <w:r w:rsidRPr="008F63A4">
          <w:rPr>
            <w:rStyle w:val="Hipervnculo"/>
          </w:rPr>
          <w:t>https://www.youtube.com/watch?v=Q5QiDRxYVo0</w:t>
        </w:r>
      </w:hyperlink>
    </w:p>
    <w:p w14:paraId="0271065A" w14:textId="450D5AF3" w:rsidR="00E266C8" w:rsidRDefault="00E266C8">
      <w:pPr>
        <w:spacing w:before="0" w:after="160" w:line="259" w:lineRule="auto"/>
        <w:ind w:firstLine="0"/>
      </w:pPr>
      <w:r>
        <w:br w:type="page"/>
      </w:r>
    </w:p>
    <w:p w14:paraId="2C66F539" w14:textId="335418FC" w:rsidR="00E266C8" w:rsidRDefault="00E266C8" w:rsidP="00E266C8">
      <w:pPr>
        <w:pStyle w:val="Ttulo1"/>
      </w:pPr>
      <w:bookmarkStart w:id="14" w:name="_Toc231464635"/>
      <w:r>
        <w:lastRenderedPageBreak/>
        <w:t>Comunicación</w:t>
      </w:r>
      <w:bookmarkEnd w:id="14"/>
    </w:p>
    <w:p w14:paraId="2A4BAF3A" w14:textId="77777777" w:rsidR="001F4738" w:rsidRDefault="001F4738" w:rsidP="001F4738">
      <w: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4A12F158" w14:textId="77777777" w:rsidR="001F4738" w:rsidRDefault="001F4738" w:rsidP="001F4738">
      <w: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44A3B64B" w14:textId="37A2CDC8" w:rsidR="001F4738" w:rsidRDefault="001F4738" w:rsidP="001F4738">
      <w:pPr>
        <w:pStyle w:val="Ttulo2"/>
      </w:pPr>
      <w:bookmarkStart w:id="15" w:name="_Toc231464636"/>
      <w:r>
        <w:t>Definición</w:t>
      </w:r>
      <w:bookmarkEnd w:id="15"/>
    </w:p>
    <w:p w14:paraId="131C736A" w14:textId="77777777" w:rsidR="001F4738" w:rsidRDefault="001F4738" w:rsidP="001F4738">
      <w: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05A1B6AD" w14:textId="286B9FA9" w:rsidR="001F4738" w:rsidRDefault="001F4738" w:rsidP="001F4738">
      <w:r>
        <w:t xml:space="preserve">La comunicación en el servicio va más allá del lenguaje verbal, incluyendo elementos no verbales como gestos, expresiones faciales, postura y tono de voz, los cuales influyen significativamente en la percepción del usuario. En este sentido, una </w:t>
      </w:r>
      <w:r>
        <w:lastRenderedPageBreak/>
        <w:t>comunicación adecuada permite interpretar correctamente las necesidades del cliente, evitar malentendidos y fortalecer la calidad del servicio.</w:t>
      </w:r>
    </w:p>
    <w:p w14:paraId="43D8E020" w14:textId="28FD7604" w:rsidR="001F4738" w:rsidRDefault="001F4738" w:rsidP="00EB0807">
      <w:pPr>
        <w:pStyle w:val="Figura"/>
        <w:numPr>
          <w:ilvl w:val="0"/>
          <w:numId w:val="2"/>
        </w:numPr>
        <w:rPr>
          <w:bdr w:val="none" w:sz="0" w:space="0" w:color="auto"/>
          <w:shd w:val="clear" w:color="auto" w:fill="auto"/>
        </w:rPr>
      </w:pPr>
      <w:r w:rsidRPr="003B1BBE">
        <w:rPr>
          <w:bdr w:val="none" w:sz="0" w:space="0" w:color="auto"/>
          <w:shd w:val="clear" w:color="auto" w:fill="auto"/>
        </w:rPr>
        <w:t>Elementos de la comunicación</w:t>
      </w:r>
    </w:p>
    <w:p w14:paraId="1EA54C46" w14:textId="342D0916" w:rsidR="00232D86" w:rsidRPr="00232D86" w:rsidRDefault="00232D86" w:rsidP="00232D86">
      <w:pPr>
        <w:jc w:val="center"/>
        <w:rPr>
          <w:lang w:eastAsia="es-CO"/>
        </w:rPr>
      </w:pPr>
      <w:r>
        <w:rPr>
          <w:noProof/>
          <w:lang w:eastAsia="es-CO"/>
        </w:rPr>
        <w:drawing>
          <wp:inline distT="0" distB="0" distL="0" distR="0" wp14:anchorId="3EC26C7B" wp14:editId="6820B5A5">
            <wp:extent cx="4743450" cy="3933825"/>
            <wp:effectExtent l="0" t="0" r="0" b="9525"/>
            <wp:doc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3 describe los elementos que componen el proceso comunicativo:&#10;Emisor: quien transmite el mensaje.&#10;Receptor: quien recibe el mensaje.&#10;Mensaje: información que se comunica.&#10;Canal: medio por el cual se transmite.&#10;Código: lenguaje utilizado.&#10;Retroalimentación: respuesta del receptor."/>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743450" cy="3933825"/>
                    </a:xfrm>
                    <a:prstGeom prst="rect">
                      <a:avLst/>
                    </a:prstGeom>
                  </pic:spPr>
                </pic:pic>
              </a:graphicData>
            </a:graphic>
          </wp:inline>
        </w:drawing>
      </w:r>
    </w:p>
    <w:p w14:paraId="1B566C68" w14:textId="052B1E9D" w:rsidR="001F4738" w:rsidRDefault="001F4738" w:rsidP="00E43686">
      <w:pPr>
        <w:ind w:left="1415"/>
      </w:pPr>
      <w:r>
        <w:t>Nota</w:t>
      </w:r>
      <w:r w:rsidR="0092314A">
        <w:t>. SENA, (2026).</w:t>
      </w:r>
    </w:p>
    <w:p w14:paraId="0F322D72" w14:textId="77777777" w:rsidR="0092314A" w:rsidRDefault="0092314A" w:rsidP="0092314A">
      <w:pPr>
        <w:pStyle w:val="Ttulo2"/>
      </w:pPr>
      <w:bookmarkStart w:id="16" w:name="_Toc231464637"/>
      <w:r>
        <w:t>Tipos de comunicación</w:t>
      </w:r>
      <w:bookmarkEnd w:id="16"/>
    </w:p>
    <w:p w14:paraId="6E548DBB" w14:textId="77777777" w:rsidR="0092314A" w:rsidRDefault="0092314A" w:rsidP="0092314A">
      <w: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A93C751" w14:textId="09A5446C" w:rsidR="0092314A" w:rsidRDefault="0092314A" w:rsidP="0092314A">
      <w:r>
        <w:lastRenderedPageBreak/>
        <w:t>En la prestación de servicios, no solo es importante lo que se dice, sino cómo se dice y a través de qué medio se comunica. Por ello, el personal debe ser capaz de utilizar adecuadamente los distintos tipos de comunicación según la situación, el contexto y las características del cliente.</w:t>
      </w:r>
    </w:p>
    <w:p w14:paraId="38B74134" w14:textId="77777777" w:rsidR="004B7348" w:rsidRDefault="004B7348" w:rsidP="004B7348">
      <w:pPr>
        <w:pStyle w:val="Prrafodelista"/>
        <w:numPr>
          <w:ilvl w:val="0"/>
          <w:numId w:val="19"/>
        </w:numPr>
      </w:pPr>
      <w:r w:rsidRPr="00883D25">
        <w:rPr>
          <w:b/>
          <w:bCs/>
        </w:rPr>
        <w:t>Comunicación verbal</w:t>
      </w:r>
      <w:r>
        <w:t>: se realiza a través de palabras, de forma oral o escrita.</w:t>
      </w:r>
    </w:p>
    <w:p w14:paraId="52C8A126" w14:textId="77777777" w:rsidR="004B7348" w:rsidRDefault="004B7348" w:rsidP="004B7348">
      <w:pPr>
        <w:ind w:left="360"/>
      </w:pPr>
      <w:r>
        <w:t>Ejemplo: explicar servicios en recepción o responder correos.</w:t>
      </w:r>
    </w:p>
    <w:p w14:paraId="75DB184D" w14:textId="77777777" w:rsidR="004B7348" w:rsidRDefault="004B7348" w:rsidP="004B7348">
      <w:pPr>
        <w:pStyle w:val="Prrafodelista"/>
        <w:numPr>
          <w:ilvl w:val="0"/>
          <w:numId w:val="19"/>
        </w:numPr>
      </w:pPr>
      <w:r w:rsidRPr="00883D25">
        <w:rPr>
          <w:b/>
          <w:bCs/>
        </w:rPr>
        <w:t>Comunicación no verbal</w:t>
      </w:r>
      <w:r>
        <w:t>: se transmite mediante gestos, expresiones, postura y lenguaje corporal.</w:t>
      </w:r>
    </w:p>
    <w:p w14:paraId="47C79AA6" w14:textId="77777777" w:rsidR="004B7348" w:rsidRDefault="004B7348" w:rsidP="004B7348">
      <w:pPr>
        <w:ind w:left="360"/>
      </w:pPr>
      <w:r>
        <w:t>Ejemplo: sonrisa, contacto visual, tono de voz.</w:t>
      </w:r>
    </w:p>
    <w:p w14:paraId="4F84A925" w14:textId="77777777" w:rsidR="004B7348" w:rsidRDefault="004B7348" w:rsidP="004B7348">
      <w:pPr>
        <w:pStyle w:val="Prrafodelista"/>
        <w:numPr>
          <w:ilvl w:val="0"/>
          <w:numId w:val="19"/>
        </w:numPr>
      </w:pPr>
      <w:r w:rsidRPr="00883D25">
        <w:rPr>
          <w:b/>
          <w:bCs/>
        </w:rPr>
        <w:t>Comunicación escrita</w:t>
      </w:r>
      <w:r>
        <w:t>: uso de textos para transmitir información.</w:t>
      </w:r>
    </w:p>
    <w:p w14:paraId="25B17B4D" w14:textId="77777777" w:rsidR="004B7348" w:rsidRDefault="004B7348" w:rsidP="004B7348">
      <w:pPr>
        <w:ind w:left="360"/>
      </w:pPr>
      <w:r>
        <w:t>Ejemplo: correos, mensajes, confirmaciones de reserva.</w:t>
      </w:r>
    </w:p>
    <w:p w14:paraId="24D3F837" w14:textId="77777777" w:rsidR="004B7348" w:rsidRDefault="004B7348" w:rsidP="004B7348">
      <w:pPr>
        <w:pStyle w:val="Prrafodelista"/>
        <w:numPr>
          <w:ilvl w:val="0"/>
          <w:numId w:val="19"/>
        </w:numPr>
      </w:pPr>
      <w:r w:rsidRPr="00883D25">
        <w:rPr>
          <w:b/>
          <w:bCs/>
        </w:rPr>
        <w:t>Comunicación digital</w:t>
      </w:r>
      <w:r>
        <w:t>: uso de herramientas tecnológicas y plataformas.</w:t>
      </w:r>
    </w:p>
    <w:p w14:paraId="7FC60AFF" w14:textId="77777777" w:rsidR="004B7348" w:rsidRDefault="004B7348" w:rsidP="004B7348">
      <w:pPr>
        <w:ind w:left="360"/>
      </w:pPr>
      <w:r>
        <w:t>Ejemplo: chat en línea, redes sociales,</w:t>
      </w:r>
      <w:r w:rsidRPr="00DD4F22">
        <w:rPr>
          <w:rStyle w:val="Extranjerismo"/>
        </w:rPr>
        <w:t xml:space="preserve"> apps</w:t>
      </w:r>
      <w:r>
        <w:t xml:space="preserve"> de reservas.</w:t>
      </w:r>
    </w:p>
    <w:p w14:paraId="6BA0E1D4" w14:textId="77777777" w:rsidR="004B7348" w:rsidRDefault="004B7348" w:rsidP="004B7348">
      <w:pPr>
        <w:pStyle w:val="Prrafodelista"/>
        <w:numPr>
          <w:ilvl w:val="0"/>
          <w:numId w:val="19"/>
        </w:numPr>
      </w:pPr>
      <w:r w:rsidRPr="00883D25">
        <w:rPr>
          <w:b/>
          <w:bCs/>
        </w:rPr>
        <w:t>Comunicación formal</w:t>
      </w:r>
      <w:r>
        <w:t>: sigue protocolos y normas establecidas.</w:t>
      </w:r>
    </w:p>
    <w:p w14:paraId="43A30B82" w14:textId="77777777" w:rsidR="004B7348" w:rsidRDefault="004B7348" w:rsidP="004B7348">
      <w:pPr>
        <w:ind w:left="360"/>
      </w:pPr>
      <w:r>
        <w:t>Ejemplo: información institucional o reglamentos del hotel.</w:t>
      </w:r>
    </w:p>
    <w:p w14:paraId="60FD51E4" w14:textId="77777777" w:rsidR="004B7348" w:rsidRDefault="004B7348" w:rsidP="004B7348">
      <w:pPr>
        <w:pStyle w:val="Prrafodelista"/>
        <w:numPr>
          <w:ilvl w:val="0"/>
          <w:numId w:val="19"/>
        </w:numPr>
      </w:pPr>
      <w:r w:rsidRPr="00883D25">
        <w:rPr>
          <w:b/>
          <w:bCs/>
        </w:rPr>
        <w:t>Comunicación informal</w:t>
      </w:r>
      <w:r>
        <w:t>: es más espontánea y cercana.</w:t>
      </w:r>
    </w:p>
    <w:p w14:paraId="3C4F5157" w14:textId="13811C65" w:rsidR="00E266C8" w:rsidRDefault="004B7348" w:rsidP="004B7348">
      <w:pPr>
        <w:ind w:left="360"/>
      </w:pPr>
      <w:r>
        <w:t>Ejemplo: conversación cordial con el huésped.</w:t>
      </w:r>
    </w:p>
    <w:p w14:paraId="1FB1790E" w14:textId="77777777" w:rsidR="00782263" w:rsidRDefault="00782263" w:rsidP="00782263">
      <w:pPr>
        <w:pStyle w:val="Ttulo2"/>
      </w:pPr>
      <w:bookmarkStart w:id="17" w:name="_Toc231464638"/>
      <w:r>
        <w:lastRenderedPageBreak/>
        <w:t>Técnicas de comunicación</w:t>
      </w:r>
      <w:bookmarkEnd w:id="17"/>
    </w:p>
    <w:p w14:paraId="55265891" w14:textId="77777777" w:rsidR="00782263" w:rsidRDefault="00782263" w:rsidP="00782263">
      <w: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95705A9" w14:textId="77777777" w:rsidR="00782263" w:rsidRDefault="00782263" w:rsidP="00782263">
      <w:r>
        <w:t>Estas técnicas no solo facilitan la transmisión de información, sino que también contribuyen a fortalecer la relación con el cliente, mejorar la percepción del servicio y prevenir conflictos. Su uso adecuado permite adaptar el mensaje según el tipo de usuario, sus necesidades y el contexto de interacción.</w:t>
      </w:r>
    </w:p>
    <w:p w14:paraId="4B2EFF3B" w14:textId="5BD7F297" w:rsidR="001F4738" w:rsidRDefault="00782263" w:rsidP="00782263">
      <w:r>
        <w:t xml:space="preserve">Las principales técnicas de comunicación en el servicio </w:t>
      </w:r>
      <w:r w:rsidR="00C57903">
        <w:t>turístico</w:t>
      </w:r>
      <w:r>
        <w:t xml:space="preserve"> son las siguientes:</w:t>
      </w:r>
    </w:p>
    <w:p w14:paraId="0668E180" w14:textId="51E6C880" w:rsidR="00E25F1B" w:rsidRDefault="00E25F1B" w:rsidP="00E25F1B">
      <w:pPr>
        <w:pStyle w:val="Prrafodelista"/>
        <w:numPr>
          <w:ilvl w:val="0"/>
          <w:numId w:val="19"/>
        </w:numPr>
      </w:pPr>
      <w:r w:rsidRPr="00E25F1B">
        <w:rPr>
          <w:b/>
          <w:bCs/>
        </w:rPr>
        <w:t>Escucha activa</w:t>
      </w:r>
      <w:r>
        <w:t>: consiste en prestar atención total al cliente, comprendiendo su mensaje verbal y no verbal.</w:t>
      </w:r>
    </w:p>
    <w:p w14:paraId="009F8CFF" w14:textId="77777777" w:rsidR="00E25F1B" w:rsidRDefault="00E25F1B" w:rsidP="00E25F1B">
      <w:pPr>
        <w:ind w:left="360"/>
      </w:pPr>
      <w:r w:rsidRPr="00E25F1B">
        <w:rPr>
          <w:b/>
          <w:bCs/>
        </w:rPr>
        <w:t>Aplicación</w:t>
      </w:r>
      <w:r>
        <w:t>: escuchar con atención una queja o solicitud sin interrumpir.</w:t>
      </w:r>
    </w:p>
    <w:p w14:paraId="4809AB68" w14:textId="1F35065E" w:rsidR="00E25F1B" w:rsidRDefault="00E25F1B" w:rsidP="00E25F1B">
      <w:pPr>
        <w:pStyle w:val="Prrafodelista"/>
        <w:numPr>
          <w:ilvl w:val="0"/>
          <w:numId w:val="19"/>
        </w:numPr>
      </w:pPr>
      <w:r w:rsidRPr="00E25F1B">
        <w:rPr>
          <w:b/>
          <w:bCs/>
        </w:rPr>
        <w:t>Empatía</w:t>
      </w:r>
      <w:r>
        <w:t>: capacidad de ponerse en el lugar del cliente y comprender su situación.</w:t>
      </w:r>
    </w:p>
    <w:p w14:paraId="36018151" w14:textId="77777777" w:rsidR="00E25F1B" w:rsidRDefault="00E25F1B" w:rsidP="00E25F1B">
      <w:pPr>
        <w:ind w:left="360"/>
      </w:pPr>
      <w:r w:rsidRPr="00E25F1B">
        <w:rPr>
          <w:b/>
          <w:bCs/>
        </w:rPr>
        <w:t>Aplicación</w:t>
      </w:r>
      <w:r>
        <w:t>: entender la molestia de un huésped ante un inconveniente.</w:t>
      </w:r>
    </w:p>
    <w:p w14:paraId="6A43FE76" w14:textId="0D3B8D02" w:rsidR="00E25F1B" w:rsidRDefault="00E25F1B" w:rsidP="00E25F1B">
      <w:pPr>
        <w:pStyle w:val="Prrafodelista"/>
        <w:numPr>
          <w:ilvl w:val="0"/>
          <w:numId w:val="19"/>
        </w:numPr>
      </w:pPr>
      <w:r w:rsidRPr="00E25F1B">
        <w:rPr>
          <w:b/>
          <w:bCs/>
        </w:rPr>
        <w:t>Lenguaje adecuado</w:t>
      </w:r>
      <w:r>
        <w:t>: uso de un tono respetuoso, cordial y acorde al tipo de cliente.</w:t>
      </w:r>
    </w:p>
    <w:p w14:paraId="4D85DCCB" w14:textId="77777777" w:rsidR="00E25F1B" w:rsidRDefault="00E25F1B" w:rsidP="00E25F1B">
      <w:pPr>
        <w:ind w:left="360"/>
      </w:pPr>
      <w:r w:rsidRPr="00E25F1B">
        <w:rPr>
          <w:b/>
          <w:bCs/>
        </w:rPr>
        <w:t>Aplicación</w:t>
      </w:r>
      <w:r>
        <w:t>: adaptar el lenguaje según edad, cultura o contexto del huésped.</w:t>
      </w:r>
    </w:p>
    <w:p w14:paraId="3B403D6F" w14:textId="6B7D07FD" w:rsidR="00E25F1B" w:rsidRDefault="00E25F1B" w:rsidP="00E25F1B">
      <w:pPr>
        <w:pStyle w:val="Prrafodelista"/>
        <w:numPr>
          <w:ilvl w:val="0"/>
          <w:numId w:val="19"/>
        </w:numPr>
      </w:pPr>
      <w:r w:rsidRPr="00E25F1B">
        <w:rPr>
          <w:b/>
          <w:bCs/>
        </w:rPr>
        <w:t>Retroalimentación</w:t>
      </w:r>
      <w:r>
        <w:t>: confirmar que el mensaje fue comprendido correctamente.</w:t>
      </w:r>
    </w:p>
    <w:p w14:paraId="2A819342" w14:textId="77777777" w:rsidR="00E25F1B" w:rsidRDefault="00E25F1B" w:rsidP="00E25F1B">
      <w:pPr>
        <w:ind w:left="360"/>
      </w:pPr>
      <w:r w:rsidRPr="00E25F1B">
        <w:rPr>
          <w:b/>
          <w:bCs/>
        </w:rPr>
        <w:lastRenderedPageBreak/>
        <w:t>Aplicación:</w:t>
      </w:r>
      <w:r>
        <w:t xml:space="preserve"> repetir o validar una solicitud del cliente.</w:t>
      </w:r>
    </w:p>
    <w:p w14:paraId="052860FC" w14:textId="77DB28B1" w:rsidR="00E25F1B" w:rsidRDefault="00E25F1B" w:rsidP="00E25F1B">
      <w:pPr>
        <w:pStyle w:val="Prrafodelista"/>
        <w:numPr>
          <w:ilvl w:val="0"/>
          <w:numId w:val="19"/>
        </w:numPr>
      </w:pPr>
      <w:r w:rsidRPr="00E25F1B">
        <w:rPr>
          <w:b/>
          <w:bCs/>
        </w:rPr>
        <w:t>Control emocional</w:t>
      </w:r>
      <w:r>
        <w:t>: manejo adecuado de emociones en situaciones difíciles.</w:t>
      </w:r>
    </w:p>
    <w:p w14:paraId="791D64F5" w14:textId="77777777" w:rsidR="00E25F1B" w:rsidRDefault="00E25F1B" w:rsidP="00E25F1B">
      <w:pPr>
        <w:ind w:left="360"/>
      </w:pPr>
      <w:r w:rsidRPr="00E25F1B">
        <w:rPr>
          <w:b/>
          <w:bCs/>
        </w:rPr>
        <w:t>Aplicación</w:t>
      </w:r>
      <w:r>
        <w:t>: mantener la calma frente a un cliente inconforme.</w:t>
      </w:r>
    </w:p>
    <w:p w14:paraId="119FFACC" w14:textId="10B94739" w:rsidR="00DF0A5F" w:rsidRDefault="00E25F1B" w:rsidP="00E25F1B">
      <w:r>
        <w:t xml:space="preserve">A continuación, le compartimos el enlace a un video de consulta que le permitirá afianzar los conocimientos en las técnicas de comunicación para una buena atención al cliente: </w:t>
      </w:r>
      <w:hyperlink r:id="rId24" w:history="1">
        <w:r w:rsidRPr="008F63A4">
          <w:rPr>
            <w:rStyle w:val="Hipervnculo"/>
          </w:rPr>
          <w:t>https://www.youtube.com/watch?v=7AtxDGe8UeU</w:t>
        </w:r>
      </w:hyperlink>
    </w:p>
    <w:p w14:paraId="43F0CC35" w14:textId="50477B4C" w:rsidR="00313ECB" w:rsidRDefault="00313ECB" w:rsidP="00313ECB">
      <w:pPr>
        <w:pStyle w:val="Ttulo2"/>
      </w:pPr>
      <w:bookmarkStart w:id="18" w:name="_Toc231464639"/>
      <w:r>
        <w:t>Comunicación efectiva</w:t>
      </w:r>
      <w:bookmarkEnd w:id="18"/>
    </w:p>
    <w:p w14:paraId="2EEE09C9" w14:textId="5769F80C" w:rsidR="00313ECB" w:rsidRDefault="00313ECB" w:rsidP="00313ECB">
      <w:r>
        <w:t>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comprensión.</w:t>
      </w:r>
    </w:p>
    <w:p w14:paraId="34B82FCE" w14:textId="6862D71C" w:rsidR="00E25F1B" w:rsidRDefault="00723BF5" w:rsidP="00E25F1B">
      <w:r w:rsidRPr="00723BF5">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32E32FC7" w14:textId="68A1664C" w:rsidR="00723BF5" w:rsidRDefault="00723BF5" w:rsidP="00E25F1B">
      <w:r w:rsidRPr="00723BF5">
        <w:t xml:space="preserve">La comunicación asertiva es aquella en la que el emisor logra expresar un mensaje de forma simple, oportuna y clara, considerando las necesidades del receptor. Implica respeto hacia uno mismo al expresar sus ideas y defenderlas y respeto hacia los </w:t>
      </w:r>
      <w:r w:rsidRPr="00723BF5">
        <w:lastRenderedPageBreak/>
        <w:t>demás. Se trata de una habilidad social importante asociada a la inteligencia emocional y a la comunicación no verbal.</w:t>
      </w:r>
    </w:p>
    <w:p w14:paraId="12DE6CDF" w14:textId="6C951624" w:rsidR="00723BF5" w:rsidRDefault="00723BF5" w:rsidP="00E25F1B">
      <w:r w:rsidRPr="00723BF5">
        <w:t>También está la comunicación agresiva que aparece cuando se mantiene una defensa de los derechos personales y opiniones propias por encima de todo y de una manera inapropiada y exigente, vulnerando los derechos de las otras personas.</w:t>
      </w:r>
    </w:p>
    <w:p w14:paraId="2E7F5E90" w14:textId="0B0FAAFA" w:rsidR="00723BF5" w:rsidRDefault="00723BF5" w:rsidP="00E25F1B">
      <w:r w:rsidRPr="00723BF5">
        <w:t>Y finalmente, está la comunicación pasiva, en la cual se vulneran los propios derechos al no ser capaz de expresar libremente las ideas, opiniones o sentimientos, lo que conlleva a no ser escuchados o que se le preste atención.</w:t>
      </w:r>
    </w:p>
    <w:p w14:paraId="7F3E2236" w14:textId="77777777" w:rsidR="00723BF5" w:rsidRDefault="00723BF5" w:rsidP="00723BF5">
      <w:r>
        <w:t>Por lo tanto, la asertividad es la herramienta para utilizar cuando de comunicarse se trata, se puede aprender mediante la práctica, lo que hará que las comunicaciones sean más positivas.</w:t>
      </w:r>
    </w:p>
    <w:p w14:paraId="35D231AE" w14:textId="77777777" w:rsidR="00723BF5" w:rsidRPr="00723BF5" w:rsidRDefault="00723BF5" w:rsidP="00723BF5">
      <w:pPr>
        <w:rPr>
          <w:b/>
          <w:bCs/>
        </w:rPr>
      </w:pPr>
      <w:r w:rsidRPr="00723BF5">
        <w:rPr>
          <w:b/>
          <w:bCs/>
        </w:rPr>
        <w:t>Protocolo de comunicación en la atención al cliente</w:t>
      </w:r>
    </w:p>
    <w:p w14:paraId="3A8E64D3" w14:textId="77777777" w:rsidR="00723BF5" w:rsidRDefault="00723BF5" w:rsidP="00723BF5">
      <w:r>
        <w:t>El protocolo de comunicación establece pautas que orientan la interacción con el cliente, con el objetivo de generar una atención cordial, respetuosa y eficiente. Entre las principales acciones se destacan:</w:t>
      </w:r>
    </w:p>
    <w:p w14:paraId="47258D10" w14:textId="506DDCCF" w:rsidR="00723BF5" w:rsidRDefault="00723BF5" w:rsidP="00DE6387">
      <w:pPr>
        <w:pStyle w:val="Prrafodelista"/>
        <w:numPr>
          <w:ilvl w:val="0"/>
          <w:numId w:val="19"/>
        </w:numPr>
      </w:pPr>
      <w:r>
        <w:t>Saludar de manera oportuna y cordial.</w:t>
      </w:r>
    </w:p>
    <w:p w14:paraId="06A168D8" w14:textId="65C86DA5" w:rsidR="00723BF5" w:rsidRDefault="00723BF5" w:rsidP="00DE6387">
      <w:pPr>
        <w:pStyle w:val="Prrafodelista"/>
        <w:numPr>
          <w:ilvl w:val="0"/>
          <w:numId w:val="19"/>
        </w:numPr>
      </w:pPr>
      <w:r>
        <w:t>Mantener contacto visual durante la interacción.</w:t>
      </w:r>
    </w:p>
    <w:p w14:paraId="793FEBA0" w14:textId="429EF923" w:rsidR="00723BF5" w:rsidRDefault="00723BF5" w:rsidP="00DE6387">
      <w:pPr>
        <w:pStyle w:val="Prrafodelista"/>
        <w:numPr>
          <w:ilvl w:val="0"/>
          <w:numId w:val="19"/>
        </w:numPr>
      </w:pPr>
      <w:r>
        <w:t>Escuchar con atención y responder de forma clara.</w:t>
      </w:r>
    </w:p>
    <w:p w14:paraId="243F4C11" w14:textId="14195031" w:rsidR="00723BF5" w:rsidRDefault="00723BF5" w:rsidP="00DE6387">
      <w:pPr>
        <w:pStyle w:val="Prrafodelista"/>
        <w:numPr>
          <w:ilvl w:val="0"/>
          <w:numId w:val="19"/>
        </w:numPr>
      </w:pPr>
      <w:r>
        <w:t>Resolver las solicitudes de manera ágil.</w:t>
      </w:r>
    </w:p>
    <w:p w14:paraId="2B55F43B" w14:textId="147DF29F" w:rsidR="00723BF5" w:rsidRDefault="00723BF5" w:rsidP="00DE6387">
      <w:pPr>
        <w:pStyle w:val="Prrafodelista"/>
        <w:numPr>
          <w:ilvl w:val="0"/>
          <w:numId w:val="19"/>
        </w:numPr>
      </w:pPr>
      <w:r>
        <w:t>Buscar apoyo en caso de dudas o situaciones complejas.</w:t>
      </w:r>
    </w:p>
    <w:p w14:paraId="1B873CEC" w14:textId="62422621" w:rsidR="00723BF5" w:rsidRDefault="00723BF5" w:rsidP="00DE6387">
      <w:pPr>
        <w:pStyle w:val="Prrafodelista"/>
        <w:numPr>
          <w:ilvl w:val="0"/>
          <w:numId w:val="19"/>
        </w:numPr>
      </w:pPr>
      <w:r>
        <w:t>Mantener una actitud proactiva y de servicio.</w:t>
      </w:r>
    </w:p>
    <w:p w14:paraId="1EBDA991" w14:textId="77777777" w:rsidR="004108CD" w:rsidRDefault="004108CD" w:rsidP="004108CD"/>
    <w:p w14:paraId="7B40C411" w14:textId="77777777" w:rsidR="00723BF5" w:rsidRPr="00DE6387" w:rsidRDefault="00723BF5" w:rsidP="00723BF5">
      <w:pPr>
        <w:rPr>
          <w:b/>
          <w:bCs/>
        </w:rPr>
      </w:pPr>
      <w:r w:rsidRPr="00DE6387">
        <w:rPr>
          <w:b/>
          <w:bCs/>
        </w:rPr>
        <w:lastRenderedPageBreak/>
        <w:t>Elementos valorados por el cliente en la comunicación</w:t>
      </w:r>
    </w:p>
    <w:p w14:paraId="0E065E5F" w14:textId="7ED955D8" w:rsidR="00723BF5" w:rsidRDefault="00723BF5" w:rsidP="00DE6387">
      <w:pPr>
        <w:pStyle w:val="Prrafodelista"/>
        <w:numPr>
          <w:ilvl w:val="0"/>
          <w:numId w:val="20"/>
        </w:numPr>
      </w:pPr>
      <w:r>
        <w:t>Amabilidad.</w:t>
      </w:r>
    </w:p>
    <w:p w14:paraId="255F09B4" w14:textId="2F19EE4D" w:rsidR="00723BF5" w:rsidRDefault="00723BF5" w:rsidP="00DE6387">
      <w:pPr>
        <w:pStyle w:val="Prrafodelista"/>
        <w:numPr>
          <w:ilvl w:val="0"/>
          <w:numId w:val="20"/>
        </w:numPr>
      </w:pPr>
      <w:r>
        <w:t>Corrección en el lenguaje.</w:t>
      </w:r>
    </w:p>
    <w:p w14:paraId="4A03F1CB" w14:textId="408477FF" w:rsidR="00723BF5" w:rsidRDefault="00723BF5" w:rsidP="00DE6387">
      <w:pPr>
        <w:pStyle w:val="Prrafodelista"/>
        <w:numPr>
          <w:ilvl w:val="0"/>
          <w:numId w:val="20"/>
        </w:numPr>
      </w:pPr>
      <w:r>
        <w:t>Respeto.</w:t>
      </w:r>
    </w:p>
    <w:p w14:paraId="145FC374" w14:textId="4FF38174" w:rsidR="00723BF5" w:rsidRDefault="00723BF5" w:rsidP="00DE6387">
      <w:pPr>
        <w:pStyle w:val="Prrafodelista"/>
        <w:numPr>
          <w:ilvl w:val="0"/>
          <w:numId w:val="20"/>
        </w:numPr>
      </w:pPr>
      <w:r>
        <w:t>Buen trato.</w:t>
      </w:r>
    </w:p>
    <w:p w14:paraId="38D9F04A" w14:textId="3FE109E3" w:rsidR="00723BF5" w:rsidRDefault="00723BF5" w:rsidP="00DE6387">
      <w:pPr>
        <w:pStyle w:val="Prrafodelista"/>
        <w:numPr>
          <w:ilvl w:val="0"/>
          <w:numId w:val="20"/>
        </w:numPr>
      </w:pPr>
      <w:r>
        <w:t>Humildad.</w:t>
      </w:r>
    </w:p>
    <w:p w14:paraId="1BE414BC" w14:textId="71FAFDEB" w:rsidR="00723BF5" w:rsidRDefault="00723BF5" w:rsidP="00DE6387">
      <w:pPr>
        <w:pStyle w:val="Prrafodelista"/>
        <w:numPr>
          <w:ilvl w:val="0"/>
          <w:numId w:val="20"/>
        </w:numPr>
      </w:pPr>
      <w:r>
        <w:t>Profesionalidad.</w:t>
      </w:r>
    </w:p>
    <w:p w14:paraId="17FC3F93" w14:textId="3211F47F" w:rsidR="00723BF5" w:rsidRDefault="00723BF5" w:rsidP="00DE6387">
      <w:pPr>
        <w:pStyle w:val="Prrafodelista"/>
        <w:numPr>
          <w:ilvl w:val="0"/>
          <w:numId w:val="20"/>
        </w:numPr>
      </w:pPr>
      <w:r>
        <w:t>Presentación personal y limpieza.</w:t>
      </w:r>
    </w:p>
    <w:p w14:paraId="431FA49F" w14:textId="4A6767A9" w:rsidR="00723BF5" w:rsidRDefault="00723BF5" w:rsidP="00DE6387">
      <w:pPr>
        <w:pStyle w:val="Prrafodelista"/>
        <w:numPr>
          <w:ilvl w:val="0"/>
          <w:numId w:val="20"/>
        </w:numPr>
      </w:pPr>
      <w:r>
        <w:t>Uso adecuado de las palabras en el momento oportuno.</w:t>
      </w:r>
    </w:p>
    <w:p w14:paraId="55D6D9B1" w14:textId="6A2F0A7C" w:rsidR="00723BF5" w:rsidRDefault="00723BF5" w:rsidP="00DE6387">
      <w:pPr>
        <w:pStyle w:val="Ttulo2"/>
      </w:pPr>
      <w:bookmarkStart w:id="19" w:name="_Toc231464640"/>
      <w:r>
        <w:t>Canales de atención</w:t>
      </w:r>
      <w:bookmarkEnd w:id="19"/>
    </w:p>
    <w:p w14:paraId="3ED57199" w14:textId="77777777" w:rsidR="00723BF5" w:rsidRDefault="00723BF5" w:rsidP="00723BF5">
      <w: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0160D120" w14:textId="0ECEFE68" w:rsidR="00723BF5" w:rsidRDefault="00723BF5" w:rsidP="00723BF5">
      <w: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36029CAC" w14:textId="1D413180" w:rsidR="004108CD" w:rsidRDefault="004108CD">
      <w:pPr>
        <w:spacing w:before="0" w:after="160" w:line="259" w:lineRule="auto"/>
        <w:ind w:firstLine="0"/>
      </w:pPr>
      <w:r>
        <w:br w:type="page"/>
      </w:r>
    </w:p>
    <w:p w14:paraId="731EF85B" w14:textId="43D21EEA" w:rsidR="00723BF5" w:rsidRDefault="00B11B98" w:rsidP="00B11B98">
      <w:pPr>
        <w:pStyle w:val="Tabla"/>
        <w:tabs>
          <w:tab w:val="left" w:pos="993"/>
        </w:tabs>
      </w:pPr>
      <w:r w:rsidRPr="00B11B98">
        <w:lastRenderedPageBreak/>
        <w:t>Tipos de canales de atención</w:t>
      </w:r>
    </w:p>
    <w:tbl>
      <w:tblPr>
        <w:tblStyle w:val="SENA1"/>
        <w:tblW w:w="0" w:type="auto"/>
        <w:tblLayout w:type="fixed"/>
        <w:tblLook w:val="04A0" w:firstRow="1" w:lastRow="0" w:firstColumn="1" w:lastColumn="0" w:noHBand="0" w:noVBand="1"/>
      </w:tblPr>
      <w:tblGrid>
        <w:gridCol w:w="2972"/>
        <w:gridCol w:w="3119"/>
        <w:gridCol w:w="3402"/>
      </w:tblGrid>
      <w:tr w:rsidR="004721F2" w14:paraId="60CFDFF6" w14:textId="77777777" w:rsidTr="004721F2">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8DDABDF" w14:textId="603161FF"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Canal</w:t>
            </w:r>
          </w:p>
        </w:tc>
        <w:tc>
          <w:tcPr>
            <w:tcW w:w="3119" w:type="dxa"/>
          </w:tcPr>
          <w:p w14:paraId="5B1740C8" w14:textId="7818C7C1"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402" w:type="dxa"/>
          </w:tcPr>
          <w:p w14:paraId="261D3065" w14:textId="0DCF96D3"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Ejemplo en turismo</w:t>
            </w:r>
          </w:p>
        </w:tc>
      </w:tr>
      <w:tr w:rsidR="004721F2" w14:paraId="06F66725"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21CFD0FD" w14:textId="4B55B1C5" w:rsidR="004721F2" w:rsidRPr="00785914" w:rsidRDefault="00785914" w:rsidP="00CE0CEC">
            <w:pPr>
              <w:spacing w:line="240" w:lineRule="auto"/>
              <w:ind w:firstLine="0"/>
              <w:rPr>
                <w:rFonts w:asciiTheme="minorHAnsi" w:hAnsiTheme="minorHAnsi" w:cstheme="minorHAnsi"/>
                <w:szCs w:val="28"/>
              </w:rPr>
            </w:pPr>
            <w:r w:rsidRPr="00785914">
              <w:rPr>
                <w:rFonts w:asciiTheme="majorHAnsi" w:hAnsiTheme="majorHAnsi" w:cstheme="majorHAnsi"/>
                <w:szCs w:val="28"/>
              </w:rPr>
              <w:t>Presencial</w:t>
            </w:r>
          </w:p>
        </w:tc>
        <w:tc>
          <w:tcPr>
            <w:tcW w:w="3119" w:type="dxa"/>
          </w:tcPr>
          <w:p w14:paraId="3C912D9C" w14:textId="702F773E" w:rsidR="004721F2" w:rsidRPr="00785914" w:rsidRDefault="00785914" w:rsidP="00CE0CEC">
            <w:pPr>
              <w:ind w:firstLine="0"/>
              <w:rPr>
                <w:rFonts w:asciiTheme="minorHAnsi" w:hAnsiTheme="minorHAnsi" w:cstheme="minorHAnsi"/>
                <w:szCs w:val="28"/>
              </w:rPr>
            </w:pPr>
            <w:r w:rsidRPr="00785914">
              <w:rPr>
                <w:rFonts w:asciiTheme="majorHAnsi" w:hAnsiTheme="majorHAnsi" w:cstheme="majorHAnsi"/>
                <w:szCs w:val="28"/>
              </w:rPr>
              <w:t>Interacción directa cara a cara</w:t>
            </w:r>
            <w:r w:rsidR="003B2789">
              <w:rPr>
                <w:rFonts w:asciiTheme="majorHAnsi" w:hAnsiTheme="majorHAnsi" w:cstheme="majorHAnsi"/>
                <w:szCs w:val="28"/>
              </w:rPr>
              <w:t>.</w:t>
            </w:r>
          </w:p>
        </w:tc>
        <w:tc>
          <w:tcPr>
            <w:tcW w:w="3402" w:type="dxa"/>
          </w:tcPr>
          <w:p w14:paraId="288FA040" w14:textId="3C5F05A7" w:rsidR="004721F2" w:rsidRPr="00785914" w:rsidRDefault="00785914" w:rsidP="00CE0CEC">
            <w:pPr>
              <w:ind w:firstLine="0"/>
              <w:rPr>
                <w:rFonts w:asciiTheme="minorHAnsi" w:hAnsiTheme="minorHAnsi" w:cstheme="minorHAnsi"/>
                <w:szCs w:val="28"/>
              </w:rPr>
            </w:pPr>
            <w:r w:rsidRPr="00785914">
              <w:rPr>
                <w:rFonts w:asciiTheme="majorHAnsi" w:hAnsiTheme="majorHAnsi" w:cstheme="majorHAnsi"/>
                <w:szCs w:val="28"/>
              </w:rPr>
              <w:t>Recepción del hotel</w:t>
            </w:r>
          </w:p>
        </w:tc>
      </w:tr>
      <w:tr w:rsidR="004721F2" w14:paraId="00B0B674" w14:textId="77777777" w:rsidTr="004721F2">
        <w:tc>
          <w:tcPr>
            <w:tcW w:w="2972" w:type="dxa"/>
          </w:tcPr>
          <w:p w14:paraId="543E443A" w14:textId="2468AA64"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Telefónico</w:t>
            </w:r>
          </w:p>
        </w:tc>
        <w:tc>
          <w:tcPr>
            <w:tcW w:w="3119" w:type="dxa"/>
          </w:tcPr>
          <w:p w14:paraId="73CC4DD1" w14:textId="67FE7A69"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Comunicación por voz sin contacto visual</w:t>
            </w:r>
            <w:r w:rsidR="003B2789">
              <w:rPr>
                <w:rFonts w:asciiTheme="majorHAnsi" w:hAnsiTheme="majorHAnsi" w:cstheme="majorHAnsi"/>
                <w:szCs w:val="28"/>
              </w:rPr>
              <w:t>.</w:t>
            </w:r>
          </w:p>
        </w:tc>
        <w:tc>
          <w:tcPr>
            <w:tcW w:w="3402" w:type="dxa"/>
          </w:tcPr>
          <w:p w14:paraId="7FD24894" w14:textId="44F19A55"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Reservas o consultas</w:t>
            </w:r>
          </w:p>
        </w:tc>
      </w:tr>
      <w:tr w:rsidR="004721F2" w14:paraId="7F7E101D"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16541E1D" w14:textId="03BA7FE1"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Digital / telemático</w:t>
            </w:r>
          </w:p>
        </w:tc>
        <w:tc>
          <w:tcPr>
            <w:tcW w:w="3119" w:type="dxa"/>
          </w:tcPr>
          <w:p w14:paraId="34140B30" w14:textId="28AAF5C6"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Uso de herramientas tecnológicas</w:t>
            </w:r>
            <w:r w:rsidR="003B2789">
              <w:rPr>
                <w:rFonts w:asciiTheme="majorHAnsi" w:hAnsiTheme="majorHAnsi" w:cstheme="majorHAnsi"/>
                <w:szCs w:val="28"/>
              </w:rPr>
              <w:t>.</w:t>
            </w:r>
          </w:p>
        </w:tc>
        <w:tc>
          <w:tcPr>
            <w:tcW w:w="3402" w:type="dxa"/>
          </w:tcPr>
          <w:p w14:paraId="7FFE0ECE" w14:textId="3F0CEE3F"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 xml:space="preserve">Correos, </w:t>
            </w:r>
            <w:r w:rsidRPr="00785914">
              <w:rPr>
                <w:rStyle w:val="Extranjerismo"/>
              </w:rPr>
              <w:t>chat</w:t>
            </w:r>
            <w:r w:rsidRPr="00785914">
              <w:rPr>
                <w:rFonts w:asciiTheme="majorHAnsi" w:hAnsiTheme="majorHAnsi" w:cstheme="majorHAnsi"/>
                <w:szCs w:val="28"/>
              </w:rPr>
              <w:t>, redes sociales</w:t>
            </w:r>
          </w:p>
        </w:tc>
      </w:tr>
      <w:tr w:rsidR="004721F2" w14:paraId="31D950D8" w14:textId="77777777" w:rsidTr="004721F2">
        <w:tc>
          <w:tcPr>
            <w:tcW w:w="2972" w:type="dxa"/>
          </w:tcPr>
          <w:p w14:paraId="223D2B10" w14:textId="6E1CAF44"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Autoservicio</w:t>
            </w:r>
          </w:p>
        </w:tc>
        <w:tc>
          <w:tcPr>
            <w:tcW w:w="3119" w:type="dxa"/>
          </w:tcPr>
          <w:p w14:paraId="1FA9C87A" w14:textId="41A3686C"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Gestión directa por parte del cliente</w:t>
            </w:r>
            <w:r w:rsidR="003B2789">
              <w:rPr>
                <w:rFonts w:asciiTheme="majorHAnsi" w:hAnsiTheme="majorHAnsi" w:cstheme="majorHAnsi"/>
                <w:szCs w:val="28"/>
              </w:rPr>
              <w:t>.</w:t>
            </w:r>
          </w:p>
        </w:tc>
        <w:tc>
          <w:tcPr>
            <w:tcW w:w="3402" w:type="dxa"/>
          </w:tcPr>
          <w:p w14:paraId="4F7CA49F" w14:textId="1360D077" w:rsidR="004721F2" w:rsidRPr="00785914" w:rsidRDefault="00785914" w:rsidP="00CE0CEC">
            <w:pPr>
              <w:ind w:firstLine="0"/>
              <w:rPr>
                <w:rFonts w:asciiTheme="majorHAnsi" w:hAnsiTheme="majorHAnsi" w:cstheme="majorHAnsi"/>
                <w:szCs w:val="28"/>
              </w:rPr>
            </w:pPr>
            <w:r w:rsidRPr="00785914">
              <w:rPr>
                <w:rStyle w:val="Extranjerismo"/>
              </w:rPr>
              <w:t>Check-in</w:t>
            </w:r>
            <w:r w:rsidRPr="00785914">
              <w:rPr>
                <w:rFonts w:asciiTheme="majorHAnsi" w:hAnsiTheme="majorHAnsi" w:cstheme="majorHAnsi"/>
                <w:szCs w:val="28"/>
              </w:rPr>
              <w:t xml:space="preserve"> en línea</w:t>
            </w:r>
          </w:p>
        </w:tc>
      </w:tr>
    </w:tbl>
    <w:p w14:paraId="6090D6ED" w14:textId="49753D67" w:rsidR="00723BF5" w:rsidRDefault="00785914" w:rsidP="002F7DF1">
      <w:pPr>
        <w:ind w:firstLine="0"/>
      </w:pPr>
      <w:r w:rsidRPr="00785914">
        <w:t>Nota. SENA, (2026).</w:t>
      </w:r>
    </w:p>
    <w:p w14:paraId="0933FE46" w14:textId="77777777" w:rsidR="00B3291A" w:rsidRPr="00B3291A" w:rsidRDefault="00B3291A" w:rsidP="00B3291A">
      <w:pPr>
        <w:rPr>
          <w:b/>
          <w:bCs/>
        </w:rPr>
      </w:pPr>
      <w:r w:rsidRPr="00B3291A">
        <w:rPr>
          <w:b/>
          <w:bCs/>
        </w:rPr>
        <w:t>Comunicación telefónica</w:t>
      </w:r>
    </w:p>
    <w:p w14:paraId="01BE37D6" w14:textId="77777777" w:rsidR="00B3291A" w:rsidRDefault="00B3291A" w:rsidP="00B3291A">
      <w:r>
        <w:t>La comunicación telefónica es uno de los canales más utilizados en el sector turístico. Al no existir contacto visual, aumenta el riesgo de malinterpretaciones, por lo que exige mayor claridad, precisión y profesionalismo en la interacción.</w:t>
      </w:r>
    </w:p>
    <w:p w14:paraId="76C1680C" w14:textId="77777777" w:rsidR="00B3291A" w:rsidRDefault="00B3291A" w:rsidP="00B3291A">
      <w:r>
        <w:t>El personal debe estar preparado para atender con rapidez, brindar información adecuada y resolver inquietudes, teniendo en cuenta que, en muchos casos, también está promoviendo o vendiendo servicios.</w:t>
      </w:r>
    </w:p>
    <w:p w14:paraId="415BEAD6" w14:textId="77777777" w:rsidR="00B3291A" w:rsidRPr="00B3291A" w:rsidRDefault="00B3291A" w:rsidP="00B3291A">
      <w:pPr>
        <w:rPr>
          <w:b/>
          <w:bCs/>
        </w:rPr>
      </w:pPr>
      <w:r w:rsidRPr="00B3291A">
        <w:rPr>
          <w:b/>
          <w:bCs/>
        </w:rPr>
        <w:t>Aspectos clave en la comunicación telefónica</w:t>
      </w:r>
    </w:p>
    <w:p w14:paraId="67350AF5" w14:textId="6D7B229A" w:rsidR="00B3291A" w:rsidRDefault="00B3291A" w:rsidP="00B3291A">
      <w:pPr>
        <w:pStyle w:val="Prrafodelista"/>
        <w:numPr>
          <w:ilvl w:val="0"/>
          <w:numId w:val="21"/>
        </w:numPr>
      </w:pPr>
      <w:r>
        <w:t>Hablar de forma clara, concisa y organizada.</w:t>
      </w:r>
    </w:p>
    <w:p w14:paraId="78F23623" w14:textId="0AD41D40" w:rsidR="00B3291A" w:rsidRDefault="00B3291A" w:rsidP="00B3291A">
      <w:pPr>
        <w:pStyle w:val="Prrafodelista"/>
        <w:numPr>
          <w:ilvl w:val="0"/>
          <w:numId w:val="21"/>
        </w:numPr>
      </w:pPr>
      <w:r>
        <w:lastRenderedPageBreak/>
        <w:t>Confirmar la información con el cliente.</w:t>
      </w:r>
    </w:p>
    <w:p w14:paraId="7F13D472" w14:textId="7D260444" w:rsidR="00B3291A" w:rsidRDefault="00B3291A" w:rsidP="00B3291A">
      <w:pPr>
        <w:pStyle w:val="Prrafodelista"/>
        <w:numPr>
          <w:ilvl w:val="0"/>
          <w:numId w:val="21"/>
        </w:numPr>
      </w:pPr>
      <w:r>
        <w:t>Evitar tiempos de espera prolongados.</w:t>
      </w:r>
    </w:p>
    <w:p w14:paraId="36CA23CF" w14:textId="33698B60" w:rsidR="00B3291A" w:rsidRDefault="00B3291A" w:rsidP="00B3291A">
      <w:pPr>
        <w:pStyle w:val="Prrafodelista"/>
        <w:numPr>
          <w:ilvl w:val="0"/>
          <w:numId w:val="21"/>
        </w:numPr>
      </w:pPr>
      <w:r>
        <w:t>Mostrar empatía a través del tono de voz.</w:t>
      </w:r>
    </w:p>
    <w:p w14:paraId="03CC8290" w14:textId="7E6C41E6" w:rsidR="00B3291A" w:rsidRDefault="00B3291A" w:rsidP="00B3291A">
      <w:pPr>
        <w:pStyle w:val="Prrafodelista"/>
        <w:numPr>
          <w:ilvl w:val="0"/>
          <w:numId w:val="21"/>
        </w:numPr>
      </w:pPr>
      <w:r>
        <w:t>Escuchar activamente.</w:t>
      </w:r>
    </w:p>
    <w:p w14:paraId="57B970EE" w14:textId="3302FFC3" w:rsidR="00B3291A" w:rsidRDefault="00B3291A" w:rsidP="00B3291A">
      <w:pPr>
        <w:pStyle w:val="Prrafodelista"/>
        <w:numPr>
          <w:ilvl w:val="0"/>
          <w:numId w:val="21"/>
        </w:numPr>
      </w:pPr>
      <w:r>
        <w:t>Resolver situaciones o canalizarlas adecuadamente.</w:t>
      </w:r>
    </w:p>
    <w:p w14:paraId="07208514" w14:textId="77777777" w:rsidR="00B3291A" w:rsidRPr="00B3291A" w:rsidRDefault="00B3291A" w:rsidP="00B3291A">
      <w:pPr>
        <w:rPr>
          <w:b/>
          <w:bCs/>
        </w:rPr>
      </w:pPr>
      <w:r w:rsidRPr="00B3291A">
        <w:rPr>
          <w:b/>
          <w:bCs/>
        </w:rPr>
        <w:t>Recomendaciones operativas</w:t>
      </w:r>
    </w:p>
    <w:p w14:paraId="059E16EE" w14:textId="069B7A20" w:rsidR="00B3291A" w:rsidRDefault="00B3291A" w:rsidP="00B3291A">
      <w:pPr>
        <w:pStyle w:val="Prrafodelista"/>
        <w:numPr>
          <w:ilvl w:val="0"/>
          <w:numId w:val="22"/>
        </w:numPr>
      </w:pPr>
      <w:r>
        <w:t>Tener información disponible antes de atender.</w:t>
      </w:r>
    </w:p>
    <w:p w14:paraId="1CE24EF8" w14:textId="05D2A1FF" w:rsidR="00B3291A" w:rsidRDefault="00B3291A" w:rsidP="00B3291A">
      <w:pPr>
        <w:pStyle w:val="Prrafodelista"/>
        <w:numPr>
          <w:ilvl w:val="0"/>
          <w:numId w:val="22"/>
        </w:numPr>
      </w:pPr>
      <w:r>
        <w:t>Contar con base de datos de clientes.</w:t>
      </w:r>
    </w:p>
    <w:p w14:paraId="30FC3240" w14:textId="3C674245" w:rsidR="00B3291A" w:rsidRDefault="00B3291A" w:rsidP="00B3291A">
      <w:pPr>
        <w:pStyle w:val="Prrafodelista"/>
        <w:numPr>
          <w:ilvl w:val="0"/>
          <w:numId w:val="22"/>
        </w:numPr>
      </w:pPr>
      <w:r>
        <w:t>Disponer de listado de extensiones.</w:t>
      </w:r>
    </w:p>
    <w:p w14:paraId="56209000" w14:textId="499D228F" w:rsidR="00B3291A" w:rsidRDefault="00B3291A" w:rsidP="00B3291A">
      <w:pPr>
        <w:pStyle w:val="Prrafodelista"/>
        <w:numPr>
          <w:ilvl w:val="0"/>
          <w:numId w:val="22"/>
        </w:numPr>
      </w:pPr>
      <w:r>
        <w:t>Ubicarse en un entorno sin ruido.</w:t>
      </w:r>
    </w:p>
    <w:p w14:paraId="3A41262B" w14:textId="3877A181" w:rsidR="00B3291A" w:rsidRDefault="00B3291A" w:rsidP="00B3291A">
      <w:pPr>
        <w:pStyle w:val="Prrafodelista"/>
        <w:numPr>
          <w:ilvl w:val="0"/>
          <w:numId w:val="22"/>
        </w:numPr>
      </w:pPr>
      <w:r>
        <w:t>Tomar notas durante la llamada.</w:t>
      </w:r>
    </w:p>
    <w:p w14:paraId="7062151D" w14:textId="77777777" w:rsidR="00B3291A" w:rsidRPr="00B3291A" w:rsidRDefault="00B3291A" w:rsidP="00B3291A">
      <w:pPr>
        <w:rPr>
          <w:b/>
          <w:bCs/>
        </w:rPr>
      </w:pPr>
      <w:r w:rsidRPr="00B3291A">
        <w:rPr>
          <w:b/>
          <w:bCs/>
        </w:rPr>
        <w:t>Gestión de mensajes</w:t>
      </w:r>
    </w:p>
    <w:p w14:paraId="50BCAADD" w14:textId="77777777" w:rsidR="00B3291A" w:rsidRDefault="00B3291A" w:rsidP="00B3291A">
      <w:r>
        <w:t>Cuando se recibe un mensaje para un tercero:</w:t>
      </w:r>
    </w:p>
    <w:p w14:paraId="70F3BF37" w14:textId="5E0769C4" w:rsidR="00B3291A" w:rsidRDefault="00B3291A" w:rsidP="00B3291A">
      <w:pPr>
        <w:pStyle w:val="Prrafodelista"/>
        <w:numPr>
          <w:ilvl w:val="0"/>
          <w:numId w:val="23"/>
        </w:numPr>
      </w:pPr>
      <w:r>
        <w:t>Registrar nombre del cliente.</w:t>
      </w:r>
    </w:p>
    <w:p w14:paraId="51FBA680" w14:textId="62D54AC9" w:rsidR="00B3291A" w:rsidRDefault="00B3291A" w:rsidP="00B3291A">
      <w:pPr>
        <w:pStyle w:val="Prrafodelista"/>
        <w:numPr>
          <w:ilvl w:val="0"/>
          <w:numId w:val="23"/>
        </w:numPr>
      </w:pPr>
      <w:r>
        <w:t>Motivo de la llamada.</w:t>
      </w:r>
    </w:p>
    <w:p w14:paraId="3E2F70B7" w14:textId="2373676C" w:rsidR="00B3291A" w:rsidRDefault="00B3291A" w:rsidP="00B3291A">
      <w:pPr>
        <w:pStyle w:val="Prrafodelista"/>
        <w:numPr>
          <w:ilvl w:val="0"/>
          <w:numId w:val="23"/>
        </w:numPr>
      </w:pPr>
      <w:r>
        <w:t>Número de contacto.</w:t>
      </w:r>
    </w:p>
    <w:p w14:paraId="3D03EBC1" w14:textId="212C4188" w:rsidR="00B3291A" w:rsidRDefault="00B3291A" w:rsidP="00B3291A">
      <w:pPr>
        <w:pStyle w:val="Prrafodelista"/>
        <w:numPr>
          <w:ilvl w:val="0"/>
          <w:numId w:val="23"/>
        </w:numPr>
      </w:pPr>
      <w:r>
        <w:t>Transmitir la información oportunamente.</w:t>
      </w:r>
    </w:p>
    <w:p w14:paraId="4F312AAC" w14:textId="77777777" w:rsidR="00B3291A" w:rsidRDefault="00B3291A" w:rsidP="00B3291A">
      <w:r>
        <w:t>Los sistemas integrados (PMS) facilitan este proceso y garantizan seguimiento.</w:t>
      </w:r>
    </w:p>
    <w:p w14:paraId="1D0A9791" w14:textId="77777777" w:rsidR="00C505DF" w:rsidRPr="00C505DF" w:rsidRDefault="00C505DF" w:rsidP="00C505DF">
      <w:pPr>
        <w:rPr>
          <w:b/>
          <w:bCs/>
        </w:rPr>
      </w:pPr>
      <w:r w:rsidRPr="00C505DF">
        <w:rPr>
          <w:b/>
          <w:bCs/>
        </w:rPr>
        <w:t>Comunicación telemática (digital)</w:t>
      </w:r>
    </w:p>
    <w:p w14:paraId="5BB9C312" w14:textId="0671C5B3" w:rsidR="00C505DF" w:rsidRDefault="00C505DF" w:rsidP="00C505DF">
      <w:r>
        <w:t>La comunicación telemática integra tecnología e información, permitiendo la interacción entre personas a través de medios digitales.</w:t>
      </w:r>
    </w:p>
    <w:p w14:paraId="55BA0572" w14:textId="5C6FC0B4" w:rsidR="003F120C" w:rsidRDefault="003F120C">
      <w:pPr>
        <w:spacing w:before="0" w:after="160" w:line="259" w:lineRule="auto"/>
        <w:ind w:firstLine="0"/>
      </w:pPr>
      <w:r>
        <w:br w:type="page"/>
      </w:r>
    </w:p>
    <w:p w14:paraId="31C17B1A" w14:textId="6FBD8DD9" w:rsidR="00785914" w:rsidRDefault="00C505DF" w:rsidP="00C505DF">
      <w:pPr>
        <w:pStyle w:val="Tabla"/>
        <w:tabs>
          <w:tab w:val="left" w:pos="993"/>
        </w:tabs>
      </w:pPr>
      <w:r>
        <w:lastRenderedPageBreak/>
        <w:t>Clasificación de la comunicación telemática según interacción</w:t>
      </w:r>
    </w:p>
    <w:tbl>
      <w:tblPr>
        <w:tblStyle w:val="SENA1"/>
        <w:tblW w:w="0" w:type="auto"/>
        <w:tblLayout w:type="fixed"/>
        <w:tblLook w:val="04A0" w:firstRow="1" w:lastRow="0" w:firstColumn="1" w:lastColumn="0" w:noHBand="0" w:noVBand="1"/>
      </w:tblPr>
      <w:tblGrid>
        <w:gridCol w:w="2972"/>
        <w:gridCol w:w="3119"/>
        <w:gridCol w:w="3402"/>
      </w:tblGrid>
      <w:tr w:rsidR="002367F8" w14:paraId="6ED13CC0" w14:textId="77777777" w:rsidTr="00CE0CEC">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8902ED" w14:textId="00B9DC77" w:rsidR="002367F8" w:rsidRPr="003F335C" w:rsidRDefault="002367F8" w:rsidP="00CE0CEC">
            <w:pPr>
              <w:spacing w:line="240" w:lineRule="auto"/>
              <w:ind w:firstLine="0"/>
              <w:rPr>
                <w:rFonts w:asciiTheme="minorHAnsi" w:hAnsiTheme="minorHAnsi" w:cstheme="minorHAnsi"/>
                <w:szCs w:val="28"/>
              </w:rPr>
            </w:pPr>
            <w:r w:rsidRPr="002367F8">
              <w:rPr>
                <w:rFonts w:asciiTheme="minorHAnsi" w:hAnsiTheme="minorHAnsi" w:cstheme="minorHAnsi"/>
                <w:szCs w:val="28"/>
              </w:rPr>
              <w:t>Tipo</w:t>
            </w:r>
          </w:p>
        </w:tc>
        <w:tc>
          <w:tcPr>
            <w:tcW w:w="3119" w:type="dxa"/>
          </w:tcPr>
          <w:p w14:paraId="4E420055" w14:textId="6DEFD3FF" w:rsidR="002367F8" w:rsidRPr="003F335C" w:rsidRDefault="002367F8"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402" w:type="dxa"/>
          </w:tcPr>
          <w:p w14:paraId="5513AC99" w14:textId="7BA2C144" w:rsidR="002367F8" w:rsidRPr="003F335C" w:rsidRDefault="002367F8" w:rsidP="00CE0CEC">
            <w:pPr>
              <w:spacing w:line="240" w:lineRule="auto"/>
              <w:ind w:firstLine="0"/>
              <w:rPr>
                <w:rFonts w:asciiTheme="minorHAnsi" w:hAnsiTheme="minorHAnsi" w:cstheme="minorHAnsi"/>
                <w:szCs w:val="28"/>
              </w:rPr>
            </w:pPr>
            <w:r>
              <w:rPr>
                <w:rFonts w:asciiTheme="minorHAnsi" w:hAnsiTheme="minorHAnsi" w:cstheme="minorHAnsi"/>
                <w:szCs w:val="28"/>
              </w:rPr>
              <w:t>Ejemplo</w:t>
            </w:r>
          </w:p>
        </w:tc>
      </w:tr>
      <w:tr w:rsidR="002367F8" w14:paraId="2F2B37CB"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6C14836A" w14:textId="08C8DE6B" w:rsidR="002367F8" w:rsidRPr="0083124C" w:rsidRDefault="002367F8" w:rsidP="00CE0CEC">
            <w:pPr>
              <w:spacing w:line="240" w:lineRule="auto"/>
              <w:ind w:firstLine="0"/>
              <w:rPr>
                <w:rFonts w:asciiTheme="minorHAnsi" w:hAnsiTheme="minorHAnsi" w:cstheme="minorHAnsi"/>
                <w:szCs w:val="28"/>
              </w:rPr>
            </w:pPr>
            <w:r w:rsidRPr="0083124C">
              <w:rPr>
                <w:rFonts w:asciiTheme="majorHAnsi" w:hAnsiTheme="majorHAnsi" w:cstheme="majorHAnsi"/>
                <w:szCs w:val="28"/>
              </w:rPr>
              <w:t>Unidireccional</w:t>
            </w:r>
          </w:p>
        </w:tc>
        <w:tc>
          <w:tcPr>
            <w:tcW w:w="3119" w:type="dxa"/>
          </w:tcPr>
          <w:p w14:paraId="6A026879" w14:textId="2DAB2ABB" w:rsidR="002367F8" w:rsidRPr="0083124C" w:rsidRDefault="002367F8" w:rsidP="00CE0CEC">
            <w:pPr>
              <w:ind w:firstLine="0"/>
              <w:rPr>
                <w:rFonts w:asciiTheme="minorHAnsi" w:hAnsiTheme="minorHAnsi" w:cstheme="minorHAnsi"/>
                <w:szCs w:val="28"/>
              </w:rPr>
            </w:pPr>
            <w:r w:rsidRPr="0083124C">
              <w:rPr>
                <w:rFonts w:asciiTheme="majorHAnsi" w:hAnsiTheme="majorHAnsi" w:cstheme="majorHAnsi"/>
                <w:szCs w:val="28"/>
              </w:rPr>
              <w:t>Información en un solo sentido</w:t>
            </w:r>
            <w:r w:rsidR="0051252B">
              <w:rPr>
                <w:rFonts w:asciiTheme="majorHAnsi" w:hAnsiTheme="majorHAnsi" w:cstheme="majorHAnsi"/>
                <w:szCs w:val="28"/>
              </w:rPr>
              <w:t>.</w:t>
            </w:r>
          </w:p>
        </w:tc>
        <w:tc>
          <w:tcPr>
            <w:tcW w:w="3402" w:type="dxa"/>
          </w:tcPr>
          <w:p w14:paraId="796EEA9B" w14:textId="2B7FF174" w:rsidR="002367F8" w:rsidRPr="0083124C" w:rsidRDefault="002367F8" w:rsidP="00CE0CEC">
            <w:pPr>
              <w:ind w:firstLine="0"/>
              <w:rPr>
                <w:rFonts w:asciiTheme="minorHAnsi" w:hAnsiTheme="minorHAnsi" w:cstheme="minorHAnsi"/>
                <w:szCs w:val="28"/>
              </w:rPr>
            </w:pPr>
            <w:r w:rsidRPr="0083124C">
              <w:rPr>
                <w:rFonts w:asciiTheme="majorHAnsi" w:hAnsiTheme="majorHAnsi" w:cstheme="majorHAnsi"/>
                <w:szCs w:val="28"/>
              </w:rPr>
              <w:t>Promociones enviadas</w:t>
            </w:r>
          </w:p>
        </w:tc>
      </w:tr>
      <w:tr w:rsidR="002367F8" w14:paraId="00446A68" w14:textId="77777777" w:rsidTr="00CE0CEC">
        <w:tc>
          <w:tcPr>
            <w:tcW w:w="2972" w:type="dxa"/>
          </w:tcPr>
          <w:p w14:paraId="28082769" w14:textId="1D096B1E"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Bidireccional</w:t>
            </w:r>
          </w:p>
        </w:tc>
        <w:tc>
          <w:tcPr>
            <w:tcW w:w="3119" w:type="dxa"/>
          </w:tcPr>
          <w:p w14:paraId="5BDCB79E" w14:textId="1A93053A"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Intercambio entre cliente y empresa</w:t>
            </w:r>
            <w:r w:rsidR="0051252B">
              <w:rPr>
                <w:rFonts w:asciiTheme="majorHAnsi" w:hAnsiTheme="majorHAnsi" w:cstheme="majorHAnsi"/>
                <w:szCs w:val="28"/>
              </w:rPr>
              <w:t>.</w:t>
            </w:r>
          </w:p>
        </w:tc>
        <w:tc>
          <w:tcPr>
            <w:tcW w:w="3402" w:type="dxa"/>
          </w:tcPr>
          <w:p w14:paraId="3D7D0563" w14:textId="665EC515"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Solicitud de reserva</w:t>
            </w:r>
          </w:p>
        </w:tc>
      </w:tr>
      <w:tr w:rsidR="002367F8" w14:paraId="7D20B4CA"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5BB2B72D" w14:textId="0D5F12E0"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Bidireccional simultánea</w:t>
            </w:r>
          </w:p>
        </w:tc>
        <w:tc>
          <w:tcPr>
            <w:tcW w:w="3119" w:type="dxa"/>
          </w:tcPr>
          <w:p w14:paraId="722A174E" w14:textId="153C4BE1"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Interacción inmediata</w:t>
            </w:r>
            <w:r w:rsidR="0051252B">
              <w:rPr>
                <w:rFonts w:asciiTheme="majorHAnsi" w:hAnsiTheme="majorHAnsi" w:cstheme="majorHAnsi"/>
                <w:szCs w:val="28"/>
              </w:rPr>
              <w:t>.</w:t>
            </w:r>
          </w:p>
        </w:tc>
        <w:tc>
          <w:tcPr>
            <w:tcW w:w="3402" w:type="dxa"/>
          </w:tcPr>
          <w:p w14:paraId="53CD1162" w14:textId="5CBB9D94"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Chat en línea</w:t>
            </w:r>
          </w:p>
        </w:tc>
      </w:tr>
    </w:tbl>
    <w:p w14:paraId="4AB54C80" w14:textId="0F67B7DA" w:rsidR="00B3291A" w:rsidRDefault="0083124C" w:rsidP="002F7DF1">
      <w:pPr>
        <w:ind w:firstLine="0"/>
      </w:pPr>
      <w:r w:rsidRPr="0083124C">
        <w:t>Nota. SENA, (2026).</w:t>
      </w:r>
    </w:p>
    <w:p w14:paraId="77D8A519" w14:textId="77777777" w:rsidR="0083124C" w:rsidRDefault="0083124C" w:rsidP="0083124C">
      <w:r>
        <w:t xml:space="preserve">De igual forma, la comunicación telemática se clasifica según el tiempo en sincrónica (chat y video llamadas) y asincrónica (correos electrónicos). </w:t>
      </w:r>
    </w:p>
    <w:p w14:paraId="109487BD" w14:textId="7054BDEF" w:rsidR="0083124C" w:rsidRDefault="0083124C" w:rsidP="0083124C">
      <w:pPr>
        <w:pStyle w:val="Ttulo2"/>
      </w:pPr>
      <w:bookmarkStart w:id="20" w:name="_Toc231464641"/>
      <w:r>
        <w:t>Habilidades comunicativas</w:t>
      </w:r>
      <w:bookmarkEnd w:id="20"/>
    </w:p>
    <w:p w14:paraId="75291D41" w14:textId="77777777" w:rsidR="0083124C" w:rsidRDefault="0083124C" w:rsidP="0083124C">
      <w: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1A1A43CE" w14:textId="77777777" w:rsidR="003C2DF3" w:rsidRPr="003C2DF3" w:rsidRDefault="003C2DF3" w:rsidP="003C2DF3">
      <w:pPr>
        <w:rPr>
          <w:b/>
          <w:bCs/>
        </w:rPr>
      </w:pPr>
      <w:r w:rsidRPr="003C2DF3">
        <w:rPr>
          <w:b/>
          <w:bCs/>
        </w:rPr>
        <w:t>Escucha efectiva</w:t>
      </w:r>
    </w:p>
    <w:p w14:paraId="51580C1A" w14:textId="77777777" w:rsidR="003C2DF3" w:rsidRDefault="003C2DF3" w:rsidP="003C2DF3">
      <w:r>
        <w:t>Escuchar es un proceso activo que implica comprender realmente lo que el cliente desea expresar.</w:t>
      </w:r>
    </w:p>
    <w:p w14:paraId="4344A5FF" w14:textId="77777777" w:rsidR="003C2DF3" w:rsidRDefault="003C2DF3" w:rsidP="003C2DF3">
      <w:r>
        <w:t>Claves para una escucha efectiva</w:t>
      </w:r>
    </w:p>
    <w:p w14:paraId="3BA105AC" w14:textId="61A7878C" w:rsidR="003C2DF3" w:rsidRDefault="003C2DF3" w:rsidP="003C2DF3">
      <w:pPr>
        <w:pStyle w:val="Prrafodelista"/>
        <w:numPr>
          <w:ilvl w:val="0"/>
          <w:numId w:val="24"/>
        </w:numPr>
      </w:pPr>
      <w:r>
        <w:t>Prestar atención total.</w:t>
      </w:r>
    </w:p>
    <w:p w14:paraId="2B636FC0" w14:textId="118AB747" w:rsidR="003C2DF3" w:rsidRDefault="003C2DF3" w:rsidP="003C2DF3">
      <w:pPr>
        <w:pStyle w:val="Prrafodelista"/>
        <w:numPr>
          <w:ilvl w:val="0"/>
          <w:numId w:val="24"/>
        </w:numPr>
      </w:pPr>
      <w:r>
        <w:lastRenderedPageBreak/>
        <w:t>Evitar distracciones.</w:t>
      </w:r>
    </w:p>
    <w:p w14:paraId="20C2F18B" w14:textId="23801BB8" w:rsidR="003C2DF3" w:rsidRDefault="003C2DF3" w:rsidP="003C2DF3">
      <w:pPr>
        <w:pStyle w:val="Prrafodelista"/>
        <w:numPr>
          <w:ilvl w:val="0"/>
          <w:numId w:val="24"/>
        </w:numPr>
      </w:pPr>
      <w:r>
        <w:t>No interrumpir.</w:t>
      </w:r>
    </w:p>
    <w:p w14:paraId="71B91E56" w14:textId="109F030B" w:rsidR="003C2DF3" w:rsidRDefault="003C2DF3" w:rsidP="003C2DF3">
      <w:pPr>
        <w:pStyle w:val="Prrafodelista"/>
        <w:numPr>
          <w:ilvl w:val="0"/>
          <w:numId w:val="24"/>
        </w:numPr>
      </w:pPr>
      <w:r>
        <w:t>No anticipar respuestas.</w:t>
      </w:r>
    </w:p>
    <w:p w14:paraId="65CDB5F6" w14:textId="414AD03B" w:rsidR="003C2DF3" w:rsidRDefault="003C2DF3" w:rsidP="003C2DF3">
      <w:pPr>
        <w:pStyle w:val="Prrafodelista"/>
        <w:numPr>
          <w:ilvl w:val="0"/>
          <w:numId w:val="24"/>
        </w:numPr>
      </w:pPr>
      <w:r>
        <w:t>Confirmar la información.</w:t>
      </w:r>
    </w:p>
    <w:p w14:paraId="1FCA8DCA" w14:textId="58D3F461" w:rsidR="003C2DF3" w:rsidRDefault="003C2DF3" w:rsidP="003C2DF3">
      <w:pPr>
        <w:pStyle w:val="Prrafodelista"/>
        <w:numPr>
          <w:ilvl w:val="0"/>
          <w:numId w:val="24"/>
        </w:numPr>
      </w:pPr>
      <w:r>
        <w:t>Observar la comunicación no verbal.</w:t>
      </w:r>
    </w:p>
    <w:p w14:paraId="1904CDFC" w14:textId="497FE4BB" w:rsidR="0083124C" w:rsidRDefault="003C2DF3" w:rsidP="003C2DF3">
      <w:pPr>
        <w:pStyle w:val="Prrafodelista"/>
        <w:numPr>
          <w:ilvl w:val="0"/>
          <w:numId w:val="24"/>
        </w:numPr>
      </w:pPr>
      <w:r>
        <w:t>Mantener contacto visual.</w:t>
      </w:r>
    </w:p>
    <w:p w14:paraId="2EA5A935" w14:textId="77777777" w:rsidR="00B44F79" w:rsidRPr="00B44F79" w:rsidRDefault="00B44F79" w:rsidP="00B44F79">
      <w:pPr>
        <w:rPr>
          <w:b/>
          <w:bCs/>
        </w:rPr>
      </w:pPr>
      <w:r w:rsidRPr="00B44F79">
        <w:rPr>
          <w:b/>
          <w:bCs/>
        </w:rPr>
        <w:t>Comportamientos adecuados en la interacción</w:t>
      </w:r>
    </w:p>
    <w:p w14:paraId="0C8B5AE9" w14:textId="7289180B" w:rsidR="00B44F79" w:rsidRDefault="00B44F79" w:rsidP="00B44F79">
      <w:pPr>
        <w:pStyle w:val="Prrafodelista"/>
        <w:numPr>
          <w:ilvl w:val="0"/>
          <w:numId w:val="25"/>
        </w:numPr>
      </w:pPr>
      <w:r>
        <w:t>Respetar a todas las personas.</w:t>
      </w:r>
    </w:p>
    <w:p w14:paraId="592B6027" w14:textId="26C00F36" w:rsidR="00B44F79" w:rsidRDefault="00B44F79" w:rsidP="00B44F79">
      <w:pPr>
        <w:pStyle w:val="Prrafodelista"/>
        <w:numPr>
          <w:ilvl w:val="0"/>
          <w:numId w:val="25"/>
        </w:numPr>
      </w:pPr>
      <w:r>
        <w:t>Evitar críticas, especialmente en público.</w:t>
      </w:r>
    </w:p>
    <w:p w14:paraId="7014AB41" w14:textId="7519DCC9" w:rsidR="00B44F79" w:rsidRDefault="00B44F79" w:rsidP="00B44F79">
      <w:pPr>
        <w:pStyle w:val="Prrafodelista"/>
        <w:numPr>
          <w:ilvl w:val="0"/>
          <w:numId w:val="25"/>
        </w:numPr>
      </w:pPr>
      <w:r>
        <w:t>Reconocer aspectos positivos.</w:t>
      </w:r>
    </w:p>
    <w:p w14:paraId="63FADCD0" w14:textId="0DCE32FA" w:rsidR="00B44F79" w:rsidRDefault="00B44F79" w:rsidP="00B44F79">
      <w:pPr>
        <w:pStyle w:val="Prrafodelista"/>
        <w:numPr>
          <w:ilvl w:val="0"/>
          <w:numId w:val="25"/>
        </w:numPr>
      </w:pPr>
      <w:r>
        <w:t>Mantener neutralidad en conflictos.</w:t>
      </w:r>
    </w:p>
    <w:p w14:paraId="29F60FAD" w14:textId="4E6838C3" w:rsidR="00B44F79" w:rsidRDefault="00B44F79" w:rsidP="00B44F79">
      <w:pPr>
        <w:pStyle w:val="Prrafodelista"/>
        <w:numPr>
          <w:ilvl w:val="0"/>
          <w:numId w:val="25"/>
        </w:numPr>
      </w:pPr>
      <w:r>
        <w:t>Cumplir compromisos.</w:t>
      </w:r>
    </w:p>
    <w:p w14:paraId="5FC419D7" w14:textId="047D81E6" w:rsidR="00B44F79" w:rsidRDefault="00B44F79" w:rsidP="00B44F79">
      <w:pPr>
        <w:pStyle w:val="Prrafodelista"/>
        <w:numPr>
          <w:ilvl w:val="0"/>
          <w:numId w:val="25"/>
        </w:numPr>
      </w:pPr>
      <w:r>
        <w:t>Ser paciente y comprensivo.</w:t>
      </w:r>
    </w:p>
    <w:p w14:paraId="01203D94" w14:textId="6AE0DAFD" w:rsidR="00B44F79" w:rsidRDefault="00B44F79" w:rsidP="00B44F79">
      <w:pPr>
        <w:pStyle w:val="Prrafodelista"/>
        <w:numPr>
          <w:ilvl w:val="0"/>
          <w:numId w:val="25"/>
        </w:numPr>
      </w:pPr>
      <w:r>
        <w:t>Pensar antes de hablar.</w:t>
      </w:r>
    </w:p>
    <w:p w14:paraId="79C6EE9B" w14:textId="19373F69" w:rsidR="003C2DF3" w:rsidRDefault="00B44F79" w:rsidP="00B44F79">
      <w:pPr>
        <w:pStyle w:val="Prrafodelista"/>
        <w:numPr>
          <w:ilvl w:val="0"/>
          <w:numId w:val="25"/>
        </w:numPr>
      </w:pPr>
      <w:r>
        <w:t>Mostrar amabilidad y cortesía.</w:t>
      </w:r>
    </w:p>
    <w:p w14:paraId="6D53FD75" w14:textId="77777777" w:rsidR="002F79FC" w:rsidRPr="002F79FC" w:rsidRDefault="002F79FC" w:rsidP="002F79FC">
      <w:pPr>
        <w:rPr>
          <w:b/>
          <w:bCs/>
        </w:rPr>
      </w:pPr>
      <w:r w:rsidRPr="002F79FC">
        <w:rPr>
          <w:b/>
          <w:bCs/>
        </w:rPr>
        <w:t>Actitudes que se deben evitar</w:t>
      </w:r>
    </w:p>
    <w:p w14:paraId="19551CA3" w14:textId="3E0787D6" w:rsidR="002F79FC" w:rsidRDefault="002F79FC" w:rsidP="002F79FC">
      <w:pPr>
        <w:pStyle w:val="Prrafodelista"/>
        <w:numPr>
          <w:ilvl w:val="0"/>
          <w:numId w:val="26"/>
        </w:numPr>
      </w:pPr>
      <w:r>
        <w:t>Prepotencia.</w:t>
      </w:r>
    </w:p>
    <w:p w14:paraId="71386916" w14:textId="1FBCB162" w:rsidR="002F79FC" w:rsidRDefault="002F79FC" w:rsidP="002F79FC">
      <w:pPr>
        <w:pStyle w:val="Prrafodelista"/>
        <w:numPr>
          <w:ilvl w:val="0"/>
          <w:numId w:val="26"/>
        </w:numPr>
      </w:pPr>
      <w:r>
        <w:t>Indiferencia.</w:t>
      </w:r>
    </w:p>
    <w:p w14:paraId="1C2462F6" w14:textId="4F128F38" w:rsidR="002F79FC" w:rsidRDefault="002F79FC" w:rsidP="002F79FC">
      <w:pPr>
        <w:pStyle w:val="Prrafodelista"/>
        <w:numPr>
          <w:ilvl w:val="0"/>
          <w:numId w:val="26"/>
        </w:numPr>
      </w:pPr>
      <w:r>
        <w:t>Mal trato.</w:t>
      </w:r>
    </w:p>
    <w:p w14:paraId="3AF5357C" w14:textId="14B437C6" w:rsidR="002F79FC" w:rsidRDefault="002F79FC" w:rsidP="002F79FC">
      <w:pPr>
        <w:pStyle w:val="Prrafodelista"/>
        <w:numPr>
          <w:ilvl w:val="0"/>
          <w:numId w:val="26"/>
        </w:numPr>
      </w:pPr>
      <w:r>
        <w:t>Engaño.</w:t>
      </w:r>
    </w:p>
    <w:p w14:paraId="6C119FC6" w14:textId="1B0875B5" w:rsidR="002F79FC" w:rsidRDefault="002F79FC" w:rsidP="002F79FC">
      <w:pPr>
        <w:pStyle w:val="Prrafodelista"/>
        <w:numPr>
          <w:ilvl w:val="0"/>
          <w:numId w:val="26"/>
        </w:numPr>
      </w:pPr>
      <w:r>
        <w:t>Falta de higiene o presentación.</w:t>
      </w:r>
    </w:p>
    <w:p w14:paraId="1B36C37E" w14:textId="24295583" w:rsidR="00B44F79" w:rsidRDefault="002F79FC" w:rsidP="002F79FC">
      <w:pPr>
        <w:pStyle w:val="Prrafodelista"/>
        <w:numPr>
          <w:ilvl w:val="0"/>
          <w:numId w:val="26"/>
        </w:numPr>
      </w:pPr>
      <w:r>
        <w:t>Orgullo excesivo.</w:t>
      </w:r>
    </w:p>
    <w:p w14:paraId="4C7E39A3" w14:textId="73D973E5" w:rsidR="0083124C" w:rsidRDefault="003D2AE7" w:rsidP="00E25F1B">
      <w:r w:rsidRPr="003D2AE7">
        <w:lastRenderedPageBreak/>
        <w:t>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de habilidades comunicativas como la escucha activa, la empatía, el respeto, el control emocional y la claridad en la expresión. En este sentido, una comunicación efectiva no solo depende de evitar errores, sino de fortalecer competencias que permitan interactuar de manera asertiva, generar confianza y contribuir a una experiencia de servicio positiva en el contexto turístico.</w:t>
      </w:r>
    </w:p>
    <w:p w14:paraId="7A99A3CA" w14:textId="1345E4C8" w:rsidR="0038503B" w:rsidRDefault="0038503B">
      <w:pPr>
        <w:spacing w:before="0" w:after="160" w:line="259" w:lineRule="auto"/>
        <w:ind w:firstLine="0"/>
        <w:rPr>
          <w:bCs/>
        </w:rPr>
      </w:pPr>
      <w:r>
        <w:rPr>
          <w:bCs/>
        </w:rPr>
        <w:br w:type="page"/>
      </w:r>
    </w:p>
    <w:p w14:paraId="251EEF34" w14:textId="077AAE56" w:rsidR="00962164" w:rsidRDefault="0038503B" w:rsidP="00702102">
      <w:pPr>
        <w:pStyle w:val="Ttulo1"/>
      </w:pPr>
      <w:bookmarkStart w:id="21" w:name="_Toc231464642"/>
      <w:r>
        <w:lastRenderedPageBreak/>
        <w:t>Negociación</w:t>
      </w:r>
      <w:bookmarkEnd w:id="21"/>
    </w:p>
    <w:p w14:paraId="5BD0E723" w14:textId="77777777" w:rsidR="005871FB" w:rsidRPr="005871FB" w:rsidRDefault="00AB200D" w:rsidP="005871FB">
      <w:pPr>
        <w:rPr>
          <w:lang w:val="es-419" w:eastAsia="es-CO"/>
        </w:rPr>
      </w:pPr>
      <w:r w:rsidRPr="00AB200D">
        <w:rPr>
          <w:lang w:val="es-419" w:eastAsia="es-CO"/>
        </w:rPr>
        <w:t xml:space="preserve">La </w:t>
      </w:r>
      <w:r w:rsidR="005871FB" w:rsidRPr="005871FB">
        <w:rPr>
          <w:lang w:val="es-419" w:eastAsia="es-CO"/>
        </w:rPr>
        <w:t>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4BF78332" w14:textId="77777777" w:rsidR="005871FB" w:rsidRPr="005871FB" w:rsidRDefault="005871FB" w:rsidP="005871FB">
      <w:pPr>
        <w:rPr>
          <w:lang w:val="es-419" w:eastAsia="es-CO"/>
        </w:rPr>
      </w:pPr>
      <w:r w:rsidRPr="005871FB">
        <w:rPr>
          <w:lang w:val="es-419" w:eastAsia="es-CO"/>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155CC1BA" w14:textId="0AE77C3E" w:rsidR="005871FB" w:rsidRPr="005871FB" w:rsidRDefault="005871FB" w:rsidP="005871FB">
      <w:pPr>
        <w:pStyle w:val="Ttulo2"/>
      </w:pPr>
      <w:bookmarkStart w:id="22" w:name="_Toc231464643"/>
      <w:r w:rsidRPr="005871FB">
        <w:t>Tipos</w:t>
      </w:r>
      <w:bookmarkEnd w:id="22"/>
    </w:p>
    <w:p w14:paraId="69776699" w14:textId="175BABA8" w:rsidR="005871FB" w:rsidRDefault="005871FB" w:rsidP="005871FB">
      <w:pPr>
        <w:rPr>
          <w:lang w:val="es-419" w:eastAsia="es-CO"/>
        </w:rPr>
      </w:pPr>
      <w:r w:rsidRPr="005871FB">
        <w:rPr>
          <w:lang w:val="es-419" w:eastAsia="es-CO"/>
        </w:rPr>
        <w:t>Entre los principales tipos de negociación se destacan:</w:t>
      </w:r>
    </w:p>
    <w:p w14:paraId="67DC5AD8" w14:textId="77777777" w:rsidR="000953A6" w:rsidRPr="000953A6" w:rsidRDefault="000953A6" w:rsidP="000953A6">
      <w:pPr>
        <w:rPr>
          <w:b/>
          <w:bCs/>
          <w:lang w:val="es-419" w:eastAsia="es-CO"/>
        </w:rPr>
      </w:pPr>
      <w:r w:rsidRPr="000953A6">
        <w:rPr>
          <w:b/>
          <w:bCs/>
          <w:lang w:val="es-419" w:eastAsia="es-CO"/>
        </w:rPr>
        <w:t>Negociación distributiva</w:t>
      </w:r>
    </w:p>
    <w:p w14:paraId="13307485" w14:textId="77777777" w:rsidR="000953A6" w:rsidRPr="000953A6" w:rsidRDefault="000953A6" w:rsidP="000953A6">
      <w:pPr>
        <w:rPr>
          <w:lang w:val="es-419" w:eastAsia="es-CO"/>
        </w:rPr>
      </w:pPr>
      <w:r w:rsidRPr="000953A6">
        <w:rPr>
          <w:lang w:val="es-419" w:eastAsia="es-CO"/>
        </w:rP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2FA67969" w14:textId="77777777" w:rsidR="000953A6" w:rsidRPr="007C41EB" w:rsidRDefault="000953A6" w:rsidP="000953A6">
      <w:pPr>
        <w:rPr>
          <w:b/>
          <w:bCs/>
          <w:lang w:val="es-419" w:eastAsia="es-CO"/>
        </w:rPr>
      </w:pPr>
      <w:r w:rsidRPr="007C41EB">
        <w:rPr>
          <w:b/>
          <w:bCs/>
          <w:lang w:val="es-419" w:eastAsia="es-CO"/>
        </w:rPr>
        <w:t>Negociación integradora</w:t>
      </w:r>
    </w:p>
    <w:p w14:paraId="4B6C0F54" w14:textId="77777777" w:rsidR="000953A6" w:rsidRPr="000953A6" w:rsidRDefault="000953A6" w:rsidP="000953A6">
      <w:pPr>
        <w:rPr>
          <w:lang w:val="es-419" w:eastAsia="es-CO"/>
        </w:rPr>
      </w:pPr>
      <w:r w:rsidRPr="000953A6">
        <w:rPr>
          <w:lang w:val="es-419" w:eastAsia="es-CO"/>
        </w:rPr>
        <w:t xml:space="preserve">Tiene un enfoque colaborativo, orientado a generar beneficios para ambas partes. Busca soluciones en las que tanto el cliente como el establecimiento obtengan </w:t>
      </w:r>
      <w:r w:rsidRPr="000953A6">
        <w:rPr>
          <w:lang w:val="es-419" w:eastAsia="es-CO"/>
        </w:rPr>
        <w:lastRenderedPageBreak/>
        <w:t>valor, lo que la convierte en una estrategia ideal para fortalecer la relación y mejorar la experiencia del servicio.</w:t>
      </w:r>
    </w:p>
    <w:p w14:paraId="6C63EEE3" w14:textId="77777777" w:rsidR="000953A6" w:rsidRPr="007C41EB" w:rsidRDefault="000953A6" w:rsidP="000953A6">
      <w:pPr>
        <w:rPr>
          <w:b/>
          <w:bCs/>
          <w:lang w:val="es-419" w:eastAsia="es-CO"/>
        </w:rPr>
      </w:pPr>
      <w:r w:rsidRPr="007C41EB">
        <w:rPr>
          <w:b/>
          <w:bCs/>
          <w:lang w:val="es-419" w:eastAsia="es-CO"/>
        </w:rPr>
        <w:t>Negociación colaborativa</w:t>
      </w:r>
    </w:p>
    <w:p w14:paraId="692FA198" w14:textId="77777777" w:rsidR="000953A6" w:rsidRPr="000953A6" w:rsidRDefault="000953A6" w:rsidP="000953A6">
      <w:pPr>
        <w:rPr>
          <w:lang w:val="es-419" w:eastAsia="es-CO"/>
        </w:rPr>
      </w:pPr>
      <w:r w:rsidRPr="000953A6">
        <w:rPr>
          <w:lang w:val="es-419" w:eastAsia="es-CO"/>
        </w:rP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21178C64" w14:textId="77777777" w:rsidR="000953A6" w:rsidRPr="007C41EB" w:rsidRDefault="000953A6" w:rsidP="000953A6">
      <w:pPr>
        <w:rPr>
          <w:b/>
          <w:bCs/>
          <w:lang w:val="es-419" w:eastAsia="es-CO"/>
        </w:rPr>
      </w:pPr>
      <w:r w:rsidRPr="007C41EB">
        <w:rPr>
          <w:b/>
          <w:bCs/>
          <w:lang w:val="es-419" w:eastAsia="es-CO"/>
        </w:rPr>
        <w:t>Negociación acomodativa</w:t>
      </w:r>
    </w:p>
    <w:p w14:paraId="62778AB9" w14:textId="77777777" w:rsidR="000953A6" w:rsidRPr="000953A6" w:rsidRDefault="000953A6" w:rsidP="000953A6">
      <w:pPr>
        <w:rPr>
          <w:lang w:val="es-419" w:eastAsia="es-CO"/>
        </w:rPr>
      </w:pPr>
      <w:r w:rsidRPr="000953A6">
        <w:rPr>
          <w:lang w:val="es-419" w:eastAsia="es-CO"/>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038F26AA" w14:textId="77777777" w:rsidR="002A2F9E" w:rsidRPr="002A2F9E" w:rsidRDefault="002A2F9E" w:rsidP="002A2F9E">
      <w:pPr>
        <w:rPr>
          <w:lang w:val="es-419" w:eastAsia="es-CO"/>
        </w:rPr>
      </w:pPr>
      <w:r w:rsidRPr="002A2F9E">
        <w:rPr>
          <w:lang w:val="es-419" w:eastAsia="es-CO"/>
        </w:rPr>
        <w:t>Cada tipo de negociación responde a un contexto diferente, por lo que el personal debe evaluar la situación y aplicar el enfoque más adecuado, equilibrando los intereses del cliente con los objetivos del establecimiento.</w:t>
      </w:r>
    </w:p>
    <w:p w14:paraId="794E24DC" w14:textId="6468E7A1" w:rsidR="002A2F9E" w:rsidRDefault="002A2F9E" w:rsidP="002A2F9E">
      <w:pPr>
        <w:rPr>
          <w:lang w:val="es-419" w:eastAsia="es-CO"/>
        </w:rPr>
      </w:pPr>
      <w:r w:rsidRPr="002A2F9E">
        <w:rPr>
          <w:lang w:val="es-419" w:eastAsia="es-CO"/>
        </w:rPr>
        <w:t xml:space="preserve">A continuación, lo invitamos a consultar el siguiente video para fortalecer sus habilidades en negociación con clientes del sector hotelero: </w:t>
      </w:r>
      <w:hyperlink r:id="rId25" w:history="1">
        <w:r w:rsidR="00A04A35" w:rsidRPr="008F63A4">
          <w:rPr>
            <w:rStyle w:val="Hipervnculo"/>
            <w:lang w:val="es-419" w:eastAsia="es-CO"/>
          </w:rPr>
          <w:t>https://www.youtube.com/watch?v=ky8mTxJkLas</w:t>
        </w:r>
      </w:hyperlink>
    </w:p>
    <w:p w14:paraId="16E50BFF" w14:textId="07103777" w:rsidR="002A2F9E" w:rsidRPr="002A2F9E" w:rsidRDefault="002A2F9E" w:rsidP="00A04A35">
      <w:pPr>
        <w:pStyle w:val="Ttulo2"/>
      </w:pPr>
      <w:bookmarkStart w:id="23" w:name="_Toc231464644"/>
      <w:r w:rsidRPr="002A2F9E">
        <w:t>Etapas</w:t>
      </w:r>
      <w:bookmarkEnd w:id="23"/>
    </w:p>
    <w:p w14:paraId="56ECC4EB" w14:textId="0A5F51BD" w:rsidR="002A2F9E" w:rsidRDefault="002A2F9E" w:rsidP="002A2F9E">
      <w:pPr>
        <w:rPr>
          <w:lang w:val="es-419" w:eastAsia="es-CO"/>
        </w:rPr>
      </w:pPr>
      <w:r w:rsidRPr="002A2F9E">
        <w:rPr>
          <w:lang w:val="es-419" w:eastAsia="es-CO"/>
        </w:rPr>
        <w:t xml:space="preserve">El proceso de negociación se desarrolla a través de una serie de etapas que permiten estructurar la interacción entre las partes y facilitar el logro de acuerdos. Cada </w:t>
      </w:r>
      <w:r w:rsidRPr="002A2F9E">
        <w:rPr>
          <w:lang w:val="es-419" w:eastAsia="es-CO"/>
        </w:rPr>
        <w:lastRenderedPageBreak/>
        <w:t>fase cumple una función específica y contribuye a que la negociación se lleve a cabo de manera organizada y efectiva.</w:t>
      </w:r>
    </w:p>
    <w:p w14:paraId="2A7058D1" w14:textId="77777777" w:rsidR="00B631D9" w:rsidRPr="00B631D9" w:rsidRDefault="00B631D9" w:rsidP="00B631D9">
      <w:pPr>
        <w:rPr>
          <w:lang w:val="es-419" w:eastAsia="es-CO"/>
        </w:rPr>
      </w:pPr>
      <w:r w:rsidRPr="00B631D9">
        <w:rPr>
          <w:lang w:val="es-419" w:eastAsia="es-CO"/>
        </w:rPr>
        <w:t>En primer lugar, se encuentra la preparación,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se determinan los intereses propios y los del cliente. Una adecuada preparación permite anticipar escenarios y tomar decisiones más acertadas durante el proceso.</w:t>
      </w:r>
    </w:p>
    <w:p w14:paraId="70FC07F2" w14:textId="77777777" w:rsidR="00B631D9" w:rsidRPr="00B631D9" w:rsidRDefault="00B631D9" w:rsidP="00B631D9">
      <w:pPr>
        <w:rPr>
          <w:lang w:val="es-419" w:eastAsia="es-CO"/>
        </w:rPr>
      </w:pPr>
      <w:r w:rsidRPr="00B631D9">
        <w:rPr>
          <w:lang w:val="es-419" w:eastAsia="es-CO"/>
        </w:rPr>
        <w:t>Posteriormente, se desarrolla la etapa de desarrollo o negociación propiamente dicha,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49F95C38" w14:textId="77777777" w:rsidR="00B631D9" w:rsidRPr="00B631D9" w:rsidRDefault="00B631D9" w:rsidP="00B631D9">
      <w:pPr>
        <w:rPr>
          <w:lang w:val="es-419" w:eastAsia="es-CO"/>
        </w:rPr>
      </w:pPr>
      <w:r w:rsidRPr="00B631D9">
        <w:rPr>
          <w:lang w:val="es-419" w:eastAsia="es-CO"/>
        </w:rPr>
        <w:t>Finalmente, se llega al cierre,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684A9A8D" w14:textId="50BD275B" w:rsidR="00B631D9" w:rsidRPr="00B631D9" w:rsidRDefault="00B631D9" w:rsidP="004815E0">
      <w:pPr>
        <w:pStyle w:val="Ttulo2"/>
      </w:pPr>
      <w:bookmarkStart w:id="24" w:name="_Toc231464645"/>
      <w:r w:rsidRPr="00B631D9">
        <w:t>Técnicas</w:t>
      </w:r>
      <w:bookmarkEnd w:id="24"/>
    </w:p>
    <w:p w14:paraId="5E6CCACB" w14:textId="77777777" w:rsidR="00B631D9" w:rsidRPr="00B631D9" w:rsidRDefault="00B631D9" w:rsidP="00B631D9">
      <w:pPr>
        <w:rPr>
          <w:lang w:val="es-419" w:eastAsia="es-CO"/>
        </w:rPr>
      </w:pPr>
      <w:r w:rsidRPr="00B631D9">
        <w:rPr>
          <w:lang w:val="es-419" w:eastAsia="es-CO"/>
        </w:rPr>
        <w:t xml:space="preserve">Las técnicas de negociación son herramientas que facilitan la interacción entre las partes y permiten alcanzar acuerdos de manera efectiva. Su aplicación en el sector </w:t>
      </w:r>
      <w:r w:rsidRPr="00B631D9">
        <w:rPr>
          <w:lang w:val="es-419" w:eastAsia="es-CO"/>
        </w:rPr>
        <w:lastRenderedPageBreak/>
        <w:t>turístico es fundamental, ya que contribuye a manejar diferentes situaciones, desde la atención de solicitudes hasta la resolución de conflictos, siempre buscando la satisfacción del cliente y el cumplimiento de los objetivos del establecimiento.</w:t>
      </w:r>
    </w:p>
    <w:p w14:paraId="122725D6" w14:textId="77777777" w:rsidR="00B631D9" w:rsidRPr="00B631D9" w:rsidRDefault="00B631D9" w:rsidP="00B631D9">
      <w:pPr>
        <w:rPr>
          <w:lang w:val="es-419" w:eastAsia="es-CO"/>
        </w:rPr>
      </w:pPr>
      <w:r w:rsidRPr="00B631D9">
        <w:rPr>
          <w:lang w:val="es-419" w:eastAsia="es-CO"/>
        </w:rPr>
        <w:t>Entre las técnicas más relevantes se destacan la escucha activa, que permite comprender realmente las necesidades del cliente; la empatía, que facilita ponerse en su lugar y generar un ambiente de confianza; y la argumentación, que consiste en presentar de manera clara y coherente las razones que sustentan una propuesta. Estas técnicas favorecen una comunicación fluida y reducen la posibilidad de malentendidos.</w:t>
      </w:r>
    </w:p>
    <w:p w14:paraId="650DACB3" w14:textId="77777777" w:rsidR="00B631D9" w:rsidRPr="00B631D9" w:rsidRDefault="00B631D9" w:rsidP="00B631D9">
      <w:pPr>
        <w:rPr>
          <w:lang w:val="es-419" w:eastAsia="es-CO"/>
        </w:rPr>
      </w:pPr>
      <w:r w:rsidRPr="00B631D9">
        <w:rPr>
          <w:lang w:val="es-419" w:eastAsia="es-CO"/>
        </w:rPr>
        <w:t>Asimismo, es importante la flexibilidad, que permite adaptarse a las condiciones de la negociación y considerar alternativas, y la generación de opciones, que consiste en proponer diferentes soluciones que puedan satisfacer a ambas partes. El control emocional también juega un papel clave, especialmente en situaciones de tensión, ya que permite mantener una actitud profesional y orientada a la solución.</w:t>
      </w:r>
    </w:p>
    <w:p w14:paraId="21C05F57" w14:textId="3EFC3366" w:rsidR="00B631D9" w:rsidRDefault="00B631D9" w:rsidP="00B631D9">
      <w:pPr>
        <w:rPr>
          <w:lang w:val="es-419" w:eastAsia="es-CO"/>
        </w:rPr>
      </w:pPr>
      <w:r w:rsidRPr="00B631D9">
        <w:rPr>
          <w:lang w:val="es-419" w:eastAsia="es-CO"/>
        </w:rPr>
        <w:t xml:space="preserve">Para profundizar en este tema, lo invitamos a consultar el siguiente enlace de video de ACOTUR que aborda las claves para la negociación con clientes y proveedores: </w:t>
      </w:r>
      <w:hyperlink r:id="rId26" w:history="1">
        <w:r w:rsidR="00A36FE2" w:rsidRPr="008F63A4">
          <w:rPr>
            <w:rStyle w:val="Hipervnculo"/>
            <w:lang w:val="es-419" w:eastAsia="es-CO"/>
          </w:rPr>
          <w:t>https://www.youtube.com/watch?v=N8xUvuO470g</w:t>
        </w:r>
      </w:hyperlink>
    </w:p>
    <w:p w14:paraId="2F76B6D7" w14:textId="77777777" w:rsidR="00B631D9" w:rsidRPr="00A36FE2" w:rsidRDefault="00B631D9" w:rsidP="00B631D9">
      <w:pPr>
        <w:rPr>
          <w:b/>
          <w:bCs/>
          <w:lang w:val="es-419" w:eastAsia="es-CO"/>
        </w:rPr>
      </w:pPr>
      <w:r w:rsidRPr="00A36FE2">
        <w:rPr>
          <w:b/>
          <w:bCs/>
          <w:lang w:val="es-419" w:eastAsia="es-CO"/>
        </w:rPr>
        <w:t>Caso práctico: negociación de tarifas y servicios</w:t>
      </w:r>
    </w:p>
    <w:p w14:paraId="4560A65A" w14:textId="1B5710F9" w:rsidR="00B631D9" w:rsidRPr="00B631D9" w:rsidRDefault="00B631D9" w:rsidP="00B631D9">
      <w:pPr>
        <w:rPr>
          <w:lang w:val="es-419" w:eastAsia="es-CO"/>
        </w:rPr>
      </w:pPr>
      <w:r w:rsidRPr="00B631D9">
        <w:rPr>
          <w:lang w:val="es-419" w:eastAsia="es-CO"/>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27DA9E2B" w14:textId="77777777" w:rsidR="00B631D9" w:rsidRPr="00B631D9" w:rsidRDefault="00B631D9" w:rsidP="00B631D9">
      <w:pPr>
        <w:rPr>
          <w:lang w:val="es-419" w:eastAsia="es-CO"/>
        </w:rPr>
      </w:pPr>
      <w:r w:rsidRPr="00B631D9">
        <w:rPr>
          <w:lang w:val="es-419" w:eastAsia="es-CO"/>
        </w:rPr>
        <w:t xml:space="preserve">El hotel, por su parte, tiene políticas definidas sobre descuentos y uso de espacios, pero también reconoce el potencial de este cliente para futuras reservas. Durante la negociación, el personal de reservas escucha las necesidades del cliente, </w:t>
      </w:r>
      <w:r w:rsidRPr="00B631D9">
        <w:rPr>
          <w:lang w:val="es-419" w:eastAsia="es-CO"/>
        </w:rPr>
        <w:lastRenderedPageBreak/>
        <w:t>analiza la disponibilidad y propone una alternativa: ofrece un descuento en la tarifa por habitación, incluye el desayuno y concede el uso de la sala de reuniones por un tiempo limitado.</w:t>
      </w:r>
    </w:p>
    <w:p w14:paraId="5DCEB8BB" w14:textId="77777777" w:rsidR="00B631D9" w:rsidRPr="00B631D9" w:rsidRDefault="00B631D9" w:rsidP="00B631D9">
      <w:pPr>
        <w:rPr>
          <w:lang w:val="es-419" w:eastAsia="es-CO"/>
        </w:rPr>
      </w:pPr>
      <w:r w:rsidRPr="00B631D9">
        <w:rPr>
          <w:lang w:val="es-419" w:eastAsia="es-CO"/>
        </w:rPr>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1C403F2F" w14:textId="77777777" w:rsidR="00B631D9" w:rsidRPr="00A36FE2" w:rsidRDefault="00B631D9" w:rsidP="00B631D9">
      <w:pPr>
        <w:rPr>
          <w:b/>
          <w:bCs/>
          <w:lang w:val="es-419" w:eastAsia="es-CO"/>
        </w:rPr>
      </w:pPr>
      <w:r w:rsidRPr="00A36FE2">
        <w:rPr>
          <w:b/>
          <w:bCs/>
          <w:lang w:val="es-419" w:eastAsia="es-CO"/>
        </w:rPr>
        <w:t>Este caso evidencia:</w:t>
      </w:r>
    </w:p>
    <w:p w14:paraId="67C4ACC9" w14:textId="17B42118" w:rsidR="00B631D9" w:rsidRPr="00A36FE2" w:rsidRDefault="00B631D9" w:rsidP="00A36FE2">
      <w:pPr>
        <w:pStyle w:val="Prrafodelista"/>
        <w:numPr>
          <w:ilvl w:val="0"/>
          <w:numId w:val="27"/>
        </w:numPr>
        <w:rPr>
          <w:lang w:val="es-419" w:eastAsia="es-CO"/>
        </w:rPr>
      </w:pPr>
      <w:r w:rsidRPr="00A36FE2">
        <w:rPr>
          <w:lang w:val="es-419" w:eastAsia="es-CO"/>
        </w:rPr>
        <w:t>La importancia de la preparación y conocimiento de políticas.</w:t>
      </w:r>
    </w:p>
    <w:p w14:paraId="7F259C7E" w14:textId="131E5452" w:rsidR="00B631D9" w:rsidRPr="00A36FE2" w:rsidRDefault="00B631D9" w:rsidP="00A36FE2">
      <w:pPr>
        <w:pStyle w:val="Prrafodelista"/>
        <w:numPr>
          <w:ilvl w:val="0"/>
          <w:numId w:val="27"/>
        </w:numPr>
        <w:rPr>
          <w:lang w:val="es-419" w:eastAsia="es-CO"/>
        </w:rPr>
      </w:pPr>
      <w:r w:rsidRPr="00A36FE2">
        <w:rPr>
          <w:lang w:val="es-419" w:eastAsia="es-CO"/>
        </w:rPr>
        <w:t>El uso de la flexibilidad y generación de opciones.</w:t>
      </w:r>
    </w:p>
    <w:p w14:paraId="60F1892E" w14:textId="3EC8BA21" w:rsidR="00B631D9" w:rsidRPr="00A36FE2" w:rsidRDefault="00B631D9" w:rsidP="00A36FE2">
      <w:pPr>
        <w:pStyle w:val="Prrafodelista"/>
        <w:numPr>
          <w:ilvl w:val="0"/>
          <w:numId w:val="27"/>
        </w:numPr>
        <w:rPr>
          <w:lang w:val="es-419" w:eastAsia="es-CO"/>
        </w:rPr>
      </w:pPr>
      <w:r w:rsidRPr="00A36FE2">
        <w:rPr>
          <w:lang w:val="es-419" w:eastAsia="es-CO"/>
        </w:rPr>
        <w:t>La búsqueda de acuerdos ganar - ganar.</w:t>
      </w:r>
    </w:p>
    <w:p w14:paraId="05CF649B" w14:textId="44C941AE" w:rsidR="00181B20" w:rsidRDefault="00181B20">
      <w:pPr>
        <w:spacing w:before="0" w:after="160" w:line="259" w:lineRule="auto"/>
        <w:ind w:firstLine="0"/>
        <w:rPr>
          <w:lang w:val="es-419" w:eastAsia="es-CO"/>
        </w:rPr>
      </w:pPr>
      <w:r>
        <w:rPr>
          <w:lang w:val="es-419" w:eastAsia="es-CO"/>
        </w:rPr>
        <w:br w:type="page"/>
      </w:r>
    </w:p>
    <w:p w14:paraId="77E9852D" w14:textId="42586291" w:rsidR="003F2DC5" w:rsidRDefault="00181B20" w:rsidP="00181B20">
      <w:pPr>
        <w:pStyle w:val="Ttulo1"/>
      </w:pPr>
      <w:bookmarkStart w:id="25" w:name="_Toc231464646"/>
      <w:r>
        <w:lastRenderedPageBreak/>
        <w:t>Cotización</w:t>
      </w:r>
      <w:bookmarkEnd w:id="25"/>
    </w:p>
    <w:p w14:paraId="490C189F" w14:textId="77777777" w:rsidR="00F04636" w:rsidRPr="00F04636" w:rsidRDefault="00F04636" w:rsidP="00F04636">
      <w:pPr>
        <w:rPr>
          <w:lang w:val="es-419" w:eastAsia="es-CO"/>
        </w:rPr>
      </w:pPr>
      <w:r w:rsidRPr="00F04636">
        <w:rPr>
          <w:lang w:val="es-419" w:eastAsia="es-CO"/>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17A0EA89" w14:textId="181059FC" w:rsidR="00F04636" w:rsidRPr="00F04636" w:rsidRDefault="00F04636" w:rsidP="00945A55">
      <w:pPr>
        <w:pStyle w:val="Ttulo2"/>
      </w:pPr>
      <w:bookmarkStart w:id="26" w:name="_Toc231464647"/>
      <w:r w:rsidRPr="00F04636">
        <w:t>Definición</w:t>
      </w:r>
      <w:bookmarkEnd w:id="26"/>
    </w:p>
    <w:p w14:paraId="58124861" w14:textId="77777777" w:rsidR="00F04636" w:rsidRPr="00F04636" w:rsidRDefault="00F04636" w:rsidP="00F04636">
      <w:pPr>
        <w:rPr>
          <w:lang w:val="es-419" w:eastAsia="es-CO"/>
        </w:rPr>
      </w:pPr>
      <w:r w:rsidRPr="00F04636">
        <w:rPr>
          <w:lang w:val="es-419" w:eastAsia="es-CO"/>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53CA3D46" w14:textId="79A7EA42" w:rsidR="00181B20" w:rsidRDefault="00F04636" w:rsidP="00F04636">
      <w:pPr>
        <w:rPr>
          <w:lang w:val="es-419" w:eastAsia="es-CO"/>
        </w:rPr>
      </w:pPr>
      <w:r w:rsidRPr="00F04636">
        <w:rPr>
          <w:lang w:val="es-419" w:eastAsia="es-CO"/>
        </w:rPr>
        <w:t>Una cotización bien elaborada no solo informa precios, sino que comunica valor, claridad y profesionalismo, influyendo directamente en la percepción del servicio y en la probabilidad de cierre de la venta.</w:t>
      </w:r>
    </w:p>
    <w:p w14:paraId="39D2DEC3" w14:textId="3F96FD56" w:rsidR="00945A55" w:rsidRDefault="00945A55" w:rsidP="00945A55">
      <w:pPr>
        <w:pStyle w:val="Ttulo2"/>
      </w:pPr>
      <w:bookmarkStart w:id="27" w:name="_Toc231464648"/>
      <w:r>
        <w:t>Tipos</w:t>
      </w:r>
      <w:bookmarkEnd w:id="27"/>
    </w:p>
    <w:p w14:paraId="1E81B1FF" w14:textId="472AA073" w:rsidR="00945A55" w:rsidRDefault="00945A55" w:rsidP="00F04636">
      <w:pPr>
        <w:rPr>
          <w:lang w:val="es-419" w:eastAsia="es-CO"/>
        </w:rPr>
      </w:pPr>
      <w:r w:rsidRPr="00945A55">
        <w:rPr>
          <w:lang w:val="es-419" w:eastAsia="es-CO"/>
        </w:rPr>
        <w:t>Las cotizaciones pueden variar según el tipo de servicio, el cliente y el canal de atención. Entre las más comunes se encuentran:</w:t>
      </w:r>
    </w:p>
    <w:p w14:paraId="331C00FB" w14:textId="6DF38591" w:rsidR="00945A55" w:rsidRPr="00945A55" w:rsidRDefault="00945A55" w:rsidP="00945A55">
      <w:pPr>
        <w:rPr>
          <w:lang w:val="es-419" w:eastAsia="es-CO"/>
        </w:rPr>
      </w:pPr>
      <w:r w:rsidRPr="00993812">
        <w:rPr>
          <w:b/>
          <w:bCs/>
          <w:lang w:val="es-419" w:eastAsia="es-CO"/>
        </w:rPr>
        <w:t>Cotización básica</w:t>
      </w:r>
      <w:r w:rsidRPr="00945A55">
        <w:rPr>
          <w:lang w:val="es-419" w:eastAsia="es-CO"/>
        </w:rPr>
        <w:t>:</w:t>
      </w:r>
      <w:r w:rsidR="00993812">
        <w:rPr>
          <w:lang w:val="es-419" w:eastAsia="es-CO"/>
        </w:rPr>
        <w:t xml:space="preserve"> i</w:t>
      </w:r>
      <w:r w:rsidRPr="00945A55">
        <w:rPr>
          <w:lang w:val="es-419" w:eastAsia="es-CO"/>
        </w:rPr>
        <w:t>ncluye información general del servicio, tarifas y condiciones principales. Se utiliza en consultas rápidas o servicios estándar.</w:t>
      </w:r>
    </w:p>
    <w:p w14:paraId="634F1066" w14:textId="0E697D0E" w:rsidR="00945A55" w:rsidRPr="00945A55" w:rsidRDefault="00945A55" w:rsidP="00945A55">
      <w:pPr>
        <w:rPr>
          <w:lang w:val="es-419" w:eastAsia="es-CO"/>
        </w:rPr>
      </w:pPr>
      <w:r w:rsidRPr="00993812">
        <w:rPr>
          <w:b/>
          <w:bCs/>
          <w:lang w:val="es-419" w:eastAsia="es-CO"/>
        </w:rPr>
        <w:lastRenderedPageBreak/>
        <w:t>Cotización detallada</w:t>
      </w:r>
      <w:r w:rsidRPr="00945A55">
        <w:rPr>
          <w:lang w:val="es-419" w:eastAsia="es-CO"/>
        </w:rPr>
        <w:t>:</w:t>
      </w:r>
      <w:r w:rsidR="00993812">
        <w:rPr>
          <w:lang w:val="es-419" w:eastAsia="es-CO"/>
        </w:rPr>
        <w:t xml:space="preserve"> p</w:t>
      </w:r>
      <w:r w:rsidRPr="00945A55">
        <w:rPr>
          <w:lang w:val="es-419" w:eastAsia="es-CO"/>
        </w:rPr>
        <w:t>resenta información completa del servicio, incluyendo desglose de costos, características, condiciones y políticas. Es común en paquetes turísticos o servicios corporativos.</w:t>
      </w:r>
    </w:p>
    <w:p w14:paraId="780E7FC8" w14:textId="728494A5" w:rsidR="00945A55" w:rsidRPr="00945A55" w:rsidRDefault="00945A55" w:rsidP="00945A55">
      <w:pPr>
        <w:rPr>
          <w:lang w:val="es-419" w:eastAsia="es-CO"/>
        </w:rPr>
      </w:pPr>
      <w:r w:rsidRPr="00993812">
        <w:rPr>
          <w:b/>
          <w:bCs/>
          <w:lang w:val="es-419" w:eastAsia="es-CO"/>
        </w:rPr>
        <w:t>Cotización personalizada</w:t>
      </w:r>
      <w:r w:rsidRPr="00945A55">
        <w:rPr>
          <w:lang w:val="es-419" w:eastAsia="es-CO"/>
        </w:rPr>
        <w:t>:</w:t>
      </w:r>
      <w:r w:rsidR="00993812">
        <w:rPr>
          <w:lang w:val="es-419" w:eastAsia="es-CO"/>
        </w:rPr>
        <w:t xml:space="preserve"> s</w:t>
      </w:r>
      <w:r w:rsidRPr="00945A55">
        <w:rPr>
          <w:lang w:val="es-419" w:eastAsia="es-CO"/>
        </w:rPr>
        <w:t>e ajusta a necesidades específicas del cliente, considerando preferencias, fechas, número de personas y requerimientos especiales.</w:t>
      </w:r>
    </w:p>
    <w:p w14:paraId="09A6C1CB" w14:textId="572BECBF" w:rsidR="00945A55" w:rsidRDefault="00945A55" w:rsidP="00945A55">
      <w:pPr>
        <w:rPr>
          <w:lang w:val="es-419" w:eastAsia="es-CO"/>
        </w:rPr>
      </w:pPr>
      <w:r w:rsidRPr="00993812">
        <w:rPr>
          <w:b/>
          <w:bCs/>
          <w:lang w:val="es-419" w:eastAsia="es-CO"/>
        </w:rPr>
        <w:t>Cotización digital</w:t>
      </w:r>
      <w:r w:rsidRPr="00945A55">
        <w:rPr>
          <w:lang w:val="es-419" w:eastAsia="es-CO"/>
        </w:rPr>
        <w:t>:</w:t>
      </w:r>
      <w:r w:rsidR="00993812">
        <w:rPr>
          <w:lang w:val="es-419" w:eastAsia="es-CO"/>
        </w:rPr>
        <w:t xml:space="preserve"> s</w:t>
      </w:r>
      <w:r w:rsidRPr="00945A55">
        <w:rPr>
          <w:lang w:val="es-419" w:eastAsia="es-CO"/>
        </w:rPr>
        <w:t>e envía a través de medios electrónicos como correo o plataformas digitales, facilitando la interacción y el seguimiento.</w:t>
      </w:r>
    </w:p>
    <w:p w14:paraId="51D73C0D" w14:textId="3F84C1A4" w:rsidR="00993812" w:rsidRPr="00993812" w:rsidRDefault="00993812" w:rsidP="00993812">
      <w:pPr>
        <w:pStyle w:val="Ttulo2"/>
      </w:pPr>
      <w:bookmarkStart w:id="28" w:name="_Toc231464649"/>
      <w:r w:rsidRPr="00993812">
        <w:t>Procedimiento</w:t>
      </w:r>
      <w:bookmarkEnd w:id="28"/>
    </w:p>
    <w:p w14:paraId="4927ACDE" w14:textId="77777777" w:rsidR="00993812" w:rsidRPr="00993812" w:rsidRDefault="00993812" w:rsidP="00993812">
      <w:pPr>
        <w:rPr>
          <w:lang w:val="es-419" w:eastAsia="es-CO"/>
        </w:rPr>
      </w:pPr>
      <w:r w:rsidRPr="00993812">
        <w:rPr>
          <w:lang w:val="es-419" w:eastAsia="es-CO"/>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121F9AF1" w14:textId="77777777" w:rsidR="00993812" w:rsidRPr="00993812" w:rsidRDefault="00993812" w:rsidP="00993812">
      <w:pPr>
        <w:rPr>
          <w:lang w:val="es-419" w:eastAsia="es-CO"/>
        </w:rPr>
      </w:pPr>
      <w:r w:rsidRPr="00993812">
        <w:rPr>
          <w:lang w:val="es-419" w:eastAsia="es-CO"/>
        </w:rPr>
        <w:t>El proceso de cotización debe seguir una estructura clara para garantizar efectividad:</w:t>
      </w:r>
    </w:p>
    <w:p w14:paraId="2F9C9D5D" w14:textId="12060B0C" w:rsidR="00993812" w:rsidRPr="00993812" w:rsidRDefault="00993812" w:rsidP="00993812">
      <w:pPr>
        <w:pStyle w:val="Prrafodelista"/>
        <w:numPr>
          <w:ilvl w:val="0"/>
          <w:numId w:val="28"/>
        </w:numPr>
        <w:rPr>
          <w:lang w:val="es-419" w:eastAsia="es-CO"/>
        </w:rPr>
      </w:pPr>
      <w:r w:rsidRPr="00993812">
        <w:rPr>
          <w:lang w:val="es-419" w:eastAsia="es-CO"/>
        </w:rPr>
        <w:t>Identificar las necesidades del cliente.</w:t>
      </w:r>
    </w:p>
    <w:p w14:paraId="264DC943" w14:textId="6B5BE48E" w:rsidR="00993812" w:rsidRPr="00993812" w:rsidRDefault="00993812" w:rsidP="00993812">
      <w:pPr>
        <w:pStyle w:val="Prrafodelista"/>
        <w:numPr>
          <w:ilvl w:val="0"/>
          <w:numId w:val="28"/>
        </w:numPr>
        <w:rPr>
          <w:lang w:val="es-419" w:eastAsia="es-CO"/>
        </w:rPr>
      </w:pPr>
      <w:r w:rsidRPr="00993812">
        <w:rPr>
          <w:lang w:val="es-419" w:eastAsia="es-CO"/>
        </w:rPr>
        <w:t>Recopilar información relevante (fechas, número de personas, tipo de servicio).</w:t>
      </w:r>
    </w:p>
    <w:p w14:paraId="112EC5F7" w14:textId="48082FB8" w:rsidR="00993812" w:rsidRPr="00993812" w:rsidRDefault="00993812" w:rsidP="00993812">
      <w:pPr>
        <w:pStyle w:val="Prrafodelista"/>
        <w:numPr>
          <w:ilvl w:val="0"/>
          <w:numId w:val="28"/>
        </w:numPr>
        <w:rPr>
          <w:lang w:val="es-419" w:eastAsia="es-CO"/>
        </w:rPr>
      </w:pPr>
      <w:r w:rsidRPr="00993812">
        <w:rPr>
          <w:lang w:val="es-419" w:eastAsia="es-CO"/>
        </w:rPr>
        <w:t>Seleccionar las opciones disponibles.</w:t>
      </w:r>
    </w:p>
    <w:p w14:paraId="4A6D582A" w14:textId="2209D93E" w:rsidR="00993812" w:rsidRPr="00993812" w:rsidRDefault="00993812" w:rsidP="00993812">
      <w:pPr>
        <w:pStyle w:val="Prrafodelista"/>
        <w:numPr>
          <w:ilvl w:val="0"/>
          <w:numId w:val="28"/>
        </w:numPr>
        <w:rPr>
          <w:lang w:val="es-419" w:eastAsia="es-CO"/>
        </w:rPr>
      </w:pPr>
      <w:r w:rsidRPr="00993812">
        <w:rPr>
          <w:lang w:val="es-419" w:eastAsia="es-CO"/>
        </w:rPr>
        <w:t>Elaborar la propuesta con claridad y precisión.</w:t>
      </w:r>
    </w:p>
    <w:p w14:paraId="5FDC2F61" w14:textId="1C60B0A8" w:rsidR="00993812" w:rsidRPr="00993812" w:rsidRDefault="00993812" w:rsidP="00993812">
      <w:pPr>
        <w:pStyle w:val="Prrafodelista"/>
        <w:numPr>
          <w:ilvl w:val="0"/>
          <w:numId w:val="28"/>
        </w:numPr>
        <w:rPr>
          <w:lang w:val="es-419" w:eastAsia="es-CO"/>
        </w:rPr>
      </w:pPr>
      <w:r w:rsidRPr="00993812">
        <w:rPr>
          <w:lang w:val="es-419" w:eastAsia="es-CO"/>
        </w:rPr>
        <w:t>Comunicar la cotización de manera oportuna.</w:t>
      </w:r>
    </w:p>
    <w:p w14:paraId="45C84468" w14:textId="77777777" w:rsidR="002C32A1" w:rsidRDefault="00993812" w:rsidP="00D41C8E">
      <w:pPr>
        <w:pStyle w:val="Prrafodelista"/>
        <w:numPr>
          <w:ilvl w:val="0"/>
          <w:numId w:val="28"/>
        </w:numPr>
        <w:tabs>
          <w:tab w:val="left" w:pos="5850"/>
        </w:tabs>
        <w:rPr>
          <w:lang w:val="es-419" w:eastAsia="es-CO"/>
        </w:rPr>
      </w:pPr>
      <w:r w:rsidRPr="002C32A1">
        <w:rPr>
          <w:lang w:val="es-419" w:eastAsia="es-CO"/>
        </w:rPr>
        <w:t>Realizar seguimiento para resolver dudas o ajustar la propuesta.</w:t>
      </w:r>
    </w:p>
    <w:p w14:paraId="68E6C7D3" w14:textId="25D70ADB" w:rsidR="00993812" w:rsidRPr="002C32A1" w:rsidRDefault="007F685D" w:rsidP="002C32A1">
      <w:pPr>
        <w:pStyle w:val="Prrafodelista"/>
        <w:tabs>
          <w:tab w:val="left" w:pos="5850"/>
        </w:tabs>
        <w:ind w:left="1429" w:firstLine="0"/>
        <w:rPr>
          <w:lang w:val="es-419" w:eastAsia="es-CO"/>
        </w:rPr>
      </w:pPr>
      <w:r w:rsidRPr="002C32A1">
        <w:rPr>
          <w:lang w:val="es-419" w:eastAsia="es-CO"/>
        </w:rPr>
        <w:tab/>
      </w:r>
    </w:p>
    <w:p w14:paraId="4B264C14" w14:textId="1DFBE417" w:rsidR="00993812" w:rsidRPr="00EB0807" w:rsidRDefault="00993812" w:rsidP="00EB0807">
      <w:pPr>
        <w:pStyle w:val="Figura"/>
      </w:pPr>
      <w:r w:rsidRPr="00EB0807">
        <w:lastRenderedPageBreak/>
        <w:t>Ciclo de una cotización</w:t>
      </w:r>
    </w:p>
    <w:p w14:paraId="4641DE6A" w14:textId="77777777" w:rsidR="002C32A1" w:rsidRPr="002C32A1" w:rsidRDefault="00993812" w:rsidP="002C32A1">
      <w:pPr>
        <w:rPr>
          <w:lang w:val="es-419" w:eastAsia="es-CO"/>
        </w:rPr>
      </w:pPr>
      <w:r>
        <w:rPr>
          <w:lang w:val="es-419" w:eastAsia="es-CO"/>
        </w:rPr>
        <w:t xml:space="preserve"> </w:t>
      </w:r>
      <w:r w:rsidR="002C32A1" w:rsidRPr="00EB0807">
        <w:rPr>
          <w:b/>
          <w:bCs/>
          <w:lang w:val="es-419" w:eastAsia="es-CO"/>
        </w:rPr>
        <w:t>Paso 1.</w:t>
      </w:r>
      <w:r w:rsidR="002C32A1" w:rsidRPr="002C32A1">
        <w:rPr>
          <w:lang w:val="es-419" w:eastAsia="es-CO"/>
        </w:rPr>
        <w:t xml:space="preserve"> Solicitud inicial por parte del cliente.</w:t>
      </w:r>
    </w:p>
    <w:p w14:paraId="67FE6BC9" w14:textId="77777777" w:rsidR="002C32A1" w:rsidRPr="002C32A1" w:rsidRDefault="002C32A1" w:rsidP="002C32A1">
      <w:pPr>
        <w:rPr>
          <w:lang w:val="es-419" w:eastAsia="es-CO"/>
        </w:rPr>
      </w:pPr>
      <w:r w:rsidRPr="00EB0807">
        <w:rPr>
          <w:b/>
          <w:bCs/>
          <w:lang w:val="es-419" w:eastAsia="es-CO"/>
        </w:rPr>
        <w:t>Paso 2</w:t>
      </w:r>
      <w:r w:rsidRPr="002C32A1">
        <w:rPr>
          <w:lang w:val="es-419" w:eastAsia="es-CO"/>
        </w:rPr>
        <w:t>. Recepción y registro formal de la solicitud (</w:t>
      </w:r>
      <w:r w:rsidRPr="00E72C28">
        <w:rPr>
          <w:rStyle w:val="Extranjerismo"/>
        </w:rPr>
        <w:t>Request for proposal</w:t>
      </w:r>
      <w:r w:rsidRPr="002C32A1">
        <w:rPr>
          <w:lang w:val="es-419" w:eastAsia="es-CO"/>
        </w:rPr>
        <w:t xml:space="preserve"> - RFP).</w:t>
      </w:r>
    </w:p>
    <w:p w14:paraId="2679F1B6" w14:textId="77777777" w:rsidR="002C32A1" w:rsidRPr="002C32A1" w:rsidRDefault="002C32A1" w:rsidP="002C32A1">
      <w:pPr>
        <w:rPr>
          <w:lang w:val="es-419" w:eastAsia="es-CO"/>
        </w:rPr>
      </w:pPr>
      <w:r w:rsidRPr="00EB0807">
        <w:rPr>
          <w:b/>
          <w:bCs/>
          <w:lang w:val="es-419" w:eastAsia="es-CO"/>
        </w:rPr>
        <w:t>Paso 3.</w:t>
      </w:r>
      <w:r w:rsidRPr="002C32A1">
        <w:rPr>
          <w:lang w:val="es-419" w:eastAsia="es-CO"/>
        </w:rPr>
        <w:t xml:space="preserve"> Respuesta profesional al cliente.</w:t>
      </w:r>
    </w:p>
    <w:p w14:paraId="2F3A97FA" w14:textId="77777777" w:rsidR="002C32A1" w:rsidRPr="002C32A1" w:rsidRDefault="002C32A1" w:rsidP="002C32A1">
      <w:pPr>
        <w:rPr>
          <w:lang w:val="es-419" w:eastAsia="es-CO"/>
        </w:rPr>
      </w:pPr>
      <w:r w:rsidRPr="00EB0807">
        <w:rPr>
          <w:b/>
          <w:bCs/>
          <w:lang w:val="es-419" w:eastAsia="es-CO"/>
        </w:rPr>
        <w:t>Paso 4.</w:t>
      </w:r>
      <w:r w:rsidRPr="002C32A1">
        <w:rPr>
          <w:lang w:val="es-419" w:eastAsia="es-CO"/>
        </w:rPr>
        <w:t xml:space="preserve"> Confirmación por parte del cliente y pago o depósito inicial para reservar.</w:t>
      </w:r>
    </w:p>
    <w:p w14:paraId="75E528E2" w14:textId="77777777" w:rsidR="002C32A1" w:rsidRPr="002C32A1" w:rsidRDefault="002C32A1" w:rsidP="002C32A1">
      <w:pPr>
        <w:rPr>
          <w:lang w:val="es-419" w:eastAsia="es-CO"/>
        </w:rPr>
      </w:pPr>
      <w:r w:rsidRPr="00EB0807">
        <w:rPr>
          <w:b/>
          <w:bCs/>
          <w:lang w:val="es-419" w:eastAsia="es-CO"/>
        </w:rPr>
        <w:t>Paso 5.</w:t>
      </w:r>
      <w:r w:rsidRPr="002C32A1">
        <w:rPr>
          <w:lang w:val="es-419" w:eastAsia="es-CO"/>
        </w:rPr>
        <w:t xml:space="preserve"> Gestión de grupos (</w:t>
      </w:r>
      <w:r w:rsidRPr="00E72C28">
        <w:rPr>
          <w:rStyle w:val="Extranjerismo"/>
        </w:rPr>
        <w:t>Rooming list)</w:t>
      </w:r>
      <w:r w:rsidRPr="002C32A1">
        <w:rPr>
          <w:lang w:val="es-419" w:eastAsia="es-CO"/>
        </w:rPr>
        <w:t xml:space="preserve"> para detallar ocupantes y distribuir habitaciones.</w:t>
      </w:r>
    </w:p>
    <w:p w14:paraId="735E68D9" w14:textId="77777777" w:rsidR="002C32A1" w:rsidRPr="002C32A1" w:rsidRDefault="002C32A1" w:rsidP="002C32A1">
      <w:pPr>
        <w:rPr>
          <w:lang w:val="es-419" w:eastAsia="es-CO"/>
        </w:rPr>
      </w:pPr>
      <w:r w:rsidRPr="00EB0807">
        <w:rPr>
          <w:b/>
          <w:bCs/>
          <w:lang w:val="es-419" w:eastAsia="es-CO"/>
        </w:rPr>
        <w:t>Paso 6</w:t>
      </w:r>
      <w:r w:rsidRPr="002C32A1">
        <w:rPr>
          <w:lang w:val="es-419" w:eastAsia="es-CO"/>
        </w:rPr>
        <w:t>. Emisión de factura proforma.</w:t>
      </w:r>
    </w:p>
    <w:p w14:paraId="07E94BB0" w14:textId="77777777" w:rsidR="002C32A1" w:rsidRPr="002C32A1" w:rsidRDefault="002C32A1" w:rsidP="002C32A1">
      <w:pPr>
        <w:rPr>
          <w:lang w:val="es-419" w:eastAsia="es-CO"/>
        </w:rPr>
      </w:pPr>
      <w:r w:rsidRPr="00EB0807">
        <w:rPr>
          <w:b/>
          <w:bCs/>
          <w:lang w:val="es-419" w:eastAsia="es-CO"/>
        </w:rPr>
        <w:t>Paso 7</w:t>
      </w:r>
      <w:r w:rsidRPr="002C32A1">
        <w:rPr>
          <w:lang w:val="es-419" w:eastAsia="es-CO"/>
        </w:rPr>
        <w:t>. Transferencia de saldo pendiente según condiciones pactadas.</w:t>
      </w:r>
    </w:p>
    <w:p w14:paraId="558E08C3" w14:textId="1C096659" w:rsidR="00993812" w:rsidRDefault="002C32A1" w:rsidP="002C32A1">
      <w:pPr>
        <w:rPr>
          <w:lang w:val="es-419" w:eastAsia="es-CO"/>
        </w:rPr>
      </w:pPr>
      <w:r w:rsidRPr="00EB0807">
        <w:rPr>
          <w:b/>
          <w:bCs/>
          <w:lang w:val="es-419" w:eastAsia="es-CO"/>
        </w:rPr>
        <w:t>Paso 8.</w:t>
      </w:r>
      <w:r w:rsidRPr="002C32A1">
        <w:rPr>
          <w:lang w:val="es-419" w:eastAsia="es-CO"/>
        </w:rPr>
        <w:t xml:space="preserve"> Liquidación final, conciliación de pagos y cierre administrativo.</w:t>
      </w:r>
    </w:p>
    <w:p w14:paraId="7615D6A1" w14:textId="3ED7DC12" w:rsidR="00993812" w:rsidRDefault="00993812" w:rsidP="00993812">
      <w:pPr>
        <w:rPr>
          <w:lang w:val="es-419" w:eastAsia="es-CO"/>
        </w:rPr>
      </w:pPr>
    </w:p>
    <w:p w14:paraId="7A22627F" w14:textId="142998AD" w:rsidR="00993812" w:rsidRDefault="00993812" w:rsidP="00993812">
      <w:pPr>
        <w:rPr>
          <w:lang w:val="es-419" w:eastAsia="es-CO"/>
        </w:rPr>
      </w:pPr>
    </w:p>
    <w:p w14:paraId="1AD2E61D" w14:textId="27D2A208" w:rsidR="00993812" w:rsidRDefault="00993812" w:rsidP="00993812">
      <w:pPr>
        <w:rPr>
          <w:lang w:val="es-419" w:eastAsia="es-CO"/>
        </w:rPr>
      </w:pPr>
    </w:p>
    <w:p w14:paraId="569EC8EC" w14:textId="248EF288" w:rsidR="00993812" w:rsidRDefault="00993812" w:rsidP="00993812">
      <w:pPr>
        <w:rPr>
          <w:lang w:val="es-419" w:eastAsia="es-CO"/>
        </w:rPr>
      </w:pPr>
    </w:p>
    <w:p w14:paraId="1AFB1B5B" w14:textId="2E5544A2" w:rsidR="00993812" w:rsidRDefault="00993812" w:rsidP="00993812">
      <w:pPr>
        <w:rPr>
          <w:lang w:val="es-419" w:eastAsia="es-CO"/>
        </w:rPr>
      </w:pPr>
    </w:p>
    <w:p w14:paraId="25FEFD2A" w14:textId="4242E975" w:rsidR="00993812" w:rsidRDefault="00993812">
      <w:pPr>
        <w:spacing w:before="0" w:after="160" w:line="259" w:lineRule="auto"/>
        <w:ind w:firstLine="0"/>
        <w:rPr>
          <w:lang w:val="es-419" w:eastAsia="es-CO"/>
        </w:rPr>
      </w:pPr>
      <w:r>
        <w:rPr>
          <w:lang w:val="es-419" w:eastAsia="es-CO"/>
        </w:rPr>
        <w:br w:type="page"/>
      </w:r>
    </w:p>
    <w:p w14:paraId="1C0305FF" w14:textId="2ACB355C" w:rsidR="00993812" w:rsidRDefault="00993812" w:rsidP="00993812">
      <w:pPr>
        <w:pStyle w:val="Ttulo1"/>
      </w:pPr>
      <w:bookmarkStart w:id="29" w:name="_Toc231464650"/>
      <w:r>
        <w:lastRenderedPageBreak/>
        <w:t>Venta</w:t>
      </w:r>
      <w:bookmarkEnd w:id="29"/>
    </w:p>
    <w:p w14:paraId="234B5240" w14:textId="77777777" w:rsidR="00993812" w:rsidRPr="00993812" w:rsidRDefault="00993812" w:rsidP="00993812">
      <w:pPr>
        <w:rPr>
          <w:lang w:val="es-419" w:eastAsia="es-CO"/>
        </w:rPr>
      </w:pPr>
      <w:r w:rsidRPr="00993812">
        <w:rPr>
          <w:lang w:val="es-419" w:eastAsia="es-CO"/>
        </w:rPr>
        <w:t>La venta en el sector turístico trasciende el simple intercambio de un servicio por un valor económico, ya que implica comprender las necesidades del cliente, asesorarlo adecuadamente y ofrecer soluciones que generen valor. En un entorno altamente competitivo, vender significa construir experiencias, establecer relaciones de confianza y contribuir a la satisfacción del usuario. Por ello, la venta se concibe como un proceso integral que articula comunicación, negociación y servicio, orientado no solo a concretar una transacción, sino a fidelizar al cliente y fortalecer la imagen del establecimiento.</w:t>
      </w:r>
    </w:p>
    <w:p w14:paraId="44494E72" w14:textId="2E679F33" w:rsidR="00993812" w:rsidRPr="00993812" w:rsidRDefault="00993812" w:rsidP="00993812">
      <w:pPr>
        <w:pStyle w:val="Ttulo2"/>
      </w:pPr>
      <w:bookmarkStart w:id="30" w:name="_Toc231464651"/>
      <w:r w:rsidRPr="00993812">
        <w:t>Definición</w:t>
      </w:r>
      <w:bookmarkEnd w:id="30"/>
    </w:p>
    <w:p w14:paraId="50CAC371" w14:textId="77B33DBC" w:rsidR="00993812" w:rsidRDefault="00993812" w:rsidP="00993812">
      <w:pPr>
        <w:rPr>
          <w:lang w:val="es-419" w:eastAsia="es-CO"/>
        </w:rPr>
      </w:pPr>
      <w:r w:rsidRPr="00993812">
        <w:rPr>
          <w:lang w:val="es-419" w:eastAsia="es-CO"/>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089A0E57" w14:textId="77777777" w:rsidR="00993812" w:rsidRPr="00993812" w:rsidRDefault="00993812" w:rsidP="00993812">
      <w:pPr>
        <w:rPr>
          <w:lang w:val="es-419" w:eastAsia="es-CO"/>
        </w:rPr>
      </w:pPr>
      <w:r w:rsidRPr="00993812">
        <w:rPr>
          <w:lang w:val="es-419" w:eastAsia="es-CO"/>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32D5089" w14:textId="651F0A43" w:rsidR="00993812" w:rsidRPr="00993812" w:rsidRDefault="00993812" w:rsidP="00993812">
      <w:pPr>
        <w:pStyle w:val="Ttulo2"/>
      </w:pPr>
      <w:bookmarkStart w:id="31" w:name="_Toc231464652"/>
      <w:r w:rsidRPr="00993812">
        <w:lastRenderedPageBreak/>
        <w:t>Técnicas</w:t>
      </w:r>
      <w:bookmarkEnd w:id="31"/>
    </w:p>
    <w:p w14:paraId="3E14966C" w14:textId="77777777" w:rsidR="00993812" w:rsidRPr="00993812" w:rsidRDefault="00993812" w:rsidP="00993812">
      <w:pPr>
        <w:rPr>
          <w:lang w:val="es-419" w:eastAsia="es-CO"/>
        </w:rPr>
      </w:pPr>
      <w:r w:rsidRPr="00993812">
        <w:rPr>
          <w:lang w:val="es-419" w:eastAsia="es-CO"/>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1C6CD183" w14:textId="77777777" w:rsidR="00993812" w:rsidRPr="00993812" w:rsidRDefault="00993812" w:rsidP="00993812">
      <w:pPr>
        <w:rPr>
          <w:lang w:val="es-419" w:eastAsia="es-CO"/>
        </w:rPr>
      </w:pPr>
      <w:r w:rsidRPr="00993812">
        <w:rPr>
          <w:lang w:val="es-419" w:eastAsia="es-CO"/>
        </w:rPr>
        <w:t xml:space="preserve">El proceso de ventas retoma las fases de la negociación, iniciando con la preparación del servicio a ofrecer, el acercamiento al cliente, la presentación del producto, la argumentación, el manejo de objeciones y el cierre. </w:t>
      </w:r>
    </w:p>
    <w:p w14:paraId="5A430B2C" w14:textId="314EDD5B" w:rsidR="00993812" w:rsidRDefault="00993812" w:rsidP="00993812">
      <w:pPr>
        <w:rPr>
          <w:lang w:val="es-419" w:eastAsia="es-CO"/>
        </w:rPr>
      </w:pPr>
      <w:r w:rsidRPr="00993812">
        <w:rPr>
          <w:lang w:val="es-419" w:eastAsia="es-CO"/>
        </w:rPr>
        <w:t>Dentro de este proceso, existen diversas técnicas que facilitan la efectividad de la venta:</w:t>
      </w:r>
    </w:p>
    <w:p w14:paraId="398EADB2" w14:textId="3B1BC6E2" w:rsidR="002A482A" w:rsidRPr="00272D40" w:rsidRDefault="002A482A" w:rsidP="00EB0807">
      <w:pPr>
        <w:pStyle w:val="Figura"/>
        <w:numPr>
          <w:ilvl w:val="0"/>
          <w:numId w:val="2"/>
        </w:numPr>
        <w:rPr>
          <w:b w:val="0"/>
          <w:bCs w:val="0"/>
          <w:bdr w:val="none" w:sz="0" w:space="0" w:color="auto"/>
          <w:shd w:val="clear" w:color="auto" w:fill="auto"/>
        </w:rPr>
      </w:pPr>
      <w:r w:rsidRPr="00272D40">
        <w:rPr>
          <w:b w:val="0"/>
          <w:bCs w:val="0"/>
          <w:bdr w:val="none" w:sz="0" w:space="0" w:color="auto"/>
          <w:shd w:val="clear" w:color="auto" w:fill="auto"/>
        </w:rPr>
        <w:t>Modelo AIDA</w:t>
      </w:r>
    </w:p>
    <w:p w14:paraId="33A98D71" w14:textId="4D6881D9" w:rsidR="003F120C" w:rsidRPr="003F120C" w:rsidRDefault="003F120C" w:rsidP="003F120C">
      <w:pPr>
        <w:ind w:firstLine="0"/>
        <w:jc w:val="center"/>
        <w:rPr>
          <w:lang w:eastAsia="es-CO"/>
        </w:rPr>
      </w:pPr>
      <w:r>
        <w:rPr>
          <w:noProof/>
          <w:lang w:eastAsia="es-CO"/>
        </w:rPr>
        <w:drawing>
          <wp:inline distT="0" distB="0" distL="0" distR="0" wp14:anchorId="3D4A4F01" wp14:editId="01349370">
            <wp:extent cx="5715000" cy="1922193"/>
            <wp:effectExtent l="0" t="0" r="0" b="1905"/>
            <wp:doc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4 ilustra el modelo AIDA, técnica de mercadeo que describe las 4 etapas por las que pasa el consumidor antes de comprar un producto.&#10;Atención: captar el interés del cliente hacia el servicio.&#10;Interés: generar curiosidad resaltando los beneficios.&#10;Deseo: lograr que el cliente quiera adquirir el servicio.&#10;Acción: concretar la venta."/>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23087" cy="1924913"/>
                    </a:xfrm>
                    <a:prstGeom prst="rect">
                      <a:avLst/>
                    </a:prstGeom>
                  </pic:spPr>
                </pic:pic>
              </a:graphicData>
            </a:graphic>
          </wp:inline>
        </w:drawing>
      </w:r>
    </w:p>
    <w:p w14:paraId="0A84E76E" w14:textId="4048F6D6" w:rsidR="002A482A" w:rsidRDefault="003F120C" w:rsidP="00330268">
      <w:pPr>
        <w:ind w:firstLine="0"/>
        <w:rPr>
          <w:lang w:val="es-419" w:eastAsia="es-CO"/>
        </w:rPr>
      </w:pPr>
      <w:r>
        <w:rPr>
          <w:lang w:val="es-419" w:eastAsia="es-CO"/>
        </w:rPr>
        <w:t xml:space="preserve">    </w:t>
      </w:r>
      <w:r w:rsidR="00330268">
        <w:rPr>
          <w:lang w:val="es-419" w:eastAsia="es-CO"/>
        </w:rPr>
        <w:t xml:space="preserve">    </w:t>
      </w:r>
      <w:r w:rsidR="00EB0807">
        <w:rPr>
          <w:lang w:val="es-419" w:eastAsia="es-CO"/>
        </w:rPr>
        <w:t xml:space="preserve">   </w:t>
      </w:r>
      <w:r w:rsidR="00330268">
        <w:rPr>
          <w:lang w:val="es-419" w:eastAsia="es-CO"/>
        </w:rPr>
        <w:t xml:space="preserve"> </w:t>
      </w:r>
      <w:r w:rsidR="002A482A">
        <w:rPr>
          <w:lang w:val="es-419" w:eastAsia="es-CO"/>
        </w:rPr>
        <w:t>Nota. SENA, (2026).</w:t>
      </w:r>
    </w:p>
    <w:p w14:paraId="46F7DEDE" w14:textId="72E10187" w:rsidR="00F87AE6" w:rsidRDefault="00F87AE6" w:rsidP="00F87AE6">
      <w:pPr>
        <w:rPr>
          <w:lang w:val="es-419" w:eastAsia="es-CO"/>
        </w:rPr>
      </w:pPr>
      <w:r w:rsidRPr="00F87AE6">
        <w:rPr>
          <w:lang w:val="es-419" w:eastAsia="es-CO"/>
        </w:rPr>
        <w:t>Existen otras técnicas de venta entre las que se destacan las siguientes:</w:t>
      </w:r>
    </w:p>
    <w:p w14:paraId="2AE95754" w14:textId="77777777" w:rsidR="00F87AE6" w:rsidRPr="00F87AE6" w:rsidRDefault="00F87AE6" w:rsidP="00F87AE6">
      <w:pPr>
        <w:rPr>
          <w:b/>
          <w:bCs/>
          <w:lang w:val="es-419" w:eastAsia="es-CO"/>
        </w:rPr>
      </w:pPr>
      <w:r w:rsidRPr="00F87AE6">
        <w:rPr>
          <w:b/>
          <w:bCs/>
          <w:lang w:val="es-419" w:eastAsia="es-CO"/>
        </w:rPr>
        <w:t>Técnica SPIN</w:t>
      </w:r>
    </w:p>
    <w:p w14:paraId="1654D72B" w14:textId="77777777" w:rsidR="00F87AE6" w:rsidRPr="00F87AE6" w:rsidRDefault="00F87AE6" w:rsidP="00F87AE6">
      <w:pPr>
        <w:rPr>
          <w:lang w:val="es-419" w:eastAsia="es-CO"/>
        </w:rPr>
      </w:pPr>
      <w:r w:rsidRPr="00F87AE6">
        <w:rPr>
          <w:lang w:val="es-419" w:eastAsia="es-CO"/>
        </w:rPr>
        <w:t>Se basa en el uso de preguntas estratégicas para comprender al cliente y orientar la venta:</w:t>
      </w:r>
    </w:p>
    <w:p w14:paraId="5F47B4D1" w14:textId="7FB1D290" w:rsidR="00F87AE6" w:rsidRPr="00F87AE6" w:rsidRDefault="00F87AE6" w:rsidP="00F87AE6">
      <w:pPr>
        <w:pStyle w:val="Prrafodelista"/>
        <w:numPr>
          <w:ilvl w:val="0"/>
          <w:numId w:val="29"/>
        </w:numPr>
        <w:rPr>
          <w:lang w:val="es-419" w:eastAsia="es-CO"/>
        </w:rPr>
      </w:pPr>
      <w:r w:rsidRPr="00F87AE6">
        <w:rPr>
          <w:lang w:val="es-419" w:eastAsia="es-CO"/>
        </w:rPr>
        <w:lastRenderedPageBreak/>
        <w:t>Situación: identificar el contexto y motivaciones del cliente.</w:t>
      </w:r>
    </w:p>
    <w:p w14:paraId="5CF0ADE2" w14:textId="52757282" w:rsidR="00F87AE6" w:rsidRPr="00F87AE6" w:rsidRDefault="00F87AE6" w:rsidP="00F87AE6">
      <w:pPr>
        <w:pStyle w:val="Prrafodelista"/>
        <w:numPr>
          <w:ilvl w:val="0"/>
          <w:numId w:val="29"/>
        </w:numPr>
        <w:rPr>
          <w:lang w:val="es-419" w:eastAsia="es-CO"/>
        </w:rPr>
      </w:pPr>
      <w:r w:rsidRPr="00F87AE6">
        <w:rPr>
          <w:lang w:val="es-419" w:eastAsia="es-CO"/>
        </w:rPr>
        <w:t>Problema: detectar necesidades o dificultades.</w:t>
      </w:r>
    </w:p>
    <w:p w14:paraId="184BAFE4" w14:textId="450612C0" w:rsidR="00F87AE6" w:rsidRPr="00F87AE6" w:rsidRDefault="00F87AE6" w:rsidP="00F87AE6">
      <w:pPr>
        <w:pStyle w:val="Prrafodelista"/>
        <w:numPr>
          <w:ilvl w:val="0"/>
          <w:numId w:val="29"/>
        </w:numPr>
        <w:rPr>
          <w:lang w:val="es-419" w:eastAsia="es-CO"/>
        </w:rPr>
      </w:pPr>
      <w:r w:rsidRPr="00F87AE6">
        <w:rPr>
          <w:lang w:val="es-419" w:eastAsia="es-CO"/>
        </w:rPr>
        <w:t>Implicación: evidenciar las consecuencias de no tomar una decisión.</w:t>
      </w:r>
    </w:p>
    <w:p w14:paraId="2AA769D0" w14:textId="438844E8" w:rsidR="00F87AE6" w:rsidRPr="00F87AE6" w:rsidRDefault="00F87AE6" w:rsidP="00F87AE6">
      <w:pPr>
        <w:pStyle w:val="Prrafodelista"/>
        <w:numPr>
          <w:ilvl w:val="0"/>
          <w:numId w:val="29"/>
        </w:numPr>
        <w:rPr>
          <w:lang w:val="es-419" w:eastAsia="es-CO"/>
        </w:rPr>
      </w:pPr>
      <w:r w:rsidRPr="00F87AE6">
        <w:rPr>
          <w:lang w:val="es-419" w:eastAsia="es-CO"/>
        </w:rPr>
        <w:t>Necesidad/beneficio: mostrar cómo el servicio satisface sus necesidades.</w:t>
      </w:r>
    </w:p>
    <w:p w14:paraId="5B8CF06C" w14:textId="77777777" w:rsidR="00F87AE6" w:rsidRPr="00F87AE6" w:rsidRDefault="00F87AE6" w:rsidP="00F87AE6">
      <w:pPr>
        <w:rPr>
          <w:b/>
          <w:bCs/>
          <w:lang w:val="es-419" w:eastAsia="es-CO"/>
        </w:rPr>
      </w:pPr>
      <w:r w:rsidRPr="00F87AE6">
        <w:rPr>
          <w:b/>
          <w:bCs/>
          <w:lang w:val="es-419" w:eastAsia="es-CO"/>
        </w:rPr>
        <w:t>Método VENTAS Zelev Noel</w:t>
      </w:r>
    </w:p>
    <w:p w14:paraId="453A2383" w14:textId="77777777" w:rsidR="00F87AE6" w:rsidRPr="00F87AE6" w:rsidRDefault="00F87AE6" w:rsidP="00F87AE6">
      <w:pPr>
        <w:rPr>
          <w:lang w:val="es-419" w:eastAsia="es-CO"/>
        </w:rPr>
      </w:pPr>
      <w:r w:rsidRPr="00F87AE6">
        <w:rPr>
          <w:lang w:val="es-419" w:eastAsia="es-CO"/>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 una secuencia estructurada del proceso comercial:</w:t>
      </w:r>
    </w:p>
    <w:p w14:paraId="29CE2CF9" w14:textId="248EED55" w:rsidR="00F87AE6" w:rsidRPr="00AA4001" w:rsidRDefault="00F87AE6" w:rsidP="00AA4001">
      <w:pPr>
        <w:pStyle w:val="Prrafodelista"/>
        <w:numPr>
          <w:ilvl w:val="0"/>
          <w:numId w:val="30"/>
        </w:numPr>
        <w:rPr>
          <w:lang w:val="es-419" w:eastAsia="es-CO"/>
        </w:rPr>
      </w:pPr>
      <w:r w:rsidRPr="00AA4001">
        <w:rPr>
          <w:lang w:val="es-419" w:eastAsia="es-CO"/>
        </w:rPr>
        <w:t>Verificación de preparativos: organización previa al contacto.</w:t>
      </w:r>
    </w:p>
    <w:p w14:paraId="65A01B48" w14:textId="4A762833" w:rsidR="00F87AE6" w:rsidRPr="00AA4001" w:rsidRDefault="00F87AE6" w:rsidP="00AA4001">
      <w:pPr>
        <w:pStyle w:val="Prrafodelista"/>
        <w:numPr>
          <w:ilvl w:val="0"/>
          <w:numId w:val="30"/>
        </w:numPr>
        <w:rPr>
          <w:lang w:val="es-419" w:eastAsia="es-CO"/>
        </w:rPr>
      </w:pPr>
      <w:r w:rsidRPr="00AA4001">
        <w:rPr>
          <w:lang w:val="es-419" w:eastAsia="es-CO"/>
        </w:rPr>
        <w:t>Entrevista efectiva: identificación del tipo de cliente.</w:t>
      </w:r>
    </w:p>
    <w:p w14:paraId="4A43764B" w14:textId="05AB000A" w:rsidR="00F87AE6" w:rsidRPr="00AA4001" w:rsidRDefault="00F87AE6" w:rsidP="00AA4001">
      <w:pPr>
        <w:pStyle w:val="Prrafodelista"/>
        <w:numPr>
          <w:ilvl w:val="0"/>
          <w:numId w:val="30"/>
        </w:numPr>
        <w:rPr>
          <w:lang w:val="es-419" w:eastAsia="es-CO"/>
        </w:rPr>
      </w:pPr>
      <w:r w:rsidRPr="00AA4001">
        <w:rPr>
          <w:lang w:val="es-419" w:eastAsia="es-CO"/>
        </w:rPr>
        <w:t>Necesidades: detección de requerimientos mediante preguntas.</w:t>
      </w:r>
    </w:p>
    <w:p w14:paraId="191DEC9F" w14:textId="3FC90B6B" w:rsidR="00F87AE6" w:rsidRPr="00AA4001" w:rsidRDefault="00F87AE6" w:rsidP="00AA4001">
      <w:pPr>
        <w:pStyle w:val="Prrafodelista"/>
        <w:numPr>
          <w:ilvl w:val="0"/>
          <w:numId w:val="30"/>
        </w:numPr>
        <w:rPr>
          <w:lang w:val="es-419" w:eastAsia="es-CO"/>
        </w:rPr>
      </w:pPr>
      <w:r w:rsidRPr="00AA4001">
        <w:rPr>
          <w:lang w:val="es-419" w:eastAsia="es-CO"/>
        </w:rPr>
        <w:t>Tarea de demostración: presentación del servicio y sus beneficios.</w:t>
      </w:r>
    </w:p>
    <w:p w14:paraId="2C0B4D48" w14:textId="74813C6B" w:rsidR="00F87AE6" w:rsidRPr="00AA4001" w:rsidRDefault="00F87AE6" w:rsidP="00AA4001">
      <w:pPr>
        <w:pStyle w:val="Prrafodelista"/>
        <w:numPr>
          <w:ilvl w:val="0"/>
          <w:numId w:val="30"/>
        </w:numPr>
        <w:rPr>
          <w:lang w:val="es-419" w:eastAsia="es-CO"/>
        </w:rPr>
      </w:pPr>
      <w:r w:rsidRPr="00AA4001">
        <w:rPr>
          <w:lang w:val="es-419" w:eastAsia="es-CO"/>
        </w:rPr>
        <w:t>Acción de negociación: búsqueda de acuerdos.</w:t>
      </w:r>
    </w:p>
    <w:p w14:paraId="48A07B81" w14:textId="66D65857" w:rsidR="00F87AE6" w:rsidRPr="00AA4001" w:rsidRDefault="00F87AE6" w:rsidP="00AA4001">
      <w:pPr>
        <w:pStyle w:val="Prrafodelista"/>
        <w:numPr>
          <w:ilvl w:val="0"/>
          <w:numId w:val="30"/>
        </w:numPr>
        <w:rPr>
          <w:lang w:val="es-419" w:eastAsia="es-CO"/>
        </w:rPr>
      </w:pPr>
      <w:r w:rsidRPr="00AA4001">
        <w:rPr>
          <w:lang w:val="es-419" w:eastAsia="es-CO"/>
        </w:rPr>
        <w:t>Satisfacción y posventa: fidelización del cliente.</w:t>
      </w:r>
    </w:p>
    <w:p w14:paraId="53E479F1" w14:textId="03605F4E" w:rsidR="00F87AE6" w:rsidRPr="00F87AE6" w:rsidRDefault="00F87AE6" w:rsidP="00CE64B3">
      <w:pPr>
        <w:pStyle w:val="Ttulo2"/>
      </w:pPr>
      <w:bookmarkStart w:id="32" w:name="_Toc231464653"/>
      <w:r w:rsidRPr="00F87AE6">
        <w:t>Políticas</w:t>
      </w:r>
      <w:bookmarkEnd w:id="32"/>
    </w:p>
    <w:p w14:paraId="171BCC4A" w14:textId="77777777" w:rsidR="00F87AE6" w:rsidRPr="00F87AE6" w:rsidRDefault="00F87AE6" w:rsidP="00F87AE6">
      <w:pPr>
        <w:rPr>
          <w:lang w:val="es-419" w:eastAsia="es-CO"/>
        </w:rPr>
      </w:pPr>
      <w:r w:rsidRPr="00F87AE6">
        <w:rPr>
          <w:lang w:val="es-419" w:eastAsia="es-CO"/>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5A831993" w14:textId="77777777" w:rsidR="00F87AE6" w:rsidRPr="00F87AE6" w:rsidRDefault="00F87AE6" w:rsidP="00F87AE6">
      <w:pPr>
        <w:rPr>
          <w:lang w:val="es-419" w:eastAsia="es-CO"/>
        </w:rPr>
      </w:pPr>
      <w:r w:rsidRPr="00F87AE6">
        <w:rPr>
          <w:lang w:val="es-419" w:eastAsia="es-CO"/>
        </w:rPr>
        <w:lastRenderedPageBreak/>
        <w:t>Estas políticas garantizan coherencia, control y transparencia en el proceso de venta, incluyendo aspectos como precios, descuentos, condiciones de pago, cancelaciones y reservas.</w:t>
      </w:r>
    </w:p>
    <w:p w14:paraId="261B33BB" w14:textId="77777777" w:rsidR="00F87AE6" w:rsidRPr="004B162C" w:rsidRDefault="00F87AE6" w:rsidP="00F87AE6">
      <w:pPr>
        <w:rPr>
          <w:b/>
          <w:bCs/>
          <w:lang w:val="es-419" w:eastAsia="es-CO"/>
        </w:rPr>
      </w:pPr>
      <w:r w:rsidRPr="004B162C">
        <w:rPr>
          <w:b/>
          <w:bCs/>
          <w:lang w:val="es-419" w:eastAsia="es-CO"/>
        </w:rPr>
        <w:t>Manejo de objeciones</w:t>
      </w:r>
    </w:p>
    <w:p w14:paraId="14EC24F4" w14:textId="77777777" w:rsidR="00F87AE6" w:rsidRPr="00F87AE6" w:rsidRDefault="00F87AE6" w:rsidP="00F87AE6">
      <w:pPr>
        <w:rPr>
          <w:lang w:val="es-419" w:eastAsia="es-CO"/>
        </w:rPr>
      </w:pPr>
      <w:r w:rsidRPr="00F87AE6">
        <w:rPr>
          <w:lang w:val="es-419" w:eastAsia="es-CO"/>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6C504577" w14:textId="77777777" w:rsidR="00F87AE6" w:rsidRPr="00F87AE6" w:rsidRDefault="00F87AE6" w:rsidP="00F87AE6">
      <w:pPr>
        <w:rPr>
          <w:lang w:val="es-419" w:eastAsia="es-CO"/>
        </w:rPr>
      </w:pPr>
      <w:r w:rsidRPr="00F87AE6">
        <w:rPr>
          <w:lang w:val="es-419" w:eastAsia="es-CO"/>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4E81E920" w14:textId="77777777" w:rsidR="00F87AE6" w:rsidRPr="008557A6" w:rsidRDefault="00F87AE6" w:rsidP="00F87AE6">
      <w:pPr>
        <w:rPr>
          <w:b/>
          <w:bCs/>
          <w:lang w:val="es-419" w:eastAsia="es-CO"/>
        </w:rPr>
      </w:pPr>
      <w:r w:rsidRPr="008557A6">
        <w:rPr>
          <w:b/>
          <w:bCs/>
          <w:lang w:val="es-419" w:eastAsia="es-CO"/>
        </w:rPr>
        <w:t>Cierre de la venta</w:t>
      </w:r>
    </w:p>
    <w:p w14:paraId="768E406C" w14:textId="77777777" w:rsidR="00F87AE6" w:rsidRPr="00F87AE6" w:rsidRDefault="00F87AE6" w:rsidP="00F87AE6">
      <w:pPr>
        <w:rPr>
          <w:lang w:val="es-419" w:eastAsia="es-CO"/>
        </w:rPr>
      </w:pPr>
      <w:r w:rsidRPr="00F87AE6">
        <w:rPr>
          <w:lang w:val="es-419" w:eastAsia="es-CO"/>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20FBB78B" w14:textId="4E77EB73" w:rsidR="00F87AE6" w:rsidRDefault="00F87AE6" w:rsidP="00F87AE6">
      <w:pPr>
        <w:rPr>
          <w:lang w:val="es-419" w:eastAsia="es-CO"/>
        </w:rPr>
      </w:pPr>
      <w:r w:rsidRPr="00F87AE6">
        <w:rPr>
          <w:lang w:val="es-419" w:eastAsia="es-CO"/>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699082ED" w14:textId="77777777" w:rsidR="00E166ED" w:rsidRPr="00F87AE6" w:rsidRDefault="00E166ED" w:rsidP="00F87AE6">
      <w:pPr>
        <w:rPr>
          <w:lang w:val="es-419" w:eastAsia="es-CO"/>
        </w:rPr>
      </w:pPr>
    </w:p>
    <w:p w14:paraId="36ABEAAC" w14:textId="77777777" w:rsidR="00F87AE6" w:rsidRPr="00F87AE6" w:rsidRDefault="00F87AE6" w:rsidP="00F87AE6">
      <w:pPr>
        <w:rPr>
          <w:lang w:val="es-419" w:eastAsia="es-CO"/>
        </w:rPr>
      </w:pPr>
      <w:r w:rsidRPr="00F87AE6">
        <w:rPr>
          <w:lang w:val="es-419" w:eastAsia="es-CO"/>
        </w:rPr>
        <w:lastRenderedPageBreak/>
        <w:t>La venta en turismo:</w:t>
      </w:r>
    </w:p>
    <w:p w14:paraId="1FACFDB6" w14:textId="67B5EF89" w:rsidR="00F87AE6" w:rsidRPr="00736D23" w:rsidRDefault="00F87AE6" w:rsidP="00736D23">
      <w:pPr>
        <w:pStyle w:val="Prrafodelista"/>
        <w:numPr>
          <w:ilvl w:val="0"/>
          <w:numId w:val="31"/>
        </w:numPr>
        <w:rPr>
          <w:lang w:val="es-419" w:eastAsia="es-CO"/>
        </w:rPr>
      </w:pPr>
      <w:r w:rsidRPr="00736D23">
        <w:rPr>
          <w:lang w:val="es-419" w:eastAsia="es-CO"/>
        </w:rPr>
        <w:t>Integra comunicación, negociación y servicio.</w:t>
      </w:r>
    </w:p>
    <w:p w14:paraId="4A8DE7B0" w14:textId="7ED009FB" w:rsidR="00F87AE6" w:rsidRPr="00736D23" w:rsidRDefault="00F87AE6" w:rsidP="00736D23">
      <w:pPr>
        <w:pStyle w:val="Prrafodelista"/>
        <w:numPr>
          <w:ilvl w:val="0"/>
          <w:numId w:val="31"/>
        </w:numPr>
        <w:rPr>
          <w:lang w:val="es-419" w:eastAsia="es-CO"/>
        </w:rPr>
      </w:pPr>
      <w:r w:rsidRPr="00736D23">
        <w:rPr>
          <w:lang w:val="es-419" w:eastAsia="es-CO"/>
        </w:rPr>
        <w:t>Requiere conocimiento del cliente y del producto.</w:t>
      </w:r>
    </w:p>
    <w:p w14:paraId="40FE2A19" w14:textId="5F9A9832" w:rsidR="00F87AE6" w:rsidRPr="00736D23" w:rsidRDefault="00F87AE6" w:rsidP="00736D23">
      <w:pPr>
        <w:pStyle w:val="Prrafodelista"/>
        <w:numPr>
          <w:ilvl w:val="0"/>
          <w:numId w:val="31"/>
        </w:numPr>
        <w:rPr>
          <w:lang w:val="es-419" w:eastAsia="es-CO"/>
        </w:rPr>
      </w:pPr>
      <w:r w:rsidRPr="00736D23">
        <w:rPr>
          <w:lang w:val="es-419" w:eastAsia="es-CO"/>
        </w:rPr>
        <w:t>Se orienta a generar valor y experiencia.</w:t>
      </w:r>
    </w:p>
    <w:p w14:paraId="71A1CEC8" w14:textId="11F1DE57" w:rsidR="00F87AE6" w:rsidRPr="00736D23" w:rsidRDefault="00F87AE6" w:rsidP="00736D23">
      <w:pPr>
        <w:pStyle w:val="Prrafodelista"/>
        <w:numPr>
          <w:ilvl w:val="0"/>
          <w:numId w:val="31"/>
        </w:numPr>
        <w:rPr>
          <w:lang w:val="es-419" w:eastAsia="es-CO"/>
        </w:rPr>
      </w:pPr>
      <w:r w:rsidRPr="00736D23">
        <w:rPr>
          <w:lang w:val="es-419" w:eastAsia="es-CO"/>
        </w:rPr>
        <w:t>Culmina con un acuerdo que beneficia a ambas partes.</w:t>
      </w:r>
    </w:p>
    <w:p w14:paraId="360EA9E2" w14:textId="77777777" w:rsidR="00F87AE6" w:rsidRPr="00F87AE6" w:rsidRDefault="00F87AE6" w:rsidP="00F87AE6">
      <w:pPr>
        <w:rPr>
          <w:lang w:val="es-419" w:eastAsia="es-CO"/>
        </w:rPr>
      </w:pPr>
      <w:r w:rsidRPr="00F87AE6">
        <w:rPr>
          <w:lang w:val="es-419" w:eastAsia="es-CO"/>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p>
    <w:p w14:paraId="6B98215C" w14:textId="77777777" w:rsidR="00F87AE6" w:rsidRPr="00F87AE6" w:rsidRDefault="00F87AE6" w:rsidP="00F87AE6">
      <w:pPr>
        <w:rPr>
          <w:lang w:val="es-419" w:eastAsia="es-CO"/>
        </w:rPr>
      </w:pPr>
    </w:p>
    <w:p w14:paraId="76BA2089" w14:textId="2FFE7024" w:rsidR="00F87AE6" w:rsidRDefault="00F87AE6" w:rsidP="002A482A">
      <w:pPr>
        <w:rPr>
          <w:lang w:val="es-419" w:eastAsia="es-CO"/>
        </w:rPr>
      </w:pPr>
    </w:p>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7C71AE">
      <w:pPr>
        <w:pStyle w:val="Titulosgenerales"/>
      </w:pPr>
      <w:bookmarkStart w:id="33" w:name="_Toc231464654"/>
      <w:r>
        <w:lastRenderedPageBreak/>
        <w:t>S</w:t>
      </w:r>
      <w:r w:rsidR="00EE4C61" w:rsidRPr="00572424">
        <w:t>íntesis</w:t>
      </w:r>
      <w:bookmarkEnd w:id="33"/>
      <w:r w:rsidR="00EE4C61" w:rsidRPr="00572424">
        <w:t xml:space="preserve"> </w:t>
      </w:r>
    </w:p>
    <w:p w14:paraId="68F83866" w14:textId="7D7AE48C" w:rsidR="00710725" w:rsidRPr="00710725" w:rsidRDefault="00710725" w:rsidP="00710725">
      <w:pPr>
        <w:rPr>
          <w:lang w:val="es-419" w:eastAsia="es-CO"/>
        </w:rPr>
      </w:pPr>
      <w:r w:rsidRPr="00710725">
        <w:rPr>
          <w:lang w:val="es-419" w:eastAsia="es-CO"/>
        </w:rPr>
        <w:t>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1561C2B8" w14:textId="141B7EA6" w:rsidR="00B908F1" w:rsidRDefault="00710725" w:rsidP="00710725">
      <w:pPr>
        <w:rPr>
          <w:lang w:val="es-419" w:eastAsia="es-CO"/>
        </w:rPr>
      </w:pPr>
      <w:r w:rsidRPr="00710725">
        <w:rPr>
          <w:lang w:val="es-419" w:eastAsia="es-CO"/>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r w:rsidR="00B908F1" w:rsidRPr="00B908F1">
        <w:rPr>
          <w:lang w:val="es-419" w:eastAsia="es-CO"/>
        </w:rPr>
        <w:t>.</w:t>
      </w:r>
    </w:p>
    <w:p w14:paraId="7DD6574E" w14:textId="108E0C97" w:rsidR="00DC12CA" w:rsidRDefault="00DC12CA" w:rsidP="00DC12CA">
      <w:pPr>
        <w:ind w:firstLine="0"/>
        <w:jc w:val="center"/>
        <w:rPr>
          <w:lang w:val="es-419" w:eastAsia="es-CO"/>
        </w:rPr>
      </w:pPr>
      <w:r>
        <w:rPr>
          <w:noProof/>
          <w:lang w:val="es-419" w:eastAsia="es-CO"/>
        </w:rPr>
        <w:lastRenderedPageBreak/>
        <w:drawing>
          <wp:inline distT="0" distB="0" distL="0" distR="0" wp14:anchorId="3485C5B0" wp14:editId="4A693C91">
            <wp:extent cx="6332220" cy="3923665"/>
            <wp:effectExtent l="0" t="0" r="0" b="635"/>
            <wp:doc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3923665"/>
                    </a:xfrm>
                    <a:prstGeom prst="rect">
                      <a:avLst/>
                    </a:prstGeom>
                  </pic:spPr>
                </pic:pic>
              </a:graphicData>
            </a:graphic>
          </wp:inline>
        </w:drawing>
      </w:r>
    </w:p>
    <w:p w14:paraId="02F0B13E" w14:textId="42456277" w:rsidR="00AB6F29" w:rsidRDefault="00AB6F29" w:rsidP="00DC12CA">
      <w:pPr>
        <w:ind w:firstLine="0"/>
        <w:rPr>
          <w:lang w:val="es-419" w:eastAsia="es-CO"/>
        </w:rPr>
      </w:pPr>
    </w:p>
    <w:p w14:paraId="5BC57ED1" w14:textId="14D71CB5" w:rsidR="007D189D" w:rsidRDefault="007D189D" w:rsidP="007D189D">
      <w:pPr>
        <w:ind w:firstLine="0"/>
        <w:jc w:val="center"/>
        <w:rPr>
          <w:lang w:val="es-419" w:eastAsia="es-CO"/>
        </w:rPr>
      </w:pPr>
    </w:p>
    <w:p w14:paraId="02E0D014" w14:textId="347A3818" w:rsidR="004C5D15" w:rsidRDefault="004C5D15" w:rsidP="004C5D15">
      <w:pPr>
        <w:ind w:firstLine="0"/>
        <w:rPr>
          <w:lang w:val="es-419" w:eastAsia="es-CO"/>
        </w:rPr>
      </w:pP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4" w:name="_Toc231464655"/>
      <w:r w:rsidRPr="00572424">
        <w:lastRenderedPageBreak/>
        <w:t>Glosario</w:t>
      </w:r>
      <w:bookmarkEnd w:id="34"/>
    </w:p>
    <w:p w14:paraId="35681990" w14:textId="46CCE592"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Asertividad:</w:t>
      </w:r>
      <w:r>
        <w:rPr>
          <w:rFonts w:ascii="Calibri" w:hAnsi="Calibri" w:cs="Calibri"/>
          <w:szCs w:val="28"/>
          <w:lang w:val="es-419"/>
        </w:rPr>
        <w:t xml:space="preserve"> c</w:t>
      </w:r>
      <w:r w:rsidRPr="00C471FD">
        <w:rPr>
          <w:rFonts w:ascii="Calibri" w:hAnsi="Calibri" w:cs="Calibri"/>
          <w:szCs w:val="28"/>
          <w:lang w:val="es-419"/>
        </w:rPr>
        <w:t>onducta en la comunicación que consiste en mantener el propio punto de vista sin agresividad ni sometimiento al criterio del interlocutor.</w:t>
      </w:r>
    </w:p>
    <w:p w14:paraId="75A96E52" w14:textId="2F65A0BC"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Canal de comunicación</w:t>
      </w:r>
      <w:r>
        <w:rPr>
          <w:rFonts w:ascii="Calibri" w:hAnsi="Calibri" w:cs="Calibri"/>
          <w:szCs w:val="28"/>
          <w:lang w:val="es-419"/>
        </w:rPr>
        <w:t>: m</w:t>
      </w:r>
      <w:r w:rsidRPr="00C471FD">
        <w:rPr>
          <w:rFonts w:ascii="Calibri" w:hAnsi="Calibri" w:cs="Calibri"/>
          <w:szCs w:val="28"/>
          <w:lang w:val="es-419"/>
        </w:rPr>
        <w:t>edio a través del cual se transmite un mensaje entre emisor y receptor.</w:t>
      </w:r>
    </w:p>
    <w:p w14:paraId="7FFA24CA" w14:textId="324ACDE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Cliente:</w:t>
      </w:r>
      <w:r>
        <w:rPr>
          <w:rFonts w:ascii="Calibri" w:hAnsi="Calibri" w:cs="Calibri"/>
          <w:szCs w:val="28"/>
          <w:lang w:val="es-419"/>
        </w:rPr>
        <w:t xml:space="preserve"> p</w:t>
      </w:r>
      <w:r w:rsidRPr="00C471FD">
        <w:rPr>
          <w:rFonts w:ascii="Calibri" w:hAnsi="Calibri" w:cs="Calibri"/>
          <w:szCs w:val="28"/>
          <w:lang w:val="es-419"/>
        </w:rPr>
        <w:t>ersona que adquiere o utiliza un servicio para satisfacer una necesidad.</w:t>
      </w:r>
    </w:p>
    <w:p w14:paraId="3A6253E4" w14:textId="4DF42D4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Comunicación</w:t>
      </w:r>
      <w:r>
        <w:rPr>
          <w:rFonts w:ascii="Calibri" w:hAnsi="Calibri" w:cs="Calibri"/>
          <w:szCs w:val="28"/>
          <w:lang w:val="es-419"/>
        </w:rPr>
        <w:t>: p</w:t>
      </w:r>
      <w:r w:rsidRPr="00C471FD">
        <w:rPr>
          <w:rFonts w:ascii="Calibri" w:hAnsi="Calibri" w:cs="Calibri"/>
          <w:szCs w:val="28"/>
          <w:lang w:val="es-419"/>
        </w:rPr>
        <w:t>roceso de intercambio de información, ideas o sentimientos entre dos o más personas.</w:t>
      </w:r>
    </w:p>
    <w:p w14:paraId="69392B11" w14:textId="722D49D0"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Contexto</w:t>
      </w:r>
      <w:r>
        <w:rPr>
          <w:rFonts w:ascii="Calibri" w:hAnsi="Calibri" w:cs="Calibri"/>
          <w:szCs w:val="28"/>
          <w:lang w:val="es-419"/>
        </w:rPr>
        <w:t>: s</w:t>
      </w:r>
      <w:r w:rsidRPr="00C471FD">
        <w:rPr>
          <w:rFonts w:ascii="Calibri" w:hAnsi="Calibri" w:cs="Calibri"/>
          <w:szCs w:val="28"/>
          <w:lang w:val="es-419"/>
        </w:rPr>
        <w:t>ituación concreta en que se transmite el mensaje.</w:t>
      </w:r>
    </w:p>
    <w:p w14:paraId="513611D4" w14:textId="3F5B3F84"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Cotización</w:t>
      </w:r>
      <w:r>
        <w:rPr>
          <w:rFonts w:ascii="Calibri" w:hAnsi="Calibri" w:cs="Calibri"/>
          <w:szCs w:val="28"/>
          <w:lang w:val="es-419"/>
        </w:rPr>
        <w:t>: p</w:t>
      </w:r>
      <w:r w:rsidRPr="00C471FD">
        <w:rPr>
          <w:rFonts w:ascii="Calibri" w:hAnsi="Calibri" w:cs="Calibri"/>
          <w:szCs w:val="28"/>
          <w:lang w:val="es-419"/>
        </w:rPr>
        <w:t>ropuesta formal de servicios que incluye condiciones, características y precios.</w:t>
      </w:r>
    </w:p>
    <w:p w14:paraId="2256C603" w14:textId="3A6BBCAB"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Demanda turística</w:t>
      </w:r>
      <w:r w:rsidR="003B1750">
        <w:rPr>
          <w:rFonts w:ascii="Calibri" w:hAnsi="Calibri" w:cs="Calibri"/>
          <w:szCs w:val="28"/>
          <w:lang w:val="es-419"/>
        </w:rPr>
        <w:t>: c</w:t>
      </w:r>
      <w:r w:rsidRPr="00C471FD">
        <w:rPr>
          <w:rFonts w:ascii="Calibri" w:hAnsi="Calibri" w:cs="Calibri"/>
          <w:szCs w:val="28"/>
          <w:lang w:val="es-419"/>
        </w:rPr>
        <w:t>onjunto de bienes y servicios que los turistas están dispuestos a adquirir en un destino.</w:t>
      </w:r>
    </w:p>
    <w:p w14:paraId="75F72C51" w14:textId="4C52EE05"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Empatía</w:t>
      </w:r>
      <w:r w:rsidR="003B1750">
        <w:rPr>
          <w:rFonts w:ascii="Calibri" w:hAnsi="Calibri" w:cs="Calibri"/>
          <w:szCs w:val="28"/>
          <w:lang w:val="es-419"/>
        </w:rPr>
        <w:t>: c</w:t>
      </w:r>
      <w:r w:rsidRPr="00C471FD">
        <w:rPr>
          <w:rFonts w:ascii="Calibri" w:hAnsi="Calibri" w:cs="Calibri"/>
          <w:szCs w:val="28"/>
          <w:lang w:val="es-419"/>
        </w:rPr>
        <w:t>apacidad que tenemos los humanos para ponernos en el lugar del otro.</w:t>
      </w:r>
    </w:p>
    <w:p w14:paraId="266C075A" w14:textId="25390FD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Enfatizar</w:t>
      </w:r>
      <w:r w:rsidR="003B1750">
        <w:rPr>
          <w:rFonts w:ascii="Calibri" w:hAnsi="Calibri" w:cs="Calibri"/>
          <w:szCs w:val="28"/>
          <w:lang w:val="es-419"/>
        </w:rPr>
        <w:t>: r</w:t>
      </w:r>
      <w:r w:rsidRPr="00C471FD">
        <w:rPr>
          <w:rFonts w:ascii="Calibri" w:hAnsi="Calibri" w:cs="Calibri"/>
          <w:szCs w:val="28"/>
          <w:lang w:val="es-419"/>
        </w:rPr>
        <w:t>ecalcar o hacer hincapié en la comunicación o información de un mensaje.</w:t>
      </w:r>
    </w:p>
    <w:p w14:paraId="1962DF24" w14:textId="4D141AAC"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Estándar de servicio</w:t>
      </w:r>
      <w:r w:rsidR="003B1750">
        <w:rPr>
          <w:rFonts w:ascii="Calibri" w:hAnsi="Calibri" w:cs="Calibri"/>
          <w:szCs w:val="28"/>
          <w:lang w:val="es-419"/>
        </w:rPr>
        <w:t>: m</w:t>
      </w:r>
      <w:r w:rsidRPr="00C471FD">
        <w:rPr>
          <w:rFonts w:ascii="Calibri" w:hAnsi="Calibri" w:cs="Calibri"/>
          <w:szCs w:val="28"/>
          <w:lang w:val="es-419"/>
        </w:rPr>
        <w:t>odelo o criterio que define los requisitos mínimos para garantizar calidad en la atención.</w:t>
      </w:r>
    </w:p>
    <w:p w14:paraId="01171A95" w14:textId="6DB39AC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Interlocutor</w:t>
      </w:r>
      <w:r w:rsidR="003B1750">
        <w:rPr>
          <w:rFonts w:ascii="Calibri" w:hAnsi="Calibri" w:cs="Calibri"/>
          <w:szCs w:val="28"/>
          <w:lang w:val="es-419"/>
        </w:rPr>
        <w:t>: c</w:t>
      </w:r>
      <w:r w:rsidRPr="00C471FD">
        <w:rPr>
          <w:rFonts w:ascii="Calibri" w:hAnsi="Calibri" w:cs="Calibri"/>
          <w:szCs w:val="28"/>
          <w:lang w:val="es-419"/>
        </w:rPr>
        <w:t>ada una de las personas que forman parte de un diálogo.</w:t>
      </w:r>
    </w:p>
    <w:p w14:paraId="6E6389F0" w14:textId="6995D72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Mensaje</w:t>
      </w:r>
      <w:r w:rsidR="003B1750">
        <w:rPr>
          <w:rFonts w:ascii="Calibri" w:hAnsi="Calibri" w:cs="Calibri"/>
          <w:szCs w:val="28"/>
          <w:lang w:val="es-419"/>
        </w:rPr>
        <w:t>: i</w:t>
      </w:r>
      <w:r w:rsidRPr="00C471FD">
        <w:rPr>
          <w:rFonts w:ascii="Calibri" w:hAnsi="Calibri" w:cs="Calibri"/>
          <w:szCs w:val="28"/>
          <w:lang w:val="es-419"/>
        </w:rPr>
        <w:t>nformación que se transmite en un proceso de comunicación.</w:t>
      </w:r>
    </w:p>
    <w:p w14:paraId="7BAFA4C9" w14:textId="3026A90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lastRenderedPageBreak/>
        <w:t>Negociación</w:t>
      </w:r>
      <w:r w:rsidR="003B1750">
        <w:rPr>
          <w:rFonts w:ascii="Calibri" w:hAnsi="Calibri" w:cs="Calibri"/>
          <w:szCs w:val="28"/>
          <w:lang w:val="es-419"/>
        </w:rPr>
        <w:t>: p</w:t>
      </w:r>
      <w:r w:rsidRPr="00C471FD">
        <w:rPr>
          <w:rFonts w:ascii="Calibri" w:hAnsi="Calibri" w:cs="Calibri"/>
          <w:szCs w:val="28"/>
          <w:lang w:val="es-419"/>
        </w:rPr>
        <w:t>roceso mediante el cual dos o más partes buscan llegar a un acuerdo.</w:t>
      </w:r>
    </w:p>
    <w:p w14:paraId="1C51AE47" w14:textId="6BD73355"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Necesidad</w:t>
      </w:r>
      <w:r w:rsidR="00A46C32">
        <w:rPr>
          <w:rFonts w:ascii="Calibri" w:hAnsi="Calibri" w:cs="Calibri"/>
          <w:szCs w:val="28"/>
          <w:lang w:val="es-419"/>
        </w:rPr>
        <w:t>: s</w:t>
      </w:r>
      <w:r w:rsidRPr="00C471FD">
        <w:rPr>
          <w:rFonts w:ascii="Calibri" w:hAnsi="Calibri" w:cs="Calibri"/>
          <w:szCs w:val="28"/>
          <w:lang w:val="es-419"/>
        </w:rPr>
        <w:t>ensación de carencia de algo que motiva el comportamiento humano.</w:t>
      </w:r>
    </w:p>
    <w:p w14:paraId="0497ABFE" w14:textId="52167A80"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Objeción</w:t>
      </w:r>
      <w:r w:rsidR="00A46C32">
        <w:rPr>
          <w:rFonts w:ascii="Calibri" w:hAnsi="Calibri" w:cs="Calibri"/>
          <w:szCs w:val="28"/>
          <w:lang w:val="es-419"/>
        </w:rPr>
        <w:t>: r</w:t>
      </w:r>
      <w:r w:rsidRPr="00C471FD">
        <w:rPr>
          <w:rFonts w:ascii="Calibri" w:hAnsi="Calibri" w:cs="Calibri"/>
          <w:szCs w:val="28"/>
          <w:lang w:val="es-419"/>
        </w:rPr>
        <w:t>azón o argumento que alguien opone a una idea o propuesta para rechazarla o impedir su realización.</w:t>
      </w:r>
    </w:p>
    <w:p w14:paraId="49ADECB7" w14:textId="6979E80D"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Parafrasear</w:t>
      </w:r>
      <w:r w:rsidR="00756688">
        <w:rPr>
          <w:rFonts w:ascii="Calibri" w:hAnsi="Calibri" w:cs="Calibri"/>
          <w:szCs w:val="28"/>
          <w:lang w:val="es-419"/>
        </w:rPr>
        <w:t>: r</w:t>
      </w:r>
      <w:r w:rsidRPr="00C471FD">
        <w:rPr>
          <w:rFonts w:ascii="Calibri" w:hAnsi="Calibri" w:cs="Calibri"/>
          <w:szCs w:val="28"/>
          <w:lang w:val="es-419"/>
        </w:rPr>
        <w:t>epetir un mensaje con otras palabras para asegurar su comprensión.</w:t>
      </w:r>
    </w:p>
    <w:p w14:paraId="305F0039" w14:textId="293D10BC"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Persuasión</w:t>
      </w:r>
      <w:r w:rsidR="00756688">
        <w:rPr>
          <w:rFonts w:ascii="Calibri" w:hAnsi="Calibri" w:cs="Calibri"/>
          <w:szCs w:val="28"/>
          <w:lang w:val="es-419"/>
        </w:rPr>
        <w:t>: c</w:t>
      </w:r>
      <w:r w:rsidRPr="00C471FD">
        <w:rPr>
          <w:rFonts w:ascii="Calibri" w:hAnsi="Calibri" w:cs="Calibri"/>
          <w:szCs w:val="28"/>
          <w:lang w:val="es-419"/>
        </w:rPr>
        <w:t>apacidad de inducir a alguien a creer o hacer algo mediante razones o argumentos.</w:t>
      </w:r>
    </w:p>
    <w:p w14:paraId="47985915" w14:textId="01C428D4"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Receptor</w:t>
      </w:r>
      <w:r w:rsidR="00756688">
        <w:rPr>
          <w:rFonts w:ascii="Calibri" w:hAnsi="Calibri" w:cs="Calibri"/>
          <w:szCs w:val="28"/>
          <w:lang w:val="es-419"/>
        </w:rPr>
        <w:t>: p</w:t>
      </w:r>
      <w:r w:rsidRPr="00C471FD">
        <w:rPr>
          <w:rFonts w:ascii="Calibri" w:hAnsi="Calibri" w:cs="Calibri"/>
          <w:szCs w:val="28"/>
          <w:lang w:val="es-419"/>
        </w:rPr>
        <w:t>ersona que recibe e interpreta el mensaje.</w:t>
      </w:r>
    </w:p>
    <w:p w14:paraId="3A9E5452" w14:textId="1D9D4398"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Retroalimentación</w:t>
      </w:r>
      <w:r w:rsidR="00756688">
        <w:rPr>
          <w:rFonts w:ascii="Calibri" w:hAnsi="Calibri" w:cs="Calibri"/>
          <w:szCs w:val="28"/>
          <w:lang w:val="es-419"/>
        </w:rPr>
        <w:t>: r</w:t>
      </w:r>
      <w:r w:rsidRPr="00C471FD">
        <w:rPr>
          <w:rFonts w:ascii="Calibri" w:hAnsi="Calibri" w:cs="Calibri"/>
          <w:szCs w:val="28"/>
          <w:lang w:val="es-419"/>
        </w:rPr>
        <w:t>espuesta del receptor que indica si el mensaje fue comprendido.</w:t>
      </w:r>
    </w:p>
    <w:p w14:paraId="67159186" w14:textId="47D86C08" w:rsidR="00C471FD" w:rsidRPr="00C471FD" w:rsidRDefault="00C471FD" w:rsidP="00C471FD">
      <w:pPr>
        <w:rPr>
          <w:rFonts w:ascii="Calibri" w:hAnsi="Calibri" w:cs="Calibri"/>
          <w:szCs w:val="28"/>
          <w:lang w:val="es-419"/>
        </w:rPr>
      </w:pPr>
      <w:r w:rsidRPr="0063768B">
        <w:rPr>
          <w:rFonts w:ascii="Calibri" w:hAnsi="Calibri" w:cs="Calibri"/>
          <w:b/>
          <w:bCs/>
          <w:szCs w:val="28"/>
          <w:lang w:val="es-419"/>
        </w:rPr>
        <w:t>Servicio al cliente</w:t>
      </w:r>
      <w:r w:rsidR="0063768B">
        <w:rPr>
          <w:rFonts w:ascii="Calibri" w:hAnsi="Calibri" w:cs="Calibri"/>
          <w:szCs w:val="28"/>
          <w:lang w:val="es-419"/>
        </w:rPr>
        <w:t>: c</w:t>
      </w:r>
      <w:r w:rsidRPr="00C471FD">
        <w:rPr>
          <w:rFonts w:ascii="Calibri" w:hAnsi="Calibri" w:cs="Calibri"/>
          <w:szCs w:val="28"/>
          <w:lang w:val="es-419"/>
        </w:rPr>
        <w:t>onjunto de acciones orientadas a satisfacer las necesidades y expectativas del cliente.</w:t>
      </w:r>
    </w:p>
    <w:p w14:paraId="417CA350" w14:textId="16D3543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Sintonía</w:t>
      </w:r>
      <w:r w:rsidR="003C4877">
        <w:rPr>
          <w:rFonts w:ascii="Calibri" w:hAnsi="Calibri" w:cs="Calibri"/>
          <w:szCs w:val="28"/>
          <w:lang w:val="es-419"/>
        </w:rPr>
        <w:t>: c</w:t>
      </w:r>
      <w:r w:rsidRPr="00C471FD">
        <w:rPr>
          <w:rFonts w:ascii="Calibri" w:hAnsi="Calibri" w:cs="Calibri"/>
          <w:szCs w:val="28"/>
          <w:lang w:val="es-419"/>
        </w:rPr>
        <w:t>oincidencia entre interlocutores en el sentido o comprensión de un mensaje.</w:t>
      </w:r>
    </w:p>
    <w:p w14:paraId="65920189" w14:textId="02C08BD8"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Técnicas de venta</w:t>
      </w:r>
      <w:r w:rsidR="003C4877">
        <w:rPr>
          <w:rFonts w:ascii="Calibri" w:hAnsi="Calibri" w:cs="Calibri"/>
          <w:szCs w:val="28"/>
          <w:lang w:val="es-419"/>
        </w:rPr>
        <w:t>: e</w:t>
      </w:r>
      <w:r w:rsidRPr="00C471FD">
        <w:rPr>
          <w:rFonts w:ascii="Calibri" w:hAnsi="Calibri" w:cs="Calibri"/>
          <w:szCs w:val="28"/>
          <w:lang w:val="es-419"/>
        </w:rPr>
        <w:t>strategias utilizadas para influir en la decisión de compra del cliente.</w:t>
      </w:r>
    </w:p>
    <w:p w14:paraId="2D51DDEE" w14:textId="34D3E65A"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Turista</w:t>
      </w:r>
      <w:r w:rsidR="003C4877" w:rsidRPr="003C4877">
        <w:rPr>
          <w:rFonts w:ascii="Calibri" w:hAnsi="Calibri" w:cs="Calibri"/>
          <w:b/>
          <w:bCs/>
          <w:szCs w:val="28"/>
          <w:lang w:val="es-419"/>
        </w:rPr>
        <w:t>:</w:t>
      </w:r>
      <w:r w:rsidR="003C4877">
        <w:rPr>
          <w:rFonts w:ascii="Calibri" w:hAnsi="Calibri" w:cs="Calibri"/>
          <w:szCs w:val="28"/>
          <w:lang w:val="es-419"/>
        </w:rPr>
        <w:t xml:space="preserve"> p</w:t>
      </w:r>
      <w:r w:rsidRPr="00C471FD">
        <w:rPr>
          <w:rFonts w:ascii="Calibri" w:hAnsi="Calibri" w:cs="Calibri"/>
          <w:szCs w:val="28"/>
          <w:lang w:val="es-419"/>
        </w:rPr>
        <w:t>ersona que se desplaza fuera de su entorno habitual por más de 24 horas con fines de ocio u otros motivos.</w:t>
      </w:r>
    </w:p>
    <w:p w14:paraId="38BBC249" w14:textId="5D7CD76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lastRenderedPageBreak/>
        <w:t>Usuario turístico</w:t>
      </w:r>
      <w:r w:rsidR="003C4877">
        <w:rPr>
          <w:rFonts w:ascii="Calibri" w:hAnsi="Calibri" w:cs="Calibri"/>
          <w:szCs w:val="28"/>
          <w:lang w:val="es-419"/>
        </w:rPr>
        <w:t>: p</w:t>
      </w:r>
      <w:r w:rsidRPr="00C471FD">
        <w:rPr>
          <w:rFonts w:ascii="Calibri" w:hAnsi="Calibri" w:cs="Calibri"/>
          <w:szCs w:val="28"/>
          <w:lang w:val="es-419"/>
        </w:rPr>
        <w:t>ersona que utiliza servicios y recursos turísticos.</w:t>
      </w:r>
    </w:p>
    <w:p w14:paraId="6759CFAC" w14:textId="49CBD314" w:rsidR="00C471FD" w:rsidRDefault="00C471FD" w:rsidP="00C471FD">
      <w:pPr>
        <w:rPr>
          <w:rFonts w:ascii="Calibri" w:hAnsi="Calibri" w:cs="Calibri"/>
          <w:szCs w:val="28"/>
          <w:lang w:val="es-419"/>
        </w:rPr>
      </w:pPr>
      <w:r w:rsidRPr="00D26992">
        <w:rPr>
          <w:rFonts w:ascii="Calibri" w:hAnsi="Calibri" w:cs="Calibri"/>
          <w:b/>
          <w:bCs/>
          <w:szCs w:val="28"/>
          <w:lang w:val="es-419"/>
        </w:rPr>
        <w:t>Venta</w:t>
      </w:r>
      <w:r w:rsidR="003C4877">
        <w:rPr>
          <w:rFonts w:ascii="Calibri" w:hAnsi="Calibri" w:cs="Calibri"/>
          <w:szCs w:val="28"/>
          <w:lang w:val="es-419"/>
        </w:rPr>
        <w:t>: p</w:t>
      </w:r>
      <w:r w:rsidRPr="00C471FD">
        <w:rPr>
          <w:rFonts w:ascii="Calibri" w:hAnsi="Calibri" w:cs="Calibri"/>
          <w:szCs w:val="28"/>
          <w:lang w:val="es-419"/>
        </w:rPr>
        <w:t>roceso mediante el cual se ofrece un servicio o producto a cambio de un valor económico.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35" w:name="_Toc231464656"/>
      <w:r w:rsidRPr="00572424">
        <w:lastRenderedPageBreak/>
        <w:t>Referencias bibliográficas</w:t>
      </w:r>
      <w:bookmarkEnd w:id="35"/>
      <w:r w:rsidRPr="00572424">
        <w:t xml:space="preserve"> </w:t>
      </w:r>
    </w:p>
    <w:p w14:paraId="1ED46644" w14:textId="5375E0E5" w:rsidR="00D26992" w:rsidRDefault="00D26992" w:rsidP="00D26992">
      <w:r>
        <w:t xml:space="preserve">Diario del exportador. (2020/10). Los diez Componentes básicos del buen servicio. </w:t>
      </w:r>
      <w:hyperlink r:id="rId31" w:history="1">
        <w:r w:rsidRPr="008F63A4">
          <w:rPr>
            <w:rStyle w:val="Hipervnculo"/>
          </w:rPr>
          <w:t>https://www.diariodelexportador.com/2018/04/los-10-componentes-basicos-del-buen.html</w:t>
        </w:r>
      </w:hyperlink>
    </w:p>
    <w:p w14:paraId="791E0D38" w14:textId="385B5532" w:rsidR="00D26992" w:rsidRDefault="00D26992" w:rsidP="00D26992">
      <w:r>
        <w:t xml:space="preserve"> Dinámicas grupales (2020/10) Dinámicas bloqueos en la comunicación. </w:t>
      </w:r>
      <w:hyperlink r:id="rId32" w:history="1">
        <w:r w:rsidRPr="008F63A4">
          <w:rPr>
            <w:rStyle w:val="Hipervnculo"/>
          </w:rPr>
          <w:t>https://dinamicasgrupales.com.ar/dinamicas/comunicacion/dinamica-bloqueos-la-comunicacion/</w:t>
        </w:r>
      </w:hyperlink>
    </w:p>
    <w:p w14:paraId="758E2F21" w14:textId="404D6F9D" w:rsidR="00D26992" w:rsidRDefault="00D26992" w:rsidP="00D26992">
      <w:r>
        <w:t xml:space="preserve">Hosteltur. (julio 2016). Seis mega tendencias de la industria hotelera según Sabre. </w:t>
      </w:r>
      <w:hyperlink r:id="rId33" w:history="1">
        <w:r w:rsidRPr="008F63A4">
          <w:rPr>
            <w:rStyle w:val="Hipervnculo"/>
          </w:rPr>
          <w:t>https://www.hosteltur.com/116944_seis-megatendencias-industria-hotelera-sabre.html</w:t>
        </w:r>
      </w:hyperlink>
    </w:p>
    <w:p w14:paraId="50D14170" w14:textId="77777777" w:rsidR="00D26992" w:rsidRDefault="00D26992" w:rsidP="00D26992">
      <w:proofErr w:type="spellStart"/>
      <w:r>
        <w:t>Hoyer</w:t>
      </w:r>
      <w:proofErr w:type="spellEnd"/>
      <w:r>
        <w:t xml:space="preserve">- </w:t>
      </w:r>
      <w:proofErr w:type="spellStart"/>
      <w:r>
        <w:t>Macinnis</w:t>
      </w:r>
      <w:proofErr w:type="spellEnd"/>
      <w:r>
        <w:t xml:space="preserve">- </w:t>
      </w:r>
      <w:proofErr w:type="spellStart"/>
      <w:r>
        <w:t>Pieters</w:t>
      </w:r>
      <w:proofErr w:type="spellEnd"/>
      <w:r>
        <w:t xml:space="preserve"> (2014) Comportamiento del consumidor 7ma edición. </w:t>
      </w:r>
    </w:p>
    <w:p w14:paraId="4C0BC646" w14:textId="2967E220" w:rsidR="00D26992" w:rsidRDefault="00D26992" w:rsidP="00D26992">
      <w:r>
        <w:t xml:space="preserve">Kotler, P., Bowen, J. T., y </w:t>
      </w:r>
      <w:proofErr w:type="spellStart"/>
      <w:r>
        <w:t>Makens</w:t>
      </w:r>
      <w:proofErr w:type="spellEnd"/>
      <w:r>
        <w:t xml:space="preserve">, J. C. (2011). </w:t>
      </w:r>
      <w:r w:rsidRPr="006F1B72">
        <w:rPr>
          <w:rStyle w:val="Extranjerismo"/>
        </w:rPr>
        <w:t>Marketing</w:t>
      </w:r>
      <w:r>
        <w:t xml:space="preserve"> turístico (5.ª ed.). Pearson Educación. </w:t>
      </w:r>
      <w:hyperlink r:id="rId34" w:history="1">
        <w:r w:rsidRPr="008F63A4">
          <w:rPr>
            <w:rStyle w:val="Hipervnculo"/>
          </w:rPr>
          <w:t>https://www.entornoturistico.com/wp-content/uploads/2017/04/Marketing-Tur%C3%ADstico-de-Philip-Kotler.pdf</w:t>
        </w:r>
      </w:hyperlink>
    </w:p>
    <w:p w14:paraId="1E09EE4C" w14:textId="29FF15FD" w:rsidR="00D26992" w:rsidRDefault="00D26992" w:rsidP="00D26992">
      <w:r>
        <w:t xml:space="preserve">Lifeder (2020/10) Ciclo del servicio al cliente: en empresa, hotel y salud. </w:t>
      </w:r>
      <w:hyperlink r:id="rId35" w:history="1">
        <w:r w:rsidRPr="008F63A4">
          <w:rPr>
            <w:rStyle w:val="Hipervnculo"/>
          </w:rPr>
          <w:t>https://www.lifeder.com/ciclo-servicio-cliente/</w:t>
        </w:r>
      </w:hyperlink>
    </w:p>
    <w:p w14:paraId="4D53DD07" w14:textId="19ECE081" w:rsidR="00D26992" w:rsidRDefault="00D26992" w:rsidP="00D26992">
      <w:r>
        <w:t xml:space="preserve"> Novas, N. C. (2006). Promoción y Venta de Servicios Turísticos (1a. Edición ed.). La Habana, Cuba: Ideas propias, Editorial Vigo. </w:t>
      </w:r>
    </w:p>
    <w:p w14:paraId="013CAC13" w14:textId="77777777" w:rsidR="00D26992" w:rsidRDefault="00D26992" w:rsidP="00D26992">
      <w:r>
        <w:t>Raúl Villanueva López (2017) Comunicación y atención al cliente en hostelería y turismo.</w:t>
      </w:r>
    </w:p>
    <w:p w14:paraId="54BE1335" w14:textId="77777777" w:rsidR="00D26992" w:rsidRDefault="00D26992" w:rsidP="00D26992">
      <w:r>
        <w:t xml:space="preserve">Schnarch Kirberg, Alejandro. (2017) </w:t>
      </w:r>
      <w:r w:rsidRPr="006F1B72">
        <w:rPr>
          <w:rStyle w:val="Extranjerismo"/>
        </w:rPr>
        <w:t>Marketing</w:t>
      </w:r>
      <w:r>
        <w:t xml:space="preserve"> de Fidelización. </w:t>
      </w:r>
    </w:p>
    <w:p w14:paraId="12DE4811" w14:textId="33163F3C" w:rsidR="00D26992" w:rsidRDefault="00D26992" w:rsidP="00D26992">
      <w:r>
        <w:lastRenderedPageBreak/>
        <w:t xml:space="preserve">Scribd. (2020/11). Atención al cliente. </w:t>
      </w:r>
      <w:hyperlink r:id="rId36" w:history="1">
        <w:r w:rsidRPr="008F63A4">
          <w:rPr>
            <w:rStyle w:val="Hipervnculo"/>
          </w:rPr>
          <w:t>https://es.scribd.com/document/363401050/Atencion-Al-Cliente</w:t>
        </w:r>
      </w:hyperlink>
    </w:p>
    <w:p w14:paraId="768350A9" w14:textId="1FDC034D" w:rsidR="00D26992" w:rsidRDefault="00D26992" w:rsidP="00D26992">
      <w:r>
        <w:t xml:space="preserve"> Uribe Macías, Mario Enrique.</w:t>
      </w:r>
      <w:r w:rsidR="006F1B72">
        <w:t xml:space="preserve"> </w:t>
      </w:r>
      <w:r>
        <w:t>(2014) Gerencia del servicio. Alternativa para la competitividad.</w:t>
      </w:r>
    </w:p>
    <w:p w14:paraId="26BA6180" w14:textId="77777777" w:rsidR="00D26992" w:rsidRDefault="00D26992" w:rsidP="00D26992"/>
    <w:p w14:paraId="065646E5" w14:textId="0AA959CE" w:rsidR="00BF5E9C" w:rsidRDefault="00BF5E9C" w:rsidP="00BF5E9C"/>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36" w:name="_Toc231464657"/>
      <w:r>
        <w:lastRenderedPageBreak/>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58A2DF5F" w:rsidR="0051273C" w:rsidRPr="003D45D0" w:rsidRDefault="006F351C" w:rsidP="0051273C">
            <w:pPr>
              <w:pStyle w:val="TextoTablas"/>
              <w:rPr>
                <w:rFonts w:cs="Calibri"/>
                <w:szCs w:val="24"/>
              </w:rPr>
            </w:pPr>
            <w:r w:rsidRPr="009D7E0B">
              <w:rPr>
                <w:rFonts w:eastAsiaTheme="minorEastAsia"/>
                <w:color w:val="000000"/>
              </w:rPr>
              <w:t>Profesional 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4E43F59" w:rsidR="004472A6" w:rsidRPr="003D45D0" w:rsidRDefault="00D26992" w:rsidP="004472A6">
            <w:pPr>
              <w:pStyle w:val="TextoTablas"/>
              <w:rPr>
                <w:rFonts w:cs="Calibri"/>
                <w:szCs w:val="24"/>
              </w:rPr>
            </w:pPr>
            <w:r w:rsidRPr="00D26992">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26831" w14:textId="77777777" w:rsidR="00857682" w:rsidRDefault="00857682" w:rsidP="00EC0858">
      <w:pPr>
        <w:spacing w:before="0" w:after="0" w:line="240" w:lineRule="auto"/>
      </w:pPr>
      <w:r>
        <w:separator/>
      </w:r>
    </w:p>
  </w:endnote>
  <w:endnote w:type="continuationSeparator" w:id="0">
    <w:p w14:paraId="173F73A8" w14:textId="77777777" w:rsidR="00857682" w:rsidRDefault="0085768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00ABC" w14:textId="77777777" w:rsidR="00857682" w:rsidRDefault="00857682" w:rsidP="00EC0858">
      <w:pPr>
        <w:spacing w:before="0" w:after="0" w:line="240" w:lineRule="auto"/>
      </w:pPr>
      <w:r>
        <w:separator/>
      </w:r>
    </w:p>
  </w:footnote>
  <w:footnote w:type="continuationSeparator" w:id="0">
    <w:p w14:paraId="7147397E" w14:textId="77777777" w:rsidR="00857682" w:rsidRDefault="0085768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1A3B1D"/>
    <w:multiLevelType w:val="hybridMultilevel"/>
    <w:tmpl w:val="F2D45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E85449"/>
    <w:multiLevelType w:val="hybridMultilevel"/>
    <w:tmpl w:val="9248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59857FB"/>
    <w:multiLevelType w:val="hybridMultilevel"/>
    <w:tmpl w:val="FBAC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 w15:restartNumberingAfterBreak="0">
    <w:nsid w:val="39DA17B2"/>
    <w:multiLevelType w:val="hybridMultilevel"/>
    <w:tmpl w:val="8AFA2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9DE3B81"/>
    <w:multiLevelType w:val="hybridMultilevel"/>
    <w:tmpl w:val="4AFAE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0772D8"/>
    <w:multiLevelType w:val="hybridMultilevel"/>
    <w:tmpl w:val="1234A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A76488A"/>
    <w:multiLevelType w:val="hybridMultilevel"/>
    <w:tmpl w:val="1778D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DC7663F"/>
    <w:multiLevelType w:val="hybridMultilevel"/>
    <w:tmpl w:val="8A68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7A0462"/>
    <w:multiLevelType w:val="hybridMultilevel"/>
    <w:tmpl w:val="AD16B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C11B35"/>
    <w:multiLevelType w:val="hybridMultilevel"/>
    <w:tmpl w:val="E53A6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9547B62"/>
    <w:multiLevelType w:val="hybridMultilevel"/>
    <w:tmpl w:val="6660F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8745BB"/>
    <w:multiLevelType w:val="hybridMultilevel"/>
    <w:tmpl w:val="C1F0C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FF3FD0"/>
    <w:multiLevelType w:val="hybridMultilevel"/>
    <w:tmpl w:val="AE9E8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5"/>
  </w:num>
  <w:num w:numId="4">
    <w:abstractNumId w:val="10"/>
  </w:num>
  <w:num w:numId="5">
    <w:abstractNumId w:val="17"/>
  </w:num>
  <w:num w:numId="6">
    <w:abstractNumId w:val="26"/>
  </w:num>
  <w:num w:numId="7">
    <w:abstractNumId w:val="5"/>
  </w:num>
  <w:num w:numId="8">
    <w:abstractNumId w:val="23"/>
  </w:num>
  <w:num w:numId="9">
    <w:abstractNumId w:val="16"/>
  </w:num>
  <w:num w:numId="10">
    <w:abstractNumId w:val="1"/>
  </w:num>
  <w:num w:numId="11">
    <w:abstractNumId w:val="2"/>
  </w:num>
  <w:num w:numId="12">
    <w:abstractNumId w:val="8"/>
  </w:num>
  <w:num w:numId="13">
    <w:abstractNumId w:val="21"/>
  </w:num>
  <w:num w:numId="14">
    <w:abstractNumId w:val="29"/>
  </w:num>
  <w:num w:numId="15">
    <w:abstractNumId w:val="4"/>
  </w:num>
  <w:num w:numId="16">
    <w:abstractNumId w:val="27"/>
  </w:num>
  <w:num w:numId="17">
    <w:abstractNumId w:val="15"/>
  </w:num>
  <w:num w:numId="18">
    <w:abstractNumId w:val="18"/>
  </w:num>
  <w:num w:numId="19">
    <w:abstractNumId w:val="12"/>
  </w:num>
  <w:num w:numId="20">
    <w:abstractNumId w:val="28"/>
  </w:num>
  <w:num w:numId="21">
    <w:abstractNumId w:val="3"/>
  </w:num>
  <w:num w:numId="22">
    <w:abstractNumId w:val="20"/>
  </w:num>
  <w:num w:numId="23">
    <w:abstractNumId w:val="11"/>
  </w:num>
  <w:num w:numId="24">
    <w:abstractNumId w:val="14"/>
  </w:num>
  <w:num w:numId="25">
    <w:abstractNumId w:val="25"/>
  </w:num>
  <w:num w:numId="26">
    <w:abstractNumId w:val="22"/>
  </w:num>
  <w:num w:numId="27">
    <w:abstractNumId w:val="9"/>
  </w:num>
  <w:num w:numId="28">
    <w:abstractNumId w:val="7"/>
  </w:num>
  <w:num w:numId="29">
    <w:abstractNumId w:val="19"/>
  </w:num>
  <w:num w:numId="30">
    <w:abstractNumId w:val="13"/>
  </w:num>
  <w:num w:numId="31">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49ED"/>
    <w:rsid w:val="002252C0"/>
    <w:rsid w:val="00225B01"/>
    <w:rsid w:val="002271C9"/>
    <w:rsid w:val="0022729B"/>
    <w:rsid w:val="002279C6"/>
    <w:rsid w:val="00230182"/>
    <w:rsid w:val="002302F1"/>
    <w:rsid w:val="00230BDB"/>
    <w:rsid w:val="00231284"/>
    <w:rsid w:val="0023151E"/>
    <w:rsid w:val="002316BB"/>
    <w:rsid w:val="00231879"/>
    <w:rsid w:val="00232D86"/>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0CD0"/>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789"/>
    <w:rsid w:val="003B28CB"/>
    <w:rsid w:val="003B3177"/>
    <w:rsid w:val="003B331C"/>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52B"/>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090"/>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65F"/>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51C"/>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650C"/>
    <w:rsid w:val="00776F9E"/>
    <w:rsid w:val="00781A2D"/>
    <w:rsid w:val="00782263"/>
    <w:rsid w:val="00782652"/>
    <w:rsid w:val="00782888"/>
    <w:rsid w:val="00782C1C"/>
    <w:rsid w:val="00783574"/>
    <w:rsid w:val="0078358D"/>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70D"/>
    <w:rsid w:val="00851C48"/>
    <w:rsid w:val="00852466"/>
    <w:rsid w:val="0085253A"/>
    <w:rsid w:val="00852678"/>
    <w:rsid w:val="00854884"/>
    <w:rsid w:val="00854CB5"/>
    <w:rsid w:val="00855237"/>
    <w:rsid w:val="008557A6"/>
    <w:rsid w:val="00855EF7"/>
    <w:rsid w:val="00857307"/>
    <w:rsid w:val="00857682"/>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343"/>
    <w:rsid w:val="00C505DF"/>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A84"/>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12CA"/>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007"/>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CDC"/>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belcajal.com/tipos-de-turismo/" TargetMode="External"/><Relationship Id="rId18" Type="http://schemas.openxmlformats.org/officeDocument/2006/relationships/hyperlink" Target="https://www.youtube.com/watch?v=7TK6GtIvw8U" TargetMode="External"/><Relationship Id="rId26" Type="http://schemas.openxmlformats.org/officeDocument/2006/relationships/hyperlink" Target="https://www.youtube.com/watch?v=N8xUvuO470g"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Q5QiDRxYVo0" TargetMode="External"/><Relationship Id="rId34" Type="http://schemas.openxmlformats.org/officeDocument/2006/relationships/hyperlink" Target="https://www.entornoturistico.com/wp-content/uploads/2017/04/Marketing-Tur%C3%ADstico-de-Philip-Kotler.pdf" TargetMode="External"/><Relationship Id="rId7" Type="http://schemas.openxmlformats.org/officeDocument/2006/relationships/settings" Target="settings.xml"/><Relationship Id="rId12" Type="http://schemas.openxmlformats.org/officeDocument/2006/relationships/hyperlink" Target="https://www.entornoturistico.com/diferencias-entre-un-turista-y-un-viajero/" TargetMode="External"/><Relationship Id="rId17" Type="http://schemas.openxmlformats.org/officeDocument/2006/relationships/hyperlink" Target="https://www.youtube.com/watch?v=7o0CLxirA9g" TargetMode="External"/><Relationship Id="rId25" Type="http://schemas.openxmlformats.org/officeDocument/2006/relationships/hyperlink" Target="https://www.youtube.com/watch?v=ky8mTxJkLas" TargetMode="External"/><Relationship Id="rId33" Type="http://schemas.openxmlformats.org/officeDocument/2006/relationships/hyperlink" Target="https://www.hosteltur.com/116944_seis-megatendencias-industria-hotelera-sabre.html"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gT5_r8rQqFU" TargetMode="External"/><Relationship Id="rId20" Type="http://schemas.openxmlformats.org/officeDocument/2006/relationships/image" Target="media/image5.sv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7AtxDGe8UeU" TargetMode="External"/><Relationship Id="rId32" Type="http://schemas.openxmlformats.org/officeDocument/2006/relationships/hyperlink" Target="https://dinamicasgrupales.com.ar/dinamicas/comunicacion/dinamica-bloqueos-la-comunicaci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image" Target="media/image7.svg"/><Relationship Id="rId28" Type="http://schemas.openxmlformats.org/officeDocument/2006/relationships/image" Target="media/image9.svg"/><Relationship Id="rId36" Type="http://schemas.openxmlformats.org/officeDocument/2006/relationships/hyperlink" Target="https://es.scribd.com/document/363401050/Atencion-Al-Cliente"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diariodelexportador.com/2018/04/los-10-componentes-basicos-del-bu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hyperlink" Target="https://www.lifeder.com/ciclo-servicio-client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68</Pages>
  <Words>11869</Words>
  <Characters>65282</Characters>
  <Application>Microsoft Office Word</Application>
  <DocSecurity>0</DocSecurity>
  <Lines>544</Lines>
  <Paragraphs>153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habilidades de comunicación y técnicas de ventas</vt:lpstr>
      <vt:lpstr>Generalidades de las prácticas agrícolas para el cultivo del plátano</vt:lpstr>
    </vt:vector>
  </TitlesOfParts>
  <Company/>
  <LinksUpToDate>false</LinksUpToDate>
  <CharactersWithSpaces>76998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habilidades de comunicación y técnicas de ventas</dc:title>
  <dc:subject/>
  <dc:creator>SENA</dc:creator>
  <cp:keywords/>
  <dc:description/>
  <cp:lastModifiedBy>Luz Karime Amaya Cabra</cp:lastModifiedBy>
  <cp:revision>15</cp:revision>
  <cp:lastPrinted>2026-06-23T14:26:00Z</cp:lastPrinted>
  <dcterms:created xsi:type="dcterms:W3CDTF">2026-06-23T14:12:00Z</dcterms:created>
  <dcterms:modified xsi:type="dcterms:W3CDTF">2026-06-23T14:27:00Z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