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9332270" w:rsidR="00C407C1" w:rsidRPr="003758F7" w:rsidRDefault="004A5243" w:rsidP="00BD0404">
      <w:pPr>
        <w:ind w:left="3539"/>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463588">
          <w:pPr>
            <w:pStyle w:val="TtuloTDC"/>
          </w:pPr>
          <w:r w:rsidRPr="003758F7">
            <w:t>Tabla de c</w:t>
          </w:r>
          <w:r w:rsidR="000434FA" w:rsidRPr="003758F7">
            <w:t>ontenido</w:t>
          </w:r>
        </w:p>
        <w:p w14:paraId="1ADB5CC4" w14:textId="38674F2E" w:rsidR="004444B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520199" w:history="1">
            <w:r w:rsidR="004444B8" w:rsidRPr="005A7CFB">
              <w:rPr>
                <w:rStyle w:val="Hipervnculo"/>
                <w:noProof/>
              </w:rPr>
              <w:t>Introducción</w:t>
            </w:r>
            <w:r w:rsidR="004444B8">
              <w:rPr>
                <w:noProof/>
                <w:webHidden/>
              </w:rPr>
              <w:tab/>
            </w:r>
            <w:r w:rsidR="004444B8">
              <w:rPr>
                <w:noProof/>
                <w:webHidden/>
              </w:rPr>
              <w:fldChar w:fldCharType="begin"/>
            </w:r>
            <w:r w:rsidR="004444B8">
              <w:rPr>
                <w:noProof/>
                <w:webHidden/>
              </w:rPr>
              <w:instrText xml:space="preserve"> PAGEREF _Toc235520199 \h </w:instrText>
            </w:r>
            <w:r w:rsidR="004444B8">
              <w:rPr>
                <w:noProof/>
                <w:webHidden/>
              </w:rPr>
            </w:r>
            <w:r w:rsidR="004444B8">
              <w:rPr>
                <w:noProof/>
                <w:webHidden/>
              </w:rPr>
              <w:fldChar w:fldCharType="separate"/>
            </w:r>
            <w:r w:rsidR="001B4E05">
              <w:rPr>
                <w:noProof/>
                <w:webHidden/>
              </w:rPr>
              <w:t>4</w:t>
            </w:r>
            <w:r w:rsidR="004444B8">
              <w:rPr>
                <w:noProof/>
                <w:webHidden/>
              </w:rPr>
              <w:fldChar w:fldCharType="end"/>
            </w:r>
          </w:hyperlink>
        </w:p>
        <w:p w14:paraId="6C827ADB" w14:textId="0CDE86B4" w:rsidR="004444B8" w:rsidRDefault="00A90599">
          <w:pPr>
            <w:pStyle w:val="TDC1"/>
            <w:tabs>
              <w:tab w:val="right" w:leader="dot" w:pos="9962"/>
            </w:tabs>
            <w:rPr>
              <w:rFonts w:eastAsiaTheme="minorEastAsia"/>
              <w:noProof/>
              <w:kern w:val="0"/>
              <w:sz w:val="22"/>
              <w:lang w:eastAsia="es-CO"/>
              <w14:ligatures w14:val="none"/>
            </w:rPr>
          </w:pPr>
          <w:hyperlink w:anchor="_Toc235520200" w:history="1">
            <w:r w:rsidR="004444B8" w:rsidRPr="005A7CFB">
              <w:rPr>
                <w:rStyle w:val="Hipervnculo"/>
                <w:noProof/>
              </w:rPr>
              <w:t>1. Canales y tipos de reserva</w:t>
            </w:r>
            <w:r w:rsidR="004444B8">
              <w:rPr>
                <w:noProof/>
                <w:webHidden/>
              </w:rPr>
              <w:tab/>
            </w:r>
            <w:r w:rsidR="004444B8">
              <w:rPr>
                <w:noProof/>
                <w:webHidden/>
              </w:rPr>
              <w:fldChar w:fldCharType="begin"/>
            </w:r>
            <w:r w:rsidR="004444B8">
              <w:rPr>
                <w:noProof/>
                <w:webHidden/>
              </w:rPr>
              <w:instrText xml:space="preserve"> PAGEREF _Toc235520200 \h </w:instrText>
            </w:r>
            <w:r w:rsidR="004444B8">
              <w:rPr>
                <w:noProof/>
                <w:webHidden/>
              </w:rPr>
            </w:r>
            <w:r w:rsidR="004444B8">
              <w:rPr>
                <w:noProof/>
                <w:webHidden/>
              </w:rPr>
              <w:fldChar w:fldCharType="separate"/>
            </w:r>
            <w:r w:rsidR="001B4E05">
              <w:rPr>
                <w:noProof/>
                <w:webHidden/>
              </w:rPr>
              <w:t>5</w:t>
            </w:r>
            <w:r w:rsidR="004444B8">
              <w:rPr>
                <w:noProof/>
                <w:webHidden/>
              </w:rPr>
              <w:fldChar w:fldCharType="end"/>
            </w:r>
          </w:hyperlink>
        </w:p>
        <w:p w14:paraId="64B0117A" w14:textId="3AC1BCF1" w:rsidR="004444B8" w:rsidRDefault="00A90599">
          <w:pPr>
            <w:pStyle w:val="TDC2"/>
            <w:tabs>
              <w:tab w:val="right" w:leader="dot" w:pos="9962"/>
            </w:tabs>
            <w:rPr>
              <w:rFonts w:eastAsiaTheme="minorEastAsia"/>
              <w:noProof/>
              <w:kern w:val="0"/>
              <w:sz w:val="22"/>
              <w:lang w:eastAsia="es-CO"/>
              <w14:ligatures w14:val="none"/>
            </w:rPr>
          </w:pPr>
          <w:hyperlink w:anchor="_Toc235520201" w:history="1">
            <w:r w:rsidR="004444B8" w:rsidRPr="005A7CFB">
              <w:rPr>
                <w:rStyle w:val="Hipervnculo"/>
                <w:noProof/>
              </w:rPr>
              <w:t>1.1. Canales de reserva</w:t>
            </w:r>
            <w:r w:rsidR="004444B8">
              <w:rPr>
                <w:noProof/>
                <w:webHidden/>
              </w:rPr>
              <w:tab/>
            </w:r>
            <w:r w:rsidR="004444B8">
              <w:rPr>
                <w:noProof/>
                <w:webHidden/>
              </w:rPr>
              <w:fldChar w:fldCharType="begin"/>
            </w:r>
            <w:r w:rsidR="004444B8">
              <w:rPr>
                <w:noProof/>
                <w:webHidden/>
              </w:rPr>
              <w:instrText xml:space="preserve"> PAGEREF _Toc235520201 \h </w:instrText>
            </w:r>
            <w:r w:rsidR="004444B8">
              <w:rPr>
                <w:noProof/>
                <w:webHidden/>
              </w:rPr>
            </w:r>
            <w:r w:rsidR="004444B8">
              <w:rPr>
                <w:noProof/>
                <w:webHidden/>
              </w:rPr>
              <w:fldChar w:fldCharType="separate"/>
            </w:r>
            <w:r w:rsidR="001B4E05">
              <w:rPr>
                <w:noProof/>
                <w:webHidden/>
              </w:rPr>
              <w:t>5</w:t>
            </w:r>
            <w:r w:rsidR="004444B8">
              <w:rPr>
                <w:noProof/>
                <w:webHidden/>
              </w:rPr>
              <w:fldChar w:fldCharType="end"/>
            </w:r>
          </w:hyperlink>
        </w:p>
        <w:p w14:paraId="519B6124" w14:textId="2BCC03C8" w:rsidR="004444B8" w:rsidRDefault="00A90599">
          <w:pPr>
            <w:pStyle w:val="TDC2"/>
            <w:tabs>
              <w:tab w:val="right" w:leader="dot" w:pos="9962"/>
            </w:tabs>
            <w:rPr>
              <w:rFonts w:eastAsiaTheme="minorEastAsia"/>
              <w:noProof/>
              <w:kern w:val="0"/>
              <w:sz w:val="22"/>
              <w:lang w:eastAsia="es-CO"/>
              <w14:ligatures w14:val="none"/>
            </w:rPr>
          </w:pPr>
          <w:hyperlink w:anchor="_Toc235520202" w:history="1">
            <w:r w:rsidR="004444B8" w:rsidRPr="005A7CFB">
              <w:rPr>
                <w:rStyle w:val="Hipervnculo"/>
                <w:noProof/>
              </w:rPr>
              <w:t>1.2. Tipos de canales</w:t>
            </w:r>
            <w:r w:rsidR="004444B8">
              <w:rPr>
                <w:noProof/>
                <w:webHidden/>
              </w:rPr>
              <w:tab/>
            </w:r>
            <w:r w:rsidR="004444B8">
              <w:rPr>
                <w:noProof/>
                <w:webHidden/>
              </w:rPr>
              <w:fldChar w:fldCharType="begin"/>
            </w:r>
            <w:r w:rsidR="004444B8">
              <w:rPr>
                <w:noProof/>
                <w:webHidden/>
              </w:rPr>
              <w:instrText xml:space="preserve"> PAGEREF _Toc235520202 \h </w:instrText>
            </w:r>
            <w:r w:rsidR="004444B8">
              <w:rPr>
                <w:noProof/>
                <w:webHidden/>
              </w:rPr>
            </w:r>
            <w:r w:rsidR="004444B8">
              <w:rPr>
                <w:noProof/>
                <w:webHidden/>
              </w:rPr>
              <w:fldChar w:fldCharType="separate"/>
            </w:r>
            <w:r w:rsidR="001B4E05">
              <w:rPr>
                <w:noProof/>
                <w:webHidden/>
              </w:rPr>
              <w:t>6</w:t>
            </w:r>
            <w:r w:rsidR="004444B8">
              <w:rPr>
                <w:noProof/>
                <w:webHidden/>
              </w:rPr>
              <w:fldChar w:fldCharType="end"/>
            </w:r>
          </w:hyperlink>
        </w:p>
        <w:p w14:paraId="50EA8A87" w14:textId="10B01C4C" w:rsidR="004444B8" w:rsidRDefault="00A90599">
          <w:pPr>
            <w:pStyle w:val="TDC2"/>
            <w:tabs>
              <w:tab w:val="right" w:leader="dot" w:pos="9962"/>
            </w:tabs>
            <w:rPr>
              <w:rFonts w:eastAsiaTheme="minorEastAsia"/>
              <w:noProof/>
              <w:kern w:val="0"/>
              <w:sz w:val="22"/>
              <w:lang w:eastAsia="es-CO"/>
              <w14:ligatures w14:val="none"/>
            </w:rPr>
          </w:pPr>
          <w:hyperlink w:anchor="_Toc235520203" w:history="1">
            <w:r w:rsidR="004444B8" w:rsidRPr="005A7CFB">
              <w:rPr>
                <w:rStyle w:val="Hipervnculo"/>
                <w:noProof/>
              </w:rPr>
              <w:t>1.3. Ventajas y desventajas de los canales</w:t>
            </w:r>
            <w:r w:rsidR="004444B8">
              <w:rPr>
                <w:noProof/>
                <w:webHidden/>
              </w:rPr>
              <w:tab/>
            </w:r>
            <w:r w:rsidR="004444B8">
              <w:rPr>
                <w:noProof/>
                <w:webHidden/>
              </w:rPr>
              <w:fldChar w:fldCharType="begin"/>
            </w:r>
            <w:r w:rsidR="004444B8">
              <w:rPr>
                <w:noProof/>
                <w:webHidden/>
              </w:rPr>
              <w:instrText xml:space="preserve"> PAGEREF _Toc235520203 \h </w:instrText>
            </w:r>
            <w:r w:rsidR="004444B8">
              <w:rPr>
                <w:noProof/>
                <w:webHidden/>
              </w:rPr>
            </w:r>
            <w:r w:rsidR="004444B8">
              <w:rPr>
                <w:noProof/>
                <w:webHidden/>
              </w:rPr>
              <w:fldChar w:fldCharType="separate"/>
            </w:r>
            <w:r w:rsidR="001B4E05">
              <w:rPr>
                <w:noProof/>
                <w:webHidden/>
              </w:rPr>
              <w:t>10</w:t>
            </w:r>
            <w:r w:rsidR="004444B8">
              <w:rPr>
                <w:noProof/>
                <w:webHidden/>
              </w:rPr>
              <w:fldChar w:fldCharType="end"/>
            </w:r>
          </w:hyperlink>
        </w:p>
        <w:p w14:paraId="50D13ED3" w14:textId="0BEF94DA" w:rsidR="004444B8" w:rsidRDefault="00A90599">
          <w:pPr>
            <w:pStyle w:val="TDC2"/>
            <w:tabs>
              <w:tab w:val="right" w:leader="dot" w:pos="9962"/>
            </w:tabs>
            <w:rPr>
              <w:rFonts w:eastAsiaTheme="minorEastAsia"/>
              <w:noProof/>
              <w:kern w:val="0"/>
              <w:sz w:val="22"/>
              <w:lang w:eastAsia="es-CO"/>
              <w14:ligatures w14:val="none"/>
            </w:rPr>
          </w:pPr>
          <w:hyperlink w:anchor="_Toc235520204" w:history="1">
            <w:r w:rsidR="004444B8" w:rsidRPr="005A7CFB">
              <w:rPr>
                <w:rStyle w:val="Hipervnculo"/>
                <w:noProof/>
              </w:rPr>
              <w:t>1.4. Tipos de reservas hoteleras</w:t>
            </w:r>
            <w:r w:rsidR="004444B8">
              <w:rPr>
                <w:noProof/>
                <w:webHidden/>
              </w:rPr>
              <w:tab/>
            </w:r>
            <w:r w:rsidR="004444B8">
              <w:rPr>
                <w:noProof/>
                <w:webHidden/>
              </w:rPr>
              <w:fldChar w:fldCharType="begin"/>
            </w:r>
            <w:r w:rsidR="004444B8">
              <w:rPr>
                <w:noProof/>
                <w:webHidden/>
              </w:rPr>
              <w:instrText xml:space="preserve"> PAGEREF _Toc235520204 \h </w:instrText>
            </w:r>
            <w:r w:rsidR="004444B8">
              <w:rPr>
                <w:noProof/>
                <w:webHidden/>
              </w:rPr>
            </w:r>
            <w:r w:rsidR="004444B8">
              <w:rPr>
                <w:noProof/>
                <w:webHidden/>
              </w:rPr>
              <w:fldChar w:fldCharType="separate"/>
            </w:r>
            <w:r w:rsidR="001B4E05">
              <w:rPr>
                <w:noProof/>
                <w:webHidden/>
              </w:rPr>
              <w:t>13</w:t>
            </w:r>
            <w:r w:rsidR="004444B8">
              <w:rPr>
                <w:noProof/>
                <w:webHidden/>
              </w:rPr>
              <w:fldChar w:fldCharType="end"/>
            </w:r>
          </w:hyperlink>
        </w:p>
        <w:p w14:paraId="06640012" w14:textId="6530CCE9" w:rsidR="004444B8" w:rsidRDefault="00A90599">
          <w:pPr>
            <w:pStyle w:val="TDC2"/>
            <w:tabs>
              <w:tab w:val="right" w:leader="dot" w:pos="9962"/>
            </w:tabs>
            <w:rPr>
              <w:rFonts w:eastAsiaTheme="minorEastAsia"/>
              <w:noProof/>
              <w:kern w:val="0"/>
              <w:sz w:val="22"/>
              <w:lang w:eastAsia="es-CO"/>
              <w14:ligatures w14:val="none"/>
            </w:rPr>
          </w:pPr>
          <w:hyperlink w:anchor="_Toc235520205" w:history="1">
            <w:r w:rsidR="004444B8" w:rsidRPr="005A7CFB">
              <w:rPr>
                <w:rStyle w:val="Hipervnculo"/>
                <w:noProof/>
              </w:rPr>
              <w:t>1.5. Codificación de reservas</w:t>
            </w:r>
            <w:r w:rsidR="004444B8">
              <w:rPr>
                <w:noProof/>
                <w:webHidden/>
              </w:rPr>
              <w:tab/>
            </w:r>
            <w:r w:rsidR="004444B8">
              <w:rPr>
                <w:noProof/>
                <w:webHidden/>
              </w:rPr>
              <w:fldChar w:fldCharType="begin"/>
            </w:r>
            <w:r w:rsidR="004444B8">
              <w:rPr>
                <w:noProof/>
                <w:webHidden/>
              </w:rPr>
              <w:instrText xml:space="preserve"> PAGEREF _Toc235520205 \h </w:instrText>
            </w:r>
            <w:r w:rsidR="004444B8">
              <w:rPr>
                <w:noProof/>
                <w:webHidden/>
              </w:rPr>
            </w:r>
            <w:r w:rsidR="004444B8">
              <w:rPr>
                <w:noProof/>
                <w:webHidden/>
              </w:rPr>
              <w:fldChar w:fldCharType="separate"/>
            </w:r>
            <w:r w:rsidR="001B4E05">
              <w:rPr>
                <w:noProof/>
                <w:webHidden/>
              </w:rPr>
              <w:t>15</w:t>
            </w:r>
            <w:r w:rsidR="004444B8">
              <w:rPr>
                <w:noProof/>
                <w:webHidden/>
              </w:rPr>
              <w:fldChar w:fldCharType="end"/>
            </w:r>
          </w:hyperlink>
        </w:p>
        <w:p w14:paraId="456356BB" w14:textId="40C88ED2" w:rsidR="004444B8" w:rsidRDefault="00A90599">
          <w:pPr>
            <w:pStyle w:val="TDC1"/>
            <w:tabs>
              <w:tab w:val="right" w:leader="dot" w:pos="9962"/>
            </w:tabs>
            <w:rPr>
              <w:rFonts w:eastAsiaTheme="minorEastAsia"/>
              <w:noProof/>
              <w:kern w:val="0"/>
              <w:sz w:val="22"/>
              <w:lang w:eastAsia="es-CO"/>
              <w14:ligatures w14:val="none"/>
            </w:rPr>
          </w:pPr>
          <w:hyperlink w:anchor="_Toc235520206" w:history="1">
            <w:r w:rsidR="004444B8" w:rsidRPr="005A7CFB">
              <w:rPr>
                <w:rStyle w:val="Hipervnculo"/>
                <w:noProof/>
              </w:rPr>
              <w:t>2. Gestión y control de reservas</w:t>
            </w:r>
            <w:r w:rsidR="004444B8">
              <w:rPr>
                <w:noProof/>
                <w:webHidden/>
              </w:rPr>
              <w:tab/>
            </w:r>
            <w:r w:rsidR="004444B8">
              <w:rPr>
                <w:noProof/>
                <w:webHidden/>
              </w:rPr>
              <w:fldChar w:fldCharType="begin"/>
            </w:r>
            <w:r w:rsidR="004444B8">
              <w:rPr>
                <w:noProof/>
                <w:webHidden/>
              </w:rPr>
              <w:instrText xml:space="preserve"> PAGEREF _Toc235520206 \h </w:instrText>
            </w:r>
            <w:r w:rsidR="004444B8">
              <w:rPr>
                <w:noProof/>
                <w:webHidden/>
              </w:rPr>
            </w:r>
            <w:r w:rsidR="004444B8">
              <w:rPr>
                <w:noProof/>
                <w:webHidden/>
              </w:rPr>
              <w:fldChar w:fldCharType="separate"/>
            </w:r>
            <w:r w:rsidR="001B4E05">
              <w:rPr>
                <w:noProof/>
                <w:webHidden/>
              </w:rPr>
              <w:t>21</w:t>
            </w:r>
            <w:r w:rsidR="004444B8">
              <w:rPr>
                <w:noProof/>
                <w:webHidden/>
              </w:rPr>
              <w:fldChar w:fldCharType="end"/>
            </w:r>
          </w:hyperlink>
        </w:p>
        <w:p w14:paraId="0F031383" w14:textId="6E90EC90" w:rsidR="004444B8" w:rsidRDefault="00A90599">
          <w:pPr>
            <w:pStyle w:val="TDC2"/>
            <w:tabs>
              <w:tab w:val="right" w:leader="dot" w:pos="9962"/>
            </w:tabs>
            <w:rPr>
              <w:rFonts w:eastAsiaTheme="minorEastAsia"/>
              <w:noProof/>
              <w:kern w:val="0"/>
              <w:sz w:val="22"/>
              <w:lang w:eastAsia="es-CO"/>
              <w14:ligatures w14:val="none"/>
            </w:rPr>
          </w:pPr>
          <w:hyperlink w:anchor="_Toc235520207" w:history="1">
            <w:r w:rsidR="004444B8" w:rsidRPr="005A7CFB">
              <w:rPr>
                <w:rStyle w:val="Hipervnculo"/>
                <w:noProof/>
                <w:spacing w:val="20"/>
                <w:lang w:val="en-US"/>
              </w:rPr>
              <w:t>2.1. Rooming list</w:t>
            </w:r>
            <w:r w:rsidR="004444B8">
              <w:rPr>
                <w:noProof/>
                <w:webHidden/>
              </w:rPr>
              <w:tab/>
            </w:r>
            <w:r w:rsidR="004444B8">
              <w:rPr>
                <w:noProof/>
                <w:webHidden/>
              </w:rPr>
              <w:fldChar w:fldCharType="begin"/>
            </w:r>
            <w:r w:rsidR="004444B8">
              <w:rPr>
                <w:noProof/>
                <w:webHidden/>
              </w:rPr>
              <w:instrText xml:space="preserve"> PAGEREF _Toc235520207 \h </w:instrText>
            </w:r>
            <w:r w:rsidR="004444B8">
              <w:rPr>
                <w:noProof/>
                <w:webHidden/>
              </w:rPr>
            </w:r>
            <w:r w:rsidR="004444B8">
              <w:rPr>
                <w:noProof/>
                <w:webHidden/>
              </w:rPr>
              <w:fldChar w:fldCharType="separate"/>
            </w:r>
            <w:r w:rsidR="001B4E05">
              <w:rPr>
                <w:noProof/>
                <w:webHidden/>
              </w:rPr>
              <w:t>21</w:t>
            </w:r>
            <w:r w:rsidR="004444B8">
              <w:rPr>
                <w:noProof/>
                <w:webHidden/>
              </w:rPr>
              <w:fldChar w:fldCharType="end"/>
            </w:r>
          </w:hyperlink>
        </w:p>
        <w:p w14:paraId="04103853" w14:textId="792F5AF9" w:rsidR="004444B8" w:rsidRDefault="00A90599">
          <w:pPr>
            <w:pStyle w:val="TDC2"/>
            <w:tabs>
              <w:tab w:val="right" w:leader="dot" w:pos="9962"/>
            </w:tabs>
            <w:rPr>
              <w:rFonts w:eastAsiaTheme="minorEastAsia"/>
              <w:noProof/>
              <w:kern w:val="0"/>
              <w:sz w:val="22"/>
              <w:lang w:eastAsia="es-CO"/>
              <w14:ligatures w14:val="none"/>
            </w:rPr>
          </w:pPr>
          <w:hyperlink w:anchor="_Toc235520208" w:history="1">
            <w:r w:rsidR="004444B8" w:rsidRPr="005A7CFB">
              <w:rPr>
                <w:rStyle w:val="Hipervnculo"/>
                <w:noProof/>
                <w:spacing w:val="20"/>
                <w:lang w:val="en-US"/>
              </w:rPr>
              <w:t>2.2. Waiting list</w:t>
            </w:r>
            <w:r w:rsidR="004444B8">
              <w:rPr>
                <w:noProof/>
                <w:webHidden/>
              </w:rPr>
              <w:tab/>
            </w:r>
            <w:r w:rsidR="004444B8">
              <w:rPr>
                <w:noProof/>
                <w:webHidden/>
              </w:rPr>
              <w:fldChar w:fldCharType="begin"/>
            </w:r>
            <w:r w:rsidR="004444B8">
              <w:rPr>
                <w:noProof/>
                <w:webHidden/>
              </w:rPr>
              <w:instrText xml:space="preserve"> PAGEREF _Toc235520208 \h </w:instrText>
            </w:r>
            <w:r w:rsidR="004444B8">
              <w:rPr>
                <w:noProof/>
                <w:webHidden/>
              </w:rPr>
            </w:r>
            <w:r w:rsidR="004444B8">
              <w:rPr>
                <w:noProof/>
                <w:webHidden/>
              </w:rPr>
              <w:fldChar w:fldCharType="separate"/>
            </w:r>
            <w:r w:rsidR="001B4E05">
              <w:rPr>
                <w:noProof/>
                <w:webHidden/>
              </w:rPr>
              <w:t>22</w:t>
            </w:r>
            <w:r w:rsidR="004444B8">
              <w:rPr>
                <w:noProof/>
                <w:webHidden/>
              </w:rPr>
              <w:fldChar w:fldCharType="end"/>
            </w:r>
          </w:hyperlink>
        </w:p>
        <w:p w14:paraId="7D4D704F" w14:textId="33D91725" w:rsidR="004444B8" w:rsidRDefault="00A90599">
          <w:pPr>
            <w:pStyle w:val="TDC2"/>
            <w:tabs>
              <w:tab w:val="right" w:leader="dot" w:pos="9962"/>
            </w:tabs>
            <w:rPr>
              <w:rFonts w:eastAsiaTheme="minorEastAsia"/>
              <w:noProof/>
              <w:kern w:val="0"/>
              <w:sz w:val="22"/>
              <w:lang w:eastAsia="es-CO"/>
              <w14:ligatures w14:val="none"/>
            </w:rPr>
          </w:pPr>
          <w:hyperlink w:anchor="_Toc235520209" w:history="1">
            <w:r w:rsidR="004444B8" w:rsidRPr="005A7CFB">
              <w:rPr>
                <w:rStyle w:val="Hipervnculo"/>
                <w:noProof/>
              </w:rPr>
              <w:t>2.3.</w:t>
            </w:r>
            <w:r w:rsidR="004444B8" w:rsidRPr="005A7CFB">
              <w:rPr>
                <w:rStyle w:val="Hipervnculo"/>
                <w:noProof/>
                <w:spacing w:val="20"/>
                <w:lang w:val="en-US"/>
              </w:rPr>
              <w:t xml:space="preserve"> Forecasting</w:t>
            </w:r>
            <w:r w:rsidR="004444B8" w:rsidRPr="005A7CFB">
              <w:rPr>
                <w:rStyle w:val="Hipervnculo"/>
                <w:noProof/>
              </w:rPr>
              <w:t xml:space="preserve"> (pronóstico de ocupación)</w:t>
            </w:r>
            <w:r w:rsidR="004444B8">
              <w:rPr>
                <w:noProof/>
                <w:webHidden/>
              </w:rPr>
              <w:tab/>
            </w:r>
            <w:r w:rsidR="004444B8">
              <w:rPr>
                <w:noProof/>
                <w:webHidden/>
              </w:rPr>
              <w:fldChar w:fldCharType="begin"/>
            </w:r>
            <w:r w:rsidR="004444B8">
              <w:rPr>
                <w:noProof/>
                <w:webHidden/>
              </w:rPr>
              <w:instrText xml:space="preserve"> PAGEREF _Toc235520209 \h </w:instrText>
            </w:r>
            <w:r w:rsidR="004444B8">
              <w:rPr>
                <w:noProof/>
                <w:webHidden/>
              </w:rPr>
            </w:r>
            <w:r w:rsidR="004444B8">
              <w:rPr>
                <w:noProof/>
                <w:webHidden/>
              </w:rPr>
              <w:fldChar w:fldCharType="separate"/>
            </w:r>
            <w:r w:rsidR="001B4E05">
              <w:rPr>
                <w:noProof/>
                <w:webHidden/>
              </w:rPr>
              <w:t>24</w:t>
            </w:r>
            <w:r w:rsidR="004444B8">
              <w:rPr>
                <w:noProof/>
                <w:webHidden/>
              </w:rPr>
              <w:fldChar w:fldCharType="end"/>
            </w:r>
          </w:hyperlink>
        </w:p>
        <w:p w14:paraId="1EDA94B1" w14:textId="4BBD2F2C" w:rsidR="004444B8" w:rsidRDefault="00A90599">
          <w:pPr>
            <w:pStyle w:val="TDC2"/>
            <w:tabs>
              <w:tab w:val="right" w:leader="dot" w:pos="9962"/>
            </w:tabs>
            <w:rPr>
              <w:rFonts w:eastAsiaTheme="minorEastAsia"/>
              <w:noProof/>
              <w:kern w:val="0"/>
              <w:sz w:val="22"/>
              <w:lang w:eastAsia="es-CO"/>
              <w14:ligatures w14:val="none"/>
            </w:rPr>
          </w:pPr>
          <w:hyperlink w:anchor="_Toc235520210" w:history="1">
            <w:r w:rsidR="004444B8" w:rsidRPr="005A7CFB">
              <w:rPr>
                <w:rStyle w:val="Hipervnculo"/>
                <w:noProof/>
              </w:rPr>
              <w:t>2.4.</w:t>
            </w:r>
            <w:r w:rsidR="004444B8" w:rsidRPr="005A7CFB">
              <w:rPr>
                <w:rStyle w:val="Hipervnculo"/>
                <w:noProof/>
                <w:spacing w:val="20"/>
                <w:lang w:val="en-US"/>
              </w:rPr>
              <w:t xml:space="preserve"> Overbooking</w:t>
            </w:r>
            <w:r w:rsidR="004444B8">
              <w:rPr>
                <w:noProof/>
                <w:webHidden/>
              </w:rPr>
              <w:tab/>
            </w:r>
            <w:r w:rsidR="004444B8">
              <w:rPr>
                <w:noProof/>
                <w:webHidden/>
              </w:rPr>
              <w:fldChar w:fldCharType="begin"/>
            </w:r>
            <w:r w:rsidR="004444B8">
              <w:rPr>
                <w:noProof/>
                <w:webHidden/>
              </w:rPr>
              <w:instrText xml:space="preserve"> PAGEREF _Toc235520210 \h </w:instrText>
            </w:r>
            <w:r w:rsidR="004444B8">
              <w:rPr>
                <w:noProof/>
                <w:webHidden/>
              </w:rPr>
            </w:r>
            <w:r w:rsidR="004444B8">
              <w:rPr>
                <w:noProof/>
                <w:webHidden/>
              </w:rPr>
              <w:fldChar w:fldCharType="separate"/>
            </w:r>
            <w:r w:rsidR="001B4E05">
              <w:rPr>
                <w:noProof/>
                <w:webHidden/>
              </w:rPr>
              <w:t>26</w:t>
            </w:r>
            <w:r w:rsidR="004444B8">
              <w:rPr>
                <w:noProof/>
                <w:webHidden/>
              </w:rPr>
              <w:fldChar w:fldCharType="end"/>
            </w:r>
          </w:hyperlink>
        </w:p>
        <w:p w14:paraId="428705DE" w14:textId="0625DC83" w:rsidR="004444B8" w:rsidRDefault="00A90599">
          <w:pPr>
            <w:pStyle w:val="TDC2"/>
            <w:tabs>
              <w:tab w:val="right" w:leader="dot" w:pos="9962"/>
            </w:tabs>
            <w:rPr>
              <w:rFonts w:eastAsiaTheme="minorEastAsia"/>
              <w:noProof/>
              <w:kern w:val="0"/>
              <w:sz w:val="22"/>
              <w:lang w:eastAsia="es-CO"/>
              <w14:ligatures w14:val="none"/>
            </w:rPr>
          </w:pPr>
          <w:hyperlink w:anchor="_Toc235520211" w:history="1">
            <w:r w:rsidR="004444B8" w:rsidRPr="005A7CFB">
              <w:rPr>
                <w:rStyle w:val="Hipervnculo"/>
                <w:noProof/>
                <w:spacing w:val="20"/>
                <w:lang w:val="en-US"/>
              </w:rPr>
              <w:t>2.5. No show</w:t>
            </w:r>
            <w:r w:rsidR="004444B8">
              <w:rPr>
                <w:noProof/>
                <w:webHidden/>
              </w:rPr>
              <w:tab/>
            </w:r>
            <w:r w:rsidR="004444B8">
              <w:rPr>
                <w:noProof/>
                <w:webHidden/>
              </w:rPr>
              <w:fldChar w:fldCharType="begin"/>
            </w:r>
            <w:r w:rsidR="004444B8">
              <w:rPr>
                <w:noProof/>
                <w:webHidden/>
              </w:rPr>
              <w:instrText xml:space="preserve"> PAGEREF _Toc235520211 \h </w:instrText>
            </w:r>
            <w:r w:rsidR="004444B8">
              <w:rPr>
                <w:noProof/>
                <w:webHidden/>
              </w:rPr>
            </w:r>
            <w:r w:rsidR="004444B8">
              <w:rPr>
                <w:noProof/>
                <w:webHidden/>
              </w:rPr>
              <w:fldChar w:fldCharType="separate"/>
            </w:r>
            <w:r w:rsidR="001B4E05">
              <w:rPr>
                <w:noProof/>
                <w:webHidden/>
              </w:rPr>
              <w:t>28</w:t>
            </w:r>
            <w:r w:rsidR="004444B8">
              <w:rPr>
                <w:noProof/>
                <w:webHidden/>
              </w:rPr>
              <w:fldChar w:fldCharType="end"/>
            </w:r>
          </w:hyperlink>
        </w:p>
        <w:p w14:paraId="50F8FEFF" w14:textId="2E0215CE" w:rsidR="004444B8" w:rsidRDefault="00A90599">
          <w:pPr>
            <w:pStyle w:val="TDC1"/>
            <w:tabs>
              <w:tab w:val="right" w:leader="dot" w:pos="9962"/>
            </w:tabs>
            <w:rPr>
              <w:rFonts w:eastAsiaTheme="minorEastAsia"/>
              <w:noProof/>
              <w:kern w:val="0"/>
              <w:sz w:val="22"/>
              <w:lang w:eastAsia="es-CO"/>
              <w14:ligatures w14:val="none"/>
            </w:rPr>
          </w:pPr>
          <w:hyperlink w:anchor="_Toc235520212" w:history="1">
            <w:r w:rsidR="004444B8" w:rsidRPr="005A7CFB">
              <w:rPr>
                <w:rStyle w:val="Hipervnculo"/>
                <w:noProof/>
              </w:rPr>
              <w:t>3. Procedimientos técnicos</w:t>
            </w:r>
            <w:r w:rsidR="004444B8">
              <w:rPr>
                <w:noProof/>
                <w:webHidden/>
              </w:rPr>
              <w:tab/>
            </w:r>
            <w:r w:rsidR="004444B8">
              <w:rPr>
                <w:noProof/>
                <w:webHidden/>
              </w:rPr>
              <w:fldChar w:fldCharType="begin"/>
            </w:r>
            <w:r w:rsidR="004444B8">
              <w:rPr>
                <w:noProof/>
                <w:webHidden/>
              </w:rPr>
              <w:instrText xml:space="preserve"> PAGEREF _Toc235520212 \h </w:instrText>
            </w:r>
            <w:r w:rsidR="004444B8">
              <w:rPr>
                <w:noProof/>
                <w:webHidden/>
              </w:rPr>
            </w:r>
            <w:r w:rsidR="004444B8">
              <w:rPr>
                <w:noProof/>
                <w:webHidden/>
              </w:rPr>
              <w:fldChar w:fldCharType="separate"/>
            </w:r>
            <w:r w:rsidR="001B4E05">
              <w:rPr>
                <w:noProof/>
                <w:webHidden/>
              </w:rPr>
              <w:t>29</w:t>
            </w:r>
            <w:r w:rsidR="004444B8">
              <w:rPr>
                <w:noProof/>
                <w:webHidden/>
              </w:rPr>
              <w:fldChar w:fldCharType="end"/>
            </w:r>
          </w:hyperlink>
        </w:p>
        <w:p w14:paraId="7B5B654F" w14:textId="4A56E0B6" w:rsidR="004444B8" w:rsidRDefault="00A90599">
          <w:pPr>
            <w:pStyle w:val="TDC2"/>
            <w:tabs>
              <w:tab w:val="right" w:leader="dot" w:pos="9962"/>
            </w:tabs>
            <w:rPr>
              <w:rFonts w:eastAsiaTheme="minorEastAsia"/>
              <w:noProof/>
              <w:kern w:val="0"/>
              <w:sz w:val="22"/>
              <w:lang w:eastAsia="es-CO"/>
              <w14:ligatures w14:val="none"/>
            </w:rPr>
          </w:pPr>
          <w:hyperlink w:anchor="_Toc235520213" w:history="1">
            <w:r w:rsidR="004444B8" w:rsidRPr="005A7CFB">
              <w:rPr>
                <w:rStyle w:val="Hipervnculo"/>
                <w:noProof/>
              </w:rPr>
              <w:t>3.1. Confirmación</w:t>
            </w:r>
            <w:r w:rsidR="004444B8">
              <w:rPr>
                <w:noProof/>
                <w:webHidden/>
              </w:rPr>
              <w:tab/>
            </w:r>
            <w:r w:rsidR="004444B8">
              <w:rPr>
                <w:noProof/>
                <w:webHidden/>
              </w:rPr>
              <w:fldChar w:fldCharType="begin"/>
            </w:r>
            <w:r w:rsidR="004444B8">
              <w:rPr>
                <w:noProof/>
                <w:webHidden/>
              </w:rPr>
              <w:instrText xml:space="preserve"> PAGEREF _Toc235520213 \h </w:instrText>
            </w:r>
            <w:r w:rsidR="004444B8">
              <w:rPr>
                <w:noProof/>
                <w:webHidden/>
              </w:rPr>
            </w:r>
            <w:r w:rsidR="004444B8">
              <w:rPr>
                <w:noProof/>
                <w:webHidden/>
              </w:rPr>
              <w:fldChar w:fldCharType="separate"/>
            </w:r>
            <w:r w:rsidR="001B4E05">
              <w:rPr>
                <w:noProof/>
                <w:webHidden/>
              </w:rPr>
              <w:t>29</w:t>
            </w:r>
            <w:r w:rsidR="004444B8">
              <w:rPr>
                <w:noProof/>
                <w:webHidden/>
              </w:rPr>
              <w:fldChar w:fldCharType="end"/>
            </w:r>
          </w:hyperlink>
        </w:p>
        <w:p w14:paraId="7C4A7E62" w14:textId="0EA42F4D" w:rsidR="004444B8" w:rsidRDefault="00A90599">
          <w:pPr>
            <w:pStyle w:val="TDC2"/>
            <w:tabs>
              <w:tab w:val="right" w:leader="dot" w:pos="9962"/>
            </w:tabs>
            <w:rPr>
              <w:rFonts w:eastAsiaTheme="minorEastAsia"/>
              <w:noProof/>
              <w:kern w:val="0"/>
              <w:sz w:val="22"/>
              <w:lang w:eastAsia="es-CO"/>
              <w14:ligatures w14:val="none"/>
            </w:rPr>
          </w:pPr>
          <w:hyperlink w:anchor="_Toc235520214" w:history="1">
            <w:r w:rsidR="004444B8" w:rsidRPr="005A7CFB">
              <w:rPr>
                <w:rStyle w:val="Hipervnculo"/>
                <w:noProof/>
              </w:rPr>
              <w:t>3.2. Modificación</w:t>
            </w:r>
            <w:r w:rsidR="004444B8">
              <w:rPr>
                <w:noProof/>
                <w:webHidden/>
              </w:rPr>
              <w:tab/>
            </w:r>
            <w:r w:rsidR="004444B8">
              <w:rPr>
                <w:noProof/>
                <w:webHidden/>
              </w:rPr>
              <w:fldChar w:fldCharType="begin"/>
            </w:r>
            <w:r w:rsidR="004444B8">
              <w:rPr>
                <w:noProof/>
                <w:webHidden/>
              </w:rPr>
              <w:instrText xml:space="preserve"> PAGEREF _Toc235520214 \h </w:instrText>
            </w:r>
            <w:r w:rsidR="004444B8">
              <w:rPr>
                <w:noProof/>
                <w:webHidden/>
              </w:rPr>
            </w:r>
            <w:r w:rsidR="004444B8">
              <w:rPr>
                <w:noProof/>
                <w:webHidden/>
              </w:rPr>
              <w:fldChar w:fldCharType="separate"/>
            </w:r>
            <w:r w:rsidR="001B4E05">
              <w:rPr>
                <w:noProof/>
                <w:webHidden/>
              </w:rPr>
              <w:t>31</w:t>
            </w:r>
            <w:r w:rsidR="004444B8">
              <w:rPr>
                <w:noProof/>
                <w:webHidden/>
              </w:rPr>
              <w:fldChar w:fldCharType="end"/>
            </w:r>
          </w:hyperlink>
        </w:p>
        <w:p w14:paraId="50DF6B03" w14:textId="529074B6" w:rsidR="004444B8" w:rsidRDefault="00A90599">
          <w:pPr>
            <w:pStyle w:val="TDC2"/>
            <w:tabs>
              <w:tab w:val="right" w:leader="dot" w:pos="9962"/>
            </w:tabs>
            <w:rPr>
              <w:rFonts w:eastAsiaTheme="minorEastAsia"/>
              <w:noProof/>
              <w:kern w:val="0"/>
              <w:sz w:val="22"/>
              <w:lang w:eastAsia="es-CO"/>
              <w14:ligatures w14:val="none"/>
            </w:rPr>
          </w:pPr>
          <w:hyperlink w:anchor="_Toc235520215" w:history="1">
            <w:r w:rsidR="004444B8" w:rsidRPr="005A7CFB">
              <w:rPr>
                <w:rStyle w:val="Hipervnculo"/>
                <w:noProof/>
              </w:rPr>
              <w:t>3.3. Cancelación</w:t>
            </w:r>
            <w:r w:rsidR="004444B8">
              <w:rPr>
                <w:noProof/>
                <w:webHidden/>
              </w:rPr>
              <w:tab/>
            </w:r>
            <w:r w:rsidR="004444B8">
              <w:rPr>
                <w:noProof/>
                <w:webHidden/>
              </w:rPr>
              <w:fldChar w:fldCharType="begin"/>
            </w:r>
            <w:r w:rsidR="004444B8">
              <w:rPr>
                <w:noProof/>
                <w:webHidden/>
              </w:rPr>
              <w:instrText xml:space="preserve"> PAGEREF _Toc235520215 \h </w:instrText>
            </w:r>
            <w:r w:rsidR="004444B8">
              <w:rPr>
                <w:noProof/>
                <w:webHidden/>
              </w:rPr>
            </w:r>
            <w:r w:rsidR="004444B8">
              <w:rPr>
                <w:noProof/>
                <w:webHidden/>
              </w:rPr>
              <w:fldChar w:fldCharType="separate"/>
            </w:r>
            <w:r w:rsidR="001B4E05">
              <w:rPr>
                <w:noProof/>
                <w:webHidden/>
              </w:rPr>
              <w:t>33</w:t>
            </w:r>
            <w:r w:rsidR="004444B8">
              <w:rPr>
                <w:noProof/>
                <w:webHidden/>
              </w:rPr>
              <w:fldChar w:fldCharType="end"/>
            </w:r>
          </w:hyperlink>
        </w:p>
        <w:p w14:paraId="26194435" w14:textId="723D01DF" w:rsidR="004444B8" w:rsidRDefault="00A90599">
          <w:pPr>
            <w:pStyle w:val="TDC2"/>
            <w:tabs>
              <w:tab w:val="right" w:leader="dot" w:pos="9962"/>
            </w:tabs>
            <w:rPr>
              <w:rFonts w:eastAsiaTheme="minorEastAsia"/>
              <w:noProof/>
              <w:kern w:val="0"/>
              <w:sz w:val="22"/>
              <w:lang w:eastAsia="es-CO"/>
              <w14:ligatures w14:val="none"/>
            </w:rPr>
          </w:pPr>
          <w:hyperlink w:anchor="_Toc235520216" w:history="1">
            <w:r w:rsidR="004444B8" w:rsidRPr="005A7CFB">
              <w:rPr>
                <w:rStyle w:val="Hipervnculo"/>
                <w:noProof/>
              </w:rPr>
              <w:t>3.4. Anulación</w:t>
            </w:r>
            <w:r w:rsidR="004444B8">
              <w:rPr>
                <w:noProof/>
                <w:webHidden/>
              </w:rPr>
              <w:tab/>
            </w:r>
            <w:r w:rsidR="004444B8">
              <w:rPr>
                <w:noProof/>
                <w:webHidden/>
              </w:rPr>
              <w:fldChar w:fldCharType="begin"/>
            </w:r>
            <w:r w:rsidR="004444B8">
              <w:rPr>
                <w:noProof/>
                <w:webHidden/>
              </w:rPr>
              <w:instrText xml:space="preserve"> PAGEREF _Toc235520216 \h </w:instrText>
            </w:r>
            <w:r w:rsidR="004444B8">
              <w:rPr>
                <w:noProof/>
                <w:webHidden/>
              </w:rPr>
            </w:r>
            <w:r w:rsidR="004444B8">
              <w:rPr>
                <w:noProof/>
                <w:webHidden/>
              </w:rPr>
              <w:fldChar w:fldCharType="separate"/>
            </w:r>
            <w:r w:rsidR="001B4E05">
              <w:rPr>
                <w:noProof/>
                <w:webHidden/>
              </w:rPr>
              <w:t>34</w:t>
            </w:r>
            <w:r w:rsidR="004444B8">
              <w:rPr>
                <w:noProof/>
                <w:webHidden/>
              </w:rPr>
              <w:fldChar w:fldCharType="end"/>
            </w:r>
          </w:hyperlink>
        </w:p>
        <w:p w14:paraId="325A713B" w14:textId="5865A3F0" w:rsidR="004444B8" w:rsidRDefault="00A90599">
          <w:pPr>
            <w:pStyle w:val="TDC1"/>
            <w:tabs>
              <w:tab w:val="right" w:leader="dot" w:pos="9962"/>
            </w:tabs>
            <w:rPr>
              <w:rFonts w:eastAsiaTheme="minorEastAsia"/>
              <w:noProof/>
              <w:kern w:val="0"/>
              <w:sz w:val="22"/>
              <w:lang w:eastAsia="es-CO"/>
              <w14:ligatures w14:val="none"/>
            </w:rPr>
          </w:pPr>
          <w:hyperlink w:anchor="_Toc235520217" w:history="1">
            <w:r w:rsidR="004444B8" w:rsidRPr="005A7CFB">
              <w:rPr>
                <w:rStyle w:val="Hipervnculo"/>
                <w:noProof/>
              </w:rPr>
              <w:t>4. Políticas y tratamientos de reservas</w:t>
            </w:r>
            <w:r w:rsidR="004444B8">
              <w:rPr>
                <w:noProof/>
                <w:webHidden/>
              </w:rPr>
              <w:tab/>
            </w:r>
            <w:r w:rsidR="004444B8">
              <w:rPr>
                <w:noProof/>
                <w:webHidden/>
              </w:rPr>
              <w:fldChar w:fldCharType="begin"/>
            </w:r>
            <w:r w:rsidR="004444B8">
              <w:rPr>
                <w:noProof/>
                <w:webHidden/>
              </w:rPr>
              <w:instrText xml:space="preserve"> PAGEREF _Toc235520217 \h </w:instrText>
            </w:r>
            <w:r w:rsidR="004444B8">
              <w:rPr>
                <w:noProof/>
                <w:webHidden/>
              </w:rPr>
            </w:r>
            <w:r w:rsidR="004444B8">
              <w:rPr>
                <w:noProof/>
                <w:webHidden/>
              </w:rPr>
              <w:fldChar w:fldCharType="separate"/>
            </w:r>
            <w:r w:rsidR="001B4E05">
              <w:rPr>
                <w:noProof/>
                <w:webHidden/>
              </w:rPr>
              <w:t>36</w:t>
            </w:r>
            <w:r w:rsidR="004444B8">
              <w:rPr>
                <w:noProof/>
                <w:webHidden/>
              </w:rPr>
              <w:fldChar w:fldCharType="end"/>
            </w:r>
          </w:hyperlink>
        </w:p>
        <w:p w14:paraId="52B6C551" w14:textId="4A105969" w:rsidR="004444B8" w:rsidRDefault="00A90599">
          <w:pPr>
            <w:pStyle w:val="TDC2"/>
            <w:tabs>
              <w:tab w:val="right" w:leader="dot" w:pos="9962"/>
            </w:tabs>
            <w:rPr>
              <w:rFonts w:eastAsiaTheme="minorEastAsia"/>
              <w:noProof/>
              <w:kern w:val="0"/>
              <w:sz w:val="22"/>
              <w:lang w:eastAsia="es-CO"/>
              <w14:ligatures w14:val="none"/>
            </w:rPr>
          </w:pPr>
          <w:hyperlink w:anchor="_Toc235520218" w:history="1">
            <w:r w:rsidR="004444B8" w:rsidRPr="005A7CFB">
              <w:rPr>
                <w:rStyle w:val="Hipervnculo"/>
                <w:noProof/>
              </w:rPr>
              <w:t>4.1. Tratamiento de la reserva</w:t>
            </w:r>
            <w:r w:rsidR="004444B8">
              <w:rPr>
                <w:noProof/>
                <w:webHidden/>
              </w:rPr>
              <w:tab/>
            </w:r>
            <w:r w:rsidR="004444B8">
              <w:rPr>
                <w:noProof/>
                <w:webHidden/>
              </w:rPr>
              <w:fldChar w:fldCharType="begin"/>
            </w:r>
            <w:r w:rsidR="004444B8">
              <w:rPr>
                <w:noProof/>
                <w:webHidden/>
              </w:rPr>
              <w:instrText xml:space="preserve"> PAGEREF _Toc235520218 \h </w:instrText>
            </w:r>
            <w:r w:rsidR="004444B8">
              <w:rPr>
                <w:noProof/>
                <w:webHidden/>
              </w:rPr>
            </w:r>
            <w:r w:rsidR="004444B8">
              <w:rPr>
                <w:noProof/>
                <w:webHidden/>
              </w:rPr>
              <w:fldChar w:fldCharType="separate"/>
            </w:r>
            <w:r w:rsidR="001B4E05">
              <w:rPr>
                <w:noProof/>
                <w:webHidden/>
              </w:rPr>
              <w:t>36</w:t>
            </w:r>
            <w:r w:rsidR="004444B8">
              <w:rPr>
                <w:noProof/>
                <w:webHidden/>
              </w:rPr>
              <w:fldChar w:fldCharType="end"/>
            </w:r>
          </w:hyperlink>
        </w:p>
        <w:p w14:paraId="48BC88F2" w14:textId="5445DFCF" w:rsidR="004444B8" w:rsidRDefault="00A90599">
          <w:pPr>
            <w:pStyle w:val="TDC2"/>
            <w:tabs>
              <w:tab w:val="right" w:leader="dot" w:pos="9962"/>
            </w:tabs>
            <w:rPr>
              <w:rFonts w:eastAsiaTheme="minorEastAsia"/>
              <w:noProof/>
              <w:kern w:val="0"/>
              <w:sz w:val="22"/>
              <w:lang w:eastAsia="es-CO"/>
              <w14:ligatures w14:val="none"/>
            </w:rPr>
          </w:pPr>
          <w:hyperlink w:anchor="_Toc235520219" w:history="1">
            <w:r w:rsidR="004444B8" w:rsidRPr="005A7CFB">
              <w:rPr>
                <w:rStyle w:val="Hipervnculo"/>
                <w:noProof/>
              </w:rPr>
              <w:t>4.2. Condiciones</w:t>
            </w:r>
            <w:r w:rsidR="004444B8">
              <w:rPr>
                <w:noProof/>
                <w:webHidden/>
              </w:rPr>
              <w:tab/>
            </w:r>
            <w:r w:rsidR="004444B8">
              <w:rPr>
                <w:noProof/>
                <w:webHidden/>
              </w:rPr>
              <w:fldChar w:fldCharType="begin"/>
            </w:r>
            <w:r w:rsidR="004444B8">
              <w:rPr>
                <w:noProof/>
                <w:webHidden/>
              </w:rPr>
              <w:instrText xml:space="preserve"> PAGEREF _Toc235520219 \h </w:instrText>
            </w:r>
            <w:r w:rsidR="004444B8">
              <w:rPr>
                <w:noProof/>
                <w:webHidden/>
              </w:rPr>
            </w:r>
            <w:r w:rsidR="004444B8">
              <w:rPr>
                <w:noProof/>
                <w:webHidden/>
              </w:rPr>
              <w:fldChar w:fldCharType="separate"/>
            </w:r>
            <w:r w:rsidR="001B4E05">
              <w:rPr>
                <w:noProof/>
                <w:webHidden/>
              </w:rPr>
              <w:t>37</w:t>
            </w:r>
            <w:r w:rsidR="004444B8">
              <w:rPr>
                <w:noProof/>
                <w:webHidden/>
              </w:rPr>
              <w:fldChar w:fldCharType="end"/>
            </w:r>
          </w:hyperlink>
        </w:p>
        <w:p w14:paraId="03DE8190" w14:textId="21BC4718" w:rsidR="004444B8" w:rsidRDefault="00A90599">
          <w:pPr>
            <w:pStyle w:val="TDC2"/>
            <w:tabs>
              <w:tab w:val="right" w:leader="dot" w:pos="9962"/>
            </w:tabs>
            <w:rPr>
              <w:rFonts w:eastAsiaTheme="minorEastAsia"/>
              <w:noProof/>
              <w:kern w:val="0"/>
              <w:sz w:val="22"/>
              <w:lang w:eastAsia="es-CO"/>
              <w14:ligatures w14:val="none"/>
            </w:rPr>
          </w:pPr>
          <w:hyperlink w:anchor="_Toc235520220" w:history="1">
            <w:r w:rsidR="004444B8" w:rsidRPr="005A7CFB">
              <w:rPr>
                <w:rStyle w:val="Hipervnculo"/>
                <w:noProof/>
              </w:rPr>
              <w:t>4.3. Políticas</w:t>
            </w:r>
            <w:r w:rsidR="004444B8">
              <w:rPr>
                <w:noProof/>
                <w:webHidden/>
              </w:rPr>
              <w:tab/>
            </w:r>
            <w:r w:rsidR="004444B8">
              <w:rPr>
                <w:noProof/>
                <w:webHidden/>
              </w:rPr>
              <w:fldChar w:fldCharType="begin"/>
            </w:r>
            <w:r w:rsidR="004444B8">
              <w:rPr>
                <w:noProof/>
                <w:webHidden/>
              </w:rPr>
              <w:instrText xml:space="preserve"> PAGEREF _Toc235520220 \h </w:instrText>
            </w:r>
            <w:r w:rsidR="004444B8">
              <w:rPr>
                <w:noProof/>
                <w:webHidden/>
              </w:rPr>
            </w:r>
            <w:r w:rsidR="004444B8">
              <w:rPr>
                <w:noProof/>
                <w:webHidden/>
              </w:rPr>
              <w:fldChar w:fldCharType="separate"/>
            </w:r>
            <w:r w:rsidR="001B4E05">
              <w:rPr>
                <w:noProof/>
                <w:webHidden/>
              </w:rPr>
              <w:t>38</w:t>
            </w:r>
            <w:r w:rsidR="004444B8">
              <w:rPr>
                <w:noProof/>
                <w:webHidden/>
              </w:rPr>
              <w:fldChar w:fldCharType="end"/>
            </w:r>
          </w:hyperlink>
        </w:p>
        <w:p w14:paraId="0A1D1608" w14:textId="56C22E92" w:rsidR="004444B8" w:rsidRDefault="00A90599">
          <w:pPr>
            <w:pStyle w:val="TDC2"/>
            <w:tabs>
              <w:tab w:val="right" w:leader="dot" w:pos="9962"/>
            </w:tabs>
            <w:rPr>
              <w:rFonts w:eastAsiaTheme="minorEastAsia"/>
              <w:noProof/>
              <w:kern w:val="0"/>
              <w:sz w:val="22"/>
              <w:lang w:eastAsia="es-CO"/>
              <w14:ligatures w14:val="none"/>
            </w:rPr>
          </w:pPr>
          <w:hyperlink w:anchor="_Toc235520221" w:history="1">
            <w:r w:rsidR="004444B8" w:rsidRPr="005A7CFB">
              <w:rPr>
                <w:rStyle w:val="Hipervnculo"/>
                <w:noProof/>
              </w:rPr>
              <w:t>4.4. Garantía de reserva</w:t>
            </w:r>
            <w:r w:rsidR="004444B8">
              <w:rPr>
                <w:noProof/>
                <w:webHidden/>
              </w:rPr>
              <w:tab/>
            </w:r>
            <w:r w:rsidR="004444B8">
              <w:rPr>
                <w:noProof/>
                <w:webHidden/>
              </w:rPr>
              <w:fldChar w:fldCharType="begin"/>
            </w:r>
            <w:r w:rsidR="004444B8">
              <w:rPr>
                <w:noProof/>
                <w:webHidden/>
              </w:rPr>
              <w:instrText xml:space="preserve"> PAGEREF _Toc235520221 \h </w:instrText>
            </w:r>
            <w:r w:rsidR="004444B8">
              <w:rPr>
                <w:noProof/>
                <w:webHidden/>
              </w:rPr>
            </w:r>
            <w:r w:rsidR="004444B8">
              <w:rPr>
                <w:noProof/>
                <w:webHidden/>
              </w:rPr>
              <w:fldChar w:fldCharType="separate"/>
            </w:r>
            <w:r w:rsidR="001B4E05">
              <w:rPr>
                <w:noProof/>
                <w:webHidden/>
              </w:rPr>
              <w:t>39</w:t>
            </w:r>
            <w:r w:rsidR="004444B8">
              <w:rPr>
                <w:noProof/>
                <w:webHidden/>
              </w:rPr>
              <w:fldChar w:fldCharType="end"/>
            </w:r>
          </w:hyperlink>
        </w:p>
        <w:p w14:paraId="18E2E489" w14:textId="6A6CBE10" w:rsidR="004444B8" w:rsidRDefault="00A90599">
          <w:pPr>
            <w:pStyle w:val="TDC1"/>
            <w:tabs>
              <w:tab w:val="right" w:leader="dot" w:pos="9962"/>
            </w:tabs>
            <w:rPr>
              <w:rFonts w:eastAsiaTheme="minorEastAsia"/>
              <w:noProof/>
              <w:kern w:val="0"/>
              <w:sz w:val="22"/>
              <w:lang w:eastAsia="es-CO"/>
              <w14:ligatures w14:val="none"/>
            </w:rPr>
          </w:pPr>
          <w:hyperlink w:anchor="_Toc235520222" w:history="1">
            <w:r w:rsidR="004444B8" w:rsidRPr="005A7CFB">
              <w:rPr>
                <w:rStyle w:val="Hipervnculo"/>
                <w:noProof/>
              </w:rPr>
              <w:t>Síntesis</w:t>
            </w:r>
            <w:r w:rsidR="004444B8">
              <w:rPr>
                <w:noProof/>
                <w:webHidden/>
              </w:rPr>
              <w:tab/>
            </w:r>
            <w:r w:rsidR="004444B8">
              <w:rPr>
                <w:noProof/>
                <w:webHidden/>
              </w:rPr>
              <w:fldChar w:fldCharType="begin"/>
            </w:r>
            <w:r w:rsidR="004444B8">
              <w:rPr>
                <w:noProof/>
                <w:webHidden/>
              </w:rPr>
              <w:instrText xml:space="preserve"> PAGEREF _Toc235520222 \h </w:instrText>
            </w:r>
            <w:r w:rsidR="004444B8">
              <w:rPr>
                <w:noProof/>
                <w:webHidden/>
              </w:rPr>
            </w:r>
            <w:r w:rsidR="004444B8">
              <w:rPr>
                <w:noProof/>
                <w:webHidden/>
              </w:rPr>
              <w:fldChar w:fldCharType="separate"/>
            </w:r>
            <w:r w:rsidR="001B4E05">
              <w:rPr>
                <w:noProof/>
                <w:webHidden/>
              </w:rPr>
              <w:t>41</w:t>
            </w:r>
            <w:r w:rsidR="004444B8">
              <w:rPr>
                <w:noProof/>
                <w:webHidden/>
              </w:rPr>
              <w:fldChar w:fldCharType="end"/>
            </w:r>
          </w:hyperlink>
        </w:p>
        <w:p w14:paraId="53661504" w14:textId="51A1B070" w:rsidR="004444B8" w:rsidRDefault="00A90599">
          <w:pPr>
            <w:pStyle w:val="TDC1"/>
            <w:tabs>
              <w:tab w:val="right" w:leader="dot" w:pos="9962"/>
            </w:tabs>
            <w:rPr>
              <w:rFonts w:eastAsiaTheme="minorEastAsia"/>
              <w:noProof/>
              <w:kern w:val="0"/>
              <w:sz w:val="22"/>
              <w:lang w:eastAsia="es-CO"/>
              <w14:ligatures w14:val="none"/>
            </w:rPr>
          </w:pPr>
          <w:hyperlink w:anchor="_Toc235520223" w:history="1">
            <w:r w:rsidR="004444B8" w:rsidRPr="005A7CFB">
              <w:rPr>
                <w:rStyle w:val="Hipervnculo"/>
                <w:noProof/>
              </w:rPr>
              <w:t>Glosario</w:t>
            </w:r>
            <w:r w:rsidR="004444B8">
              <w:rPr>
                <w:noProof/>
                <w:webHidden/>
              </w:rPr>
              <w:tab/>
            </w:r>
            <w:r w:rsidR="004444B8">
              <w:rPr>
                <w:noProof/>
                <w:webHidden/>
              </w:rPr>
              <w:fldChar w:fldCharType="begin"/>
            </w:r>
            <w:r w:rsidR="004444B8">
              <w:rPr>
                <w:noProof/>
                <w:webHidden/>
              </w:rPr>
              <w:instrText xml:space="preserve"> PAGEREF _Toc235520223 \h </w:instrText>
            </w:r>
            <w:r w:rsidR="004444B8">
              <w:rPr>
                <w:noProof/>
                <w:webHidden/>
              </w:rPr>
            </w:r>
            <w:r w:rsidR="004444B8">
              <w:rPr>
                <w:noProof/>
                <w:webHidden/>
              </w:rPr>
              <w:fldChar w:fldCharType="separate"/>
            </w:r>
            <w:r w:rsidR="001B4E05">
              <w:rPr>
                <w:noProof/>
                <w:webHidden/>
              </w:rPr>
              <w:t>43</w:t>
            </w:r>
            <w:r w:rsidR="004444B8">
              <w:rPr>
                <w:noProof/>
                <w:webHidden/>
              </w:rPr>
              <w:fldChar w:fldCharType="end"/>
            </w:r>
          </w:hyperlink>
        </w:p>
        <w:p w14:paraId="0E410B9B" w14:textId="203BE915" w:rsidR="004444B8" w:rsidRDefault="00A90599">
          <w:pPr>
            <w:pStyle w:val="TDC1"/>
            <w:tabs>
              <w:tab w:val="right" w:leader="dot" w:pos="9962"/>
            </w:tabs>
            <w:rPr>
              <w:rFonts w:eastAsiaTheme="minorEastAsia"/>
              <w:noProof/>
              <w:kern w:val="0"/>
              <w:sz w:val="22"/>
              <w:lang w:eastAsia="es-CO"/>
              <w14:ligatures w14:val="none"/>
            </w:rPr>
          </w:pPr>
          <w:hyperlink w:anchor="_Toc235520224" w:history="1">
            <w:r w:rsidR="004444B8" w:rsidRPr="005A7CFB">
              <w:rPr>
                <w:rStyle w:val="Hipervnculo"/>
                <w:noProof/>
              </w:rPr>
              <w:t>Referencias bibliográficas</w:t>
            </w:r>
            <w:r w:rsidR="004444B8">
              <w:rPr>
                <w:noProof/>
                <w:webHidden/>
              </w:rPr>
              <w:tab/>
            </w:r>
            <w:r w:rsidR="004444B8">
              <w:rPr>
                <w:noProof/>
                <w:webHidden/>
              </w:rPr>
              <w:fldChar w:fldCharType="begin"/>
            </w:r>
            <w:r w:rsidR="004444B8">
              <w:rPr>
                <w:noProof/>
                <w:webHidden/>
              </w:rPr>
              <w:instrText xml:space="preserve"> PAGEREF _Toc235520224 \h </w:instrText>
            </w:r>
            <w:r w:rsidR="004444B8">
              <w:rPr>
                <w:noProof/>
                <w:webHidden/>
              </w:rPr>
            </w:r>
            <w:r w:rsidR="004444B8">
              <w:rPr>
                <w:noProof/>
                <w:webHidden/>
              </w:rPr>
              <w:fldChar w:fldCharType="separate"/>
            </w:r>
            <w:r w:rsidR="001B4E05">
              <w:rPr>
                <w:noProof/>
                <w:webHidden/>
              </w:rPr>
              <w:t>46</w:t>
            </w:r>
            <w:r w:rsidR="004444B8">
              <w:rPr>
                <w:noProof/>
                <w:webHidden/>
              </w:rPr>
              <w:fldChar w:fldCharType="end"/>
            </w:r>
          </w:hyperlink>
        </w:p>
        <w:p w14:paraId="7066E1EB" w14:textId="2C7C1372" w:rsidR="004444B8" w:rsidRDefault="00A90599">
          <w:pPr>
            <w:pStyle w:val="TDC1"/>
            <w:tabs>
              <w:tab w:val="right" w:leader="dot" w:pos="9962"/>
            </w:tabs>
            <w:rPr>
              <w:rFonts w:eastAsiaTheme="minorEastAsia"/>
              <w:noProof/>
              <w:kern w:val="0"/>
              <w:sz w:val="22"/>
              <w:lang w:eastAsia="es-CO"/>
              <w14:ligatures w14:val="none"/>
            </w:rPr>
          </w:pPr>
          <w:hyperlink w:anchor="_Toc235520225" w:history="1">
            <w:r w:rsidR="004444B8" w:rsidRPr="005A7CFB">
              <w:rPr>
                <w:rStyle w:val="Hipervnculo"/>
                <w:noProof/>
              </w:rPr>
              <w:t>Créditos</w:t>
            </w:r>
            <w:r w:rsidR="004444B8">
              <w:rPr>
                <w:noProof/>
                <w:webHidden/>
              </w:rPr>
              <w:tab/>
            </w:r>
            <w:r w:rsidR="004444B8">
              <w:rPr>
                <w:noProof/>
                <w:webHidden/>
              </w:rPr>
              <w:fldChar w:fldCharType="begin"/>
            </w:r>
            <w:r w:rsidR="004444B8">
              <w:rPr>
                <w:noProof/>
                <w:webHidden/>
              </w:rPr>
              <w:instrText xml:space="preserve"> PAGEREF _Toc235520225 \h </w:instrText>
            </w:r>
            <w:r w:rsidR="004444B8">
              <w:rPr>
                <w:noProof/>
                <w:webHidden/>
              </w:rPr>
            </w:r>
            <w:r w:rsidR="004444B8">
              <w:rPr>
                <w:noProof/>
                <w:webHidden/>
              </w:rPr>
              <w:fldChar w:fldCharType="separate"/>
            </w:r>
            <w:r w:rsidR="001B4E05">
              <w:rPr>
                <w:noProof/>
                <w:webHidden/>
              </w:rPr>
              <w:t>48</w:t>
            </w:r>
            <w:r w:rsidR="004444B8">
              <w:rPr>
                <w:noProof/>
                <w:webHidden/>
              </w:rPr>
              <w:fldChar w:fldCharType="end"/>
            </w:r>
          </w:hyperlink>
        </w:p>
        <w:p w14:paraId="3AFC5851" w14:textId="35F5DF7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35520199"/>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321371">
        <w:rPr>
          <w:rStyle w:val="Extranjerismo"/>
        </w:rPr>
        <w:t>rooming list, waiting list, forecasting, overbooking</w:t>
      </w:r>
      <w:r>
        <w:t xml:space="preserve"> y </w:t>
      </w:r>
      <w:r w:rsidRPr="00321371">
        <w:rPr>
          <w:rStyle w:val="Extranjerism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35520200"/>
      <w:r w:rsidRPr="00321371">
        <w:lastRenderedPageBreak/>
        <w:t>Canales y tipos de reserva</w:t>
      </w:r>
      <w:bookmarkEnd w:id="1"/>
      <w:r w:rsidRPr="00321371">
        <w:t xml:space="preserve"> </w:t>
      </w:r>
    </w:p>
    <w:p w14:paraId="7C01FFE1" w14:textId="3AAED009" w:rsidR="00831C29" w:rsidRDefault="00321371" w:rsidP="00321371">
      <w:r w:rsidRPr="00321371">
        <w:t>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Makens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35520201"/>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35520202"/>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084AA2" w:rsidRDefault="007471A5" w:rsidP="00084AA2">
      <w:pPr>
        <w:pStyle w:val="Prrafodelista"/>
        <w:numPr>
          <w:ilvl w:val="0"/>
          <w:numId w:val="34"/>
        </w:numPr>
        <w:rPr>
          <w:b/>
          <w:bCs/>
          <w:lang w:val="es-419" w:eastAsia="es-CO"/>
        </w:rPr>
      </w:pPr>
      <w:r w:rsidRPr="00084AA2">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0D33B5A" w14:textId="77777777" w:rsidR="007471A5" w:rsidRPr="007471A5" w:rsidRDefault="007471A5" w:rsidP="007471A5">
      <w:pPr>
        <w:rPr>
          <w:b/>
          <w:bCs/>
          <w:lang w:val="es-419" w:eastAsia="es-CO"/>
        </w:rPr>
      </w:pPr>
      <w:r w:rsidRPr="007471A5">
        <w:rPr>
          <w:b/>
          <w:bCs/>
          <w:lang w:val="es-419" w:eastAsia="es-CO"/>
        </w:rPr>
        <w:t>Solicitud directa o personal</w:t>
      </w:r>
    </w:p>
    <w:p w14:paraId="5298BB91" w14:textId="51D200E1" w:rsidR="007471A5" w:rsidRDefault="007471A5" w:rsidP="007471A5">
      <w:pPr>
        <w:rPr>
          <w:lang w:val="es-419" w:eastAsia="es-CO"/>
        </w:rPr>
      </w:pPr>
      <w:r w:rsidRPr="007471A5">
        <w:rPr>
          <w:lang w:val="es-419" w:eastAsia="es-CO"/>
        </w:rPr>
        <w:t>Son las solicitudes que el hotel recibe de sus propios visitantes, esta clase de reservas deben ser motivadas por los recepcionistas y otros funcionarios del hotel, toda vez que son las más rentables.</w:t>
      </w:r>
    </w:p>
    <w:p w14:paraId="00789075" w14:textId="77777777" w:rsidR="007471A5" w:rsidRPr="007471A5" w:rsidRDefault="007471A5" w:rsidP="007471A5">
      <w:pPr>
        <w:rPr>
          <w:lang w:val="es-419" w:eastAsia="es-CO"/>
        </w:rPr>
      </w:pPr>
    </w:p>
    <w:p w14:paraId="48609BA4" w14:textId="77777777" w:rsidR="007471A5" w:rsidRPr="007471A5" w:rsidRDefault="007471A5" w:rsidP="007471A5">
      <w:pPr>
        <w:rPr>
          <w:b/>
          <w:bCs/>
          <w:lang w:val="es-419" w:eastAsia="es-CO"/>
        </w:rPr>
      </w:pPr>
      <w:r w:rsidRPr="007471A5">
        <w:rPr>
          <w:b/>
          <w:bCs/>
          <w:lang w:val="es-419" w:eastAsia="es-CO"/>
        </w:rPr>
        <w:lastRenderedPageBreak/>
        <w:t>Telefónicas</w:t>
      </w:r>
    </w:p>
    <w:p w14:paraId="3D3FC6FC" w14:textId="77777777" w:rsidR="007471A5" w:rsidRPr="007471A5" w:rsidRDefault="007471A5" w:rsidP="007471A5">
      <w:pPr>
        <w:rPr>
          <w:lang w:val="es-419" w:eastAsia="es-CO"/>
        </w:rPr>
      </w:pPr>
      <w:r w:rsidRPr="007471A5">
        <w:rPr>
          <w:lang w:val="es-419" w:eastAsia="es-CO"/>
        </w:rPr>
        <w:t>Las reservas telefónicas fueron el medio más utilizado por los clientes individuales, incluso por empresas y agencias de viajes. Hoy en día los establecimientos hoteleros disponen de medios técnicos a través de internet y las diferentes redes sociales, que resultan más accesibles, lo que ha hecho desaparecer gradualmente las líneas telefónicas gratuitas para usuarios.</w:t>
      </w:r>
    </w:p>
    <w:p w14:paraId="52C1744F" w14:textId="77777777" w:rsidR="007471A5" w:rsidRPr="007471A5" w:rsidRDefault="007471A5" w:rsidP="007471A5">
      <w:pPr>
        <w:rPr>
          <w:b/>
          <w:bCs/>
          <w:lang w:val="es-419" w:eastAsia="es-CO"/>
        </w:rPr>
      </w:pPr>
      <w:r w:rsidRPr="007471A5">
        <w:rPr>
          <w:b/>
          <w:bCs/>
          <w:lang w:val="es-419" w:eastAsia="es-CO"/>
        </w:rPr>
        <w:t>Correo electrónico</w:t>
      </w:r>
    </w:p>
    <w:p w14:paraId="6297CE78" w14:textId="77777777" w:rsidR="007471A5" w:rsidRPr="007471A5" w:rsidRDefault="007471A5" w:rsidP="007471A5">
      <w:pPr>
        <w:rPr>
          <w:lang w:val="es-419" w:eastAsia="es-CO"/>
        </w:rPr>
      </w:pP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74D8AE47" w14:textId="77777777" w:rsidR="007471A5" w:rsidRPr="007471A5" w:rsidRDefault="007471A5" w:rsidP="007471A5">
      <w:pPr>
        <w:rPr>
          <w:b/>
          <w:bCs/>
          <w:lang w:val="es-419" w:eastAsia="es-CO"/>
        </w:rPr>
      </w:pPr>
      <w:r w:rsidRPr="007471A5">
        <w:rPr>
          <w:b/>
          <w:bCs/>
          <w:lang w:val="es-419" w:eastAsia="es-CO"/>
        </w:rPr>
        <w:t>Página web</w:t>
      </w:r>
    </w:p>
    <w:p w14:paraId="37A2CE15" w14:textId="21DB5A25" w:rsidR="007471A5" w:rsidRDefault="007471A5" w:rsidP="007471A5">
      <w:pPr>
        <w:rPr>
          <w:lang w:val="es-419" w:eastAsia="es-CO"/>
        </w:rPr>
      </w:pP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771E07EB" w14:textId="5439B3CE" w:rsidR="000269B8" w:rsidRPr="000269B8" w:rsidRDefault="000269B8" w:rsidP="007471A5">
      <w:pPr>
        <w:rPr>
          <w:b/>
          <w:bCs/>
          <w:lang w:val="es-419" w:eastAsia="es-CO"/>
        </w:rPr>
      </w:pPr>
      <w:r w:rsidRPr="000269B8">
        <w:rPr>
          <w:b/>
          <w:bCs/>
          <w:lang w:val="es-419" w:eastAsia="es-CO"/>
        </w:rPr>
        <w:t xml:space="preserve">Mensajería y </w:t>
      </w:r>
      <w:r w:rsidRPr="000269B8">
        <w:rPr>
          <w:rStyle w:val="Extranjerismo"/>
          <w:b/>
          <w:bCs/>
        </w:rPr>
        <w:t>chatbots</w:t>
      </w:r>
    </w:p>
    <w:p w14:paraId="62283479" w14:textId="77777777" w:rsidR="007471A5" w:rsidRPr="007471A5" w:rsidRDefault="007471A5" w:rsidP="007471A5">
      <w:pPr>
        <w:rPr>
          <w:lang w:val="es-419" w:eastAsia="es-CO"/>
        </w:rPr>
      </w:pPr>
      <w:r w:rsidRPr="007471A5">
        <w:rPr>
          <w:lang w:val="es-419" w:eastAsia="es-CO"/>
        </w:rPr>
        <w:t xml:space="preserve">Casi siempre están asociadas a la página web o a las redes sociales, son aplicaciones que permiten un contacto rápido y directo con los clientes para resolver </w:t>
      </w:r>
      <w:r w:rsidRPr="007471A5">
        <w:rPr>
          <w:lang w:val="es-419" w:eastAsia="es-CO"/>
        </w:rPr>
        <w:lastRenderedPageBreak/>
        <w:t xml:space="preserve">dudas, pero en la actualidad tienen gran capacidad de venta directa, un ejemplo es WhatsApp en su versión </w:t>
      </w:r>
      <w:proofErr w:type="spellStart"/>
      <w:r w:rsidRPr="00E26FD0">
        <w:rPr>
          <w:rStyle w:val="Extranjerismo"/>
          <w:lang w:val="es-419" w:eastAsia="es-CO"/>
        </w:rPr>
        <w:t>business</w:t>
      </w:r>
      <w:proofErr w:type="spellEnd"/>
      <w:r w:rsidRPr="007471A5">
        <w:rPr>
          <w:lang w:val="es-419" w:eastAsia="es-CO"/>
        </w:rPr>
        <w:t>.</w:t>
      </w:r>
    </w:p>
    <w:p w14:paraId="1B7DDCF4" w14:textId="77777777" w:rsidR="007471A5" w:rsidRPr="00E26FD0" w:rsidRDefault="007471A5" w:rsidP="007471A5">
      <w:pPr>
        <w:rPr>
          <w:b/>
          <w:bCs/>
          <w:lang w:val="es-419" w:eastAsia="es-CO"/>
        </w:rPr>
      </w:pPr>
      <w:r w:rsidRPr="00E26FD0">
        <w:rPr>
          <w:b/>
          <w:bCs/>
          <w:lang w:val="es-419" w:eastAsia="es-CO"/>
        </w:rPr>
        <w:t>Redes Sociales</w:t>
      </w:r>
    </w:p>
    <w:p w14:paraId="46924FBC" w14:textId="77777777" w:rsidR="007471A5" w:rsidRPr="007471A5" w:rsidRDefault="007471A5" w:rsidP="007471A5">
      <w:pPr>
        <w:rPr>
          <w:lang w:val="es-419" w:eastAsia="es-CO"/>
        </w:rPr>
      </w:pPr>
      <w:r w:rsidRPr="007471A5">
        <w:rPr>
          <w:lang w:val="es-419" w:eastAsia="es-CO"/>
        </w:rPr>
        <w:t>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las redes sociales se han convertido en una importante fuente de reservas directas, en algunas de estas también es posible conectar el motor de reservas para que el proceso de reserva sea más expedito. Algunos ejemplos son: Facebook o Instagram.</w:t>
      </w:r>
    </w:p>
    <w:p w14:paraId="7609C9FE" w14:textId="77777777" w:rsidR="007471A5" w:rsidRPr="00E26FD0" w:rsidRDefault="007471A5" w:rsidP="007471A5">
      <w:pPr>
        <w:rPr>
          <w:b/>
          <w:bCs/>
          <w:lang w:val="es-419" w:eastAsia="es-CO"/>
        </w:rPr>
      </w:pPr>
      <w:r w:rsidRPr="00E26FD0">
        <w:rPr>
          <w:b/>
          <w:bCs/>
          <w:lang w:val="es-419" w:eastAsia="es-CO"/>
        </w:rPr>
        <w:t>Centrales de Reservas – CRS</w:t>
      </w:r>
    </w:p>
    <w:p w14:paraId="0D07E178" w14:textId="3DF5F5F3" w:rsidR="007471A5" w:rsidRDefault="007471A5" w:rsidP="007471A5">
      <w:pPr>
        <w:rPr>
          <w:lang w:val="es-419" w:eastAsia="es-CO"/>
        </w:rPr>
      </w:pP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084AA2" w:rsidRDefault="00E26FD0" w:rsidP="00084AA2">
      <w:pPr>
        <w:pStyle w:val="Prrafodelista"/>
        <w:numPr>
          <w:ilvl w:val="0"/>
          <w:numId w:val="34"/>
        </w:numPr>
        <w:rPr>
          <w:b/>
          <w:bCs/>
          <w:lang w:val="es-419" w:eastAsia="es-CO"/>
        </w:rPr>
      </w:pPr>
      <w:r w:rsidRPr="00084AA2">
        <w:rPr>
          <w:b/>
          <w:bCs/>
          <w:lang w:val="es-419" w:eastAsia="es-CO"/>
        </w:rPr>
        <w:t>Canales indirectos</w:t>
      </w:r>
    </w:p>
    <w:p w14:paraId="1FE93EAD" w14:textId="7FFEFEF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4894F21" w14:textId="52ADA4BD" w:rsidR="000269B8" w:rsidRDefault="000269B8">
      <w:pPr>
        <w:spacing w:before="0" w:after="160" w:line="259" w:lineRule="auto"/>
        <w:ind w:firstLine="0"/>
        <w:rPr>
          <w:lang w:val="es-419" w:eastAsia="es-CO"/>
        </w:rPr>
      </w:pPr>
      <w:r>
        <w:rPr>
          <w:lang w:val="es-419" w:eastAsia="es-CO"/>
        </w:rPr>
        <w:br w:type="page"/>
      </w:r>
    </w:p>
    <w:p w14:paraId="5134F0D7" w14:textId="77777777" w:rsidR="00E26FD0" w:rsidRPr="00E26FD0" w:rsidRDefault="00E26FD0" w:rsidP="00E26FD0">
      <w:pPr>
        <w:rPr>
          <w:b/>
          <w:bCs/>
          <w:lang w:val="es-419" w:eastAsia="es-CO"/>
        </w:rPr>
      </w:pPr>
      <w:r w:rsidRPr="00E26FD0">
        <w:rPr>
          <w:b/>
          <w:bCs/>
          <w:lang w:val="es-419" w:eastAsia="es-CO"/>
        </w:rPr>
        <w:lastRenderedPageBreak/>
        <w:t>Agencias de viajes tradicionales</w:t>
      </w:r>
    </w:p>
    <w:p w14:paraId="77084B88" w14:textId="6E643AAC" w:rsidR="00E26FD0" w:rsidRPr="00E26FD0" w:rsidRDefault="00E26FD0" w:rsidP="00E26FD0">
      <w:pPr>
        <w:rPr>
          <w:lang w:val="es-419" w:eastAsia="es-CO"/>
        </w:rPr>
      </w:pPr>
      <w:r w:rsidRPr="00E26FD0">
        <w:rPr>
          <w:lang w:val="es-419" w:eastAsia="es-CO"/>
        </w:rPr>
        <w:t xml:space="preserve">Con la aparición de las agencias de viajes en línea (OTA) </w:t>
      </w:r>
      <w:r w:rsidR="00115803">
        <w:rPr>
          <w:lang w:val="es-419" w:eastAsia="es-CO"/>
        </w:rPr>
        <w:t>a</w:t>
      </w:r>
      <w:r w:rsidRPr="00E26FD0">
        <w:rPr>
          <w:lang w:val="es-419" w:eastAsia="es-CO"/>
        </w:rPr>
        <w:t xml:space="preserve"> fina</w:t>
      </w:r>
      <w:r w:rsidR="00115803">
        <w:rPr>
          <w:lang w:val="es-419" w:eastAsia="es-CO"/>
        </w:rPr>
        <w:t>les</w:t>
      </w:r>
      <w:r w:rsidRPr="00E26FD0">
        <w:rPr>
          <w:lang w:val="es-419" w:eastAsia="es-CO"/>
        </w:rPr>
        <w:t xml:space="preserve"> de los años noventa, estas entidades empezaron a desaparecer. Hoy día se mantienen algunas que se dedican más al sector corporativo y al segmento </w:t>
      </w:r>
      <w:r w:rsidRPr="00E26FD0">
        <w:rPr>
          <w:rStyle w:val="Extranjerismo"/>
          <w:lang w:val="es-419" w:eastAsia="es-CO"/>
        </w:rPr>
        <w:t xml:space="preserve">tour and </w:t>
      </w:r>
      <w:proofErr w:type="spellStart"/>
      <w:r w:rsidRPr="00E26FD0">
        <w:rPr>
          <w:rStyle w:val="Extranjerismo"/>
          <w:lang w:val="es-419" w:eastAsia="es-CO"/>
        </w:rPr>
        <w:t>travel</w:t>
      </w:r>
      <w:proofErr w:type="spellEnd"/>
      <w:r w:rsidRPr="00E26FD0">
        <w:rPr>
          <w:lang w:val="es-419" w:eastAsia="es-CO"/>
        </w:rPr>
        <w:t xml:space="preserve">, donde la organización de viajes es imperativa. Algunos ejemplos son: Aviatur, Viajar Ltda.  </w:t>
      </w:r>
    </w:p>
    <w:p w14:paraId="1446A209" w14:textId="77777777" w:rsidR="00E26FD0" w:rsidRPr="00E26FD0" w:rsidRDefault="00E26FD0" w:rsidP="00E26FD0">
      <w:pPr>
        <w:rPr>
          <w:b/>
          <w:bCs/>
          <w:lang w:val="es-419" w:eastAsia="es-CO"/>
        </w:rPr>
      </w:pPr>
      <w:r w:rsidRPr="00E26FD0">
        <w:rPr>
          <w:b/>
          <w:bCs/>
          <w:lang w:val="es-419" w:eastAsia="es-CO"/>
        </w:rPr>
        <w:t>Agencias de viajes en línea (OTA)</w:t>
      </w:r>
    </w:p>
    <w:p w14:paraId="74C2F009" w14:textId="77777777" w:rsidR="00E26FD0" w:rsidRPr="00E26FD0" w:rsidRDefault="00E26FD0" w:rsidP="00E26FD0">
      <w:pPr>
        <w:rPr>
          <w:lang w:val="es-419" w:eastAsia="es-CO"/>
        </w:rPr>
      </w:pP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757F6F05" w14:textId="77777777" w:rsidR="00E26FD0" w:rsidRPr="00E26FD0" w:rsidRDefault="00E26FD0" w:rsidP="00E26FD0">
      <w:pPr>
        <w:rPr>
          <w:b/>
          <w:bCs/>
          <w:lang w:val="es-419" w:eastAsia="es-CO"/>
        </w:rPr>
      </w:pPr>
      <w:r w:rsidRPr="00E26FD0">
        <w:rPr>
          <w:b/>
          <w:bCs/>
          <w:lang w:val="es-419" w:eastAsia="es-CO"/>
        </w:rPr>
        <w:t>Bancos de camas</w:t>
      </w:r>
    </w:p>
    <w:p w14:paraId="34D3066F" w14:textId="77777777" w:rsidR="00E26FD0" w:rsidRPr="00E26FD0" w:rsidRDefault="00E26FD0" w:rsidP="00E26FD0">
      <w:pPr>
        <w:rPr>
          <w:lang w:val="es-419" w:eastAsia="es-CO"/>
        </w:rPr>
      </w:pPr>
      <w:r w:rsidRPr="00E26FD0">
        <w:rPr>
          <w:lang w:val="es-419" w:eastAsia="es-CO"/>
        </w:rPr>
        <w:t xml:space="preserve">Operan como mayoristas turísticos, negociando grandes volúmenes de servicios con proveedores como hoteles, transportes, excursiones y eventos. Posteriormente, redistribuyen esta oferta a agencias de viajes. Ejemplo: </w:t>
      </w:r>
      <w:proofErr w:type="spellStart"/>
      <w:r w:rsidRPr="00E26FD0">
        <w:rPr>
          <w:lang w:val="es-419" w:eastAsia="es-CO"/>
        </w:rPr>
        <w:t>Hotelbeds</w:t>
      </w:r>
      <w:proofErr w:type="spellEnd"/>
      <w:r w:rsidRPr="00E26FD0">
        <w:rPr>
          <w:lang w:val="es-419" w:eastAsia="es-CO"/>
        </w:rPr>
        <w:t>.</w:t>
      </w:r>
    </w:p>
    <w:p w14:paraId="1EAA8E4B" w14:textId="77777777" w:rsidR="00E26FD0" w:rsidRPr="00E26FD0" w:rsidRDefault="00E26FD0" w:rsidP="00E26FD0">
      <w:pPr>
        <w:rPr>
          <w:b/>
          <w:bCs/>
          <w:lang w:val="es-419" w:eastAsia="es-CO"/>
        </w:rPr>
      </w:pPr>
      <w:r w:rsidRPr="00E26FD0">
        <w:rPr>
          <w:b/>
          <w:bCs/>
          <w:lang w:val="es-419" w:eastAsia="es-CO"/>
        </w:rPr>
        <w:t>Sistemas de distribución global (GDS)</w:t>
      </w:r>
    </w:p>
    <w:p w14:paraId="10218F0B" w14:textId="77777777" w:rsidR="00E26FD0" w:rsidRPr="00E26FD0" w:rsidRDefault="00E26FD0" w:rsidP="00E26FD0">
      <w:pPr>
        <w:rPr>
          <w:lang w:val="es-419" w:eastAsia="es-CO"/>
        </w:rPr>
      </w:pP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72794A85" w14:textId="77777777" w:rsidR="00E26FD0" w:rsidRPr="00E26FD0" w:rsidRDefault="00E26FD0" w:rsidP="00E26FD0">
      <w:pPr>
        <w:rPr>
          <w:b/>
          <w:bCs/>
          <w:lang w:val="es-419" w:eastAsia="es-CO"/>
        </w:rPr>
      </w:pPr>
      <w:r w:rsidRPr="00E26FD0">
        <w:rPr>
          <w:b/>
          <w:bCs/>
          <w:lang w:val="es-419" w:eastAsia="es-CO"/>
        </w:rPr>
        <w:t>Buscadores y metabuscadores</w:t>
      </w:r>
    </w:p>
    <w:p w14:paraId="322CD2FE" w14:textId="120BD1E0" w:rsidR="00E26FD0" w:rsidRDefault="00E26FD0" w:rsidP="00E26FD0">
      <w:pPr>
        <w:rPr>
          <w:lang w:val="es-419" w:eastAsia="es-CO"/>
        </w:rPr>
      </w:pPr>
      <w:r w:rsidRPr="00E26FD0">
        <w:rPr>
          <w:lang w:val="es-419" w:eastAsia="es-CO"/>
        </w:rPr>
        <w:t xml:space="preserve">Son plataformas que comparan precios y monetizan a través de publicidad. Redirigen a los usuarios hacia las OTA para concretar la reserva. Ejemplo: </w:t>
      </w:r>
      <w:proofErr w:type="spellStart"/>
      <w:r w:rsidRPr="00E26FD0">
        <w:rPr>
          <w:lang w:val="es-419" w:eastAsia="es-CO"/>
        </w:rPr>
        <w:t>Trivago</w:t>
      </w:r>
      <w:proofErr w:type="spellEnd"/>
      <w:r w:rsidRPr="00E26FD0">
        <w:rPr>
          <w:lang w:val="es-419" w:eastAsia="es-CO"/>
        </w:rPr>
        <w:t>.</w:t>
      </w:r>
    </w:p>
    <w:p w14:paraId="6A7F463B" w14:textId="77777777" w:rsidR="000269B8" w:rsidRPr="00E26FD0" w:rsidRDefault="000269B8" w:rsidP="00E26FD0">
      <w:pPr>
        <w:rPr>
          <w:lang w:val="es-419" w:eastAsia="es-CO"/>
        </w:rPr>
      </w:pPr>
    </w:p>
    <w:p w14:paraId="7CA72BB8" w14:textId="77777777" w:rsidR="00E26FD0" w:rsidRPr="00E26FD0" w:rsidRDefault="00E26FD0" w:rsidP="00E26FD0">
      <w:pPr>
        <w:rPr>
          <w:b/>
          <w:bCs/>
          <w:lang w:val="es-419" w:eastAsia="es-CO"/>
        </w:rPr>
      </w:pPr>
      <w:r w:rsidRPr="00E26FD0">
        <w:rPr>
          <w:b/>
          <w:bCs/>
          <w:lang w:val="es-419" w:eastAsia="es-CO"/>
        </w:rPr>
        <w:lastRenderedPageBreak/>
        <w:t>Sitios de reputación social</w:t>
      </w:r>
    </w:p>
    <w:p w14:paraId="34451CB1" w14:textId="77777777" w:rsidR="00E26FD0" w:rsidRPr="00E26FD0" w:rsidRDefault="00E26FD0" w:rsidP="00E26FD0">
      <w:pPr>
        <w:rPr>
          <w:lang w:val="es-419" w:eastAsia="es-CO"/>
        </w:rPr>
      </w:pP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5A6A8D0A" w14:textId="77777777" w:rsidR="00E26FD0" w:rsidRPr="00E26FD0" w:rsidRDefault="00E26FD0" w:rsidP="00E26FD0">
      <w:pPr>
        <w:rPr>
          <w:rStyle w:val="Extranjerismo"/>
          <w:b/>
          <w:bCs/>
          <w:lang w:val="es-419" w:eastAsia="es-CO"/>
        </w:rPr>
      </w:pPr>
      <w:proofErr w:type="spellStart"/>
      <w:r w:rsidRPr="00E26FD0">
        <w:rPr>
          <w:rStyle w:val="Extranjerismo"/>
          <w:b/>
          <w:bCs/>
          <w:lang w:val="es-419" w:eastAsia="es-CO"/>
        </w:rPr>
        <w:t>Vacation</w:t>
      </w:r>
      <w:proofErr w:type="spellEnd"/>
      <w:r w:rsidRPr="00E26FD0">
        <w:rPr>
          <w:rStyle w:val="Extranjerismo"/>
          <w:b/>
          <w:bCs/>
          <w:lang w:val="es-419" w:eastAsia="es-CO"/>
        </w:rPr>
        <w:t xml:space="preserve"> </w:t>
      </w:r>
      <w:proofErr w:type="spellStart"/>
      <w:r w:rsidRPr="00E26FD0">
        <w:rPr>
          <w:rStyle w:val="Extranjerismo"/>
          <w:b/>
          <w:bCs/>
          <w:lang w:val="es-419" w:eastAsia="es-CO"/>
        </w:rPr>
        <w:t>Rentals</w:t>
      </w:r>
      <w:proofErr w:type="spellEnd"/>
    </w:p>
    <w:p w14:paraId="44B19133" w14:textId="77777777" w:rsidR="00E26FD0" w:rsidRPr="00E26FD0" w:rsidRDefault="00E26FD0" w:rsidP="00E26FD0">
      <w:pPr>
        <w:rPr>
          <w:lang w:val="es-419" w:eastAsia="es-CO"/>
        </w:rPr>
      </w:pP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6B1C1FD3" w14:textId="77777777" w:rsidR="00E26FD0" w:rsidRPr="00E26FD0" w:rsidRDefault="00E26FD0" w:rsidP="00E26FD0">
      <w:pPr>
        <w:rPr>
          <w:rStyle w:val="Extranjerismo"/>
          <w:b/>
          <w:bCs/>
          <w:lang w:val="es-419" w:eastAsia="es-CO"/>
        </w:rPr>
      </w:pPr>
      <w:r w:rsidRPr="00E26FD0">
        <w:rPr>
          <w:rStyle w:val="Extranjerismo"/>
          <w:b/>
          <w:bCs/>
          <w:lang w:val="es-419" w:eastAsia="es-CO"/>
        </w:rPr>
        <w:t>Blogs</w:t>
      </w:r>
    </w:p>
    <w:p w14:paraId="27154062" w14:textId="74BB623E" w:rsidR="00E26FD0" w:rsidRDefault="00E26FD0" w:rsidP="00E26FD0">
      <w:pPr>
        <w:rPr>
          <w:lang w:val="es-419" w:eastAsia="es-CO"/>
        </w:rPr>
      </w:pP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w:t>
      </w:r>
      <w:proofErr w:type="spellStart"/>
      <w:r w:rsidRPr="00E26FD0">
        <w:rPr>
          <w:lang w:val="es-419" w:eastAsia="es-CO"/>
        </w:rPr>
        <w:t>r</w:t>
      </w:r>
      <w:r w:rsidRPr="00E26FD0">
        <w:rPr>
          <w:rStyle w:val="Extranjerismo"/>
          <w:lang w:val="es-419" w:eastAsia="es-CO"/>
        </w:rPr>
        <w:t>emarketing</w:t>
      </w:r>
      <w:proofErr w:type="spellEnd"/>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35520203"/>
      <w:r w:rsidRPr="00E26FD0">
        <w:t>Ventajas y desventajas de los canales</w:t>
      </w:r>
      <w:bookmarkEnd w:id="4"/>
    </w:p>
    <w:p w14:paraId="26C24CD7" w14:textId="10F17E49" w:rsidR="00E26FD0" w:rsidRDefault="00E26FD0" w:rsidP="00E26FD0">
      <w:pPr>
        <w:rPr>
          <w:lang w:val="es-419" w:eastAsia="es-CO"/>
        </w:rPr>
      </w:pPr>
      <w:r w:rsidRPr="00E26FD0">
        <w:rPr>
          <w:lang w:val="es-419" w:eastAsia="es-CO"/>
        </w:rPr>
        <w:t xml:space="preserve">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w:t>
      </w:r>
      <w:r w:rsidRPr="00E26FD0">
        <w:rPr>
          <w:lang w:val="es-419" w:eastAsia="es-CO"/>
        </w:rPr>
        <w:lastRenderedPageBreak/>
        <w:t xml:space="preserve">de servicios. Sin embargo, esta diversificación de canales también implica desafíos operativos y estratégicos relacionados con la administración de tarifas, inventarios y relaciones comerciales. Según Kotler, Bowen y </w:t>
      </w:r>
      <w:proofErr w:type="spellStart"/>
      <w:r w:rsidRPr="00E26FD0">
        <w:rPr>
          <w:lang w:val="es-419" w:eastAsia="es-CO"/>
        </w:rPr>
        <w:t>Makens</w:t>
      </w:r>
      <w:proofErr w:type="spellEnd"/>
      <w:r w:rsidRPr="00E26FD0">
        <w:rPr>
          <w:lang w:val="es-419" w:eastAsia="es-CO"/>
        </w:rPr>
        <w:t xml:space="preserve">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10501735" w:rsidR="00831C29" w:rsidRDefault="00E26FD0" w:rsidP="00831C29">
      <w:pPr>
        <w:pStyle w:val="Tabla"/>
      </w:pPr>
      <w:r>
        <w:t>Cuadro comparativo: ventajas y desventajas de los canales de reserva</w:t>
      </w:r>
    </w:p>
    <w:tbl>
      <w:tblPr>
        <w:tblStyle w:val="SENA"/>
        <w:tblW w:w="9776" w:type="dxa"/>
        <w:tblLook w:val="04A0" w:firstRow="1" w:lastRow="0" w:firstColumn="1" w:lastColumn="0" w:noHBand="0" w:noVBand="1"/>
      </w:tblPr>
      <w:tblGrid>
        <w:gridCol w:w="2547"/>
        <w:gridCol w:w="2547"/>
        <w:gridCol w:w="4682"/>
      </w:tblGrid>
      <w:tr w:rsidR="00FF6A3E" w14:paraId="579CD16F" w14:textId="77777777" w:rsidTr="00FF6A3E">
        <w:trPr>
          <w:cnfStyle w:val="100000000000" w:firstRow="1" w:lastRow="0" w:firstColumn="0" w:lastColumn="0" w:oddVBand="0" w:evenVBand="0" w:oddHBand="0" w:evenHBand="0" w:firstRowFirstColumn="0" w:firstRowLastColumn="0" w:lastRowFirstColumn="0" w:lastRowLastColumn="0"/>
        </w:trPr>
        <w:tc>
          <w:tcPr>
            <w:tcW w:w="2547" w:type="dxa"/>
            <w:vAlign w:val="center"/>
          </w:tcPr>
          <w:p w14:paraId="3831E354" w14:textId="68839535" w:rsidR="00FF6A3E" w:rsidRPr="00A550A8" w:rsidRDefault="00FF6A3E" w:rsidP="00A550A8">
            <w:pPr>
              <w:pStyle w:val="TextoTablas"/>
            </w:pPr>
            <w:r w:rsidRPr="00A550A8">
              <w:t>Aspecto</w:t>
            </w:r>
          </w:p>
        </w:tc>
        <w:tc>
          <w:tcPr>
            <w:tcW w:w="2547" w:type="dxa"/>
            <w:vAlign w:val="center"/>
          </w:tcPr>
          <w:p w14:paraId="6CEADA77" w14:textId="1AFFF191" w:rsidR="00FF6A3E" w:rsidRPr="00A550A8" w:rsidRDefault="00FF6A3E" w:rsidP="00A550A8">
            <w:pPr>
              <w:pStyle w:val="TextoTablas"/>
            </w:pPr>
            <w:r w:rsidRPr="00A550A8">
              <w:t>Ventajas</w:t>
            </w:r>
          </w:p>
        </w:tc>
        <w:tc>
          <w:tcPr>
            <w:tcW w:w="4682" w:type="dxa"/>
            <w:vAlign w:val="center"/>
          </w:tcPr>
          <w:p w14:paraId="08CBF5FA" w14:textId="67E2FCF3" w:rsidR="00FF6A3E" w:rsidRPr="00A550A8" w:rsidRDefault="00FF6A3E" w:rsidP="00A550A8">
            <w:pPr>
              <w:pStyle w:val="TextoTablas"/>
            </w:pPr>
            <w:r w:rsidRPr="00A550A8">
              <w:t>Desventajas</w:t>
            </w:r>
          </w:p>
        </w:tc>
      </w:tr>
      <w:tr w:rsidR="00FF6A3E" w14:paraId="558DD7C7" w14:textId="77777777" w:rsidTr="00FF6A3E">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43B53E" w14:textId="0A0ED5BD" w:rsidR="00FF6A3E" w:rsidRPr="00A550A8" w:rsidRDefault="00FF6A3E" w:rsidP="00A550A8">
            <w:pPr>
              <w:pStyle w:val="TextoTablas"/>
            </w:pPr>
            <w:r w:rsidRPr="00A550A8">
              <w:t>Comunicación</w:t>
            </w:r>
          </w:p>
        </w:tc>
        <w:tc>
          <w:tcPr>
            <w:tcW w:w="2547" w:type="dxa"/>
            <w:vAlign w:val="center"/>
          </w:tcPr>
          <w:p w14:paraId="188CED4F" w14:textId="762A76DE" w:rsidR="00FF6A3E" w:rsidRPr="00A550A8" w:rsidRDefault="00FF6A3E" w:rsidP="00A550A8">
            <w:pPr>
              <w:pStyle w:val="TextoTablas"/>
            </w:pPr>
            <w:r w:rsidRPr="00A550A8">
              <w:t>Facilita el contacto inmediato con el cliente.</w:t>
            </w:r>
          </w:p>
        </w:tc>
        <w:tc>
          <w:tcPr>
            <w:tcW w:w="4682" w:type="dxa"/>
            <w:vAlign w:val="center"/>
          </w:tcPr>
          <w:p w14:paraId="7178A4BF" w14:textId="561F203A" w:rsidR="00FF6A3E" w:rsidRPr="00A550A8" w:rsidRDefault="00FF6A3E" w:rsidP="00A550A8">
            <w:pPr>
              <w:pStyle w:val="TextoTablas"/>
            </w:pPr>
            <w:r w:rsidRPr="00A550A8">
              <w:t>Requiere atención permanente y rápida respuesta.</w:t>
            </w:r>
          </w:p>
        </w:tc>
      </w:tr>
      <w:tr w:rsidR="00FF6A3E" w14:paraId="0C4FFF8B" w14:textId="77777777" w:rsidTr="00FF6A3E">
        <w:tc>
          <w:tcPr>
            <w:tcW w:w="2547" w:type="dxa"/>
            <w:vAlign w:val="center"/>
          </w:tcPr>
          <w:p w14:paraId="295E93FD" w14:textId="03243B66" w:rsidR="00FF6A3E" w:rsidRPr="00A550A8" w:rsidRDefault="00FF6A3E" w:rsidP="00A550A8">
            <w:pPr>
              <w:pStyle w:val="TextoTablas"/>
            </w:pPr>
            <w:r w:rsidRPr="00A550A8">
              <w:t>Comercialización</w:t>
            </w:r>
          </w:p>
        </w:tc>
        <w:tc>
          <w:tcPr>
            <w:tcW w:w="2547" w:type="dxa"/>
            <w:vAlign w:val="center"/>
          </w:tcPr>
          <w:p w14:paraId="2C60079C" w14:textId="200761DE" w:rsidR="00FF6A3E" w:rsidRPr="00A550A8" w:rsidRDefault="00FF6A3E" w:rsidP="00A550A8">
            <w:pPr>
              <w:pStyle w:val="TextoTablas"/>
            </w:pPr>
            <w:r w:rsidRPr="00A550A8">
              <w:t>Amplía el alcance y visibilidad del hotel.</w:t>
            </w:r>
          </w:p>
        </w:tc>
        <w:tc>
          <w:tcPr>
            <w:tcW w:w="4682" w:type="dxa"/>
            <w:vAlign w:val="center"/>
          </w:tcPr>
          <w:p w14:paraId="7B10B613" w14:textId="564242C3" w:rsidR="00FF6A3E" w:rsidRPr="00A550A8" w:rsidRDefault="00FF6A3E" w:rsidP="00A550A8">
            <w:pPr>
              <w:pStyle w:val="TextoTablas"/>
            </w:pPr>
            <w:r w:rsidRPr="00A550A8">
              <w:t>Incrementa la competencia entre establecimientos.</w:t>
            </w:r>
          </w:p>
        </w:tc>
      </w:tr>
      <w:tr w:rsidR="00FF6A3E" w14:paraId="0ED0EFEB" w14:textId="77777777" w:rsidTr="00FF6A3E">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6E52242" w14:textId="47081DC3" w:rsidR="00FF6A3E" w:rsidRPr="00A550A8" w:rsidRDefault="00FF6A3E" w:rsidP="00A550A8">
            <w:pPr>
              <w:pStyle w:val="TextoTablas"/>
            </w:pPr>
            <w:r w:rsidRPr="00A550A8">
              <w:t>Reservas en línea</w:t>
            </w:r>
          </w:p>
        </w:tc>
        <w:tc>
          <w:tcPr>
            <w:tcW w:w="2547" w:type="dxa"/>
            <w:vAlign w:val="center"/>
          </w:tcPr>
          <w:p w14:paraId="1F5FE564" w14:textId="1D6AA366" w:rsidR="00FF6A3E" w:rsidRPr="00A550A8" w:rsidRDefault="00FF6A3E" w:rsidP="00A550A8">
            <w:pPr>
              <w:pStyle w:val="TextoTablas"/>
            </w:pPr>
            <w:r w:rsidRPr="00A550A8">
              <w:t>Mayor facilidad y acceso global.</w:t>
            </w:r>
          </w:p>
        </w:tc>
        <w:tc>
          <w:tcPr>
            <w:tcW w:w="4682" w:type="dxa"/>
            <w:vAlign w:val="center"/>
          </w:tcPr>
          <w:p w14:paraId="3CEFF5A2" w14:textId="1F0B4691" w:rsidR="00FF6A3E" w:rsidRPr="00A550A8" w:rsidRDefault="00FF6A3E" w:rsidP="00A550A8">
            <w:pPr>
              <w:pStyle w:val="TextoTablas"/>
            </w:pPr>
            <w:r w:rsidRPr="00A550A8">
              <w:t>Dependencia de plataformas digitales.</w:t>
            </w:r>
          </w:p>
        </w:tc>
      </w:tr>
      <w:tr w:rsidR="00FF6A3E" w14:paraId="7A8071BD" w14:textId="77777777" w:rsidTr="00FF6A3E">
        <w:tc>
          <w:tcPr>
            <w:tcW w:w="2547" w:type="dxa"/>
            <w:vAlign w:val="center"/>
          </w:tcPr>
          <w:p w14:paraId="474D2238" w14:textId="0E9ED93C" w:rsidR="00FF6A3E" w:rsidRPr="00A550A8" w:rsidRDefault="00FF6A3E" w:rsidP="00A550A8">
            <w:pPr>
              <w:pStyle w:val="TextoTablas"/>
            </w:pPr>
            <w:r w:rsidRPr="00A550A8">
              <w:t>OTA y agencias</w:t>
            </w:r>
          </w:p>
        </w:tc>
        <w:tc>
          <w:tcPr>
            <w:tcW w:w="2547" w:type="dxa"/>
            <w:vAlign w:val="center"/>
          </w:tcPr>
          <w:p w14:paraId="7526A7FD" w14:textId="7F007AE1" w:rsidR="00FF6A3E" w:rsidRPr="00A550A8" w:rsidRDefault="00FF6A3E" w:rsidP="00A550A8">
            <w:pPr>
              <w:pStyle w:val="TextoTablas"/>
            </w:pPr>
            <w:r w:rsidRPr="00A550A8">
              <w:t>Alta capacidad de distribución.</w:t>
            </w:r>
          </w:p>
        </w:tc>
        <w:tc>
          <w:tcPr>
            <w:tcW w:w="4682" w:type="dxa"/>
            <w:vAlign w:val="center"/>
          </w:tcPr>
          <w:p w14:paraId="67079975" w14:textId="507710C2" w:rsidR="00FF6A3E" w:rsidRPr="00A550A8" w:rsidRDefault="00FF6A3E" w:rsidP="00A550A8">
            <w:pPr>
              <w:pStyle w:val="TextoTablas"/>
            </w:pPr>
            <w:r w:rsidRPr="00A550A8">
              <w:t>Pago de comisiones.</w:t>
            </w:r>
          </w:p>
        </w:tc>
      </w:tr>
      <w:tr w:rsidR="00FF6A3E" w14:paraId="79DA8440" w14:textId="77777777" w:rsidTr="00FF6A3E">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178E72D" w14:textId="02CAC89C" w:rsidR="00FF6A3E" w:rsidRPr="00A550A8" w:rsidRDefault="00FF6A3E" w:rsidP="00A550A8">
            <w:pPr>
              <w:pStyle w:val="TextoTablas"/>
            </w:pPr>
            <w:r w:rsidRPr="00A550A8">
              <w:t>Tarifas</w:t>
            </w:r>
          </w:p>
        </w:tc>
        <w:tc>
          <w:tcPr>
            <w:tcW w:w="2547" w:type="dxa"/>
            <w:vAlign w:val="center"/>
          </w:tcPr>
          <w:p w14:paraId="364962D2" w14:textId="387EABE4" w:rsidR="00FF6A3E" w:rsidRPr="00A550A8" w:rsidRDefault="00FF6A3E" w:rsidP="00A550A8">
            <w:pPr>
              <w:pStyle w:val="TextoTablas"/>
            </w:pPr>
            <w:r w:rsidRPr="00A550A8">
              <w:t>Posibilidad de precios dinámicos.</w:t>
            </w:r>
          </w:p>
        </w:tc>
        <w:tc>
          <w:tcPr>
            <w:tcW w:w="4682" w:type="dxa"/>
            <w:vAlign w:val="center"/>
          </w:tcPr>
          <w:p w14:paraId="3860D1FB" w14:textId="6E950B8A" w:rsidR="00FF6A3E" w:rsidRPr="00A550A8" w:rsidRDefault="00FF6A3E" w:rsidP="00A550A8">
            <w:pPr>
              <w:pStyle w:val="TextoTablas"/>
            </w:pPr>
            <w:r w:rsidRPr="00A550A8">
              <w:t>Mayor dificultad para controlar tarifas.</w:t>
            </w:r>
          </w:p>
        </w:tc>
      </w:tr>
    </w:tbl>
    <w:p w14:paraId="2F9D83FD" w14:textId="5AE8F8BF" w:rsidR="00831C29" w:rsidRDefault="00831C29" w:rsidP="00A550A8">
      <w:pPr>
        <w:ind w:firstLine="708"/>
      </w:pPr>
      <w:r w:rsidRPr="00831C29">
        <w:t xml:space="preserve">Nota. </w:t>
      </w:r>
      <w:r w:rsidR="00134E43">
        <w:t>SENA, (2026)</w:t>
      </w:r>
      <w:r w:rsidRPr="00831C29">
        <w:t>.</w:t>
      </w:r>
    </w:p>
    <w:p w14:paraId="369B93C6" w14:textId="0980EB59" w:rsidR="00992C75" w:rsidRDefault="00992C75">
      <w:pPr>
        <w:spacing w:before="0" w:after="160" w:line="259" w:lineRule="auto"/>
        <w:ind w:firstLine="0"/>
      </w:pPr>
      <w:r>
        <w:br w:type="page"/>
      </w:r>
    </w:p>
    <w:p w14:paraId="3E997089" w14:textId="2A767033" w:rsidR="000269B8" w:rsidRPr="000269B8" w:rsidRDefault="000269B8" w:rsidP="00831C29">
      <w:pPr>
        <w:rPr>
          <w:b/>
          <w:bCs/>
        </w:rPr>
      </w:pPr>
      <w:r w:rsidRPr="000269B8">
        <w:rPr>
          <w:b/>
          <w:bCs/>
        </w:rPr>
        <w:lastRenderedPageBreak/>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r w:rsidRPr="000269B8">
        <w:rPr>
          <w:rStyle w:val="Extranjerismo"/>
        </w:rPr>
        <w:t>channel manager</w:t>
      </w:r>
      <w:r>
        <w:t xml:space="preserve"> conectado al PMS,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Por ello, el personal del área de reservas debe desarrollar competencias técnicas y digitales que le permitan adaptarse a las dinámicas actuales de distribución y comercialización en la industria hotelera.</w:t>
      </w:r>
    </w:p>
    <w:p w14:paraId="0040712E" w14:textId="488B07F9" w:rsidR="000269B8" w:rsidRDefault="000269B8" w:rsidP="000269B8">
      <w:pPr>
        <w:pStyle w:val="Ttulo2"/>
      </w:pPr>
      <w:r>
        <w:lastRenderedPageBreak/>
        <w:t xml:space="preserve"> </w:t>
      </w:r>
      <w:bookmarkStart w:id="5" w:name="_Toc235520204"/>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E6C3F9F" w14:textId="77777777" w:rsidR="000269B8" w:rsidRDefault="000269B8" w:rsidP="000269B8">
      <w:r>
        <w:t>Las reservas hoteleras pueden clasificarse según el tipo de servicio solicitado, el perfil del cliente o la forma de garantía, lo que facilita la gestión operativa y permite ajustar el servicio a las necesidades del huésped.</w:t>
      </w:r>
    </w:p>
    <w:p w14:paraId="4BD8594C" w14:textId="01A91D2A" w:rsidR="000269B8" w:rsidRDefault="000269B8" w:rsidP="000269B8">
      <w:r>
        <w:t>Entre los tipos de reservas más comunes se encuentran:</w:t>
      </w:r>
    </w:p>
    <w:p w14:paraId="64576A29" w14:textId="6D089DA7" w:rsidR="000269B8" w:rsidRDefault="000269B8" w:rsidP="00B37E74">
      <w:pPr>
        <w:pStyle w:val="Prrafodelista"/>
        <w:numPr>
          <w:ilvl w:val="0"/>
          <w:numId w:val="23"/>
        </w:numPr>
      </w:pPr>
      <w:r>
        <w:t>Reserva confirmada (no garantizada)</w:t>
      </w:r>
      <w:r w:rsidR="00B37E74">
        <w:t xml:space="preserve">. </w:t>
      </w:r>
      <w:r>
        <w:t>El hotel confirma la disponibilidad de la habitación sin exigir pago anticipado o garantía económica. La reserva se mantiene hasta una hora límite de llegada establecida por el hotel.</w:t>
      </w:r>
    </w:p>
    <w:p w14:paraId="3547A322" w14:textId="7B024FA4" w:rsidR="000269B8" w:rsidRDefault="000269B8" w:rsidP="00B37E74">
      <w:pPr>
        <w:pStyle w:val="Prrafodelista"/>
        <w:numPr>
          <w:ilvl w:val="0"/>
          <w:numId w:val="23"/>
        </w:numPr>
      </w:pPr>
      <w:r>
        <w:t>Reserva garantizada</w:t>
      </w:r>
      <w:r w:rsidR="00B37E74">
        <w:t xml:space="preserve">. </w:t>
      </w:r>
      <w:r>
        <w:t>Es una reserva respaldada mediante tarjeta de crédito, depósito o pago anticipado. Garantiza la disponibilidad de la habitación durante toda la fecha acordada.</w:t>
      </w:r>
    </w:p>
    <w:p w14:paraId="3429757E" w14:textId="6D23A651" w:rsidR="000269B8" w:rsidRDefault="000269B8" w:rsidP="00A61706">
      <w:pPr>
        <w:pStyle w:val="Prrafodelista"/>
        <w:numPr>
          <w:ilvl w:val="0"/>
          <w:numId w:val="23"/>
        </w:numPr>
      </w:pPr>
      <w:r>
        <w:t>Reserva provisional (tentativa)</w:t>
      </w:r>
      <w:r w:rsidR="00B37E74">
        <w:t xml:space="preserve">. </w:t>
      </w:r>
      <w:r>
        <w:t>Corresponde a una reserva pendiente de confirmación definitiva. Se mantiene por un tiempo determinado mientras el cliente confirma o realiza el pago.</w:t>
      </w:r>
    </w:p>
    <w:p w14:paraId="0967A6C5" w14:textId="7F376FC9" w:rsidR="000269B8" w:rsidRDefault="000269B8" w:rsidP="00B37E74">
      <w:pPr>
        <w:pStyle w:val="Prrafodelista"/>
        <w:numPr>
          <w:ilvl w:val="0"/>
          <w:numId w:val="23"/>
        </w:numPr>
      </w:pPr>
      <w:r>
        <w:t>Reserva en lista de espera</w:t>
      </w:r>
      <w:r w:rsidR="00B37E74">
        <w:t xml:space="preserve">. </w:t>
      </w:r>
      <w:r>
        <w:t>Se registra cuando no hay disponibilidad inmediata, pero el cliente queda pendiente ante posibles cancelaciones o cambios de otros huéspedes.</w:t>
      </w:r>
    </w:p>
    <w:p w14:paraId="562F5E96" w14:textId="11977A9A" w:rsidR="000269B8" w:rsidRDefault="000269B8" w:rsidP="00B37E74">
      <w:pPr>
        <w:pStyle w:val="Prrafodelista"/>
        <w:numPr>
          <w:ilvl w:val="0"/>
          <w:numId w:val="23"/>
        </w:numPr>
      </w:pPr>
      <w:r>
        <w:lastRenderedPageBreak/>
        <w:t>Reservas V.I.P.</w:t>
      </w:r>
      <w:r w:rsidR="00B37E74">
        <w:t xml:space="preserve"> </w:t>
      </w:r>
      <w:r>
        <w:t>Son reservas realizadas para huéspedes de alta importancia para el hotel, quienes reciben atención preferencial y servicios personalizados.</w:t>
      </w:r>
    </w:p>
    <w:p w14:paraId="593530E2" w14:textId="6921E3CB" w:rsidR="000269B8" w:rsidRDefault="000269B8" w:rsidP="00992C75">
      <w:pPr>
        <w:pStyle w:val="Prrafodelista"/>
        <w:numPr>
          <w:ilvl w:val="0"/>
          <w:numId w:val="23"/>
        </w:numPr>
      </w:pPr>
      <w:r>
        <w:t>Reservas de grupos</w:t>
      </w:r>
      <w:r w:rsidR="00992C75">
        <w:t xml:space="preserve">. </w:t>
      </w:r>
      <w:r>
        <w:t>Incluyen varias habitaciones para empresas, agencias, eventos o grupos turísticos. Requieren coordinación especial de servicios y logística.</w:t>
      </w:r>
    </w:p>
    <w:p w14:paraId="3146093C" w14:textId="3770300A" w:rsidR="000269B8" w:rsidRDefault="000269B8" w:rsidP="00992C75">
      <w:pPr>
        <w:pStyle w:val="Prrafodelista"/>
        <w:numPr>
          <w:ilvl w:val="0"/>
          <w:numId w:val="23"/>
        </w:numPr>
      </w:pPr>
      <w:r>
        <w:t>Reservas anuladas o canceladas</w:t>
      </w:r>
      <w:r w:rsidR="00992C75">
        <w:t xml:space="preserve">. </w:t>
      </w:r>
      <w:r>
        <w:t>Son reservas suspendidas antes de la llegada del huésped, ya sea por decisión del cliente o del establecimiento, según políticas definidas.</w:t>
      </w:r>
    </w:p>
    <w:p w14:paraId="1425EA6C" w14:textId="26CA6115" w:rsidR="000269B8" w:rsidRDefault="000269B8" w:rsidP="00992C75">
      <w:pPr>
        <w:pStyle w:val="Prrafodelista"/>
        <w:numPr>
          <w:ilvl w:val="0"/>
          <w:numId w:val="23"/>
        </w:numPr>
      </w:pPr>
      <w:r>
        <w:t xml:space="preserve">Reservas con cupo o </w:t>
      </w:r>
      <w:r w:rsidRPr="00992C75">
        <w:rPr>
          <w:rStyle w:val="Extranjerismo"/>
        </w:rPr>
        <w:t>allotment</w:t>
      </w:r>
      <w:r w:rsidR="00992C75">
        <w:t xml:space="preserve">. </w:t>
      </w:r>
      <w:r>
        <w:t>Consisten en habitaciones bloqueadas previamente para agencias o empresas durante un periodo determinado para su comercialización.</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0690F33E" w14:textId="77777777" w:rsidR="00992C75" w:rsidRDefault="00992C75" w:rsidP="00992C75">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6D694A08" w:rsidR="00762742" w:rsidRDefault="00992C75" w:rsidP="00992C75">
      <w:r>
        <w:t xml:space="preserve">Para profundizar en los diferentes tipos de reservas hoteleras, lo invitamos a consultar el siguiente video: </w:t>
      </w:r>
      <w:hyperlink r:id="rId12" w:history="1">
        <w:r w:rsidR="00762742" w:rsidRPr="00472B3B">
          <w:rPr>
            <w:rStyle w:val="Hipervnculo"/>
          </w:rPr>
          <w:t>https://youtu.be/WhV3jC4u880</w:t>
        </w:r>
      </w:hyperlink>
    </w:p>
    <w:p w14:paraId="063ACF26" w14:textId="30A0B325" w:rsidR="00831C29" w:rsidRDefault="00831C29" w:rsidP="00831C29">
      <w:pPr>
        <w:pStyle w:val="Ttulo2"/>
      </w:pPr>
      <w:bookmarkStart w:id="6" w:name="_Toc235520205"/>
      <w:r>
        <w:lastRenderedPageBreak/>
        <w:t>Co</w:t>
      </w:r>
      <w:r w:rsidR="00992C75">
        <w:t>dificación de reservas</w:t>
      </w:r>
      <w:bookmarkEnd w:id="6"/>
    </w:p>
    <w:p w14:paraId="19298BFF" w14:textId="4E88248E" w:rsidR="00831C29" w:rsidRDefault="00992C75" w:rsidP="00831C29">
      <w:r w:rsidRPr="00992C75">
        <w:t>La codificación de reservas corresponde al conjunto de códigos, siglas y convenciones utilizados en los sistemas de gestión hotelera para registrar, identificar y controlar la información relacionada con las reservaciones. Debido al alto volumen de operaciones que manejan los establecimientos de alojamiento y al uso de plataformas tecnológicas como los PMS (</w:t>
      </w:r>
      <w:r w:rsidRPr="00992C75">
        <w:rPr>
          <w:rStyle w:val="Extranjerismo"/>
        </w:rPr>
        <w:t>Property Management System</w:t>
      </w:r>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w:t>
      </w:r>
      <w:proofErr w:type="spellStart"/>
      <w:r>
        <w:t>Cahill</w:t>
      </w:r>
      <w:proofErr w:type="spellEnd"/>
      <w:r>
        <w:t xml:space="preserve">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E0E44F3" w14:textId="77777777" w:rsidR="00992C75" w:rsidRDefault="00992C75" w:rsidP="00992C75">
      <w:r>
        <w:t>En hotelería existen códigos de uso frecuente que permiten identificar el estado o condición de una reserva dentro del sistema. Estos códigos son ampliamente utilizados por hoteles, agencias de viajes y operadores turísticos.</w:t>
      </w:r>
    </w:p>
    <w:p w14:paraId="57EF4070" w14:textId="089A36A4" w:rsidR="00992C75" w:rsidRDefault="00992C75" w:rsidP="00992C75">
      <w:pPr>
        <w:pStyle w:val="Tabla"/>
      </w:pPr>
      <w:r>
        <w:t>Códigos básicos de reservas hoteleras</w:t>
      </w:r>
    </w:p>
    <w:tbl>
      <w:tblPr>
        <w:tblStyle w:val="SENA"/>
        <w:tblW w:w="0" w:type="auto"/>
        <w:tblLook w:val="04A0" w:firstRow="1" w:lastRow="0" w:firstColumn="1" w:lastColumn="0" w:noHBand="0" w:noVBand="1"/>
      </w:tblPr>
      <w:tblGrid>
        <w:gridCol w:w="2122"/>
        <w:gridCol w:w="3685"/>
        <w:gridCol w:w="3969"/>
      </w:tblGrid>
      <w:tr w:rsidR="00992C75" w14:paraId="301D7915" w14:textId="77777777" w:rsidTr="00FF6A3E">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550A8" w:rsidRDefault="00992C75" w:rsidP="00A550A8">
            <w:pPr>
              <w:pStyle w:val="TextoTablas"/>
            </w:pPr>
            <w:r w:rsidRPr="00A550A8">
              <w:t>Código</w:t>
            </w:r>
          </w:p>
        </w:tc>
        <w:tc>
          <w:tcPr>
            <w:tcW w:w="3685" w:type="dxa"/>
            <w:vAlign w:val="center"/>
          </w:tcPr>
          <w:p w14:paraId="5EF023F0" w14:textId="1D5898F5" w:rsidR="00992C75" w:rsidRPr="00A550A8" w:rsidRDefault="00992C75" w:rsidP="00A550A8">
            <w:pPr>
              <w:pStyle w:val="TextoTablas"/>
            </w:pPr>
            <w:r w:rsidRPr="00A550A8">
              <w:t>Significado</w:t>
            </w:r>
          </w:p>
        </w:tc>
        <w:tc>
          <w:tcPr>
            <w:tcW w:w="3969" w:type="dxa"/>
            <w:vAlign w:val="center"/>
          </w:tcPr>
          <w:p w14:paraId="3D9FA22D" w14:textId="073C6E0C" w:rsidR="00992C75" w:rsidRPr="00A550A8" w:rsidRDefault="00992C75" w:rsidP="00A550A8">
            <w:pPr>
              <w:pStyle w:val="TextoTablas"/>
            </w:pPr>
            <w:r w:rsidRPr="00A550A8">
              <w:t>Aplicación</w:t>
            </w:r>
          </w:p>
        </w:tc>
      </w:tr>
      <w:tr w:rsidR="00992C75" w14:paraId="01201DB5"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550A8" w:rsidRDefault="00992C75" w:rsidP="00A550A8">
            <w:pPr>
              <w:pStyle w:val="TextoTablas"/>
            </w:pPr>
            <w:r w:rsidRPr="00A550A8">
              <w:t>INQ</w:t>
            </w:r>
          </w:p>
        </w:tc>
        <w:tc>
          <w:tcPr>
            <w:tcW w:w="3685" w:type="dxa"/>
            <w:vAlign w:val="center"/>
          </w:tcPr>
          <w:p w14:paraId="1D5EB281" w14:textId="41ECD007" w:rsidR="00992C75" w:rsidRPr="00A550A8" w:rsidRDefault="00992C75" w:rsidP="00A550A8">
            <w:pPr>
              <w:pStyle w:val="TextoTablas"/>
            </w:pPr>
            <w:proofErr w:type="spellStart"/>
            <w:r w:rsidRPr="00A550A8">
              <w:rPr>
                <w:rStyle w:val="Extranjerismo"/>
                <w:spacing w:val="0"/>
                <w:lang w:val="es-419"/>
              </w:rPr>
              <w:t>Inquiry</w:t>
            </w:r>
            <w:proofErr w:type="spellEnd"/>
            <w:r w:rsidRPr="00A550A8">
              <w:t xml:space="preserve"> (consulta)</w:t>
            </w:r>
          </w:p>
        </w:tc>
        <w:tc>
          <w:tcPr>
            <w:tcW w:w="3969" w:type="dxa"/>
            <w:vAlign w:val="center"/>
          </w:tcPr>
          <w:p w14:paraId="54F2C944" w14:textId="32495313" w:rsidR="00992C75" w:rsidRPr="00A550A8" w:rsidRDefault="00992C75" w:rsidP="00A550A8">
            <w:pPr>
              <w:pStyle w:val="TextoTablas"/>
            </w:pPr>
            <w:r w:rsidRPr="00A550A8">
              <w:t>Solicitud inicial de información</w:t>
            </w:r>
          </w:p>
        </w:tc>
      </w:tr>
      <w:tr w:rsidR="00992C75" w14:paraId="1718B922" w14:textId="77777777" w:rsidTr="00FF6A3E">
        <w:tc>
          <w:tcPr>
            <w:tcW w:w="2122" w:type="dxa"/>
            <w:vAlign w:val="center"/>
          </w:tcPr>
          <w:p w14:paraId="482060BA" w14:textId="536ADC1B" w:rsidR="00992C75" w:rsidRPr="00A550A8" w:rsidRDefault="00992C75" w:rsidP="00A550A8">
            <w:pPr>
              <w:pStyle w:val="TextoTablas"/>
            </w:pPr>
            <w:r w:rsidRPr="00A550A8">
              <w:t>TEN</w:t>
            </w:r>
          </w:p>
        </w:tc>
        <w:tc>
          <w:tcPr>
            <w:tcW w:w="3685" w:type="dxa"/>
            <w:vAlign w:val="center"/>
          </w:tcPr>
          <w:p w14:paraId="1D2B8D59" w14:textId="34F57D81" w:rsidR="00992C75" w:rsidRPr="00A550A8" w:rsidRDefault="00992C75" w:rsidP="00A550A8">
            <w:pPr>
              <w:pStyle w:val="TextoTablas"/>
            </w:pPr>
            <w:r w:rsidRPr="00A550A8">
              <w:t>Tentativa</w:t>
            </w:r>
          </w:p>
        </w:tc>
        <w:tc>
          <w:tcPr>
            <w:tcW w:w="3969" w:type="dxa"/>
            <w:vAlign w:val="center"/>
          </w:tcPr>
          <w:p w14:paraId="2ADA631A" w14:textId="4204CD27" w:rsidR="00992C75" w:rsidRPr="00A550A8" w:rsidRDefault="00992C75" w:rsidP="00A550A8">
            <w:pPr>
              <w:pStyle w:val="TextoTablas"/>
            </w:pPr>
            <w:r w:rsidRPr="00A550A8">
              <w:t>Reserva provisional</w:t>
            </w:r>
          </w:p>
        </w:tc>
      </w:tr>
      <w:tr w:rsidR="00992C75" w14:paraId="2E587752"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550A8" w:rsidRDefault="00992C75" w:rsidP="00A550A8">
            <w:pPr>
              <w:pStyle w:val="TextoTablas"/>
            </w:pPr>
            <w:r w:rsidRPr="00A550A8">
              <w:lastRenderedPageBreak/>
              <w:t>DEF</w:t>
            </w:r>
          </w:p>
        </w:tc>
        <w:tc>
          <w:tcPr>
            <w:tcW w:w="3685" w:type="dxa"/>
            <w:vAlign w:val="center"/>
          </w:tcPr>
          <w:p w14:paraId="02BA490A" w14:textId="485C85DC" w:rsidR="00992C75" w:rsidRPr="00A550A8" w:rsidRDefault="00992C75" w:rsidP="00A550A8">
            <w:pPr>
              <w:pStyle w:val="TextoTablas"/>
            </w:pPr>
            <w:r w:rsidRPr="00A550A8">
              <w:t>Definitiva</w:t>
            </w:r>
          </w:p>
        </w:tc>
        <w:tc>
          <w:tcPr>
            <w:tcW w:w="3969" w:type="dxa"/>
            <w:vAlign w:val="center"/>
          </w:tcPr>
          <w:p w14:paraId="3F90BABB" w14:textId="4D3F356C" w:rsidR="00992C75" w:rsidRPr="00A550A8" w:rsidRDefault="00992C75" w:rsidP="00A550A8">
            <w:pPr>
              <w:pStyle w:val="TextoTablas"/>
            </w:pPr>
            <w:r w:rsidRPr="00A550A8">
              <w:t>Reserva confirmada</w:t>
            </w:r>
          </w:p>
        </w:tc>
      </w:tr>
      <w:tr w:rsidR="00992C75" w14:paraId="17124AE7" w14:textId="77777777" w:rsidTr="00FF6A3E">
        <w:tc>
          <w:tcPr>
            <w:tcW w:w="2122" w:type="dxa"/>
            <w:vAlign w:val="center"/>
          </w:tcPr>
          <w:p w14:paraId="12E6580A" w14:textId="10773242" w:rsidR="00992C75" w:rsidRPr="00A550A8" w:rsidRDefault="00992C75" w:rsidP="00A550A8">
            <w:pPr>
              <w:pStyle w:val="TextoTablas"/>
            </w:pPr>
            <w:r w:rsidRPr="00A550A8">
              <w:t>CC</w:t>
            </w:r>
          </w:p>
        </w:tc>
        <w:tc>
          <w:tcPr>
            <w:tcW w:w="3685" w:type="dxa"/>
            <w:vAlign w:val="center"/>
          </w:tcPr>
          <w:p w14:paraId="29CC238B" w14:textId="060FED4D" w:rsidR="00992C75" w:rsidRPr="00A550A8" w:rsidRDefault="00992C75" w:rsidP="00A550A8">
            <w:pPr>
              <w:pStyle w:val="TextoTablas"/>
            </w:pPr>
            <w:r w:rsidRPr="00A550A8">
              <w:t>Garantizada con tarjeta de crédito</w:t>
            </w:r>
          </w:p>
        </w:tc>
        <w:tc>
          <w:tcPr>
            <w:tcW w:w="3969" w:type="dxa"/>
            <w:vAlign w:val="center"/>
          </w:tcPr>
          <w:p w14:paraId="177C4FE9" w14:textId="0CF14B6D" w:rsidR="00992C75" w:rsidRPr="00A550A8" w:rsidRDefault="00A71DBB" w:rsidP="00A550A8">
            <w:pPr>
              <w:pStyle w:val="TextoTablas"/>
            </w:pPr>
            <w:r w:rsidRPr="00A550A8">
              <w:t>Reserva con respaldo económico</w:t>
            </w:r>
          </w:p>
        </w:tc>
      </w:tr>
      <w:tr w:rsidR="00992C75" w14:paraId="4A262E61"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550A8" w:rsidRDefault="00A71DBB" w:rsidP="00A550A8">
            <w:pPr>
              <w:pStyle w:val="TextoTablas"/>
            </w:pPr>
            <w:r w:rsidRPr="00A550A8">
              <w:t>COM</w:t>
            </w:r>
          </w:p>
        </w:tc>
        <w:tc>
          <w:tcPr>
            <w:tcW w:w="3685" w:type="dxa"/>
            <w:vAlign w:val="center"/>
          </w:tcPr>
          <w:p w14:paraId="5966CC4A" w14:textId="4D02F8CF" w:rsidR="00992C75" w:rsidRPr="00A550A8" w:rsidRDefault="00A71DBB" w:rsidP="00A550A8">
            <w:pPr>
              <w:pStyle w:val="TextoTablas"/>
            </w:pPr>
            <w:r w:rsidRPr="00A550A8">
              <w:t>Garantizada por compañía</w:t>
            </w:r>
          </w:p>
        </w:tc>
        <w:tc>
          <w:tcPr>
            <w:tcW w:w="3969" w:type="dxa"/>
            <w:vAlign w:val="center"/>
          </w:tcPr>
          <w:p w14:paraId="57B80860" w14:textId="1FE74A40" w:rsidR="00992C75" w:rsidRPr="00A550A8" w:rsidRDefault="00A71DBB" w:rsidP="00A550A8">
            <w:pPr>
              <w:pStyle w:val="TextoTablas"/>
            </w:pPr>
            <w:r w:rsidRPr="00A550A8">
              <w:t>Reserva corporativa garantizada</w:t>
            </w:r>
          </w:p>
        </w:tc>
      </w:tr>
      <w:tr w:rsidR="00A71DBB" w14:paraId="40869DD0" w14:textId="77777777" w:rsidTr="00FF6A3E">
        <w:tc>
          <w:tcPr>
            <w:tcW w:w="2122" w:type="dxa"/>
            <w:vAlign w:val="center"/>
          </w:tcPr>
          <w:p w14:paraId="746F7117" w14:textId="1597C7A8" w:rsidR="00A71DBB" w:rsidRPr="00A550A8" w:rsidRDefault="00A71DBB" w:rsidP="00A550A8">
            <w:pPr>
              <w:pStyle w:val="TextoTablas"/>
            </w:pPr>
            <w:r w:rsidRPr="00A550A8">
              <w:t>PEN</w:t>
            </w:r>
          </w:p>
        </w:tc>
        <w:tc>
          <w:tcPr>
            <w:tcW w:w="3685" w:type="dxa"/>
            <w:vAlign w:val="center"/>
          </w:tcPr>
          <w:p w14:paraId="72527836" w14:textId="570F867B" w:rsidR="00A71DBB" w:rsidRPr="00A550A8" w:rsidRDefault="00A71DBB" w:rsidP="00A550A8">
            <w:pPr>
              <w:pStyle w:val="TextoTablas"/>
            </w:pPr>
            <w:r w:rsidRPr="00A550A8">
              <w:t>Pendiente</w:t>
            </w:r>
          </w:p>
        </w:tc>
        <w:tc>
          <w:tcPr>
            <w:tcW w:w="3969" w:type="dxa"/>
            <w:vAlign w:val="center"/>
          </w:tcPr>
          <w:p w14:paraId="60DAAF5E" w14:textId="07182ED4" w:rsidR="00A71DBB" w:rsidRPr="00A550A8" w:rsidRDefault="00A71DBB" w:rsidP="00A550A8">
            <w:pPr>
              <w:pStyle w:val="TextoTablas"/>
            </w:pPr>
            <w:r w:rsidRPr="00A550A8">
              <w:t>Información incompleta o en proceso</w:t>
            </w:r>
          </w:p>
        </w:tc>
      </w:tr>
      <w:tr w:rsidR="00A71DBB" w14:paraId="70EF57FD"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550A8" w:rsidRDefault="00A71DBB" w:rsidP="00A550A8">
            <w:pPr>
              <w:pStyle w:val="TextoTablas"/>
            </w:pPr>
            <w:r w:rsidRPr="00A550A8">
              <w:t>CXL</w:t>
            </w:r>
          </w:p>
        </w:tc>
        <w:tc>
          <w:tcPr>
            <w:tcW w:w="3685" w:type="dxa"/>
            <w:vAlign w:val="center"/>
          </w:tcPr>
          <w:p w14:paraId="4B12303F" w14:textId="1FB25F28" w:rsidR="00A71DBB" w:rsidRPr="00A550A8" w:rsidRDefault="00A71DBB" w:rsidP="00A550A8">
            <w:pPr>
              <w:pStyle w:val="TextoTablas"/>
            </w:pPr>
            <w:r w:rsidRPr="00A550A8">
              <w:t>Cancelada</w:t>
            </w:r>
          </w:p>
        </w:tc>
        <w:tc>
          <w:tcPr>
            <w:tcW w:w="3969" w:type="dxa"/>
            <w:vAlign w:val="center"/>
          </w:tcPr>
          <w:p w14:paraId="13D1C13F" w14:textId="45C9299F" w:rsidR="00A71DBB" w:rsidRPr="00A550A8" w:rsidRDefault="00A71DBB" w:rsidP="00A550A8">
            <w:pPr>
              <w:pStyle w:val="TextoTablas"/>
            </w:pPr>
            <w:r w:rsidRPr="00A550A8">
              <w:t>Reserva anulada</w:t>
            </w:r>
          </w:p>
        </w:tc>
      </w:tr>
      <w:tr w:rsidR="00A71DBB" w14:paraId="22D0D1A2" w14:textId="77777777" w:rsidTr="00FF6A3E">
        <w:tc>
          <w:tcPr>
            <w:tcW w:w="2122" w:type="dxa"/>
            <w:vAlign w:val="center"/>
          </w:tcPr>
          <w:p w14:paraId="47E63859" w14:textId="4EEF6EAF" w:rsidR="00A71DBB" w:rsidRPr="00A550A8" w:rsidRDefault="00A71DBB" w:rsidP="00A550A8">
            <w:pPr>
              <w:pStyle w:val="TextoTablas"/>
            </w:pPr>
            <w:r w:rsidRPr="00A550A8">
              <w:t>NS</w:t>
            </w:r>
          </w:p>
        </w:tc>
        <w:tc>
          <w:tcPr>
            <w:tcW w:w="3685" w:type="dxa"/>
            <w:vAlign w:val="center"/>
          </w:tcPr>
          <w:p w14:paraId="660C95BB" w14:textId="72CD83D7" w:rsidR="00A71DBB" w:rsidRPr="00A550A8" w:rsidRDefault="00A71DBB" w:rsidP="00A550A8">
            <w:pPr>
              <w:pStyle w:val="TextoTablas"/>
              <w:rPr>
                <w:rStyle w:val="Extranjerismo"/>
                <w:spacing w:val="0"/>
                <w:lang w:val="es-419"/>
              </w:rPr>
            </w:pPr>
            <w:r w:rsidRPr="00A550A8">
              <w:rPr>
                <w:rStyle w:val="Extranjerismo"/>
                <w:spacing w:val="0"/>
                <w:lang w:val="es-419"/>
              </w:rPr>
              <w:t>No show</w:t>
            </w:r>
          </w:p>
        </w:tc>
        <w:tc>
          <w:tcPr>
            <w:tcW w:w="3969" w:type="dxa"/>
            <w:vAlign w:val="center"/>
          </w:tcPr>
          <w:p w14:paraId="0BD91A40" w14:textId="514E91DA" w:rsidR="00A71DBB" w:rsidRPr="00A550A8" w:rsidRDefault="00A71DBB" w:rsidP="00A550A8">
            <w:pPr>
              <w:pStyle w:val="TextoTablas"/>
            </w:pPr>
            <w:r w:rsidRPr="00A550A8">
              <w:t>Cliente no se presentó</w:t>
            </w:r>
          </w:p>
        </w:tc>
      </w:tr>
      <w:tr w:rsidR="00A71DBB" w14:paraId="5E4D8D03"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550A8" w:rsidRDefault="00A71DBB" w:rsidP="00A550A8">
            <w:pPr>
              <w:pStyle w:val="TextoTablas"/>
              <w:rPr>
                <w:rStyle w:val="Extranjerismo"/>
                <w:spacing w:val="0"/>
                <w:lang w:val="es-419"/>
              </w:rPr>
            </w:pPr>
            <w:r w:rsidRPr="00A550A8">
              <w:rPr>
                <w:rStyle w:val="Extranjerismo"/>
                <w:spacing w:val="0"/>
                <w:lang w:val="es-419"/>
              </w:rPr>
              <w:t>WAIT</w:t>
            </w:r>
          </w:p>
        </w:tc>
        <w:tc>
          <w:tcPr>
            <w:tcW w:w="3685" w:type="dxa"/>
            <w:vAlign w:val="center"/>
          </w:tcPr>
          <w:p w14:paraId="17C1E4CE" w14:textId="06CEF7BE" w:rsidR="00A71DBB" w:rsidRPr="00A550A8" w:rsidRDefault="00247571" w:rsidP="00A550A8">
            <w:pPr>
              <w:pStyle w:val="TextoTablas"/>
              <w:rPr>
                <w:rStyle w:val="Extranjerismo"/>
                <w:spacing w:val="0"/>
                <w:lang w:val="es-419"/>
              </w:rPr>
            </w:pPr>
            <w:r w:rsidRPr="00A550A8">
              <w:t>Lista de espera</w:t>
            </w:r>
          </w:p>
        </w:tc>
        <w:tc>
          <w:tcPr>
            <w:tcW w:w="3969" w:type="dxa"/>
            <w:vAlign w:val="center"/>
          </w:tcPr>
          <w:p w14:paraId="047381F7" w14:textId="4E3E30E9" w:rsidR="00A71DBB" w:rsidRPr="00A550A8" w:rsidRDefault="00247571" w:rsidP="00A550A8">
            <w:pPr>
              <w:pStyle w:val="TextoTablas"/>
            </w:pPr>
            <w:r w:rsidRPr="00A550A8">
              <w:t>Pendiente por disponibilidad</w:t>
            </w:r>
          </w:p>
        </w:tc>
      </w:tr>
      <w:tr w:rsidR="00A71DBB" w14:paraId="78AE97E0" w14:textId="77777777" w:rsidTr="00FF6A3E">
        <w:tc>
          <w:tcPr>
            <w:tcW w:w="2122" w:type="dxa"/>
            <w:vAlign w:val="center"/>
          </w:tcPr>
          <w:p w14:paraId="711ADD8B" w14:textId="5E48FB91" w:rsidR="00A71DBB" w:rsidRPr="00A550A8" w:rsidRDefault="00247571" w:rsidP="00A550A8">
            <w:pPr>
              <w:pStyle w:val="TextoTablas"/>
            </w:pPr>
            <w:r w:rsidRPr="00A550A8">
              <w:t>4PM</w:t>
            </w:r>
          </w:p>
        </w:tc>
        <w:tc>
          <w:tcPr>
            <w:tcW w:w="3685" w:type="dxa"/>
            <w:vAlign w:val="center"/>
          </w:tcPr>
          <w:p w14:paraId="2EB1FF0E" w14:textId="41702883" w:rsidR="00A71DBB" w:rsidRPr="00A550A8" w:rsidRDefault="00247571" w:rsidP="00A550A8">
            <w:pPr>
              <w:pStyle w:val="TextoTablas"/>
            </w:pPr>
            <w:r w:rsidRPr="00A550A8">
              <w:t>Mantener hasta las 4:00 p. m</w:t>
            </w:r>
          </w:p>
        </w:tc>
        <w:tc>
          <w:tcPr>
            <w:tcW w:w="3969" w:type="dxa"/>
            <w:vAlign w:val="center"/>
          </w:tcPr>
          <w:p w14:paraId="7D9282BD" w14:textId="42E736E2" w:rsidR="00A71DBB" w:rsidRPr="00A550A8" w:rsidRDefault="00247571" w:rsidP="00A550A8">
            <w:pPr>
              <w:pStyle w:val="TextoTablas"/>
            </w:pPr>
            <w:r w:rsidRPr="00A550A8">
              <w:t>Hora límite de garantía</w:t>
            </w:r>
          </w:p>
        </w:tc>
      </w:tr>
      <w:tr w:rsidR="00A71DBB" w14:paraId="49C9FD72" w14:textId="77777777" w:rsidTr="00FF6A3E">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A550A8" w:rsidRDefault="00247571" w:rsidP="00A550A8">
            <w:pPr>
              <w:pStyle w:val="TextoTablas"/>
            </w:pPr>
            <w:r w:rsidRPr="00A550A8">
              <w:t>6PM</w:t>
            </w:r>
          </w:p>
        </w:tc>
        <w:tc>
          <w:tcPr>
            <w:tcW w:w="3685" w:type="dxa"/>
            <w:vAlign w:val="center"/>
          </w:tcPr>
          <w:p w14:paraId="44E313CA" w14:textId="6C6D8ABB" w:rsidR="00A71DBB" w:rsidRPr="00A550A8" w:rsidRDefault="00247571" w:rsidP="00A550A8">
            <w:pPr>
              <w:pStyle w:val="TextoTablas"/>
            </w:pPr>
            <w:r w:rsidRPr="00A550A8">
              <w:t>Mantener hasta las 6:00 p. m</w:t>
            </w:r>
          </w:p>
        </w:tc>
        <w:tc>
          <w:tcPr>
            <w:tcW w:w="3969" w:type="dxa"/>
            <w:vAlign w:val="center"/>
          </w:tcPr>
          <w:p w14:paraId="567B0DB7" w14:textId="3B314695" w:rsidR="00A71DBB" w:rsidRPr="00A550A8" w:rsidRDefault="00247571" w:rsidP="00A550A8">
            <w:pPr>
              <w:pStyle w:val="TextoTablas"/>
            </w:pPr>
            <w:r w:rsidRPr="00A550A8">
              <w:t>Hora límite extendida</w:t>
            </w:r>
          </w:p>
        </w:tc>
      </w:tr>
    </w:tbl>
    <w:p w14:paraId="1F2EF338" w14:textId="50C89274" w:rsidR="00992C75" w:rsidRDefault="00247571" w:rsidP="00A550A8">
      <w:pPr>
        <w:ind w:firstLine="708"/>
      </w:pPr>
      <w:r>
        <w:t>Nota. SENA, (2026).</w:t>
      </w:r>
    </w:p>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2E8F90BE" w:rsidR="00247571" w:rsidRDefault="00247571" w:rsidP="00247571">
      <w:r>
        <w:t>Por ejemplo, cuando el sistema registra una reserva con código “NS”, el personal identifica inmediatamente que el huésped no se presentó, permitiendo liberar la habitación o aplicar las políticas correspondientes. De igual forma, los códigos “</w:t>
      </w:r>
      <w:r w:rsidRPr="00636CE6">
        <w:rPr>
          <w:rStyle w:val="Extranjerismo"/>
        </w:rPr>
        <w:t>WAIT</w:t>
      </w:r>
      <w:r>
        <w:t>” o “</w:t>
      </w:r>
      <w:r w:rsidRPr="00636CE6">
        <w:rPr>
          <w:rStyle w:val="Extranjerismo"/>
        </w:rPr>
        <w:t>TEN</w:t>
      </w:r>
      <w:r>
        <w:t>” facilitan el control de solicitudes pendientes y reservas provisionales.</w:t>
      </w:r>
    </w:p>
    <w:p w14:paraId="54B0A675" w14:textId="77777777" w:rsidR="00FF6A3E" w:rsidRDefault="00FF6A3E" w:rsidP="00247571"/>
    <w:p w14:paraId="30A63F66" w14:textId="77777777" w:rsidR="00247571" w:rsidRPr="00247571" w:rsidRDefault="00247571" w:rsidP="00247571">
      <w:pPr>
        <w:rPr>
          <w:b/>
          <w:bCs/>
        </w:rPr>
      </w:pPr>
      <w:r w:rsidRPr="00247571">
        <w:rPr>
          <w:b/>
          <w:bCs/>
        </w:rPr>
        <w:lastRenderedPageBreak/>
        <w:t>Convenciones y códigos complementarios en reservas</w:t>
      </w:r>
    </w:p>
    <w:p w14:paraId="0FDD269E" w14:textId="77777777" w:rsidR="00247571" w:rsidRDefault="00247571" w:rsidP="00247571">
      <w:r>
        <w:t>En los procesos de reservas hoteleras es frecuente la interacción con agencias de viajes, aerolíneas, operadores turísticos y plataformas internacionales de distribución, lo que hace necesario el uso de convenciones y sistemas de codificación que faciliten la comunicación y reduzcan errores en el manejo de la información. En este contexto, el personal del área de reservas debe familiarizarse con algunos códigos complementarios 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lastRenderedPageBreak/>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proofErr w:type="spellStart"/>
      <w:r>
        <w:t>Yankee</w:t>
      </w:r>
      <w:proofErr w:type="spellEnd"/>
    </w:p>
    <w:p w14:paraId="3CA89165" w14:textId="5DD91D1E" w:rsidR="00247571" w:rsidRDefault="00247571" w:rsidP="00247571">
      <w:pPr>
        <w:pStyle w:val="Prrafodelista"/>
        <w:numPr>
          <w:ilvl w:val="0"/>
          <w:numId w:val="24"/>
        </w:numPr>
      </w:pPr>
      <w:proofErr w:type="spellStart"/>
      <w:r>
        <w:t>Zulu</w:t>
      </w:r>
      <w:proofErr w:type="spellEnd"/>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lastRenderedPageBreak/>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(GDS),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(BOG).</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578D15F5" w14:textId="17EEC3C1" w:rsidR="00463588" w:rsidRDefault="00463588" w:rsidP="00463588">
      <w:r>
        <w:t xml:space="preserve">El uso de convenciones y códigos complementarios en reservas fortalece la precisión y eficiencia de la comunicación dentro de la industria hotelera y turística. Aunque estos sistemas provienen principalmente del sector aeronáutico, su aplicación </w:t>
      </w:r>
      <w:r>
        <w:lastRenderedPageBreak/>
        <w:t>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p>
    <w:p w14:paraId="3DD87025" w14:textId="33531BA7" w:rsidR="00FF6A3E" w:rsidRDefault="00FF6A3E">
      <w:pPr>
        <w:spacing w:before="0" w:after="160" w:line="259" w:lineRule="auto"/>
        <w:ind w:firstLine="0"/>
      </w:pPr>
      <w:r>
        <w:br w:type="page"/>
      </w:r>
    </w:p>
    <w:p w14:paraId="6EFFD1FB" w14:textId="7D9530B1" w:rsidR="00463588" w:rsidRDefault="00463588" w:rsidP="00463588">
      <w:pPr>
        <w:pStyle w:val="Ttulo1"/>
      </w:pPr>
      <w:bookmarkStart w:id="7" w:name="_Toc235520206"/>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 xml:space="preserve">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w:t>
      </w:r>
      <w:proofErr w:type="spellStart"/>
      <w:r w:rsidRPr="00463588">
        <w:rPr>
          <w:lang w:val="es-419" w:eastAsia="es-CO"/>
        </w:rPr>
        <w:t>Kasavana</w:t>
      </w:r>
      <w:proofErr w:type="spellEnd"/>
      <w:r w:rsidRPr="00463588">
        <w:rPr>
          <w:lang w:val="es-419" w:eastAsia="es-CO"/>
        </w:rPr>
        <w:t xml:space="preserve"> y </w:t>
      </w:r>
      <w:proofErr w:type="spellStart"/>
      <w:r w:rsidRPr="00463588">
        <w:rPr>
          <w:lang w:val="es-419" w:eastAsia="es-CO"/>
        </w:rPr>
        <w:t>Cahill</w:t>
      </w:r>
      <w:proofErr w:type="spellEnd"/>
      <w:r w:rsidRPr="00463588">
        <w:rPr>
          <w:lang w:val="es-419" w:eastAsia="es-CO"/>
        </w:rPr>
        <w:t xml:space="preserve">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waiting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rStyle w:val="Extranjerismo"/>
          <w:lang w:val="es-419" w:eastAsia="es-CO"/>
        </w:rPr>
        <w:t xml:space="preserve">, </w:t>
      </w:r>
      <w:proofErr w:type="spellStart"/>
      <w:r w:rsidRPr="00463588">
        <w:rPr>
          <w:rStyle w:val="Extranjerismo"/>
          <w:lang w:val="es-419" w:eastAsia="es-CO"/>
        </w:rPr>
        <w:t>forecasting</w:t>
      </w:r>
      <w:proofErr w:type="spellEnd"/>
      <w:r w:rsidRPr="00463588">
        <w:rPr>
          <w:rStyle w:val="Extranjerismo"/>
          <w:lang w:val="es-419" w:eastAsia="es-CO"/>
        </w:rPr>
        <w:t>,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35520207"/>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proofErr w:type="spellStart"/>
      <w:r w:rsidRPr="00463588">
        <w:rPr>
          <w:rStyle w:val="Extranjerismo"/>
          <w:lang w:val="es-419" w:eastAsia="es-CO"/>
        </w:rPr>
        <w:t>rooming</w:t>
      </w:r>
      <w:proofErr w:type="spellEnd"/>
      <w:r w:rsidRPr="00463588">
        <w:rPr>
          <w:rStyle w:val="Extranjerismo"/>
          <w:lang w:val="es-419" w:eastAsia="es-CO"/>
        </w:rPr>
        <w:t xml:space="preserve"> </w:t>
      </w:r>
      <w:proofErr w:type="spellStart"/>
      <w:r w:rsidRPr="00463588">
        <w:rPr>
          <w:rStyle w:val="Extranjerismo"/>
          <w:lang w:val="es-419" w:eastAsia="es-CO"/>
        </w:rPr>
        <w:t>list</w:t>
      </w:r>
      <w:proofErr w:type="spellEnd"/>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543C18D5"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209194E6" w14:textId="7534EB4A" w:rsidR="00A550A8" w:rsidRPr="00A550A8" w:rsidRDefault="00A550A8" w:rsidP="00D65F40">
      <w:pPr>
        <w:ind w:firstLine="0"/>
        <w:rPr>
          <w:lang w:val="es-419" w:eastAsia="es-CO"/>
        </w:rPr>
      </w:pPr>
      <w:r>
        <w:rPr>
          <w:noProof/>
          <w:lang w:val="es-419" w:eastAsia="es-CO"/>
        </w:rPr>
        <w:drawing>
          <wp:inline distT="0" distB="0" distL="0" distR="0" wp14:anchorId="0A336DC6" wp14:editId="61C83538">
            <wp:extent cx="6321033" cy="2152650"/>
            <wp:effectExtent l="0" t="0" r="3810" b="0"/>
            <wp:doc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1710" cy="2156286"/>
                    </a:xfrm>
                    <a:prstGeom prst="rect">
                      <a:avLst/>
                    </a:prstGeom>
                  </pic:spPr>
                </pic:pic>
              </a:graphicData>
            </a:graphic>
          </wp:inline>
        </w:drawing>
      </w:r>
    </w:p>
    <w:p w14:paraId="6B077CFE" w14:textId="2191D371" w:rsidR="00AA0604" w:rsidRDefault="00AA0604" w:rsidP="00D65F40">
      <w:pPr>
        <w:rPr>
          <w:lang w:val="es-419" w:eastAsia="es-CO"/>
        </w:rPr>
      </w:pPr>
      <w:r>
        <w:rPr>
          <w:lang w:val="es-419" w:eastAsia="es-CO"/>
        </w:rPr>
        <w:t>Nota. ORACLE, (2026).</w:t>
      </w:r>
    </w:p>
    <w:p w14:paraId="45D429C4" w14:textId="77777777" w:rsidR="00AA0604" w:rsidRPr="00AA0604" w:rsidRDefault="00AA0604" w:rsidP="00AA0604">
      <w:pPr>
        <w:rPr>
          <w:lang w:val="es-419" w:eastAsia="es-CO"/>
        </w:rPr>
      </w:pPr>
      <w:r w:rsidRPr="00AA0604">
        <w:rPr>
          <w:lang w:val="es-419" w:eastAsia="es-CO"/>
        </w:rPr>
        <w:t xml:space="preserve">La finalidad del </w:t>
      </w:r>
      <w:proofErr w:type="spellStart"/>
      <w:r w:rsidRPr="00AA0604">
        <w:rPr>
          <w:rStyle w:val="Extranjerismo"/>
          <w:lang w:val="es-419" w:eastAsia="es-CO"/>
        </w:rPr>
        <w:t>rooming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es facilitar la organización operativa del hotel antes de la llegada del grupo, permitiendo coordinar procesos de </w:t>
      </w:r>
      <w:proofErr w:type="spellStart"/>
      <w:r w:rsidRPr="00AA0604">
        <w:rPr>
          <w:rStyle w:val="Extranjerismo"/>
          <w:lang w:val="es-419" w:eastAsia="es-CO"/>
        </w:rPr>
        <w:t>check</w:t>
      </w:r>
      <w:proofErr w:type="spellEnd"/>
      <w:r w:rsidRPr="00AA0604">
        <w:rPr>
          <w:rStyle w:val="Extranjerismo"/>
          <w:lang w:val="es-419" w:eastAsia="es-CO"/>
        </w:rPr>
        <w:t>-in</w:t>
      </w:r>
      <w:r w:rsidRPr="00AA0604">
        <w:rPr>
          <w:lang w:val="es-419" w:eastAsia="es-CO"/>
        </w:rPr>
        <w:t xml:space="preserve">, asignación de habitaciones, alimentación y servicios complementarios. Además, este documento mejora la comunicación entre las áreas de reservas, recepción y </w:t>
      </w:r>
      <w:proofErr w:type="spellStart"/>
      <w:r w:rsidRPr="00AA0604">
        <w:rPr>
          <w:rStyle w:val="Extranjerismo"/>
          <w:lang w:val="es-419" w:eastAsia="es-CO"/>
        </w:rPr>
        <w:t>housekeeping</w:t>
      </w:r>
      <w:proofErr w:type="spellEnd"/>
      <w:r w:rsidRPr="00AA0604">
        <w:rPr>
          <w:lang w:val="es-419" w:eastAsia="es-CO"/>
        </w:rPr>
        <w:t>, optimizando la atención al cliente y reduciendo errores en la operación.</w:t>
      </w:r>
    </w:p>
    <w:p w14:paraId="182A2D52" w14:textId="491FD484" w:rsidR="00AA0604" w:rsidRPr="00AA0604" w:rsidRDefault="00AA0604" w:rsidP="00AA0604">
      <w:pPr>
        <w:pStyle w:val="Ttulo2"/>
        <w:rPr>
          <w:rStyle w:val="Extranjerismo"/>
        </w:rPr>
      </w:pPr>
      <w:bookmarkStart w:id="9" w:name="_Toc235520208"/>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proofErr w:type="spellStart"/>
      <w:r w:rsidRPr="00AA0604">
        <w:rPr>
          <w:rStyle w:val="Extranjerismo"/>
          <w:lang w:val="es-419" w:eastAsia="es-CO"/>
        </w:rPr>
        <w:t>waiting</w:t>
      </w:r>
      <w:proofErr w:type="spellEnd"/>
      <w:r w:rsidRPr="00AA0604">
        <w:rPr>
          <w:rStyle w:val="Extranjerismo"/>
          <w:lang w:val="es-419" w:eastAsia="es-CO"/>
        </w:rPr>
        <w:t xml:space="preserve"> </w:t>
      </w:r>
      <w:proofErr w:type="spellStart"/>
      <w:r w:rsidRPr="00AA0604">
        <w:rPr>
          <w:rStyle w:val="Extranjerismo"/>
          <w:lang w:val="es-419" w:eastAsia="es-CO"/>
        </w:rPr>
        <w:t>list</w:t>
      </w:r>
      <w:proofErr w:type="spellEnd"/>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52208777" w:rsidR="00AA0604" w:rsidRDefault="00AA0604" w:rsidP="00AA0604">
      <w:pPr>
        <w:pStyle w:val="Figura"/>
        <w:rPr>
          <w:lang w:val="es-419"/>
        </w:rPr>
      </w:pPr>
      <w:r w:rsidRPr="00AA0604">
        <w:rPr>
          <w:lang w:val="es-419"/>
        </w:rPr>
        <w:lastRenderedPageBreak/>
        <w:t xml:space="preserve">Lista de espera o </w:t>
      </w:r>
      <w:r w:rsidRPr="00AA0604">
        <w:rPr>
          <w:rStyle w:val="Extranjerismo"/>
        </w:rPr>
        <w:t>waiting list</w:t>
      </w:r>
      <w:r w:rsidRPr="00AA0604">
        <w:rPr>
          <w:lang w:val="es-419"/>
        </w:rPr>
        <w:t xml:space="preserve"> en </w:t>
      </w:r>
      <w:r w:rsidRPr="00AA0604">
        <w:rPr>
          <w:rStyle w:val="Extranjerismo"/>
        </w:rPr>
        <w:t>software</w:t>
      </w:r>
      <w:r w:rsidRPr="00AA0604">
        <w:rPr>
          <w:lang w:val="es-419"/>
        </w:rPr>
        <w:t xml:space="preserve"> hotelero</w:t>
      </w:r>
    </w:p>
    <w:p w14:paraId="44F9B653" w14:textId="7FF44078" w:rsidR="00174702" w:rsidRPr="00174702" w:rsidRDefault="00174702" w:rsidP="00564DF2">
      <w:pPr>
        <w:ind w:firstLine="0"/>
        <w:rPr>
          <w:lang w:val="es-419" w:eastAsia="es-CO"/>
        </w:rPr>
      </w:pPr>
      <w:r>
        <w:rPr>
          <w:noProof/>
          <w:lang w:val="es-419" w:eastAsia="es-CO"/>
        </w:rPr>
        <w:drawing>
          <wp:inline distT="0" distB="0" distL="0" distR="0" wp14:anchorId="585A43D0" wp14:editId="2D76C698">
            <wp:extent cx="6332220" cy="4464050"/>
            <wp:effectExtent l="0" t="0" r="0" b="0"/>
            <wp:doc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pic:nvPicPr>
                  <pic:blipFill>
                    <a:blip r:embed="rId14">
                      <a:extLst>
                        <a:ext uri="{28A0092B-C50C-407E-A947-70E740481C1C}">
                          <a14:useLocalDpi xmlns:a14="http://schemas.microsoft.com/office/drawing/2010/main" val="0"/>
                        </a:ext>
                      </a:extLst>
                    </a:blip>
                    <a:stretch>
                      <a:fillRect/>
                    </a:stretch>
                  </pic:blipFill>
                  <pic:spPr>
                    <a:xfrm>
                      <a:off x="0" y="0"/>
                      <a:ext cx="6332220" cy="4464050"/>
                    </a:xfrm>
                    <a:prstGeom prst="rect">
                      <a:avLst/>
                    </a:prstGeom>
                  </pic:spPr>
                </pic:pic>
              </a:graphicData>
            </a:graphic>
          </wp:inline>
        </w:drawing>
      </w:r>
    </w:p>
    <w:p w14:paraId="7F4ED5B0" w14:textId="7F26EE76" w:rsidR="00463588" w:rsidRPr="00463588" w:rsidRDefault="00474641" w:rsidP="008A3A0E">
      <w:pPr>
        <w:ind w:left="707"/>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r w:rsidRPr="00FD279B">
        <w:rPr>
          <w:rStyle w:val="Extranjerismo"/>
        </w:rPr>
        <w:t>waiting list</w:t>
      </w:r>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35520209"/>
      <w:r w:rsidRPr="00FD279B">
        <w:rPr>
          <w:rStyle w:val="Extranjerismo"/>
        </w:rPr>
        <w:lastRenderedPageBreak/>
        <w:t>Forecasting</w:t>
      </w:r>
      <w:r>
        <w:t xml:space="preserve"> (pronóstico de ocupación)</w:t>
      </w:r>
      <w:bookmarkEnd w:id="10"/>
    </w:p>
    <w:p w14:paraId="554A4728" w14:textId="77777777" w:rsidR="00FD279B" w:rsidRDefault="00FD279B" w:rsidP="00FD279B">
      <w:r>
        <w:t xml:space="preserve">El </w:t>
      </w:r>
      <w:r w:rsidRPr="00FD279B">
        <w:rPr>
          <w:rStyle w:val="Extranjerismo"/>
        </w:rPr>
        <w:t>forecasting</w:t>
      </w:r>
      <w:r>
        <w:t xml:space="preserve"> corresponde al pronóstico o estimación de ocupación hotelera basado en el análisis de reservas actuales, comportamiento histórico de la demanda, temporadas y tendencias del mercado. Esta herramienta permite anticipar niveles de ocupación y planificar estrategias comerciales y operativas.</w:t>
      </w:r>
    </w:p>
    <w:p w14:paraId="0591F03D" w14:textId="39FC82C4"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7317884" w14:textId="2FE9153A" w:rsidR="004F39EB" w:rsidRDefault="004F39EB">
      <w:pPr>
        <w:spacing w:before="0" w:after="160" w:line="259" w:lineRule="auto"/>
        <w:ind w:firstLine="0"/>
      </w:pPr>
      <w:r>
        <w:br w:type="page"/>
      </w:r>
    </w:p>
    <w:p w14:paraId="21AC5F06" w14:textId="3504972D" w:rsidR="00463588" w:rsidRDefault="00FD279B" w:rsidP="006224EE">
      <w:pPr>
        <w:pStyle w:val="Figura"/>
      </w:pPr>
      <w:r>
        <w:lastRenderedPageBreak/>
        <w:t xml:space="preserve">Análisis del pronóstico de ocupación en </w:t>
      </w:r>
      <w:r w:rsidRPr="006224EE">
        <w:rPr>
          <w:rStyle w:val="Extranjerismo"/>
        </w:rPr>
        <w:t>software</w:t>
      </w:r>
      <w:r>
        <w:t xml:space="preserve"> hotelero</w:t>
      </w:r>
    </w:p>
    <w:p w14:paraId="0C28786F" w14:textId="21AD8CB8" w:rsidR="00841974" w:rsidRDefault="00841974" w:rsidP="007C0B6F">
      <w:pPr>
        <w:ind w:firstLine="0"/>
        <w:jc w:val="center"/>
        <w:rPr>
          <w:lang w:eastAsia="es-CO"/>
        </w:rPr>
      </w:pPr>
      <w:r>
        <w:rPr>
          <w:noProof/>
          <w:lang w:eastAsia="es-CO"/>
        </w:rPr>
        <w:drawing>
          <wp:inline distT="0" distB="0" distL="0" distR="0" wp14:anchorId="19FC23E5" wp14:editId="5634188D">
            <wp:extent cx="6076950" cy="4095786"/>
            <wp:effectExtent l="0" t="0" r="0" b="0"/>
            <wp:doc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pic:nvPicPr>
                  <pic:blipFill>
                    <a:blip r:embed="rId15">
                      <a:extLst>
                        <a:ext uri="{28A0092B-C50C-407E-A947-70E740481C1C}">
                          <a14:useLocalDpi xmlns:a14="http://schemas.microsoft.com/office/drawing/2010/main" val="0"/>
                        </a:ext>
                      </a:extLst>
                    </a:blip>
                    <a:stretch>
                      <a:fillRect/>
                    </a:stretch>
                  </pic:blipFill>
                  <pic:spPr>
                    <a:xfrm>
                      <a:off x="0" y="0"/>
                      <a:ext cx="6100298" cy="4111522"/>
                    </a:xfrm>
                    <a:prstGeom prst="rect">
                      <a:avLst/>
                    </a:prstGeom>
                  </pic:spPr>
                </pic:pic>
              </a:graphicData>
            </a:graphic>
          </wp:inline>
        </w:drawing>
      </w:r>
    </w:p>
    <w:p w14:paraId="08369A1D" w14:textId="1CB61300" w:rsidR="008032CD" w:rsidRDefault="008032CD" w:rsidP="006224EE">
      <w:pPr>
        <w:ind w:firstLine="0"/>
      </w:pPr>
      <w:r>
        <w:t xml:space="preserve">   Nota. SENA, (2026).</w:t>
      </w:r>
    </w:p>
    <w:p w14:paraId="20F4E317" w14:textId="272F4179" w:rsidR="008032CD" w:rsidRDefault="008032CD" w:rsidP="008032CD">
      <w:pPr>
        <w:pStyle w:val="Tabla"/>
      </w:pPr>
      <w:r>
        <w:t xml:space="preserve">Variables utilizadas en el </w:t>
      </w:r>
      <w:r w:rsidRPr="008032CD">
        <w:rPr>
          <w:rStyle w:val="Extranjerismo"/>
        </w:rPr>
        <w:t>forecasting</w:t>
      </w:r>
    </w:p>
    <w:tbl>
      <w:tblPr>
        <w:tblStyle w:val="SENA"/>
        <w:tblW w:w="0" w:type="auto"/>
        <w:tblLook w:val="04A0" w:firstRow="1" w:lastRow="0" w:firstColumn="1" w:lastColumn="0" w:noHBand="0" w:noVBand="1"/>
      </w:tblPr>
      <w:tblGrid>
        <w:gridCol w:w="4815"/>
        <w:gridCol w:w="4961"/>
      </w:tblGrid>
      <w:tr w:rsidR="00B64ED2" w14:paraId="3B80B2CD" w14:textId="77777777" w:rsidTr="00FF6A3E">
        <w:trPr>
          <w:cnfStyle w:val="100000000000" w:firstRow="1" w:lastRow="0" w:firstColumn="0" w:lastColumn="0" w:oddVBand="0" w:evenVBand="0" w:oddHBand="0" w:evenHBand="0" w:firstRowFirstColumn="0" w:firstRowLastColumn="0" w:lastRowFirstColumn="0" w:lastRowLastColumn="0"/>
          <w:tblHeader/>
        </w:trPr>
        <w:tc>
          <w:tcPr>
            <w:tcW w:w="4815" w:type="dxa"/>
            <w:vAlign w:val="center"/>
          </w:tcPr>
          <w:p w14:paraId="19072D6F" w14:textId="7A4FDF99" w:rsidR="00B64ED2" w:rsidRPr="00A71DBB" w:rsidRDefault="00B64ED2" w:rsidP="00FF6A3E">
            <w:pPr>
              <w:pStyle w:val="TextoTablas"/>
            </w:pPr>
            <w:r>
              <w:t>Variable</w:t>
            </w:r>
          </w:p>
        </w:tc>
        <w:tc>
          <w:tcPr>
            <w:tcW w:w="4961" w:type="dxa"/>
            <w:vAlign w:val="center"/>
          </w:tcPr>
          <w:p w14:paraId="4366AD74" w14:textId="591C4124" w:rsidR="00B64ED2" w:rsidRPr="00A71DBB" w:rsidRDefault="00B64ED2" w:rsidP="00FF6A3E">
            <w:pPr>
              <w:pStyle w:val="TextoTablas"/>
            </w:pPr>
            <w:r>
              <w:t>Aplicación</w:t>
            </w:r>
          </w:p>
        </w:tc>
      </w:tr>
      <w:tr w:rsidR="00B64ED2" w14:paraId="33EC277C" w14:textId="77777777" w:rsidTr="00FF6A3E">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535829F4" w14:textId="10409F3C" w:rsidR="00B64ED2" w:rsidRPr="00A71DBB" w:rsidRDefault="00B64ED2" w:rsidP="00FF6A3E">
            <w:pPr>
              <w:pStyle w:val="TextoTablas"/>
            </w:pPr>
            <w:r>
              <w:t>Temporada</w:t>
            </w:r>
          </w:p>
        </w:tc>
        <w:tc>
          <w:tcPr>
            <w:tcW w:w="4961" w:type="dxa"/>
            <w:vAlign w:val="center"/>
          </w:tcPr>
          <w:p w14:paraId="784E5A6B" w14:textId="73DC0495" w:rsidR="00B64ED2" w:rsidRPr="00A71DBB" w:rsidRDefault="00B64ED2" w:rsidP="00FF6A3E">
            <w:pPr>
              <w:pStyle w:val="TextoTablas"/>
            </w:pPr>
            <w:r w:rsidRPr="00B64ED2">
              <w:t>Alta, media o baja</w:t>
            </w:r>
          </w:p>
        </w:tc>
      </w:tr>
      <w:tr w:rsidR="00B64ED2" w14:paraId="1015A204" w14:textId="77777777" w:rsidTr="00FF6A3E">
        <w:tc>
          <w:tcPr>
            <w:tcW w:w="4815" w:type="dxa"/>
            <w:vAlign w:val="center"/>
          </w:tcPr>
          <w:p w14:paraId="05B39EAF" w14:textId="59D67F8A" w:rsidR="00B64ED2" w:rsidRPr="00A71DBB" w:rsidRDefault="00B64ED2" w:rsidP="00FF6A3E">
            <w:pPr>
              <w:pStyle w:val="TextoTablas"/>
            </w:pPr>
            <w:r w:rsidRPr="00B64ED2">
              <w:t>Historial de ocupación</w:t>
            </w:r>
          </w:p>
        </w:tc>
        <w:tc>
          <w:tcPr>
            <w:tcW w:w="4961" w:type="dxa"/>
            <w:vAlign w:val="center"/>
          </w:tcPr>
          <w:p w14:paraId="56DB62DC" w14:textId="5AA8AD48" w:rsidR="00B64ED2" w:rsidRPr="00A71DBB" w:rsidRDefault="00B64ED2" w:rsidP="00FF6A3E">
            <w:pPr>
              <w:pStyle w:val="TextoTablas"/>
            </w:pPr>
            <w:r w:rsidRPr="00B64ED2">
              <w:t>Comportamiento de años anteriores</w:t>
            </w:r>
          </w:p>
        </w:tc>
      </w:tr>
      <w:tr w:rsidR="00B64ED2" w14:paraId="4E94151B" w14:textId="77777777" w:rsidTr="00FF6A3E">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28F51DA4" w14:textId="14E7A8CD" w:rsidR="00B64ED2" w:rsidRPr="00A71DBB" w:rsidRDefault="00B64ED2" w:rsidP="00FF6A3E">
            <w:pPr>
              <w:pStyle w:val="TextoTablas"/>
            </w:pPr>
            <w:r w:rsidRPr="00B64ED2">
              <w:t>Eventos especiales</w:t>
            </w:r>
          </w:p>
        </w:tc>
        <w:tc>
          <w:tcPr>
            <w:tcW w:w="4961" w:type="dxa"/>
            <w:vAlign w:val="center"/>
          </w:tcPr>
          <w:p w14:paraId="5E7EDA2B" w14:textId="140C8564" w:rsidR="00B64ED2" w:rsidRPr="00A71DBB" w:rsidRDefault="00B64ED2" w:rsidP="00FF6A3E">
            <w:pPr>
              <w:pStyle w:val="TextoTablas"/>
            </w:pPr>
            <w:r w:rsidRPr="00B64ED2">
              <w:t>Ferias, conciertos, congresos</w:t>
            </w:r>
          </w:p>
        </w:tc>
      </w:tr>
      <w:tr w:rsidR="00B64ED2" w14:paraId="16780E78" w14:textId="77777777" w:rsidTr="00FF6A3E">
        <w:tc>
          <w:tcPr>
            <w:tcW w:w="4815" w:type="dxa"/>
            <w:vAlign w:val="center"/>
          </w:tcPr>
          <w:p w14:paraId="21FA8740" w14:textId="164387E2" w:rsidR="00B64ED2" w:rsidRPr="00A71DBB" w:rsidRDefault="00B64ED2" w:rsidP="00FF6A3E">
            <w:pPr>
              <w:pStyle w:val="TextoTablas"/>
            </w:pPr>
            <w:r w:rsidRPr="00B64ED2">
              <w:t>Reservas confirmadas</w:t>
            </w:r>
          </w:p>
        </w:tc>
        <w:tc>
          <w:tcPr>
            <w:tcW w:w="4961" w:type="dxa"/>
            <w:vAlign w:val="center"/>
          </w:tcPr>
          <w:p w14:paraId="23235EF2" w14:textId="3F6605D3" w:rsidR="00B64ED2" w:rsidRPr="00A71DBB" w:rsidRDefault="00B64ED2" w:rsidP="00FF6A3E">
            <w:pPr>
              <w:pStyle w:val="TextoTablas"/>
            </w:pPr>
            <w:r w:rsidRPr="00B64ED2">
              <w:t>Nivel actual de ocupación</w:t>
            </w:r>
          </w:p>
        </w:tc>
      </w:tr>
      <w:tr w:rsidR="00B64ED2" w14:paraId="3487DA69" w14:textId="77777777" w:rsidTr="00FF6A3E">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16CFC12D" w14:textId="37C0A08D" w:rsidR="00B64ED2" w:rsidRPr="00A71DBB" w:rsidRDefault="00B64ED2" w:rsidP="00FF6A3E">
            <w:pPr>
              <w:pStyle w:val="TextoTablas"/>
            </w:pPr>
            <w:r w:rsidRPr="00B64ED2">
              <w:t>Cancelaciones</w:t>
            </w:r>
          </w:p>
        </w:tc>
        <w:tc>
          <w:tcPr>
            <w:tcW w:w="4961" w:type="dxa"/>
            <w:vAlign w:val="center"/>
          </w:tcPr>
          <w:p w14:paraId="3B329BF0" w14:textId="47FA47D8" w:rsidR="00B64ED2" w:rsidRPr="00A71DBB" w:rsidRDefault="00B64ED2" w:rsidP="00FF6A3E">
            <w:pPr>
              <w:pStyle w:val="TextoTablas"/>
            </w:pPr>
            <w:r w:rsidRPr="00B64ED2">
              <w:t>Ajuste de proyecciones</w:t>
            </w:r>
          </w:p>
        </w:tc>
      </w:tr>
    </w:tbl>
    <w:p w14:paraId="5AEF919A" w14:textId="0665B776" w:rsidR="008032CD" w:rsidRDefault="006D794C" w:rsidP="006224EE">
      <w:pPr>
        <w:ind w:firstLine="0"/>
      </w:pPr>
      <w:r>
        <w:t>Nota. SENA, (2026).</w:t>
      </w:r>
    </w:p>
    <w:p w14:paraId="71E41B5C" w14:textId="77777777" w:rsidR="006D794C" w:rsidRDefault="006D794C" w:rsidP="006D794C">
      <w:r>
        <w:lastRenderedPageBreak/>
        <w:t xml:space="preserve">El </w:t>
      </w:r>
      <w:r w:rsidRPr="006D794C">
        <w:rPr>
          <w:rStyle w:val="Extranjerismo"/>
        </w:rPr>
        <w:t>forecasting</w:t>
      </w:r>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35520210"/>
      <w:r w:rsidRPr="006D794C">
        <w:rPr>
          <w:rStyle w:val="Extranjerismo"/>
        </w:rPr>
        <w:t>Overbooking</w:t>
      </w:r>
      <w:bookmarkEnd w:id="11"/>
    </w:p>
    <w:p w14:paraId="5BAFD08E" w14:textId="77777777" w:rsidR="006D794C" w:rsidRDefault="006D794C" w:rsidP="006D794C">
      <w:r>
        <w:t xml:space="preserve">El </w:t>
      </w:r>
      <w:r w:rsidRPr="006D794C">
        <w:rPr>
          <w:rStyle w:val="Extranjerism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6D794C">
        <w:rPr>
          <w:rStyle w:val="Extranjerism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6D794C">
        <w:rPr>
          <w:rStyle w:val="Extranjerismo"/>
        </w:rPr>
        <w:t>overbooking</w:t>
      </w:r>
      <w:r>
        <w:t xml:space="preserve"> requiere un análisis cuidadoso del comportamiento histórico de cancelaciones y </w:t>
      </w:r>
      <w:r w:rsidRPr="006D794C">
        <w:rPr>
          <w:rStyle w:val="Extranjerismo"/>
        </w:rPr>
        <w:t>no show</w:t>
      </w:r>
      <w:r>
        <w:t>, así como una adecuada coordinación operativa.</w:t>
      </w:r>
    </w:p>
    <w:p w14:paraId="05999E82" w14:textId="77777777" w:rsidR="006D794C" w:rsidRDefault="006D794C" w:rsidP="006D794C">
      <w:r>
        <w:t xml:space="preserve">A continuación, se presentan las ventajas y riesgos del </w:t>
      </w:r>
      <w:r w:rsidRPr="006D794C">
        <w:rPr>
          <w:rStyle w:val="Extranjerismo"/>
        </w:rPr>
        <w:t>overbooking</w:t>
      </w:r>
      <w:r>
        <w:t xml:space="preserve"> en hotelería:</w:t>
      </w:r>
    </w:p>
    <w:p w14:paraId="3827989F" w14:textId="4D7B1D03" w:rsidR="006D794C" w:rsidRDefault="006D794C" w:rsidP="006D794C">
      <w:pPr>
        <w:pStyle w:val="Tabla"/>
      </w:pPr>
      <w:r>
        <w:t xml:space="preserve">Ventajas y riesgos del </w:t>
      </w:r>
      <w:r w:rsidRPr="006D794C">
        <w:rPr>
          <w:rStyle w:val="Extranjerismo"/>
        </w:rPr>
        <w:t>overbooking</w:t>
      </w:r>
    </w:p>
    <w:tbl>
      <w:tblPr>
        <w:tblStyle w:val="SENA"/>
        <w:tblW w:w="0" w:type="auto"/>
        <w:tblLook w:val="04A0" w:firstRow="1" w:lastRow="0" w:firstColumn="1" w:lastColumn="0" w:noHBand="0" w:noVBand="1"/>
      </w:tblPr>
      <w:tblGrid>
        <w:gridCol w:w="2972"/>
        <w:gridCol w:w="2977"/>
        <w:gridCol w:w="3827"/>
      </w:tblGrid>
      <w:tr w:rsidR="006D794C" w14:paraId="372C9FF2" w14:textId="036EE24A" w:rsidTr="00B25AF7">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DD5A99" w:rsidRDefault="006D794C" w:rsidP="00DD5A99">
            <w:pPr>
              <w:pStyle w:val="TextoTablas"/>
            </w:pPr>
            <w:r w:rsidRPr="00DD5A99">
              <w:t>Aspecto</w:t>
            </w:r>
          </w:p>
        </w:tc>
        <w:tc>
          <w:tcPr>
            <w:tcW w:w="2977" w:type="dxa"/>
            <w:vAlign w:val="center"/>
          </w:tcPr>
          <w:p w14:paraId="1C95BAD1" w14:textId="5225D6C7" w:rsidR="006D794C" w:rsidRPr="00DD5A99" w:rsidRDefault="006D794C" w:rsidP="00DD5A99">
            <w:pPr>
              <w:pStyle w:val="TextoTablas"/>
            </w:pPr>
            <w:r w:rsidRPr="00DD5A99">
              <w:t xml:space="preserve">Ventajas del </w:t>
            </w:r>
            <w:r w:rsidRPr="00DD5A99">
              <w:rPr>
                <w:rStyle w:val="Extranjerismo"/>
                <w:spacing w:val="0"/>
                <w:lang w:val="es-419"/>
              </w:rPr>
              <w:t>overbooking</w:t>
            </w:r>
          </w:p>
        </w:tc>
        <w:tc>
          <w:tcPr>
            <w:tcW w:w="3827" w:type="dxa"/>
          </w:tcPr>
          <w:p w14:paraId="4FEBED80" w14:textId="0C536F68" w:rsidR="006D794C" w:rsidRPr="00DD5A99" w:rsidRDefault="006D794C" w:rsidP="00DD5A99">
            <w:pPr>
              <w:pStyle w:val="TextoTablas"/>
            </w:pPr>
            <w:r w:rsidRPr="00DD5A99">
              <w:t xml:space="preserve">Riesgos del </w:t>
            </w:r>
            <w:r w:rsidRPr="00DD5A99">
              <w:rPr>
                <w:rStyle w:val="Extranjerismo"/>
                <w:spacing w:val="0"/>
                <w:lang w:val="es-419"/>
              </w:rPr>
              <w:t>overbooking</w:t>
            </w:r>
          </w:p>
        </w:tc>
      </w:tr>
      <w:tr w:rsidR="006D794C" w14:paraId="56355FBA" w14:textId="29031F51" w:rsidTr="00B25AF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DD5A99" w:rsidRDefault="00B1026B" w:rsidP="00DD5A99">
            <w:pPr>
              <w:pStyle w:val="TextoTablas"/>
            </w:pPr>
            <w:r w:rsidRPr="00DD5A99">
              <w:t>Ocupación hotelera</w:t>
            </w:r>
          </w:p>
        </w:tc>
        <w:tc>
          <w:tcPr>
            <w:tcW w:w="2977" w:type="dxa"/>
            <w:vAlign w:val="center"/>
          </w:tcPr>
          <w:p w14:paraId="27D29F48" w14:textId="7E5516BB" w:rsidR="006D794C" w:rsidRPr="00DD5A99" w:rsidRDefault="00B1026B" w:rsidP="00DD5A99">
            <w:pPr>
              <w:pStyle w:val="TextoTablas"/>
            </w:pPr>
            <w:r w:rsidRPr="00DD5A99">
              <w:t>Permite maximizar la ocupación del hotel y reducir habitaciones vacías.</w:t>
            </w:r>
          </w:p>
        </w:tc>
        <w:tc>
          <w:tcPr>
            <w:tcW w:w="3827" w:type="dxa"/>
          </w:tcPr>
          <w:p w14:paraId="77D53BC4" w14:textId="05A39946" w:rsidR="006D794C" w:rsidRPr="00DD5A99" w:rsidRDefault="00B1026B" w:rsidP="00DD5A99">
            <w:pPr>
              <w:pStyle w:val="TextoTablas"/>
            </w:pPr>
            <w:r w:rsidRPr="00DD5A99">
              <w:t>Puede generar sobreocupación si todos los huéspedes se presentan.</w:t>
            </w:r>
          </w:p>
        </w:tc>
      </w:tr>
      <w:tr w:rsidR="006D794C" w14:paraId="55F212E9" w14:textId="4A62CA22" w:rsidTr="00B25AF7">
        <w:tc>
          <w:tcPr>
            <w:tcW w:w="2972" w:type="dxa"/>
            <w:vAlign w:val="center"/>
          </w:tcPr>
          <w:p w14:paraId="58A642DA" w14:textId="757D2578" w:rsidR="006D794C" w:rsidRPr="00DD5A99" w:rsidRDefault="00813D67" w:rsidP="00DD5A99">
            <w:pPr>
              <w:pStyle w:val="TextoTablas"/>
            </w:pPr>
            <w:r w:rsidRPr="00DD5A99">
              <w:lastRenderedPageBreak/>
              <w:t>Rentabilidad</w:t>
            </w:r>
          </w:p>
        </w:tc>
        <w:tc>
          <w:tcPr>
            <w:tcW w:w="2977" w:type="dxa"/>
            <w:vAlign w:val="center"/>
          </w:tcPr>
          <w:p w14:paraId="7D5F8EB1" w14:textId="7E517F30" w:rsidR="006D794C" w:rsidRPr="00DD5A99" w:rsidRDefault="00813D67" w:rsidP="00DD5A99">
            <w:pPr>
              <w:pStyle w:val="TextoTablas"/>
            </w:pPr>
            <w:r w:rsidRPr="00DD5A99">
              <w:t xml:space="preserve">Incrementa los ingresos del establecimiento al compensar cancelaciones y </w:t>
            </w:r>
            <w:r w:rsidRPr="00DD5A99">
              <w:rPr>
                <w:rStyle w:val="Extranjerismo"/>
                <w:spacing w:val="0"/>
                <w:lang w:val="es-419"/>
              </w:rPr>
              <w:t>no show</w:t>
            </w:r>
            <w:r w:rsidRPr="00DD5A99">
              <w:t>.</w:t>
            </w:r>
          </w:p>
        </w:tc>
        <w:tc>
          <w:tcPr>
            <w:tcW w:w="3827" w:type="dxa"/>
          </w:tcPr>
          <w:p w14:paraId="4AF164F9" w14:textId="6E69A8F2" w:rsidR="006D794C" w:rsidRPr="00DD5A99" w:rsidRDefault="00813D67" w:rsidP="00DD5A99">
            <w:pPr>
              <w:pStyle w:val="TextoTablas"/>
            </w:pPr>
            <w:r w:rsidRPr="00DD5A99">
              <w:t>Puede generar costos adicionales por reubicación de huéspedes.</w:t>
            </w:r>
          </w:p>
        </w:tc>
      </w:tr>
      <w:tr w:rsidR="006D794C" w14:paraId="7C9DE20E" w14:textId="29BB9081" w:rsidTr="00B25AF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DD5A99" w:rsidRDefault="00813D67" w:rsidP="00DD5A99">
            <w:pPr>
              <w:pStyle w:val="TextoTablas"/>
            </w:pPr>
            <w:r w:rsidRPr="00DD5A99">
              <w:t>Gestión de reservas</w:t>
            </w:r>
          </w:p>
        </w:tc>
        <w:tc>
          <w:tcPr>
            <w:tcW w:w="2977" w:type="dxa"/>
            <w:vAlign w:val="center"/>
          </w:tcPr>
          <w:p w14:paraId="36051907" w14:textId="7C8E3A90" w:rsidR="006D794C" w:rsidRPr="00DD5A99" w:rsidRDefault="001F40B5" w:rsidP="00DD5A99">
            <w:pPr>
              <w:pStyle w:val="TextoTablas"/>
            </w:pPr>
            <w:r w:rsidRPr="00DD5A99">
              <w:t>Optimiza el aprovechamiento de la disponibilidad mediante proyecciones de demanda.</w:t>
            </w:r>
          </w:p>
        </w:tc>
        <w:tc>
          <w:tcPr>
            <w:tcW w:w="3827" w:type="dxa"/>
          </w:tcPr>
          <w:p w14:paraId="1BA37BDC" w14:textId="636F15EE" w:rsidR="006D794C" w:rsidRPr="00DD5A99" w:rsidRDefault="001F40B5" w:rsidP="00DD5A99">
            <w:pPr>
              <w:pStyle w:val="TextoTablas"/>
            </w:pPr>
            <w:r w:rsidRPr="00DD5A99">
              <w:t>Requiere análisis constante y control preciso de las reservas.</w:t>
            </w:r>
          </w:p>
        </w:tc>
      </w:tr>
      <w:tr w:rsidR="006D794C" w14:paraId="20ABCFFB" w14:textId="69D355FA" w:rsidTr="00B25AF7">
        <w:tc>
          <w:tcPr>
            <w:tcW w:w="2972" w:type="dxa"/>
            <w:vAlign w:val="center"/>
          </w:tcPr>
          <w:p w14:paraId="4FF61BFC" w14:textId="249C304E" w:rsidR="006D794C" w:rsidRPr="00DD5A99" w:rsidRDefault="001F40B5" w:rsidP="00DD5A99">
            <w:pPr>
              <w:pStyle w:val="TextoTablas"/>
            </w:pPr>
            <w:r w:rsidRPr="00DD5A99">
              <w:t>Servicio al cliente</w:t>
            </w:r>
          </w:p>
        </w:tc>
        <w:tc>
          <w:tcPr>
            <w:tcW w:w="2977" w:type="dxa"/>
            <w:vAlign w:val="center"/>
          </w:tcPr>
          <w:p w14:paraId="2F9C77C7" w14:textId="75140229" w:rsidR="006D794C" w:rsidRPr="00DD5A99" w:rsidRDefault="001F40B5" w:rsidP="00DD5A99">
            <w:pPr>
              <w:pStyle w:val="TextoTablas"/>
            </w:pPr>
            <w:r w:rsidRPr="00DD5A99">
              <w:t>Bien administrado, evita pérdidas de ventas por cancelaciones inesperadas.</w:t>
            </w:r>
          </w:p>
        </w:tc>
        <w:tc>
          <w:tcPr>
            <w:tcW w:w="3827" w:type="dxa"/>
          </w:tcPr>
          <w:p w14:paraId="6B96345B" w14:textId="23C5C49A" w:rsidR="006D794C" w:rsidRPr="00DD5A99" w:rsidRDefault="001F40B5" w:rsidP="00DD5A99">
            <w:pPr>
              <w:pStyle w:val="TextoTablas"/>
            </w:pPr>
            <w:r w:rsidRPr="00DD5A99">
              <w:t>Una mala gestión afecta la satisfacción y experiencia del huésped.</w:t>
            </w:r>
          </w:p>
        </w:tc>
      </w:tr>
      <w:tr w:rsidR="006D794C" w14:paraId="6404809C" w14:textId="7C636D68" w:rsidTr="00B25AF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DD5A99" w:rsidRDefault="001F40B5" w:rsidP="00DD5A99">
            <w:pPr>
              <w:pStyle w:val="TextoTablas"/>
            </w:pPr>
            <w:r w:rsidRPr="00DD5A99">
              <w:t>Imagen del hotel</w:t>
            </w:r>
          </w:p>
        </w:tc>
        <w:tc>
          <w:tcPr>
            <w:tcW w:w="2977" w:type="dxa"/>
            <w:vAlign w:val="center"/>
          </w:tcPr>
          <w:p w14:paraId="67D1505A" w14:textId="2AE33A6B" w:rsidR="006D794C" w:rsidRPr="00DD5A99" w:rsidRDefault="001F40B5" w:rsidP="00DD5A99">
            <w:pPr>
              <w:pStyle w:val="TextoTablas"/>
            </w:pPr>
            <w:r w:rsidRPr="00DD5A99">
              <w:t>Puede fortalecer la competitividad y eficiencia operativa.</w:t>
            </w:r>
          </w:p>
        </w:tc>
        <w:tc>
          <w:tcPr>
            <w:tcW w:w="3827" w:type="dxa"/>
          </w:tcPr>
          <w:p w14:paraId="0D6933C8" w14:textId="2C1408B4" w:rsidR="006D794C" w:rsidRPr="00DD5A99" w:rsidRDefault="001F40B5" w:rsidP="00DD5A99">
            <w:pPr>
              <w:pStyle w:val="TextoTablas"/>
            </w:pPr>
            <w:r w:rsidRPr="00DD5A99">
              <w:t>El exceso de sobreventa puede afectar la reputación del establecimiento.</w:t>
            </w:r>
          </w:p>
        </w:tc>
      </w:tr>
      <w:tr w:rsidR="001F40B5" w14:paraId="0B458CC1" w14:textId="77777777" w:rsidTr="00B25AF7">
        <w:tc>
          <w:tcPr>
            <w:tcW w:w="2972" w:type="dxa"/>
            <w:vAlign w:val="center"/>
          </w:tcPr>
          <w:p w14:paraId="57D8BD3A" w14:textId="74D31FD0" w:rsidR="001F40B5" w:rsidRPr="00DD5A99" w:rsidRDefault="001F40B5" w:rsidP="00DD5A99">
            <w:pPr>
              <w:pStyle w:val="TextoTablas"/>
            </w:pPr>
            <w:r w:rsidRPr="00DD5A99">
              <w:t>Operación hotelera</w:t>
            </w:r>
          </w:p>
        </w:tc>
        <w:tc>
          <w:tcPr>
            <w:tcW w:w="2977" w:type="dxa"/>
            <w:vAlign w:val="center"/>
          </w:tcPr>
          <w:p w14:paraId="30E04D50" w14:textId="3FD73182" w:rsidR="001F40B5" w:rsidRPr="00DD5A99" w:rsidRDefault="001F40B5" w:rsidP="00DD5A99">
            <w:pPr>
              <w:pStyle w:val="TextoTablas"/>
            </w:pPr>
            <w:r w:rsidRPr="00DD5A99">
              <w:t xml:space="preserve">Facilita estrategias de </w:t>
            </w:r>
            <w:proofErr w:type="spellStart"/>
            <w:r w:rsidRPr="00DD5A99">
              <w:rPr>
                <w:rStyle w:val="Extranjerismo"/>
                <w:spacing w:val="0"/>
                <w:lang w:val="es-419"/>
              </w:rPr>
              <w:t>revenue</w:t>
            </w:r>
            <w:proofErr w:type="spellEnd"/>
            <w:r w:rsidRPr="00DD5A99">
              <w:rPr>
                <w:rStyle w:val="Extranjerismo"/>
                <w:spacing w:val="0"/>
                <w:lang w:val="es-419"/>
              </w:rPr>
              <w:t xml:space="preserve"> </w:t>
            </w:r>
            <w:proofErr w:type="spellStart"/>
            <w:r w:rsidRPr="00DD5A99">
              <w:rPr>
                <w:rStyle w:val="Extranjerismo"/>
                <w:spacing w:val="0"/>
                <w:lang w:val="es-419"/>
              </w:rPr>
              <w:t>management</w:t>
            </w:r>
            <w:proofErr w:type="spellEnd"/>
            <w:r w:rsidRPr="00DD5A99">
              <w:t xml:space="preserve"> y control de ocupación.</w:t>
            </w:r>
          </w:p>
        </w:tc>
        <w:tc>
          <w:tcPr>
            <w:tcW w:w="3827" w:type="dxa"/>
          </w:tcPr>
          <w:p w14:paraId="2802B77A" w14:textId="1E87AB41" w:rsidR="001F40B5" w:rsidRPr="00DD5A99" w:rsidRDefault="001F40B5" w:rsidP="00DD5A99">
            <w:pPr>
              <w:pStyle w:val="TextoTablas"/>
            </w:pPr>
            <w:r w:rsidRPr="00DD5A99">
              <w:t>Incrementa la presión operativa sobre recepción y reservas.</w:t>
            </w:r>
          </w:p>
        </w:tc>
      </w:tr>
      <w:tr w:rsidR="001F40B5" w14:paraId="2FCCB1E2" w14:textId="77777777" w:rsidTr="00B25AF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DD5A99" w:rsidRDefault="001F40B5" w:rsidP="00DD5A99">
            <w:pPr>
              <w:pStyle w:val="TextoTablas"/>
            </w:pPr>
            <w:r w:rsidRPr="00DD5A99">
              <w:t>Planeación</w:t>
            </w:r>
          </w:p>
        </w:tc>
        <w:tc>
          <w:tcPr>
            <w:tcW w:w="2977" w:type="dxa"/>
            <w:vAlign w:val="center"/>
          </w:tcPr>
          <w:p w14:paraId="6654CABA" w14:textId="3C913750" w:rsidR="001F40B5" w:rsidRPr="00DD5A99" w:rsidRDefault="001F40B5" w:rsidP="00DD5A99">
            <w:pPr>
              <w:pStyle w:val="TextoTablas"/>
            </w:pPr>
            <w:r w:rsidRPr="00DD5A99">
              <w:t>Permite prever comportamientos históricos de cancelación y no presentación.</w:t>
            </w:r>
          </w:p>
        </w:tc>
        <w:tc>
          <w:tcPr>
            <w:tcW w:w="3827" w:type="dxa"/>
          </w:tcPr>
          <w:p w14:paraId="5DF23449" w14:textId="7CD3060E" w:rsidR="001F40B5" w:rsidRPr="00DD5A99" w:rsidRDefault="001F40B5" w:rsidP="00DD5A99">
            <w:pPr>
              <w:pStyle w:val="TextoTablas"/>
            </w:pPr>
            <w:r w:rsidRPr="00DD5A99">
              <w:t>Un error en el pronóstico puede generar conflictos operativos.</w:t>
            </w:r>
          </w:p>
        </w:tc>
      </w:tr>
      <w:tr w:rsidR="001F40B5" w14:paraId="4177B1E7" w14:textId="77777777" w:rsidTr="00B25AF7">
        <w:tc>
          <w:tcPr>
            <w:tcW w:w="2972" w:type="dxa"/>
            <w:vAlign w:val="center"/>
          </w:tcPr>
          <w:p w14:paraId="232E60EF" w14:textId="09DBCEAA" w:rsidR="001F40B5" w:rsidRPr="00DD5A99" w:rsidRDefault="001F40B5" w:rsidP="00DD5A99">
            <w:pPr>
              <w:pStyle w:val="TextoTablas"/>
            </w:pPr>
            <w:r w:rsidRPr="00DD5A99">
              <w:t>Relación con el cliente</w:t>
            </w:r>
          </w:p>
        </w:tc>
        <w:tc>
          <w:tcPr>
            <w:tcW w:w="2977" w:type="dxa"/>
            <w:vAlign w:val="center"/>
          </w:tcPr>
          <w:p w14:paraId="454977C8" w14:textId="74A0A157" w:rsidR="001F40B5" w:rsidRPr="00DD5A99" w:rsidRDefault="001F40B5" w:rsidP="00DD5A99">
            <w:pPr>
              <w:pStyle w:val="TextoTablas"/>
            </w:pPr>
            <w:r w:rsidRPr="00DD5A99">
              <w:t>Posibilita mantener altos niveles de ocupación en temporadas de alta demanda.</w:t>
            </w:r>
          </w:p>
        </w:tc>
        <w:tc>
          <w:tcPr>
            <w:tcW w:w="3827" w:type="dxa"/>
          </w:tcPr>
          <w:p w14:paraId="2E850E05" w14:textId="5A00BB59" w:rsidR="001F40B5" w:rsidRPr="00DD5A99" w:rsidRDefault="001F40B5" w:rsidP="00DD5A99">
            <w:pPr>
              <w:pStyle w:val="TextoTablas"/>
            </w:pPr>
            <w:r w:rsidRPr="00DD5A99">
              <w:t>Puede ocasionar reclamaciones, compensaciones o pérdida de fidelización.</w:t>
            </w:r>
          </w:p>
        </w:tc>
      </w:tr>
    </w:tbl>
    <w:p w14:paraId="0EF6AAE6" w14:textId="6C5112FD" w:rsidR="006D794C" w:rsidRDefault="001F40B5" w:rsidP="00DD5A99">
      <w:pPr>
        <w:ind w:firstLine="708"/>
      </w:pPr>
      <w:r>
        <w:t>Nota. SENA, (2026).</w:t>
      </w:r>
    </w:p>
    <w:p w14:paraId="1DF09419" w14:textId="77777777" w:rsidR="00CA1B82" w:rsidRDefault="00CA1B82" w:rsidP="00CA1B82">
      <w:r>
        <w:t xml:space="preserve">El </w:t>
      </w:r>
      <w:r w:rsidRPr="00CA1B82">
        <w:rPr>
          <w:rStyle w:val="Extranjerismo"/>
        </w:rPr>
        <w:t>overbooking</w:t>
      </w:r>
      <w:r>
        <w:t xml:space="preserve"> es una estrategia utilizada en hotelería para optimizar la ocupación y maximizar los ingresos del establecimiento, especialmente en temporadas de alta demanda. Sin embargo, su implementación requiere un análisis cuidadoso de las tendencias de cancelación y </w:t>
      </w:r>
      <w:r w:rsidRPr="00CA1B82">
        <w:rPr>
          <w:rStyle w:val="Extranjerismo"/>
        </w:rPr>
        <w:t>no show</w:t>
      </w:r>
      <w:r>
        <w:t xml:space="preserve">, así como un control permanente de la </w:t>
      </w:r>
      <w:r>
        <w:lastRenderedPageBreak/>
        <w:t xml:space="preserve">disponibilidad. Una adecuada gestión del </w:t>
      </w:r>
      <w:r w:rsidRPr="00CA1B82">
        <w:rPr>
          <w:rStyle w:val="Extranjerism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35520211"/>
      <w:r w:rsidRPr="00CA1B82">
        <w:rPr>
          <w:rStyle w:val="Extranjerismo"/>
        </w:rPr>
        <w:t>No show</w:t>
      </w:r>
      <w:bookmarkEnd w:id="12"/>
    </w:p>
    <w:p w14:paraId="5AC907C9" w14:textId="3611B1EC" w:rsidR="00CA1B82" w:rsidRDefault="00CA1B82" w:rsidP="00CA1B82">
      <w:r>
        <w:t xml:space="preserve">El término </w:t>
      </w:r>
      <w:r w:rsidRPr="00CA1B82">
        <w:rPr>
          <w:rStyle w:val="Extranjerism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t xml:space="preserve">Para reducir el impacto del </w:t>
      </w:r>
      <w:r w:rsidRPr="00CA1B82">
        <w:rPr>
          <w:rStyle w:val="Extranjerism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A1B82">
        <w:rPr>
          <w:rStyle w:val="Extranjerismo"/>
        </w:rPr>
        <w:t>no show</w:t>
      </w:r>
      <w:r>
        <w:t xml:space="preserve"> también resulta importante para el </w:t>
      </w:r>
      <w:r w:rsidRPr="00DD5A99">
        <w:rPr>
          <w:rStyle w:val="Extranjerismo"/>
        </w:rPr>
        <w:t>forecasting</w:t>
      </w:r>
      <w:r>
        <w:t xml:space="preserve"> y la aplicación de estrategias de </w:t>
      </w:r>
      <w:r w:rsidRPr="00CA1B82">
        <w:rPr>
          <w:rStyle w:val="Extranjerism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r w:rsidRPr="00CA1B82">
        <w:rPr>
          <w:rStyle w:val="Extranjerismo"/>
        </w:rPr>
        <w:t>rooming list, waiting list, forecasting, overbooking</w:t>
      </w:r>
      <w:r>
        <w:t xml:space="preserve"> y </w:t>
      </w:r>
      <w:r w:rsidRPr="00CA1B82">
        <w:rPr>
          <w:rStyle w:val="Extranjerismo"/>
        </w:rPr>
        <w:t>no show</w:t>
      </w:r>
      <w:r>
        <w:t xml:space="preserve"> facilitan el análisis de la demanda, el control de disponibilidad y la toma de decisiones estratégicas dentro del establecimiento. En este sentido, el dominio de estas herramientas fortalece las 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35520212"/>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 xml:space="preserve">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w:t>
      </w:r>
      <w:proofErr w:type="spellStart"/>
      <w:r w:rsidRPr="00CA1B82">
        <w:rPr>
          <w:lang w:val="es-419" w:eastAsia="es-CO"/>
        </w:rPr>
        <w:t>Kasavana</w:t>
      </w:r>
      <w:proofErr w:type="spellEnd"/>
      <w:r w:rsidRPr="00CA1B82">
        <w:rPr>
          <w:lang w:val="es-419" w:eastAsia="es-CO"/>
        </w:rPr>
        <w:t xml:space="preserve"> y </w:t>
      </w:r>
      <w:proofErr w:type="spellStart"/>
      <w:r w:rsidRPr="00CA1B82">
        <w:rPr>
          <w:lang w:val="es-419" w:eastAsia="es-CO"/>
        </w:rPr>
        <w:t>Cahill</w:t>
      </w:r>
      <w:proofErr w:type="spellEnd"/>
      <w:r w:rsidRPr="00CA1B82">
        <w:rPr>
          <w:lang w:val="es-419" w:eastAsia="es-CO"/>
        </w:rPr>
        <w:t xml:space="preserve">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35520213"/>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8525A9" w:rsidRDefault="00CA0156" w:rsidP="008525A9">
      <w:pPr>
        <w:pStyle w:val="Prrafodelista"/>
        <w:numPr>
          <w:ilvl w:val="0"/>
          <w:numId w:val="35"/>
        </w:numPr>
        <w:rPr>
          <w:lang w:val="es-419" w:eastAsia="es-CO"/>
        </w:rPr>
      </w:pPr>
      <w:r w:rsidRPr="008525A9">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35520214"/>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7693B572" w:rsidR="00CA0156" w:rsidRDefault="00CA0156" w:rsidP="00CA0156">
      <w:pPr>
        <w:pStyle w:val="Figura"/>
        <w:rPr>
          <w:lang w:val="es-419"/>
        </w:rPr>
      </w:pPr>
      <w:r w:rsidRPr="00CA0156">
        <w:rPr>
          <w:lang w:val="es-419"/>
        </w:rPr>
        <w:t xml:space="preserve">Modificación de reservas en </w:t>
      </w:r>
      <w:r w:rsidRPr="00CA0156">
        <w:rPr>
          <w:rStyle w:val="Extranjerismo"/>
        </w:rPr>
        <w:t>software</w:t>
      </w:r>
      <w:r w:rsidRPr="00CA0156">
        <w:rPr>
          <w:lang w:val="es-419"/>
        </w:rPr>
        <w:t xml:space="preserve"> hotelero PSM</w:t>
      </w:r>
    </w:p>
    <w:p w14:paraId="1BA4DAD1" w14:textId="11FFBEAE" w:rsidR="00DD5A99" w:rsidRPr="00DD5A99" w:rsidRDefault="00DD5A99" w:rsidP="00DD5A99">
      <w:pPr>
        <w:ind w:firstLine="0"/>
        <w:jc w:val="center"/>
        <w:rPr>
          <w:lang w:val="es-419" w:eastAsia="es-CO"/>
        </w:rPr>
      </w:pPr>
      <w:r>
        <w:rPr>
          <w:noProof/>
          <w:lang w:val="es-419" w:eastAsia="es-CO"/>
        </w:rPr>
        <w:drawing>
          <wp:inline distT="0" distB="0" distL="0" distR="0" wp14:anchorId="1B42D1EF" wp14:editId="24D2DB0E">
            <wp:extent cx="6332220" cy="4267835"/>
            <wp:effectExtent l="0" t="0" r="0" b="0"/>
            <wp:doc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2220" cy="4267835"/>
                    </a:xfrm>
                    <a:prstGeom prst="rect">
                      <a:avLst/>
                    </a:prstGeom>
                  </pic:spPr>
                </pic:pic>
              </a:graphicData>
            </a:graphic>
          </wp:inline>
        </w:drawing>
      </w:r>
    </w:p>
    <w:p w14:paraId="6ACFA59C" w14:textId="5DF2964B" w:rsidR="00CA0156" w:rsidRDefault="006852F7" w:rsidP="00597694">
      <w:pPr>
        <w:ind w:firstLine="708"/>
        <w:rPr>
          <w:lang w:val="es-419" w:eastAsia="es-CO"/>
        </w:rPr>
      </w:pPr>
      <w:r>
        <w:rPr>
          <w:lang w:val="es-419" w:eastAsia="es-CO"/>
        </w:rPr>
        <w:t>Nota. SENA, (2026).</w:t>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 xml:space="preserve">Un huésped tiene una reserva confirmada para dos noches en habitación estándar. Dos días antes de su llegada solicita ampliar la estadía y cambiar a habitación </w:t>
      </w:r>
      <w:r w:rsidRPr="006852F7">
        <w:rPr>
          <w:lang w:val="es-419" w:eastAsia="es-CO"/>
        </w:rPr>
        <w:lastRenderedPageBreak/>
        <w:t>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35520215"/>
      <w:r w:rsidRPr="006852F7">
        <w:t>Cancelación</w:t>
      </w:r>
      <w:bookmarkEnd w:id="16"/>
    </w:p>
    <w:p w14:paraId="175FEF99" w14:textId="77777777" w:rsidR="006852F7" w:rsidRPr="006852F7" w:rsidRDefault="006852F7" w:rsidP="006852F7">
      <w:pPr>
        <w:rPr>
          <w:lang w:val="es-419" w:eastAsia="es-CO"/>
        </w:rPr>
      </w:pPr>
      <w:r w:rsidRPr="006852F7">
        <w:rPr>
          <w:lang w:val="es-419" w:eastAsia="es-CO"/>
        </w:rPr>
        <w:t>La cancelación corresponde al procedimiento mediante el cual el cliente o el establecimiento suspenden una reserva antes de la fecha de llegada. Este proceso debe 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35520216"/>
      <w:r w:rsidRPr="006852F7">
        <w:lastRenderedPageBreak/>
        <w:t>Anulación</w:t>
      </w:r>
      <w:bookmarkEnd w:id="17"/>
    </w:p>
    <w:p w14:paraId="62DDB3D2" w14:textId="77777777" w:rsidR="006852F7" w:rsidRPr="006852F7" w:rsidRDefault="006852F7" w:rsidP="006852F7">
      <w:pPr>
        <w:rPr>
          <w:lang w:val="es-419" w:eastAsia="es-CO"/>
        </w:rPr>
      </w:pPr>
      <w:r w:rsidRPr="006852F7">
        <w:rPr>
          <w:lang w:val="es-419" w:eastAsia="es-CO"/>
        </w:rPr>
        <w:t>La anulación de una reserva consiste en la eliminación o invalidación de una reserva que fue creada por error, duplicidad o inconsistencia en la información 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0" w:type="auto"/>
        <w:tblLook w:val="04A0" w:firstRow="1" w:lastRow="0" w:firstColumn="1" w:lastColumn="0" w:noHBand="0" w:noVBand="1"/>
      </w:tblPr>
      <w:tblGrid>
        <w:gridCol w:w="4673"/>
        <w:gridCol w:w="5103"/>
      </w:tblGrid>
      <w:tr w:rsidR="00910445" w14:paraId="510AD8D2" w14:textId="77777777" w:rsidTr="00586EDF">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0C3CA2DE" w14:textId="2DE4410D" w:rsidR="00910445" w:rsidRPr="00DD5A99" w:rsidRDefault="00910445" w:rsidP="00DD5A99">
            <w:pPr>
              <w:pStyle w:val="TextoTablas"/>
            </w:pPr>
            <w:r w:rsidRPr="00DD5A99">
              <w:t>Cancelación</w:t>
            </w:r>
          </w:p>
        </w:tc>
        <w:tc>
          <w:tcPr>
            <w:tcW w:w="5103" w:type="dxa"/>
            <w:vAlign w:val="center"/>
          </w:tcPr>
          <w:p w14:paraId="0D40E203" w14:textId="432E8B58" w:rsidR="00910445" w:rsidRPr="00DD5A99" w:rsidRDefault="00910445" w:rsidP="00DD5A99">
            <w:pPr>
              <w:pStyle w:val="TextoTablas"/>
            </w:pPr>
            <w:r w:rsidRPr="00DD5A99">
              <w:t>Anulación</w:t>
            </w:r>
          </w:p>
        </w:tc>
      </w:tr>
      <w:tr w:rsidR="00910445" w14:paraId="39B0AE1E" w14:textId="77777777" w:rsidTr="00586EDF">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282CC137" w14:textId="3EC9898E" w:rsidR="00910445" w:rsidRPr="00DD5A99" w:rsidRDefault="00910445" w:rsidP="00DD5A99">
            <w:pPr>
              <w:pStyle w:val="TextoTablas"/>
            </w:pPr>
            <w:r w:rsidRPr="00DD5A99">
              <w:t>La reserva existía y era válida</w:t>
            </w:r>
          </w:p>
        </w:tc>
        <w:tc>
          <w:tcPr>
            <w:tcW w:w="5103" w:type="dxa"/>
            <w:vAlign w:val="center"/>
          </w:tcPr>
          <w:p w14:paraId="57FD150C" w14:textId="4EFBC5C6" w:rsidR="00910445" w:rsidRPr="00DD5A99" w:rsidRDefault="00910445" w:rsidP="00DD5A99">
            <w:pPr>
              <w:pStyle w:val="TextoTablas"/>
            </w:pPr>
            <w:r w:rsidRPr="00DD5A99">
              <w:t>La reserva presenta errores o inconsistencias</w:t>
            </w:r>
          </w:p>
        </w:tc>
      </w:tr>
      <w:tr w:rsidR="00910445" w14:paraId="6D338F43" w14:textId="77777777" w:rsidTr="00586EDF">
        <w:tc>
          <w:tcPr>
            <w:tcW w:w="4673" w:type="dxa"/>
            <w:vAlign w:val="center"/>
          </w:tcPr>
          <w:p w14:paraId="4A147DBA" w14:textId="54AEED18" w:rsidR="00910445" w:rsidRPr="00DD5A99" w:rsidRDefault="00910445" w:rsidP="00DD5A99">
            <w:pPr>
              <w:pStyle w:val="TextoTablas"/>
            </w:pPr>
            <w:r w:rsidRPr="00DD5A99">
              <w:t>Puede generar penalidad</w:t>
            </w:r>
          </w:p>
        </w:tc>
        <w:tc>
          <w:tcPr>
            <w:tcW w:w="5103" w:type="dxa"/>
            <w:vAlign w:val="center"/>
          </w:tcPr>
          <w:p w14:paraId="0F2837B1" w14:textId="2BDF2887" w:rsidR="00910445" w:rsidRPr="00DD5A99" w:rsidRDefault="00910445" w:rsidP="00DD5A99">
            <w:pPr>
              <w:pStyle w:val="TextoTablas"/>
            </w:pPr>
            <w:r w:rsidRPr="00DD5A99">
              <w:t>Generalmente no genera cobros</w:t>
            </w:r>
          </w:p>
        </w:tc>
      </w:tr>
      <w:tr w:rsidR="00910445" w14:paraId="5A48C03C" w14:textId="77777777" w:rsidTr="00586EDF">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6E0BE93C" w14:textId="55CA89C2" w:rsidR="00910445" w:rsidRPr="00DD5A99" w:rsidRDefault="00910445" w:rsidP="00DD5A99">
            <w:pPr>
              <w:pStyle w:val="TextoTablas"/>
            </w:pPr>
            <w:r w:rsidRPr="00DD5A99">
              <w:t>La solicita el cliente o el hotel</w:t>
            </w:r>
          </w:p>
        </w:tc>
        <w:tc>
          <w:tcPr>
            <w:tcW w:w="5103" w:type="dxa"/>
            <w:vAlign w:val="center"/>
          </w:tcPr>
          <w:p w14:paraId="59FF9237" w14:textId="2B229697" w:rsidR="00910445" w:rsidRPr="00DD5A99" w:rsidRDefault="00910445" w:rsidP="00DD5A99">
            <w:pPr>
              <w:pStyle w:val="TextoTablas"/>
            </w:pPr>
            <w:r w:rsidRPr="00DD5A99">
              <w:t>Normalmente es un ajuste administrativo</w:t>
            </w:r>
          </w:p>
        </w:tc>
      </w:tr>
      <w:tr w:rsidR="00910445" w14:paraId="6F78138D" w14:textId="77777777" w:rsidTr="00586EDF">
        <w:tc>
          <w:tcPr>
            <w:tcW w:w="4673" w:type="dxa"/>
            <w:vAlign w:val="center"/>
          </w:tcPr>
          <w:p w14:paraId="3403A712" w14:textId="5613C1B9" w:rsidR="00910445" w:rsidRPr="00DD5A99" w:rsidRDefault="00910445" w:rsidP="00DD5A99">
            <w:pPr>
              <w:pStyle w:val="TextoTablas"/>
            </w:pPr>
            <w:r w:rsidRPr="00DD5A99">
              <w:t>Afecta políticas de reserva</w:t>
            </w:r>
          </w:p>
        </w:tc>
        <w:tc>
          <w:tcPr>
            <w:tcW w:w="5103" w:type="dxa"/>
            <w:vAlign w:val="center"/>
          </w:tcPr>
          <w:p w14:paraId="0B2D3F40" w14:textId="68F7E6A2" w:rsidR="00910445" w:rsidRPr="00DD5A99" w:rsidRDefault="00910445" w:rsidP="00DD5A99">
            <w:pPr>
              <w:pStyle w:val="TextoTablas"/>
            </w:pPr>
            <w:r w:rsidRPr="00DD5A99">
              <w:t>Corrige errores del sistema</w:t>
            </w:r>
          </w:p>
        </w:tc>
      </w:tr>
    </w:tbl>
    <w:p w14:paraId="6E2D5077" w14:textId="77683362" w:rsidR="00910445" w:rsidRDefault="00A211F8" w:rsidP="00DD5A99">
      <w:pPr>
        <w:ind w:firstLine="708"/>
        <w:rPr>
          <w:lang w:val="es-419" w:eastAsia="es-CO"/>
        </w:rPr>
      </w:pPr>
      <w:r>
        <w:rPr>
          <w:lang w:val="es-419" w:eastAsia="es-CO"/>
        </w:rPr>
        <w:t>Nota. SENA, (2026).</w:t>
      </w:r>
    </w:p>
    <w:p w14:paraId="7388280A" w14:textId="74BE7845" w:rsidR="00A211F8" w:rsidRDefault="00A211F8" w:rsidP="00910445">
      <w:pPr>
        <w:rPr>
          <w:lang w:val="es-419" w:eastAsia="es-CO"/>
        </w:rPr>
      </w:pPr>
      <w:r w:rsidRPr="00A211F8">
        <w:rPr>
          <w:lang w:val="es-419" w:eastAsia="es-CO"/>
        </w:rPr>
        <w:lastRenderedPageBreak/>
        <w:t>Los procedimientos técnicos de reservas permiten garantizar el control y actualización permanente de la información relacionada con la ocupación hotelera y la 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35520217"/>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 xml:space="preserve">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w:t>
      </w:r>
      <w:proofErr w:type="spellStart"/>
      <w:r w:rsidRPr="00A211F8">
        <w:rPr>
          <w:lang w:val="es-419" w:eastAsia="es-CO"/>
        </w:rPr>
        <w:t>Makens</w:t>
      </w:r>
      <w:proofErr w:type="spellEnd"/>
      <w:r w:rsidRPr="00A211F8">
        <w:rPr>
          <w:lang w:val="es-419" w:eastAsia="es-CO"/>
        </w:rPr>
        <w:t xml:space="preserve">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35520218"/>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0" w:type="auto"/>
        <w:tblLook w:val="04A0" w:firstRow="1" w:lastRow="0" w:firstColumn="1" w:lastColumn="0" w:noHBand="0" w:noVBand="1"/>
      </w:tblPr>
      <w:tblGrid>
        <w:gridCol w:w="4531"/>
        <w:gridCol w:w="5245"/>
      </w:tblGrid>
      <w:tr w:rsidR="000D4C63" w14:paraId="6FDD90FC" w14:textId="77777777" w:rsidTr="00E83D13">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DD5A99" w:rsidRDefault="000D4C63" w:rsidP="00DD5A99">
            <w:pPr>
              <w:pStyle w:val="TextoTablas"/>
            </w:pPr>
            <w:r w:rsidRPr="00DD5A99">
              <w:t>Etapa</w:t>
            </w:r>
          </w:p>
        </w:tc>
        <w:tc>
          <w:tcPr>
            <w:tcW w:w="5245" w:type="dxa"/>
            <w:vAlign w:val="center"/>
          </w:tcPr>
          <w:p w14:paraId="1EA660D5" w14:textId="6791C5C7" w:rsidR="000D4C63" w:rsidRPr="00DD5A99" w:rsidRDefault="000D4C63" w:rsidP="00DD5A99">
            <w:pPr>
              <w:pStyle w:val="TextoTablas"/>
            </w:pPr>
            <w:r w:rsidRPr="00DD5A99">
              <w:t>Procedimiento</w:t>
            </w:r>
          </w:p>
        </w:tc>
      </w:tr>
      <w:tr w:rsidR="000D4C63" w14:paraId="01409EF3" w14:textId="77777777" w:rsidTr="00E83D13">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DD5A99" w:rsidRDefault="000D4C63" w:rsidP="00DD5A99">
            <w:pPr>
              <w:pStyle w:val="TextoTablas"/>
            </w:pPr>
            <w:r w:rsidRPr="00DD5A99">
              <w:t>Solicitud</w:t>
            </w:r>
          </w:p>
        </w:tc>
        <w:tc>
          <w:tcPr>
            <w:tcW w:w="5245" w:type="dxa"/>
            <w:vAlign w:val="center"/>
          </w:tcPr>
          <w:p w14:paraId="5C59EF5D" w14:textId="0BED899E" w:rsidR="000D4C63" w:rsidRPr="00DD5A99" w:rsidRDefault="000D4C63" w:rsidP="00DD5A99">
            <w:pPr>
              <w:pStyle w:val="TextoTablas"/>
            </w:pPr>
            <w:r w:rsidRPr="00DD5A99">
              <w:t>El cliente consulta disponibilidad</w:t>
            </w:r>
          </w:p>
        </w:tc>
      </w:tr>
      <w:tr w:rsidR="000D4C63" w14:paraId="54EB0C83" w14:textId="77777777" w:rsidTr="00E83D13">
        <w:tc>
          <w:tcPr>
            <w:tcW w:w="4531" w:type="dxa"/>
            <w:vAlign w:val="center"/>
          </w:tcPr>
          <w:p w14:paraId="271E93CA" w14:textId="769B6B6E" w:rsidR="000D4C63" w:rsidRPr="00DD5A99" w:rsidRDefault="000D4C63" w:rsidP="00DD5A99">
            <w:pPr>
              <w:pStyle w:val="TextoTablas"/>
            </w:pPr>
            <w:r w:rsidRPr="00DD5A99">
              <w:t>Registro</w:t>
            </w:r>
          </w:p>
        </w:tc>
        <w:tc>
          <w:tcPr>
            <w:tcW w:w="5245" w:type="dxa"/>
            <w:vAlign w:val="center"/>
          </w:tcPr>
          <w:p w14:paraId="5B18791C" w14:textId="32C52666" w:rsidR="000D4C63" w:rsidRPr="00DD5A99" w:rsidRDefault="000D4C63" w:rsidP="00DD5A99">
            <w:pPr>
              <w:pStyle w:val="TextoTablas"/>
            </w:pPr>
            <w:r w:rsidRPr="00DD5A99">
              <w:t>Se ingresan los datos en el sistema</w:t>
            </w:r>
          </w:p>
        </w:tc>
      </w:tr>
      <w:tr w:rsidR="000D4C63" w14:paraId="026CE4BC" w14:textId="77777777" w:rsidTr="00E83D13">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DD5A99" w:rsidRDefault="000D4C63" w:rsidP="00DD5A99">
            <w:pPr>
              <w:pStyle w:val="TextoTablas"/>
            </w:pPr>
            <w:r w:rsidRPr="00DD5A99">
              <w:t>Confirmación</w:t>
            </w:r>
          </w:p>
        </w:tc>
        <w:tc>
          <w:tcPr>
            <w:tcW w:w="5245" w:type="dxa"/>
            <w:vAlign w:val="center"/>
          </w:tcPr>
          <w:p w14:paraId="718E7D61" w14:textId="505EF324" w:rsidR="000D4C63" w:rsidRPr="00DD5A99" w:rsidRDefault="000D4C63" w:rsidP="00DD5A99">
            <w:pPr>
              <w:pStyle w:val="TextoTablas"/>
            </w:pPr>
            <w:r w:rsidRPr="00DD5A99">
              <w:t>El hotel valida y confirma la reserva</w:t>
            </w:r>
          </w:p>
        </w:tc>
      </w:tr>
      <w:tr w:rsidR="000D4C63" w14:paraId="434C01B4" w14:textId="77777777" w:rsidTr="00E83D13">
        <w:tc>
          <w:tcPr>
            <w:tcW w:w="4531" w:type="dxa"/>
            <w:vAlign w:val="center"/>
          </w:tcPr>
          <w:p w14:paraId="268FA264" w14:textId="767B35E1" w:rsidR="000D4C63" w:rsidRPr="00DD5A99" w:rsidRDefault="000D4C63" w:rsidP="00DD5A99">
            <w:pPr>
              <w:pStyle w:val="TextoTablas"/>
            </w:pPr>
            <w:r w:rsidRPr="00DD5A99">
              <w:t>Seguimiento</w:t>
            </w:r>
          </w:p>
        </w:tc>
        <w:tc>
          <w:tcPr>
            <w:tcW w:w="5245" w:type="dxa"/>
            <w:vAlign w:val="center"/>
          </w:tcPr>
          <w:p w14:paraId="6F55A29B" w14:textId="65A28EFB" w:rsidR="000D4C63" w:rsidRPr="00DD5A99" w:rsidRDefault="000D4C63" w:rsidP="00DD5A99">
            <w:pPr>
              <w:pStyle w:val="TextoTablas"/>
            </w:pPr>
            <w:r w:rsidRPr="00DD5A99">
              <w:t>Se gestionan cambios o requerimientos</w:t>
            </w:r>
          </w:p>
        </w:tc>
      </w:tr>
      <w:tr w:rsidR="00047506" w14:paraId="67825937" w14:textId="77777777" w:rsidTr="00E83D13">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Pr="00DD5A99" w:rsidRDefault="00047506" w:rsidP="00DD5A99">
            <w:pPr>
              <w:pStyle w:val="TextoTablas"/>
            </w:pPr>
            <w:r w:rsidRPr="00DD5A99">
              <w:t>Cierre</w:t>
            </w:r>
          </w:p>
        </w:tc>
        <w:tc>
          <w:tcPr>
            <w:tcW w:w="5245" w:type="dxa"/>
            <w:vAlign w:val="center"/>
          </w:tcPr>
          <w:p w14:paraId="34060F36" w14:textId="28542A65" w:rsidR="00047506" w:rsidRPr="00DD5A99" w:rsidRDefault="00047506" w:rsidP="00DD5A99">
            <w:pPr>
              <w:pStyle w:val="TextoTablas"/>
            </w:pPr>
            <w:r w:rsidRPr="00DD5A99">
              <w:t xml:space="preserve">Finaliza la reserva con </w:t>
            </w:r>
            <w:proofErr w:type="spellStart"/>
            <w:r w:rsidRPr="00DD5A99">
              <w:rPr>
                <w:rStyle w:val="Extranjerismo"/>
                <w:spacing w:val="0"/>
                <w:lang w:val="es-419"/>
              </w:rPr>
              <w:t>check-out</w:t>
            </w:r>
            <w:proofErr w:type="spellEnd"/>
            <w:r w:rsidRPr="00DD5A99">
              <w:t xml:space="preserve"> o cancelación</w:t>
            </w:r>
          </w:p>
        </w:tc>
      </w:tr>
    </w:tbl>
    <w:p w14:paraId="7BD829C9" w14:textId="57FD49B2" w:rsidR="002E2E57" w:rsidRDefault="00047506" w:rsidP="00DD5A99">
      <w:pPr>
        <w:ind w:firstLine="357"/>
        <w:rPr>
          <w:lang w:val="es-419" w:eastAsia="es-CO"/>
        </w:rPr>
      </w:pPr>
      <w:r>
        <w:rPr>
          <w:lang w:val="es-419" w:eastAsia="es-CO"/>
        </w:rPr>
        <w:t>Nota. SENA, (2026).</w:t>
      </w:r>
    </w:p>
    <w:p w14:paraId="457B2A5A" w14:textId="77777777" w:rsidR="00047506" w:rsidRPr="00047506" w:rsidRDefault="00047506" w:rsidP="00047506">
      <w:pPr>
        <w:pStyle w:val="Ttulo2"/>
      </w:pPr>
      <w:bookmarkStart w:id="20" w:name="_Toc235520219"/>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 xml:space="preserve">Las condiciones de reserva corresponden a los términos específicos establecidos por el hotel para la prestación del servicio de alojamiento. Estas condiciones deben ser </w:t>
      </w:r>
      <w:r w:rsidRPr="00047506">
        <w:rPr>
          <w:lang w:val="es-419" w:eastAsia="es-CO"/>
        </w:rPr>
        <w:lastRenderedPageBreak/>
        <w:t>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t>Entre las condiciones más comunes se encuentran:</w:t>
      </w:r>
    </w:p>
    <w:p w14:paraId="4F696631" w14:textId="5A046C4A" w:rsidR="00047506" w:rsidRPr="008D2DD8" w:rsidRDefault="00047506" w:rsidP="008D2DD8">
      <w:pPr>
        <w:pStyle w:val="Prrafodelista"/>
        <w:numPr>
          <w:ilvl w:val="0"/>
          <w:numId w:val="35"/>
        </w:numPr>
        <w:rPr>
          <w:lang w:val="es-419" w:eastAsia="es-CO"/>
        </w:rPr>
      </w:pPr>
      <w:r w:rsidRPr="008D2DD8">
        <w:rPr>
          <w:lang w:val="es-419" w:eastAsia="es-CO"/>
        </w:rPr>
        <w:t xml:space="preserve">Horarios de </w:t>
      </w:r>
      <w:proofErr w:type="spellStart"/>
      <w:r w:rsidRPr="008D2DD8">
        <w:rPr>
          <w:rStyle w:val="Extranjerismo"/>
          <w:lang w:val="es-419" w:eastAsia="es-CO"/>
        </w:rPr>
        <w:t>check</w:t>
      </w:r>
      <w:proofErr w:type="spellEnd"/>
      <w:r w:rsidRPr="008D2DD8">
        <w:rPr>
          <w:rStyle w:val="Extranjerismo"/>
          <w:lang w:val="es-419" w:eastAsia="es-CO"/>
        </w:rPr>
        <w:t>-in</w:t>
      </w:r>
      <w:r w:rsidRPr="008D2DD8">
        <w:rPr>
          <w:lang w:val="es-419" w:eastAsia="es-CO"/>
        </w:rPr>
        <w:t xml:space="preserve"> y </w:t>
      </w:r>
      <w:proofErr w:type="spellStart"/>
      <w:r w:rsidRPr="008D2DD8">
        <w:rPr>
          <w:rStyle w:val="Extranjerismo"/>
          <w:lang w:val="es-419" w:eastAsia="es-CO"/>
        </w:rPr>
        <w:t>check-out</w:t>
      </w:r>
      <w:proofErr w:type="spellEnd"/>
      <w:r w:rsidRPr="008D2DD8">
        <w:rPr>
          <w:lang w:val="es-419" w:eastAsia="es-CO"/>
        </w:rPr>
        <w:t>.</w:t>
      </w:r>
    </w:p>
    <w:p w14:paraId="19823C0C" w14:textId="08D462AC" w:rsidR="00047506" w:rsidRPr="008D2DD8" w:rsidRDefault="00047506" w:rsidP="008D2DD8">
      <w:pPr>
        <w:pStyle w:val="Prrafodelista"/>
        <w:numPr>
          <w:ilvl w:val="0"/>
          <w:numId w:val="35"/>
        </w:numPr>
        <w:rPr>
          <w:lang w:val="es-419" w:eastAsia="es-CO"/>
        </w:rPr>
      </w:pPr>
      <w:r w:rsidRPr="008D2DD8">
        <w:rPr>
          <w:lang w:val="es-419" w:eastAsia="es-CO"/>
        </w:rPr>
        <w:t>Número máximo de huéspedes por habitación.</w:t>
      </w:r>
    </w:p>
    <w:p w14:paraId="34464E75" w14:textId="06BE1BBC" w:rsidR="00047506" w:rsidRPr="008D2DD8" w:rsidRDefault="00047506" w:rsidP="008D2DD8">
      <w:pPr>
        <w:pStyle w:val="Prrafodelista"/>
        <w:numPr>
          <w:ilvl w:val="0"/>
          <w:numId w:val="35"/>
        </w:numPr>
        <w:rPr>
          <w:lang w:val="es-419" w:eastAsia="es-CO"/>
        </w:rPr>
      </w:pPr>
      <w:r w:rsidRPr="008D2DD8">
        <w:rPr>
          <w:lang w:val="es-419" w:eastAsia="es-CO"/>
        </w:rPr>
        <w:t>Restricciones para modificaciones.</w:t>
      </w:r>
    </w:p>
    <w:p w14:paraId="083CBDE4" w14:textId="52AC067B" w:rsidR="00047506" w:rsidRPr="008D2DD8" w:rsidRDefault="00047506" w:rsidP="008D2DD8">
      <w:pPr>
        <w:pStyle w:val="Prrafodelista"/>
        <w:numPr>
          <w:ilvl w:val="0"/>
          <w:numId w:val="35"/>
        </w:numPr>
        <w:rPr>
          <w:lang w:val="es-419" w:eastAsia="es-CO"/>
        </w:rPr>
      </w:pPr>
      <w:r w:rsidRPr="008D2DD8">
        <w:rPr>
          <w:lang w:val="es-419" w:eastAsia="es-CO"/>
        </w:rPr>
        <w:t>Políticas de menores de edad.</w:t>
      </w:r>
    </w:p>
    <w:p w14:paraId="1D4D9013" w14:textId="018997DE" w:rsidR="00047506" w:rsidRPr="008D2DD8" w:rsidRDefault="00047506" w:rsidP="008D2DD8">
      <w:pPr>
        <w:pStyle w:val="Prrafodelista"/>
        <w:numPr>
          <w:ilvl w:val="0"/>
          <w:numId w:val="35"/>
        </w:numPr>
        <w:rPr>
          <w:lang w:val="es-419" w:eastAsia="es-CO"/>
        </w:rPr>
      </w:pPr>
      <w:r w:rsidRPr="008D2DD8">
        <w:rPr>
          <w:lang w:val="es-419" w:eastAsia="es-CO"/>
        </w:rPr>
        <w:t>Servicios incluidos y no incluidos.</w:t>
      </w:r>
    </w:p>
    <w:p w14:paraId="2B0127AD" w14:textId="404B01F8" w:rsidR="00047506" w:rsidRPr="008D2DD8" w:rsidRDefault="00047506" w:rsidP="008D2DD8">
      <w:pPr>
        <w:pStyle w:val="Prrafodelista"/>
        <w:numPr>
          <w:ilvl w:val="0"/>
          <w:numId w:val="35"/>
        </w:numPr>
        <w:rPr>
          <w:lang w:val="es-419" w:eastAsia="es-CO"/>
        </w:rPr>
      </w:pPr>
      <w:r w:rsidRPr="008D2DD8">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35520220"/>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lastRenderedPageBreak/>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35520221"/>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49351F5"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42BBDDB3" w14:textId="77777777" w:rsidR="00B3675F" w:rsidRPr="00776792" w:rsidRDefault="00B3675F" w:rsidP="00776792">
      <w:pPr>
        <w:rPr>
          <w:lang w:val="es-419" w:eastAsia="es-CO"/>
        </w:rPr>
      </w:pP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3827"/>
      </w:tblGrid>
      <w:tr w:rsidR="00B3675F" w14:paraId="2496BA7B" w14:textId="77777777" w:rsidTr="00E83D13">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DD5A99" w:rsidRDefault="00B3675F" w:rsidP="00DD5A99">
            <w:pPr>
              <w:pStyle w:val="TextoTablas"/>
            </w:pPr>
            <w:r w:rsidRPr="00DD5A99">
              <w:t>Tipo de garantía</w:t>
            </w:r>
          </w:p>
        </w:tc>
        <w:tc>
          <w:tcPr>
            <w:tcW w:w="2977" w:type="dxa"/>
            <w:vAlign w:val="center"/>
          </w:tcPr>
          <w:p w14:paraId="7904BD0B" w14:textId="03B9B0D7" w:rsidR="00B3675F" w:rsidRPr="00DD5A99" w:rsidRDefault="00B3675F" w:rsidP="00DD5A99">
            <w:pPr>
              <w:pStyle w:val="TextoTablas"/>
            </w:pPr>
            <w:r w:rsidRPr="00DD5A99">
              <w:t>Característica</w:t>
            </w:r>
          </w:p>
        </w:tc>
        <w:tc>
          <w:tcPr>
            <w:tcW w:w="3827" w:type="dxa"/>
          </w:tcPr>
          <w:p w14:paraId="45D557D1" w14:textId="2B9505B3" w:rsidR="00B3675F" w:rsidRPr="00DD5A99" w:rsidRDefault="00B3675F" w:rsidP="00DD5A99">
            <w:pPr>
              <w:pStyle w:val="TextoTablas"/>
            </w:pPr>
            <w:r w:rsidRPr="00DD5A99">
              <w:t>Importancia en la gestión de reservas</w:t>
            </w:r>
          </w:p>
        </w:tc>
      </w:tr>
      <w:tr w:rsidR="00B3675F" w14:paraId="04DB7834"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5B1970EE" w:rsidR="00B3675F" w:rsidRPr="00DD5A99" w:rsidRDefault="00B3675F" w:rsidP="00DD5A99">
            <w:pPr>
              <w:pStyle w:val="TextoTablas"/>
            </w:pPr>
            <w:r w:rsidRPr="00DD5A99">
              <w:t>Tarjeta de crédito</w:t>
            </w:r>
          </w:p>
        </w:tc>
        <w:tc>
          <w:tcPr>
            <w:tcW w:w="2977" w:type="dxa"/>
            <w:vAlign w:val="center"/>
          </w:tcPr>
          <w:p w14:paraId="5C157AB2" w14:textId="3FEB3E28" w:rsidR="00B3675F" w:rsidRPr="00DD5A99" w:rsidRDefault="00B3675F" w:rsidP="00DD5A99">
            <w:pPr>
              <w:pStyle w:val="TextoTablas"/>
            </w:pPr>
            <w:r w:rsidRPr="00DD5A99">
              <w:t>Respaldo electrónico de pago asociado a la reserva</w:t>
            </w:r>
          </w:p>
        </w:tc>
        <w:tc>
          <w:tcPr>
            <w:tcW w:w="3827" w:type="dxa"/>
          </w:tcPr>
          <w:p w14:paraId="3F10DC2D" w14:textId="443F92A9" w:rsidR="00B3675F" w:rsidRPr="00DD5A99" w:rsidRDefault="00B3675F" w:rsidP="00DD5A99">
            <w:pPr>
              <w:pStyle w:val="TextoTablas"/>
            </w:pPr>
            <w:r w:rsidRPr="00DD5A99">
              <w:t xml:space="preserve">Permite asegurar la habitación y aplicar cobros en caso de </w:t>
            </w:r>
            <w:r w:rsidRPr="00DD5A99">
              <w:rPr>
                <w:rStyle w:val="Extranjerismo"/>
                <w:spacing w:val="0"/>
                <w:lang w:val="es-419"/>
              </w:rPr>
              <w:t>no show</w:t>
            </w:r>
            <w:r w:rsidRPr="00DD5A99">
              <w:t xml:space="preserve"> o cancelación tardía.</w:t>
            </w:r>
          </w:p>
        </w:tc>
      </w:tr>
      <w:tr w:rsidR="00B3675F" w14:paraId="6336CEB7" w14:textId="77777777" w:rsidTr="00E83D13">
        <w:tc>
          <w:tcPr>
            <w:tcW w:w="2972" w:type="dxa"/>
            <w:vAlign w:val="center"/>
          </w:tcPr>
          <w:p w14:paraId="729F0BCC" w14:textId="4EB38E94" w:rsidR="00B3675F" w:rsidRPr="00DD5A99" w:rsidRDefault="00B3675F" w:rsidP="00DD5A99">
            <w:pPr>
              <w:pStyle w:val="TextoTablas"/>
            </w:pPr>
            <w:r w:rsidRPr="00DD5A99">
              <w:t>Depósito anticipado</w:t>
            </w:r>
          </w:p>
        </w:tc>
        <w:tc>
          <w:tcPr>
            <w:tcW w:w="2977" w:type="dxa"/>
            <w:vAlign w:val="center"/>
          </w:tcPr>
          <w:p w14:paraId="5A94980E" w14:textId="3EBC59BA" w:rsidR="00B3675F" w:rsidRPr="00DD5A99" w:rsidRDefault="00B3675F" w:rsidP="00DD5A99">
            <w:pPr>
              <w:pStyle w:val="TextoTablas"/>
            </w:pPr>
            <w:r w:rsidRPr="00DD5A99">
              <w:t>Pago parcial o total realizado antes de la llegada del huésped</w:t>
            </w:r>
          </w:p>
        </w:tc>
        <w:tc>
          <w:tcPr>
            <w:tcW w:w="3827" w:type="dxa"/>
          </w:tcPr>
          <w:p w14:paraId="119A302C" w14:textId="0F391CBB" w:rsidR="00B3675F" w:rsidRPr="00DD5A99" w:rsidRDefault="00B3675F" w:rsidP="00DD5A99">
            <w:pPr>
              <w:pStyle w:val="TextoTablas"/>
            </w:pPr>
            <w:r w:rsidRPr="00DD5A99">
              <w:t>Reduce riesgos financieros y garantiza compromiso del cliente con la reserva.</w:t>
            </w:r>
          </w:p>
        </w:tc>
      </w:tr>
      <w:tr w:rsidR="00B3675F" w14:paraId="06A809DF"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3770D2C6" w:rsidR="00B3675F" w:rsidRPr="00DD5A99" w:rsidRDefault="00B3675F" w:rsidP="00DD5A99">
            <w:pPr>
              <w:pStyle w:val="TextoTablas"/>
            </w:pPr>
            <w:r w:rsidRPr="00DD5A99">
              <w:t>Transferencia bancaria</w:t>
            </w:r>
          </w:p>
        </w:tc>
        <w:tc>
          <w:tcPr>
            <w:tcW w:w="2977" w:type="dxa"/>
            <w:vAlign w:val="center"/>
          </w:tcPr>
          <w:p w14:paraId="03EE286D" w14:textId="5ACAFC33" w:rsidR="00B3675F" w:rsidRPr="00DD5A99" w:rsidRDefault="00B3675F" w:rsidP="00DD5A99">
            <w:pPr>
              <w:pStyle w:val="TextoTablas"/>
            </w:pPr>
            <w:r w:rsidRPr="00DD5A99">
              <w:t>Garantía mediante consignación o pago electrónico</w:t>
            </w:r>
          </w:p>
        </w:tc>
        <w:tc>
          <w:tcPr>
            <w:tcW w:w="3827" w:type="dxa"/>
          </w:tcPr>
          <w:p w14:paraId="62919904" w14:textId="7A63CDCA" w:rsidR="00B3675F" w:rsidRPr="00DD5A99" w:rsidRDefault="00B3675F" w:rsidP="00DD5A99">
            <w:pPr>
              <w:pStyle w:val="TextoTablas"/>
            </w:pPr>
            <w:r w:rsidRPr="00DD5A99">
              <w:t>Facilita la validación anticipada de pagos y mejora el control administrativo.</w:t>
            </w:r>
          </w:p>
        </w:tc>
      </w:tr>
      <w:tr w:rsidR="00B3675F" w14:paraId="6CF0AB6B" w14:textId="77777777" w:rsidTr="00E83D13">
        <w:tc>
          <w:tcPr>
            <w:tcW w:w="2972" w:type="dxa"/>
            <w:vAlign w:val="center"/>
          </w:tcPr>
          <w:p w14:paraId="778F5433" w14:textId="501C5DC5" w:rsidR="00B3675F" w:rsidRPr="00DD5A99" w:rsidRDefault="00B3675F" w:rsidP="00DD5A99">
            <w:pPr>
              <w:pStyle w:val="TextoTablas"/>
            </w:pPr>
            <w:r w:rsidRPr="00DD5A99">
              <w:t>Convenio empresarial.</w:t>
            </w:r>
          </w:p>
        </w:tc>
        <w:tc>
          <w:tcPr>
            <w:tcW w:w="2977" w:type="dxa"/>
            <w:vAlign w:val="center"/>
          </w:tcPr>
          <w:p w14:paraId="509E1E77" w14:textId="383A233E" w:rsidR="00B3675F" w:rsidRPr="00DD5A99" w:rsidRDefault="00B3675F" w:rsidP="00DD5A99">
            <w:pPr>
              <w:pStyle w:val="TextoTablas"/>
            </w:pPr>
            <w:r w:rsidRPr="00DD5A99">
              <w:t>Respaldo realizado por empresas, agencias o entidades aliadas</w:t>
            </w:r>
          </w:p>
        </w:tc>
        <w:tc>
          <w:tcPr>
            <w:tcW w:w="3827" w:type="dxa"/>
          </w:tcPr>
          <w:p w14:paraId="5D039179" w14:textId="27D01800" w:rsidR="00B3675F" w:rsidRPr="00DD5A99" w:rsidRDefault="00B3675F" w:rsidP="00DD5A99">
            <w:pPr>
              <w:pStyle w:val="TextoTablas"/>
            </w:pPr>
            <w:r w:rsidRPr="00DD5A99">
              <w:t>Favorece acuerdos comerciales y asegura reservas corporativas o grupales.</w:t>
            </w:r>
          </w:p>
        </w:tc>
      </w:tr>
    </w:tbl>
    <w:p w14:paraId="64AA4B3D" w14:textId="6E070BF9" w:rsidR="00776792" w:rsidRDefault="00B3675F" w:rsidP="00DD5A99">
      <w:pPr>
        <w:ind w:firstLine="708"/>
        <w:rPr>
          <w:lang w:val="es-419" w:eastAsia="es-CO"/>
        </w:rPr>
      </w:pPr>
      <w:r>
        <w:rPr>
          <w:lang w:val="es-419" w:eastAsia="es-CO"/>
        </w:rPr>
        <w:t>Nota. SENA, (2026).</w:t>
      </w: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35520222"/>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3BF53BD"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DD7016">
        <w:rPr>
          <w:rStyle w:val="Extranjerismo"/>
          <w:lang w:eastAsia="es-CO"/>
        </w:rPr>
        <w:t>rooming list, waiting list, forecasting, overbooking</w:t>
      </w:r>
      <w:r>
        <w:rPr>
          <w:noProof/>
          <w:lang w:eastAsia="es-CO"/>
        </w:rPr>
        <w:t xml:space="preserve"> y </w:t>
      </w:r>
      <w:r w:rsidRPr="00DD7016">
        <w:rPr>
          <w:rStyle w:val="Extranjerismo"/>
          <w:lang w:eastAsia="es-CO"/>
        </w:rPr>
        <w:t>no show</w:t>
      </w:r>
      <w:r>
        <w:rPr>
          <w:noProof/>
          <w:lang w:eastAsia="es-CO"/>
        </w:rPr>
        <w:t>, fortaleciendo habilidades para la organización, control de la ocupación y prestación eficiente del servicio en el contexto técnico profesional del sector hotelero.</w:t>
      </w:r>
    </w:p>
    <w:p w14:paraId="0DFC66FC" w14:textId="669E07D1" w:rsidR="001F5AA3" w:rsidRDefault="001F5AA3" w:rsidP="001F5AA3">
      <w:pPr>
        <w:ind w:firstLine="0"/>
        <w:jc w:val="center"/>
        <w:rPr>
          <w:noProof/>
          <w:lang w:eastAsia="es-CO"/>
        </w:rPr>
      </w:pPr>
      <w:r>
        <w:rPr>
          <w:noProof/>
          <w:lang w:eastAsia="es-CO"/>
        </w:rPr>
        <w:lastRenderedPageBreak/>
        <w:drawing>
          <wp:inline distT="0" distB="0" distL="0" distR="0" wp14:anchorId="579EBBB5" wp14:editId="1F61A20C">
            <wp:extent cx="6332220" cy="3296285"/>
            <wp:effectExtent l="0" t="0" r="0" b="0"/>
            <wp:doc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96285"/>
                    </a:xfrm>
                    <a:prstGeom prst="rect">
                      <a:avLst/>
                    </a:prstGeom>
                  </pic:spPr>
                </pic:pic>
              </a:graphicData>
            </a:graphic>
          </wp:inline>
        </w:drawing>
      </w:r>
    </w:p>
    <w:p w14:paraId="6DEFCA57" w14:textId="7F9265AC" w:rsidR="00DD7016" w:rsidRDefault="00DD7016" w:rsidP="00DD7016">
      <w:pPr>
        <w:ind w:firstLine="0"/>
        <w:rPr>
          <w:noProof/>
          <w:lang w:eastAsia="es-CO"/>
        </w:rPr>
      </w:pP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35520223"/>
      <w:r w:rsidRPr="003758F7">
        <w:lastRenderedPageBreak/>
        <w:t>Glosario</w:t>
      </w:r>
      <w:bookmarkEnd w:id="24"/>
    </w:p>
    <w:p w14:paraId="70A0D49C" w14:textId="7E4569D8" w:rsidR="00EF2714" w:rsidRDefault="00EF2714" w:rsidP="00EF2714">
      <w:r w:rsidRPr="00EF2714">
        <w:rPr>
          <w:rStyle w:val="Extranjerismo"/>
          <w:b/>
          <w:bCs/>
        </w:rPr>
        <w:t>Allotment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r w:rsidRPr="00EF2714">
        <w:rPr>
          <w:rStyle w:val="Extranjerismo"/>
          <w:b/>
          <w:bCs/>
        </w:rPr>
        <w:t>Booking engine</w:t>
      </w:r>
      <w:r>
        <w:t xml:space="preserve">: motor de reservas integrado a páginas web que permite realizar reservas </w:t>
      </w:r>
      <w:r w:rsidRPr="00EF2714">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EF2714">
        <w:rPr>
          <w:rStyle w:val="Extranjerismo"/>
          <w:b/>
          <w:bCs/>
        </w:rPr>
        <w:t>Channel manager</w:t>
      </w:r>
      <w:r>
        <w:t xml:space="preserve">: </w:t>
      </w:r>
      <w:r w:rsidRPr="00EF2714">
        <w:rPr>
          <w:rStyle w:val="Extranjerismo"/>
        </w:rPr>
        <w:t>software</w:t>
      </w:r>
      <w:r>
        <w:t xml:space="preserve"> que sincroniza tarifas y disponibilidad en diferentes canales de venta.</w:t>
      </w:r>
    </w:p>
    <w:p w14:paraId="428BEA94" w14:textId="07F17737" w:rsidR="00EF2714" w:rsidRDefault="00EF2714" w:rsidP="00EF2714">
      <w:r w:rsidRPr="007618C2">
        <w:rPr>
          <w:rStyle w:val="Extranjerismo"/>
          <w:b/>
          <w:bCs/>
        </w:rPr>
        <w:t>Check-in</w:t>
      </w:r>
      <w:r>
        <w:t>: proceso de registro e ingreso del huésped al establecimiento de alojamiento.</w:t>
      </w:r>
    </w:p>
    <w:p w14:paraId="0CB2FF58" w14:textId="0E9A4888" w:rsidR="00EF2714" w:rsidRDefault="00EF2714" w:rsidP="00EF2714">
      <w:r w:rsidRPr="00F63EB6">
        <w:rPr>
          <w:rStyle w:val="Extranjerismo"/>
          <w:b/>
          <w:bCs/>
        </w:rPr>
        <w:t>Check-out</w:t>
      </w:r>
      <w:r w:rsidR="00F63EB6" w:rsidRPr="00F63EB6">
        <w:rPr>
          <w:rStyle w:val="Extranjerismo"/>
          <w:b/>
          <w:bCs/>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r w:rsidRPr="00F63EB6">
        <w:rPr>
          <w:rStyle w:val="Extranjerismo"/>
          <w:b/>
          <w:bCs/>
        </w:rPr>
        <w:t>Forecasting</w:t>
      </w:r>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r w:rsidRPr="00F63EB6">
        <w:rPr>
          <w:b/>
          <w:bCs/>
        </w:rPr>
        <w:t>GDS (</w:t>
      </w:r>
      <w:r w:rsidRPr="00F63EB6">
        <w:rPr>
          <w:rStyle w:val="Extranjerismo"/>
          <w:b/>
          <w:bCs/>
        </w:rPr>
        <w:t>Global Distribution System</w:t>
      </w:r>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r w:rsidRPr="00F63EB6">
        <w:rPr>
          <w:rStyle w:val="Extranjerismo"/>
          <w:b/>
          <w:bCs/>
        </w:rPr>
        <w:t>waiting list</w:t>
      </w:r>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361674">
        <w:rPr>
          <w:rStyle w:val="Extranjerismo"/>
          <w:b/>
          <w:bCs/>
        </w:rPr>
        <w:t>No show</w:t>
      </w:r>
      <w:r w:rsidR="00361674" w:rsidRPr="00361674">
        <w:rPr>
          <w:rStyle w:val="Extranjerismo"/>
          <w:b/>
          <w:bCs/>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361674">
        <w:rPr>
          <w:rStyle w:val="Extranjerismo"/>
          <w:b/>
          <w:bCs/>
        </w:rPr>
        <w:t>Online Travel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361674">
        <w:rPr>
          <w:rStyle w:val="Extranjerismo"/>
          <w:b/>
          <w:bCs/>
        </w:rPr>
        <w:t>Overbooking</w:t>
      </w:r>
      <w:r w:rsidR="00361674">
        <w:t>: v</w:t>
      </w:r>
      <w:r>
        <w:t>enta de habitaciones por encima de la disponibilidad real del hotel.</w:t>
      </w:r>
    </w:p>
    <w:p w14:paraId="0750EA29" w14:textId="44092DDB" w:rsidR="00EF2714" w:rsidRDefault="00EF2714" w:rsidP="00EF2714">
      <w:r w:rsidRPr="00361674">
        <w:rPr>
          <w:b/>
          <w:bCs/>
        </w:rPr>
        <w:lastRenderedPageBreak/>
        <w:t>PMS (</w:t>
      </w:r>
      <w:r w:rsidRPr="00361674">
        <w:rPr>
          <w:rStyle w:val="Extranjerismo"/>
          <w:b/>
          <w:bCs/>
        </w:rPr>
        <w:t>Property Management System</w:t>
      </w:r>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361674">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34BCE1E1" w:rsidR="00EF2714" w:rsidRDefault="00EF2714" w:rsidP="00EF2714">
      <w:r w:rsidRPr="00B73EFF">
        <w:rPr>
          <w:rStyle w:val="Extranjerismo"/>
          <w:b/>
          <w:bCs/>
        </w:rPr>
        <w:t>Upgrade</w:t>
      </w:r>
      <w:r w:rsidR="00B73EFF">
        <w:t>: m</w:t>
      </w:r>
      <w:r>
        <w:t>ejora de categoría de habitación sin incremento en la tarifa para el huésped.</w:t>
      </w:r>
    </w:p>
    <w:p w14:paraId="40B682D2" w14:textId="55A1BD8D" w:rsidR="002E5B3A" w:rsidRPr="003758F7" w:rsidRDefault="002E5B3A" w:rsidP="00463588">
      <w:pPr>
        <w:pStyle w:val="Titulosgenerales"/>
      </w:pPr>
      <w:bookmarkStart w:id="25" w:name="_Toc235520224"/>
      <w:r w:rsidRPr="003758F7">
        <w:lastRenderedPageBreak/>
        <w:t>Referencias bibliográficas</w:t>
      </w:r>
      <w:bookmarkEnd w:id="25"/>
      <w:r w:rsidRPr="003758F7">
        <w:t xml:space="preserve"> </w:t>
      </w:r>
    </w:p>
    <w:p w14:paraId="585F88FB" w14:textId="18C233A1" w:rsidR="00C20E50" w:rsidRDefault="00C20E50" w:rsidP="00C20E50">
      <w:r>
        <w:t xml:space="preserve">Álvarez, E. A. (2021, enero 7). Recepción y reservas. Unidad de trabajo 6. [Web log post]. Emilio Alonso Álvarez - Blog Profesional. </w:t>
      </w:r>
      <w:hyperlink r:id="rId19" w:history="1">
        <w:r w:rsidRPr="00165BB8">
          <w:rPr>
            <w:rStyle w:val="Hipervnculo"/>
          </w:rPr>
          <w:t>https://emilioalonsoalvarez.files.wordpress.com/2012/10/ut6-reservas.pdf</w:t>
        </w:r>
      </w:hyperlink>
    </w:p>
    <w:p w14:paraId="4568202E" w14:textId="25D5C871" w:rsidR="00C20E50" w:rsidRDefault="00C20E50" w:rsidP="00C20E50">
      <w:r>
        <w:t>Ateortua, K. S. [</w:t>
      </w:r>
      <w:proofErr w:type="spellStart"/>
      <w:r>
        <w:t>ksateortua</w:t>
      </w:r>
      <w:proofErr w:type="spellEnd"/>
      <w:r>
        <w:t xml:space="preserve">]. (2013, noviembre, 13). Reserva hotelera [Presentación]. </w:t>
      </w:r>
      <w:proofErr w:type="spellStart"/>
      <w:r w:rsidRPr="00C20E50">
        <w:rPr>
          <w:rStyle w:val="Extranjerismo"/>
        </w:rPr>
        <w:t>Slideshare</w:t>
      </w:r>
      <w:proofErr w:type="spellEnd"/>
      <w:r>
        <w:t xml:space="preserve">. </w:t>
      </w:r>
      <w:hyperlink r:id="rId20" w:history="1">
        <w:r w:rsidRPr="00165BB8">
          <w:rPr>
            <w:rStyle w:val="Hipervnculo"/>
          </w:rPr>
          <w:t>https://es.slideshare.net/ksateortua/421-reserva-de-hotel</w:t>
        </w:r>
      </w:hyperlink>
    </w:p>
    <w:p w14:paraId="370BC8FF" w14:textId="4CF6909C" w:rsidR="00C20E50" w:rsidRDefault="00C20E50" w:rsidP="00C20E50">
      <w:r>
        <w:t xml:space="preserve">Códigos IATA. (17 de diciembre de 2015). Agencia de Viajes I. </w:t>
      </w:r>
      <w:hyperlink r:id="rId21" w:history="1">
        <w:r w:rsidRPr="00165BB8">
          <w:rPr>
            <w:rStyle w:val="Hipervnculo"/>
          </w:rPr>
          <w:t>http://av1germainebatson.blogspot.com/2015/12/codigos-iata.html</w:t>
        </w:r>
      </w:hyperlink>
    </w:p>
    <w:p w14:paraId="353023C4" w14:textId="63353CD7" w:rsidR="00C20E50" w:rsidRDefault="00C20E50" w:rsidP="00C20E50">
      <w:r>
        <w:t xml:space="preserve">Duran, W. (2018, mayo, 9). Tarifas dinámicas en hoteles, tendencia que ya existe en los viajes de negocios. [Publicación en perfil]. Linkedin. </w:t>
      </w:r>
    </w:p>
    <w:p w14:paraId="1ED28925" w14:textId="4979EFFF" w:rsidR="00C20E50" w:rsidRDefault="00C20E50" w:rsidP="00C20E50">
      <w:proofErr w:type="spellStart"/>
      <w:r>
        <w:t>eZee</w:t>
      </w:r>
      <w:proofErr w:type="spellEnd"/>
      <w:r>
        <w:t xml:space="preserve"> </w:t>
      </w:r>
      <w:proofErr w:type="spellStart"/>
      <w:r>
        <w:t>Technosys</w:t>
      </w:r>
      <w:proofErr w:type="spellEnd"/>
      <w:r>
        <w:t xml:space="preserve"> </w:t>
      </w:r>
      <w:proofErr w:type="spellStart"/>
      <w:r>
        <w:t>Pvt</w:t>
      </w:r>
      <w:proofErr w:type="spellEnd"/>
      <w:r>
        <w:t>. Ltd. (</w:t>
      </w:r>
      <w:proofErr w:type="spellStart"/>
      <w:r>
        <w:t>s.f</w:t>
      </w:r>
      <w:proofErr w:type="spellEnd"/>
      <w:r>
        <w:t xml:space="preserve">) </w:t>
      </w:r>
      <w:r w:rsidRPr="00C20E50">
        <w:rPr>
          <w:rStyle w:val="Extranjerismo"/>
        </w:rPr>
        <w:t xml:space="preserve">How to Assign Bookings/Rooms in </w:t>
      </w:r>
      <w:proofErr w:type="spellStart"/>
      <w:r w:rsidRPr="00C20E50">
        <w:rPr>
          <w:rStyle w:val="Extranjerismo"/>
        </w:rPr>
        <w:t>eZee</w:t>
      </w:r>
      <w:proofErr w:type="spellEnd"/>
      <w:r w:rsidRPr="00C20E50">
        <w:rPr>
          <w:rStyle w:val="Extranjerismo"/>
        </w:rPr>
        <w:t xml:space="preserve"> Absolute</w:t>
      </w:r>
      <w:r>
        <w:t xml:space="preserve">. [Video] </w:t>
      </w:r>
      <w:hyperlink r:id="rId22" w:history="1">
        <w:r w:rsidRPr="00165BB8">
          <w:rPr>
            <w:rStyle w:val="Hipervnculo"/>
          </w:rPr>
          <w:t>https://www.youtube.com/watch?v=Mayp7yo-g0s&amp;t=3s</w:t>
        </w:r>
      </w:hyperlink>
    </w:p>
    <w:p w14:paraId="4F862EC2" w14:textId="4D68C980" w:rsidR="00C20E50" w:rsidRDefault="00C20E50" w:rsidP="00C20E50">
      <w:proofErr w:type="spellStart"/>
      <w:r>
        <w:t>Hytar</w:t>
      </w:r>
      <w:proofErr w:type="spellEnd"/>
      <w:r>
        <w:t xml:space="preserve">. (2013) Código de aeropuertos de OACI. Wikipedia. </w:t>
      </w:r>
      <w:hyperlink r:id="rId23" w:anchor="/media/Archivo:ICAO_FirstLetter.svg" w:history="1">
        <w:r w:rsidRPr="00165BB8">
          <w:rPr>
            <w:rStyle w:val="Hipervnculo"/>
          </w:rPr>
          <w:t>https://es.wikipedia.org/wiki/C%C3%B3digo_de_aeropuertos_de_OACI#/media/Archivo:ICAO_FirstLetter.svg</w:t>
        </w:r>
      </w:hyperlink>
    </w:p>
    <w:p w14:paraId="761B59F4" w14:textId="77777777" w:rsidR="00C20E50" w:rsidRDefault="00C20E50" w:rsidP="00C20E50">
      <w:proofErr w:type="spellStart"/>
      <w:r>
        <w:t>Kasavana</w:t>
      </w:r>
      <w:proofErr w:type="spellEnd"/>
      <w:r>
        <w:t xml:space="preserve">, M. L., &amp; </w:t>
      </w:r>
      <w:proofErr w:type="spellStart"/>
      <w:r>
        <w:t>Cahill</w:t>
      </w:r>
      <w:proofErr w:type="spellEnd"/>
      <w:r>
        <w:t xml:space="preserve">, J. J. (2017). </w:t>
      </w:r>
      <w:r w:rsidRPr="00C20E50">
        <w:rPr>
          <w:rStyle w:val="Extranjerismo"/>
        </w:rPr>
        <w:t>Managing computers in the hospitality industry</w:t>
      </w:r>
      <w:r>
        <w:t xml:space="preserve">. AHLEI. </w:t>
      </w:r>
    </w:p>
    <w:p w14:paraId="2C23B0FA" w14:textId="77777777" w:rsidR="00C20E50" w:rsidRDefault="00C20E50" w:rsidP="00C20E50">
      <w:r>
        <w:t xml:space="preserve">Kotler, P., Bowen, J., &amp; Makens, J. (2017). </w:t>
      </w:r>
      <w:r w:rsidRPr="00C20E50">
        <w:rPr>
          <w:rStyle w:val="Extranjerismo"/>
        </w:rPr>
        <w:t>Marketing for hospitality and tourism</w:t>
      </w:r>
      <w:r>
        <w:t xml:space="preserve"> (7th ed.). </w:t>
      </w:r>
    </w:p>
    <w:p w14:paraId="1B6B2449" w14:textId="5FBC096D" w:rsidR="00C20E50" w:rsidRDefault="00C20E50" w:rsidP="00C20E50">
      <w:r>
        <w:t xml:space="preserve">Marrero, F. J. (2016, Noviembre 1). Glosario de términos hoteleros, turísticos y relacionados. Obtenido de Hosteltur: </w:t>
      </w:r>
      <w:hyperlink r:id="rId24" w:history="1">
        <w:r w:rsidRPr="00165BB8">
          <w:rPr>
            <w:rStyle w:val="Hipervnculo"/>
          </w:rPr>
          <w:t>https://www.hosteltur.com/files/web/templates/term/wikitur.pdf</w:t>
        </w:r>
      </w:hyperlink>
    </w:p>
    <w:p w14:paraId="135AE927" w14:textId="77777777" w:rsidR="00C20E50" w:rsidRDefault="00C20E50" w:rsidP="00C20E50">
      <w:r>
        <w:lastRenderedPageBreak/>
        <w:t>Organización Mundial del Turismo (OMT). (2008). Introducción al turismo.</w:t>
      </w:r>
    </w:p>
    <w:p w14:paraId="140E0766" w14:textId="51B06FA9" w:rsidR="00C20E50" w:rsidRDefault="00C20E50" w:rsidP="00C20E50">
      <w:r>
        <w:t xml:space="preserve">Oracle Corporation. (s.f.). </w:t>
      </w:r>
      <w:r w:rsidRPr="00C20E50">
        <w:rPr>
          <w:rStyle w:val="Extranjerismo"/>
        </w:rPr>
        <w:t>Group Rooming List</w:t>
      </w:r>
      <w:r>
        <w:t xml:space="preserve">. oracle.com </w:t>
      </w:r>
      <w:hyperlink r:id="rId25" w:history="1">
        <w:r w:rsidRPr="00165BB8">
          <w:rPr>
            <w:rStyle w:val="Hipervnculo"/>
          </w:rPr>
          <w:t>https://docs.oracle.com/cd/E53547_01/opera_5_04_03_core_help/grprmlist_help.htm</w:t>
        </w:r>
      </w:hyperlink>
    </w:p>
    <w:p w14:paraId="550DB16D" w14:textId="3128300E" w:rsidR="00C20E50" w:rsidRDefault="00C20E50" w:rsidP="00C20E50">
      <w:r>
        <w:t xml:space="preserve">Oracle Corporation. (s.f.). </w:t>
      </w:r>
      <w:r w:rsidRPr="00C20E50">
        <w:rPr>
          <w:rStyle w:val="Extranjerismo"/>
        </w:rPr>
        <w:t>Waitlist Screen</w:t>
      </w:r>
      <w:r>
        <w:t xml:space="preserve">. oracle.com </w:t>
      </w:r>
      <w:hyperlink r:id="rId26" w:history="1">
        <w:r w:rsidRPr="00165BB8">
          <w:rPr>
            <w:rStyle w:val="Hipervnculo"/>
          </w:rPr>
          <w:t>https://docs.oracle.com/cd/E98457_01/opera_5_6_core_help/waitlist_options.htm</w:t>
        </w:r>
      </w:hyperlink>
    </w:p>
    <w:p w14:paraId="2E2B3527" w14:textId="77777777" w:rsidR="00C20E50" w:rsidRDefault="00C20E50" w:rsidP="00C20E50">
      <w:r>
        <w:t>Soler, J. R. (2.000). Técnicas de Gestión y Dirección Hotelera. Barcelona: Ediciones Gestión 2.000 S.A.</w:t>
      </w:r>
    </w:p>
    <w:p w14:paraId="66743ADD" w14:textId="77777777" w:rsidR="00C20E50" w:rsidRDefault="00C20E50"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35520225"/>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4073B0" w:rsidRDefault="0086642E" w:rsidP="00B76196">
            <w:pPr>
              <w:ind w:firstLine="0"/>
              <w:rPr>
                <w:szCs w:val="28"/>
                <w:lang w:eastAsia="es-CO"/>
              </w:rPr>
            </w:pPr>
            <w:r w:rsidRPr="004073B0">
              <w:rPr>
                <w:szCs w:val="28"/>
                <w:lang w:eastAsia="es-CO"/>
              </w:rPr>
              <w:t>Nombre</w:t>
            </w:r>
          </w:p>
        </w:tc>
        <w:tc>
          <w:tcPr>
            <w:tcW w:w="3261" w:type="dxa"/>
          </w:tcPr>
          <w:p w14:paraId="041F4671" w14:textId="77777777" w:rsidR="0086642E" w:rsidRPr="004073B0" w:rsidRDefault="0086642E" w:rsidP="00B76196">
            <w:pPr>
              <w:ind w:firstLine="0"/>
              <w:rPr>
                <w:szCs w:val="28"/>
                <w:lang w:eastAsia="es-CO"/>
              </w:rPr>
            </w:pPr>
            <w:r w:rsidRPr="004073B0">
              <w:rPr>
                <w:szCs w:val="28"/>
                <w:lang w:eastAsia="es-CO"/>
              </w:rPr>
              <w:t>Cargo</w:t>
            </w:r>
          </w:p>
        </w:tc>
        <w:tc>
          <w:tcPr>
            <w:tcW w:w="3969" w:type="dxa"/>
          </w:tcPr>
          <w:p w14:paraId="3EDE1B04" w14:textId="77777777" w:rsidR="0086642E" w:rsidRPr="004073B0" w:rsidRDefault="0086642E" w:rsidP="00B76196">
            <w:pPr>
              <w:ind w:firstLine="0"/>
              <w:rPr>
                <w:szCs w:val="28"/>
                <w:lang w:eastAsia="es-CO"/>
              </w:rPr>
            </w:pPr>
            <w:r w:rsidRPr="004073B0">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4073B0" w:rsidRDefault="0086642E" w:rsidP="00B76196">
            <w:pPr>
              <w:pStyle w:val="TextoTablas"/>
              <w:rPr>
                <w:sz w:val="28"/>
                <w:szCs w:val="28"/>
                <w:lang w:val="es-CO"/>
              </w:rPr>
            </w:pPr>
            <w:r w:rsidRPr="004073B0">
              <w:rPr>
                <w:sz w:val="28"/>
                <w:szCs w:val="28"/>
                <w:lang w:val="es-CO"/>
              </w:rPr>
              <w:t>Claudia Johanna Gómez Pérez</w:t>
            </w:r>
          </w:p>
        </w:tc>
        <w:tc>
          <w:tcPr>
            <w:tcW w:w="3261" w:type="dxa"/>
          </w:tcPr>
          <w:p w14:paraId="4E6DE2A0" w14:textId="4BBC816C" w:rsidR="0086642E" w:rsidRPr="004073B0" w:rsidRDefault="0049758F" w:rsidP="00B76196">
            <w:pPr>
              <w:pStyle w:val="TextoTablas"/>
              <w:rPr>
                <w:sz w:val="28"/>
                <w:szCs w:val="28"/>
                <w:lang w:val="es-CO"/>
              </w:rPr>
            </w:pPr>
            <w:r w:rsidRPr="004073B0">
              <w:rPr>
                <w:sz w:val="28"/>
                <w:szCs w:val="28"/>
                <w:lang w:val="es-CO"/>
              </w:rPr>
              <w:t>Responsable Nacional Ecosistema de Recursos Educativos Digitales (RED) - Profesional 06</w:t>
            </w:r>
          </w:p>
        </w:tc>
        <w:tc>
          <w:tcPr>
            <w:tcW w:w="3969" w:type="dxa"/>
          </w:tcPr>
          <w:p w14:paraId="689BE592" w14:textId="77777777" w:rsidR="0086642E" w:rsidRPr="004073B0" w:rsidRDefault="0086642E" w:rsidP="00B76196">
            <w:pPr>
              <w:pStyle w:val="TextoTablas"/>
              <w:rPr>
                <w:sz w:val="28"/>
                <w:szCs w:val="28"/>
                <w:lang w:val="es-CO"/>
              </w:rPr>
            </w:pPr>
            <w:r w:rsidRPr="004073B0">
              <w:rPr>
                <w:sz w:val="28"/>
                <w:szCs w:val="28"/>
                <w:lang w:val="es-CO"/>
              </w:rPr>
              <w:t>Centro Agroturístico - Regional Santander</w:t>
            </w:r>
          </w:p>
        </w:tc>
      </w:tr>
      <w:tr w:rsidR="0086642E" w:rsidRPr="003758F7" w14:paraId="009D613B" w14:textId="77777777" w:rsidTr="00B76196">
        <w:tc>
          <w:tcPr>
            <w:tcW w:w="2830" w:type="dxa"/>
          </w:tcPr>
          <w:p w14:paraId="366C6B0E" w14:textId="30D9B9C6" w:rsidR="0086642E" w:rsidRPr="004073B0" w:rsidRDefault="00124680" w:rsidP="00B76196">
            <w:pPr>
              <w:pStyle w:val="TextoTablas"/>
              <w:rPr>
                <w:sz w:val="28"/>
                <w:szCs w:val="28"/>
                <w:lang w:val="es-CO"/>
              </w:rPr>
            </w:pPr>
            <w:r w:rsidRPr="004073B0">
              <w:rPr>
                <w:sz w:val="28"/>
                <w:szCs w:val="28"/>
                <w:lang w:val="es-CO"/>
              </w:rPr>
              <w:t>Miguel de Jesús Paredes Maestre</w:t>
            </w:r>
          </w:p>
        </w:tc>
        <w:tc>
          <w:tcPr>
            <w:tcW w:w="3261" w:type="dxa"/>
          </w:tcPr>
          <w:p w14:paraId="7853C2B6" w14:textId="5DF83CF5" w:rsidR="0086642E" w:rsidRPr="004073B0" w:rsidRDefault="0086642E" w:rsidP="00B76196">
            <w:pPr>
              <w:pStyle w:val="TextoTablas"/>
              <w:rPr>
                <w:sz w:val="28"/>
                <w:szCs w:val="28"/>
                <w:lang w:val="es-CO"/>
              </w:rPr>
            </w:pPr>
            <w:r w:rsidRPr="004073B0">
              <w:rPr>
                <w:sz w:val="28"/>
                <w:szCs w:val="28"/>
                <w:lang w:val="es-CO"/>
              </w:rPr>
              <w:t xml:space="preserve">Responsable de línea de producción </w:t>
            </w:r>
            <w:r w:rsidR="00124680" w:rsidRPr="004073B0">
              <w:rPr>
                <w:sz w:val="28"/>
                <w:szCs w:val="28"/>
                <w:lang w:val="es-CO"/>
              </w:rPr>
              <w:t>Atlántico</w:t>
            </w:r>
          </w:p>
        </w:tc>
        <w:tc>
          <w:tcPr>
            <w:tcW w:w="3969" w:type="dxa"/>
          </w:tcPr>
          <w:p w14:paraId="4061BD06" w14:textId="4F76BE1B"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4073B0" w:rsidRDefault="00124680" w:rsidP="00B76196">
            <w:pPr>
              <w:pStyle w:val="TextoTablas"/>
              <w:rPr>
                <w:sz w:val="28"/>
                <w:szCs w:val="28"/>
                <w:lang w:val="es-CO"/>
              </w:rPr>
            </w:pPr>
            <w:r w:rsidRPr="004073B0">
              <w:rPr>
                <w:sz w:val="28"/>
                <w:szCs w:val="28"/>
                <w:lang w:val="es-CO"/>
              </w:rPr>
              <w:t>Amparo Virginia Moreno Cantero</w:t>
            </w:r>
          </w:p>
        </w:tc>
        <w:tc>
          <w:tcPr>
            <w:tcW w:w="3261" w:type="dxa"/>
          </w:tcPr>
          <w:p w14:paraId="2F14AE2C" w14:textId="77777777" w:rsidR="0086642E" w:rsidRPr="004073B0" w:rsidRDefault="0086642E" w:rsidP="00B76196">
            <w:pPr>
              <w:pStyle w:val="TextoTablas"/>
              <w:rPr>
                <w:sz w:val="28"/>
                <w:szCs w:val="28"/>
                <w:lang w:val="es-CO"/>
              </w:rPr>
            </w:pPr>
            <w:r w:rsidRPr="004073B0">
              <w:rPr>
                <w:sz w:val="28"/>
                <w:szCs w:val="28"/>
                <w:lang w:val="es-CO"/>
              </w:rPr>
              <w:t>Experto temático</w:t>
            </w:r>
          </w:p>
        </w:tc>
        <w:tc>
          <w:tcPr>
            <w:tcW w:w="3969" w:type="dxa"/>
          </w:tcPr>
          <w:p w14:paraId="476AA71D" w14:textId="7DF300E8" w:rsidR="0086642E" w:rsidRPr="004073B0" w:rsidRDefault="0049758F" w:rsidP="00B76196">
            <w:pPr>
              <w:pStyle w:val="TextoTablas"/>
              <w:rPr>
                <w:sz w:val="28"/>
                <w:szCs w:val="28"/>
                <w:lang w:val="es-CO"/>
              </w:rPr>
            </w:pPr>
            <w:r w:rsidRPr="004073B0">
              <w:rPr>
                <w:sz w:val="28"/>
                <w:szCs w:val="28"/>
                <w:lang w:val="es-CO"/>
              </w:rPr>
              <w:t>Centro de Servicios y Gestión Empresarial – Regional Antioquia</w:t>
            </w:r>
          </w:p>
        </w:tc>
      </w:tr>
      <w:tr w:rsidR="0086642E" w:rsidRPr="003758F7" w14:paraId="049CF3D7" w14:textId="77777777" w:rsidTr="00B76196">
        <w:tc>
          <w:tcPr>
            <w:tcW w:w="2830" w:type="dxa"/>
          </w:tcPr>
          <w:p w14:paraId="64492A9E" w14:textId="667824A6" w:rsidR="0086642E" w:rsidRPr="004073B0" w:rsidRDefault="00124680" w:rsidP="00B76196">
            <w:pPr>
              <w:pStyle w:val="TextoTablas"/>
              <w:rPr>
                <w:sz w:val="28"/>
                <w:szCs w:val="28"/>
                <w:lang w:val="es-CO"/>
              </w:rPr>
            </w:pPr>
            <w:r w:rsidRPr="004073B0">
              <w:rPr>
                <w:sz w:val="28"/>
                <w:szCs w:val="28"/>
                <w:lang w:val="es-CO"/>
              </w:rPr>
              <w:t>Harbey Castelblanco</w:t>
            </w:r>
          </w:p>
        </w:tc>
        <w:tc>
          <w:tcPr>
            <w:tcW w:w="3261" w:type="dxa"/>
          </w:tcPr>
          <w:p w14:paraId="65F4D0BA" w14:textId="25FAECC2" w:rsidR="0086642E" w:rsidRPr="004073B0" w:rsidRDefault="0086642E" w:rsidP="00B76196">
            <w:pPr>
              <w:pStyle w:val="TextoTablas"/>
              <w:rPr>
                <w:sz w:val="28"/>
                <w:szCs w:val="28"/>
                <w:lang w:val="es-CO"/>
              </w:rPr>
            </w:pPr>
            <w:r w:rsidRPr="004073B0">
              <w:rPr>
                <w:sz w:val="28"/>
                <w:szCs w:val="28"/>
                <w:lang w:val="es-CO"/>
              </w:rPr>
              <w:t>Expert</w:t>
            </w:r>
            <w:r w:rsidR="00124680" w:rsidRPr="004073B0">
              <w:rPr>
                <w:sz w:val="28"/>
                <w:szCs w:val="28"/>
                <w:lang w:val="es-CO"/>
              </w:rPr>
              <w:t>o</w:t>
            </w:r>
            <w:r w:rsidRPr="004073B0">
              <w:rPr>
                <w:sz w:val="28"/>
                <w:szCs w:val="28"/>
                <w:lang w:val="es-CO"/>
              </w:rPr>
              <w:t xml:space="preserve"> temátic</w:t>
            </w:r>
            <w:r w:rsidR="00124680" w:rsidRPr="004073B0">
              <w:rPr>
                <w:sz w:val="28"/>
                <w:szCs w:val="28"/>
                <w:lang w:val="es-CO"/>
              </w:rPr>
              <w:t>o</w:t>
            </w:r>
          </w:p>
        </w:tc>
        <w:tc>
          <w:tcPr>
            <w:tcW w:w="3969" w:type="dxa"/>
          </w:tcPr>
          <w:p w14:paraId="7BF86DE5" w14:textId="5859AB32" w:rsidR="0086642E" w:rsidRPr="004073B0" w:rsidRDefault="00124680" w:rsidP="00B76196">
            <w:pPr>
              <w:pStyle w:val="TextoTablas"/>
              <w:rPr>
                <w:sz w:val="28"/>
                <w:szCs w:val="28"/>
                <w:lang w:val="es-CO"/>
              </w:rPr>
            </w:pPr>
            <w:r w:rsidRPr="004073B0">
              <w:rPr>
                <w:sz w:val="28"/>
                <w:szCs w:val="28"/>
                <w:lang w:val="es-CO"/>
              </w:rPr>
              <w:t>Centro Colombo Alemán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4073B0" w:rsidRDefault="00124680" w:rsidP="00B76196">
            <w:pPr>
              <w:pStyle w:val="TextoTablas"/>
              <w:rPr>
                <w:sz w:val="28"/>
                <w:szCs w:val="28"/>
                <w:lang w:val="es-CO"/>
              </w:rPr>
            </w:pPr>
            <w:r w:rsidRPr="004073B0">
              <w:rPr>
                <w:sz w:val="28"/>
                <w:szCs w:val="28"/>
                <w:lang w:val="es-CO"/>
              </w:rPr>
              <w:t>María Fernanda Morales Angulo</w:t>
            </w:r>
          </w:p>
        </w:tc>
        <w:tc>
          <w:tcPr>
            <w:tcW w:w="3261" w:type="dxa"/>
          </w:tcPr>
          <w:p w14:paraId="6F1B2544" w14:textId="636FFD26" w:rsidR="0086642E" w:rsidRPr="004073B0" w:rsidRDefault="0086642E" w:rsidP="00B76196">
            <w:pPr>
              <w:pStyle w:val="TextoTablas"/>
              <w:rPr>
                <w:sz w:val="28"/>
                <w:szCs w:val="28"/>
                <w:lang w:val="es-CO"/>
              </w:rPr>
            </w:pPr>
            <w:r w:rsidRPr="004073B0">
              <w:rPr>
                <w:sz w:val="28"/>
                <w:szCs w:val="28"/>
                <w:lang w:val="es-CO"/>
              </w:rPr>
              <w:t>Evaluador instruccional</w:t>
            </w:r>
          </w:p>
        </w:tc>
        <w:tc>
          <w:tcPr>
            <w:tcW w:w="3969" w:type="dxa"/>
          </w:tcPr>
          <w:p w14:paraId="7F719B02" w14:textId="39BE3BA0"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455814B5" w14:textId="77777777" w:rsidTr="00B76196">
        <w:tc>
          <w:tcPr>
            <w:tcW w:w="2830" w:type="dxa"/>
          </w:tcPr>
          <w:p w14:paraId="7D61C608" w14:textId="227DBEB5" w:rsidR="0086642E" w:rsidRPr="004073B0" w:rsidRDefault="00124680" w:rsidP="00B76196">
            <w:pPr>
              <w:pStyle w:val="TextoTablas"/>
              <w:rPr>
                <w:sz w:val="28"/>
                <w:szCs w:val="28"/>
                <w:lang w:val="es-CO"/>
              </w:rPr>
            </w:pPr>
            <w:r w:rsidRPr="004073B0">
              <w:rPr>
                <w:sz w:val="28"/>
                <w:szCs w:val="28"/>
                <w:lang w:val="es-CO"/>
              </w:rPr>
              <w:t>Carmen Alicia Martínez Torres</w:t>
            </w:r>
          </w:p>
        </w:tc>
        <w:tc>
          <w:tcPr>
            <w:tcW w:w="3261" w:type="dxa"/>
          </w:tcPr>
          <w:p w14:paraId="2AF71C3D" w14:textId="18AA8F5B" w:rsidR="0086642E" w:rsidRPr="004073B0" w:rsidRDefault="00124680" w:rsidP="00B76196">
            <w:pPr>
              <w:pStyle w:val="TextoTablas"/>
              <w:rPr>
                <w:sz w:val="28"/>
                <w:szCs w:val="28"/>
                <w:lang w:val="es-CO"/>
              </w:rPr>
            </w:pPr>
            <w:r w:rsidRPr="004073B0">
              <w:rPr>
                <w:sz w:val="28"/>
                <w:szCs w:val="28"/>
                <w:lang w:val="es-CO"/>
              </w:rPr>
              <w:t>Diseñador web</w:t>
            </w:r>
          </w:p>
        </w:tc>
        <w:tc>
          <w:tcPr>
            <w:tcW w:w="3969" w:type="dxa"/>
          </w:tcPr>
          <w:p w14:paraId="65032966" w14:textId="0ADD5D56"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4073B0" w:rsidRDefault="00124680" w:rsidP="00B76196">
            <w:pPr>
              <w:pStyle w:val="TextoTablas"/>
              <w:rPr>
                <w:sz w:val="28"/>
                <w:szCs w:val="28"/>
              </w:rPr>
            </w:pPr>
            <w:r w:rsidRPr="004073B0">
              <w:rPr>
                <w:sz w:val="28"/>
                <w:szCs w:val="28"/>
              </w:rPr>
              <w:t>Álvaro Guillermo Araújo Angarita</w:t>
            </w:r>
          </w:p>
        </w:tc>
        <w:tc>
          <w:tcPr>
            <w:tcW w:w="3261" w:type="dxa"/>
          </w:tcPr>
          <w:p w14:paraId="4BAA8BFA" w14:textId="77777777" w:rsidR="0086642E" w:rsidRPr="004073B0" w:rsidRDefault="0086642E" w:rsidP="00B76196">
            <w:pPr>
              <w:pStyle w:val="TextoTablas"/>
              <w:rPr>
                <w:sz w:val="28"/>
                <w:szCs w:val="28"/>
                <w:lang w:val="es-CO"/>
              </w:rPr>
            </w:pPr>
            <w:r w:rsidRPr="004073B0">
              <w:rPr>
                <w:sz w:val="28"/>
                <w:szCs w:val="28"/>
                <w:lang w:val="es-CO"/>
              </w:rPr>
              <w:t xml:space="preserve">Desarrollador </w:t>
            </w:r>
            <w:r w:rsidRPr="004073B0">
              <w:rPr>
                <w:rStyle w:val="Extranjerismo"/>
                <w:sz w:val="28"/>
                <w:szCs w:val="28"/>
                <w:lang w:val="es-CO"/>
              </w:rPr>
              <w:t>full</w:t>
            </w:r>
            <w:r w:rsidRPr="004073B0">
              <w:rPr>
                <w:sz w:val="28"/>
                <w:szCs w:val="28"/>
                <w:lang w:val="es-CO"/>
              </w:rPr>
              <w:t xml:space="preserve"> </w:t>
            </w:r>
            <w:proofErr w:type="spellStart"/>
            <w:r w:rsidRPr="004073B0">
              <w:rPr>
                <w:rStyle w:val="Extranjerismo"/>
                <w:sz w:val="28"/>
                <w:szCs w:val="28"/>
                <w:lang w:val="es-CO"/>
              </w:rPr>
              <w:t>stack</w:t>
            </w:r>
            <w:proofErr w:type="spellEnd"/>
          </w:p>
        </w:tc>
        <w:tc>
          <w:tcPr>
            <w:tcW w:w="3969" w:type="dxa"/>
          </w:tcPr>
          <w:p w14:paraId="68C8DDBE" w14:textId="44A1B438"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070AE3D0" w14:textId="77777777" w:rsidTr="00B76196">
        <w:tc>
          <w:tcPr>
            <w:tcW w:w="2830" w:type="dxa"/>
          </w:tcPr>
          <w:p w14:paraId="2E2DD38C" w14:textId="4BE7D1ED" w:rsidR="0086642E" w:rsidRPr="004073B0" w:rsidRDefault="00015887" w:rsidP="00B76196">
            <w:pPr>
              <w:pStyle w:val="TextoTablas"/>
              <w:rPr>
                <w:sz w:val="28"/>
                <w:szCs w:val="28"/>
                <w:lang w:val="es-CO"/>
              </w:rPr>
            </w:pPr>
            <w:r w:rsidRPr="004073B0">
              <w:rPr>
                <w:sz w:val="28"/>
                <w:szCs w:val="28"/>
                <w:lang w:val="es-CO"/>
              </w:rPr>
              <w:t>Nelson Iván Vera Briceño</w:t>
            </w:r>
          </w:p>
        </w:tc>
        <w:tc>
          <w:tcPr>
            <w:tcW w:w="3261" w:type="dxa"/>
          </w:tcPr>
          <w:p w14:paraId="2F195D47" w14:textId="47593EB9" w:rsidR="0086642E" w:rsidRPr="004073B0" w:rsidRDefault="0086642E" w:rsidP="00B76196">
            <w:pPr>
              <w:pStyle w:val="TextoTablas"/>
              <w:rPr>
                <w:sz w:val="28"/>
                <w:szCs w:val="28"/>
                <w:lang w:val="es-CO"/>
              </w:rPr>
            </w:pPr>
            <w:r w:rsidRPr="004073B0">
              <w:rPr>
                <w:sz w:val="28"/>
                <w:szCs w:val="28"/>
                <w:lang w:val="es-CO"/>
              </w:rPr>
              <w:t xml:space="preserve">Animador y productor </w:t>
            </w:r>
            <w:r w:rsidR="00015887" w:rsidRPr="004073B0">
              <w:rPr>
                <w:sz w:val="28"/>
                <w:szCs w:val="28"/>
                <w:lang w:val="es-CO"/>
              </w:rPr>
              <w:t>audiovisual</w:t>
            </w:r>
          </w:p>
        </w:tc>
        <w:tc>
          <w:tcPr>
            <w:tcW w:w="3969" w:type="dxa"/>
          </w:tcPr>
          <w:p w14:paraId="7B1C4834" w14:textId="3D335167"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4073B0" w:rsidRDefault="00015887" w:rsidP="00B76196">
            <w:pPr>
              <w:pStyle w:val="TextoTablas"/>
              <w:rPr>
                <w:sz w:val="28"/>
                <w:szCs w:val="28"/>
                <w:lang w:val="es-CO"/>
              </w:rPr>
            </w:pPr>
            <w:r w:rsidRPr="004073B0">
              <w:rPr>
                <w:sz w:val="28"/>
                <w:szCs w:val="28"/>
                <w:lang w:val="es-CO"/>
              </w:rPr>
              <w:t>Luz Karime Amaya Cabra</w:t>
            </w:r>
          </w:p>
        </w:tc>
        <w:tc>
          <w:tcPr>
            <w:tcW w:w="3261" w:type="dxa"/>
          </w:tcPr>
          <w:p w14:paraId="3FAB9ACB" w14:textId="77777777" w:rsidR="0086642E" w:rsidRPr="004073B0" w:rsidRDefault="0086642E" w:rsidP="00B76196">
            <w:pPr>
              <w:pStyle w:val="TextoTablas"/>
              <w:rPr>
                <w:sz w:val="28"/>
                <w:szCs w:val="28"/>
                <w:lang w:val="es-CO"/>
              </w:rPr>
            </w:pPr>
            <w:r w:rsidRPr="004073B0">
              <w:rPr>
                <w:sz w:val="28"/>
                <w:szCs w:val="28"/>
                <w:lang w:val="es-CO"/>
              </w:rPr>
              <w:t>Evaluador para contenidos inclusivos y accesibles</w:t>
            </w:r>
          </w:p>
        </w:tc>
        <w:tc>
          <w:tcPr>
            <w:tcW w:w="3969" w:type="dxa"/>
          </w:tcPr>
          <w:p w14:paraId="355E2740" w14:textId="70DE18FD"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1B8D0329" w14:textId="77777777" w:rsidTr="00B76196">
        <w:tc>
          <w:tcPr>
            <w:tcW w:w="2830" w:type="dxa"/>
          </w:tcPr>
          <w:p w14:paraId="4ACBC37B" w14:textId="4ED9C273" w:rsidR="0086642E" w:rsidRPr="004073B0" w:rsidRDefault="00015887" w:rsidP="00B76196">
            <w:pPr>
              <w:pStyle w:val="TextoTablas"/>
              <w:rPr>
                <w:sz w:val="28"/>
                <w:szCs w:val="28"/>
                <w:lang w:val="es-CO"/>
              </w:rPr>
            </w:pPr>
            <w:r w:rsidRPr="004073B0">
              <w:rPr>
                <w:sz w:val="28"/>
                <w:szCs w:val="28"/>
                <w:lang w:val="es-CO"/>
              </w:rPr>
              <w:t>Laura Daniela Burgos Rueda</w:t>
            </w:r>
          </w:p>
        </w:tc>
        <w:tc>
          <w:tcPr>
            <w:tcW w:w="3261" w:type="dxa"/>
          </w:tcPr>
          <w:p w14:paraId="06173568" w14:textId="77777777" w:rsidR="0086642E" w:rsidRPr="004073B0" w:rsidRDefault="0086642E" w:rsidP="00B76196">
            <w:pPr>
              <w:pStyle w:val="TextoTablas"/>
              <w:rPr>
                <w:sz w:val="28"/>
                <w:szCs w:val="28"/>
                <w:lang w:val="es-CO"/>
              </w:rPr>
            </w:pPr>
            <w:r w:rsidRPr="004073B0">
              <w:rPr>
                <w:sz w:val="28"/>
                <w:szCs w:val="28"/>
                <w:lang w:val="es-CO"/>
              </w:rPr>
              <w:t>Evaluador para contenidos inclusivos y accesibles</w:t>
            </w:r>
          </w:p>
        </w:tc>
        <w:tc>
          <w:tcPr>
            <w:tcW w:w="3969" w:type="dxa"/>
          </w:tcPr>
          <w:p w14:paraId="43688397" w14:textId="0C3A94BC"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4073B0" w:rsidRPr="003758F7" w14:paraId="32C2AFC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ECD9365" w14:textId="143FD71F" w:rsidR="004073B0" w:rsidRPr="004073B0" w:rsidRDefault="004073B0" w:rsidP="004073B0">
            <w:pPr>
              <w:pStyle w:val="TextoTablas"/>
              <w:rPr>
                <w:sz w:val="28"/>
                <w:szCs w:val="28"/>
                <w:lang w:val="es-CO"/>
              </w:rPr>
            </w:pPr>
            <w:r w:rsidRPr="004073B0">
              <w:rPr>
                <w:rFonts w:eastAsiaTheme="minorEastAsia"/>
                <w:color w:val="000000"/>
                <w:sz w:val="28"/>
                <w:szCs w:val="28"/>
              </w:rPr>
              <w:lastRenderedPageBreak/>
              <w:t>Jonathan Adié Villafañe</w:t>
            </w:r>
          </w:p>
        </w:tc>
        <w:tc>
          <w:tcPr>
            <w:tcW w:w="3261" w:type="dxa"/>
          </w:tcPr>
          <w:p w14:paraId="7F9C5524" w14:textId="702C8438" w:rsidR="004073B0" w:rsidRPr="004073B0" w:rsidRDefault="004073B0" w:rsidP="004073B0">
            <w:pPr>
              <w:pStyle w:val="TextoTablas"/>
              <w:rPr>
                <w:sz w:val="28"/>
                <w:szCs w:val="28"/>
                <w:lang w:val="es-CO"/>
              </w:rPr>
            </w:pPr>
            <w:r w:rsidRPr="004073B0">
              <w:rPr>
                <w:sz w:val="28"/>
                <w:szCs w:val="28"/>
                <w:lang w:val="es-CO"/>
              </w:rPr>
              <w:t>Validador de recursos educativos digitales</w:t>
            </w:r>
          </w:p>
        </w:tc>
        <w:tc>
          <w:tcPr>
            <w:tcW w:w="3969" w:type="dxa"/>
          </w:tcPr>
          <w:p w14:paraId="2B7B42E9" w14:textId="76D94EE1"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r w:rsidR="004073B0" w:rsidRPr="003758F7" w14:paraId="057B2F2A" w14:textId="77777777" w:rsidTr="00B76196">
        <w:tc>
          <w:tcPr>
            <w:tcW w:w="2830" w:type="dxa"/>
          </w:tcPr>
          <w:p w14:paraId="2EFC0C56" w14:textId="09B3F55E" w:rsidR="004073B0" w:rsidRPr="004073B0" w:rsidRDefault="004073B0" w:rsidP="004073B0">
            <w:pPr>
              <w:pStyle w:val="TextoTablas"/>
              <w:rPr>
                <w:sz w:val="28"/>
                <w:szCs w:val="28"/>
                <w:lang w:val="es-CO"/>
              </w:rPr>
            </w:pPr>
            <w:proofErr w:type="spellStart"/>
            <w:r w:rsidRPr="004073B0">
              <w:rPr>
                <w:rFonts w:eastAsiaTheme="minorEastAsia"/>
                <w:color w:val="000000"/>
                <w:sz w:val="28"/>
                <w:szCs w:val="28"/>
              </w:rPr>
              <w:t>Karine</w:t>
            </w:r>
            <w:proofErr w:type="spellEnd"/>
            <w:r w:rsidRPr="004073B0">
              <w:rPr>
                <w:rFonts w:eastAsiaTheme="minorEastAsia"/>
                <w:color w:val="000000"/>
                <w:sz w:val="28"/>
                <w:szCs w:val="28"/>
              </w:rPr>
              <w:t xml:space="preserve"> Isabel Ospino Fritz</w:t>
            </w:r>
          </w:p>
        </w:tc>
        <w:tc>
          <w:tcPr>
            <w:tcW w:w="3261" w:type="dxa"/>
          </w:tcPr>
          <w:p w14:paraId="1671FDCF" w14:textId="57D8D2B7" w:rsidR="004073B0" w:rsidRPr="004073B0" w:rsidRDefault="004073B0" w:rsidP="004073B0">
            <w:pPr>
              <w:pStyle w:val="TextoTablas"/>
              <w:rPr>
                <w:sz w:val="28"/>
                <w:szCs w:val="28"/>
                <w:lang w:val="es-CO"/>
              </w:rPr>
            </w:pPr>
            <w:r w:rsidRPr="004073B0">
              <w:rPr>
                <w:sz w:val="28"/>
                <w:szCs w:val="28"/>
                <w:lang w:val="es-CO"/>
              </w:rPr>
              <w:t>Validador de recursos educativos digitales</w:t>
            </w:r>
          </w:p>
        </w:tc>
        <w:tc>
          <w:tcPr>
            <w:tcW w:w="3969" w:type="dxa"/>
          </w:tcPr>
          <w:p w14:paraId="2E22BB60" w14:textId="34189FD5"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87040" w14:textId="77777777" w:rsidR="00A90599" w:rsidRPr="003758F7" w:rsidRDefault="00A90599" w:rsidP="00EC0858">
      <w:pPr>
        <w:spacing w:before="0" w:after="0" w:line="240" w:lineRule="auto"/>
      </w:pPr>
      <w:r w:rsidRPr="003758F7">
        <w:separator/>
      </w:r>
    </w:p>
  </w:endnote>
  <w:endnote w:type="continuationSeparator" w:id="0">
    <w:p w14:paraId="28AD2613" w14:textId="77777777" w:rsidR="00A90599" w:rsidRPr="003758F7" w:rsidRDefault="00A9059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F0A34" w14:textId="77777777" w:rsidR="00A90599" w:rsidRPr="003758F7" w:rsidRDefault="00A90599" w:rsidP="00EC0858">
      <w:pPr>
        <w:spacing w:before="0" w:after="0" w:line="240" w:lineRule="auto"/>
      </w:pPr>
      <w:r w:rsidRPr="003758F7">
        <w:separator/>
      </w:r>
    </w:p>
  </w:footnote>
  <w:footnote w:type="continuationSeparator" w:id="0">
    <w:p w14:paraId="14CF11F4" w14:textId="77777777" w:rsidR="00A90599" w:rsidRPr="003758F7" w:rsidRDefault="00A9059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2803631"/>
    <w:multiLevelType w:val="hybridMultilevel"/>
    <w:tmpl w:val="83A26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2D4651"/>
    <w:multiLevelType w:val="hybridMultilevel"/>
    <w:tmpl w:val="A6383F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C20372"/>
    <w:multiLevelType w:val="hybridMultilevel"/>
    <w:tmpl w:val="4D623848"/>
    <w:lvl w:ilvl="0" w:tplc="9230DEA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3"/>
  </w:num>
  <w:num w:numId="4">
    <w:abstractNumId w:val="16"/>
  </w:num>
  <w:num w:numId="5">
    <w:abstractNumId w:val="19"/>
  </w:num>
  <w:num w:numId="6">
    <w:abstractNumId w:val="11"/>
  </w:num>
  <w:num w:numId="7">
    <w:abstractNumId w:val="25"/>
  </w:num>
  <w:num w:numId="8">
    <w:abstractNumId w:val="20"/>
  </w:num>
  <w:num w:numId="9">
    <w:abstractNumId w:val="5"/>
  </w:num>
  <w:num w:numId="10">
    <w:abstractNumId w:val="34"/>
  </w:num>
  <w:num w:numId="11">
    <w:abstractNumId w:val="12"/>
  </w:num>
  <w:num w:numId="12">
    <w:abstractNumId w:val="17"/>
  </w:num>
  <w:num w:numId="13">
    <w:abstractNumId w:val="8"/>
  </w:num>
  <w:num w:numId="14">
    <w:abstractNumId w:val="3"/>
  </w:num>
  <w:num w:numId="15">
    <w:abstractNumId w:val="1"/>
  </w:num>
  <w:num w:numId="16">
    <w:abstractNumId w:val="2"/>
  </w:num>
  <w:num w:numId="17">
    <w:abstractNumId w:val="6"/>
  </w:num>
  <w:num w:numId="18">
    <w:abstractNumId w:val="27"/>
  </w:num>
  <w:num w:numId="19">
    <w:abstractNumId w:val="21"/>
  </w:num>
  <w:num w:numId="20">
    <w:abstractNumId w:val="22"/>
  </w:num>
  <w:num w:numId="21">
    <w:abstractNumId w:val="28"/>
  </w:num>
  <w:num w:numId="22">
    <w:abstractNumId w:val="14"/>
  </w:num>
  <w:num w:numId="23">
    <w:abstractNumId w:val="33"/>
  </w:num>
  <w:num w:numId="24">
    <w:abstractNumId w:val="24"/>
  </w:num>
  <w:num w:numId="25">
    <w:abstractNumId w:val="9"/>
  </w:num>
  <w:num w:numId="26">
    <w:abstractNumId w:val="31"/>
  </w:num>
  <w:num w:numId="27">
    <w:abstractNumId w:val="29"/>
  </w:num>
  <w:num w:numId="28">
    <w:abstractNumId w:val="18"/>
  </w:num>
  <w:num w:numId="29">
    <w:abstractNumId w:val="15"/>
  </w:num>
  <w:num w:numId="30">
    <w:abstractNumId w:val="30"/>
  </w:num>
  <w:num w:numId="31">
    <w:abstractNumId w:val="13"/>
  </w:num>
  <w:num w:numId="32">
    <w:abstractNumId w:val="4"/>
  </w:num>
  <w:num w:numId="33">
    <w:abstractNumId w:val="26"/>
  </w:num>
  <w:num w:numId="34">
    <w:abstractNumId w:val="7"/>
  </w:num>
  <w:num w:numId="35">
    <w:abstractNumId w:val="3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3895"/>
    <w:rsid w:val="00036BBB"/>
    <w:rsid w:val="00037524"/>
    <w:rsid w:val="00037E34"/>
    <w:rsid w:val="00040172"/>
    <w:rsid w:val="0004061C"/>
    <w:rsid w:val="000434FA"/>
    <w:rsid w:val="000447D2"/>
    <w:rsid w:val="00044D54"/>
    <w:rsid w:val="0004747D"/>
    <w:rsid w:val="00047506"/>
    <w:rsid w:val="00054032"/>
    <w:rsid w:val="0005476E"/>
    <w:rsid w:val="00054AF9"/>
    <w:rsid w:val="00054E48"/>
    <w:rsid w:val="000571E8"/>
    <w:rsid w:val="00060A58"/>
    <w:rsid w:val="00061C22"/>
    <w:rsid w:val="0006594F"/>
    <w:rsid w:val="00065E99"/>
    <w:rsid w:val="0006638A"/>
    <w:rsid w:val="0007014A"/>
    <w:rsid w:val="000704B0"/>
    <w:rsid w:val="00072B04"/>
    <w:rsid w:val="00072B1B"/>
    <w:rsid w:val="00075899"/>
    <w:rsid w:val="0007758C"/>
    <w:rsid w:val="00084AA2"/>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0A83"/>
    <w:rsid w:val="000D1C48"/>
    <w:rsid w:val="000D3B7D"/>
    <w:rsid w:val="000D4C6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603"/>
    <w:rsid w:val="001101CE"/>
    <w:rsid w:val="001115A9"/>
    <w:rsid w:val="00114B6A"/>
    <w:rsid w:val="001150F3"/>
    <w:rsid w:val="00115575"/>
    <w:rsid w:val="00115803"/>
    <w:rsid w:val="00115E35"/>
    <w:rsid w:val="00123EA6"/>
    <w:rsid w:val="00124680"/>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0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4E05"/>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5AA3"/>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175"/>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396B"/>
    <w:rsid w:val="002F52D3"/>
    <w:rsid w:val="002F6323"/>
    <w:rsid w:val="002F6846"/>
    <w:rsid w:val="002F6C63"/>
    <w:rsid w:val="002F6C92"/>
    <w:rsid w:val="002F7964"/>
    <w:rsid w:val="003009DB"/>
    <w:rsid w:val="003011AC"/>
    <w:rsid w:val="00301F6E"/>
    <w:rsid w:val="00302DCA"/>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C0A58"/>
    <w:rsid w:val="003C2A50"/>
    <w:rsid w:val="003C4559"/>
    <w:rsid w:val="003C6485"/>
    <w:rsid w:val="003C7451"/>
    <w:rsid w:val="003C77EA"/>
    <w:rsid w:val="003D0211"/>
    <w:rsid w:val="003D1FAE"/>
    <w:rsid w:val="003D745E"/>
    <w:rsid w:val="003E131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B0"/>
    <w:rsid w:val="00411E4C"/>
    <w:rsid w:val="004139C8"/>
    <w:rsid w:val="00416938"/>
    <w:rsid w:val="00417CD1"/>
    <w:rsid w:val="00421831"/>
    <w:rsid w:val="004228B9"/>
    <w:rsid w:val="004241D9"/>
    <w:rsid w:val="0042501C"/>
    <w:rsid w:val="00425AFA"/>
    <w:rsid w:val="00425E49"/>
    <w:rsid w:val="004300AD"/>
    <w:rsid w:val="00431039"/>
    <w:rsid w:val="004326F0"/>
    <w:rsid w:val="00432753"/>
    <w:rsid w:val="004329E6"/>
    <w:rsid w:val="00433396"/>
    <w:rsid w:val="00433AEC"/>
    <w:rsid w:val="00436C80"/>
    <w:rsid w:val="004376E8"/>
    <w:rsid w:val="004444B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58F"/>
    <w:rsid w:val="00497849"/>
    <w:rsid w:val="00497D2E"/>
    <w:rsid w:val="004A1FB6"/>
    <w:rsid w:val="004A2D9C"/>
    <w:rsid w:val="004A5243"/>
    <w:rsid w:val="004A731A"/>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B03"/>
    <w:rsid w:val="004E663E"/>
    <w:rsid w:val="004E6B49"/>
    <w:rsid w:val="004F0542"/>
    <w:rsid w:val="004F39EB"/>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DF2"/>
    <w:rsid w:val="00567517"/>
    <w:rsid w:val="00570601"/>
    <w:rsid w:val="00570C2A"/>
    <w:rsid w:val="005712EB"/>
    <w:rsid w:val="005718F8"/>
    <w:rsid w:val="00572AB2"/>
    <w:rsid w:val="00577097"/>
    <w:rsid w:val="005773C6"/>
    <w:rsid w:val="00580458"/>
    <w:rsid w:val="00581755"/>
    <w:rsid w:val="0058441F"/>
    <w:rsid w:val="00586547"/>
    <w:rsid w:val="00586EDF"/>
    <w:rsid w:val="0058737D"/>
    <w:rsid w:val="00587450"/>
    <w:rsid w:val="00590D20"/>
    <w:rsid w:val="00591371"/>
    <w:rsid w:val="005914A4"/>
    <w:rsid w:val="00592D47"/>
    <w:rsid w:val="00593AFD"/>
    <w:rsid w:val="00595CA9"/>
    <w:rsid w:val="00596965"/>
    <w:rsid w:val="00597694"/>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4E8"/>
    <w:rsid w:val="005E0DC0"/>
    <w:rsid w:val="005E1EBA"/>
    <w:rsid w:val="005E5F3C"/>
    <w:rsid w:val="005E7FFA"/>
    <w:rsid w:val="005F05C6"/>
    <w:rsid w:val="005F242D"/>
    <w:rsid w:val="005F5639"/>
    <w:rsid w:val="005F57DC"/>
    <w:rsid w:val="006034BE"/>
    <w:rsid w:val="0060715F"/>
    <w:rsid w:val="006074C9"/>
    <w:rsid w:val="00607CDF"/>
    <w:rsid w:val="00610F9D"/>
    <w:rsid w:val="0061218A"/>
    <w:rsid w:val="00613641"/>
    <w:rsid w:val="00614C05"/>
    <w:rsid w:val="00615E91"/>
    <w:rsid w:val="00616711"/>
    <w:rsid w:val="00616A9A"/>
    <w:rsid w:val="0062163A"/>
    <w:rsid w:val="006217C1"/>
    <w:rsid w:val="00621BEA"/>
    <w:rsid w:val="006224EE"/>
    <w:rsid w:val="006247CD"/>
    <w:rsid w:val="00630992"/>
    <w:rsid w:val="00631AE8"/>
    <w:rsid w:val="006345AD"/>
    <w:rsid w:val="0063496C"/>
    <w:rsid w:val="00636805"/>
    <w:rsid w:val="00636CE6"/>
    <w:rsid w:val="00643115"/>
    <w:rsid w:val="0064331C"/>
    <w:rsid w:val="00652BE7"/>
    <w:rsid w:val="00652CCA"/>
    <w:rsid w:val="00653023"/>
    <w:rsid w:val="00653546"/>
    <w:rsid w:val="0065435A"/>
    <w:rsid w:val="00654BAA"/>
    <w:rsid w:val="006565B3"/>
    <w:rsid w:val="006568D9"/>
    <w:rsid w:val="0065703A"/>
    <w:rsid w:val="00661FC1"/>
    <w:rsid w:val="00665632"/>
    <w:rsid w:val="00671AC2"/>
    <w:rsid w:val="0067213C"/>
    <w:rsid w:val="00672B11"/>
    <w:rsid w:val="00675420"/>
    <w:rsid w:val="006768A8"/>
    <w:rsid w:val="00680229"/>
    <w:rsid w:val="00681138"/>
    <w:rsid w:val="00683B08"/>
    <w:rsid w:val="006852F7"/>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B6F"/>
    <w:rsid w:val="007C18A9"/>
    <w:rsid w:val="007C18AC"/>
    <w:rsid w:val="007C2DD9"/>
    <w:rsid w:val="007C3053"/>
    <w:rsid w:val="007C48BB"/>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974"/>
    <w:rsid w:val="008431BC"/>
    <w:rsid w:val="00844B50"/>
    <w:rsid w:val="00845BCB"/>
    <w:rsid w:val="0084646F"/>
    <w:rsid w:val="0084666C"/>
    <w:rsid w:val="00850D92"/>
    <w:rsid w:val="008511C6"/>
    <w:rsid w:val="008525A9"/>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A0E"/>
    <w:rsid w:val="008A4DB7"/>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DD8"/>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4FC5"/>
    <w:rsid w:val="00995B76"/>
    <w:rsid w:val="00996832"/>
    <w:rsid w:val="00996EBF"/>
    <w:rsid w:val="009A0C9F"/>
    <w:rsid w:val="009A100C"/>
    <w:rsid w:val="009A1204"/>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A8"/>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599"/>
    <w:rsid w:val="00A91EEA"/>
    <w:rsid w:val="00A92E92"/>
    <w:rsid w:val="00A9343A"/>
    <w:rsid w:val="00A93CD9"/>
    <w:rsid w:val="00A9471E"/>
    <w:rsid w:val="00A95A37"/>
    <w:rsid w:val="00A96807"/>
    <w:rsid w:val="00AA0604"/>
    <w:rsid w:val="00AA141C"/>
    <w:rsid w:val="00AA2575"/>
    <w:rsid w:val="00AA2E64"/>
    <w:rsid w:val="00AA480D"/>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2C10"/>
    <w:rsid w:val="00B155B6"/>
    <w:rsid w:val="00B1613B"/>
    <w:rsid w:val="00B16408"/>
    <w:rsid w:val="00B20EEB"/>
    <w:rsid w:val="00B23853"/>
    <w:rsid w:val="00B241BE"/>
    <w:rsid w:val="00B25AF7"/>
    <w:rsid w:val="00B25BE9"/>
    <w:rsid w:val="00B275DD"/>
    <w:rsid w:val="00B2783E"/>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404"/>
    <w:rsid w:val="00BD0631"/>
    <w:rsid w:val="00BD1BC5"/>
    <w:rsid w:val="00BD503B"/>
    <w:rsid w:val="00BD7C3F"/>
    <w:rsid w:val="00BE0058"/>
    <w:rsid w:val="00BE06A5"/>
    <w:rsid w:val="00BE2330"/>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198F"/>
    <w:rsid w:val="00C14433"/>
    <w:rsid w:val="00C16434"/>
    <w:rsid w:val="00C17137"/>
    <w:rsid w:val="00C2046D"/>
    <w:rsid w:val="00C20E50"/>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28D"/>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F40"/>
    <w:rsid w:val="00D667CC"/>
    <w:rsid w:val="00D66F4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EB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A99"/>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3D13"/>
    <w:rsid w:val="00E857BF"/>
    <w:rsid w:val="00E8708C"/>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1996"/>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2C0C"/>
    <w:rsid w:val="00FD4B5D"/>
    <w:rsid w:val="00FD6467"/>
    <w:rsid w:val="00FE127C"/>
    <w:rsid w:val="00FE1CCD"/>
    <w:rsid w:val="00FE2323"/>
    <w:rsid w:val="00FE3080"/>
    <w:rsid w:val="00FE3630"/>
    <w:rsid w:val="00FF0734"/>
    <w:rsid w:val="00FF0D19"/>
    <w:rsid w:val="00FF2089"/>
    <w:rsid w:val="00FF3277"/>
    <w:rsid w:val="00FF39CB"/>
    <w:rsid w:val="00FF472E"/>
    <w:rsid w:val="00FF6A3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hyperlink" Target="https://docs.oracle.com/cd/E98457_01/opera_5_6_core_help/waitlist_options.htm" TargetMode="External"/><Relationship Id="rId3" Type="http://schemas.openxmlformats.org/officeDocument/2006/relationships/customXml" Target="../customXml/item3.xml"/><Relationship Id="rId21" Type="http://schemas.openxmlformats.org/officeDocument/2006/relationships/hyperlink" Target="http://av1germainebatson.blogspot.com/2015/12/codigos-iata.html" TargetMode="External"/><Relationship Id="rId7" Type="http://schemas.openxmlformats.org/officeDocument/2006/relationships/settings" Target="settings.xml"/><Relationship Id="rId12" Type="http://schemas.openxmlformats.org/officeDocument/2006/relationships/hyperlink" Target="https://youtu.be/WhV3jC4u880" TargetMode="External"/><Relationship Id="rId17" Type="http://schemas.openxmlformats.org/officeDocument/2006/relationships/image" Target="media/image6.png"/><Relationship Id="rId25" Type="http://schemas.openxmlformats.org/officeDocument/2006/relationships/hyperlink" Target="https://docs.oracle.com/cd/E53547_01/opera_5_04_03_core_help/grprmlist_help.htm"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s.slideshare.net/ksateortua/421-reserva-de-hote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hosteltur.com/files/web/templates/term/wikitur.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s.wikipedia.org/wiki/C%C3%B3digo_de_aeropuertos_de_OACI"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emilioalonsoalvarez.files.wordpress.com/2012/10/ut6-reserv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Mayp7yo-g0s&amp;t=3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49</Pages>
  <Words>8148</Words>
  <Characters>44815</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Procedimientos de reservas</vt:lpstr>
    </vt:vector>
  </TitlesOfParts>
  <Company/>
  <LinksUpToDate>false</LinksUpToDate>
  <CharactersWithSpaces>52858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Luz Karime Amaya Cabra</cp:lastModifiedBy>
  <cp:revision>184</cp:revision>
  <cp:lastPrinted>2026-08-01T16:17:00Z</cp:lastPrinted>
  <dcterms:created xsi:type="dcterms:W3CDTF">2026-05-15T17:49:00Z</dcterms:created>
  <dcterms:modified xsi:type="dcterms:W3CDTF">2026-08-01T16:19:00Z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