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1C21377" w:rsidR="00C407C1" w:rsidRPr="00F70A98" w:rsidRDefault="009D5494" w:rsidP="007F2B44">
                            <w:pPr>
                              <w:pStyle w:val="TituloPortada"/>
                              <w:ind w:firstLine="0"/>
                              <w:rPr>
                                <w:lang w:val="es-MX"/>
                              </w:rPr>
                            </w:pPr>
                            <w:r w:rsidRPr="009D5494">
                              <w:rPr>
                                <w:lang w:val="es-MX"/>
                              </w:rPr>
                              <w:t>Consumidor y estrategias de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31C21377" w:rsidR="00C407C1" w:rsidRPr="00F70A98" w:rsidRDefault="009D5494" w:rsidP="007F2B44">
                      <w:pPr>
                        <w:pStyle w:val="TituloPortada"/>
                        <w:ind w:firstLine="0"/>
                        <w:rPr>
                          <w:lang w:val="es-MX"/>
                        </w:rPr>
                      </w:pPr>
                      <w:r w:rsidRPr="009D5494">
                        <w:rPr>
                          <w:lang w:val="es-MX"/>
                        </w:rPr>
                        <w:t>Consumidor y estrategias de mercadeo</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7857B0E" w:rsidR="00F47AD8" w:rsidRDefault="003E063F" w:rsidP="00BC51D0">
      <w:pPr>
        <w:ind w:firstLine="708"/>
        <w:rPr>
          <w:bCs/>
          <w:szCs w:val="28"/>
        </w:rPr>
      </w:pPr>
      <w:r w:rsidRPr="003E063F">
        <w:rPr>
          <w:bCs/>
          <w:szCs w:val="28"/>
        </w:rPr>
        <w:t xml:space="preserve">El componente formativo desarrolla el análisis del comportamiento del consumidor y su aplicación en la formulación de estrategias de </w:t>
      </w:r>
      <w:r w:rsidRPr="003E063F">
        <w:rPr>
          <w:rStyle w:val="Extranjerismo"/>
        </w:rPr>
        <w:t>marketing</w:t>
      </w:r>
      <w:r w:rsidRPr="003E063F">
        <w:rPr>
          <w:bCs/>
          <w:szCs w:val="28"/>
        </w:rPr>
        <w:t xml:space="preserve"> orientadas al mercado objetivo. Integra variables del consumidor, segmentación psicográfica y diseño estratégico, permitiendo al aprendiz comprender cómo transformar la información del mercado en decisiones comerciales efectivas.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BD98D4A"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F19F6">
        <w:rPr>
          <w:rFonts w:ascii="Calibri" w:hAnsi="Calibri"/>
          <w:b/>
          <w:bCs/>
          <w:color w:val="000000" w:themeColor="text1"/>
          <w:kern w:val="0"/>
          <w:lang w:val="es-419"/>
          <w14:ligatures w14:val="none"/>
        </w:rPr>
        <w:t>m</w:t>
      </w:r>
      <w:r w:rsidR="003E063F">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2DCBF25" w14:textId="4AC771C5" w:rsidR="00FF034A"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784370" w:history="1">
            <w:r w:rsidR="00FF034A" w:rsidRPr="00847EA8">
              <w:rPr>
                <w:rStyle w:val="Hipervnculo"/>
                <w:noProof/>
              </w:rPr>
              <w:t>Introducción</w:t>
            </w:r>
            <w:r w:rsidR="00FF034A">
              <w:rPr>
                <w:noProof/>
                <w:webHidden/>
              </w:rPr>
              <w:tab/>
            </w:r>
            <w:r w:rsidR="00FF034A">
              <w:rPr>
                <w:noProof/>
                <w:webHidden/>
              </w:rPr>
              <w:fldChar w:fldCharType="begin"/>
            </w:r>
            <w:r w:rsidR="00FF034A">
              <w:rPr>
                <w:noProof/>
                <w:webHidden/>
              </w:rPr>
              <w:instrText xml:space="preserve"> PAGEREF _Toc230784370 \h </w:instrText>
            </w:r>
            <w:r w:rsidR="00FF034A">
              <w:rPr>
                <w:noProof/>
                <w:webHidden/>
              </w:rPr>
            </w:r>
            <w:r w:rsidR="00FF034A">
              <w:rPr>
                <w:noProof/>
                <w:webHidden/>
              </w:rPr>
              <w:fldChar w:fldCharType="separate"/>
            </w:r>
            <w:r w:rsidR="001030A1">
              <w:rPr>
                <w:noProof/>
                <w:webHidden/>
              </w:rPr>
              <w:t>1</w:t>
            </w:r>
            <w:r w:rsidR="00FF034A">
              <w:rPr>
                <w:noProof/>
                <w:webHidden/>
              </w:rPr>
              <w:fldChar w:fldCharType="end"/>
            </w:r>
          </w:hyperlink>
        </w:p>
        <w:p w14:paraId="699DAD4E" w14:textId="76BD1D76" w:rsidR="00FF034A" w:rsidRDefault="00FF034A">
          <w:pPr>
            <w:pStyle w:val="TDC1"/>
            <w:tabs>
              <w:tab w:val="left" w:pos="1320"/>
              <w:tab w:val="right" w:leader="dot" w:pos="9962"/>
            </w:tabs>
            <w:rPr>
              <w:rFonts w:eastAsiaTheme="minorEastAsia"/>
              <w:noProof/>
              <w:kern w:val="0"/>
              <w:sz w:val="22"/>
              <w:lang w:eastAsia="es-CO"/>
              <w14:ligatures w14:val="none"/>
            </w:rPr>
          </w:pPr>
          <w:hyperlink w:anchor="_Toc230784371" w:history="1">
            <w:r w:rsidRPr="00847EA8">
              <w:rPr>
                <w:rStyle w:val="Hipervnculo"/>
                <w:noProof/>
              </w:rPr>
              <w:t>1.</w:t>
            </w:r>
            <w:r>
              <w:rPr>
                <w:rFonts w:eastAsiaTheme="minorEastAsia"/>
                <w:noProof/>
                <w:kern w:val="0"/>
                <w:sz w:val="22"/>
                <w:lang w:eastAsia="es-CO"/>
                <w14:ligatures w14:val="none"/>
              </w:rPr>
              <w:tab/>
            </w:r>
            <w:r w:rsidRPr="00847EA8">
              <w:rPr>
                <w:rStyle w:val="Hipervnculo"/>
                <w:noProof/>
              </w:rPr>
              <w:t>Comportamiento del consumidor</w:t>
            </w:r>
            <w:r>
              <w:rPr>
                <w:noProof/>
                <w:webHidden/>
              </w:rPr>
              <w:tab/>
            </w:r>
            <w:r>
              <w:rPr>
                <w:noProof/>
                <w:webHidden/>
              </w:rPr>
              <w:fldChar w:fldCharType="begin"/>
            </w:r>
            <w:r>
              <w:rPr>
                <w:noProof/>
                <w:webHidden/>
              </w:rPr>
              <w:instrText xml:space="preserve"> PAGEREF _Toc230784371 \h </w:instrText>
            </w:r>
            <w:r>
              <w:rPr>
                <w:noProof/>
                <w:webHidden/>
              </w:rPr>
            </w:r>
            <w:r>
              <w:rPr>
                <w:noProof/>
                <w:webHidden/>
              </w:rPr>
              <w:fldChar w:fldCharType="separate"/>
            </w:r>
            <w:r w:rsidR="001030A1">
              <w:rPr>
                <w:noProof/>
                <w:webHidden/>
              </w:rPr>
              <w:t>2</w:t>
            </w:r>
            <w:r>
              <w:rPr>
                <w:noProof/>
                <w:webHidden/>
              </w:rPr>
              <w:fldChar w:fldCharType="end"/>
            </w:r>
          </w:hyperlink>
        </w:p>
        <w:p w14:paraId="610E7263" w14:textId="001690A7" w:rsidR="00FF034A" w:rsidRDefault="00FF034A">
          <w:pPr>
            <w:pStyle w:val="TDC2"/>
            <w:rPr>
              <w:rFonts w:eastAsiaTheme="minorEastAsia"/>
              <w:noProof/>
              <w:kern w:val="0"/>
              <w:sz w:val="22"/>
              <w:lang w:eastAsia="es-CO"/>
              <w14:ligatures w14:val="none"/>
            </w:rPr>
          </w:pPr>
          <w:hyperlink w:anchor="_Toc230784372" w:history="1">
            <w:r w:rsidRPr="00847EA8">
              <w:rPr>
                <w:rStyle w:val="Hipervnculo"/>
                <w:noProof/>
              </w:rPr>
              <w:t>1.1.</w:t>
            </w:r>
            <w:r>
              <w:rPr>
                <w:rFonts w:eastAsiaTheme="minorEastAsia"/>
                <w:noProof/>
                <w:kern w:val="0"/>
                <w:sz w:val="22"/>
                <w:lang w:eastAsia="es-CO"/>
                <w14:ligatures w14:val="none"/>
              </w:rPr>
              <w:tab/>
            </w:r>
            <w:r w:rsidRPr="00847EA8">
              <w:rPr>
                <w:rStyle w:val="Hipervnculo"/>
                <w:noProof/>
              </w:rPr>
              <w:t>Concepto</w:t>
            </w:r>
            <w:r>
              <w:rPr>
                <w:noProof/>
                <w:webHidden/>
              </w:rPr>
              <w:tab/>
            </w:r>
            <w:r>
              <w:rPr>
                <w:noProof/>
                <w:webHidden/>
              </w:rPr>
              <w:fldChar w:fldCharType="begin"/>
            </w:r>
            <w:r>
              <w:rPr>
                <w:noProof/>
                <w:webHidden/>
              </w:rPr>
              <w:instrText xml:space="preserve"> PAGEREF _Toc230784372 \h </w:instrText>
            </w:r>
            <w:r>
              <w:rPr>
                <w:noProof/>
                <w:webHidden/>
              </w:rPr>
            </w:r>
            <w:r>
              <w:rPr>
                <w:noProof/>
                <w:webHidden/>
              </w:rPr>
              <w:fldChar w:fldCharType="separate"/>
            </w:r>
            <w:r w:rsidR="001030A1">
              <w:rPr>
                <w:noProof/>
                <w:webHidden/>
              </w:rPr>
              <w:t>2</w:t>
            </w:r>
            <w:r>
              <w:rPr>
                <w:noProof/>
                <w:webHidden/>
              </w:rPr>
              <w:fldChar w:fldCharType="end"/>
            </w:r>
          </w:hyperlink>
        </w:p>
        <w:p w14:paraId="024723C6" w14:textId="388D0018" w:rsidR="00FF034A" w:rsidRDefault="00FF034A">
          <w:pPr>
            <w:pStyle w:val="TDC2"/>
            <w:rPr>
              <w:rFonts w:eastAsiaTheme="minorEastAsia"/>
              <w:noProof/>
              <w:kern w:val="0"/>
              <w:sz w:val="22"/>
              <w:lang w:eastAsia="es-CO"/>
              <w14:ligatures w14:val="none"/>
            </w:rPr>
          </w:pPr>
          <w:hyperlink w:anchor="_Toc230784373" w:history="1">
            <w:r w:rsidRPr="00847EA8">
              <w:rPr>
                <w:rStyle w:val="Hipervnculo"/>
                <w:noProof/>
              </w:rPr>
              <w:t>1.2.</w:t>
            </w:r>
            <w:r>
              <w:rPr>
                <w:rFonts w:eastAsiaTheme="minorEastAsia"/>
                <w:noProof/>
                <w:kern w:val="0"/>
                <w:sz w:val="22"/>
                <w:lang w:eastAsia="es-CO"/>
                <w14:ligatures w14:val="none"/>
              </w:rPr>
              <w:tab/>
            </w:r>
            <w:r w:rsidRPr="00847EA8">
              <w:rPr>
                <w:rStyle w:val="Hipervnculo"/>
                <w:noProof/>
              </w:rPr>
              <w:t>Importancia</w:t>
            </w:r>
            <w:r>
              <w:rPr>
                <w:noProof/>
                <w:webHidden/>
              </w:rPr>
              <w:tab/>
            </w:r>
            <w:r>
              <w:rPr>
                <w:noProof/>
                <w:webHidden/>
              </w:rPr>
              <w:fldChar w:fldCharType="begin"/>
            </w:r>
            <w:r>
              <w:rPr>
                <w:noProof/>
                <w:webHidden/>
              </w:rPr>
              <w:instrText xml:space="preserve"> PAGEREF _Toc230784373 \h </w:instrText>
            </w:r>
            <w:r>
              <w:rPr>
                <w:noProof/>
                <w:webHidden/>
              </w:rPr>
            </w:r>
            <w:r>
              <w:rPr>
                <w:noProof/>
                <w:webHidden/>
              </w:rPr>
              <w:fldChar w:fldCharType="separate"/>
            </w:r>
            <w:r w:rsidR="001030A1">
              <w:rPr>
                <w:noProof/>
                <w:webHidden/>
              </w:rPr>
              <w:t>3</w:t>
            </w:r>
            <w:r>
              <w:rPr>
                <w:noProof/>
                <w:webHidden/>
              </w:rPr>
              <w:fldChar w:fldCharType="end"/>
            </w:r>
          </w:hyperlink>
        </w:p>
        <w:p w14:paraId="7E34144E" w14:textId="5F3B7AF3" w:rsidR="00FF034A" w:rsidRDefault="00FF034A">
          <w:pPr>
            <w:pStyle w:val="TDC2"/>
            <w:rPr>
              <w:rFonts w:eastAsiaTheme="minorEastAsia"/>
              <w:noProof/>
              <w:kern w:val="0"/>
              <w:sz w:val="22"/>
              <w:lang w:eastAsia="es-CO"/>
              <w14:ligatures w14:val="none"/>
            </w:rPr>
          </w:pPr>
          <w:hyperlink w:anchor="_Toc230784374" w:history="1">
            <w:r w:rsidRPr="00847EA8">
              <w:rPr>
                <w:rStyle w:val="Hipervnculo"/>
                <w:noProof/>
              </w:rPr>
              <w:t>1.3.</w:t>
            </w:r>
            <w:r>
              <w:rPr>
                <w:rFonts w:eastAsiaTheme="minorEastAsia"/>
                <w:noProof/>
                <w:kern w:val="0"/>
                <w:sz w:val="22"/>
                <w:lang w:eastAsia="es-CO"/>
                <w14:ligatures w14:val="none"/>
              </w:rPr>
              <w:tab/>
            </w:r>
            <w:r w:rsidRPr="00847EA8">
              <w:rPr>
                <w:rStyle w:val="Hipervnculo"/>
                <w:noProof/>
              </w:rPr>
              <w:t>Decisión de compra</w:t>
            </w:r>
            <w:r>
              <w:rPr>
                <w:noProof/>
                <w:webHidden/>
              </w:rPr>
              <w:tab/>
            </w:r>
            <w:r>
              <w:rPr>
                <w:noProof/>
                <w:webHidden/>
              </w:rPr>
              <w:fldChar w:fldCharType="begin"/>
            </w:r>
            <w:r>
              <w:rPr>
                <w:noProof/>
                <w:webHidden/>
              </w:rPr>
              <w:instrText xml:space="preserve"> PAGEREF _Toc230784374 \h </w:instrText>
            </w:r>
            <w:r>
              <w:rPr>
                <w:noProof/>
                <w:webHidden/>
              </w:rPr>
            </w:r>
            <w:r>
              <w:rPr>
                <w:noProof/>
                <w:webHidden/>
              </w:rPr>
              <w:fldChar w:fldCharType="separate"/>
            </w:r>
            <w:r w:rsidR="001030A1">
              <w:rPr>
                <w:noProof/>
                <w:webHidden/>
              </w:rPr>
              <w:t>4</w:t>
            </w:r>
            <w:r>
              <w:rPr>
                <w:noProof/>
                <w:webHidden/>
              </w:rPr>
              <w:fldChar w:fldCharType="end"/>
            </w:r>
          </w:hyperlink>
        </w:p>
        <w:p w14:paraId="2EFBE914" w14:textId="0307353A" w:rsidR="00FF034A" w:rsidRDefault="00FF034A">
          <w:pPr>
            <w:pStyle w:val="TDC2"/>
            <w:rPr>
              <w:rFonts w:eastAsiaTheme="minorEastAsia"/>
              <w:noProof/>
              <w:kern w:val="0"/>
              <w:sz w:val="22"/>
              <w:lang w:eastAsia="es-CO"/>
              <w14:ligatures w14:val="none"/>
            </w:rPr>
          </w:pPr>
          <w:hyperlink w:anchor="_Toc230784375" w:history="1">
            <w:r w:rsidRPr="00847EA8">
              <w:rPr>
                <w:rStyle w:val="Hipervnculo"/>
                <w:noProof/>
              </w:rPr>
              <w:t>1.4.</w:t>
            </w:r>
            <w:r>
              <w:rPr>
                <w:rFonts w:eastAsiaTheme="minorEastAsia"/>
                <w:noProof/>
                <w:kern w:val="0"/>
                <w:sz w:val="22"/>
                <w:lang w:eastAsia="es-CO"/>
                <w14:ligatures w14:val="none"/>
              </w:rPr>
              <w:tab/>
            </w:r>
            <w:r w:rsidRPr="00847EA8">
              <w:rPr>
                <w:rStyle w:val="Hipervnculo"/>
                <w:noProof/>
              </w:rPr>
              <w:t>Tendencias</w:t>
            </w:r>
            <w:r>
              <w:rPr>
                <w:noProof/>
                <w:webHidden/>
              </w:rPr>
              <w:tab/>
            </w:r>
            <w:r>
              <w:rPr>
                <w:noProof/>
                <w:webHidden/>
              </w:rPr>
              <w:fldChar w:fldCharType="begin"/>
            </w:r>
            <w:r>
              <w:rPr>
                <w:noProof/>
                <w:webHidden/>
              </w:rPr>
              <w:instrText xml:space="preserve"> PAGEREF _Toc230784375 \h </w:instrText>
            </w:r>
            <w:r>
              <w:rPr>
                <w:noProof/>
                <w:webHidden/>
              </w:rPr>
            </w:r>
            <w:r>
              <w:rPr>
                <w:noProof/>
                <w:webHidden/>
              </w:rPr>
              <w:fldChar w:fldCharType="separate"/>
            </w:r>
            <w:r w:rsidR="001030A1">
              <w:rPr>
                <w:noProof/>
                <w:webHidden/>
              </w:rPr>
              <w:t>5</w:t>
            </w:r>
            <w:r>
              <w:rPr>
                <w:noProof/>
                <w:webHidden/>
              </w:rPr>
              <w:fldChar w:fldCharType="end"/>
            </w:r>
          </w:hyperlink>
        </w:p>
        <w:p w14:paraId="11296EAC" w14:textId="5C2701EE" w:rsidR="00FF034A" w:rsidRDefault="00FF034A">
          <w:pPr>
            <w:pStyle w:val="TDC1"/>
            <w:tabs>
              <w:tab w:val="left" w:pos="1320"/>
              <w:tab w:val="right" w:leader="dot" w:pos="9962"/>
            </w:tabs>
            <w:rPr>
              <w:rFonts w:eastAsiaTheme="minorEastAsia"/>
              <w:noProof/>
              <w:kern w:val="0"/>
              <w:sz w:val="22"/>
              <w:lang w:eastAsia="es-CO"/>
              <w14:ligatures w14:val="none"/>
            </w:rPr>
          </w:pPr>
          <w:hyperlink w:anchor="_Toc230784376" w:history="1">
            <w:r w:rsidRPr="00847EA8">
              <w:rPr>
                <w:rStyle w:val="Hipervnculo"/>
                <w:noProof/>
              </w:rPr>
              <w:t>2.</w:t>
            </w:r>
            <w:r>
              <w:rPr>
                <w:rFonts w:eastAsiaTheme="minorEastAsia"/>
                <w:noProof/>
                <w:kern w:val="0"/>
                <w:sz w:val="22"/>
                <w:lang w:eastAsia="es-CO"/>
                <w14:ligatures w14:val="none"/>
              </w:rPr>
              <w:tab/>
            </w:r>
            <w:r w:rsidRPr="00847EA8">
              <w:rPr>
                <w:rStyle w:val="Hipervnculo"/>
                <w:noProof/>
              </w:rPr>
              <w:t>Variables en el comportamiento</w:t>
            </w:r>
            <w:r>
              <w:rPr>
                <w:noProof/>
                <w:webHidden/>
              </w:rPr>
              <w:tab/>
            </w:r>
            <w:r>
              <w:rPr>
                <w:noProof/>
                <w:webHidden/>
              </w:rPr>
              <w:fldChar w:fldCharType="begin"/>
            </w:r>
            <w:r>
              <w:rPr>
                <w:noProof/>
                <w:webHidden/>
              </w:rPr>
              <w:instrText xml:space="preserve"> PAGEREF _Toc230784376 \h </w:instrText>
            </w:r>
            <w:r>
              <w:rPr>
                <w:noProof/>
                <w:webHidden/>
              </w:rPr>
            </w:r>
            <w:r>
              <w:rPr>
                <w:noProof/>
                <w:webHidden/>
              </w:rPr>
              <w:fldChar w:fldCharType="separate"/>
            </w:r>
            <w:r w:rsidR="001030A1">
              <w:rPr>
                <w:noProof/>
                <w:webHidden/>
              </w:rPr>
              <w:t>7</w:t>
            </w:r>
            <w:r>
              <w:rPr>
                <w:noProof/>
                <w:webHidden/>
              </w:rPr>
              <w:fldChar w:fldCharType="end"/>
            </w:r>
          </w:hyperlink>
        </w:p>
        <w:p w14:paraId="7D877E1E" w14:textId="160EA8BE" w:rsidR="00FF034A" w:rsidRDefault="00FF034A">
          <w:pPr>
            <w:pStyle w:val="TDC2"/>
            <w:rPr>
              <w:rFonts w:eastAsiaTheme="minorEastAsia"/>
              <w:noProof/>
              <w:kern w:val="0"/>
              <w:sz w:val="22"/>
              <w:lang w:eastAsia="es-CO"/>
              <w14:ligatures w14:val="none"/>
            </w:rPr>
          </w:pPr>
          <w:hyperlink w:anchor="_Toc230784377" w:history="1">
            <w:r w:rsidRPr="00847EA8">
              <w:rPr>
                <w:rStyle w:val="Hipervnculo"/>
                <w:noProof/>
              </w:rPr>
              <w:t>2.1.</w:t>
            </w:r>
            <w:r>
              <w:rPr>
                <w:rFonts w:eastAsiaTheme="minorEastAsia"/>
                <w:noProof/>
                <w:kern w:val="0"/>
                <w:sz w:val="22"/>
                <w:lang w:eastAsia="es-CO"/>
                <w14:ligatures w14:val="none"/>
              </w:rPr>
              <w:tab/>
            </w:r>
            <w:r w:rsidRPr="00847EA8">
              <w:rPr>
                <w:rStyle w:val="Hipervnculo"/>
                <w:noProof/>
              </w:rPr>
              <w:t>Culturales y sociales</w:t>
            </w:r>
            <w:r>
              <w:rPr>
                <w:noProof/>
                <w:webHidden/>
              </w:rPr>
              <w:tab/>
            </w:r>
            <w:r>
              <w:rPr>
                <w:noProof/>
                <w:webHidden/>
              </w:rPr>
              <w:fldChar w:fldCharType="begin"/>
            </w:r>
            <w:r>
              <w:rPr>
                <w:noProof/>
                <w:webHidden/>
              </w:rPr>
              <w:instrText xml:space="preserve"> PAGEREF _Toc230784377 \h </w:instrText>
            </w:r>
            <w:r>
              <w:rPr>
                <w:noProof/>
                <w:webHidden/>
              </w:rPr>
            </w:r>
            <w:r>
              <w:rPr>
                <w:noProof/>
                <w:webHidden/>
              </w:rPr>
              <w:fldChar w:fldCharType="separate"/>
            </w:r>
            <w:r w:rsidR="001030A1">
              <w:rPr>
                <w:noProof/>
                <w:webHidden/>
              </w:rPr>
              <w:t>7</w:t>
            </w:r>
            <w:r>
              <w:rPr>
                <w:noProof/>
                <w:webHidden/>
              </w:rPr>
              <w:fldChar w:fldCharType="end"/>
            </w:r>
          </w:hyperlink>
        </w:p>
        <w:p w14:paraId="51FE4998" w14:textId="0FDC530C" w:rsidR="00FF034A" w:rsidRDefault="00FF034A">
          <w:pPr>
            <w:pStyle w:val="TDC2"/>
            <w:rPr>
              <w:rFonts w:eastAsiaTheme="minorEastAsia"/>
              <w:noProof/>
              <w:kern w:val="0"/>
              <w:sz w:val="22"/>
              <w:lang w:eastAsia="es-CO"/>
              <w14:ligatures w14:val="none"/>
            </w:rPr>
          </w:pPr>
          <w:hyperlink w:anchor="_Toc230784378" w:history="1">
            <w:r w:rsidRPr="00847EA8">
              <w:rPr>
                <w:rStyle w:val="Hipervnculo"/>
                <w:noProof/>
              </w:rPr>
              <w:t>2.2.</w:t>
            </w:r>
            <w:r>
              <w:rPr>
                <w:rFonts w:eastAsiaTheme="minorEastAsia"/>
                <w:noProof/>
                <w:kern w:val="0"/>
                <w:sz w:val="22"/>
                <w:lang w:eastAsia="es-CO"/>
                <w14:ligatures w14:val="none"/>
              </w:rPr>
              <w:tab/>
            </w:r>
            <w:r w:rsidRPr="00847EA8">
              <w:rPr>
                <w:rStyle w:val="Hipervnculo"/>
                <w:noProof/>
              </w:rPr>
              <w:t>Personales y demográficas</w:t>
            </w:r>
            <w:r>
              <w:rPr>
                <w:noProof/>
                <w:webHidden/>
              </w:rPr>
              <w:tab/>
            </w:r>
            <w:r>
              <w:rPr>
                <w:noProof/>
                <w:webHidden/>
              </w:rPr>
              <w:fldChar w:fldCharType="begin"/>
            </w:r>
            <w:r>
              <w:rPr>
                <w:noProof/>
                <w:webHidden/>
              </w:rPr>
              <w:instrText xml:space="preserve"> PAGEREF _Toc230784378 \h </w:instrText>
            </w:r>
            <w:r>
              <w:rPr>
                <w:noProof/>
                <w:webHidden/>
              </w:rPr>
            </w:r>
            <w:r>
              <w:rPr>
                <w:noProof/>
                <w:webHidden/>
              </w:rPr>
              <w:fldChar w:fldCharType="separate"/>
            </w:r>
            <w:r w:rsidR="001030A1">
              <w:rPr>
                <w:noProof/>
                <w:webHidden/>
              </w:rPr>
              <w:t>8</w:t>
            </w:r>
            <w:r>
              <w:rPr>
                <w:noProof/>
                <w:webHidden/>
              </w:rPr>
              <w:fldChar w:fldCharType="end"/>
            </w:r>
          </w:hyperlink>
        </w:p>
        <w:p w14:paraId="235A406F" w14:textId="22863AC9" w:rsidR="00FF034A" w:rsidRDefault="00FF034A">
          <w:pPr>
            <w:pStyle w:val="TDC2"/>
            <w:rPr>
              <w:rFonts w:eastAsiaTheme="minorEastAsia"/>
              <w:noProof/>
              <w:kern w:val="0"/>
              <w:sz w:val="22"/>
              <w:lang w:eastAsia="es-CO"/>
              <w14:ligatures w14:val="none"/>
            </w:rPr>
          </w:pPr>
          <w:hyperlink w:anchor="_Toc230784379" w:history="1">
            <w:r w:rsidRPr="00847EA8">
              <w:rPr>
                <w:rStyle w:val="Hipervnculo"/>
                <w:noProof/>
              </w:rPr>
              <w:t>2.3.</w:t>
            </w:r>
            <w:r>
              <w:rPr>
                <w:rFonts w:eastAsiaTheme="minorEastAsia"/>
                <w:noProof/>
                <w:kern w:val="0"/>
                <w:sz w:val="22"/>
                <w:lang w:eastAsia="es-CO"/>
                <w14:ligatures w14:val="none"/>
              </w:rPr>
              <w:tab/>
            </w:r>
            <w:r w:rsidRPr="00847EA8">
              <w:rPr>
                <w:rStyle w:val="Hipervnculo"/>
                <w:noProof/>
              </w:rPr>
              <w:t>Psicológicas</w:t>
            </w:r>
            <w:r>
              <w:rPr>
                <w:noProof/>
                <w:webHidden/>
              </w:rPr>
              <w:tab/>
            </w:r>
            <w:r>
              <w:rPr>
                <w:noProof/>
                <w:webHidden/>
              </w:rPr>
              <w:fldChar w:fldCharType="begin"/>
            </w:r>
            <w:r>
              <w:rPr>
                <w:noProof/>
                <w:webHidden/>
              </w:rPr>
              <w:instrText xml:space="preserve"> PAGEREF _Toc230784379 \h </w:instrText>
            </w:r>
            <w:r>
              <w:rPr>
                <w:noProof/>
                <w:webHidden/>
              </w:rPr>
            </w:r>
            <w:r>
              <w:rPr>
                <w:noProof/>
                <w:webHidden/>
              </w:rPr>
              <w:fldChar w:fldCharType="separate"/>
            </w:r>
            <w:r w:rsidR="001030A1">
              <w:rPr>
                <w:noProof/>
                <w:webHidden/>
              </w:rPr>
              <w:t>10</w:t>
            </w:r>
            <w:r>
              <w:rPr>
                <w:noProof/>
                <w:webHidden/>
              </w:rPr>
              <w:fldChar w:fldCharType="end"/>
            </w:r>
          </w:hyperlink>
        </w:p>
        <w:p w14:paraId="5866B199" w14:textId="50268143" w:rsidR="00FF034A" w:rsidRDefault="00FF034A">
          <w:pPr>
            <w:pStyle w:val="TDC2"/>
            <w:rPr>
              <w:rFonts w:eastAsiaTheme="minorEastAsia"/>
              <w:noProof/>
              <w:kern w:val="0"/>
              <w:sz w:val="22"/>
              <w:lang w:eastAsia="es-CO"/>
              <w14:ligatures w14:val="none"/>
            </w:rPr>
          </w:pPr>
          <w:hyperlink w:anchor="_Toc230784380" w:history="1">
            <w:r w:rsidRPr="00847EA8">
              <w:rPr>
                <w:rStyle w:val="Hipervnculo"/>
                <w:noProof/>
              </w:rPr>
              <w:t>2.4.</w:t>
            </w:r>
            <w:r>
              <w:rPr>
                <w:rFonts w:eastAsiaTheme="minorEastAsia"/>
                <w:noProof/>
                <w:kern w:val="0"/>
                <w:sz w:val="22"/>
                <w:lang w:eastAsia="es-CO"/>
                <w14:ligatures w14:val="none"/>
              </w:rPr>
              <w:tab/>
            </w:r>
            <w:r w:rsidRPr="00847EA8">
              <w:rPr>
                <w:rStyle w:val="Hipervnculo"/>
                <w:noProof/>
              </w:rPr>
              <w:t>Entornos digitales</w:t>
            </w:r>
            <w:r>
              <w:rPr>
                <w:noProof/>
                <w:webHidden/>
              </w:rPr>
              <w:tab/>
            </w:r>
            <w:r>
              <w:rPr>
                <w:noProof/>
                <w:webHidden/>
              </w:rPr>
              <w:fldChar w:fldCharType="begin"/>
            </w:r>
            <w:r>
              <w:rPr>
                <w:noProof/>
                <w:webHidden/>
              </w:rPr>
              <w:instrText xml:space="preserve"> PAGEREF _Toc230784380 \h </w:instrText>
            </w:r>
            <w:r>
              <w:rPr>
                <w:noProof/>
                <w:webHidden/>
              </w:rPr>
            </w:r>
            <w:r>
              <w:rPr>
                <w:noProof/>
                <w:webHidden/>
              </w:rPr>
              <w:fldChar w:fldCharType="separate"/>
            </w:r>
            <w:r w:rsidR="001030A1">
              <w:rPr>
                <w:noProof/>
                <w:webHidden/>
              </w:rPr>
              <w:t>12</w:t>
            </w:r>
            <w:r>
              <w:rPr>
                <w:noProof/>
                <w:webHidden/>
              </w:rPr>
              <w:fldChar w:fldCharType="end"/>
            </w:r>
          </w:hyperlink>
        </w:p>
        <w:p w14:paraId="76B81B29" w14:textId="75F94DBF" w:rsidR="00FF034A" w:rsidRDefault="00FF034A">
          <w:pPr>
            <w:pStyle w:val="TDC1"/>
            <w:tabs>
              <w:tab w:val="left" w:pos="1320"/>
              <w:tab w:val="right" w:leader="dot" w:pos="9962"/>
            </w:tabs>
            <w:rPr>
              <w:rFonts w:eastAsiaTheme="minorEastAsia"/>
              <w:noProof/>
              <w:kern w:val="0"/>
              <w:sz w:val="22"/>
              <w:lang w:eastAsia="es-CO"/>
              <w14:ligatures w14:val="none"/>
            </w:rPr>
          </w:pPr>
          <w:hyperlink w:anchor="_Toc230784381" w:history="1">
            <w:r w:rsidRPr="00847EA8">
              <w:rPr>
                <w:rStyle w:val="Hipervnculo"/>
                <w:noProof/>
              </w:rPr>
              <w:t>3.</w:t>
            </w:r>
            <w:r>
              <w:rPr>
                <w:rFonts w:eastAsiaTheme="minorEastAsia"/>
                <w:noProof/>
                <w:kern w:val="0"/>
                <w:sz w:val="22"/>
                <w:lang w:eastAsia="es-CO"/>
                <w14:ligatures w14:val="none"/>
              </w:rPr>
              <w:tab/>
            </w:r>
            <w:r w:rsidRPr="00847EA8">
              <w:rPr>
                <w:rStyle w:val="Hipervnculo"/>
                <w:noProof/>
              </w:rPr>
              <w:t>Análisis del consumidor</w:t>
            </w:r>
            <w:r>
              <w:rPr>
                <w:noProof/>
                <w:webHidden/>
              </w:rPr>
              <w:tab/>
            </w:r>
            <w:r>
              <w:rPr>
                <w:noProof/>
                <w:webHidden/>
              </w:rPr>
              <w:fldChar w:fldCharType="begin"/>
            </w:r>
            <w:r>
              <w:rPr>
                <w:noProof/>
                <w:webHidden/>
              </w:rPr>
              <w:instrText xml:space="preserve"> PAGEREF _Toc230784381 \h </w:instrText>
            </w:r>
            <w:r>
              <w:rPr>
                <w:noProof/>
                <w:webHidden/>
              </w:rPr>
            </w:r>
            <w:r>
              <w:rPr>
                <w:noProof/>
                <w:webHidden/>
              </w:rPr>
              <w:fldChar w:fldCharType="separate"/>
            </w:r>
            <w:r w:rsidR="001030A1">
              <w:rPr>
                <w:noProof/>
                <w:webHidden/>
              </w:rPr>
              <w:t>16</w:t>
            </w:r>
            <w:r>
              <w:rPr>
                <w:noProof/>
                <w:webHidden/>
              </w:rPr>
              <w:fldChar w:fldCharType="end"/>
            </w:r>
          </w:hyperlink>
        </w:p>
        <w:p w14:paraId="0FF6F945" w14:textId="46E5FC73" w:rsidR="00FF034A" w:rsidRDefault="00FF034A">
          <w:pPr>
            <w:pStyle w:val="TDC2"/>
            <w:rPr>
              <w:rFonts w:eastAsiaTheme="minorEastAsia"/>
              <w:noProof/>
              <w:kern w:val="0"/>
              <w:sz w:val="22"/>
              <w:lang w:eastAsia="es-CO"/>
              <w14:ligatures w14:val="none"/>
            </w:rPr>
          </w:pPr>
          <w:hyperlink w:anchor="_Toc230784382" w:history="1">
            <w:r w:rsidRPr="00847EA8">
              <w:rPr>
                <w:rStyle w:val="Hipervnculo"/>
                <w:noProof/>
              </w:rPr>
              <w:t>3.1.</w:t>
            </w:r>
            <w:r>
              <w:rPr>
                <w:rFonts w:eastAsiaTheme="minorEastAsia"/>
                <w:noProof/>
                <w:kern w:val="0"/>
                <w:sz w:val="22"/>
                <w:lang w:eastAsia="es-CO"/>
                <w14:ligatures w14:val="none"/>
              </w:rPr>
              <w:tab/>
            </w:r>
            <w:r w:rsidRPr="00847EA8">
              <w:rPr>
                <w:rStyle w:val="Hipervnculo"/>
                <w:noProof/>
              </w:rPr>
              <w:t>Métodos</w:t>
            </w:r>
            <w:r>
              <w:rPr>
                <w:noProof/>
                <w:webHidden/>
              </w:rPr>
              <w:tab/>
            </w:r>
            <w:r>
              <w:rPr>
                <w:noProof/>
                <w:webHidden/>
              </w:rPr>
              <w:fldChar w:fldCharType="begin"/>
            </w:r>
            <w:r>
              <w:rPr>
                <w:noProof/>
                <w:webHidden/>
              </w:rPr>
              <w:instrText xml:space="preserve"> PAGEREF _Toc230784382 \h </w:instrText>
            </w:r>
            <w:r>
              <w:rPr>
                <w:noProof/>
                <w:webHidden/>
              </w:rPr>
            </w:r>
            <w:r>
              <w:rPr>
                <w:noProof/>
                <w:webHidden/>
              </w:rPr>
              <w:fldChar w:fldCharType="separate"/>
            </w:r>
            <w:r w:rsidR="001030A1">
              <w:rPr>
                <w:noProof/>
                <w:webHidden/>
              </w:rPr>
              <w:t>16</w:t>
            </w:r>
            <w:r>
              <w:rPr>
                <w:noProof/>
                <w:webHidden/>
              </w:rPr>
              <w:fldChar w:fldCharType="end"/>
            </w:r>
          </w:hyperlink>
        </w:p>
        <w:p w14:paraId="10C58BD5" w14:textId="65C93C54" w:rsidR="00FF034A" w:rsidRDefault="00FF034A">
          <w:pPr>
            <w:pStyle w:val="TDC2"/>
            <w:rPr>
              <w:rFonts w:eastAsiaTheme="minorEastAsia"/>
              <w:noProof/>
              <w:kern w:val="0"/>
              <w:sz w:val="22"/>
              <w:lang w:eastAsia="es-CO"/>
              <w14:ligatures w14:val="none"/>
            </w:rPr>
          </w:pPr>
          <w:hyperlink w:anchor="_Toc230784383" w:history="1">
            <w:r w:rsidRPr="00847EA8">
              <w:rPr>
                <w:rStyle w:val="Hipervnculo"/>
                <w:noProof/>
              </w:rPr>
              <w:t>3.2.</w:t>
            </w:r>
            <w:r>
              <w:rPr>
                <w:rFonts w:eastAsiaTheme="minorEastAsia"/>
                <w:noProof/>
                <w:kern w:val="0"/>
                <w:sz w:val="22"/>
                <w:lang w:eastAsia="es-CO"/>
                <w14:ligatures w14:val="none"/>
              </w:rPr>
              <w:tab/>
            </w:r>
            <w:r w:rsidRPr="00847EA8">
              <w:rPr>
                <w:rStyle w:val="Hipervnculo"/>
                <w:noProof/>
              </w:rPr>
              <w:t>Perfiles</w:t>
            </w:r>
            <w:r>
              <w:rPr>
                <w:noProof/>
                <w:webHidden/>
              </w:rPr>
              <w:tab/>
            </w:r>
            <w:r>
              <w:rPr>
                <w:noProof/>
                <w:webHidden/>
              </w:rPr>
              <w:fldChar w:fldCharType="begin"/>
            </w:r>
            <w:r>
              <w:rPr>
                <w:noProof/>
                <w:webHidden/>
              </w:rPr>
              <w:instrText xml:space="preserve"> PAGEREF _Toc230784383 \h </w:instrText>
            </w:r>
            <w:r>
              <w:rPr>
                <w:noProof/>
                <w:webHidden/>
              </w:rPr>
            </w:r>
            <w:r>
              <w:rPr>
                <w:noProof/>
                <w:webHidden/>
              </w:rPr>
              <w:fldChar w:fldCharType="separate"/>
            </w:r>
            <w:r w:rsidR="001030A1">
              <w:rPr>
                <w:noProof/>
                <w:webHidden/>
              </w:rPr>
              <w:t>18</w:t>
            </w:r>
            <w:r>
              <w:rPr>
                <w:noProof/>
                <w:webHidden/>
              </w:rPr>
              <w:fldChar w:fldCharType="end"/>
            </w:r>
          </w:hyperlink>
        </w:p>
        <w:p w14:paraId="059233F6" w14:textId="7B6F40EA" w:rsidR="00FF034A" w:rsidRDefault="00FF034A">
          <w:pPr>
            <w:pStyle w:val="TDC2"/>
            <w:rPr>
              <w:rFonts w:eastAsiaTheme="minorEastAsia"/>
              <w:noProof/>
              <w:kern w:val="0"/>
              <w:sz w:val="22"/>
              <w:lang w:eastAsia="es-CO"/>
              <w14:ligatures w14:val="none"/>
            </w:rPr>
          </w:pPr>
          <w:hyperlink w:anchor="_Toc230784384" w:history="1">
            <w:r w:rsidRPr="00847EA8">
              <w:rPr>
                <w:rStyle w:val="Hipervnculo"/>
                <w:noProof/>
              </w:rPr>
              <w:t>3.3.</w:t>
            </w:r>
            <w:r>
              <w:rPr>
                <w:rFonts w:eastAsiaTheme="minorEastAsia"/>
                <w:noProof/>
                <w:kern w:val="0"/>
                <w:sz w:val="22"/>
                <w:lang w:eastAsia="es-CO"/>
                <w14:ligatures w14:val="none"/>
              </w:rPr>
              <w:tab/>
            </w:r>
            <w:r w:rsidRPr="00847EA8">
              <w:rPr>
                <w:rStyle w:val="Hipervnculo"/>
                <w:noProof/>
              </w:rPr>
              <w:t>Segmentación</w:t>
            </w:r>
            <w:r>
              <w:rPr>
                <w:noProof/>
                <w:webHidden/>
              </w:rPr>
              <w:tab/>
            </w:r>
            <w:r>
              <w:rPr>
                <w:noProof/>
                <w:webHidden/>
              </w:rPr>
              <w:fldChar w:fldCharType="begin"/>
            </w:r>
            <w:r>
              <w:rPr>
                <w:noProof/>
                <w:webHidden/>
              </w:rPr>
              <w:instrText xml:space="preserve"> PAGEREF _Toc230784384 \h </w:instrText>
            </w:r>
            <w:r>
              <w:rPr>
                <w:noProof/>
                <w:webHidden/>
              </w:rPr>
            </w:r>
            <w:r>
              <w:rPr>
                <w:noProof/>
                <w:webHidden/>
              </w:rPr>
              <w:fldChar w:fldCharType="separate"/>
            </w:r>
            <w:r w:rsidR="001030A1">
              <w:rPr>
                <w:noProof/>
                <w:webHidden/>
              </w:rPr>
              <w:t>19</w:t>
            </w:r>
            <w:r>
              <w:rPr>
                <w:noProof/>
                <w:webHidden/>
              </w:rPr>
              <w:fldChar w:fldCharType="end"/>
            </w:r>
          </w:hyperlink>
        </w:p>
        <w:p w14:paraId="54E02614" w14:textId="69F25EA3" w:rsidR="00FF034A" w:rsidRDefault="00FF034A">
          <w:pPr>
            <w:pStyle w:val="TDC2"/>
            <w:rPr>
              <w:rFonts w:eastAsiaTheme="minorEastAsia"/>
              <w:noProof/>
              <w:kern w:val="0"/>
              <w:sz w:val="22"/>
              <w:lang w:eastAsia="es-CO"/>
              <w14:ligatures w14:val="none"/>
            </w:rPr>
          </w:pPr>
          <w:hyperlink w:anchor="_Toc230784385" w:history="1">
            <w:r w:rsidRPr="00847EA8">
              <w:rPr>
                <w:rStyle w:val="Hipervnculo"/>
                <w:noProof/>
              </w:rPr>
              <w:t>3.4.</w:t>
            </w:r>
            <w:r>
              <w:rPr>
                <w:rFonts w:eastAsiaTheme="minorEastAsia"/>
                <w:noProof/>
                <w:kern w:val="0"/>
                <w:sz w:val="22"/>
                <w:lang w:eastAsia="es-CO"/>
                <w14:ligatures w14:val="none"/>
              </w:rPr>
              <w:tab/>
            </w:r>
            <w:r w:rsidRPr="00847EA8">
              <w:rPr>
                <w:rStyle w:val="Hipervnculo"/>
                <w:noProof/>
              </w:rPr>
              <w:t>Decisiones comerciales</w:t>
            </w:r>
            <w:r>
              <w:rPr>
                <w:noProof/>
                <w:webHidden/>
              </w:rPr>
              <w:tab/>
            </w:r>
            <w:r>
              <w:rPr>
                <w:noProof/>
                <w:webHidden/>
              </w:rPr>
              <w:fldChar w:fldCharType="begin"/>
            </w:r>
            <w:r>
              <w:rPr>
                <w:noProof/>
                <w:webHidden/>
              </w:rPr>
              <w:instrText xml:space="preserve"> PAGEREF _Toc230784385 \h </w:instrText>
            </w:r>
            <w:r>
              <w:rPr>
                <w:noProof/>
                <w:webHidden/>
              </w:rPr>
            </w:r>
            <w:r>
              <w:rPr>
                <w:noProof/>
                <w:webHidden/>
              </w:rPr>
              <w:fldChar w:fldCharType="separate"/>
            </w:r>
            <w:r w:rsidR="001030A1">
              <w:rPr>
                <w:noProof/>
                <w:webHidden/>
              </w:rPr>
              <w:t>20</w:t>
            </w:r>
            <w:r>
              <w:rPr>
                <w:noProof/>
                <w:webHidden/>
              </w:rPr>
              <w:fldChar w:fldCharType="end"/>
            </w:r>
          </w:hyperlink>
        </w:p>
        <w:p w14:paraId="3621B292" w14:textId="46DA3E70" w:rsidR="00FF034A" w:rsidRDefault="00FF034A">
          <w:pPr>
            <w:pStyle w:val="TDC1"/>
            <w:tabs>
              <w:tab w:val="left" w:pos="1320"/>
              <w:tab w:val="right" w:leader="dot" w:pos="9962"/>
            </w:tabs>
            <w:rPr>
              <w:rFonts w:eastAsiaTheme="minorEastAsia"/>
              <w:noProof/>
              <w:kern w:val="0"/>
              <w:sz w:val="22"/>
              <w:lang w:eastAsia="es-CO"/>
              <w14:ligatures w14:val="none"/>
            </w:rPr>
          </w:pPr>
          <w:hyperlink w:anchor="_Toc230784386" w:history="1">
            <w:r w:rsidRPr="00847EA8">
              <w:rPr>
                <w:rStyle w:val="Hipervnculo"/>
                <w:noProof/>
              </w:rPr>
              <w:t>4.</w:t>
            </w:r>
            <w:r>
              <w:rPr>
                <w:rFonts w:eastAsiaTheme="minorEastAsia"/>
                <w:noProof/>
                <w:kern w:val="0"/>
                <w:sz w:val="22"/>
                <w:lang w:eastAsia="es-CO"/>
                <w14:ligatures w14:val="none"/>
              </w:rPr>
              <w:tab/>
            </w:r>
            <w:r w:rsidRPr="00847EA8">
              <w:rPr>
                <w:rStyle w:val="Hipervnculo"/>
                <w:noProof/>
              </w:rPr>
              <w:t xml:space="preserve">Estrategias de </w:t>
            </w:r>
            <w:r w:rsidRPr="00FF034A">
              <w:rPr>
                <w:rStyle w:val="Extranjerismo"/>
              </w:rPr>
              <w:t>marketing</w:t>
            </w:r>
            <w:r>
              <w:rPr>
                <w:noProof/>
                <w:webHidden/>
              </w:rPr>
              <w:tab/>
            </w:r>
            <w:r>
              <w:rPr>
                <w:noProof/>
                <w:webHidden/>
              </w:rPr>
              <w:fldChar w:fldCharType="begin"/>
            </w:r>
            <w:r>
              <w:rPr>
                <w:noProof/>
                <w:webHidden/>
              </w:rPr>
              <w:instrText xml:space="preserve"> PAGEREF _Toc230784386 \h </w:instrText>
            </w:r>
            <w:r>
              <w:rPr>
                <w:noProof/>
                <w:webHidden/>
              </w:rPr>
            </w:r>
            <w:r>
              <w:rPr>
                <w:noProof/>
                <w:webHidden/>
              </w:rPr>
              <w:fldChar w:fldCharType="separate"/>
            </w:r>
            <w:r w:rsidR="001030A1">
              <w:rPr>
                <w:noProof/>
                <w:webHidden/>
              </w:rPr>
              <w:t>23</w:t>
            </w:r>
            <w:r>
              <w:rPr>
                <w:noProof/>
                <w:webHidden/>
              </w:rPr>
              <w:fldChar w:fldCharType="end"/>
            </w:r>
          </w:hyperlink>
        </w:p>
        <w:p w14:paraId="45CC54B2" w14:textId="606D398E" w:rsidR="00FF034A" w:rsidRDefault="00FF034A">
          <w:pPr>
            <w:pStyle w:val="TDC2"/>
            <w:rPr>
              <w:rFonts w:eastAsiaTheme="minorEastAsia"/>
              <w:noProof/>
              <w:kern w:val="0"/>
              <w:sz w:val="22"/>
              <w:lang w:eastAsia="es-CO"/>
              <w14:ligatures w14:val="none"/>
            </w:rPr>
          </w:pPr>
          <w:hyperlink w:anchor="_Toc230784387" w:history="1">
            <w:r w:rsidRPr="00847EA8">
              <w:rPr>
                <w:rStyle w:val="Hipervnculo"/>
                <w:noProof/>
              </w:rPr>
              <w:t>4.1.</w:t>
            </w:r>
            <w:r>
              <w:rPr>
                <w:rFonts w:eastAsiaTheme="minorEastAsia"/>
                <w:noProof/>
                <w:kern w:val="0"/>
                <w:sz w:val="22"/>
                <w:lang w:eastAsia="es-CO"/>
                <w14:ligatures w14:val="none"/>
              </w:rPr>
              <w:tab/>
            </w:r>
            <w:r w:rsidRPr="00847EA8">
              <w:rPr>
                <w:rStyle w:val="Hipervnculo"/>
                <w:noProof/>
              </w:rPr>
              <w:t>Concepto</w:t>
            </w:r>
            <w:r>
              <w:rPr>
                <w:noProof/>
                <w:webHidden/>
              </w:rPr>
              <w:tab/>
            </w:r>
            <w:r>
              <w:rPr>
                <w:noProof/>
                <w:webHidden/>
              </w:rPr>
              <w:fldChar w:fldCharType="begin"/>
            </w:r>
            <w:r>
              <w:rPr>
                <w:noProof/>
                <w:webHidden/>
              </w:rPr>
              <w:instrText xml:space="preserve"> PAGEREF _Toc230784387 \h </w:instrText>
            </w:r>
            <w:r>
              <w:rPr>
                <w:noProof/>
                <w:webHidden/>
              </w:rPr>
            </w:r>
            <w:r>
              <w:rPr>
                <w:noProof/>
                <w:webHidden/>
              </w:rPr>
              <w:fldChar w:fldCharType="separate"/>
            </w:r>
            <w:r w:rsidR="001030A1">
              <w:rPr>
                <w:noProof/>
                <w:webHidden/>
              </w:rPr>
              <w:t>23</w:t>
            </w:r>
            <w:r>
              <w:rPr>
                <w:noProof/>
                <w:webHidden/>
              </w:rPr>
              <w:fldChar w:fldCharType="end"/>
            </w:r>
          </w:hyperlink>
        </w:p>
        <w:p w14:paraId="4AD9F958" w14:textId="69B848D1" w:rsidR="00FF034A" w:rsidRDefault="00FF034A">
          <w:pPr>
            <w:pStyle w:val="TDC2"/>
            <w:rPr>
              <w:rFonts w:eastAsiaTheme="minorEastAsia"/>
              <w:noProof/>
              <w:kern w:val="0"/>
              <w:sz w:val="22"/>
              <w:lang w:eastAsia="es-CO"/>
              <w14:ligatures w14:val="none"/>
            </w:rPr>
          </w:pPr>
          <w:hyperlink w:anchor="_Toc230784388" w:history="1">
            <w:r w:rsidRPr="00847EA8">
              <w:rPr>
                <w:rStyle w:val="Hipervnculo"/>
                <w:noProof/>
              </w:rPr>
              <w:t>4.2.</w:t>
            </w:r>
            <w:r>
              <w:rPr>
                <w:rFonts w:eastAsiaTheme="minorEastAsia"/>
                <w:noProof/>
                <w:kern w:val="0"/>
                <w:sz w:val="22"/>
                <w:lang w:eastAsia="es-CO"/>
                <w14:ligatures w14:val="none"/>
              </w:rPr>
              <w:tab/>
            </w:r>
            <w:r w:rsidRPr="00847EA8">
              <w:rPr>
                <w:rStyle w:val="Hipervnculo"/>
                <w:noProof/>
              </w:rPr>
              <w:t>Elementos</w:t>
            </w:r>
            <w:r>
              <w:rPr>
                <w:noProof/>
                <w:webHidden/>
              </w:rPr>
              <w:tab/>
            </w:r>
            <w:r>
              <w:rPr>
                <w:noProof/>
                <w:webHidden/>
              </w:rPr>
              <w:fldChar w:fldCharType="begin"/>
            </w:r>
            <w:r>
              <w:rPr>
                <w:noProof/>
                <w:webHidden/>
              </w:rPr>
              <w:instrText xml:space="preserve"> PAGEREF _Toc230784388 \h </w:instrText>
            </w:r>
            <w:r>
              <w:rPr>
                <w:noProof/>
                <w:webHidden/>
              </w:rPr>
            </w:r>
            <w:r>
              <w:rPr>
                <w:noProof/>
                <w:webHidden/>
              </w:rPr>
              <w:fldChar w:fldCharType="separate"/>
            </w:r>
            <w:r w:rsidR="001030A1">
              <w:rPr>
                <w:noProof/>
                <w:webHidden/>
              </w:rPr>
              <w:t>24</w:t>
            </w:r>
            <w:r>
              <w:rPr>
                <w:noProof/>
                <w:webHidden/>
              </w:rPr>
              <w:fldChar w:fldCharType="end"/>
            </w:r>
          </w:hyperlink>
        </w:p>
        <w:p w14:paraId="273F8627" w14:textId="517B8056" w:rsidR="00FF034A" w:rsidRDefault="00FF034A">
          <w:pPr>
            <w:pStyle w:val="TDC2"/>
            <w:rPr>
              <w:rFonts w:eastAsiaTheme="minorEastAsia"/>
              <w:noProof/>
              <w:kern w:val="0"/>
              <w:sz w:val="22"/>
              <w:lang w:eastAsia="es-CO"/>
              <w14:ligatures w14:val="none"/>
            </w:rPr>
          </w:pPr>
          <w:hyperlink w:anchor="_Toc230784389" w:history="1">
            <w:r w:rsidRPr="00847EA8">
              <w:rPr>
                <w:rStyle w:val="Hipervnculo"/>
                <w:noProof/>
              </w:rPr>
              <w:t>4.3.</w:t>
            </w:r>
            <w:r>
              <w:rPr>
                <w:rFonts w:eastAsiaTheme="minorEastAsia"/>
                <w:noProof/>
                <w:kern w:val="0"/>
                <w:sz w:val="22"/>
                <w:lang w:eastAsia="es-CO"/>
                <w14:ligatures w14:val="none"/>
              </w:rPr>
              <w:tab/>
            </w:r>
            <w:r w:rsidRPr="00847EA8">
              <w:rPr>
                <w:rStyle w:val="Hipervnculo"/>
                <w:noProof/>
              </w:rPr>
              <w:t>Relacionamiento</w:t>
            </w:r>
            <w:r>
              <w:rPr>
                <w:noProof/>
                <w:webHidden/>
              </w:rPr>
              <w:tab/>
            </w:r>
            <w:r>
              <w:rPr>
                <w:noProof/>
                <w:webHidden/>
              </w:rPr>
              <w:fldChar w:fldCharType="begin"/>
            </w:r>
            <w:r>
              <w:rPr>
                <w:noProof/>
                <w:webHidden/>
              </w:rPr>
              <w:instrText xml:space="preserve"> PAGEREF _Toc230784389 \h </w:instrText>
            </w:r>
            <w:r>
              <w:rPr>
                <w:noProof/>
                <w:webHidden/>
              </w:rPr>
            </w:r>
            <w:r>
              <w:rPr>
                <w:noProof/>
                <w:webHidden/>
              </w:rPr>
              <w:fldChar w:fldCharType="separate"/>
            </w:r>
            <w:r w:rsidR="001030A1">
              <w:rPr>
                <w:noProof/>
                <w:webHidden/>
              </w:rPr>
              <w:t>25</w:t>
            </w:r>
            <w:r>
              <w:rPr>
                <w:noProof/>
                <w:webHidden/>
              </w:rPr>
              <w:fldChar w:fldCharType="end"/>
            </w:r>
          </w:hyperlink>
        </w:p>
        <w:p w14:paraId="4B0A5032" w14:textId="6F730354" w:rsidR="00FF034A" w:rsidRDefault="00FF034A">
          <w:pPr>
            <w:pStyle w:val="TDC2"/>
            <w:rPr>
              <w:rFonts w:eastAsiaTheme="minorEastAsia"/>
              <w:noProof/>
              <w:kern w:val="0"/>
              <w:sz w:val="22"/>
              <w:lang w:eastAsia="es-CO"/>
              <w14:ligatures w14:val="none"/>
            </w:rPr>
          </w:pPr>
          <w:hyperlink w:anchor="_Toc230784390" w:history="1">
            <w:r w:rsidRPr="00847EA8">
              <w:rPr>
                <w:rStyle w:val="Hipervnculo"/>
                <w:noProof/>
              </w:rPr>
              <w:t>4.4.</w:t>
            </w:r>
            <w:r>
              <w:rPr>
                <w:rFonts w:eastAsiaTheme="minorEastAsia"/>
                <w:noProof/>
                <w:kern w:val="0"/>
                <w:sz w:val="22"/>
                <w:lang w:eastAsia="es-CO"/>
                <w14:ligatures w14:val="none"/>
              </w:rPr>
              <w:tab/>
            </w:r>
            <w:r w:rsidRPr="00847EA8">
              <w:rPr>
                <w:rStyle w:val="Hipervnculo"/>
                <w:noProof/>
              </w:rPr>
              <w:t>Adaptación</w:t>
            </w:r>
            <w:r>
              <w:rPr>
                <w:noProof/>
                <w:webHidden/>
              </w:rPr>
              <w:tab/>
            </w:r>
            <w:r>
              <w:rPr>
                <w:noProof/>
                <w:webHidden/>
              </w:rPr>
              <w:fldChar w:fldCharType="begin"/>
            </w:r>
            <w:r>
              <w:rPr>
                <w:noProof/>
                <w:webHidden/>
              </w:rPr>
              <w:instrText xml:space="preserve"> PAGEREF _Toc230784390 \h </w:instrText>
            </w:r>
            <w:r>
              <w:rPr>
                <w:noProof/>
                <w:webHidden/>
              </w:rPr>
            </w:r>
            <w:r>
              <w:rPr>
                <w:noProof/>
                <w:webHidden/>
              </w:rPr>
              <w:fldChar w:fldCharType="separate"/>
            </w:r>
            <w:r w:rsidR="001030A1">
              <w:rPr>
                <w:noProof/>
                <w:webHidden/>
              </w:rPr>
              <w:t>26</w:t>
            </w:r>
            <w:r>
              <w:rPr>
                <w:noProof/>
                <w:webHidden/>
              </w:rPr>
              <w:fldChar w:fldCharType="end"/>
            </w:r>
          </w:hyperlink>
        </w:p>
        <w:p w14:paraId="65B379AF" w14:textId="66CF0281" w:rsidR="00FF034A" w:rsidRDefault="00FF034A">
          <w:pPr>
            <w:pStyle w:val="TDC1"/>
            <w:tabs>
              <w:tab w:val="left" w:pos="1320"/>
              <w:tab w:val="right" w:leader="dot" w:pos="9962"/>
            </w:tabs>
            <w:rPr>
              <w:rFonts w:eastAsiaTheme="minorEastAsia"/>
              <w:noProof/>
              <w:kern w:val="0"/>
              <w:sz w:val="22"/>
              <w:lang w:eastAsia="es-CO"/>
              <w14:ligatures w14:val="none"/>
            </w:rPr>
          </w:pPr>
          <w:hyperlink w:anchor="_Toc230784391" w:history="1">
            <w:r w:rsidRPr="00847EA8">
              <w:rPr>
                <w:rStyle w:val="Hipervnculo"/>
                <w:noProof/>
              </w:rPr>
              <w:t>5.</w:t>
            </w:r>
            <w:r>
              <w:rPr>
                <w:rFonts w:eastAsiaTheme="minorEastAsia"/>
                <w:noProof/>
                <w:kern w:val="0"/>
                <w:sz w:val="22"/>
                <w:lang w:eastAsia="es-CO"/>
                <w14:ligatures w14:val="none"/>
              </w:rPr>
              <w:tab/>
            </w:r>
            <w:r w:rsidRPr="00847EA8">
              <w:rPr>
                <w:rStyle w:val="Hipervnculo"/>
                <w:noProof/>
              </w:rPr>
              <w:t>Diseño de estrategias</w:t>
            </w:r>
            <w:r>
              <w:rPr>
                <w:noProof/>
                <w:webHidden/>
              </w:rPr>
              <w:tab/>
            </w:r>
            <w:r>
              <w:rPr>
                <w:noProof/>
                <w:webHidden/>
              </w:rPr>
              <w:fldChar w:fldCharType="begin"/>
            </w:r>
            <w:r>
              <w:rPr>
                <w:noProof/>
                <w:webHidden/>
              </w:rPr>
              <w:instrText xml:space="preserve"> PAGEREF _Toc230784391 \h </w:instrText>
            </w:r>
            <w:r>
              <w:rPr>
                <w:noProof/>
                <w:webHidden/>
              </w:rPr>
            </w:r>
            <w:r>
              <w:rPr>
                <w:noProof/>
                <w:webHidden/>
              </w:rPr>
              <w:fldChar w:fldCharType="separate"/>
            </w:r>
            <w:r w:rsidR="001030A1">
              <w:rPr>
                <w:noProof/>
                <w:webHidden/>
              </w:rPr>
              <w:t>28</w:t>
            </w:r>
            <w:r>
              <w:rPr>
                <w:noProof/>
                <w:webHidden/>
              </w:rPr>
              <w:fldChar w:fldCharType="end"/>
            </w:r>
          </w:hyperlink>
        </w:p>
        <w:p w14:paraId="31502184" w14:textId="4921E261" w:rsidR="00FF034A" w:rsidRDefault="00FF034A">
          <w:pPr>
            <w:pStyle w:val="TDC2"/>
            <w:rPr>
              <w:rFonts w:eastAsiaTheme="minorEastAsia"/>
              <w:noProof/>
              <w:kern w:val="0"/>
              <w:sz w:val="22"/>
              <w:lang w:eastAsia="es-CO"/>
              <w14:ligatures w14:val="none"/>
            </w:rPr>
          </w:pPr>
          <w:hyperlink w:anchor="_Toc230784392" w:history="1">
            <w:r w:rsidRPr="00847EA8">
              <w:rPr>
                <w:rStyle w:val="Hipervnculo"/>
                <w:noProof/>
              </w:rPr>
              <w:t>5.1.</w:t>
            </w:r>
            <w:r>
              <w:rPr>
                <w:rFonts w:eastAsiaTheme="minorEastAsia"/>
                <w:noProof/>
                <w:kern w:val="0"/>
                <w:sz w:val="22"/>
                <w:lang w:eastAsia="es-CO"/>
                <w14:ligatures w14:val="none"/>
              </w:rPr>
              <w:tab/>
            </w:r>
            <w:r w:rsidRPr="00847EA8">
              <w:rPr>
                <w:rStyle w:val="Hipervnculo"/>
                <w:noProof/>
              </w:rPr>
              <w:t>Formulación</w:t>
            </w:r>
            <w:r>
              <w:rPr>
                <w:noProof/>
                <w:webHidden/>
              </w:rPr>
              <w:tab/>
            </w:r>
            <w:r>
              <w:rPr>
                <w:noProof/>
                <w:webHidden/>
              </w:rPr>
              <w:fldChar w:fldCharType="begin"/>
            </w:r>
            <w:r>
              <w:rPr>
                <w:noProof/>
                <w:webHidden/>
              </w:rPr>
              <w:instrText xml:space="preserve"> PAGEREF _Toc230784392 \h </w:instrText>
            </w:r>
            <w:r>
              <w:rPr>
                <w:noProof/>
                <w:webHidden/>
              </w:rPr>
            </w:r>
            <w:r>
              <w:rPr>
                <w:noProof/>
                <w:webHidden/>
              </w:rPr>
              <w:fldChar w:fldCharType="separate"/>
            </w:r>
            <w:r w:rsidR="001030A1">
              <w:rPr>
                <w:noProof/>
                <w:webHidden/>
              </w:rPr>
              <w:t>28</w:t>
            </w:r>
            <w:r>
              <w:rPr>
                <w:noProof/>
                <w:webHidden/>
              </w:rPr>
              <w:fldChar w:fldCharType="end"/>
            </w:r>
          </w:hyperlink>
        </w:p>
        <w:p w14:paraId="6A2290DA" w14:textId="12E9D147" w:rsidR="00FF034A" w:rsidRDefault="00FF034A">
          <w:pPr>
            <w:pStyle w:val="TDC2"/>
            <w:rPr>
              <w:rFonts w:eastAsiaTheme="minorEastAsia"/>
              <w:noProof/>
              <w:kern w:val="0"/>
              <w:sz w:val="22"/>
              <w:lang w:eastAsia="es-CO"/>
              <w14:ligatures w14:val="none"/>
            </w:rPr>
          </w:pPr>
          <w:hyperlink w:anchor="_Toc230784393" w:history="1">
            <w:r w:rsidRPr="00847EA8">
              <w:rPr>
                <w:rStyle w:val="Hipervnculo"/>
                <w:noProof/>
              </w:rPr>
              <w:t>5.2.</w:t>
            </w:r>
            <w:r>
              <w:rPr>
                <w:rFonts w:eastAsiaTheme="minorEastAsia"/>
                <w:noProof/>
                <w:kern w:val="0"/>
                <w:sz w:val="22"/>
                <w:lang w:eastAsia="es-CO"/>
                <w14:ligatures w14:val="none"/>
              </w:rPr>
              <w:tab/>
            </w:r>
            <w:r w:rsidRPr="00847EA8">
              <w:rPr>
                <w:rStyle w:val="Hipervnculo"/>
                <w:noProof/>
              </w:rPr>
              <w:t>Propuesta de valor</w:t>
            </w:r>
            <w:r>
              <w:rPr>
                <w:noProof/>
                <w:webHidden/>
              </w:rPr>
              <w:tab/>
            </w:r>
            <w:r>
              <w:rPr>
                <w:noProof/>
                <w:webHidden/>
              </w:rPr>
              <w:fldChar w:fldCharType="begin"/>
            </w:r>
            <w:r>
              <w:rPr>
                <w:noProof/>
                <w:webHidden/>
              </w:rPr>
              <w:instrText xml:space="preserve"> PAGEREF _Toc230784393 \h </w:instrText>
            </w:r>
            <w:r>
              <w:rPr>
                <w:noProof/>
                <w:webHidden/>
              </w:rPr>
            </w:r>
            <w:r>
              <w:rPr>
                <w:noProof/>
                <w:webHidden/>
              </w:rPr>
              <w:fldChar w:fldCharType="separate"/>
            </w:r>
            <w:r w:rsidR="001030A1">
              <w:rPr>
                <w:noProof/>
                <w:webHidden/>
              </w:rPr>
              <w:t>34</w:t>
            </w:r>
            <w:r>
              <w:rPr>
                <w:noProof/>
                <w:webHidden/>
              </w:rPr>
              <w:fldChar w:fldCharType="end"/>
            </w:r>
          </w:hyperlink>
        </w:p>
        <w:p w14:paraId="4B1BFB79" w14:textId="502A4A93" w:rsidR="00FF034A" w:rsidRDefault="00FF034A">
          <w:pPr>
            <w:pStyle w:val="TDC1"/>
            <w:tabs>
              <w:tab w:val="left" w:pos="1320"/>
              <w:tab w:val="right" w:leader="dot" w:pos="9962"/>
            </w:tabs>
            <w:rPr>
              <w:rFonts w:eastAsiaTheme="minorEastAsia"/>
              <w:noProof/>
              <w:kern w:val="0"/>
              <w:sz w:val="22"/>
              <w:lang w:eastAsia="es-CO"/>
              <w14:ligatures w14:val="none"/>
            </w:rPr>
          </w:pPr>
          <w:hyperlink w:anchor="_Toc230784394" w:history="1">
            <w:r w:rsidRPr="00847EA8">
              <w:rPr>
                <w:rStyle w:val="Hipervnculo"/>
                <w:noProof/>
              </w:rPr>
              <w:t>6.</w:t>
            </w:r>
            <w:r>
              <w:rPr>
                <w:rFonts w:eastAsiaTheme="minorEastAsia"/>
                <w:noProof/>
                <w:kern w:val="0"/>
                <w:sz w:val="22"/>
                <w:lang w:eastAsia="es-CO"/>
                <w14:ligatures w14:val="none"/>
              </w:rPr>
              <w:tab/>
            </w:r>
            <w:r w:rsidRPr="00847EA8">
              <w:rPr>
                <w:rStyle w:val="Hipervnculo"/>
                <w:noProof/>
              </w:rPr>
              <w:t>Integración</w:t>
            </w:r>
            <w:r>
              <w:rPr>
                <w:noProof/>
                <w:webHidden/>
              </w:rPr>
              <w:tab/>
            </w:r>
            <w:r>
              <w:rPr>
                <w:noProof/>
                <w:webHidden/>
              </w:rPr>
              <w:fldChar w:fldCharType="begin"/>
            </w:r>
            <w:r>
              <w:rPr>
                <w:noProof/>
                <w:webHidden/>
              </w:rPr>
              <w:instrText xml:space="preserve"> PAGEREF _Toc230784394 \h </w:instrText>
            </w:r>
            <w:r>
              <w:rPr>
                <w:noProof/>
                <w:webHidden/>
              </w:rPr>
            </w:r>
            <w:r>
              <w:rPr>
                <w:noProof/>
                <w:webHidden/>
              </w:rPr>
              <w:fldChar w:fldCharType="separate"/>
            </w:r>
            <w:r w:rsidR="001030A1">
              <w:rPr>
                <w:noProof/>
                <w:webHidden/>
              </w:rPr>
              <w:t>36</w:t>
            </w:r>
            <w:r>
              <w:rPr>
                <w:noProof/>
                <w:webHidden/>
              </w:rPr>
              <w:fldChar w:fldCharType="end"/>
            </w:r>
          </w:hyperlink>
        </w:p>
        <w:p w14:paraId="0B8B299A" w14:textId="06C3F341" w:rsidR="00FF034A" w:rsidRDefault="00FF034A">
          <w:pPr>
            <w:pStyle w:val="TDC2"/>
            <w:rPr>
              <w:rFonts w:eastAsiaTheme="minorEastAsia"/>
              <w:noProof/>
              <w:kern w:val="0"/>
              <w:sz w:val="22"/>
              <w:lang w:eastAsia="es-CO"/>
              <w14:ligatures w14:val="none"/>
            </w:rPr>
          </w:pPr>
          <w:hyperlink w:anchor="_Toc230784395" w:history="1">
            <w:r w:rsidRPr="00847EA8">
              <w:rPr>
                <w:rStyle w:val="Hipervnculo"/>
                <w:noProof/>
              </w:rPr>
              <w:t>6.1.</w:t>
            </w:r>
            <w:r>
              <w:rPr>
                <w:rFonts w:eastAsiaTheme="minorEastAsia"/>
                <w:noProof/>
                <w:kern w:val="0"/>
                <w:sz w:val="22"/>
                <w:lang w:eastAsia="es-CO"/>
                <w14:ligatures w14:val="none"/>
              </w:rPr>
              <w:tab/>
            </w:r>
            <w:r w:rsidRPr="00847EA8">
              <w:rPr>
                <w:rStyle w:val="Hipervnculo"/>
                <w:noProof/>
              </w:rPr>
              <w:t>Decisiones estratégicas</w:t>
            </w:r>
            <w:r>
              <w:rPr>
                <w:noProof/>
                <w:webHidden/>
              </w:rPr>
              <w:tab/>
            </w:r>
            <w:r>
              <w:rPr>
                <w:noProof/>
                <w:webHidden/>
              </w:rPr>
              <w:fldChar w:fldCharType="begin"/>
            </w:r>
            <w:r>
              <w:rPr>
                <w:noProof/>
                <w:webHidden/>
              </w:rPr>
              <w:instrText xml:space="preserve"> PAGEREF _Toc230784395 \h </w:instrText>
            </w:r>
            <w:r>
              <w:rPr>
                <w:noProof/>
                <w:webHidden/>
              </w:rPr>
            </w:r>
            <w:r>
              <w:rPr>
                <w:noProof/>
                <w:webHidden/>
              </w:rPr>
              <w:fldChar w:fldCharType="separate"/>
            </w:r>
            <w:r w:rsidR="001030A1">
              <w:rPr>
                <w:noProof/>
                <w:webHidden/>
              </w:rPr>
              <w:t>36</w:t>
            </w:r>
            <w:r>
              <w:rPr>
                <w:noProof/>
                <w:webHidden/>
              </w:rPr>
              <w:fldChar w:fldCharType="end"/>
            </w:r>
          </w:hyperlink>
        </w:p>
        <w:p w14:paraId="74C7A7D9" w14:textId="10DBE966" w:rsidR="00FF034A" w:rsidRDefault="00FF034A">
          <w:pPr>
            <w:pStyle w:val="TDC2"/>
            <w:rPr>
              <w:rFonts w:eastAsiaTheme="minorEastAsia"/>
              <w:noProof/>
              <w:kern w:val="0"/>
              <w:sz w:val="22"/>
              <w:lang w:eastAsia="es-CO"/>
              <w14:ligatures w14:val="none"/>
            </w:rPr>
          </w:pPr>
          <w:hyperlink w:anchor="_Toc230784396" w:history="1">
            <w:r w:rsidRPr="00847EA8">
              <w:rPr>
                <w:rStyle w:val="Hipervnculo"/>
                <w:noProof/>
              </w:rPr>
              <w:t>6.2.</w:t>
            </w:r>
            <w:r>
              <w:rPr>
                <w:rFonts w:eastAsiaTheme="minorEastAsia"/>
                <w:noProof/>
                <w:kern w:val="0"/>
                <w:sz w:val="22"/>
                <w:lang w:eastAsia="es-CO"/>
                <w14:ligatures w14:val="none"/>
              </w:rPr>
              <w:tab/>
            </w:r>
            <w:r w:rsidRPr="00847EA8">
              <w:rPr>
                <w:rStyle w:val="Hipervnculo"/>
                <w:noProof/>
              </w:rPr>
              <w:t>Propuestas estratégicas</w:t>
            </w:r>
            <w:r>
              <w:rPr>
                <w:noProof/>
                <w:webHidden/>
              </w:rPr>
              <w:tab/>
            </w:r>
            <w:r>
              <w:rPr>
                <w:noProof/>
                <w:webHidden/>
              </w:rPr>
              <w:fldChar w:fldCharType="begin"/>
            </w:r>
            <w:r>
              <w:rPr>
                <w:noProof/>
                <w:webHidden/>
              </w:rPr>
              <w:instrText xml:space="preserve"> PAGEREF _Toc230784396 \h </w:instrText>
            </w:r>
            <w:r>
              <w:rPr>
                <w:noProof/>
                <w:webHidden/>
              </w:rPr>
            </w:r>
            <w:r>
              <w:rPr>
                <w:noProof/>
                <w:webHidden/>
              </w:rPr>
              <w:fldChar w:fldCharType="separate"/>
            </w:r>
            <w:r w:rsidR="001030A1">
              <w:rPr>
                <w:noProof/>
                <w:webHidden/>
              </w:rPr>
              <w:t>37</w:t>
            </w:r>
            <w:r>
              <w:rPr>
                <w:noProof/>
                <w:webHidden/>
              </w:rPr>
              <w:fldChar w:fldCharType="end"/>
            </w:r>
          </w:hyperlink>
        </w:p>
        <w:p w14:paraId="2A7F24CC" w14:textId="0C584984" w:rsidR="00FF034A" w:rsidRDefault="00FF034A">
          <w:pPr>
            <w:pStyle w:val="TDC2"/>
            <w:rPr>
              <w:rFonts w:eastAsiaTheme="minorEastAsia"/>
              <w:noProof/>
              <w:kern w:val="0"/>
              <w:sz w:val="22"/>
              <w:lang w:eastAsia="es-CO"/>
              <w14:ligatures w14:val="none"/>
            </w:rPr>
          </w:pPr>
          <w:hyperlink w:anchor="_Toc230784397" w:history="1">
            <w:r w:rsidRPr="00847EA8">
              <w:rPr>
                <w:rStyle w:val="Hipervnculo"/>
                <w:noProof/>
              </w:rPr>
              <w:t>6.3.</w:t>
            </w:r>
            <w:r>
              <w:rPr>
                <w:rFonts w:eastAsiaTheme="minorEastAsia"/>
                <w:noProof/>
                <w:kern w:val="0"/>
                <w:sz w:val="22"/>
                <w:lang w:eastAsia="es-CO"/>
                <w14:ligatures w14:val="none"/>
              </w:rPr>
              <w:tab/>
            </w:r>
            <w:r w:rsidRPr="00847EA8">
              <w:rPr>
                <w:rStyle w:val="Hipervnculo"/>
                <w:noProof/>
              </w:rPr>
              <w:t xml:space="preserve">Plan de </w:t>
            </w:r>
            <w:r w:rsidRPr="00FF034A">
              <w:rPr>
                <w:rStyle w:val="Extranjerismo"/>
              </w:rPr>
              <w:t>marketing</w:t>
            </w:r>
            <w:r>
              <w:rPr>
                <w:noProof/>
                <w:webHidden/>
              </w:rPr>
              <w:tab/>
            </w:r>
            <w:r>
              <w:rPr>
                <w:noProof/>
                <w:webHidden/>
              </w:rPr>
              <w:fldChar w:fldCharType="begin"/>
            </w:r>
            <w:r>
              <w:rPr>
                <w:noProof/>
                <w:webHidden/>
              </w:rPr>
              <w:instrText xml:space="preserve"> PAGEREF _Toc230784397 \h </w:instrText>
            </w:r>
            <w:r>
              <w:rPr>
                <w:noProof/>
                <w:webHidden/>
              </w:rPr>
            </w:r>
            <w:r>
              <w:rPr>
                <w:noProof/>
                <w:webHidden/>
              </w:rPr>
              <w:fldChar w:fldCharType="separate"/>
            </w:r>
            <w:r w:rsidR="001030A1">
              <w:rPr>
                <w:noProof/>
                <w:webHidden/>
              </w:rPr>
              <w:t>41</w:t>
            </w:r>
            <w:r>
              <w:rPr>
                <w:noProof/>
                <w:webHidden/>
              </w:rPr>
              <w:fldChar w:fldCharType="end"/>
            </w:r>
          </w:hyperlink>
        </w:p>
        <w:p w14:paraId="6AB36E6A" w14:textId="1CE9BE94" w:rsidR="00FF034A" w:rsidRDefault="00FF034A">
          <w:pPr>
            <w:pStyle w:val="TDC1"/>
            <w:tabs>
              <w:tab w:val="right" w:leader="dot" w:pos="9962"/>
            </w:tabs>
            <w:rPr>
              <w:rFonts w:eastAsiaTheme="minorEastAsia"/>
              <w:noProof/>
              <w:kern w:val="0"/>
              <w:sz w:val="22"/>
              <w:lang w:eastAsia="es-CO"/>
              <w14:ligatures w14:val="none"/>
            </w:rPr>
          </w:pPr>
          <w:hyperlink w:anchor="_Toc230784398" w:history="1">
            <w:r w:rsidRPr="00847EA8">
              <w:rPr>
                <w:rStyle w:val="Hipervnculo"/>
                <w:noProof/>
              </w:rPr>
              <w:t>Síntesis</w:t>
            </w:r>
            <w:r>
              <w:rPr>
                <w:noProof/>
                <w:webHidden/>
              </w:rPr>
              <w:tab/>
            </w:r>
            <w:r>
              <w:rPr>
                <w:noProof/>
                <w:webHidden/>
              </w:rPr>
              <w:fldChar w:fldCharType="begin"/>
            </w:r>
            <w:r>
              <w:rPr>
                <w:noProof/>
                <w:webHidden/>
              </w:rPr>
              <w:instrText xml:space="preserve"> PAGEREF _Toc230784398 \h </w:instrText>
            </w:r>
            <w:r>
              <w:rPr>
                <w:noProof/>
                <w:webHidden/>
              </w:rPr>
            </w:r>
            <w:r>
              <w:rPr>
                <w:noProof/>
                <w:webHidden/>
              </w:rPr>
              <w:fldChar w:fldCharType="separate"/>
            </w:r>
            <w:r w:rsidR="001030A1">
              <w:rPr>
                <w:noProof/>
                <w:webHidden/>
              </w:rPr>
              <w:t>49</w:t>
            </w:r>
            <w:r>
              <w:rPr>
                <w:noProof/>
                <w:webHidden/>
              </w:rPr>
              <w:fldChar w:fldCharType="end"/>
            </w:r>
          </w:hyperlink>
        </w:p>
        <w:p w14:paraId="009FBD37" w14:textId="2B4D2330" w:rsidR="00FF034A" w:rsidRDefault="00FF034A">
          <w:pPr>
            <w:pStyle w:val="TDC1"/>
            <w:tabs>
              <w:tab w:val="right" w:leader="dot" w:pos="9962"/>
            </w:tabs>
            <w:rPr>
              <w:rFonts w:eastAsiaTheme="minorEastAsia"/>
              <w:noProof/>
              <w:kern w:val="0"/>
              <w:sz w:val="22"/>
              <w:lang w:eastAsia="es-CO"/>
              <w14:ligatures w14:val="none"/>
            </w:rPr>
          </w:pPr>
          <w:hyperlink w:anchor="_Toc230784399" w:history="1">
            <w:r w:rsidRPr="00847EA8">
              <w:rPr>
                <w:rStyle w:val="Hipervnculo"/>
                <w:noProof/>
              </w:rPr>
              <w:t>Glosario</w:t>
            </w:r>
            <w:r>
              <w:rPr>
                <w:noProof/>
                <w:webHidden/>
              </w:rPr>
              <w:tab/>
            </w:r>
            <w:r>
              <w:rPr>
                <w:noProof/>
                <w:webHidden/>
              </w:rPr>
              <w:fldChar w:fldCharType="begin"/>
            </w:r>
            <w:r>
              <w:rPr>
                <w:noProof/>
                <w:webHidden/>
              </w:rPr>
              <w:instrText xml:space="preserve"> PAGEREF _Toc230784399 \h </w:instrText>
            </w:r>
            <w:r>
              <w:rPr>
                <w:noProof/>
                <w:webHidden/>
              </w:rPr>
            </w:r>
            <w:r>
              <w:rPr>
                <w:noProof/>
                <w:webHidden/>
              </w:rPr>
              <w:fldChar w:fldCharType="separate"/>
            </w:r>
            <w:r w:rsidR="001030A1">
              <w:rPr>
                <w:noProof/>
                <w:webHidden/>
              </w:rPr>
              <w:t>50</w:t>
            </w:r>
            <w:r>
              <w:rPr>
                <w:noProof/>
                <w:webHidden/>
              </w:rPr>
              <w:fldChar w:fldCharType="end"/>
            </w:r>
          </w:hyperlink>
        </w:p>
        <w:p w14:paraId="0B2A9F41" w14:textId="7871E618" w:rsidR="00FF034A" w:rsidRDefault="00FF034A">
          <w:pPr>
            <w:pStyle w:val="TDC1"/>
            <w:tabs>
              <w:tab w:val="right" w:leader="dot" w:pos="9962"/>
            </w:tabs>
            <w:rPr>
              <w:rFonts w:eastAsiaTheme="minorEastAsia"/>
              <w:noProof/>
              <w:kern w:val="0"/>
              <w:sz w:val="22"/>
              <w:lang w:eastAsia="es-CO"/>
              <w14:ligatures w14:val="none"/>
            </w:rPr>
          </w:pPr>
          <w:hyperlink w:anchor="_Toc230784400" w:history="1">
            <w:r w:rsidRPr="00847EA8">
              <w:rPr>
                <w:rStyle w:val="Hipervnculo"/>
                <w:noProof/>
              </w:rPr>
              <w:t>Referencias bibliográficas</w:t>
            </w:r>
            <w:r>
              <w:rPr>
                <w:noProof/>
                <w:webHidden/>
              </w:rPr>
              <w:tab/>
            </w:r>
            <w:r>
              <w:rPr>
                <w:noProof/>
                <w:webHidden/>
              </w:rPr>
              <w:fldChar w:fldCharType="begin"/>
            </w:r>
            <w:r>
              <w:rPr>
                <w:noProof/>
                <w:webHidden/>
              </w:rPr>
              <w:instrText xml:space="preserve"> PAGEREF _Toc230784400 \h </w:instrText>
            </w:r>
            <w:r>
              <w:rPr>
                <w:noProof/>
                <w:webHidden/>
              </w:rPr>
            </w:r>
            <w:r>
              <w:rPr>
                <w:noProof/>
                <w:webHidden/>
              </w:rPr>
              <w:fldChar w:fldCharType="separate"/>
            </w:r>
            <w:r w:rsidR="001030A1">
              <w:rPr>
                <w:noProof/>
                <w:webHidden/>
              </w:rPr>
              <w:t>51</w:t>
            </w:r>
            <w:r>
              <w:rPr>
                <w:noProof/>
                <w:webHidden/>
              </w:rPr>
              <w:fldChar w:fldCharType="end"/>
            </w:r>
          </w:hyperlink>
        </w:p>
        <w:p w14:paraId="7D2C43E6" w14:textId="27C9ABA8" w:rsidR="00FF034A" w:rsidRDefault="00FF034A">
          <w:pPr>
            <w:pStyle w:val="TDC1"/>
            <w:tabs>
              <w:tab w:val="right" w:leader="dot" w:pos="9962"/>
            </w:tabs>
            <w:rPr>
              <w:rFonts w:eastAsiaTheme="minorEastAsia"/>
              <w:noProof/>
              <w:kern w:val="0"/>
              <w:sz w:val="22"/>
              <w:lang w:eastAsia="es-CO"/>
              <w14:ligatures w14:val="none"/>
            </w:rPr>
          </w:pPr>
          <w:hyperlink w:anchor="_Toc230784401" w:history="1">
            <w:r w:rsidRPr="00847EA8">
              <w:rPr>
                <w:rStyle w:val="Hipervnculo"/>
                <w:noProof/>
              </w:rPr>
              <w:t>Créditos</w:t>
            </w:r>
            <w:r>
              <w:rPr>
                <w:noProof/>
                <w:webHidden/>
              </w:rPr>
              <w:tab/>
            </w:r>
            <w:r>
              <w:rPr>
                <w:noProof/>
                <w:webHidden/>
              </w:rPr>
              <w:fldChar w:fldCharType="begin"/>
            </w:r>
            <w:r>
              <w:rPr>
                <w:noProof/>
                <w:webHidden/>
              </w:rPr>
              <w:instrText xml:space="preserve"> PAGEREF _Toc230784401 \h </w:instrText>
            </w:r>
            <w:r>
              <w:rPr>
                <w:noProof/>
                <w:webHidden/>
              </w:rPr>
            </w:r>
            <w:r>
              <w:rPr>
                <w:noProof/>
                <w:webHidden/>
              </w:rPr>
              <w:fldChar w:fldCharType="separate"/>
            </w:r>
            <w:r w:rsidR="001030A1">
              <w:rPr>
                <w:noProof/>
                <w:webHidden/>
              </w:rPr>
              <w:t>52</w:t>
            </w:r>
            <w:r>
              <w:rPr>
                <w:noProof/>
                <w:webHidden/>
              </w:rPr>
              <w:fldChar w:fldCharType="end"/>
            </w:r>
          </w:hyperlink>
        </w:p>
        <w:p w14:paraId="524176D6" w14:textId="2635B83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784370"/>
      <w:r w:rsidRPr="00572424">
        <w:lastRenderedPageBreak/>
        <w:t>Introducción</w:t>
      </w:r>
      <w:bookmarkEnd w:id="0"/>
    </w:p>
    <w:p w14:paraId="11AF0448" w14:textId="428A3704" w:rsidR="007303E6" w:rsidRDefault="007303E6" w:rsidP="007303E6">
      <w:r>
        <w:t>El componente formativo aborda los fundamentos conceptuales y metodológicos necesarios para comprender el comportamiento del consumidor y la formulación de estrategias de mercadeo orientadas al mercado objetivo. Se centra en el análisis de factores psicológicos, sociales y culturales que influyen en las decisiones de compra, así como en la construcción de propuestas estratégicas coherentes con el diagnóstico del mercado. Este enfoque permite comprender el proceso mediante el cual las organizaciones transforman la información del mercado en acciones estratégicas que generan valor empresarial.</w:t>
      </w:r>
    </w:p>
    <w:p w14:paraId="0299D10A" w14:textId="77777777" w:rsidR="007303E6" w:rsidRDefault="007303E6" w:rsidP="007303E6">
      <w:r>
        <w:t xml:space="preserve">La importancia del componente radica en que las decisiones comerciales modernas requieren comprender profundamente a los consumidores y anticipar sus necesidades. Las empresas que logran interpretar correctamente las motivaciones, expectativas y hábitos de consumo tienen mayores posibilidades de posicionarse competitivamente en el mercado. Por ello, el estudio del comportamiento del consumidor y la formulación de estrategias de mercadeo constituyen competencias esenciales para profesionales del área comercial, </w:t>
      </w:r>
      <w:r w:rsidRPr="003D0C37">
        <w:rPr>
          <w:rStyle w:val="Extranjerismo"/>
        </w:rPr>
        <w:t>marketing</w:t>
      </w:r>
      <w:r>
        <w:t xml:space="preserve"> y gestión empresarial.</w:t>
      </w:r>
    </w:p>
    <w:p w14:paraId="67024C1C" w14:textId="3ACC2C68" w:rsidR="00223581" w:rsidRDefault="007303E6" w:rsidP="007303E6">
      <w:r>
        <w:t>El contenido se desarrollará mediante el análisis conceptual, ejemplos empresariales, aplicación de modelos estratégicos y ejercicios de interpretación de casos reales de mercado. Cada capítulo integrará herramientas de análisis, tablas de apoyo conceptual y recursos audiovisuales educativos que facilitarán la comprensión práctica del contenido. Este enfoque permitirá al aprendiz conectar la teoría con situaciones empresariales reales y fortalecer su capacidad para diseñar estrategias comerciales efectivas.</w:t>
      </w:r>
    </w:p>
    <w:p w14:paraId="2F183A95" w14:textId="55FC5A56" w:rsidR="00223581" w:rsidRDefault="003D0C37" w:rsidP="00223581">
      <w:pPr>
        <w:pStyle w:val="Ttulo1"/>
      </w:pPr>
      <w:bookmarkStart w:id="1" w:name="_Toc230784371"/>
      <w:r>
        <w:lastRenderedPageBreak/>
        <w:t>Comportamiento del consumidor</w:t>
      </w:r>
      <w:bookmarkEnd w:id="1"/>
    </w:p>
    <w:p w14:paraId="708BBA05" w14:textId="77777777" w:rsidR="00022284" w:rsidRDefault="003D0C37" w:rsidP="003D0C37">
      <w:pPr>
        <w:rPr>
          <w:lang w:val="es-419" w:eastAsia="es-CO"/>
        </w:rPr>
      </w:pPr>
      <w:r w:rsidRPr="003D0C37">
        <w:rPr>
          <w:lang w:val="es-419" w:eastAsia="es-CO"/>
        </w:rPr>
        <w:t xml:space="preserve">El comportamiento del consumidor constituye uno de los pilares fundamentales del </w:t>
      </w:r>
      <w:r w:rsidRPr="003D0C37">
        <w:rPr>
          <w:rStyle w:val="Extranjerismo"/>
          <w:lang w:val="es-419" w:eastAsia="es-CO"/>
        </w:rPr>
        <w:t>marketing</w:t>
      </w:r>
      <w:r w:rsidRPr="003D0C37">
        <w:rPr>
          <w:lang w:val="es-419" w:eastAsia="es-CO"/>
        </w:rPr>
        <w:t xml:space="preserve"> estratégico, ya que permite comprender cómo las personas identifican necesidades, evalúan alternativas y toman decisiones de compra dentro de un contexto social y económico específico. El análisis de estos procesos facilita a las organizaciones diseñar productos, servicios y estrategias de comunicación alineadas con las expectativas del mercado. </w:t>
      </w:r>
    </w:p>
    <w:p w14:paraId="77BC1D57" w14:textId="7ED29ADB" w:rsidR="003D0C37" w:rsidRPr="003D0C37" w:rsidRDefault="003D0C37" w:rsidP="003D0C37">
      <w:pPr>
        <w:rPr>
          <w:lang w:val="es-419" w:eastAsia="es-CO"/>
        </w:rPr>
      </w:pPr>
      <w:r w:rsidRPr="003D0C37">
        <w:rPr>
          <w:lang w:val="es-419" w:eastAsia="es-CO"/>
        </w:rPr>
        <w:t>En la actualidad, la disponibilidad de datos de consumo y herramientas de analítica avanzada ha fortalecido la capacidad empresarial para interpretar patrones de comportamiento y anticipar tendencias del mercado, generando ventajas competitivas sostenibles (Kotler &amp; Keller, 2016).</w:t>
      </w:r>
    </w:p>
    <w:p w14:paraId="555E2030" w14:textId="31725FAC" w:rsidR="003D0C37" w:rsidRPr="003D0C37" w:rsidRDefault="003D0C37" w:rsidP="003D0C37">
      <w:pPr>
        <w:pStyle w:val="Ttulo2"/>
      </w:pPr>
      <w:bookmarkStart w:id="2" w:name="_Toc230784372"/>
      <w:r w:rsidRPr="003D0C37">
        <w:t>Concepto</w:t>
      </w:r>
      <w:bookmarkEnd w:id="2"/>
    </w:p>
    <w:p w14:paraId="1705B47F" w14:textId="77777777" w:rsidR="003D0C37" w:rsidRPr="003D0C37" w:rsidRDefault="003D0C37" w:rsidP="003D0C37">
      <w:pPr>
        <w:rPr>
          <w:lang w:val="es-419" w:eastAsia="es-CO"/>
        </w:rPr>
      </w:pPr>
      <w:r w:rsidRPr="003D0C37">
        <w:rPr>
          <w:lang w:val="es-419" w:eastAsia="es-CO"/>
        </w:rPr>
        <w:t>El comportamiento del consumidor se define como el conjunto de actividades mentales, emocionales y físicas que realizan las personas al seleccionar, adquirir, usar y evaluar bienes o servicios que satisfacen sus necesidades. Este proceso involucra tanto variables internas del individuo como influencias externas del entorno social y cultural, lo que convierte el estudio del consumidor en un campo interdisciplinario que integra la psicología, la sociología y la economía; comprender estas dinámicas permite a las organizaciones diseñar estrategias de mercado más efectivas orientadas a segmentos específicos.</w:t>
      </w:r>
    </w:p>
    <w:p w14:paraId="4189532C" w14:textId="77777777" w:rsidR="003D0C37" w:rsidRPr="003D0C37" w:rsidRDefault="003D0C37" w:rsidP="003D0C37">
      <w:pPr>
        <w:rPr>
          <w:lang w:val="es-419" w:eastAsia="es-CO"/>
        </w:rPr>
      </w:pPr>
      <w:r w:rsidRPr="003D0C37">
        <w:rPr>
          <w:lang w:val="es-419" w:eastAsia="es-CO"/>
        </w:rPr>
        <w:t xml:space="preserve">Desde el enfoque empresarial, el estudio del comportamiento del consumidor permite identificar patrones de compra, niveles de fidelidad, preferencias de marca y sensibilidad al precio, información clave para la toma de decisiones comerciales. </w:t>
      </w:r>
      <w:r w:rsidRPr="003D0C37">
        <w:rPr>
          <w:lang w:val="es-419" w:eastAsia="es-CO"/>
        </w:rPr>
        <w:lastRenderedPageBreak/>
        <w:t>Empresas como Amazon utilizan sistemas avanzados de análisis de datos que registran historiales de navegación y compra para recomendar productos personalizados, incrementando la probabilidad de conversión y fortaleciendo la experiencia del cliente.</w:t>
      </w:r>
    </w:p>
    <w:p w14:paraId="17862F0D" w14:textId="77777777" w:rsidR="003D0C37" w:rsidRPr="003D0C37" w:rsidRDefault="003D0C37" w:rsidP="003D0C37">
      <w:pPr>
        <w:rPr>
          <w:lang w:val="es-419" w:eastAsia="es-CO"/>
        </w:rPr>
      </w:pPr>
      <w:r w:rsidRPr="003D0C37">
        <w:rPr>
          <w:lang w:val="es-419" w:eastAsia="es-CO"/>
        </w:rPr>
        <w:t>Asimismo, el comportamiento del consumidor varía de acuerdo con el tipo de producto, el nivel de implicación del comprador y el contexto de consumo, lo cual exige a las organizaciones adaptar continuamente sus estrategias comerciales. Por ejemplo, la compra de productos tecnológicos implica procesos de evaluación más extensos que la compra de bienes de consumo cotidiano, lo que requiere estrategias diferenciadas de comunicación y promoción en cada categoría de mercado.</w:t>
      </w:r>
    </w:p>
    <w:p w14:paraId="45BE483D" w14:textId="727FC2D0" w:rsidR="003D0C37" w:rsidRPr="007965C9" w:rsidRDefault="003D0C37" w:rsidP="003D0C37">
      <w:pPr>
        <w:rPr>
          <w:b/>
          <w:bCs/>
          <w:lang w:val="es-419" w:eastAsia="es-CO"/>
        </w:rPr>
      </w:pPr>
      <w:r w:rsidRPr="007965C9">
        <w:rPr>
          <w:b/>
          <w:bCs/>
          <w:lang w:val="es-419" w:eastAsia="es-CO"/>
        </w:rPr>
        <w:t>Factores que influyen en el comportamiento del consumidor</w:t>
      </w:r>
    </w:p>
    <w:p w14:paraId="181BC92F" w14:textId="3638BC8A" w:rsidR="007965C9" w:rsidRPr="009B4880" w:rsidRDefault="007965C9" w:rsidP="009B4880">
      <w:pPr>
        <w:pStyle w:val="Prrafodelista"/>
        <w:numPr>
          <w:ilvl w:val="0"/>
          <w:numId w:val="23"/>
        </w:numPr>
        <w:rPr>
          <w:lang w:val="es-419" w:eastAsia="es-CO"/>
        </w:rPr>
      </w:pPr>
      <w:r w:rsidRPr="009B4880">
        <w:rPr>
          <w:b/>
          <w:bCs/>
          <w:lang w:val="es-419" w:eastAsia="es-CO"/>
        </w:rPr>
        <w:t>Psicológicos</w:t>
      </w:r>
      <w:r w:rsidRPr="009B4880">
        <w:rPr>
          <w:lang w:val="es-419" w:eastAsia="es-CO"/>
        </w:rPr>
        <w:t>: motivaciones, percepciones, aprendizaje y actitudes que orientan la decisión de compra.</w:t>
      </w:r>
    </w:p>
    <w:p w14:paraId="7D01C1C0" w14:textId="271DCD4A" w:rsidR="007965C9" w:rsidRPr="009B4880" w:rsidRDefault="007965C9" w:rsidP="009B4880">
      <w:pPr>
        <w:pStyle w:val="Prrafodelista"/>
        <w:numPr>
          <w:ilvl w:val="0"/>
          <w:numId w:val="23"/>
        </w:numPr>
        <w:rPr>
          <w:lang w:val="es-419" w:eastAsia="es-CO"/>
        </w:rPr>
      </w:pPr>
      <w:r w:rsidRPr="009B4880">
        <w:rPr>
          <w:b/>
          <w:bCs/>
          <w:lang w:val="es-419" w:eastAsia="es-CO"/>
        </w:rPr>
        <w:t>Sociales:</w:t>
      </w:r>
      <w:r w:rsidRPr="009B4880">
        <w:rPr>
          <w:lang w:val="es-419" w:eastAsia="es-CO"/>
        </w:rPr>
        <w:t xml:space="preserve"> influencia de familia, grupos de referencia y roles sociales.</w:t>
      </w:r>
    </w:p>
    <w:p w14:paraId="4772CD00" w14:textId="2EEEC871" w:rsidR="007965C9" w:rsidRPr="009B4880" w:rsidRDefault="007965C9" w:rsidP="009B4880">
      <w:pPr>
        <w:pStyle w:val="Prrafodelista"/>
        <w:numPr>
          <w:ilvl w:val="0"/>
          <w:numId w:val="23"/>
        </w:numPr>
        <w:rPr>
          <w:lang w:val="es-419" w:eastAsia="es-CO"/>
        </w:rPr>
      </w:pPr>
      <w:r w:rsidRPr="009B4880">
        <w:rPr>
          <w:b/>
          <w:bCs/>
          <w:lang w:val="es-419" w:eastAsia="es-CO"/>
        </w:rPr>
        <w:t>Culturales:</w:t>
      </w:r>
      <w:r w:rsidRPr="009B4880">
        <w:rPr>
          <w:lang w:val="es-419" w:eastAsia="es-CO"/>
        </w:rPr>
        <w:t xml:space="preserve"> valores, tradiciones y normas sociales que condicionan el consumo.</w:t>
      </w:r>
    </w:p>
    <w:p w14:paraId="2D0FEB5F" w14:textId="0C06DDDD" w:rsidR="003D0C37" w:rsidRPr="009B4880" w:rsidRDefault="007965C9" w:rsidP="009B4880">
      <w:pPr>
        <w:pStyle w:val="Prrafodelista"/>
        <w:numPr>
          <w:ilvl w:val="0"/>
          <w:numId w:val="23"/>
        </w:numPr>
        <w:rPr>
          <w:lang w:val="es-419" w:eastAsia="es-CO"/>
        </w:rPr>
      </w:pPr>
      <w:r w:rsidRPr="009B4880">
        <w:rPr>
          <w:b/>
          <w:bCs/>
          <w:lang w:val="es-419" w:eastAsia="es-CO"/>
        </w:rPr>
        <w:t>Personales:</w:t>
      </w:r>
      <w:r w:rsidRPr="009B4880">
        <w:rPr>
          <w:lang w:val="es-419" w:eastAsia="es-CO"/>
        </w:rPr>
        <w:t xml:space="preserve"> edad, ocupación, ingresos y estilo de vida.</w:t>
      </w:r>
    </w:p>
    <w:p w14:paraId="38508A2D" w14:textId="77777777" w:rsidR="005A0079" w:rsidRPr="005A0079" w:rsidRDefault="005A0079" w:rsidP="005A0079">
      <w:pPr>
        <w:pStyle w:val="Ttulo2"/>
      </w:pPr>
      <w:bookmarkStart w:id="3" w:name="_Toc230784373"/>
      <w:r w:rsidRPr="005A0079">
        <w:t>Importancia</w:t>
      </w:r>
      <w:bookmarkEnd w:id="3"/>
    </w:p>
    <w:p w14:paraId="40D65224" w14:textId="77777777" w:rsidR="00022284" w:rsidRDefault="005A0079" w:rsidP="005A0079">
      <w:pPr>
        <w:rPr>
          <w:lang w:val="es-419" w:eastAsia="es-CO"/>
        </w:rPr>
      </w:pPr>
      <w:r w:rsidRPr="005A0079">
        <w:rPr>
          <w:lang w:val="es-419" w:eastAsia="es-CO"/>
        </w:rPr>
        <w:t xml:space="preserve">El estudio del consumidor constituye un elemento esencial en el </w:t>
      </w:r>
      <w:r w:rsidRPr="005A0079">
        <w:rPr>
          <w:rStyle w:val="Extranjerismo"/>
          <w:lang w:val="es-419" w:eastAsia="es-CO"/>
        </w:rPr>
        <w:t xml:space="preserve">marketing </w:t>
      </w:r>
      <w:r w:rsidRPr="005A0079">
        <w:rPr>
          <w:lang w:val="es-419" w:eastAsia="es-CO"/>
        </w:rPr>
        <w:t xml:space="preserve">moderno, ya que permite comprender las necesidades, expectativas y motivaciones que orientan las decisiones de compra. Las organizaciones que investigan sistemáticamente el comportamiento de sus clientes pueden diseñar productos y servicios alineados con las demandas del mercado, incrementando la probabilidad de aceptación comercial y fortaleciendo su posicionamiento competitivo. </w:t>
      </w:r>
    </w:p>
    <w:p w14:paraId="04D1A822" w14:textId="3B6C3266" w:rsidR="005A0079" w:rsidRPr="005A0079" w:rsidRDefault="005A0079" w:rsidP="005A0079">
      <w:pPr>
        <w:rPr>
          <w:lang w:val="es-419" w:eastAsia="es-CO"/>
        </w:rPr>
      </w:pPr>
      <w:r w:rsidRPr="005A0079">
        <w:rPr>
          <w:lang w:val="es-419" w:eastAsia="es-CO"/>
        </w:rPr>
        <w:lastRenderedPageBreak/>
        <w:t xml:space="preserve">Este conocimiento se convierte en un insumo estratégico para la formulación de planes de </w:t>
      </w:r>
      <w:r w:rsidRPr="005A0079">
        <w:rPr>
          <w:rStyle w:val="Extranjerismo"/>
          <w:lang w:val="es-419" w:eastAsia="es-CO"/>
        </w:rPr>
        <w:t>marketing</w:t>
      </w:r>
      <w:r w:rsidRPr="005A0079">
        <w:rPr>
          <w:lang w:val="es-419" w:eastAsia="es-CO"/>
        </w:rPr>
        <w:t xml:space="preserve"> efectivos.</w:t>
      </w:r>
    </w:p>
    <w:p w14:paraId="7E7B7CE8" w14:textId="77777777" w:rsidR="005A0079" w:rsidRPr="005A0079" w:rsidRDefault="005A0079" w:rsidP="005A0079">
      <w:pPr>
        <w:rPr>
          <w:lang w:val="es-419" w:eastAsia="es-CO"/>
        </w:rPr>
      </w:pPr>
      <w:r w:rsidRPr="005A0079">
        <w:rPr>
          <w:lang w:val="es-419" w:eastAsia="es-CO"/>
        </w:rPr>
        <w:t>Desde la perspectiva empresarial, la información obtenida del análisis del consumidor facilita la segmentación del mercado, la personalización de las estrategias de comunicación y la definición de propuestas de valor diferenciadas. Empresas de comercio electrónico como Amazon y Mercado Libre utilizan sistemas de análisis de datos que identifican patrones de consumo, preferencias y frecuencia de compra, permitiendo desarrollar campañas promocionales dirigidas a segmentos específicos y mejorar la experiencia del cliente en los canales digitales.</w:t>
      </w:r>
    </w:p>
    <w:p w14:paraId="47725C0C" w14:textId="497CFA10" w:rsidR="007965C9" w:rsidRPr="00213DC4" w:rsidRDefault="005A0079" w:rsidP="00213DC4">
      <w:pPr>
        <w:pStyle w:val="Figura"/>
        <w:numPr>
          <w:ilvl w:val="0"/>
          <w:numId w:val="2"/>
        </w:numPr>
        <w:ind w:left="992" w:hanging="992"/>
        <w:jc w:val="left"/>
        <w:rPr>
          <w:bdr w:val="none" w:sz="0" w:space="0" w:color="auto"/>
          <w:shd w:val="clear" w:color="auto" w:fill="auto"/>
          <w:lang w:val="es-CO"/>
        </w:rPr>
      </w:pPr>
      <w:r w:rsidRPr="00213DC4">
        <w:rPr>
          <w:bdr w:val="none" w:sz="0" w:space="0" w:color="auto"/>
          <w:shd w:val="clear" w:color="auto" w:fill="auto"/>
          <w:lang w:val="es-CO"/>
        </w:rPr>
        <w:t xml:space="preserve">Beneficios del estudio del consumidor en el </w:t>
      </w:r>
      <w:r w:rsidRPr="00E443F3">
        <w:rPr>
          <w:rStyle w:val="Extranjerismo"/>
          <w:lang w:val="es-CO"/>
        </w:rPr>
        <w:t>marketing</w:t>
      </w:r>
    </w:p>
    <w:p w14:paraId="5A920AE8" w14:textId="0CC495FE" w:rsidR="005A0079" w:rsidRPr="005A0079" w:rsidRDefault="00E262D6" w:rsidP="00FA18C1">
      <w:pPr>
        <w:ind w:firstLine="0"/>
        <w:jc w:val="center"/>
        <w:rPr>
          <w:lang w:val="en-US" w:eastAsia="es-CO"/>
        </w:rPr>
      </w:pPr>
      <w:r w:rsidRPr="00496254">
        <w:rPr>
          <w:rStyle w:val="Extranjerismo"/>
          <w:noProof/>
          <w:lang w:eastAsia="es-CO"/>
        </w:rPr>
        <w:drawing>
          <wp:inline distT="0" distB="0" distL="0" distR="0" wp14:anchorId="6CBAE93E" wp14:editId="1F0F62E4">
            <wp:extent cx="5987439" cy="1356361"/>
            <wp:effectExtent l="0" t="0" r="0" b="0"/>
            <wp:docPr id="1" name="Imagen 1" descr="La figura muestra los diferentes beneficios del consumidor en el marketing; en cuatro bloques:&#10;&#10;La mejora de posicionamiento, destaca el fortalecimiento según las necesidades del cliente. &#10;&#10;La segmentación efectiva, resalta la identificación adecuada de grupos de consumidores. &#10;&#10;La innovación en productos, presenta la detección de nuevas oportunidades y tendencias del mercado. &#10;&#10;La fidelización del cliente, enfatiza el fortalecimiento de la relación entre la empresa y sus client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os diferentes beneficios del consumidor en el marketing; en cuatro bloques:&#10;&#10;La mejora de posicionamiento, destaca el fortalecimiento según las necesidades del cliente. &#10;&#10;La segmentación efectiva, resalta la identificación adecuada de grupos de consumidores. &#10;&#10;La innovación en productos, presenta la detección de nuevas oportunidades y tendencias del mercado. &#10;&#10;La fidelización del cliente, enfatiza el fortalecimiento de la relación entre la empresa y sus clientes.&#10;"/>
                    <pic:cNvPicPr/>
                  </pic:nvPicPr>
                  <pic:blipFill>
                    <a:blip r:embed="rId13"/>
                    <a:stretch>
                      <a:fillRect/>
                    </a:stretch>
                  </pic:blipFill>
                  <pic:spPr>
                    <a:xfrm>
                      <a:off x="0" y="0"/>
                      <a:ext cx="6130749" cy="1388826"/>
                    </a:xfrm>
                    <a:prstGeom prst="rect">
                      <a:avLst/>
                    </a:prstGeom>
                  </pic:spPr>
                </pic:pic>
              </a:graphicData>
            </a:graphic>
          </wp:inline>
        </w:drawing>
      </w:r>
    </w:p>
    <w:p w14:paraId="0CE8BE94" w14:textId="618066ED" w:rsidR="005A0079" w:rsidRDefault="00213DC4" w:rsidP="00213DC4">
      <w:pPr>
        <w:ind w:firstLine="0"/>
        <w:rPr>
          <w:lang w:val="es-419" w:eastAsia="es-CO"/>
        </w:rPr>
      </w:pPr>
      <w:r>
        <w:rPr>
          <w:lang w:val="es-419" w:eastAsia="es-CO"/>
        </w:rPr>
        <w:t xml:space="preserve"> </w:t>
      </w:r>
      <w:r w:rsidR="0026416C" w:rsidRPr="0026416C">
        <w:rPr>
          <w:lang w:val="es-419" w:eastAsia="es-CO"/>
        </w:rPr>
        <w:t>Nota. SENA, (2026).</w:t>
      </w:r>
    </w:p>
    <w:p w14:paraId="0E1F5508" w14:textId="77777777" w:rsidR="0026416C" w:rsidRPr="0026416C" w:rsidRDefault="0026416C" w:rsidP="0026416C">
      <w:pPr>
        <w:pStyle w:val="Ttulo2"/>
      </w:pPr>
      <w:bookmarkStart w:id="4" w:name="_Toc230784374"/>
      <w:r w:rsidRPr="0026416C">
        <w:t>Decisión de compra</w:t>
      </w:r>
      <w:bookmarkEnd w:id="4"/>
    </w:p>
    <w:p w14:paraId="630DD0AC" w14:textId="77777777" w:rsidR="0026416C" w:rsidRPr="0026416C" w:rsidRDefault="0026416C" w:rsidP="0026416C">
      <w:pPr>
        <w:rPr>
          <w:lang w:val="es-419" w:eastAsia="es-CO"/>
        </w:rPr>
      </w:pPr>
      <w:r w:rsidRPr="0026416C">
        <w:rPr>
          <w:lang w:val="es-419" w:eastAsia="es-CO"/>
        </w:rPr>
        <w:t xml:space="preserve">El proceso de decisión de compra comprende las etapas que atraviesa el consumidor desde el reconocimiento de una necesidad hasta la evaluación posterior a la compra. Este proceso incluye identificación del problema, búsqueda de información, evaluación de alternativas, decisión de compra y comportamiento posterior al consumo (Armstrong &amp; Kotler, 2017). Comprender cada etapa permite a las empresas intervenir </w:t>
      </w:r>
      <w:r w:rsidRPr="0026416C">
        <w:rPr>
          <w:lang w:val="es-419" w:eastAsia="es-CO"/>
        </w:rPr>
        <w:lastRenderedPageBreak/>
        <w:t xml:space="preserve">estratégicamente mediante acciones de </w:t>
      </w:r>
      <w:r w:rsidRPr="0026416C">
        <w:rPr>
          <w:rStyle w:val="Extranjerismo"/>
          <w:lang w:val="es-419" w:eastAsia="es-CO"/>
        </w:rPr>
        <w:t>marketing</w:t>
      </w:r>
      <w:r w:rsidRPr="0026416C">
        <w:rPr>
          <w:lang w:val="es-419" w:eastAsia="es-CO"/>
        </w:rPr>
        <w:t xml:space="preserve"> orientadas a influir en la elección del consumidor.</w:t>
      </w:r>
    </w:p>
    <w:p w14:paraId="5E12BD43" w14:textId="77777777" w:rsidR="0026416C" w:rsidRPr="0026416C" w:rsidRDefault="0026416C" w:rsidP="0026416C">
      <w:pPr>
        <w:rPr>
          <w:lang w:val="es-419" w:eastAsia="es-CO"/>
        </w:rPr>
      </w:pPr>
      <w:r w:rsidRPr="0026416C">
        <w:rPr>
          <w:lang w:val="es-419" w:eastAsia="es-CO"/>
        </w:rPr>
        <w:t>En el contexto empresarial, las marcas diseñan estrategias específicas para cada fase del proceso. Por ejemplo, las campañas publicitarias digitales generan reconocimiento de necesidades, mientras que las comparaciones de productos en línea facilitan la evaluación de alternativas. Empresas como Samsung utilizan reseñas técnicas, demostraciones y testimonios de usuarios para fortalecer la percepción de valor en la etapa de evaluación del consumidor.</w:t>
      </w:r>
    </w:p>
    <w:p w14:paraId="46FF36CC" w14:textId="445C355C" w:rsidR="0026416C" w:rsidRPr="00712AEC" w:rsidRDefault="0026416C" w:rsidP="00712AEC">
      <w:pPr>
        <w:pStyle w:val="Prrafodelista"/>
        <w:numPr>
          <w:ilvl w:val="0"/>
          <w:numId w:val="24"/>
        </w:numPr>
        <w:rPr>
          <w:lang w:val="es-419" w:eastAsia="es-CO"/>
        </w:rPr>
      </w:pPr>
      <w:r w:rsidRPr="00712AEC">
        <w:rPr>
          <w:b/>
          <w:bCs/>
          <w:lang w:val="es-419" w:eastAsia="es-CO"/>
        </w:rPr>
        <w:t>Reconocimiento de la necesidad</w:t>
      </w:r>
      <w:r w:rsidRPr="00712AEC">
        <w:rPr>
          <w:lang w:val="es-419" w:eastAsia="es-CO"/>
        </w:rPr>
        <w:t>: identificación de un problema o deseo a satisfacer.</w:t>
      </w:r>
    </w:p>
    <w:p w14:paraId="47E60FCB" w14:textId="4FBE3136" w:rsidR="0026416C" w:rsidRPr="00712AEC" w:rsidRDefault="0026416C" w:rsidP="00712AEC">
      <w:pPr>
        <w:pStyle w:val="Prrafodelista"/>
        <w:numPr>
          <w:ilvl w:val="0"/>
          <w:numId w:val="24"/>
        </w:numPr>
        <w:rPr>
          <w:lang w:val="es-419" w:eastAsia="es-CO"/>
        </w:rPr>
      </w:pPr>
      <w:r w:rsidRPr="00712AEC">
        <w:rPr>
          <w:b/>
          <w:bCs/>
          <w:lang w:val="es-419" w:eastAsia="es-CO"/>
        </w:rPr>
        <w:t>Búsqueda de información</w:t>
      </w:r>
      <w:r w:rsidRPr="00712AEC">
        <w:rPr>
          <w:lang w:val="es-419" w:eastAsia="es-CO"/>
        </w:rPr>
        <w:t>: consulta de fuentes personales, comerciales y digitales.</w:t>
      </w:r>
    </w:p>
    <w:p w14:paraId="5FF8B6DC" w14:textId="0D3A65B9" w:rsidR="0026416C" w:rsidRPr="00712AEC" w:rsidRDefault="0026416C" w:rsidP="00712AEC">
      <w:pPr>
        <w:pStyle w:val="Prrafodelista"/>
        <w:numPr>
          <w:ilvl w:val="0"/>
          <w:numId w:val="24"/>
        </w:numPr>
        <w:rPr>
          <w:lang w:val="es-419" w:eastAsia="es-CO"/>
        </w:rPr>
      </w:pPr>
      <w:r w:rsidRPr="00712AEC">
        <w:rPr>
          <w:b/>
          <w:bCs/>
          <w:lang w:val="es-419" w:eastAsia="es-CO"/>
        </w:rPr>
        <w:t>Evaluación de alternativas</w:t>
      </w:r>
      <w:r w:rsidRPr="00712AEC">
        <w:rPr>
          <w:lang w:val="es-419" w:eastAsia="es-CO"/>
        </w:rPr>
        <w:t>: comparación de opciones disponibles.</w:t>
      </w:r>
    </w:p>
    <w:p w14:paraId="638C0723" w14:textId="00790900" w:rsidR="0026416C" w:rsidRPr="00712AEC" w:rsidRDefault="0026416C" w:rsidP="00712AEC">
      <w:pPr>
        <w:pStyle w:val="Prrafodelista"/>
        <w:numPr>
          <w:ilvl w:val="0"/>
          <w:numId w:val="24"/>
        </w:numPr>
        <w:rPr>
          <w:lang w:val="es-419" w:eastAsia="es-CO"/>
        </w:rPr>
      </w:pPr>
      <w:r w:rsidRPr="00712AEC">
        <w:rPr>
          <w:b/>
          <w:bCs/>
          <w:lang w:val="es-419" w:eastAsia="es-CO"/>
        </w:rPr>
        <w:t>Decisión de compra</w:t>
      </w:r>
      <w:r w:rsidRPr="00712AEC">
        <w:rPr>
          <w:lang w:val="es-419" w:eastAsia="es-CO"/>
        </w:rPr>
        <w:t>: selección del producto o servicio.</w:t>
      </w:r>
    </w:p>
    <w:p w14:paraId="22F9487A" w14:textId="760B0EEF" w:rsidR="0026416C" w:rsidRPr="00712AEC" w:rsidRDefault="0026416C" w:rsidP="00712AEC">
      <w:pPr>
        <w:pStyle w:val="Prrafodelista"/>
        <w:numPr>
          <w:ilvl w:val="0"/>
          <w:numId w:val="24"/>
        </w:numPr>
        <w:rPr>
          <w:lang w:val="es-419" w:eastAsia="es-CO"/>
        </w:rPr>
      </w:pPr>
      <w:r w:rsidRPr="00712AEC">
        <w:rPr>
          <w:b/>
          <w:bCs/>
          <w:lang w:val="es-419" w:eastAsia="es-CO"/>
        </w:rPr>
        <w:t>Evaluación posterior</w:t>
      </w:r>
      <w:r w:rsidRPr="00712AEC">
        <w:rPr>
          <w:lang w:val="es-419" w:eastAsia="es-CO"/>
        </w:rPr>
        <w:t>: nivel de satisfacción y fidelización.</w:t>
      </w:r>
    </w:p>
    <w:p w14:paraId="5BAF0C59" w14:textId="77777777" w:rsidR="00EE2E20" w:rsidRPr="00EE2E20" w:rsidRDefault="00EE2E20" w:rsidP="00EE2E20">
      <w:pPr>
        <w:pStyle w:val="Ttulo2"/>
      </w:pPr>
      <w:bookmarkStart w:id="5" w:name="_Toc230784375"/>
      <w:r w:rsidRPr="00EE2E20">
        <w:t>Tendencias</w:t>
      </w:r>
      <w:bookmarkEnd w:id="5"/>
    </w:p>
    <w:p w14:paraId="6579A68B" w14:textId="77777777" w:rsidR="00EE2E20" w:rsidRPr="00EE2E20" w:rsidRDefault="00EE2E20" w:rsidP="00EE2E20">
      <w:pPr>
        <w:rPr>
          <w:lang w:val="es-419" w:eastAsia="es-CO"/>
        </w:rPr>
      </w:pPr>
      <w:r w:rsidRPr="00EE2E20">
        <w:rPr>
          <w:lang w:val="es-419" w:eastAsia="es-CO"/>
        </w:rPr>
        <w:t>El comportamiento de compra puede clasificarse según el nivel de implicación del consumidor y la diferencia percibida entre marcas. Entre los principales tipos se encuentran el comportamiento complejo de compra, el comportamiento de compra habitual, el comportamiento de búsqueda de variedad y el comportamiento reductor de disonancia. Esta clasificación permite a las empresas definir estrategias de comunicación y posicionamiento diferenciadas según el nivel de participación del consumidor en la decisión.</w:t>
      </w:r>
    </w:p>
    <w:p w14:paraId="5065B0EF" w14:textId="77777777" w:rsidR="00EE2E20" w:rsidRPr="00EE2E20" w:rsidRDefault="00EE2E20" w:rsidP="00EE2E20">
      <w:pPr>
        <w:rPr>
          <w:lang w:val="es-419" w:eastAsia="es-CO"/>
        </w:rPr>
      </w:pPr>
      <w:r w:rsidRPr="00EE2E20">
        <w:rPr>
          <w:lang w:val="es-419" w:eastAsia="es-CO"/>
        </w:rPr>
        <w:lastRenderedPageBreak/>
        <w:t>En el comportamiento complejo de compra, los consumidores realizan evaluaciones detalladas antes de adquirir productos de alto valor económico o emocional, como vehículos o equipos tecnológicos. En estos casos, las empresas utilizan estrategias informativas, demostraciones técnicas y asesoría personalizada para facilitar la decisión. Por el contrario, en el comportamiento habitual de compra, como el consumo de productos básicos, las decisiones se realizan de forma automática, lo que exige estrategias centradas en la disponibilidad del producto y el reconocimiento de marca.</w:t>
      </w:r>
    </w:p>
    <w:p w14:paraId="105708CF" w14:textId="77777777" w:rsidR="00EE2E20" w:rsidRPr="00EE2E20" w:rsidRDefault="00EE2E20" w:rsidP="00EE2E20">
      <w:pPr>
        <w:rPr>
          <w:lang w:val="es-419" w:eastAsia="es-CO"/>
        </w:rPr>
      </w:pPr>
      <w:r w:rsidRPr="0097765A">
        <w:rPr>
          <w:b/>
          <w:bCs/>
          <w:lang w:val="es-419" w:eastAsia="es-CO"/>
        </w:rPr>
        <w:t>Ejemplo aplicado</w:t>
      </w:r>
      <w:r w:rsidRPr="00EE2E20">
        <w:rPr>
          <w:lang w:val="es-419" w:eastAsia="es-CO"/>
        </w:rPr>
        <w:t>. Un ejemplo empresarial se observa en el sector de alimentos de consumo masivo, donde empresas como Coca-Cola orientan sus estrategias hacia el posicionamiento emocional y la repetición publicitaria para fortalecer el comportamiento de compra habitual, mientras que empresas del sector automotriz implementan estrategias de información detallada y asesoría especializada dirigidas al comportamiento complejo de compra.</w:t>
      </w:r>
    </w:p>
    <w:p w14:paraId="562233F8" w14:textId="7045EF0B" w:rsidR="0026416C" w:rsidRPr="00900C01" w:rsidRDefault="00EE2E20" w:rsidP="00EE2E20">
      <w:pPr>
        <w:rPr>
          <w:b/>
          <w:bCs/>
          <w:lang w:val="es-419" w:eastAsia="es-CO"/>
        </w:rPr>
      </w:pPr>
      <w:r w:rsidRPr="00900C01">
        <w:rPr>
          <w:b/>
          <w:bCs/>
          <w:lang w:val="es-419" w:eastAsia="es-CO"/>
        </w:rPr>
        <w:t>Etapas del proceso de decisión de compra</w:t>
      </w:r>
    </w:p>
    <w:p w14:paraId="66A600E5" w14:textId="32D6D099" w:rsidR="00900C01" w:rsidRPr="00D4026E" w:rsidRDefault="00900C01" w:rsidP="007037DA">
      <w:pPr>
        <w:pStyle w:val="Prrafodelista"/>
        <w:numPr>
          <w:ilvl w:val="0"/>
          <w:numId w:val="21"/>
        </w:numPr>
        <w:rPr>
          <w:lang w:val="es-419" w:eastAsia="es-CO"/>
        </w:rPr>
      </w:pPr>
      <w:r w:rsidRPr="00D4026E">
        <w:rPr>
          <w:b/>
          <w:bCs/>
          <w:lang w:val="es-419" w:eastAsia="es-CO"/>
        </w:rPr>
        <w:t>Complejo</w:t>
      </w:r>
      <w:r w:rsidRPr="00D4026E">
        <w:rPr>
          <w:lang w:val="es-419" w:eastAsia="es-CO"/>
        </w:rPr>
        <w:t>: alta implicación y diferencias significativas entre marcas.</w:t>
      </w:r>
    </w:p>
    <w:p w14:paraId="097D421D" w14:textId="04C5FA12" w:rsidR="00900C01" w:rsidRPr="00D4026E" w:rsidRDefault="00900C01" w:rsidP="007037DA">
      <w:pPr>
        <w:pStyle w:val="Prrafodelista"/>
        <w:numPr>
          <w:ilvl w:val="0"/>
          <w:numId w:val="21"/>
        </w:numPr>
        <w:rPr>
          <w:lang w:val="es-419" w:eastAsia="es-CO"/>
        </w:rPr>
      </w:pPr>
      <w:r w:rsidRPr="00D4026E">
        <w:rPr>
          <w:b/>
          <w:bCs/>
          <w:lang w:val="es-419" w:eastAsia="es-CO"/>
        </w:rPr>
        <w:t>Habitual:</w:t>
      </w:r>
      <w:r w:rsidRPr="00D4026E">
        <w:rPr>
          <w:lang w:val="es-419" w:eastAsia="es-CO"/>
        </w:rPr>
        <w:t xml:space="preserve"> baja implicación y compra rutinaria.</w:t>
      </w:r>
    </w:p>
    <w:p w14:paraId="255DFBBF" w14:textId="72C6EEC0" w:rsidR="00900C01" w:rsidRPr="00D4026E" w:rsidRDefault="00900C01" w:rsidP="007037DA">
      <w:pPr>
        <w:pStyle w:val="Prrafodelista"/>
        <w:numPr>
          <w:ilvl w:val="0"/>
          <w:numId w:val="21"/>
        </w:numPr>
        <w:rPr>
          <w:lang w:val="es-419" w:eastAsia="es-CO"/>
        </w:rPr>
      </w:pPr>
      <w:r w:rsidRPr="00D4026E">
        <w:rPr>
          <w:b/>
          <w:bCs/>
          <w:lang w:val="es-419" w:eastAsia="es-CO"/>
        </w:rPr>
        <w:t>Búsqueda de variedad</w:t>
      </w:r>
      <w:r w:rsidRPr="00D4026E">
        <w:rPr>
          <w:lang w:val="es-419" w:eastAsia="es-CO"/>
        </w:rPr>
        <w:t>: cambio frecuente de marca por curiosidad.</w:t>
      </w:r>
    </w:p>
    <w:p w14:paraId="45F06963" w14:textId="7BC0DE60" w:rsidR="00EE2E20" w:rsidRPr="00D4026E" w:rsidRDefault="00900C01" w:rsidP="007037DA">
      <w:pPr>
        <w:pStyle w:val="Prrafodelista"/>
        <w:numPr>
          <w:ilvl w:val="0"/>
          <w:numId w:val="21"/>
        </w:numPr>
        <w:rPr>
          <w:lang w:val="es-419" w:eastAsia="es-CO"/>
        </w:rPr>
      </w:pPr>
      <w:r w:rsidRPr="00D4026E">
        <w:rPr>
          <w:b/>
          <w:bCs/>
          <w:lang w:val="es-419" w:eastAsia="es-CO"/>
        </w:rPr>
        <w:t>Reductor de disonancia</w:t>
      </w:r>
      <w:r w:rsidRPr="00D4026E">
        <w:rPr>
          <w:lang w:val="es-419" w:eastAsia="es-CO"/>
        </w:rPr>
        <w:t>: alta implicación con pocas diferencias entre marcas.</w:t>
      </w:r>
    </w:p>
    <w:p w14:paraId="0F29B0A0" w14:textId="2F973D5D" w:rsidR="001549A6" w:rsidRDefault="00900C01" w:rsidP="00213DC4">
      <w:pPr>
        <w:rPr>
          <w:lang w:val="es-419" w:eastAsia="es-CO"/>
        </w:rPr>
      </w:pPr>
      <w:r w:rsidRPr="007464B9">
        <w:rPr>
          <w:b/>
          <w:bCs/>
          <w:lang w:val="es-419" w:eastAsia="es-CO"/>
        </w:rPr>
        <w:t>Cita de reflexión</w:t>
      </w:r>
      <w:r w:rsidR="00213DC4">
        <w:rPr>
          <w:b/>
          <w:bCs/>
          <w:lang w:val="es-419" w:eastAsia="es-CO"/>
        </w:rPr>
        <w:t xml:space="preserve"> </w:t>
      </w:r>
      <w:r w:rsidRPr="00900C01">
        <w:rPr>
          <w:lang w:val="es-419" w:eastAsia="es-CO"/>
        </w:rPr>
        <w:t>“La comprensión del consumidor no solo fortalece la estrategia empresarial, también invita a actuar con responsabilidad y ética frente a las necesidades de las personas.”</w:t>
      </w:r>
      <w:r w:rsidR="001549A6">
        <w:rPr>
          <w:lang w:val="es-419" w:eastAsia="es-CO"/>
        </w:rPr>
        <w:br w:type="page"/>
      </w:r>
    </w:p>
    <w:p w14:paraId="67403515" w14:textId="7F37CD8E" w:rsidR="001549A6" w:rsidRDefault="001549A6" w:rsidP="001549A6">
      <w:pPr>
        <w:pStyle w:val="Ttulo1"/>
      </w:pPr>
      <w:bookmarkStart w:id="6" w:name="_Toc230784376"/>
      <w:r>
        <w:lastRenderedPageBreak/>
        <w:t>Variables en el comportamiento</w:t>
      </w:r>
      <w:bookmarkEnd w:id="6"/>
    </w:p>
    <w:p w14:paraId="0C6F5E3B" w14:textId="77777777" w:rsidR="001549A6" w:rsidRPr="001549A6" w:rsidRDefault="001549A6" w:rsidP="001549A6">
      <w:pPr>
        <w:rPr>
          <w:lang w:val="es-419" w:eastAsia="es-CO"/>
        </w:rPr>
      </w:pPr>
      <w:r w:rsidRPr="001549A6">
        <w:rPr>
          <w:lang w:val="es-419" w:eastAsia="es-CO"/>
        </w:rPr>
        <w:t>El análisis del comportamiento del consumidor es muy importante, ya que permite comprender las razones que motivan la compra, el consumo y la preferencia por determinados productos o servicios. Las decisiones de compra no dependen únicamente de factores económicos, sino que están influenciadas por múltiples variables sociales, culturales, personales y psicológicas que interactúan de manera dinámica en el entorno del individuo.</w:t>
      </w:r>
    </w:p>
    <w:p w14:paraId="40A67FB7" w14:textId="77777777" w:rsidR="001549A6" w:rsidRPr="001549A6" w:rsidRDefault="001549A6" w:rsidP="001549A6">
      <w:pPr>
        <w:rPr>
          <w:lang w:val="es-419" w:eastAsia="es-CO"/>
        </w:rPr>
      </w:pPr>
      <w:r w:rsidRPr="001549A6">
        <w:rPr>
          <w:lang w:val="es-419" w:eastAsia="es-CO"/>
        </w:rPr>
        <w:t>En el contexto empresarial, el análisis de estas variables permite diseñar estrategias comerciales más precisas, orientadas a segmentos específicos del mercado y alineadas con las necesidades reales de los consumidores. Las organizaciones que comprenden los factores que influyen en el comportamiento de compra logran anticipar tendencias, mejorar la experiencia del cliente y fortalecer su posicionamiento competitivo.</w:t>
      </w:r>
    </w:p>
    <w:p w14:paraId="6330B9BC" w14:textId="77777777" w:rsidR="001549A6" w:rsidRPr="001549A6" w:rsidRDefault="001549A6" w:rsidP="001549A6">
      <w:pPr>
        <w:rPr>
          <w:lang w:val="es-419" w:eastAsia="es-CO"/>
        </w:rPr>
      </w:pPr>
      <w:r w:rsidRPr="001549A6">
        <w:rPr>
          <w:lang w:val="es-419" w:eastAsia="es-CO"/>
        </w:rPr>
        <w:t xml:space="preserve">El presente capítulo aborda las principales variables que inciden en el comportamiento del consumidor, analizando sus características, su impacto en la toma de decisiones y su aplicación práctica en la gestión empresarial. Asimismo, se examina el papel de los entornos digitales en la transformación de los hábitos de consumo, aspecto clave en el </w:t>
      </w:r>
      <w:r w:rsidRPr="00FC16F2">
        <w:rPr>
          <w:rStyle w:val="Extranjerismo"/>
          <w:lang w:val="es-419" w:eastAsia="es-CO"/>
        </w:rPr>
        <w:t>marketing</w:t>
      </w:r>
      <w:r w:rsidRPr="001549A6">
        <w:rPr>
          <w:lang w:val="es-419" w:eastAsia="es-CO"/>
        </w:rPr>
        <w:t xml:space="preserve"> contemporáneo.</w:t>
      </w:r>
    </w:p>
    <w:p w14:paraId="5F524A92" w14:textId="074BEAC7" w:rsidR="001549A6" w:rsidRPr="001549A6" w:rsidRDefault="001549A6" w:rsidP="001549A6">
      <w:pPr>
        <w:pStyle w:val="Ttulo2"/>
      </w:pPr>
      <w:bookmarkStart w:id="7" w:name="_Toc230784377"/>
      <w:r w:rsidRPr="001549A6">
        <w:t>Culturales y sociales</w:t>
      </w:r>
      <w:bookmarkEnd w:id="7"/>
    </w:p>
    <w:p w14:paraId="7303A4BE" w14:textId="77777777" w:rsidR="001549A6" w:rsidRPr="001549A6" w:rsidRDefault="001549A6" w:rsidP="001549A6">
      <w:pPr>
        <w:rPr>
          <w:lang w:val="es-419" w:eastAsia="es-CO"/>
        </w:rPr>
      </w:pPr>
      <w:r w:rsidRPr="001549A6">
        <w:rPr>
          <w:lang w:val="es-419" w:eastAsia="es-CO"/>
        </w:rPr>
        <w:t xml:space="preserve">Las variables culturales y sociales constituyen uno de los factores más influyentes en el comportamiento del consumidor, ya que determinan valores, creencias, normas y patrones de conducta que orientan las decisiones de compra dentro de una sociedad determinada. La cultura define qué productos son aceptados, cómo se consumen y </w:t>
      </w:r>
      <w:r w:rsidRPr="001549A6">
        <w:rPr>
          <w:lang w:val="es-419" w:eastAsia="es-CO"/>
        </w:rPr>
        <w:lastRenderedPageBreak/>
        <w:t>cuáles atributos son valorados por los consumidores, mientras que los factores sociales, como familia, grupos de referencia y roles sociales, influyen en la formación de preferencias individuales y colectivas (Kotler &amp; Keller, 2016).</w:t>
      </w:r>
    </w:p>
    <w:p w14:paraId="7A3D4520" w14:textId="77777777" w:rsidR="001549A6" w:rsidRPr="001549A6" w:rsidRDefault="001549A6" w:rsidP="001549A6">
      <w:pPr>
        <w:rPr>
          <w:lang w:val="es-419" w:eastAsia="es-CO"/>
        </w:rPr>
      </w:pPr>
      <w:r w:rsidRPr="001549A6">
        <w:rPr>
          <w:lang w:val="es-419" w:eastAsia="es-CO"/>
        </w:rPr>
        <w:t xml:space="preserve">Desde la perspectiva del </w:t>
      </w:r>
      <w:r w:rsidRPr="00005FCC">
        <w:rPr>
          <w:rStyle w:val="Extranjerismo"/>
          <w:lang w:val="es-419" w:eastAsia="es-CO"/>
        </w:rPr>
        <w:t>marketing</w:t>
      </w:r>
      <w:r w:rsidRPr="001549A6">
        <w:rPr>
          <w:lang w:val="es-419" w:eastAsia="es-CO"/>
        </w:rPr>
        <w:t>, comprender las variables culturales permite diseñar estrategias comerciales alineadas con los contextos socioculturales del mercado objetivo, evitando errores de posicionamiento y facilitando la conexión emocional con los consumidores. Las empresas multinacionales suelen adaptar mensajes publicitarios, empaques y propuestas de valor de acuerdo con las características culturales de cada región, lo que demuestra la relevancia estratégica de este tipo de variables en la planificación comercial.</w:t>
      </w:r>
    </w:p>
    <w:p w14:paraId="454788F8" w14:textId="77777777" w:rsidR="001549A6" w:rsidRPr="001549A6" w:rsidRDefault="001549A6" w:rsidP="001549A6">
      <w:pPr>
        <w:rPr>
          <w:lang w:val="es-419" w:eastAsia="es-CO"/>
        </w:rPr>
      </w:pPr>
      <w:r w:rsidRPr="001549A6">
        <w:rPr>
          <w:lang w:val="es-419" w:eastAsia="es-CO"/>
        </w:rPr>
        <w:t>Los factores sociales complementan esta dinámica al influir en la manera en que las personas adoptan comportamientos de consumo a partir de la interacción con su entorno social. Las recomendaciones de familiares, amigos, líderes de opinión e influenciadores digitales pueden modificar percepciones sobre marcas y productos, generando procesos de aceptación o rechazo que impactan directamente la demanda del mercado.</w:t>
      </w:r>
    </w:p>
    <w:p w14:paraId="173F8BE7" w14:textId="77777777" w:rsidR="001549A6" w:rsidRPr="001549A6" w:rsidRDefault="001549A6" w:rsidP="001549A6">
      <w:pPr>
        <w:rPr>
          <w:lang w:val="es-419" w:eastAsia="es-CO"/>
        </w:rPr>
      </w:pPr>
      <w:r w:rsidRPr="0026569D">
        <w:rPr>
          <w:b/>
          <w:bCs/>
          <w:lang w:val="es-419" w:eastAsia="es-CO"/>
        </w:rPr>
        <w:t>Ejemplo aplicado</w:t>
      </w:r>
      <w:r w:rsidRPr="001549A6">
        <w:rPr>
          <w:lang w:val="es-419" w:eastAsia="es-CO"/>
        </w:rPr>
        <w:t>. La empresa McDonald’s adapta su menú según las características culturales de cada país. En India ofrece productos sin carne de res por razones culturales y religiosas, mientras que en Colombia incorpora productos con sabores locales, fortaleciendo la aceptación del consumidor.</w:t>
      </w:r>
    </w:p>
    <w:p w14:paraId="3F241484" w14:textId="097EBE82" w:rsidR="001549A6" w:rsidRPr="001549A6" w:rsidRDefault="001549A6" w:rsidP="0026569D">
      <w:pPr>
        <w:pStyle w:val="Ttulo2"/>
      </w:pPr>
      <w:bookmarkStart w:id="8" w:name="_Toc230784378"/>
      <w:r w:rsidRPr="001549A6">
        <w:t>Personales y demográficas</w:t>
      </w:r>
      <w:bookmarkEnd w:id="8"/>
    </w:p>
    <w:p w14:paraId="6633EA83" w14:textId="77777777" w:rsidR="001549A6" w:rsidRPr="001549A6" w:rsidRDefault="001549A6" w:rsidP="001549A6">
      <w:pPr>
        <w:rPr>
          <w:lang w:val="es-419" w:eastAsia="es-CO"/>
        </w:rPr>
      </w:pPr>
      <w:r w:rsidRPr="001549A6">
        <w:rPr>
          <w:lang w:val="es-419" w:eastAsia="es-CO"/>
        </w:rPr>
        <w:t xml:space="preserve">Las variables personales y demográficas corresponden a las características individuales de los consumidores que influyen en sus preferencias, hábitos de compra y </w:t>
      </w:r>
      <w:r w:rsidRPr="001549A6">
        <w:rPr>
          <w:lang w:val="es-419" w:eastAsia="es-CO"/>
        </w:rPr>
        <w:lastRenderedPageBreak/>
        <w:t>capacidad adquisitiva. Entre estas variables se encuentran la edad, el género, el nivel educativo, la ocupación, el ingreso, el ciclo de vida familiar y el estilo de vida, factores que permiten comprender las necesidades específicas de diferentes grupos poblacionales.</w:t>
      </w:r>
    </w:p>
    <w:p w14:paraId="7203E75F" w14:textId="77777777" w:rsidR="001549A6" w:rsidRPr="001549A6" w:rsidRDefault="001549A6" w:rsidP="001549A6">
      <w:pPr>
        <w:rPr>
          <w:lang w:val="es-419" w:eastAsia="es-CO"/>
        </w:rPr>
      </w:pPr>
      <w:r w:rsidRPr="001549A6">
        <w:rPr>
          <w:lang w:val="es-419" w:eastAsia="es-CO"/>
        </w:rPr>
        <w:t>Desde el enfoque estratégico, el análisis de variables demográficas facilita la segmentación del mercado y la adaptación de productos y servicios a públicos específicos. Por ejemplo, las empresas de tecnología diseñan dispositivos con funcionalidades diferenciadas según grupos etarios, mientras que las instituciones financieras crean productos financieros dirigidos a jóvenes profesionales, familias o adultos mayores, demostrando la utilidad de estas variables en la planificación comercial.</w:t>
      </w:r>
    </w:p>
    <w:p w14:paraId="1AD5CE21" w14:textId="24C38A6B" w:rsidR="001549A6" w:rsidRDefault="001549A6" w:rsidP="001549A6">
      <w:pPr>
        <w:rPr>
          <w:lang w:val="es-419" w:eastAsia="es-CO"/>
        </w:rPr>
      </w:pPr>
      <w:r w:rsidRPr="001549A6">
        <w:rPr>
          <w:lang w:val="es-419" w:eastAsia="es-CO"/>
        </w:rPr>
        <w:t>Las variables personales también incluyen elementos relacionados con la personalidad y el estilo de vida, los cuales permiten identificar patrones de consumo asociados a actividades, intereses y opiniones. Este conocimiento ayuda a las organizaciones a diseñar estrategias de comunicación personalizadas, mejorando la conexión emocional con los consumidores y fortaleciendo la fidelización de clientes.</w:t>
      </w:r>
    </w:p>
    <w:p w14:paraId="3E28F2F6" w14:textId="313DD126" w:rsidR="00C461CA" w:rsidRPr="00C461CA" w:rsidRDefault="00C461CA" w:rsidP="007037DA">
      <w:pPr>
        <w:pStyle w:val="Prrafodelista"/>
        <w:numPr>
          <w:ilvl w:val="0"/>
          <w:numId w:val="6"/>
        </w:numPr>
        <w:rPr>
          <w:lang w:val="es-419" w:eastAsia="es-CO"/>
        </w:rPr>
      </w:pPr>
      <w:r w:rsidRPr="00C461CA">
        <w:rPr>
          <w:b/>
          <w:bCs/>
          <w:lang w:val="es-419" w:eastAsia="es-CO"/>
        </w:rPr>
        <w:t>Edad:</w:t>
      </w:r>
      <w:r w:rsidRPr="00C461CA">
        <w:rPr>
          <w:lang w:val="es-419" w:eastAsia="es-CO"/>
        </w:rPr>
        <w:t xml:space="preserve"> etapas del ciclo de vida.</w:t>
      </w:r>
    </w:p>
    <w:p w14:paraId="43FDA879" w14:textId="77777777" w:rsidR="00C461CA" w:rsidRPr="00C461CA" w:rsidRDefault="00C461CA" w:rsidP="00C461CA">
      <w:pPr>
        <w:ind w:left="360"/>
        <w:rPr>
          <w:lang w:val="es-419" w:eastAsia="es-CO"/>
        </w:rPr>
      </w:pPr>
      <w:r w:rsidRPr="00C461CA">
        <w:rPr>
          <w:b/>
          <w:bCs/>
          <w:lang w:val="es-419" w:eastAsia="es-CO"/>
        </w:rPr>
        <w:t xml:space="preserve">Impacto en </w:t>
      </w:r>
      <w:r w:rsidRPr="00C461CA">
        <w:rPr>
          <w:rStyle w:val="Extranjerismo"/>
          <w:b/>
          <w:bCs/>
          <w:lang w:val="es-419" w:eastAsia="es-CO"/>
        </w:rPr>
        <w:t>marketing</w:t>
      </w:r>
      <w:r w:rsidRPr="00C461CA">
        <w:rPr>
          <w:lang w:val="es-419" w:eastAsia="es-CO"/>
        </w:rPr>
        <w:t>: define necesidades específicas.</w:t>
      </w:r>
    </w:p>
    <w:p w14:paraId="75351361" w14:textId="057A78E9" w:rsidR="00C461CA" w:rsidRPr="00C461CA" w:rsidRDefault="00C461CA" w:rsidP="00C461CA">
      <w:pPr>
        <w:ind w:left="360"/>
        <w:rPr>
          <w:lang w:val="es-419" w:eastAsia="es-CO"/>
        </w:rPr>
      </w:pPr>
      <w:r w:rsidRPr="00C461CA">
        <w:rPr>
          <w:b/>
          <w:bCs/>
          <w:lang w:val="es-419" w:eastAsia="es-CO"/>
        </w:rPr>
        <w:t>Ejemplo</w:t>
      </w:r>
      <w:r w:rsidRPr="00C461CA">
        <w:rPr>
          <w:lang w:val="es-419" w:eastAsia="es-CO"/>
        </w:rPr>
        <w:t>: productos infantiles o s</w:t>
      </w:r>
      <w:r w:rsidR="003A7D15">
        <w:rPr>
          <w:lang w:val="es-419" w:eastAsia="es-CO"/>
        </w:rPr>
        <w:t>é</w:t>
      </w:r>
      <w:r w:rsidRPr="00C461CA">
        <w:rPr>
          <w:lang w:val="es-419" w:eastAsia="es-CO"/>
        </w:rPr>
        <w:t>nior.</w:t>
      </w:r>
    </w:p>
    <w:p w14:paraId="10355FE2" w14:textId="2B59F6FA" w:rsidR="00C461CA" w:rsidRPr="00C461CA" w:rsidRDefault="00C461CA" w:rsidP="007037DA">
      <w:pPr>
        <w:pStyle w:val="Prrafodelista"/>
        <w:numPr>
          <w:ilvl w:val="0"/>
          <w:numId w:val="6"/>
        </w:numPr>
        <w:rPr>
          <w:lang w:val="es-419" w:eastAsia="es-CO"/>
        </w:rPr>
      </w:pPr>
      <w:r w:rsidRPr="00C461CA">
        <w:rPr>
          <w:b/>
          <w:bCs/>
          <w:lang w:val="es-419" w:eastAsia="es-CO"/>
        </w:rPr>
        <w:t>Ingreso</w:t>
      </w:r>
      <w:r>
        <w:rPr>
          <w:lang w:val="es-419" w:eastAsia="es-CO"/>
        </w:rPr>
        <w:t>: c</w:t>
      </w:r>
      <w:r w:rsidRPr="00C461CA">
        <w:rPr>
          <w:lang w:val="es-419" w:eastAsia="es-CO"/>
        </w:rPr>
        <w:t>apacidad adquisitiva.</w:t>
      </w:r>
    </w:p>
    <w:p w14:paraId="6AAC2D74" w14:textId="77777777" w:rsidR="00C461CA" w:rsidRPr="00C461CA" w:rsidRDefault="00C461CA" w:rsidP="00C461CA">
      <w:pPr>
        <w:ind w:left="360"/>
        <w:rPr>
          <w:lang w:val="es-419" w:eastAsia="es-CO"/>
        </w:rPr>
      </w:pPr>
      <w:r w:rsidRPr="00C461CA">
        <w:rPr>
          <w:b/>
          <w:bCs/>
          <w:lang w:val="es-419" w:eastAsia="es-CO"/>
        </w:rPr>
        <w:t xml:space="preserve">Impacto en </w:t>
      </w:r>
      <w:r w:rsidRPr="00C461CA">
        <w:rPr>
          <w:rStyle w:val="Extranjerismo"/>
          <w:b/>
          <w:bCs/>
          <w:lang w:val="es-419" w:eastAsia="es-CO"/>
        </w:rPr>
        <w:t>marketing</w:t>
      </w:r>
      <w:r w:rsidRPr="00C461CA">
        <w:rPr>
          <w:lang w:val="es-419" w:eastAsia="es-CO"/>
        </w:rPr>
        <w:t>: determina niveles de precio.</w:t>
      </w:r>
    </w:p>
    <w:p w14:paraId="6A589880" w14:textId="77777777" w:rsidR="00C461CA" w:rsidRPr="00C461CA" w:rsidRDefault="00C461CA" w:rsidP="00C461CA">
      <w:pPr>
        <w:ind w:left="360"/>
        <w:rPr>
          <w:lang w:val="es-419" w:eastAsia="es-CO"/>
        </w:rPr>
      </w:pPr>
      <w:r w:rsidRPr="00C461CA">
        <w:rPr>
          <w:b/>
          <w:bCs/>
          <w:lang w:val="es-419" w:eastAsia="es-CO"/>
        </w:rPr>
        <w:t>Ejemplo:</w:t>
      </w:r>
      <w:r w:rsidRPr="00C461CA">
        <w:rPr>
          <w:lang w:val="es-419" w:eastAsia="es-CO"/>
        </w:rPr>
        <w:t xml:space="preserve"> segmentación económica.</w:t>
      </w:r>
    </w:p>
    <w:p w14:paraId="63DF4CC6" w14:textId="07FFD9CA" w:rsidR="00C461CA" w:rsidRPr="00203CD2" w:rsidRDefault="00C461CA" w:rsidP="007037DA">
      <w:pPr>
        <w:pStyle w:val="Prrafodelista"/>
        <w:numPr>
          <w:ilvl w:val="0"/>
          <w:numId w:val="6"/>
        </w:numPr>
        <w:rPr>
          <w:lang w:val="es-419" w:eastAsia="es-CO"/>
        </w:rPr>
      </w:pPr>
      <w:r w:rsidRPr="00203CD2">
        <w:rPr>
          <w:b/>
          <w:bCs/>
          <w:lang w:val="es-419" w:eastAsia="es-CO"/>
        </w:rPr>
        <w:lastRenderedPageBreak/>
        <w:t>Ocupación</w:t>
      </w:r>
      <w:r w:rsidR="00203CD2">
        <w:rPr>
          <w:lang w:val="es-419" w:eastAsia="es-CO"/>
        </w:rPr>
        <w:t>: a</w:t>
      </w:r>
      <w:r w:rsidRPr="00203CD2">
        <w:rPr>
          <w:lang w:val="es-419" w:eastAsia="es-CO"/>
        </w:rPr>
        <w:t>ctividad laboral.</w:t>
      </w:r>
    </w:p>
    <w:p w14:paraId="089145D0" w14:textId="77777777" w:rsidR="00C461CA" w:rsidRPr="00C461CA" w:rsidRDefault="00C461CA" w:rsidP="00203CD2">
      <w:pPr>
        <w:ind w:left="360"/>
        <w:rPr>
          <w:lang w:val="es-419" w:eastAsia="es-CO"/>
        </w:rPr>
      </w:pPr>
      <w:r w:rsidRPr="00203CD2">
        <w:rPr>
          <w:b/>
          <w:bCs/>
          <w:lang w:val="es-419" w:eastAsia="es-CO"/>
        </w:rPr>
        <w:t xml:space="preserve">Impacto en </w:t>
      </w:r>
      <w:r w:rsidRPr="00203CD2">
        <w:rPr>
          <w:rStyle w:val="Extranjerismo"/>
          <w:b/>
          <w:bCs/>
          <w:lang w:val="es-419" w:eastAsia="es-CO"/>
        </w:rPr>
        <w:t>marketing</w:t>
      </w:r>
      <w:r w:rsidRPr="00C461CA">
        <w:rPr>
          <w:lang w:val="es-419" w:eastAsia="es-CO"/>
        </w:rPr>
        <w:t>: influye en estilo de consumo.</w:t>
      </w:r>
    </w:p>
    <w:p w14:paraId="482FF608" w14:textId="77777777" w:rsidR="00C461CA" w:rsidRPr="00C461CA" w:rsidRDefault="00C461CA" w:rsidP="00203CD2">
      <w:pPr>
        <w:ind w:left="360"/>
        <w:rPr>
          <w:lang w:val="es-419" w:eastAsia="es-CO"/>
        </w:rPr>
      </w:pPr>
      <w:r w:rsidRPr="00203CD2">
        <w:rPr>
          <w:b/>
          <w:bCs/>
          <w:lang w:val="es-419" w:eastAsia="es-CO"/>
        </w:rPr>
        <w:t>Ejemplo</w:t>
      </w:r>
      <w:r w:rsidRPr="00C461CA">
        <w:rPr>
          <w:lang w:val="es-419" w:eastAsia="es-CO"/>
        </w:rPr>
        <w:t>: equipos profesionales especializados.</w:t>
      </w:r>
    </w:p>
    <w:p w14:paraId="72FE76F5" w14:textId="1BA1BF47" w:rsidR="00C461CA" w:rsidRPr="00203CD2" w:rsidRDefault="00C461CA" w:rsidP="007037DA">
      <w:pPr>
        <w:pStyle w:val="Prrafodelista"/>
        <w:numPr>
          <w:ilvl w:val="0"/>
          <w:numId w:val="6"/>
        </w:numPr>
        <w:rPr>
          <w:lang w:val="es-419" w:eastAsia="es-CO"/>
        </w:rPr>
      </w:pPr>
      <w:r w:rsidRPr="00203CD2">
        <w:rPr>
          <w:b/>
          <w:bCs/>
          <w:lang w:val="es-419" w:eastAsia="es-CO"/>
        </w:rPr>
        <w:t>Estilo de vida</w:t>
      </w:r>
      <w:r w:rsidR="00203CD2">
        <w:rPr>
          <w:lang w:val="es-419" w:eastAsia="es-CO"/>
        </w:rPr>
        <w:t>: a</w:t>
      </w:r>
      <w:r w:rsidRPr="00203CD2">
        <w:rPr>
          <w:lang w:val="es-419" w:eastAsia="es-CO"/>
        </w:rPr>
        <w:t>ctividades e intereses.</w:t>
      </w:r>
    </w:p>
    <w:p w14:paraId="27267DFB" w14:textId="77777777" w:rsidR="00C461CA" w:rsidRPr="00C461CA" w:rsidRDefault="00C461CA" w:rsidP="00203CD2">
      <w:pPr>
        <w:ind w:left="360"/>
        <w:rPr>
          <w:lang w:val="es-419" w:eastAsia="es-CO"/>
        </w:rPr>
      </w:pPr>
      <w:r w:rsidRPr="00203CD2">
        <w:rPr>
          <w:b/>
          <w:bCs/>
          <w:lang w:val="es-419" w:eastAsia="es-CO"/>
        </w:rPr>
        <w:t xml:space="preserve">Impacto en </w:t>
      </w:r>
      <w:r w:rsidRPr="00203CD2">
        <w:rPr>
          <w:rStyle w:val="Extranjerismo"/>
          <w:b/>
          <w:bCs/>
          <w:lang w:val="es-419" w:eastAsia="es-CO"/>
        </w:rPr>
        <w:t>marketing</w:t>
      </w:r>
      <w:r w:rsidRPr="00C461CA">
        <w:rPr>
          <w:lang w:val="es-419" w:eastAsia="es-CO"/>
        </w:rPr>
        <w:t>: permite personalización.</w:t>
      </w:r>
    </w:p>
    <w:p w14:paraId="7CA1F5B9" w14:textId="5283F5C8" w:rsidR="001549A6" w:rsidRDefault="00C461CA" w:rsidP="00203CD2">
      <w:pPr>
        <w:ind w:left="360"/>
        <w:rPr>
          <w:lang w:val="es-419" w:eastAsia="es-CO"/>
        </w:rPr>
      </w:pPr>
      <w:r w:rsidRPr="00203CD2">
        <w:rPr>
          <w:b/>
          <w:bCs/>
          <w:lang w:val="es-419" w:eastAsia="es-CO"/>
        </w:rPr>
        <w:t>Ejemplo:</w:t>
      </w:r>
      <w:r w:rsidRPr="00C461CA">
        <w:rPr>
          <w:lang w:val="es-419" w:eastAsia="es-CO"/>
        </w:rPr>
        <w:t xml:space="preserve"> productos f</w:t>
      </w:r>
      <w:r w:rsidRPr="00203CD2">
        <w:rPr>
          <w:rStyle w:val="Extranjerismo"/>
          <w:lang w:val="es-419" w:eastAsia="es-CO"/>
        </w:rPr>
        <w:t>itness</w:t>
      </w:r>
      <w:r w:rsidRPr="00C461CA">
        <w:rPr>
          <w:lang w:val="es-419" w:eastAsia="es-CO"/>
        </w:rPr>
        <w:t xml:space="preserve"> o tecnológicos.</w:t>
      </w:r>
    </w:p>
    <w:p w14:paraId="1DF71EB8" w14:textId="77777777" w:rsidR="00203CD2" w:rsidRPr="00203CD2" w:rsidRDefault="00203CD2" w:rsidP="00203CD2">
      <w:pPr>
        <w:pStyle w:val="Ttulo2"/>
      </w:pPr>
      <w:bookmarkStart w:id="9" w:name="_Toc230784379"/>
      <w:r w:rsidRPr="00203CD2">
        <w:t>Psicológicas</w:t>
      </w:r>
      <w:bookmarkEnd w:id="9"/>
    </w:p>
    <w:p w14:paraId="2C623443" w14:textId="77777777" w:rsidR="00203CD2" w:rsidRPr="00203CD2" w:rsidRDefault="00203CD2" w:rsidP="00203CD2">
      <w:pPr>
        <w:rPr>
          <w:lang w:val="es-419" w:eastAsia="es-CO"/>
        </w:rPr>
      </w:pPr>
      <w:r w:rsidRPr="00203CD2">
        <w:rPr>
          <w:lang w:val="es-419" w:eastAsia="es-CO"/>
        </w:rPr>
        <w:t>Las variables psicológicas explican los procesos internos que influyen en la forma en que los consumidores interpretan la información y toman decisiones de compra. Estas variables incluyen la motivación, la percepción, el aprendizaje y las actitudes, elementos que determinan la manera en que una persona evalúa alternativas y selecciona productos o servicios (Schiffman &amp; Wisenblit, 2019).</w:t>
      </w:r>
    </w:p>
    <w:p w14:paraId="7DF7BBAA" w14:textId="77777777" w:rsidR="00203CD2" w:rsidRPr="00203CD2" w:rsidRDefault="00203CD2" w:rsidP="00203CD2">
      <w:pPr>
        <w:rPr>
          <w:lang w:val="es-419" w:eastAsia="es-CO"/>
        </w:rPr>
      </w:pPr>
      <w:r w:rsidRPr="00203CD2">
        <w:rPr>
          <w:lang w:val="es-419" w:eastAsia="es-CO"/>
        </w:rPr>
        <w:t>La motivación se refiere al impulso interno que orienta la conducta hacia la satisfacción de necesidades específicas, mientras que la percepción corresponde a la interpretación individual de estímulos del entorno, como publicidad, experiencias previas y recomendaciones sociales. Estas interpretaciones pueden variar entre individuos, lo que explica por qué un mismo producto puede generar diferentes niveles de aceptación en el mercado.</w:t>
      </w:r>
    </w:p>
    <w:p w14:paraId="7E28A8E7" w14:textId="77777777" w:rsidR="00203CD2" w:rsidRPr="00203CD2" w:rsidRDefault="00203CD2" w:rsidP="00203CD2">
      <w:pPr>
        <w:rPr>
          <w:lang w:val="es-419" w:eastAsia="es-CO"/>
        </w:rPr>
      </w:pPr>
      <w:r w:rsidRPr="00203CD2">
        <w:rPr>
          <w:lang w:val="es-419" w:eastAsia="es-CO"/>
        </w:rPr>
        <w:t xml:space="preserve">El aprendizaje y las actitudes también desempeñan un papel fundamental en el comportamiento del consumidor, ya que las experiencias de consumo previas influyen en la formación de preferencias y lealtad hacia las marcas. Las empresas utilizan </w:t>
      </w:r>
      <w:r w:rsidRPr="00203CD2">
        <w:rPr>
          <w:lang w:val="es-419" w:eastAsia="es-CO"/>
        </w:rPr>
        <w:lastRenderedPageBreak/>
        <w:t xml:space="preserve">estrategias de </w:t>
      </w:r>
      <w:r w:rsidRPr="00EC6005">
        <w:rPr>
          <w:rStyle w:val="Extranjerismo"/>
          <w:lang w:val="es-419" w:eastAsia="es-CO"/>
        </w:rPr>
        <w:t>marketing</w:t>
      </w:r>
      <w:r w:rsidRPr="00203CD2">
        <w:rPr>
          <w:lang w:val="es-419" w:eastAsia="es-CO"/>
        </w:rPr>
        <w:t xml:space="preserve"> experiencial, programas de fidelización y servicio al cliente para generar experiencias positivas que fortalezcan la relación con el consumidor.</w:t>
      </w:r>
    </w:p>
    <w:p w14:paraId="4AAC1C36" w14:textId="31CB6411" w:rsidR="001549A6" w:rsidRPr="00EC6005" w:rsidRDefault="00203CD2" w:rsidP="00203CD2">
      <w:pPr>
        <w:rPr>
          <w:b/>
          <w:bCs/>
          <w:lang w:val="es-419" w:eastAsia="es-CO"/>
        </w:rPr>
      </w:pPr>
      <w:r w:rsidRPr="00EC6005">
        <w:rPr>
          <w:b/>
          <w:bCs/>
          <w:lang w:val="es-419" w:eastAsia="es-CO"/>
        </w:rPr>
        <w:t>Variables psicológicas del consumidor</w:t>
      </w:r>
    </w:p>
    <w:p w14:paraId="11B43FBC"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Motivación</w:t>
      </w:r>
    </w:p>
    <w:p w14:paraId="2EB53A9C" w14:textId="525493BB" w:rsidR="00EC6005" w:rsidRPr="00EC6005" w:rsidRDefault="00EC6005" w:rsidP="00EC6005">
      <w:pPr>
        <w:rPr>
          <w:lang w:val="es-419" w:eastAsia="es-CO"/>
        </w:rPr>
      </w:pPr>
      <w:r>
        <w:rPr>
          <w:lang w:val="es-419" w:eastAsia="es-CO"/>
        </w:rPr>
        <w:t>I</w:t>
      </w:r>
      <w:r w:rsidRPr="00EC6005">
        <w:rPr>
          <w:lang w:val="es-419" w:eastAsia="es-CO"/>
        </w:rPr>
        <w:t>mpulsos que orientan la compra.</w:t>
      </w:r>
    </w:p>
    <w:p w14:paraId="799651AE"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define propuestas de valor.</w:t>
      </w:r>
    </w:p>
    <w:p w14:paraId="16C86657" w14:textId="77777777" w:rsidR="00EC6005" w:rsidRPr="00EC6005" w:rsidRDefault="00EC6005" w:rsidP="00EC6005">
      <w:pPr>
        <w:rPr>
          <w:lang w:val="es-419" w:eastAsia="es-CO"/>
        </w:rPr>
      </w:pPr>
      <w:r w:rsidRPr="00EC6005">
        <w:rPr>
          <w:lang w:val="es-419" w:eastAsia="es-CO"/>
        </w:rPr>
        <w:t xml:space="preserve"> Ejemplo: productos saludables por bienestar.</w:t>
      </w:r>
    </w:p>
    <w:p w14:paraId="0C2F5445"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Percepción</w:t>
      </w:r>
    </w:p>
    <w:p w14:paraId="210AE143" w14:textId="0EC08900" w:rsidR="00EC6005" w:rsidRPr="00EC6005" w:rsidRDefault="00EC6005" w:rsidP="00EC6005">
      <w:pPr>
        <w:rPr>
          <w:lang w:val="es-419" w:eastAsia="es-CO"/>
        </w:rPr>
      </w:pPr>
      <w:r w:rsidRPr="00EC6005">
        <w:rPr>
          <w:lang w:val="es-419" w:eastAsia="es-CO"/>
        </w:rPr>
        <w:t>Interpretación de estímulos.</w:t>
      </w:r>
    </w:p>
    <w:p w14:paraId="39709005"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xml:space="preserve">: influye en posicionamiento. </w:t>
      </w:r>
    </w:p>
    <w:p w14:paraId="2E51F100" w14:textId="77777777" w:rsidR="00EC6005" w:rsidRPr="00EC6005" w:rsidRDefault="00EC6005" w:rsidP="00EC6005">
      <w:pPr>
        <w:rPr>
          <w:lang w:val="es-419" w:eastAsia="es-CO"/>
        </w:rPr>
      </w:pPr>
      <w:r w:rsidRPr="00EC6005">
        <w:rPr>
          <w:lang w:val="es-419" w:eastAsia="es-CO"/>
        </w:rPr>
        <w:t>Ejemplo: diseño de empaques atractivos.</w:t>
      </w:r>
    </w:p>
    <w:p w14:paraId="594459DF"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Aprendizaje</w:t>
      </w:r>
    </w:p>
    <w:p w14:paraId="18975708" w14:textId="2E38A89D" w:rsidR="00EC6005" w:rsidRPr="00EC6005" w:rsidRDefault="00EC6005" w:rsidP="00EC6005">
      <w:pPr>
        <w:rPr>
          <w:lang w:val="es-419" w:eastAsia="es-CO"/>
        </w:rPr>
      </w:pPr>
      <w:r w:rsidRPr="00EC6005">
        <w:rPr>
          <w:lang w:val="es-419" w:eastAsia="es-CO"/>
        </w:rPr>
        <w:t>Experiencias previas.</w:t>
      </w:r>
    </w:p>
    <w:p w14:paraId="00F29312"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xml:space="preserve">: genera fidelización. </w:t>
      </w:r>
    </w:p>
    <w:p w14:paraId="7500BFC0" w14:textId="77777777" w:rsidR="00EC6005" w:rsidRPr="00EC6005" w:rsidRDefault="00EC6005" w:rsidP="00EC6005">
      <w:pPr>
        <w:rPr>
          <w:lang w:val="es-419" w:eastAsia="es-CO"/>
        </w:rPr>
      </w:pPr>
      <w:r w:rsidRPr="00EC6005">
        <w:rPr>
          <w:lang w:val="es-419" w:eastAsia="es-CO"/>
        </w:rPr>
        <w:t>Ejemplo: programas de recompensas.</w:t>
      </w:r>
    </w:p>
    <w:p w14:paraId="54765B5E" w14:textId="77777777" w:rsidR="00EC6005" w:rsidRPr="00FF16F6" w:rsidRDefault="00EC6005" w:rsidP="00FF16F6">
      <w:pPr>
        <w:pStyle w:val="Prrafodelista"/>
        <w:numPr>
          <w:ilvl w:val="0"/>
          <w:numId w:val="25"/>
        </w:numPr>
        <w:rPr>
          <w:b/>
          <w:bCs/>
          <w:lang w:val="es-419" w:eastAsia="es-CO"/>
        </w:rPr>
      </w:pPr>
      <w:r w:rsidRPr="00FF16F6">
        <w:rPr>
          <w:b/>
          <w:bCs/>
          <w:lang w:val="es-419" w:eastAsia="es-CO"/>
        </w:rPr>
        <w:t>Actitudes</w:t>
      </w:r>
      <w:r w:rsidRPr="00FF16F6">
        <w:rPr>
          <w:b/>
          <w:bCs/>
          <w:lang w:val="es-419" w:eastAsia="es-CO"/>
        </w:rPr>
        <w:tab/>
      </w:r>
    </w:p>
    <w:p w14:paraId="38C91B05" w14:textId="05E244CF" w:rsidR="00EC6005" w:rsidRPr="00EC6005" w:rsidRDefault="00EC6005" w:rsidP="00EC6005">
      <w:pPr>
        <w:rPr>
          <w:lang w:val="es-419" w:eastAsia="es-CO"/>
        </w:rPr>
      </w:pPr>
      <w:r w:rsidRPr="00EC6005">
        <w:rPr>
          <w:lang w:val="es-419" w:eastAsia="es-CO"/>
        </w:rPr>
        <w:t xml:space="preserve">Evaluaciones favorables o desfavorables. </w:t>
      </w:r>
    </w:p>
    <w:p w14:paraId="161E4DFC"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determinan preferencia de marca.</w:t>
      </w:r>
    </w:p>
    <w:p w14:paraId="62CA9DD7" w14:textId="23A274BF" w:rsidR="00203CD2" w:rsidRDefault="00EC6005" w:rsidP="00EC6005">
      <w:pPr>
        <w:rPr>
          <w:lang w:val="es-419" w:eastAsia="es-CO"/>
        </w:rPr>
      </w:pPr>
      <w:r w:rsidRPr="00EC6005">
        <w:rPr>
          <w:lang w:val="es-419" w:eastAsia="es-CO"/>
        </w:rPr>
        <w:t>Ejemplo: opiniones positivas del cliente.</w:t>
      </w:r>
    </w:p>
    <w:p w14:paraId="37B3F31C" w14:textId="77777777" w:rsidR="00EC6005" w:rsidRPr="00EC6005" w:rsidRDefault="00EC6005" w:rsidP="00EC6005">
      <w:pPr>
        <w:rPr>
          <w:b/>
          <w:bCs/>
          <w:lang w:val="es-419" w:eastAsia="es-CO"/>
        </w:rPr>
      </w:pPr>
      <w:r w:rsidRPr="00EC6005">
        <w:rPr>
          <w:b/>
          <w:bCs/>
          <w:lang w:val="es-419" w:eastAsia="es-CO"/>
        </w:rPr>
        <w:lastRenderedPageBreak/>
        <w:t>Pregunta de aplicación</w:t>
      </w:r>
    </w:p>
    <w:p w14:paraId="0D82441B" w14:textId="77777777" w:rsidR="00EC6005" w:rsidRPr="00EC6005" w:rsidRDefault="00EC6005" w:rsidP="00EC6005">
      <w:pPr>
        <w:rPr>
          <w:lang w:val="es-419" w:eastAsia="es-CO"/>
        </w:rPr>
      </w:pPr>
      <w:r w:rsidRPr="00EC6005">
        <w:rPr>
          <w:lang w:val="es-419" w:eastAsia="es-CO"/>
        </w:rPr>
        <w:t>¿Qué estrategias podría aplicar una empresa para modificar percepciones negativas hacia su marca?</w:t>
      </w:r>
    </w:p>
    <w:p w14:paraId="69B9DA4E" w14:textId="10A57BA4" w:rsidR="00EC6005" w:rsidRPr="00EC6005" w:rsidRDefault="00EC6005" w:rsidP="00EC6005">
      <w:pPr>
        <w:pStyle w:val="Ttulo2"/>
      </w:pPr>
      <w:bookmarkStart w:id="10" w:name="_Toc230784380"/>
      <w:r w:rsidRPr="00EC6005">
        <w:t>Entornos digitales</w:t>
      </w:r>
      <w:bookmarkEnd w:id="10"/>
    </w:p>
    <w:p w14:paraId="19F8DECB" w14:textId="345C1C2C" w:rsidR="00EC6005" w:rsidRPr="00EC6005" w:rsidRDefault="00EC6005" w:rsidP="00EC6005">
      <w:pPr>
        <w:rPr>
          <w:lang w:val="es-419" w:eastAsia="es-CO"/>
        </w:rPr>
      </w:pPr>
      <w:r w:rsidRPr="00EC6005">
        <w:rPr>
          <w:lang w:val="es-419" w:eastAsia="es-CO"/>
        </w:rPr>
        <w:t>El desarrollo de las tecnologías digitales ha transformado profundamente el comportamiento del consumidor, generando nuevas formas de interacción entre empresas y clientes</w:t>
      </w:r>
      <w:r w:rsidR="002421F9">
        <w:rPr>
          <w:lang w:val="es-419" w:eastAsia="es-CO"/>
        </w:rPr>
        <w:t>. L</w:t>
      </w:r>
      <w:r w:rsidRPr="00EC6005">
        <w:rPr>
          <w:lang w:val="es-419" w:eastAsia="es-CO"/>
        </w:rPr>
        <w:t>as plataformas digitales, redes sociales, comercio electrónico y herramientas de inteligencia artificial influyen en la búsqueda de información, comparación de productos y toma de decisiones de compra.</w:t>
      </w:r>
    </w:p>
    <w:p w14:paraId="26B39EB2" w14:textId="77777777" w:rsidR="00EC6005" w:rsidRPr="00EC6005" w:rsidRDefault="00EC6005" w:rsidP="00EC6005">
      <w:pPr>
        <w:rPr>
          <w:lang w:val="es-419" w:eastAsia="es-CO"/>
        </w:rPr>
      </w:pPr>
      <w:r w:rsidRPr="00EC6005">
        <w:rPr>
          <w:lang w:val="es-419" w:eastAsia="es-CO"/>
        </w:rPr>
        <w:t xml:space="preserve">Los consumidores actuales participan activamente en entornos digitales, consultando opiniones de otros usuarios, revisando reseñas y comparando precios en tiempo real antes de realizar una compra. Este comportamiento ha incrementado la importancia del </w:t>
      </w:r>
      <w:r w:rsidRPr="00141FC3">
        <w:rPr>
          <w:rStyle w:val="Extranjerismo"/>
          <w:lang w:val="es-419" w:eastAsia="es-CO"/>
        </w:rPr>
        <w:t>marketing</w:t>
      </w:r>
      <w:r w:rsidRPr="00EC6005">
        <w:rPr>
          <w:lang w:val="es-419" w:eastAsia="es-CO"/>
        </w:rPr>
        <w:t xml:space="preserve"> digital, obligando a las organizaciones a desarrollar estrategias de posicionamiento en línea, gestión de reputación digital y experiencias omnicanal que integren canales físicos y virtuales.</w:t>
      </w:r>
    </w:p>
    <w:p w14:paraId="328396C9" w14:textId="77777777" w:rsidR="00EC6005" w:rsidRPr="00EC6005" w:rsidRDefault="00EC6005" w:rsidP="00EC6005">
      <w:pPr>
        <w:rPr>
          <w:lang w:val="es-419" w:eastAsia="es-CO"/>
        </w:rPr>
      </w:pPr>
      <w:r w:rsidRPr="00EC6005">
        <w:rPr>
          <w:lang w:val="es-419" w:eastAsia="es-CO"/>
        </w:rPr>
        <w:t>Asimismo, el uso de análisis de datos y tecnologías de personalización permite a las empresas ofrecer recomendaciones de productos basadas en el comportamiento de navegación de los usuarios, incrementando la probabilidad de conversión y mejorando la experiencia del cliente. Esta transformación digital ha convertido la gestión de la información en un elemento estratégico para la competitividad empresarial.</w:t>
      </w:r>
    </w:p>
    <w:p w14:paraId="10221035" w14:textId="08B1243B" w:rsidR="00EC6005" w:rsidRDefault="00EC6005" w:rsidP="00EC6005">
      <w:pPr>
        <w:rPr>
          <w:lang w:val="es-419" w:eastAsia="es-CO"/>
        </w:rPr>
      </w:pPr>
      <w:r w:rsidRPr="00EC6005">
        <w:rPr>
          <w:lang w:val="es-419" w:eastAsia="es-CO"/>
        </w:rPr>
        <w:t>A continuación, un video donde se aprecia el comportamiento del consumidor.</w:t>
      </w:r>
    </w:p>
    <w:p w14:paraId="0EC7A249" w14:textId="77777777" w:rsidR="005538DD" w:rsidRDefault="005538DD" w:rsidP="00EC6005">
      <w:pPr>
        <w:rPr>
          <w:lang w:val="es-419" w:eastAsia="es-CO"/>
        </w:rPr>
      </w:pPr>
    </w:p>
    <w:p w14:paraId="649EF509" w14:textId="18776884" w:rsidR="005538DD" w:rsidRDefault="005538DD" w:rsidP="005538DD">
      <w:pPr>
        <w:pStyle w:val="Video"/>
        <w:numPr>
          <w:ilvl w:val="0"/>
          <w:numId w:val="4"/>
        </w:numPr>
        <w:ind w:left="1134" w:hanging="1134"/>
        <w:jc w:val="left"/>
      </w:pPr>
      <w:r w:rsidRPr="005538DD">
        <w:lastRenderedPageBreak/>
        <w:t>Comportamiento del consumidor</w:t>
      </w:r>
    </w:p>
    <w:p w14:paraId="37F14108" w14:textId="4A9454A5" w:rsidR="005538DD" w:rsidRDefault="00DD5D4A" w:rsidP="005E3B8A">
      <w:pPr>
        <w:jc w:val="center"/>
      </w:pPr>
      <w:r>
        <w:rPr>
          <w:noProof/>
        </w:rPr>
        <w:drawing>
          <wp:inline distT="0" distB="0" distL="0" distR="0" wp14:anchorId="17968774" wp14:editId="414D3344">
            <wp:extent cx="4813539" cy="2708461"/>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6461" cy="2721359"/>
                    </a:xfrm>
                    <a:prstGeom prst="rect">
                      <a:avLst/>
                    </a:prstGeom>
                    <a:noFill/>
                    <a:ln>
                      <a:noFill/>
                    </a:ln>
                  </pic:spPr>
                </pic:pic>
              </a:graphicData>
            </a:graphic>
          </wp:inline>
        </w:drawing>
      </w:r>
    </w:p>
    <w:p w14:paraId="63B09781" w14:textId="2C0FF0EE" w:rsidR="005538DD" w:rsidRPr="005538DD" w:rsidRDefault="00DB46F7" w:rsidP="00DD5D4A">
      <w:pPr>
        <w:ind w:left="2123"/>
        <w:rPr>
          <w:b/>
          <w:bCs/>
          <w:u w:val="single"/>
        </w:rPr>
      </w:pPr>
      <w:hyperlink r:id="rId15" w:history="1">
        <w:r w:rsidR="005538DD" w:rsidRPr="005538DD">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5538DD" w14:paraId="468B8C6D" w14:textId="77777777" w:rsidTr="009B10EE">
        <w:tc>
          <w:tcPr>
            <w:tcW w:w="9962" w:type="dxa"/>
          </w:tcPr>
          <w:p w14:paraId="2FF0DE43" w14:textId="1441649A" w:rsidR="005538DD" w:rsidRPr="00024018" w:rsidRDefault="005538DD" w:rsidP="009B10EE">
            <w:pPr>
              <w:spacing w:before="0" w:after="160" w:line="259" w:lineRule="auto"/>
              <w:ind w:firstLine="0"/>
              <w:rPr>
                <w:b/>
                <w:bCs/>
              </w:rPr>
            </w:pPr>
            <w:r w:rsidRPr="00024018">
              <w:rPr>
                <w:b/>
                <w:bCs/>
              </w:rPr>
              <w:t xml:space="preserve">Transcripción del </w:t>
            </w:r>
            <w:r>
              <w:rPr>
                <w:b/>
                <w:bCs/>
              </w:rPr>
              <w:t xml:space="preserve">video. </w:t>
            </w:r>
            <w:r w:rsidR="00DD5D4A">
              <w:rPr>
                <w:b/>
                <w:bCs/>
              </w:rPr>
              <w:t>Comportamient</w:t>
            </w:r>
            <w:r w:rsidR="00850E0E">
              <w:rPr>
                <w:b/>
                <w:bCs/>
              </w:rPr>
              <w:t>o del consumidor</w:t>
            </w:r>
          </w:p>
        </w:tc>
      </w:tr>
      <w:tr w:rsidR="005538DD" w14:paraId="7A7A773E" w14:textId="77777777" w:rsidTr="009B10EE">
        <w:tc>
          <w:tcPr>
            <w:tcW w:w="9962" w:type="dxa"/>
          </w:tcPr>
          <w:p w14:paraId="313497C2" w14:textId="77777777" w:rsidR="004D6B52" w:rsidRDefault="004D6B52" w:rsidP="004D6B52">
            <w:r>
              <w:t xml:space="preserve">El mundo de hoy está en continuo cambio. Los avances tecnológicos hacen que las tendencias del mercado fluctúen a un ritmo vertiginoso; como consecuencia, el consumidor se convierte entonces en el protagonista del intercambio comercial y, por ende, el modelo de negocio cambia cada vez más la oferta de productos. </w:t>
            </w:r>
          </w:p>
          <w:p w14:paraId="4EF6790F" w14:textId="77777777" w:rsidR="004D6B52" w:rsidRDefault="004D6B52" w:rsidP="004D6B52">
            <w:r>
              <w:t xml:space="preserve">Debido a lo anterior, el mercadeo tradicional tuvo que ajustarse dando paso al </w:t>
            </w:r>
            <w:r w:rsidRPr="004D6B52">
              <w:rPr>
                <w:rStyle w:val="Extranjerismo"/>
              </w:rPr>
              <w:t>marketing</w:t>
            </w:r>
            <w:r>
              <w:t xml:space="preserve"> digital como una alternativa que potencializa los modelos de negocio, transforma la estrategia y abre espacio a las pequeñas y medianas industrias, ubicándolas en el mapa mundial del comercio electrónico. Además, ha permitido establecer una relación directa con el consumidor, evitando los intermediarios y fortaleciendo el concepto de producto personalizado. </w:t>
            </w:r>
          </w:p>
          <w:p w14:paraId="6988F10C" w14:textId="50477EB6" w:rsidR="004D6B52" w:rsidRDefault="004D6B52" w:rsidP="004D6B52">
            <w:r>
              <w:lastRenderedPageBreak/>
              <w:t xml:space="preserve">Para tener éxito dentro del entorno del </w:t>
            </w:r>
            <w:r w:rsidRPr="004D6B52">
              <w:rPr>
                <w:rStyle w:val="Extranjerismo"/>
              </w:rPr>
              <w:t>marketing</w:t>
            </w:r>
            <w:r>
              <w:t xml:space="preserve"> digital, se requiere conocer el comportamiento de los consumidores mediante el estudio de variables demográficas, psicográficas y conductuales, con el fin de generar experiencias a partir de: la usabilidad, que permite al usuario navegar y hacer uso de una plataforma digital de forma intuitiva, es decir, con un mínimo esfuerzo obteniendo los máximos resultados. </w:t>
            </w:r>
          </w:p>
          <w:p w14:paraId="409AAD43" w14:textId="77777777" w:rsidR="004D6B52" w:rsidRDefault="004D6B52" w:rsidP="004D6B52">
            <w:r>
              <w:t xml:space="preserve">Esto implica un diseño equilibrado, bien estructurado y la rapidez en la carga del contenido. </w:t>
            </w:r>
          </w:p>
          <w:p w14:paraId="637F860C" w14:textId="61D4ED26" w:rsidR="004D6B52" w:rsidRDefault="004D6B52" w:rsidP="004D6B52">
            <w:r>
              <w:t xml:space="preserve">La accesibilidad se refiere a la posibilidad que tiene cualquier tipo de usuario de utilizar e interactuar con la plataforma digital. El contenido es la información que diferencia y posiciona el producto o servicio de la competencia, y genera beneficios como incremento en el tráfico de la página, conversiones e interacción. </w:t>
            </w:r>
          </w:p>
          <w:p w14:paraId="35E85B66" w14:textId="7033DBD6" w:rsidR="005538DD" w:rsidRPr="00850E0E" w:rsidRDefault="004D6B52" w:rsidP="009B10EE">
            <w:r>
              <w:t>Estos factores son fundamentales para que el usuario se relacione con los productos o servicios ofrecidos en el entorno digital. Por esta razón, las empresas deben de asociar a su estrategia digital las experiencias del consumidor para aumentar no solo los beneficios económicos, sino la lealtad y confianza en el sitio web.</w:t>
            </w:r>
          </w:p>
          <w:p w14:paraId="365F20CF" w14:textId="68E86144" w:rsidR="005538DD" w:rsidRDefault="005538DD" w:rsidP="009B10EE"/>
        </w:tc>
      </w:tr>
    </w:tbl>
    <w:p w14:paraId="40F10E3B" w14:textId="5FBCBE7A" w:rsidR="00EC6005" w:rsidRDefault="00EC6005" w:rsidP="00EC6005">
      <w:pPr>
        <w:rPr>
          <w:lang w:val="es-419" w:eastAsia="es-CO"/>
        </w:rPr>
      </w:pPr>
      <w:r w:rsidRPr="00E21BEA">
        <w:rPr>
          <w:b/>
          <w:bCs/>
          <w:lang w:val="es-419" w:eastAsia="es-CO"/>
        </w:rPr>
        <w:lastRenderedPageBreak/>
        <w:t>Descripción</w:t>
      </w:r>
      <w:r w:rsidRPr="00EC6005">
        <w:rPr>
          <w:lang w:val="es-419" w:eastAsia="es-CO"/>
        </w:rPr>
        <w:t>: video del Ecosistema de Recursos Educativos Digitales SENA, en el cual se expone el comportamiento del consumidor en el entorno de mercadeo digital.</w:t>
      </w:r>
    </w:p>
    <w:p w14:paraId="66E4362B" w14:textId="46E47F55" w:rsidR="00F10978" w:rsidRDefault="00F10978" w:rsidP="00EC6005">
      <w:pPr>
        <w:rPr>
          <w:lang w:val="es-419" w:eastAsia="es-CO"/>
        </w:rPr>
      </w:pPr>
    </w:p>
    <w:p w14:paraId="46F5B72C" w14:textId="77777777" w:rsidR="00FC3A46" w:rsidRPr="00EC6005" w:rsidRDefault="00FC3A46" w:rsidP="00EC6005">
      <w:pPr>
        <w:rPr>
          <w:lang w:val="es-419" w:eastAsia="es-CO"/>
        </w:rPr>
      </w:pPr>
    </w:p>
    <w:p w14:paraId="42929BAD" w14:textId="08D71BED" w:rsidR="00EC6005" w:rsidRDefault="00EC6005" w:rsidP="00EC6005">
      <w:pPr>
        <w:rPr>
          <w:lang w:val="es-419" w:eastAsia="es-CO"/>
        </w:rPr>
      </w:pPr>
      <w:r w:rsidRPr="00E21BEA">
        <w:rPr>
          <w:b/>
          <w:bCs/>
          <w:lang w:val="es-419" w:eastAsia="es-CO"/>
        </w:rPr>
        <w:lastRenderedPageBreak/>
        <w:t>Cita de reflexión</w:t>
      </w:r>
      <w:r w:rsidR="00006BF2">
        <w:rPr>
          <w:b/>
          <w:bCs/>
          <w:lang w:val="es-419" w:eastAsia="es-CO"/>
        </w:rPr>
        <w:t xml:space="preserve"> </w:t>
      </w:r>
      <w:r w:rsidRPr="00EC6005">
        <w:rPr>
          <w:lang w:val="es-419" w:eastAsia="es-CO"/>
        </w:rPr>
        <w:t>“La integridad en las decisiones personales también se refleja en las decisiones de consumo, porque elegir conscientemente implica responsabilidad social y ética.”</w:t>
      </w:r>
    </w:p>
    <w:p w14:paraId="60E7B324" w14:textId="01A7DEEA" w:rsidR="004E74E3" w:rsidRDefault="004E74E3">
      <w:pPr>
        <w:spacing w:before="0" w:after="160" w:line="259" w:lineRule="auto"/>
        <w:ind w:firstLine="0"/>
        <w:rPr>
          <w:lang w:val="es-419" w:eastAsia="es-CO"/>
        </w:rPr>
      </w:pPr>
      <w:r>
        <w:rPr>
          <w:lang w:val="es-419" w:eastAsia="es-CO"/>
        </w:rPr>
        <w:br w:type="page"/>
      </w:r>
    </w:p>
    <w:p w14:paraId="201F73ED" w14:textId="3E528D91" w:rsidR="00EC6005" w:rsidRDefault="004E74E3" w:rsidP="004E74E3">
      <w:pPr>
        <w:pStyle w:val="Ttulo1"/>
      </w:pPr>
      <w:bookmarkStart w:id="11" w:name="_Toc230784381"/>
      <w:r>
        <w:lastRenderedPageBreak/>
        <w:t>Análisis del consumidor</w:t>
      </w:r>
      <w:bookmarkEnd w:id="11"/>
    </w:p>
    <w:p w14:paraId="62DCE71A" w14:textId="77777777" w:rsidR="004E74E3" w:rsidRPr="004E74E3" w:rsidRDefault="004E74E3" w:rsidP="004E74E3">
      <w:pPr>
        <w:rPr>
          <w:lang w:val="es-419" w:eastAsia="es-CO"/>
        </w:rPr>
      </w:pPr>
      <w:r w:rsidRPr="004E74E3">
        <w:rPr>
          <w:lang w:val="es-419" w:eastAsia="es-CO"/>
        </w:rPr>
        <w:t>El análisis del consumidor permite comprender las razones que motivan las decisiones de compra y los factores que determinan la preferencia por determinados productos o servicios. Las organizaciones que investigan de manera sistemática el comportamiento del consumidor logran identificar patrones de consumo, tendencias emergentes y oportunidades de mercado que facilitan la formulación de estrategias comerciales más efectivas y orientadas al cliente.</w:t>
      </w:r>
    </w:p>
    <w:p w14:paraId="7E4C641D" w14:textId="77777777" w:rsidR="004E74E3" w:rsidRPr="004E74E3" w:rsidRDefault="004E74E3" w:rsidP="004E74E3">
      <w:pPr>
        <w:rPr>
          <w:lang w:val="es-419" w:eastAsia="es-CO"/>
        </w:rPr>
      </w:pPr>
      <w:r w:rsidRPr="004E74E3">
        <w:rPr>
          <w:lang w:val="es-419" w:eastAsia="es-CO"/>
        </w:rPr>
        <w:t>La identificación de perfiles de consumidor, junto con la segmentación basada en estilos de vida, intereses y actitudes, permite a las empresas diseñar propuestas diferenciadas que incrementan la satisfacción del cliente y fortalecen la competitividad organizacional.</w:t>
      </w:r>
    </w:p>
    <w:p w14:paraId="31544963" w14:textId="77777777" w:rsidR="004E74E3" w:rsidRPr="004E74E3" w:rsidRDefault="004E74E3" w:rsidP="004E74E3">
      <w:pPr>
        <w:rPr>
          <w:lang w:val="es-419" w:eastAsia="es-CO"/>
        </w:rPr>
      </w:pPr>
      <w:r w:rsidRPr="004E74E3">
        <w:rPr>
          <w:lang w:val="es-419" w:eastAsia="es-CO"/>
        </w:rPr>
        <w:t>A lo largo de este capítulo se abordarán los principales métodos de análisis del comportamiento del consumidor, la identificación de perfiles de cliente, la segmentación psicográfica y conductual, así como la aplicación práctica de estos elementos en la toma de decisiones comerciales. El desarrollo se apoyará en ejemplos empresariales y herramientas de análisis que facilitan la comprensión de la relación entre conocimiento del consumidor y diseño de estrategias de mercado efectivas.</w:t>
      </w:r>
    </w:p>
    <w:p w14:paraId="7F9C6FE1" w14:textId="4F0796A2" w:rsidR="004E74E3" w:rsidRPr="004E74E3" w:rsidRDefault="004E74E3" w:rsidP="00884070">
      <w:pPr>
        <w:pStyle w:val="Ttulo2"/>
      </w:pPr>
      <w:bookmarkStart w:id="12" w:name="_Toc230784382"/>
      <w:r w:rsidRPr="004E74E3">
        <w:t>Métodos</w:t>
      </w:r>
      <w:bookmarkEnd w:id="12"/>
    </w:p>
    <w:p w14:paraId="2F7D08D8" w14:textId="3193C30C" w:rsidR="004E74E3" w:rsidRPr="004E74E3" w:rsidRDefault="004E74E3" w:rsidP="004E74E3">
      <w:pPr>
        <w:rPr>
          <w:lang w:val="es-419" w:eastAsia="es-CO"/>
        </w:rPr>
      </w:pPr>
      <w:r w:rsidRPr="004E74E3">
        <w:rPr>
          <w:lang w:val="es-419" w:eastAsia="es-CO"/>
        </w:rPr>
        <w:t>El análisis del comportamiento del consumidor se apoya en métodos sistemáticos de investigación que permiten comprender cómo las personas identifican necesidades, evalúan alternativas y toman decisiones de compra</w:t>
      </w:r>
      <w:r w:rsidR="00F3118C">
        <w:rPr>
          <w:lang w:val="es-419" w:eastAsia="es-CO"/>
        </w:rPr>
        <w:t>;</w:t>
      </w:r>
      <w:r w:rsidRPr="004E74E3">
        <w:rPr>
          <w:lang w:val="es-419" w:eastAsia="es-CO"/>
        </w:rPr>
        <w:t xml:space="preserve"> estos métodos incluyen técnicas cuantitativas y cualitativas orientadas a recopilar información sobre hábitos de consumo, preferencias, motivaciones y percepciones del mercado (Malhotra, 2019).</w:t>
      </w:r>
    </w:p>
    <w:p w14:paraId="000DBE75" w14:textId="7EBC9124" w:rsidR="004E74E3" w:rsidRPr="003D6F6F" w:rsidRDefault="004E74E3" w:rsidP="004E74E3">
      <w:pPr>
        <w:rPr>
          <w:b/>
          <w:bCs/>
          <w:lang w:val="es-419" w:eastAsia="es-CO"/>
        </w:rPr>
      </w:pPr>
      <w:r w:rsidRPr="003D6F6F">
        <w:rPr>
          <w:b/>
          <w:bCs/>
          <w:lang w:val="es-419" w:eastAsia="es-CO"/>
        </w:rPr>
        <w:lastRenderedPageBreak/>
        <w:t>Técnicas</w:t>
      </w:r>
    </w:p>
    <w:p w14:paraId="733765BF" w14:textId="686502D1" w:rsidR="003D6F6F" w:rsidRPr="003D6F6F" w:rsidRDefault="003D6F6F" w:rsidP="007037DA">
      <w:pPr>
        <w:pStyle w:val="Prrafodelista"/>
        <w:numPr>
          <w:ilvl w:val="0"/>
          <w:numId w:val="7"/>
        </w:numPr>
        <w:rPr>
          <w:lang w:val="es-419" w:eastAsia="es-CO"/>
        </w:rPr>
      </w:pPr>
      <w:r w:rsidRPr="003D6F6F">
        <w:rPr>
          <w:b/>
          <w:bCs/>
          <w:lang w:val="es-419" w:eastAsia="es-CO"/>
        </w:rPr>
        <w:t>Cuantitativa</w:t>
      </w:r>
      <w:r>
        <w:rPr>
          <w:lang w:val="es-419" w:eastAsia="es-CO"/>
        </w:rPr>
        <w:t>: e</w:t>
      </w:r>
      <w:r w:rsidRPr="003D6F6F">
        <w:rPr>
          <w:lang w:val="es-419" w:eastAsia="es-CO"/>
        </w:rPr>
        <w:t>ntre los métodos cuantitativos se encuentran las encuestas estructuradas, el análisis estadístico de bases de datos y los estudios de panel de consumidores, los cuales permiten identificar patrones de comportamiento medibles y comparables en el tiempo. Por ejemplo, las cadenas de supermercados analizan el historial de compras registrado en sus sistemas de fidelización para identificar tendencias de consumo y ajustar la oferta de productos según la demanda observada.</w:t>
      </w:r>
    </w:p>
    <w:p w14:paraId="23190120" w14:textId="16546C71" w:rsidR="00D4024D" w:rsidRPr="003D6F6F" w:rsidRDefault="003D6F6F" w:rsidP="007037DA">
      <w:pPr>
        <w:pStyle w:val="Prrafodelista"/>
        <w:numPr>
          <w:ilvl w:val="0"/>
          <w:numId w:val="7"/>
        </w:numPr>
        <w:rPr>
          <w:lang w:val="es-419" w:eastAsia="es-CO"/>
        </w:rPr>
      </w:pPr>
      <w:r w:rsidRPr="003D6F6F">
        <w:rPr>
          <w:b/>
          <w:bCs/>
          <w:lang w:val="es-419" w:eastAsia="es-CO"/>
        </w:rPr>
        <w:t>Cualitativa:</w:t>
      </w:r>
      <w:r>
        <w:rPr>
          <w:lang w:val="es-419" w:eastAsia="es-CO"/>
        </w:rPr>
        <w:t xml:space="preserve"> l</w:t>
      </w:r>
      <w:r w:rsidRPr="003D6F6F">
        <w:rPr>
          <w:lang w:val="es-419" w:eastAsia="es-CO"/>
        </w:rPr>
        <w:t>os métodos cualitativos como entrevistas en profundidad, grupos focales y observación del comportamiento del consumidor permiten comprender aspectos emocionales y motivacionales que no siempre pueden medirse numéricamente. Estas técnicas facilitan la interpretación de percepciones, actitudes y experiencias de compra, proporcionando información estratégica para el diseño de productos, campañas publicitarias y estrategias de posicionamiento.</w:t>
      </w:r>
    </w:p>
    <w:p w14:paraId="5602C5B9" w14:textId="7B05F5E0" w:rsidR="003D6F6F" w:rsidRPr="0070631B" w:rsidRDefault="00C81EEC" w:rsidP="0070631B">
      <w:pPr>
        <w:pStyle w:val="Tabla"/>
        <w:numPr>
          <w:ilvl w:val="0"/>
          <w:numId w:val="3"/>
        </w:numPr>
        <w:ind w:left="1134" w:hanging="1134"/>
      </w:pPr>
      <w:r w:rsidRPr="0070631B">
        <w:t>Métodos de análisis del comportamiento del consumidor</w:t>
      </w:r>
    </w:p>
    <w:tbl>
      <w:tblPr>
        <w:tblStyle w:val="SENA1"/>
        <w:tblW w:w="0" w:type="auto"/>
        <w:tblLook w:val="04A0" w:firstRow="1" w:lastRow="0" w:firstColumn="1" w:lastColumn="0" w:noHBand="0" w:noVBand="1"/>
      </w:tblPr>
      <w:tblGrid>
        <w:gridCol w:w="1634"/>
        <w:gridCol w:w="2687"/>
        <w:gridCol w:w="2683"/>
        <w:gridCol w:w="2958"/>
      </w:tblGrid>
      <w:tr w:rsidR="00417B1F" w:rsidRPr="00ED26D8" w14:paraId="537C1C79" w14:textId="77777777" w:rsidTr="00995792">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4C56FE5E" w14:textId="339B9CF5" w:rsidR="00417B1F" w:rsidRPr="008D374E" w:rsidRDefault="00995792" w:rsidP="005D0B7B">
            <w:pPr>
              <w:ind w:firstLine="0"/>
              <w:rPr>
                <w:szCs w:val="28"/>
              </w:rPr>
            </w:pPr>
            <w:r w:rsidRPr="008D374E">
              <w:rPr>
                <w:szCs w:val="28"/>
              </w:rPr>
              <w:t>Método</w:t>
            </w:r>
          </w:p>
        </w:tc>
        <w:tc>
          <w:tcPr>
            <w:tcW w:w="2693" w:type="dxa"/>
          </w:tcPr>
          <w:p w14:paraId="4069341D" w14:textId="0B85E878"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Características</w:t>
            </w:r>
          </w:p>
        </w:tc>
        <w:tc>
          <w:tcPr>
            <w:tcW w:w="2693" w:type="dxa"/>
          </w:tcPr>
          <w:p w14:paraId="1F011FD1" w14:textId="23668493"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Ventajas</w:t>
            </w:r>
          </w:p>
        </w:tc>
        <w:tc>
          <w:tcPr>
            <w:tcW w:w="2973" w:type="dxa"/>
          </w:tcPr>
          <w:p w14:paraId="092E6241" w14:textId="25F8F901"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Ejemplo de aplicación</w:t>
            </w:r>
          </w:p>
        </w:tc>
      </w:tr>
      <w:tr w:rsidR="00417B1F" w:rsidRPr="00ED26D8" w14:paraId="3CA5BF98" w14:textId="77777777" w:rsidTr="00995792">
        <w:trPr>
          <w:cnfStyle w:val="000000100000" w:firstRow="0" w:lastRow="0" w:firstColumn="0" w:lastColumn="0" w:oddVBand="0" w:evenVBand="0" w:oddHBand="1" w:evenHBand="0" w:firstRowFirstColumn="0" w:firstRowLastColumn="0" w:lastRowFirstColumn="0" w:lastRowLastColumn="0"/>
        </w:trPr>
        <w:tc>
          <w:tcPr>
            <w:tcW w:w="1555" w:type="dxa"/>
          </w:tcPr>
          <w:p w14:paraId="5B5D2506" w14:textId="6D601AF5" w:rsidR="00417B1F" w:rsidRPr="008D374E" w:rsidRDefault="008D374E" w:rsidP="005D0B7B">
            <w:pPr>
              <w:ind w:firstLine="0"/>
              <w:rPr>
                <w:rFonts w:asciiTheme="minorHAnsi" w:hAnsiTheme="minorHAnsi" w:cstheme="minorHAnsi"/>
                <w:szCs w:val="28"/>
              </w:rPr>
            </w:pPr>
            <w:r w:rsidRPr="008D374E">
              <w:rPr>
                <w:szCs w:val="28"/>
              </w:rPr>
              <w:t>Encuestas</w:t>
            </w:r>
          </w:p>
        </w:tc>
        <w:tc>
          <w:tcPr>
            <w:tcW w:w="2693" w:type="dxa"/>
          </w:tcPr>
          <w:p w14:paraId="1F623392" w14:textId="0DCBBEC8" w:rsidR="00417B1F" w:rsidRPr="008D374E" w:rsidRDefault="008D374E" w:rsidP="005D0B7B">
            <w:pPr>
              <w:ind w:firstLine="0"/>
              <w:rPr>
                <w:rFonts w:asciiTheme="minorHAnsi" w:hAnsiTheme="minorHAnsi" w:cstheme="minorHAnsi"/>
                <w:szCs w:val="28"/>
              </w:rPr>
            </w:pPr>
            <w:r w:rsidRPr="008D374E">
              <w:rPr>
                <w:szCs w:val="28"/>
              </w:rPr>
              <w:t>Recopilan datos estructurados</w:t>
            </w:r>
          </w:p>
        </w:tc>
        <w:tc>
          <w:tcPr>
            <w:tcW w:w="2693" w:type="dxa"/>
          </w:tcPr>
          <w:p w14:paraId="15611A18" w14:textId="4389854D" w:rsidR="00417B1F" w:rsidRPr="008D374E" w:rsidRDefault="008D374E" w:rsidP="005D0B7B">
            <w:pPr>
              <w:ind w:firstLine="0"/>
              <w:rPr>
                <w:rFonts w:asciiTheme="minorHAnsi" w:hAnsiTheme="minorHAnsi" w:cstheme="minorHAnsi"/>
                <w:szCs w:val="28"/>
              </w:rPr>
            </w:pPr>
            <w:r w:rsidRPr="008D374E">
              <w:rPr>
                <w:szCs w:val="28"/>
              </w:rPr>
              <w:t>Permiten análisis estadístico</w:t>
            </w:r>
          </w:p>
        </w:tc>
        <w:tc>
          <w:tcPr>
            <w:tcW w:w="2973" w:type="dxa"/>
          </w:tcPr>
          <w:p w14:paraId="4932CB15" w14:textId="1AF71C05" w:rsidR="00417B1F" w:rsidRPr="008D374E" w:rsidRDefault="008D374E" w:rsidP="005D0B7B">
            <w:pPr>
              <w:ind w:firstLine="0"/>
              <w:rPr>
                <w:rFonts w:asciiTheme="minorHAnsi" w:hAnsiTheme="minorHAnsi" w:cstheme="minorHAnsi"/>
                <w:szCs w:val="28"/>
              </w:rPr>
            </w:pPr>
            <w:r w:rsidRPr="008D374E">
              <w:rPr>
                <w:szCs w:val="28"/>
              </w:rPr>
              <w:t>Estudios de satisfacción</w:t>
            </w:r>
          </w:p>
        </w:tc>
      </w:tr>
      <w:tr w:rsidR="00417B1F" w:rsidRPr="00ED26D8" w14:paraId="663B55B1" w14:textId="77777777" w:rsidTr="00995792">
        <w:tc>
          <w:tcPr>
            <w:tcW w:w="1555" w:type="dxa"/>
          </w:tcPr>
          <w:p w14:paraId="3DB3F153" w14:textId="14FABEC4" w:rsidR="00417B1F" w:rsidRPr="008D374E" w:rsidRDefault="008D374E" w:rsidP="005D0B7B">
            <w:pPr>
              <w:ind w:firstLine="0"/>
              <w:rPr>
                <w:rFonts w:asciiTheme="minorHAnsi" w:hAnsiTheme="minorHAnsi" w:cstheme="minorHAnsi"/>
                <w:szCs w:val="28"/>
              </w:rPr>
            </w:pPr>
            <w:r w:rsidRPr="008D374E">
              <w:rPr>
                <w:szCs w:val="28"/>
              </w:rPr>
              <w:t>Grupos focales</w:t>
            </w:r>
          </w:p>
        </w:tc>
        <w:tc>
          <w:tcPr>
            <w:tcW w:w="2693" w:type="dxa"/>
          </w:tcPr>
          <w:p w14:paraId="3B3DE574" w14:textId="5C62B008" w:rsidR="00417B1F" w:rsidRPr="008D374E" w:rsidRDefault="008D374E" w:rsidP="005D0B7B">
            <w:pPr>
              <w:ind w:firstLine="0"/>
              <w:rPr>
                <w:rFonts w:asciiTheme="minorHAnsi" w:hAnsiTheme="minorHAnsi" w:cstheme="minorHAnsi"/>
                <w:szCs w:val="28"/>
              </w:rPr>
            </w:pPr>
            <w:r w:rsidRPr="008D374E">
              <w:rPr>
                <w:szCs w:val="28"/>
              </w:rPr>
              <w:t>Discusión guiada de consumidores</w:t>
            </w:r>
          </w:p>
        </w:tc>
        <w:tc>
          <w:tcPr>
            <w:tcW w:w="2693" w:type="dxa"/>
          </w:tcPr>
          <w:p w14:paraId="509866FC" w14:textId="11B0B7D8" w:rsidR="00417B1F" w:rsidRPr="008D374E" w:rsidRDefault="008D374E" w:rsidP="005D0B7B">
            <w:pPr>
              <w:ind w:firstLine="0"/>
              <w:rPr>
                <w:rFonts w:asciiTheme="minorHAnsi" w:hAnsiTheme="minorHAnsi" w:cstheme="minorHAnsi"/>
                <w:szCs w:val="28"/>
              </w:rPr>
            </w:pPr>
            <w:r w:rsidRPr="008D374E">
              <w:rPr>
                <w:szCs w:val="28"/>
              </w:rPr>
              <w:t>Profundizan percepciones</w:t>
            </w:r>
          </w:p>
        </w:tc>
        <w:tc>
          <w:tcPr>
            <w:tcW w:w="2973" w:type="dxa"/>
          </w:tcPr>
          <w:p w14:paraId="01B3B535" w14:textId="72751B99" w:rsidR="00417B1F" w:rsidRPr="008D374E" w:rsidRDefault="008D374E" w:rsidP="005D0B7B">
            <w:pPr>
              <w:ind w:firstLine="0"/>
              <w:rPr>
                <w:rFonts w:asciiTheme="minorHAnsi" w:hAnsiTheme="minorHAnsi" w:cstheme="minorHAnsi"/>
                <w:szCs w:val="28"/>
              </w:rPr>
            </w:pPr>
            <w:r w:rsidRPr="008D374E">
              <w:rPr>
                <w:szCs w:val="28"/>
              </w:rPr>
              <w:t>Evaluación de nuevos productos</w:t>
            </w:r>
          </w:p>
        </w:tc>
      </w:tr>
      <w:tr w:rsidR="00417B1F" w:rsidRPr="00ED26D8" w14:paraId="3030B766" w14:textId="77777777" w:rsidTr="00995792">
        <w:trPr>
          <w:cnfStyle w:val="000000100000" w:firstRow="0" w:lastRow="0" w:firstColumn="0" w:lastColumn="0" w:oddVBand="0" w:evenVBand="0" w:oddHBand="1" w:evenHBand="0" w:firstRowFirstColumn="0" w:firstRowLastColumn="0" w:lastRowFirstColumn="0" w:lastRowLastColumn="0"/>
        </w:trPr>
        <w:tc>
          <w:tcPr>
            <w:tcW w:w="1555" w:type="dxa"/>
          </w:tcPr>
          <w:p w14:paraId="0D536449" w14:textId="510817A5" w:rsidR="00417B1F" w:rsidRPr="008D374E" w:rsidRDefault="008D374E" w:rsidP="005D0B7B">
            <w:pPr>
              <w:ind w:firstLine="0"/>
              <w:rPr>
                <w:rFonts w:asciiTheme="minorHAnsi" w:hAnsiTheme="minorHAnsi" w:cstheme="minorHAnsi"/>
                <w:szCs w:val="28"/>
              </w:rPr>
            </w:pPr>
            <w:r w:rsidRPr="008D374E">
              <w:rPr>
                <w:szCs w:val="28"/>
              </w:rPr>
              <w:lastRenderedPageBreak/>
              <w:t>Observación</w:t>
            </w:r>
          </w:p>
        </w:tc>
        <w:tc>
          <w:tcPr>
            <w:tcW w:w="2693" w:type="dxa"/>
          </w:tcPr>
          <w:p w14:paraId="533B0E19" w14:textId="3E7FEEA2" w:rsidR="00417B1F" w:rsidRPr="008D374E" w:rsidRDefault="008D374E" w:rsidP="005D0B7B">
            <w:pPr>
              <w:ind w:firstLine="0"/>
              <w:rPr>
                <w:rFonts w:asciiTheme="minorHAnsi" w:hAnsiTheme="minorHAnsi" w:cstheme="minorHAnsi"/>
                <w:szCs w:val="28"/>
              </w:rPr>
            </w:pPr>
            <w:r w:rsidRPr="008D374E">
              <w:rPr>
                <w:szCs w:val="28"/>
              </w:rPr>
              <w:t>Registro del comportamiento real</w:t>
            </w:r>
          </w:p>
        </w:tc>
        <w:tc>
          <w:tcPr>
            <w:tcW w:w="2693" w:type="dxa"/>
          </w:tcPr>
          <w:p w14:paraId="1B98BD29" w14:textId="4CF28096" w:rsidR="00417B1F" w:rsidRPr="008D374E" w:rsidRDefault="008D374E" w:rsidP="005D0B7B">
            <w:pPr>
              <w:ind w:firstLine="0"/>
              <w:rPr>
                <w:rFonts w:asciiTheme="minorHAnsi" w:hAnsiTheme="minorHAnsi" w:cstheme="minorHAnsi"/>
                <w:szCs w:val="28"/>
              </w:rPr>
            </w:pPr>
            <w:r w:rsidRPr="008D374E">
              <w:rPr>
                <w:szCs w:val="28"/>
              </w:rPr>
              <w:t>Identifica hábitos reales</w:t>
            </w:r>
          </w:p>
        </w:tc>
        <w:tc>
          <w:tcPr>
            <w:tcW w:w="2973" w:type="dxa"/>
          </w:tcPr>
          <w:p w14:paraId="4D9D8CD5" w14:textId="0E3BDC21" w:rsidR="00417B1F" w:rsidRPr="008D374E" w:rsidRDefault="008D374E" w:rsidP="005D0B7B">
            <w:pPr>
              <w:ind w:firstLine="0"/>
              <w:rPr>
                <w:rFonts w:asciiTheme="minorHAnsi" w:hAnsiTheme="minorHAnsi" w:cstheme="minorHAnsi"/>
                <w:szCs w:val="28"/>
              </w:rPr>
            </w:pPr>
            <w:r w:rsidRPr="008D374E">
              <w:rPr>
                <w:szCs w:val="28"/>
              </w:rPr>
              <w:t>Análisis en puntos de venta</w:t>
            </w:r>
          </w:p>
        </w:tc>
      </w:tr>
      <w:tr w:rsidR="00417B1F" w:rsidRPr="00ED26D8" w14:paraId="3313B228" w14:textId="77777777" w:rsidTr="00995792">
        <w:tc>
          <w:tcPr>
            <w:tcW w:w="1555" w:type="dxa"/>
          </w:tcPr>
          <w:p w14:paraId="57F88CBC" w14:textId="30125978" w:rsidR="00417B1F" w:rsidRPr="008D374E" w:rsidRDefault="008D374E" w:rsidP="005D0B7B">
            <w:pPr>
              <w:ind w:firstLine="0"/>
              <w:rPr>
                <w:rFonts w:cstheme="minorHAnsi"/>
                <w:szCs w:val="28"/>
              </w:rPr>
            </w:pPr>
            <w:r w:rsidRPr="008D374E">
              <w:rPr>
                <w:szCs w:val="28"/>
              </w:rPr>
              <w:t>Analítica de datos</w:t>
            </w:r>
          </w:p>
        </w:tc>
        <w:tc>
          <w:tcPr>
            <w:tcW w:w="2693" w:type="dxa"/>
          </w:tcPr>
          <w:p w14:paraId="753BE97A" w14:textId="304A5E59" w:rsidR="00417B1F" w:rsidRPr="008D374E" w:rsidRDefault="008D374E" w:rsidP="005D0B7B">
            <w:pPr>
              <w:ind w:firstLine="0"/>
              <w:rPr>
                <w:rFonts w:cstheme="minorHAnsi"/>
                <w:szCs w:val="28"/>
              </w:rPr>
            </w:pPr>
            <w:r w:rsidRPr="008D374E">
              <w:rPr>
                <w:szCs w:val="28"/>
              </w:rPr>
              <w:t>Procesamiento de grandes bases de datos</w:t>
            </w:r>
          </w:p>
        </w:tc>
        <w:tc>
          <w:tcPr>
            <w:tcW w:w="2693" w:type="dxa"/>
          </w:tcPr>
          <w:p w14:paraId="1678DDB7" w14:textId="0F97093F" w:rsidR="00417B1F" w:rsidRPr="008D374E" w:rsidRDefault="008D374E" w:rsidP="005D0B7B">
            <w:pPr>
              <w:ind w:firstLine="0"/>
              <w:rPr>
                <w:rFonts w:cstheme="minorHAnsi"/>
                <w:szCs w:val="28"/>
              </w:rPr>
            </w:pPr>
            <w:r w:rsidRPr="008D374E">
              <w:rPr>
                <w:szCs w:val="28"/>
              </w:rPr>
              <w:t>Detecta patrones de consumo</w:t>
            </w:r>
          </w:p>
        </w:tc>
        <w:tc>
          <w:tcPr>
            <w:tcW w:w="2973" w:type="dxa"/>
          </w:tcPr>
          <w:p w14:paraId="35DE7AA4" w14:textId="2978851A" w:rsidR="00417B1F" w:rsidRPr="008D374E" w:rsidRDefault="008D374E" w:rsidP="005D0B7B">
            <w:pPr>
              <w:ind w:firstLine="0"/>
              <w:rPr>
                <w:rFonts w:cstheme="minorHAnsi"/>
                <w:szCs w:val="28"/>
              </w:rPr>
            </w:pPr>
            <w:r w:rsidRPr="008D374E">
              <w:rPr>
                <w:szCs w:val="28"/>
              </w:rPr>
              <w:t>Historial de compras digitales</w:t>
            </w:r>
          </w:p>
        </w:tc>
      </w:tr>
    </w:tbl>
    <w:p w14:paraId="2EB69D5E" w14:textId="28BFEAF1" w:rsidR="00C81EEC" w:rsidRDefault="008D374E" w:rsidP="00F63333">
      <w:pPr>
        <w:ind w:firstLine="0"/>
        <w:rPr>
          <w:lang w:val="es-419" w:eastAsia="es-CO"/>
        </w:rPr>
      </w:pPr>
      <w:r>
        <w:rPr>
          <w:lang w:val="es-419" w:eastAsia="es-CO"/>
        </w:rPr>
        <w:t>Nota. SENA, (2026).</w:t>
      </w:r>
    </w:p>
    <w:p w14:paraId="7F131729" w14:textId="77777777" w:rsidR="007F7773" w:rsidRPr="005875B9" w:rsidRDefault="007F7773" w:rsidP="007F7773">
      <w:pPr>
        <w:rPr>
          <w:b/>
          <w:bCs/>
          <w:lang w:val="es-419" w:eastAsia="es-CO"/>
        </w:rPr>
      </w:pPr>
      <w:r w:rsidRPr="005875B9">
        <w:rPr>
          <w:b/>
          <w:bCs/>
          <w:lang w:val="es-419" w:eastAsia="es-CO"/>
        </w:rPr>
        <w:t>Pregunta de aplicación</w:t>
      </w:r>
    </w:p>
    <w:p w14:paraId="1A6C8964" w14:textId="77777777" w:rsidR="007F7773" w:rsidRPr="007F7773" w:rsidRDefault="007F7773" w:rsidP="007F7773">
      <w:pPr>
        <w:rPr>
          <w:lang w:val="es-419" w:eastAsia="es-CO"/>
        </w:rPr>
      </w:pPr>
      <w:r w:rsidRPr="007F7773">
        <w:rPr>
          <w:lang w:val="es-419" w:eastAsia="es-CO"/>
        </w:rPr>
        <w:t>¿Qué método sería más adecuado para evaluar la aceptación inicial de un nuevo servicio digital y por qué?</w:t>
      </w:r>
    </w:p>
    <w:p w14:paraId="295CBFD1" w14:textId="2E4C449F" w:rsidR="007F7773" w:rsidRPr="007F7773" w:rsidRDefault="007F7773" w:rsidP="005875B9">
      <w:pPr>
        <w:pStyle w:val="Ttulo2"/>
      </w:pPr>
      <w:bookmarkStart w:id="13" w:name="_Toc230784383"/>
      <w:r w:rsidRPr="007F7773">
        <w:t>Perfiles</w:t>
      </w:r>
      <w:bookmarkEnd w:id="13"/>
    </w:p>
    <w:p w14:paraId="6637871F" w14:textId="77777777" w:rsidR="007F7773" w:rsidRPr="007F7773" w:rsidRDefault="007F7773" w:rsidP="007F7773">
      <w:pPr>
        <w:rPr>
          <w:lang w:val="es-419" w:eastAsia="es-CO"/>
        </w:rPr>
      </w:pPr>
      <w:r w:rsidRPr="007F7773">
        <w:rPr>
          <w:lang w:val="es-419" w:eastAsia="es-CO"/>
        </w:rPr>
        <w:t xml:space="preserve">La identificación de perfiles de consumidor consiste en la clasificación de los clientes según características comunes que permiten comprender sus necesidades, preferencias y comportamientos de compra. Este proceso facilita la construcción de representaciones conocidas como </w:t>
      </w:r>
      <w:r w:rsidRPr="005875B9">
        <w:rPr>
          <w:rStyle w:val="Extranjerismo"/>
          <w:lang w:val="es-419" w:eastAsia="es-CO"/>
        </w:rPr>
        <w:t>buyer</w:t>
      </w:r>
      <w:r w:rsidRPr="007F7773">
        <w:rPr>
          <w:lang w:val="es-419" w:eastAsia="es-CO"/>
        </w:rPr>
        <w:t xml:space="preserve"> personas, que sintetizan información demográfica, psicográfica, conductual y motivacional relevante para la toma de decisiones comerciales.</w:t>
      </w:r>
    </w:p>
    <w:p w14:paraId="040827EC" w14:textId="77777777" w:rsidR="007F7773" w:rsidRPr="007F7773" w:rsidRDefault="007F7773" w:rsidP="007F7773">
      <w:pPr>
        <w:rPr>
          <w:lang w:val="es-419" w:eastAsia="es-CO"/>
        </w:rPr>
      </w:pPr>
      <w:r w:rsidRPr="007F7773">
        <w:rPr>
          <w:lang w:val="es-419" w:eastAsia="es-CO"/>
        </w:rPr>
        <w:t xml:space="preserve">Las empresas utilizan herramientas de análisis de datos, estudios de mercado y sistemas de gestión de clientes (CRM) para identificar patrones de consumo y establecer perfiles representativos. Por ejemplo, una empresa de telecomunicaciones puede identificar perfiles como “usuarios intensivos de datos”, “clientes corporativos” o </w:t>
      </w:r>
      <w:r w:rsidRPr="007F7773">
        <w:rPr>
          <w:lang w:val="es-419" w:eastAsia="es-CO"/>
        </w:rPr>
        <w:lastRenderedPageBreak/>
        <w:t>“consumidores de bajo consumo”, permitiendo diseñar planes de servicio diferenciados para cada segmento.</w:t>
      </w:r>
    </w:p>
    <w:p w14:paraId="648DC8F2" w14:textId="77777777" w:rsidR="007F7773" w:rsidRPr="007F7773" w:rsidRDefault="007F7773" w:rsidP="007F7773">
      <w:pPr>
        <w:rPr>
          <w:lang w:val="es-419" w:eastAsia="es-CO"/>
        </w:rPr>
      </w:pPr>
      <w:r w:rsidRPr="007F7773">
        <w:rPr>
          <w:lang w:val="es-419" w:eastAsia="es-CO"/>
        </w:rPr>
        <w:t xml:space="preserve">Además, la construcción de perfiles de consumidor permite anticipar comportamientos de compra, mejorar la personalización de la comunicación comercial y optimizar las estrategias de fidelización. Las organizaciones que desarrollan perfiles claros de sus clientes logran incrementar la efectividad de sus campañas de </w:t>
      </w:r>
      <w:r w:rsidRPr="00007D85">
        <w:rPr>
          <w:rStyle w:val="Extranjerismo"/>
          <w:lang w:val="es-419" w:eastAsia="es-CO"/>
        </w:rPr>
        <w:t>marketing</w:t>
      </w:r>
      <w:r w:rsidRPr="007F7773">
        <w:rPr>
          <w:lang w:val="es-419" w:eastAsia="es-CO"/>
        </w:rPr>
        <w:t xml:space="preserve"> y fortalecer la relación con sus mercados objetivo.</w:t>
      </w:r>
    </w:p>
    <w:p w14:paraId="45EF50B2" w14:textId="77777777" w:rsidR="007F7773" w:rsidRPr="007F7773" w:rsidRDefault="007F7773" w:rsidP="007F7773">
      <w:pPr>
        <w:rPr>
          <w:lang w:val="es-419" w:eastAsia="es-CO"/>
        </w:rPr>
      </w:pPr>
      <w:r w:rsidRPr="009B4F64">
        <w:rPr>
          <w:b/>
          <w:bCs/>
          <w:lang w:val="es-419" w:eastAsia="es-CO"/>
        </w:rPr>
        <w:t>Ejemplo aplicado</w:t>
      </w:r>
      <w:r w:rsidRPr="007F7773">
        <w:rPr>
          <w:lang w:val="es-419" w:eastAsia="es-CO"/>
        </w:rPr>
        <w:t>. Una cadena de gimnasios diseña programas diferenciados para perfiles como “usuarios orientados a salud”, “usuarios deportivos competitivos” y “usuarios recreativos”. Los perfiles de consumidor permiten orientar con mayor precisión la segmentación de mercados y el diseño de propuestas de valor diferenciadas.</w:t>
      </w:r>
    </w:p>
    <w:p w14:paraId="08F7A139" w14:textId="56F20643" w:rsidR="007F7773" w:rsidRPr="007F7773" w:rsidRDefault="007F7773" w:rsidP="00007D85">
      <w:pPr>
        <w:pStyle w:val="Ttulo2"/>
      </w:pPr>
      <w:bookmarkStart w:id="14" w:name="_Toc230784384"/>
      <w:r w:rsidRPr="007F7773">
        <w:t>Segmentación</w:t>
      </w:r>
      <w:bookmarkEnd w:id="14"/>
    </w:p>
    <w:p w14:paraId="1EF0B20B" w14:textId="77777777" w:rsidR="007F7773" w:rsidRPr="007F7773" w:rsidRDefault="007F7773" w:rsidP="007F7773">
      <w:pPr>
        <w:rPr>
          <w:lang w:val="es-419" w:eastAsia="es-CO"/>
        </w:rPr>
      </w:pPr>
      <w:r w:rsidRPr="007F7773">
        <w:rPr>
          <w:lang w:val="es-419" w:eastAsia="es-CO"/>
        </w:rPr>
        <w:t>La segmentación psicográfica y conductual clasifica a los consumidores considerando variables relacionadas con estilos de vida, valores, personalidad, hábitos de compra y niveles de uso del producto. Este tipo de segmentación permite comprender dimensiones profundas del comportamiento del consumidor que van más allá de los criterios demográficos tradicionales (Armstrong &amp; Kotler, 2017).</w:t>
      </w:r>
    </w:p>
    <w:p w14:paraId="608BC11D" w14:textId="77777777" w:rsidR="007F7773" w:rsidRPr="007F7773" w:rsidRDefault="007F7773" w:rsidP="007F7773">
      <w:pPr>
        <w:rPr>
          <w:lang w:val="es-419" w:eastAsia="es-CO"/>
        </w:rPr>
      </w:pPr>
      <w:r w:rsidRPr="007F7773">
        <w:rPr>
          <w:lang w:val="es-419" w:eastAsia="es-CO"/>
        </w:rPr>
        <w:t xml:space="preserve">La segmentación psicográfica identifica características como intereses, actividades y opiniones de los consumidores, mientras que la segmentación conductual se centra en la frecuencia de compra, beneficios buscados, nivel de lealtad y ocasión de consumo. Por ejemplo, una empresa de bebidas energéticas puede segmentar su </w:t>
      </w:r>
      <w:r w:rsidRPr="007F7773">
        <w:rPr>
          <w:lang w:val="es-419" w:eastAsia="es-CO"/>
        </w:rPr>
        <w:lastRenderedPageBreak/>
        <w:t>mercado en consumidores “deportivos”, “estudiantes” y “usuarios ocasionales”, cada uno con mensajes promocionales diferentes.</w:t>
      </w:r>
    </w:p>
    <w:p w14:paraId="7AE6660C" w14:textId="77777777" w:rsidR="007F7773" w:rsidRPr="007F7773" w:rsidRDefault="007F7773" w:rsidP="007F7773">
      <w:pPr>
        <w:rPr>
          <w:lang w:val="es-419" w:eastAsia="es-CO"/>
        </w:rPr>
      </w:pPr>
      <w:r w:rsidRPr="007F7773">
        <w:rPr>
          <w:lang w:val="es-419" w:eastAsia="es-CO"/>
        </w:rPr>
        <w:t xml:space="preserve">Este tipo de segmentación ha ganado relevancia gracias al uso de tecnologías de análisis de datos y plataformas digitales que permiten monitorear el comportamiento de los consumidores en tiempo real. Las organizaciones utilizan esta información para diseñar campañas personalizadas y desarrollar estrategias de </w:t>
      </w:r>
      <w:r w:rsidRPr="009165D6">
        <w:rPr>
          <w:rStyle w:val="Extranjerismo"/>
          <w:lang w:val="es-419" w:eastAsia="es-CO"/>
        </w:rPr>
        <w:t>marketing</w:t>
      </w:r>
      <w:r w:rsidRPr="007F7773">
        <w:rPr>
          <w:lang w:val="es-419" w:eastAsia="es-CO"/>
        </w:rPr>
        <w:t xml:space="preserve"> más efectivas, aumentando la probabilidad de conversión comercial.</w:t>
      </w:r>
    </w:p>
    <w:p w14:paraId="6D2BB610" w14:textId="1364A28D" w:rsidR="004E74E3" w:rsidRPr="00C97206" w:rsidRDefault="007F7773" w:rsidP="007F7773">
      <w:pPr>
        <w:rPr>
          <w:b/>
          <w:bCs/>
          <w:lang w:val="es-419" w:eastAsia="es-CO"/>
        </w:rPr>
      </w:pPr>
      <w:r w:rsidRPr="00C97206">
        <w:rPr>
          <w:b/>
          <w:bCs/>
          <w:lang w:val="es-419" w:eastAsia="es-CO"/>
        </w:rPr>
        <w:t>Tipos de segmentación</w:t>
      </w:r>
    </w:p>
    <w:p w14:paraId="0C83EBD9" w14:textId="7006C63C" w:rsidR="003650AF" w:rsidRPr="000110CE" w:rsidRDefault="003650AF" w:rsidP="007037DA">
      <w:pPr>
        <w:pStyle w:val="Prrafodelista"/>
        <w:numPr>
          <w:ilvl w:val="0"/>
          <w:numId w:val="8"/>
        </w:numPr>
        <w:rPr>
          <w:lang w:val="es-419" w:eastAsia="es-CO"/>
        </w:rPr>
      </w:pPr>
      <w:r w:rsidRPr="000110CE">
        <w:rPr>
          <w:b/>
          <w:bCs/>
          <w:lang w:val="es-419" w:eastAsia="es-CO"/>
        </w:rPr>
        <w:t>Psicográfica</w:t>
      </w:r>
      <w:r w:rsidR="00D448AD" w:rsidRPr="000110CE">
        <w:rPr>
          <w:lang w:val="es-419" w:eastAsia="es-CO"/>
        </w:rPr>
        <w:t>: u</w:t>
      </w:r>
      <w:r w:rsidRPr="000110CE">
        <w:rPr>
          <w:lang w:val="es-419" w:eastAsia="es-CO"/>
        </w:rPr>
        <w:t>sa variables como estilo de vida, valores, personalidad y se aplica en diseño de campañas emocionales.</w:t>
      </w:r>
    </w:p>
    <w:p w14:paraId="16BCA6AF" w14:textId="20A3B825" w:rsidR="003650AF" w:rsidRPr="000110CE" w:rsidRDefault="003650AF" w:rsidP="007037DA">
      <w:pPr>
        <w:pStyle w:val="Prrafodelista"/>
        <w:numPr>
          <w:ilvl w:val="0"/>
          <w:numId w:val="8"/>
        </w:numPr>
        <w:rPr>
          <w:lang w:val="es-419" w:eastAsia="es-CO"/>
        </w:rPr>
      </w:pPr>
      <w:r w:rsidRPr="000110CE">
        <w:rPr>
          <w:b/>
          <w:bCs/>
          <w:lang w:val="es-419" w:eastAsia="es-CO"/>
        </w:rPr>
        <w:t>Conductual</w:t>
      </w:r>
      <w:r w:rsidR="00D448AD" w:rsidRPr="000110CE">
        <w:rPr>
          <w:lang w:val="es-419" w:eastAsia="es-CO"/>
        </w:rPr>
        <w:t>: u</w:t>
      </w:r>
      <w:r w:rsidRPr="000110CE">
        <w:rPr>
          <w:lang w:val="es-419" w:eastAsia="es-CO"/>
        </w:rPr>
        <w:t>sa variables como la frecuencia de uso, beneficios buscados y lealtad</w:t>
      </w:r>
      <w:r w:rsidR="00CA2739">
        <w:rPr>
          <w:lang w:val="es-419" w:eastAsia="es-CO"/>
        </w:rPr>
        <w:t>,</w:t>
      </w:r>
      <w:r w:rsidRPr="000110CE">
        <w:rPr>
          <w:lang w:val="es-419" w:eastAsia="es-CO"/>
        </w:rPr>
        <w:t xml:space="preserve"> se aplica en programas de fidelización.</w:t>
      </w:r>
    </w:p>
    <w:p w14:paraId="60AD730C" w14:textId="77777777" w:rsidR="00B575F4" w:rsidRPr="00B575F4" w:rsidRDefault="00B575F4" w:rsidP="00B575F4">
      <w:pPr>
        <w:pStyle w:val="Ttulo2"/>
      </w:pPr>
      <w:bookmarkStart w:id="15" w:name="_Toc230784385"/>
      <w:r w:rsidRPr="00B575F4">
        <w:t>Decisiones comerciales</w:t>
      </w:r>
      <w:bookmarkEnd w:id="15"/>
    </w:p>
    <w:p w14:paraId="7923748A" w14:textId="77777777" w:rsidR="00B575F4" w:rsidRPr="00B575F4" w:rsidRDefault="00B575F4" w:rsidP="00B575F4">
      <w:pPr>
        <w:rPr>
          <w:lang w:val="es-419" w:eastAsia="es-CO"/>
        </w:rPr>
      </w:pPr>
      <w:r w:rsidRPr="00B575F4">
        <w:rPr>
          <w:lang w:val="es-419" w:eastAsia="es-CO"/>
        </w:rPr>
        <w:t xml:space="preserve">El análisis del consumidor se convierte en un insumo fundamental para la formulación de decisiones comerciales relacionadas con el diseño de productos, la fijación de precios, la selección de canales de distribución y la comunicación de </w:t>
      </w:r>
      <w:r w:rsidRPr="00AD25FC">
        <w:rPr>
          <w:rStyle w:val="Extranjerismo"/>
          <w:lang w:val="es-419" w:eastAsia="es-CO"/>
        </w:rPr>
        <w:t>marketing</w:t>
      </w:r>
      <w:r w:rsidRPr="00B575F4">
        <w:rPr>
          <w:lang w:val="es-419" w:eastAsia="es-CO"/>
        </w:rPr>
        <w:t xml:space="preserve">. Las empresas que fundamentan sus decisiones en información del consumidor logran reducir la incertidumbre y mejorar la efectividad de sus estrategias competitivas. </w:t>
      </w:r>
    </w:p>
    <w:p w14:paraId="49457A34" w14:textId="77777777" w:rsidR="00B575F4" w:rsidRPr="00B575F4" w:rsidRDefault="00B575F4" w:rsidP="00B575F4">
      <w:pPr>
        <w:rPr>
          <w:lang w:val="es-419" w:eastAsia="es-CO"/>
        </w:rPr>
      </w:pPr>
      <w:r w:rsidRPr="00B575F4">
        <w:rPr>
          <w:lang w:val="es-419" w:eastAsia="es-CO"/>
        </w:rPr>
        <w:t xml:space="preserve">En la práctica empresarial, el análisis del consumidor permite identificar oportunidades de mercado, detectar cambios en los hábitos de consumo y evaluar la aceptación de nuevos productos antes de su lanzamiento. Por ejemplo, las empresas de </w:t>
      </w:r>
      <w:r w:rsidRPr="00B575F4">
        <w:rPr>
          <w:lang w:val="es-419" w:eastAsia="es-CO"/>
        </w:rPr>
        <w:lastRenderedPageBreak/>
        <w:t>tecnología realizan pruebas piloto con segmentos específicos de usuarios para validar funcionalidades antes de lanzar versiones definitivas al mercado.</w:t>
      </w:r>
    </w:p>
    <w:p w14:paraId="58A26C7F" w14:textId="77777777" w:rsidR="00B575F4" w:rsidRPr="00B575F4" w:rsidRDefault="00B575F4" w:rsidP="00B575F4">
      <w:pPr>
        <w:rPr>
          <w:lang w:val="es-419" w:eastAsia="es-CO"/>
        </w:rPr>
      </w:pPr>
      <w:r w:rsidRPr="00B575F4">
        <w:rPr>
          <w:lang w:val="es-419" w:eastAsia="es-CO"/>
        </w:rPr>
        <w:t>Asimismo, la información derivada del análisis del consumidor facilita la personalización de campañas publicitarias, el desarrollo de promociones dirigidas y la optimización de la experiencia del cliente en los diferentes puntos de contacto. Las organizaciones que integran el análisis del consumidor en sus procesos estratégicos logran fortalecer su posicionamiento y mejorar la satisfacción de sus clientes.</w:t>
      </w:r>
    </w:p>
    <w:p w14:paraId="4672B15D" w14:textId="77777777" w:rsidR="00B575F4" w:rsidRPr="00B575F4" w:rsidRDefault="00B575F4" w:rsidP="00B575F4">
      <w:pPr>
        <w:rPr>
          <w:lang w:val="es-419" w:eastAsia="es-CO"/>
        </w:rPr>
      </w:pPr>
      <w:r w:rsidRPr="009B4F64">
        <w:rPr>
          <w:b/>
          <w:bCs/>
          <w:lang w:val="es-419" w:eastAsia="es-CO"/>
        </w:rPr>
        <w:t>Ejemplos aplicados</w:t>
      </w:r>
      <w:r w:rsidRPr="005E78F0">
        <w:rPr>
          <w:lang w:val="es-419" w:eastAsia="es-CO"/>
        </w:rPr>
        <w:t>.</w:t>
      </w:r>
      <w:r w:rsidRPr="00B575F4">
        <w:rPr>
          <w:lang w:val="es-419" w:eastAsia="es-CO"/>
        </w:rPr>
        <w:t xml:space="preserve"> Una empresa de alimentos ajusta el tamaño de sus empaques luego de identificar, mediante estudios de consumo, una preferencia creciente por presentaciones individuales. Una compañía de servicios financieros adapta sus productos de crédito según los perfiles de riesgo y comportamiento de pago identificados en sus clientes.</w:t>
      </w:r>
    </w:p>
    <w:p w14:paraId="0464C058" w14:textId="7592437A" w:rsidR="003650AF" w:rsidRPr="0070631B" w:rsidRDefault="00B575F4" w:rsidP="0070631B">
      <w:pPr>
        <w:pStyle w:val="Tabla"/>
        <w:numPr>
          <w:ilvl w:val="0"/>
          <w:numId w:val="3"/>
        </w:numPr>
        <w:ind w:left="1134" w:hanging="1134"/>
      </w:pPr>
      <w:r w:rsidRPr="0070631B">
        <w:t>Decisiones empresariales apoyadas en el análisis del consumidor</w:t>
      </w:r>
    </w:p>
    <w:tbl>
      <w:tblPr>
        <w:tblStyle w:val="SENA1"/>
        <w:tblW w:w="0" w:type="auto"/>
        <w:tblLook w:val="04A0" w:firstRow="1" w:lastRow="0" w:firstColumn="1" w:lastColumn="0" w:noHBand="0" w:noVBand="1"/>
      </w:tblPr>
      <w:tblGrid>
        <w:gridCol w:w="2263"/>
        <w:gridCol w:w="3544"/>
        <w:gridCol w:w="3402"/>
      </w:tblGrid>
      <w:tr w:rsidR="00721334" w:rsidRPr="00ED26D8" w14:paraId="619ADE18" w14:textId="77777777" w:rsidTr="00721334">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44D6151D" w14:textId="23148141" w:rsidR="00721334" w:rsidRPr="008D374E" w:rsidRDefault="00721334" w:rsidP="005D0B7B">
            <w:pPr>
              <w:ind w:firstLine="0"/>
              <w:rPr>
                <w:szCs w:val="28"/>
              </w:rPr>
            </w:pPr>
            <w:r>
              <w:rPr>
                <w:szCs w:val="28"/>
              </w:rPr>
              <w:t>Decisión comercial</w:t>
            </w:r>
          </w:p>
        </w:tc>
        <w:tc>
          <w:tcPr>
            <w:tcW w:w="3544" w:type="dxa"/>
          </w:tcPr>
          <w:p w14:paraId="63F4D3F9" w14:textId="6FB2CDFE" w:rsidR="00721334" w:rsidRPr="008D374E" w:rsidRDefault="00721334" w:rsidP="005D0B7B">
            <w:pPr>
              <w:ind w:firstLine="0"/>
              <w:rPr>
                <w:rFonts w:asciiTheme="minorHAnsi" w:hAnsiTheme="minorHAnsi" w:cstheme="minorHAnsi"/>
                <w:szCs w:val="28"/>
              </w:rPr>
            </w:pPr>
            <w:r>
              <w:rPr>
                <w:rFonts w:asciiTheme="minorHAnsi" w:hAnsiTheme="minorHAnsi" w:cstheme="minorHAnsi"/>
                <w:szCs w:val="28"/>
              </w:rPr>
              <w:t>Información utilizada</w:t>
            </w:r>
          </w:p>
        </w:tc>
        <w:tc>
          <w:tcPr>
            <w:tcW w:w="3402" w:type="dxa"/>
          </w:tcPr>
          <w:p w14:paraId="4274DA83" w14:textId="7A3F1269" w:rsidR="00721334" w:rsidRPr="008D374E" w:rsidRDefault="00721334" w:rsidP="005D0B7B">
            <w:pPr>
              <w:ind w:firstLine="0"/>
              <w:rPr>
                <w:rFonts w:asciiTheme="minorHAnsi" w:hAnsiTheme="minorHAnsi" w:cstheme="minorHAnsi"/>
                <w:szCs w:val="28"/>
              </w:rPr>
            </w:pPr>
            <w:r>
              <w:rPr>
                <w:rFonts w:asciiTheme="minorHAnsi" w:hAnsiTheme="minorHAnsi" w:cstheme="minorHAnsi"/>
                <w:szCs w:val="28"/>
              </w:rPr>
              <w:t>Beneficio estratégico</w:t>
            </w:r>
          </w:p>
        </w:tc>
      </w:tr>
      <w:tr w:rsidR="00721334" w:rsidRPr="00ED26D8" w14:paraId="3CA3EDAE" w14:textId="77777777" w:rsidTr="00721334">
        <w:trPr>
          <w:cnfStyle w:val="000000100000" w:firstRow="0" w:lastRow="0" w:firstColumn="0" w:lastColumn="0" w:oddVBand="0" w:evenVBand="0" w:oddHBand="1" w:evenHBand="0" w:firstRowFirstColumn="0" w:firstRowLastColumn="0" w:lastRowFirstColumn="0" w:lastRowLastColumn="0"/>
        </w:trPr>
        <w:tc>
          <w:tcPr>
            <w:tcW w:w="2263" w:type="dxa"/>
          </w:tcPr>
          <w:p w14:paraId="0D473B07" w14:textId="54B9F542" w:rsidR="00721334" w:rsidRPr="000110CE" w:rsidRDefault="00654BF8" w:rsidP="005D0B7B">
            <w:pPr>
              <w:ind w:firstLine="0"/>
              <w:rPr>
                <w:rFonts w:asciiTheme="minorHAnsi" w:hAnsiTheme="minorHAnsi" w:cstheme="minorHAnsi"/>
                <w:szCs w:val="28"/>
              </w:rPr>
            </w:pPr>
            <w:r w:rsidRPr="000110CE">
              <w:rPr>
                <w:szCs w:val="28"/>
              </w:rPr>
              <w:t>Desarrollo de productos</w:t>
            </w:r>
          </w:p>
        </w:tc>
        <w:tc>
          <w:tcPr>
            <w:tcW w:w="3544" w:type="dxa"/>
          </w:tcPr>
          <w:p w14:paraId="00B03C23" w14:textId="7D02B692" w:rsidR="00721334" w:rsidRPr="000110CE" w:rsidRDefault="00654BF8" w:rsidP="005D0B7B">
            <w:pPr>
              <w:ind w:firstLine="0"/>
              <w:rPr>
                <w:rFonts w:asciiTheme="minorHAnsi" w:hAnsiTheme="minorHAnsi" w:cstheme="minorHAnsi"/>
                <w:szCs w:val="28"/>
              </w:rPr>
            </w:pPr>
            <w:r w:rsidRPr="000110CE">
              <w:rPr>
                <w:szCs w:val="28"/>
              </w:rPr>
              <w:t>Preferencias y necesidades del consumidor</w:t>
            </w:r>
          </w:p>
        </w:tc>
        <w:tc>
          <w:tcPr>
            <w:tcW w:w="3402" w:type="dxa"/>
          </w:tcPr>
          <w:p w14:paraId="03FFADDC" w14:textId="6C22F7D2" w:rsidR="00721334" w:rsidRPr="000110CE" w:rsidRDefault="00654BF8" w:rsidP="005D0B7B">
            <w:pPr>
              <w:ind w:firstLine="0"/>
              <w:rPr>
                <w:rFonts w:asciiTheme="minorHAnsi" w:hAnsiTheme="minorHAnsi" w:cstheme="minorHAnsi"/>
                <w:szCs w:val="28"/>
              </w:rPr>
            </w:pPr>
            <w:r w:rsidRPr="000110CE">
              <w:rPr>
                <w:szCs w:val="28"/>
              </w:rPr>
              <w:t>Mayor aceptación del mercado</w:t>
            </w:r>
          </w:p>
        </w:tc>
      </w:tr>
      <w:tr w:rsidR="00721334" w:rsidRPr="00ED26D8" w14:paraId="7F8CBC4B" w14:textId="77777777" w:rsidTr="00721334">
        <w:tc>
          <w:tcPr>
            <w:tcW w:w="2263" w:type="dxa"/>
          </w:tcPr>
          <w:p w14:paraId="77E1FC83" w14:textId="4BDE839C" w:rsidR="00721334" w:rsidRPr="000110CE" w:rsidRDefault="00654BF8" w:rsidP="005D0B7B">
            <w:pPr>
              <w:ind w:firstLine="0"/>
              <w:rPr>
                <w:rFonts w:asciiTheme="minorHAnsi" w:hAnsiTheme="minorHAnsi" w:cstheme="minorHAnsi"/>
                <w:szCs w:val="28"/>
              </w:rPr>
            </w:pPr>
            <w:r w:rsidRPr="000110CE">
              <w:rPr>
                <w:szCs w:val="28"/>
              </w:rPr>
              <w:t>Estrategias de precios</w:t>
            </w:r>
          </w:p>
        </w:tc>
        <w:tc>
          <w:tcPr>
            <w:tcW w:w="3544" w:type="dxa"/>
          </w:tcPr>
          <w:p w14:paraId="33A113DE" w14:textId="13C6C775" w:rsidR="00721334" w:rsidRPr="000110CE" w:rsidRDefault="00654BF8" w:rsidP="005D0B7B">
            <w:pPr>
              <w:ind w:firstLine="0"/>
              <w:rPr>
                <w:rFonts w:asciiTheme="minorHAnsi" w:hAnsiTheme="minorHAnsi" w:cstheme="minorHAnsi"/>
                <w:szCs w:val="28"/>
              </w:rPr>
            </w:pPr>
            <w:r w:rsidRPr="000110CE">
              <w:rPr>
                <w:szCs w:val="28"/>
              </w:rPr>
              <w:t>Sensibilidad al precio</w:t>
            </w:r>
          </w:p>
        </w:tc>
        <w:tc>
          <w:tcPr>
            <w:tcW w:w="3402" w:type="dxa"/>
          </w:tcPr>
          <w:p w14:paraId="4584033D" w14:textId="148A2C00" w:rsidR="00721334" w:rsidRPr="000110CE" w:rsidRDefault="00654BF8" w:rsidP="005D0B7B">
            <w:pPr>
              <w:ind w:firstLine="0"/>
              <w:rPr>
                <w:rFonts w:asciiTheme="minorHAnsi" w:hAnsiTheme="minorHAnsi" w:cstheme="minorHAnsi"/>
                <w:szCs w:val="28"/>
              </w:rPr>
            </w:pPr>
            <w:r w:rsidRPr="000110CE">
              <w:rPr>
                <w:szCs w:val="28"/>
              </w:rPr>
              <w:t>Optimización de rentabilidad</w:t>
            </w:r>
          </w:p>
        </w:tc>
      </w:tr>
      <w:tr w:rsidR="00721334" w:rsidRPr="00ED26D8" w14:paraId="4D0D178A" w14:textId="77777777" w:rsidTr="00721334">
        <w:trPr>
          <w:cnfStyle w:val="000000100000" w:firstRow="0" w:lastRow="0" w:firstColumn="0" w:lastColumn="0" w:oddVBand="0" w:evenVBand="0" w:oddHBand="1" w:evenHBand="0" w:firstRowFirstColumn="0" w:firstRowLastColumn="0" w:lastRowFirstColumn="0" w:lastRowLastColumn="0"/>
        </w:trPr>
        <w:tc>
          <w:tcPr>
            <w:tcW w:w="2263" w:type="dxa"/>
          </w:tcPr>
          <w:p w14:paraId="55209908" w14:textId="326BC2AD" w:rsidR="00721334" w:rsidRPr="000110CE" w:rsidRDefault="00654BF8" w:rsidP="005D0B7B">
            <w:pPr>
              <w:ind w:firstLine="0"/>
              <w:rPr>
                <w:rFonts w:asciiTheme="minorHAnsi" w:hAnsiTheme="minorHAnsi" w:cstheme="minorHAnsi"/>
                <w:szCs w:val="28"/>
              </w:rPr>
            </w:pPr>
            <w:r w:rsidRPr="000110CE">
              <w:rPr>
                <w:szCs w:val="28"/>
              </w:rPr>
              <w:t>Comunicación comercial</w:t>
            </w:r>
          </w:p>
        </w:tc>
        <w:tc>
          <w:tcPr>
            <w:tcW w:w="3544" w:type="dxa"/>
          </w:tcPr>
          <w:p w14:paraId="5E9BB79F" w14:textId="6B1839DE" w:rsidR="00721334" w:rsidRPr="000110CE" w:rsidRDefault="00654BF8" w:rsidP="005D0B7B">
            <w:pPr>
              <w:ind w:firstLine="0"/>
              <w:rPr>
                <w:rFonts w:asciiTheme="minorHAnsi" w:hAnsiTheme="minorHAnsi" w:cstheme="minorHAnsi"/>
                <w:szCs w:val="28"/>
              </w:rPr>
            </w:pPr>
            <w:r w:rsidRPr="000110CE">
              <w:rPr>
                <w:szCs w:val="28"/>
              </w:rPr>
              <w:t>Perfil del consumidor</w:t>
            </w:r>
          </w:p>
        </w:tc>
        <w:tc>
          <w:tcPr>
            <w:tcW w:w="3402" w:type="dxa"/>
          </w:tcPr>
          <w:p w14:paraId="16E0484C" w14:textId="1B70DD61" w:rsidR="00721334" w:rsidRPr="000110CE" w:rsidRDefault="00654BF8" w:rsidP="005D0B7B">
            <w:pPr>
              <w:ind w:firstLine="0"/>
              <w:rPr>
                <w:rFonts w:asciiTheme="minorHAnsi" w:hAnsiTheme="minorHAnsi" w:cstheme="minorHAnsi"/>
                <w:szCs w:val="28"/>
              </w:rPr>
            </w:pPr>
            <w:r w:rsidRPr="000110CE">
              <w:rPr>
                <w:szCs w:val="28"/>
              </w:rPr>
              <w:t>Mayor efectividad publicitaria</w:t>
            </w:r>
          </w:p>
        </w:tc>
      </w:tr>
      <w:tr w:rsidR="00721334" w:rsidRPr="00ED26D8" w14:paraId="64C1C282" w14:textId="77777777" w:rsidTr="00721334">
        <w:tc>
          <w:tcPr>
            <w:tcW w:w="2263" w:type="dxa"/>
          </w:tcPr>
          <w:p w14:paraId="0A4CDC62" w14:textId="53E9A316" w:rsidR="00721334" w:rsidRPr="000110CE" w:rsidRDefault="00654BF8" w:rsidP="005D0B7B">
            <w:pPr>
              <w:ind w:firstLine="0"/>
              <w:rPr>
                <w:rFonts w:cstheme="minorHAnsi"/>
                <w:szCs w:val="28"/>
              </w:rPr>
            </w:pPr>
            <w:r w:rsidRPr="000110CE">
              <w:rPr>
                <w:szCs w:val="28"/>
              </w:rPr>
              <w:lastRenderedPageBreak/>
              <w:t>Distribución</w:t>
            </w:r>
          </w:p>
        </w:tc>
        <w:tc>
          <w:tcPr>
            <w:tcW w:w="3544" w:type="dxa"/>
          </w:tcPr>
          <w:p w14:paraId="41AF4783" w14:textId="45225C75" w:rsidR="00721334" w:rsidRPr="000110CE" w:rsidRDefault="00654BF8" w:rsidP="005D0B7B">
            <w:pPr>
              <w:ind w:firstLine="0"/>
              <w:rPr>
                <w:rFonts w:cstheme="minorHAnsi"/>
                <w:szCs w:val="28"/>
              </w:rPr>
            </w:pPr>
            <w:r w:rsidRPr="000110CE">
              <w:rPr>
                <w:szCs w:val="28"/>
              </w:rPr>
              <w:t>Hábitos de compra</w:t>
            </w:r>
          </w:p>
        </w:tc>
        <w:tc>
          <w:tcPr>
            <w:tcW w:w="3402" w:type="dxa"/>
          </w:tcPr>
          <w:p w14:paraId="7C5730FF" w14:textId="5241C9B2" w:rsidR="00721334" w:rsidRPr="000110CE" w:rsidRDefault="00654BF8" w:rsidP="005D0B7B">
            <w:pPr>
              <w:ind w:firstLine="0"/>
              <w:rPr>
                <w:rFonts w:cstheme="minorHAnsi"/>
                <w:szCs w:val="28"/>
              </w:rPr>
            </w:pPr>
            <w:r w:rsidRPr="000110CE">
              <w:rPr>
                <w:szCs w:val="28"/>
              </w:rPr>
              <w:t>Mejora de cobertura de mercado</w:t>
            </w:r>
          </w:p>
        </w:tc>
      </w:tr>
    </w:tbl>
    <w:p w14:paraId="119F75FD" w14:textId="41E6F1F4" w:rsidR="00B575F4" w:rsidRDefault="005D1C66" w:rsidP="006A4A93">
      <w:pPr>
        <w:ind w:firstLine="0"/>
        <w:rPr>
          <w:lang w:val="es-419" w:eastAsia="es-CO"/>
        </w:rPr>
      </w:pPr>
      <w:r>
        <w:rPr>
          <w:lang w:val="es-419" w:eastAsia="es-CO"/>
        </w:rPr>
        <w:t xml:space="preserve">Nota. </w:t>
      </w:r>
      <w:r w:rsidRPr="005D1C66">
        <w:rPr>
          <w:lang w:val="es-419" w:eastAsia="es-CO"/>
        </w:rPr>
        <w:t>Adaptado de Schiffman &amp; Wisenblit (2019).</w:t>
      </w:r>
    </w:p>
    <w:p w14:paraId="53DCF5C1" w14:textId="0A6D1284" w:rsidR="005D1C66" w:rsidRDefault="00C00979" w:rsidP="00C00979">
      <w:pPr>
        <w:rPr>
          <w:lang w:val="es-419" w:eastAsia="es-CO"/>
        </w:rPr>
      </w:pPr>
      <w:r w:rsidRPr="00C00979">
        <w:rPr>
          <w:b/>
          <w:bCs/>
          <w:lang w:val="es-419" w:eastAsia="es-CO"/>
        </w:rPr>
        <w:t>Cita de reflexión</w:t>
      </w:r>
      <w:r w:rsidR="00006BF2">
        <w:rPr>
          <w:b/>
          <w:bCs/>
          <w:lang w:val="es-419" w:eastAsia="es-CO"/>
        </w:rPr>
        <w:t xml:space="preserve"> </w:t>
      </w:r>
      <w:r w:rsidRPr="00C00979">
        <w:rPr>
          <w:lang w:val="es-419" w:eastAsia="es-CO"/>
        </w:rPr>
        <w:t>“Comprender al consumidor no solo permite vender mejor, también implica actuar con responsabilidad, respetando sus necesidades reales y promoviendo decisiones de consumo conscientes</w:t>
      </w:r>
      <w:r w:rsidR="0070683B">
        <w:rPr>
          <w:lang w:val="es-419" w:eastAsia="es-CO"/>
        </w:rPr>
        <w:t>.</w:t>
      </w:r>
      <w:r w:rsidRPr="00C00979">
        <w:rPr>
          <w:lang w:val="es-419" w:eastAsia="es-CO"/>
        </w:rPr>
        <w:t>”</w:t>
      </w:r>
    </w:p>
    <w:p w14:paraId="141BFF35" w14:textId="77777777" w:rsidR="00C00979" w:rsidRDefault="00C00979" w:rsidP="00C00979">
      <w:pPr>
        <w:rPr>
          <w:lang w:val="es-419" w:eastAsia="es-CO"/>
        </w:rPr>
      </w:pPr>
    </w:p>
    <w:p w14:paraId="6FD0ADD7" w14:textId="77777777" w:rsidR="007F7773" w:rsidRDefault="007F7773" w:rsidP="007F7773">
      <w:pPr>
        <w:rPr>
          <w:lang w:val="es-419" w:eastAsia="es-CO"/>
        </w:rPr>
      </w:pPr>
    </w:p>
    <w:p w14:paraId="5E9F2474" w14:textId="1A466F27" w:rsidR="00EC6005" w:rsidRDefault="00EC6005" w:rsidP="00203CD2">
      <w:pPr>
        <w:rPr>
          <w:lang w:val="es-419" w:eastAsia="es-CO"/>
        </w:rPr>
      </w:pPr>
    </w:p>
    <w:p w14:paraId="1B22EC0F" w14:textId="25C6BA77" w:rsidR="00EC6005" w:rsidRDefault="00EC6005" w:rsidP="00203CD2">
      <w:pPr>
        <w:rPr>
          <w:lang w:val="es-419" w:eastAsia="es-CO"/>
        </w:rPr>
      </w:pPr>
    </w:p>
    <w:p w14:paraId="53EC37DA" w14:textId="2827911F" w:rsidR="00EC6005" w:rsidRDefault="00EC6005" w:rsidP="00203CD2">
      <w:pPr>
        <w:rPr>
          <w:lang w:val="es-419" w:eastAsia="es-CO"/>
        </w:rPr>
      </w:pPr>
    </w:p>
    <w:p w14:paraId="10F70D75" w14:textId="70CC0802" w:rsidR="00EC6005" w:rsidRDefault="00EC6005" w:rsidP="00203CD2">
      <w:pPr>
        <w:rPr>
          <w:lang w:val="es-419" w:eastAsia="es-CO"/>
        </w:rPr>
      </w:pPr>
    </w:p>
    <w:p w14:paraId="5E5C3201" w14:textId="11F7452E" w:rsidR="00EC6005" w:rsidRDefault="00EC6005" w:rsidP="00203CD2">
      <w:pPr>
        <w:rPr>
          <w:lang w:val="es-419" w:eastAsia="es-CO"/>
        </w:rPr>
      </w:pPr>
    </w:p>
    <w:p w14:paraId="5625B001" w14:textId="7EDDFC56" w:rsidR="00EC6005" w:rsidRDefault="00EC6005" w:rsidP="00203CD2">
      <w:pPr>
        <w:rPr>
          <w:lang w:val="es-419" w:eastAsia="es-CO"/>
        </w:rPr>
      </w:pPr>
    </w:p>
    <w:p w14:paraId="2526779D" w14:textId="4C5CB7C3" w:rsidR="00EC6005" w:rsidRDefault="00EC6005" w:rsidP="00203CD2">
      <w:pPr>
        <w:rPr>
          <w:lang w:val="es-419" w:eastAsia="es-CO"/>
        </w:rPr>
      </w:pPr>
    </w:p>
    <w:p w14:paraId="1C028939" w14:textId="77777777" w:rsidR="007F618E" w:rsidRDefault="007F618E" w:rsidP="00203CD2">
      <w:pPr>
        <w:rPr>
          <w:lang w:val="es-419" w:eastAsia="es-CO"/>
        </w:rPr>
      </w:pPr>
    </w:p>
    <w:p w14:paraId="35524D77" w14:textId="31729EEE" w:rsidR="00EC6005" w:rsidRDefault="00EC6005" w:rsidP="00203CD2">
      <w:pPr>
        <w:rPr>
          <w:lang w:val="es-419" w:eastAsia="es-CO"/>
        </w:rPr>
      </w:pPr>
    </w:p>
    <w:p w14:paraId="1547DBFE" w14:textId="1C58F9C5" w:rsidR="00EC6005" w:rsidRDefault="00C00979" w:rsidP="00C00979">
      <w:pPr>
        <w:pStyle w:val="Ttulo1"/>
      </w:pPr>
      <w:bookmarkStart w:id="16" w:name="_Toc230784386"/>
      <w:r>
        <w:lastRenderedPageBreak/>
        <w:t xml:space="preserve">Estrategias de </w:t>
      </w:r>
      <w:r w:rsidRPr="009A60A5">
        <w:rPr>
          <w:rStyle w:val="Extranjerismo"/>
        </w:rPr>
        <w:t>marketing</w:t>
      </w:r>
      <w:bookmarkEnd w:id="16"/>
    </w:p>
    <w:p w14:paraId="0EF29860" w14:textId="4013EC0F" w:rsidR="009A60A5" w:rsidRPr="009A60A5" w:rsidRDefault="009A60A5" w:rsidP="009A60A5">
      <w:pPr>
        <w:rPr>
          <w:lang w:val="es-419" w:eastAsia="es-CO"/>
        </w:rPr>
      </w:pPr>
      <w:r w:rsidRPr="009A60A5">
        <w:rPr>
          <w:lang w:val="es-419" w:eastAsia="es-CO"/>
        </w:rPr>
        <w:t xml:space="preserve">Las estrategias de </w:t>
      </w:r>
      <w:r w:rsidRPr="009A60A5">
        <w:rPr>
          <w:rStyle w:val="Extranjerismo"/>
          <w:lang w:val="es-419" w:eastAsia="es-CO"/>
        </w:rPr>
        <w:t>marketing</w:t>
      </w:r>
      <w:r w:rsidRPr="009A60A5">
        <w:rPr>
          <w:lang w:val="es-419" w:eastAsia="es-CO"/>
        </w:rPr>
        <w:t xml:space="preserve"> constituyen el conjunto de decisiones que orientan a la organización hacia el logro de sus objetivos comerciales mediante la adecuada comprensión del mercado y del consumidor</w:t>
      </w:r>
      <w:r w:rsidR="00AF3E9E">
        <w:rPr>
          <w:lang w:val="es-419" w:eastAsia="es-CO"/>
        </w:rPr>
        <w:t>;</w:t>
      </w:r>
      <w:r w:rsidRPr="009A60A5">
        <w:rPr>
          <w:lang w:val="es-419" w:eastAsia="es-CO"/>
        </w:rPr>
        <w:t xml:space="preserve"> estas estrategias permiten seleccionar segmentos, diseñar propuestas de valor diferenciadas y coordinar acciones comerciales coherentes con el entorno competitivo. En el contexto actual, caracterizado por mercados altamente dinámicos, la planificación estratégica de </w:t>
      </w:r>
      <w:r w:rsidRPr="009A60A5">
        <w:rPr>
          <w:rStyle w:val="Extranjerismo"/>
          <w:lang w:val="es-419" w:eastAsia="es-CO"/>
        </w:rPr>
        <w:t>marketing</w:t>
      </w:r>
      <w:r w:rsidRPr="009A60A5">
        <w:rPr>
          <w:lang w:val="es-419" w:eastAsia="es-CO"/>
        </w:rPr>
        <w:t xml:space="preserve"> se convierte en un proceso continuo que integra análisis del consumidor, innovación de productos y uso de tecnologías digitales.</w:t>
      </w:r>
    </w:p>
    <w:p w14:paraId="386ADE6B" w14:textId="033E7699" w:rsidR="009A60A5" w:rsidRPr="009A60A5" w:rsidRDefault="009A60A5" w:rsidP="009A60A5">
      <w:pPr>
        <w:rPr>
          <w:lang w:val="es-419" w:eastAsia="es-CO"/>
        </w:rPr>
      </w:pPr>
      <w:r w:rsidRPr="009A60A5">
        <w:rPr>
          <w:lang w:val="es-419" w:eastAsia="es-CO"/>
        </w:rPr>
        <w:t xml:space="preserve">Comprender la relación entre la mezcla de </w:t>
      </w:r>
      <w:r w:rsidRPr="009A60A5">
        <w:rPr>
          <w:rStyle w:val="Extranjerismo"/>
          <w:lang w:val="es-419" w:eastAsia="es-CO"/>
        </w:rPr>
        <w:t>marketing</w:t>
      </w:r>
      <w:r w:rsidRPr="009A60A5">
        <w:rPr>
          <w:lang w:val="es-419" w:eastAsia="es-CO"/>
        </w:rPr>
        <w:t xml:space="preserve"> y el comportamiento del consumidor facilita la toma de decisiones empresariales más precisas, incrementando la efectividad de las acciones comerciales</w:t>
      </w:r>
      <w:r w:rsidR="00AF3E9E">
        <w:rPr>
          <w:lang w:val="es-419" w:eastAsia="es-CO"/>
        </w:rPr>
        <w:t>. L</w:t>
      </w:r>
      <w:r w:rsidRPr="009A60A5">
        <w:rPr>
          <w:lang w:val="es-419" w:eastAsia="es-CO"/>
        </w:rPr>
        <w:t xml:space="preserve">as organizaciones que diseñan estrategias basadas en información del mercado logran mayor posicionamiento, fidelización de clientes y sostenibilidad competitiva. Por ello, este capítulo desarrolla los fundamentos estratégicos de </w:t>
      </w:r>
      <w:r w:rsidRPr="009A60A5">
        <w:rPr>
          <w:rStyle w:val="Extranjerismo"/>
          <w:lang w:val="es-419" w:eastAsia="es-CO"/>
        </w:rPr>
        <w:t>marketing</w:t>
      </w:r>
      <w:r w:rsidRPr="009A60A5">
        <w:rPr>
          <w:lang w:val="es-419" w:eastAsia="es-CO"/>
        </w:rPr>
        <w:t xml:space="preserve">, la estructura del </w:t>
      </w:r>
      <w:r w:rsidRPr="009A60A5">
        <w:rPr>
          <w:rStyle w:val="Extranjerismo"/>
          <w:lang w:val="es-419" w:eastAsia="es-CO"/>
        </w:rPr>
        <w:t>marketing mix</w:t>
      </w:r>
      <w:r w:rsidRPr="009A60A5">
        <w:rPr>
          <w:lang w:val="es-419" w:eastAsia="es-CO"/>
        </w:rPr>
        <w:t xml:space="preserve"> y su adaptación a diferentes segmentos de mercado, integrando ejemplos empresariales y aplicaciones prácticas.</w:t>
      </w:r>
    </w:p>
    <w:p w14:paraId="12457CB0" w14:textId="12CF65B4" w:rsidR="009A60A5" w:rsidRPr="009A60A5" w:rsidRDefault="009A60A5" w:rsidP="009A60A5">
      <w:pPr>
        <w:pStyle w:val="Ttulo2"/>
      </w:pPr>
      <w:bookmarkStart w:id="17" w:name="_Toc230784387"/>
      <w:r w:rsidRPr="009A60A5">
        <w:t>Concepto</w:t>
      </w:r>
      <w:bookmarkEnd w:id="17"/>
    </w:p>
    <w:p w14:paraId="0ECD2F4D" w14:textId="77777777" w:rsidR="009A60A5" w:rsidRPr="009A60A5" w:rsidRDefault="009A60A5" w:rsidP="009A60A5">
      <w:pPr>
        <w:rPr>
          <w:lang w:val="es-419" w:eastAsia="es-CO"/>
        </w:rPr>
      </w:pPr>
      <w:r w:rsidRPr="009A60A5">
        <w:rPr>
          <w:lang w:val="es-419" w:eastAsia="es-CO"/>
        </w:rPr>
        <w:t xml:space="preserve">La estrategia de </w:t>
      </w:r>
      <w:r w:rsidRPr="005914D3">
        <w:rPr>
          <w:rStyle w:val="Extranjerismo"/>
          <w:lang w:val="es-419" w:eastAsia="es-CO"/>
        </w:rPr>
        <w:t>marketing</w:t>
      </w:r>
      <w:r w:rsidRPr="009A60A5">
        <w:rPr>
          <w:lang w:val="es-419" w:eastAsia="es-CO"/>
        </w:rPr>
        <w:t xml:space="preserve"> se define como el plan estructurado mediante el cual una empresa determina los mercados objetivo que atenderá y las acciones que desarrollará para satisfacer sus necesidades de manera rentable (Kotler &amp; Keller, 2016). Esta estrategia incluye decisiones sobre posicionamiento, diferenciación, segmentación y propuesta de valor, orientando las actividades comerciales de la organización en el mediano y largo plazo.</w:t>
      </w:r>
    </w:p>
    <w:p w14:paraId="397929EC" w14:textId="77777777" w:rsidR="009A60A5" w:rsidRPr="009A60A5" w:rsidRDefault="009A60A5" w:rsidP="009A60A5">
      <w:pPr>
        <w:rPr>
          <w:lang w:val="es-419" w:eastAsia="es-CO"/>
        </w:rPr>
      </w:pPr>
      <w:r w:rsidRPr="009A60A5">
        <w:rPr>
          <w:lang w:val="es-419" w:eastAsia="es-CO"/>
        </w:rPr>
        <w:lastRenderedPageBreak/>
        <w:t xml:space="preserve">En el ámbito empresarial, una estrategia de </w:t>
      </w:r>
      <w:r w:rsidRPr="000E12C2">
        <w:rPr>
          <w:rStyle w:val="Extranjerismo"/>
          <w:lang w:val="es-419" w:eastAsia="es-CO"/>
        </w:rPr>
        <w:t>marketing</w:t>
      </w:r>
      <w:r w:rsidRPr="009A60A5">
        <w:rPr>
          <w:lang w:val="es-419" w:eastAsia="es-CO"/>
        </w:rPr>
        <w:t xml:space="preserve"> se fundamenta en el análisis del entorno, el estudio del consumidor y la evaluación de las capacidades internas de la organización. Por ejemplo, la empresa Spotify ha desarrollado estrategias de </w:t>
      </w:r>
      <w:r w:rsidRPr="0085531B">
        <w:rPr>
          <w:rStyle w:val="Extranjerismo"/>
          <w:lang w:val="es-419" w:eastAsia="es-CO"/>
        </w:rPr>
        <w:t>marketing</w:t>
      </w:r>
      <w:r w:rsidRPr="009A60A5">
        <w:rPr>
          <w:lang w:val="es-419" w:eastAsia="es-CO"/>
        </w:rPr>
        <w:t xml:space="preserve"> basadas en personalización de contenidos, utilizando algoritmos que analizan el comportamiento de los usuarios para ofrecer listas de reproducción adaptadas a sus preferencias.</w:t>
      </w:r>
    </w:p>
    <w:p w14:paraId="4CE3D456" w14:textId="77777777" w:rsidR="009A60A5" w:rsidRPr="009A60A5" w:rsidRDefault="009A60A5" w:rsidP="009A60A5">
      <w:pPr>
        <w:rPr>
          <w:lang w:val="es-419" w:eastAsia="es-CO"/>
        </w:rPr>
      </w:pPr>
      <w:r w:rsidRPr="009A60A5">
        <w:rPr>
          <w:lang w:val="es-419" w:eastAsia="es-CO"/>
        </w:rPr>
        <w:t xml:space="preserve">Las estrategias de </w:t>
      </w:r>
      <w:r w:rsidRPr="000E12C2">
        <w:rPr>
          <w:rStyle w:val="Extranjerismo"/>
          <w:lang w:val="es-419" w:eastAsia="es-CO"/>
        </w:rPr>
        <w:t>marketing</w:t>
      </w:r>
      <w:r w:rsidRPr="009A60A5">
        <w:rPr>
          <w:lang w:val="es-419" w:eastAsia="es-CO"/>
        </w:rPr>
        <w:t xml:space="preserve"> permiten coordinar las acciones tácticas del </w:t>
      </w:r>
      <w:r w:rsidRPr="000E12C2">
        <w:rPr>
          <w:rStyle w:val="Extranjerismo"/>
          <w:lang w:val="es-419" w:eastAsia="es-CO"/>
        </w:rPr>
        <w:t>marketing mix</w:t>
      </w:r>
      <w:r w:rsidRPr="009A60A5">
        <w:rPr>
          <w:lang w:val="es-419" w:eastAsia="es-CO"/>
        </w:rPr>
        <w:t>, garantizando coherencia entre producto, precio, promoción y distribución. Cuando las organizaciones diseñan estrategias alineadas con las expectativas del consumidor, logran mayor competitividad y fortalecen su posicionamiento en el mercado.</w:t>
      </w:r>
    </w:p>
    <w:p w14:paraId="3C11822B" w14:textId="63EEFBA5" w:rsidR="009A60A5" w:rsidRPr="009A60A5" w:rsidRDefault="009A60A5" w:rsidP="009A60A5">
      <w:pPr>
        <w:rPr>
          <w:lang w:val="es-419" w:eastAsia="es-CO"/>
        </w:rPr>
      </w:pPr>
      <w:r w:rsidRPr="009A60A5">
        <w:rPr>
          <w:lang w:val="es-419" w:eastAsia="es-CO"/>
        </w:rPr>
        <w:t xml:space="preserve"> </w:t>
      </w:r>
      <w:r w:rsidRPr="000E12C2">
        <w:rPr>
          <w:rStyle w:val="Extranjerismo"/>
          <w:b/>
          <w:bCs/>
          <w:lang w:val="es-419" w:eastAsia="es-CO"/>
        </w:rPr>
        <w:t>Insight</w:t>
      </w:r>
      <w:r w:rsidRPr="009A60A5">
        <w:rPr>
          <w:lang w:val="es-419" w:eastAsia="es-CO"/>
        </w:rPr>
        <w:t xml:space="preserve">: las empresas con estrategias de </w:t>
      </w:r>
      <w:r w:rsidRPr="0085531B">
        <w:rPr>
          <w:rStyle w:val="Extranjerismo"/>
          <w:lang w:val="es-419" w:eastAsia="es-CO"/>
        </w:rPr>
        <w:t>marketing</w:t>
      </w:r>
      <w:r w:rsidRPr="009A60A5">
        <w:rPr>
          <w:lang w:val="es-419" w:eastAsia="es-CO"/>
        </w:rPr>
        <w:t xml:space="preserve"> centradas en datos incrementan hasta un 20 % la efectividad de sus campañas comerciales.</w:t>
      </w:r>
    </w:p>
    <w:p w14:paraId="558EA5D6" w14:textId="77777777" w:rsidR="009A60A5" w:rsidRPr="000E12C2" w:rsidRDefault="009A60A5" w:rsidP="009A60A5">
      <w:pPr>
        <w:rPr>
          <w:b/>
          <w:bCs/>
          <w:lang w:val="es-419" w:eastAsia="es-CO"/>
        </w:rPr>
      </w:pPr>
      <w:r w:rsidRPr="000E12C2">
        <w:rPr>
          <w:b/>
          <w:bCs/>
          <w:lang w:val="es-419" w:eastAsia="es-CO"/>
        </w:rPr>
        <w:t xml:space="preserve">Componentes de la estrategia de </w:t>
      </w:r>
      <w:r w:rsidRPr="0085531B">
        <w:rPr>
          <w:rStyle w:val="Extranjerismo"/>
          <w:b/>
          <w:bCs/>
          <w:lang w:val="es-419" w:eastAsia="es-CO"/>
        </w:rPr>
        <w:t>marketing</w:t>
      </w:r>
    </w:p>
    <w:p w14:paraId="7D649519" w14:textId="101DB51A" w:rsidR="00CC7598" w:rsidRPr="00B65370" w:rsidRDefault="00CC7598" w:rsidP="007037DA">
      <w:pPr>
        <w:pStyle w:val="Prrafodelista"/>
        <w:numPr>
          <w:ilvl w:val="0"/>
          <w:numId w:val="9"/>
        </w:numPr>
        <w:rPr>
          <w:lang w:val="es-419" w:eastAsia="es-CO"/>
        </w:rPr>
      </w:pPr>
      <w:r w:rsidRPr="00B65370">
        <w:rPr>
          <w:b/>
          <w:bCs/>
          <w:lang w:val="es-419" w:eastAsia="es-CO"/>
        </w:rPr>
        <w:t>Mercado objetivo</w:t>
      </w:r>
      <w:r w:rsidRPr="00B65370">
        <w:rPr>
          <w:lang w:val="es-419" w:eastAsia="es-CO"/>
        </w:rPr>
        <w:t>: segmento de clientes seleccionado.</w:t>
      </w:r>
    </w:p>
    <w:p w14:paraId="16B8DC51" w14:textId="4953BD24" w:rsidR="00CC7598" w:rsidRPr="00B65370" w:rsidRDefault="00CC7598" w:rsidP="007037DA">
      <w:pPr>
        <w:pStyle w:val="Prrafodelista"/>
        <w:numPr>
          <w:ilvl w:val="0"/>
          <w:numId w:val="9"/>
        </w:numPr>
        <w:rPr>
          <w:lang w:val="es-419" w:eastAsia="es-CO"/>
        </w:rPr>
      </w:pPr>
      <w:r w:rsidRPr="00B65370">
        <w:rPr>
          <w:b/>
          <w:bCs/>
          <w:lang w:val="es-419" w:eastAsia="es-CO"/>
        </w:rPr>
        <w:t>Propuesta de valor</w:t>
      </w:r>
      <w:r w:rsidRPr="00B65370">
        <w:rPr>
          <w:lang w:val="es-419" w:eastAsia="es-CO"/>
        </w:rPr>
        <w:t>: beneficio diferencial ofrecido.</w:t>
      </w:r>
    </w:p>
    <w:p w14:paraId="4CE8C932" w14:textId="7292E189" w:rsidR="00CC7598" w:rsidRPr="00B65370" w:rsidRDefault="00CC7598" w:rsidP="007037DA">
      <w:pPr>
        <w:pStyle w:val="Prrafodelista"/>
        <w:numPr>
          <w:ilvl w:val="0"/>
          <w:numId w:val="9"/>
        </w:numPr>
        <w:rPr>
          <w:lang w:val="es-419" w:eastAsia="es-CO"/>
        </w:rPr>
      </w:pPr>
      <w:r w:rsidRPr="00B65370">
        <w:rPr>
          <w:b/>
          <w:bCs/>
          <w:lang w:val="es-419" w:eastAsia="es-CO"/>
        </w:rPr>
        <w:t>Posicionamiento</w:t>
      </w:r>
      <w:r w:rsidRPr="00B65370">
        <w:rPr>
          <w:lang w:val="es-419" w:eastAsia="es-CO"/>
        </w:rPr>
        <w:t>: imagen que se desea proyectar.</w:t>
      </w:r>
    </w:p>
    <w:p w14:paraId="23F10DE4" w14:textId="49CE3393" w:rsidR="009A60A5" w:rsidRPr="00B65370" w:rsidRDefault="00CC7598" w:rsidP="007037DA">
      <w:pPr>
        <w:pStyle w:val="Prrafodelista"/>
        <w:numPr>
          <w:ilvl w:val="0"/>
          <w:numId w:val="9"/>
        </w:numPr>
        <w:rPr>
          <w:lang w:val="es-419" w:eastAsia="es-CO"/>
        </w:rPr>
      </w:pPr>
      <w:r w:rsidRPr="00B65370">
        <w:rPr>
          <w:b/>
          <w:bCs/>
          <w:lang w:val="es-419" w:eastAsia="es-CO"/>
        </w:rPr>
        <w:t>Acciones estratégicas</w:t>
      </w:r>
      <w:r w:rsidRPr="00B65370">
        <w:rPr>
          <w:lang w:val="es-419" w:eastAsia="es-CO"/>
        </w:rPr>
        <w:t xml:space="preserve">: decisiones de </w:t>
      </w:r>
      <w:r w:rsidRPr="00B65370">
        <w:rPr>
          <w:rStyle w:val="Extranjerismo"/>
          <w:lang w:val="es-419" w:eastAsia="es-CO"/>
        </w:rPr>
        <w:t>marketing mix</w:t>
      </w:r>
      <w:r w:rsidRPr="00B65370">
        <w:rPr>
          <w:lang w:val="es-419" w:eastAsia="es-CO"/>
        </w:rPr>
        <w:t>.</w:t>
      </w:r>
    </w:p>
    <w:p w14:paraId="1D0EBA95" w14:textId="6B9C0F7F" w:rsidR="00D91A3E" w:rsidRPr="00D91A3E" w:rsidRDefault="00D91A3E" w:rsidP="00D91A3E">
      <w:pPr>
        <w:pStyle w:val="Ttulo2"/>
      </w:pPr>
      <w:bookmarkStart w:id="18" w:name="_Toc230784388"/>
      <w:r w:rsidRPr="00D91A3E">
        <w:t>Elementos</w:t>
      </w:r>
      <w:bookmarkEnd w:id="18"/>
    </w:p>
    <w:p w14:paraId="6189FD00" w14:textId="0EA83E72" w:rsidR="00CC7598" w:rsidRDefault="00D91A3E" w:rsidP="00D91A3E">
      <w:pPr>
        <w:rPr>
          <w:lang w:val="es-419" w:eastAsia="es-CO"/>
        </w:rPr>
      </w:pPr>
      <w:r w:rsidRPr="00D91A3E">
        <w:rPr>
          <w:lang w:val="es-419" w:eastAsia="es-CO"/>
        </w:rPr>
        <w:t xml:space="preserve">La mezcla de </w:t>
      </w:r>
      <w:r w:rsidRPr="00D91A3E">
        <w:rPr>
          <w:rStyle w:val="Extranjerismo"/>
          <w:lang w:val="es-419" w:eastAsia="es-CO"/>
        </w:rPr>
        <w:t>marketing</w:t>
      </w:r>
      <w:r w:rsidRPr="00D91A3E">
        <w:rPr>
          <w:lang w:val="es-419" w:eastAsia="es-CO"/>
        </w:rPr>
        <w:t xml:space="preserve"> corresponde al conjunto de herramientas tácticas que las empresas utilizan para influir en la demanda del mercado, conocidas como las 4P: producto, precio, plaza y promoción; cada elemento cumple una función estratégica en </w:t>
      </w:r>
      <w:r w:rsidRPr="00D91A3E">
        <w:rPr>
          <w:lang w:val="es-419" w:eastAsia="es-CO"/>
        </w:rPr>
        <w:lastRenderedPageBreak/>
        <w:t>la generación de valor para el cliente y en el posicionamiento competitivo de la organización.</w:t>
      </w:r>
    </w:p>
    <w:p w14:paraId="67705089" w14:textId="039D6C3D" w:rsidR="00D91A3E" w:rsidRPr="005F546A" w:rsidRDefault="00487925" w:rsidP="005F546A">
      <w:pPr>
        <w:pStyle w:val="Figura"/>
        <w:numPr>
          <w:ilvl w:val="0"/>
          <w:numId w:val="2"/>
        </w:numPr>
        <w:ind w:left="992" w:hanging="992"/>
        <w:jc w:val="left"/>
        <w:rPr>
          <w:bdr w:val="none" w:sz="0" w:space="0" w:color="auto"/>
          <w:shd w:val="clear" w:color="auto" w:fill="auto"/>
          <w:lang w:val="es-CO"/>
        </w:rPr>
      </w:pPr>
      <w:r w:rsidRPr="005F546A">
        <w:rPr>
          <w:bdr w:val="none" w:sz="0" w:space="0" w:color="auto"/>
          <w:shd w:val="clear" w:color="auto" w:fill="auto"/>
          <w:lang w:val="es-CO"/>
        </w:rPr>
        <w:t xml:space="preserve">Elementos de la mezcla de </w:t>
      </w:r>
      <w:r w:rsidRPr="005F546A">
        <w:rPr>
          <w:rStyle w:val="Extranjerismo"/>
          <w:lang w:val="es-CO"/>
        </w:rPr>
        <w:t>marketing</w:t>
      </w:r>
    </w:p>
    <w:p w14:paraId="2D305B37" w14:textId="0DDC0DC9" w:rsidR="00EC6005" w:rsidRDefault="009A6D90" w:rsidP="005E3B8A">
      <w:pPr>
        <w:ind w:firstLine="0"/>
        <w:jc w:val="center"/>
        <w:rPr>
          <w:lang w:val="es-419" w:eastAsia="es-CO"/>
        </w:rPr>
      </w:pPr>
      <w:r w:rsidRPr="009A6D90">
        <w:rPr>
          <w:noProof/>
          <w:lang w:val="es-419" w:eastAsia="es-CO"/>
        </w:rPr>
        <w:drawing>
          <wp:inline distT="0" distB="0" distL="0" distR="0" wp14:anchorId="4E09966F" wp14:editId="7D8CFF31">
            <wp:extent cx="6332220" cy="2450465"/>
            <wp:effectExtent l="0" t="0" r="0" b="6985"/>
            <wp:docPr id="2" name="Imagen 2" descr="La figura muestra los diferentes elementos de la mezcla del marketing, como lo son las 4P.  &#10;&#10;En el centro aparece un círculo con el concepto “4P”, conectado a cuatro elementos clave: producto, relacionado con la oferta al consumidor; precio, asociado al valor económico; plaza, enfocada en la distribución; y promoción, vinculada con la comunicación y difusión del produc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los diferentes elementos de la mezcla del marketing, como lo son las 4P.  &#10;&#10;En el centro aparece un círculo con el concepto “4P”, conectado a cuatro elementos clave: producto, relacionado con la oferta al consumidor; precio, asociado al valor económico; plaza, enfocada en la distribución; y promoción, vinculada con la comunicación y difusión del producto.&#10;"/>
                    <pic:cNvPicPr/>
                  </pic:nvPicPr>
                  <pic:blipFill>
                    <a:blip r:embed="rId16"/>
                    <a:stretch>
                      <a:fillRect/>
                    </a:stretch>
                  </pic:blipFill>
                  <pic:spPr>
                    <a:xfrm>
                      <a:off x="0" y="0"/>
                      <a:ext cx="6332220" cy="2450465"/>
                    </a:xfrm>
                    <a:prstGeom prst="rect">
                      <a:avLst/>
                    </a:prstGeom>
                  </pic:spPr>
                </pic:pic>
              </a:graphicData>
            </a:graphic>
          </wp:inline>
        </w:drawing>
      </w:r>
    </w:p>
    <w:p w14:paraId="256EEE96" w14:textId="45E343F6" w:rsidR="00EC6005" w:rsidRDefault="007E1054" w:rsidP="005E3B8A">
      <w:pPr>
        <w:ind w:firstLine="0"/>
        <w:rPr>
          <w:lang w:val="es-419" w:eastAsia="es-CO"/>
        </w:rPr>
      </w:pPr>
      <w:r>
        <w:rPr>
          <w:lang w:val="es-419" w:eastAsia="es-CO"/>
        </w:rPr>
        <w:t>Nota. SENA, (2026).</w:t>
      </w:r>
    </w:p>
    <w:p w14:paraId="62A60F20" w14:textId="33548963" w:rsidR="007E1054" w:rsidRPr="007E1054" w:rsidRDefault="007E1054" w:rsidP="007E1054">
      <w:pPr>
        <w:rPr>
          <w:lang w:val="es-419" w:eastAsia="es-CO"/>
        </w:rPr>
      </w:pPr>
      <w:r w:rsidRPr="007E1054">
        <w:rPr>
          <w:b/>
          <w:bCs/>
          <w:lang w:val="es-419" w:eastAsia="es-CO"/>
        </w:rPr>
        <w:t>Clave estratégica</w:t>
      </w:r>
      <w:r w:rsidRPr="007E1054">
        <w:rPr>
          <w:lang w:val="es-419" w:eastAsia="es-CO"/>
        </w:rPr>
        <w:t xml:space="preserve">. La correcta combinación de las 4P permite a las organizaciones responder de manera eficiente a los cambios del mercado y a las expectativas de los consumidores. Las empresas que ajustan constantemente su mezcla de </w:t>
      </w:r>
      <w:r w:rsidRPr="007E1054">
        <w:rPr>
          <w:rStyle w:val="Extranjerismo"/>
          <w:lang w:val="es-419" w:eastAsia="es-CO"/>
        </w:rPr>
        <w:t>marketing</w:t>
      </w:r>
      <w:r w:rsidRPr="007E1054">
        <w:rPr>
          <w:lang w:val="es-419" w:eastAsia="es-CO"/>
        </w:rPr>
        <w:t xml:space="preserve"> logran mayor adaptación competitiva.</w:t>
      </w:r>
    </w:p>
    <w:p w14:paraId="51C18DA1" w14:textId="7BFA12F2" w:rsidR="007E1054" w:rsidRPr="007E1054" w:rsidRDefault="007E1054" w:rsidP="007E1054">
      <w:pPr>
        <w:pStyle w:val="Ttulo2"/>
      </w:pPr>
      <w:bookmarkStart w:id="19" w:name="_Toc230784389"/>
      <w:r w:rsidRPr="007E1054">
        <w:t>Relacionamiento</w:t>
      </w:r>
      <w:bookmarkEnd w:id="19"/>
    </w:p>
    <w:p w14:paraId="096335A7" w14:textId="77777777" w:rsidR="007E1054" w:rsidRPr="007E1054" w:rsidRDefault="007E1054" w:rsidP="007E1054">
      <w:pPr>
        <w:rPr>
          <w:lang w:val="es-419" w:eastAsia="es-CO"/>
        </w:rPr>
      </w:pPr>
      <w:r w:rsidRPr="007E1054">
        <w:rPr>
          <w:lang w:val="es-419" w:eastAsia="es-CO"/>
        </w:rPr>
        <w:t xml:space="preserve">El comportamiento del consumidor influye directamente en el diseño de estrategias de </w:t>
      </w:r>
      <w:r w:rsidRPr="007E1054">
        <w:rPr>
          <w:rStyle w:val="Extranjerismo"/>
          <w:lang w:val="es-419" w:eastAsia="es-CO"/>
        </w:rPr>
        <w:t>marketing</w:t>
      </w:r>
      <w:r w:rsidRPr="007E1054">
        <w:rPr>
          <w:lang w:val="es-419" w:eastAsia="es-CO"/>
        </w:rPr>
        <w:t>, ya que las decisiones de compra están condicionadas por factores psicológicos, sociales y culturales. Las empresas que analizan estas variables pueden desarrollar estrategias más precisas y segmentadas.</w:t>
      </w:r>
    </w:p>
    <w:p w14:paraId="29B09287" w14:textId="77777777" w:rsidR="007E1054" w:rsidRPr="007E1054" w:rsidRDefault="007E1054" w:rsidP="007E1054">
      <w:pPr>
        <w:rPr>
          <w:lang w:val="es-419" w:eastAsia="es-CO"/>
        </w:rPr>
      </w:pPr>
      <w:r w:rsidRPr="009B4F64">
        <w:rPr>
          <w:b/>
          <w:bCs/>
          <w:lang w:val="es-419" w:eastAsia="es-CO"/>
        </w:rPr>
        <w:t>Ejemplos aplicados</w:t>
      </w:r>
      <w:r w:rsidRPr="007E1054">
        <w:rPr>
          <w:lang w:val="es-419" w:eastAsia="es-CO"/>
        </w:rPr>
        <w:t xml:space="preserve">. Las plataformas de comercio electrónico utilizan el historial de compras y navegación para recomendar productos personalizados, incrementando la </w:t>
      </w:r>
      <w:r w:rsidRPr="007E1054">
        <w:rPr>
          <w:lang w:val="es-419" w:eastAsia="es-CO"/>
        </w:rPr>
        <w:lastRenderedPageBreak/>
        <w:t>probabilidad de compra. Amazon aplica sistemas de recomendación basados en inteligencia artificial que analizan patrones de comportamiento de los consumidores.</w:t>
      </w:r>
    </w:p>
    <w:p w14:paraId="635E43DE" w14:textId="76201C53" w:rsidR="007E1054" w:rsidRPr="007E1054" w:rsidRDefault="007E1054" w:rsidP="007E1054">
      <w:pPr>
        <w:rPr>
          <w:lang w:val="es-419" w:eastAsia="es-CO"/>
        </w:rPr>
      </w:pPr>
      <w:r w:rsidRPr="007E1054">
        <w:rPr>
          <w:lang w:val="es-419" w:eastAsia="es-CO"/>
        </w:rPr>
        <w:t>Comprender los hábitos de consumo permite diseñar mensajes promocionales más efectivos, definir precios adecuados y seleccionar canales de distribución alineados con las preferencias del cliente</w:t>
      </w:r>
      <w:r w:rsidR="00AF3E9E">
        <w:rPr>
          <w:lang w:val="es-419" w:eastAsia="es-CO"/>
        </w:rPr>
        <w:t>;</w:t>
      </w:r>
      <w:r w:rsidRPr="007E1054">
        <w:rPr>
          <w:lang w:val="es-419" w:eastAsia="es-CO"/>
        </w:rPr>
        <w:t xml:space="preserve"> esta integración fortalece la competitividad empresarial.</w:t>
      </w:r>
    </w:p>
    <w:p w14:paraId="3AB30A63" w14:textId="76991FAF" w:rsidR="007E1054" w:rsidRPr="005F546A" w:rsidRDefault="007E1054" w:rsidP="005F546A">
      <w:pPr>
        <w:pStyle w:val="Figura"/>
        <w:numPr>
          <w:ilvl w:val="0"/>
          <w:numId w:val="2"/>
        </w:numPr>
        <w:ind w:left="992" w:hanging="992"/>
        <w:jc w:val="left"/>
        <w:rPr>
          <w:bdr w:val="none" w:sz="0" w:space="0" w:color="auto"/>
          <w:shd w:val="clear" w:color="auto" w:fill="auto"/>
          <w:lang w:val="es-CO"/>
        </w:rPr>
      </w:pPr>
      <w:r w:rsidRPr="005F546A">
        <w:rPr>
          <w:bdr w:val="none" w:sz="0" w:space="0" w:color="auto"/>
          <w:shd w:val="clear" w:color="auto" w:fill="auto"/>
          <w:lang w:val="es-CO"/>
        </w:rPr>
        <w:t xml:space="preserve">Variables del consumidor aplicadas al </w:t>
      </w:r>
      <w:r w:rsidRPr="005F546A">
        <w:rPr>
          <w:rStyle w:val="Extranjerismo"/>
          <w:lang w:val="es-CO"/>
        </w:rPr>
        <w:t>marketing</w:t>
      </w:r>
    </w:p>
    <w:p w14:paraId="6B616399" w14:textId="78FFAA34" w:rsidR="007E1054" w:rsidRPr="007E1054" w:rsidRDefault="00281E16" w:rsidP="00526946">
      <w:pPr>
        <w:jc w:val="center"/>
        <w:rPr>
          <w:lang w:val="en-US" w:eastAsia="es-CO"/>
        </w:rPr>
      </w:pPr>
      <w:r w:rsidRPr="00281E16">
        <w:rPr>
          <w:noProof/>
          <w:lang w:val="en-US" w:eastAsia="es-CO"/>
        </w:rPr>
        <w:drawing>
          <wp:inline distT="0" distB="0" distL="0" distR="0" wp14:anchorId="033190EB" wp14:editId="41BEEE8E">
            <wp:extent cx="5639587" cy="2591162"/>
            <wp:effectExtent l="0" t="0" r="0" b="0"/>
            <wp:docPr id="3" name="Imagen 3" descr="La figura indica algunas variables del consumidor aplicas al marketing. &#10;&#10;La primera variable destaca la influencia de la motivación que busca generar interés y conexión con el público. &#10;&#10;La segunda variable  aborda el estilo de vida como referencia para diseñar productos y servicios ajustados a necesidades específicas. &#10;&#10;La tercera variable resalta las preferencias digitales  y su relación con los hábitos de consumo en entornos virtual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indica algunas variables del consumidor aplicas al marketing. &#10;&#10;La primera variable destaca la influencia de la motivación que busca generar interés y conexión con el público. &#10;&#10;La segunda variable  aborda el estilo de vida como referencia para diseñar productos y servicios ajustados a necesidades específicas. &#10;&#10;La tercera variable resalta las preferencias digitales  y su relación con los hábitos de consumo en entornos virtuales. &#10;"/>
                    <pic:cNvPicPr/>
                  </pic:nvPicPr>
                  <pic:blipFill>
                    <a:blip r:embed="rId17"/>
                    <a:stretch>
                      <a:fillRect/>
                    </a:stretch>
                  </pic:blipFill>
                  <pic:spPr>
                    <a:xfrm>
                      <a:off x="0" y="0"/>
                      <a:ext cx="5639587" cy="2591162"/>
                    </a:xfrm>
                    <a:prstGeom prst="rect">
                      <a:avLst/>
                    </a:prstGeom>
                  </pic:spPr>
                </pic:pic>
              </a:graphicData>
            </a:graphic>
          </wp:inline>
        </w:drawing>
      </w:r>
    </w:p>
    <w:p w14:paraId="5590C798" w14:textId="7357CD22" w:rsidR="007E1054" w:rsidRDefault="00526946" w:rsidP="007E1054">
      <w:pPr>
        <w:rPr>
          <w:lang w:val="es-419" w:eastAsia="es-CO"/>
        </w:rPr>
      </w:pPr>
      <w:r>
        <w:rPr>
          <w:lang w:val="es-419" w:eastAsia="es-CO"/>
        </w:rPr>
        <w:t xml:space="preserve">    </w:t>
      </w:r>
      <w:r w:rsidR="00886D07">
        <w:rPr>
          <w:lang w:val="es-419" w:eastAsia="es-CO"/>
        </w:rPr>
        <w:t>Nota. SENA, (2026).</w:t>
      </w:r>
    </w:p>
    <w:p w14:paraId="4BED66E6" w14:textId="5656048C" w:rsidR="00FD5620" w:rsidRPr="00FD5620" w:rsidRDefault="00FD5620" w:rsidP="00FD5620">
      <w:pPr>
        <w:pStyle w:val="Ttulo2"/>
      </w:pPr>
      <w:bookmarkStart w:id="20" w:name="_Toc230784390"/>
      <w:r w:rsidRPr="00FD5620">
        <w:t>Adaptación</w:t>
      </w:r>
      <w:bookmarkEnd w:id="20"/>
    </w:p>
    <w:p w14:paraId="6D917066" w14:textId="77777777" w:rsidR="00FD5620" w:rsidRPr="00FD5620" w:rsidRDefault="00FD5620" w:rsidP="00FD5620">
      <w:pPr>
        <w:rPr>
          <w:lang w:val="es-419" w:eastAsia="es-CO"/>
        </w:rPr>
      </w:pPr>
      <w:r w:rsidRPr="00FD5620">
        <w:rPr>
          <w:lang w:val="es-419" w:eastAsia="es-CO"/>
        </w:rPr>
        <w:t>La segmentación permite que las empresas diseñen estrategias diferenciadas para grupos específicos de consumidores, aumentando la efectividad comercial y optimizando los recursos organizacionales. Cada segmento presenta necesidades, comportamientos y expectativas particulares que requieren propuestas de valor adaptadas (Malhotra, 2019).</w:t>
      </w:r>
    </w:p>
    <w:p w14:paraId="5577FE8C" w14:textId="77777777" w:rsidR="00FD5620" w:rsidRPr="00FD5620" w:rsidRDefault="00FD5620" w:rsidP="00FD5620">
      <w:pPr>
        <w:rPr>
          <w:lang w:val="es-419" w:eastAsia="es-CO"/>
        </w:rPr>
      </w:pPr>
      <w:r w:rsidRPr="009B4F64">
        <w:rPr>
          <w:b/>
          <w:bCs/>
          <w:lang w:val="es-419" w:eastAsia="es-CO"/>
        </w:rPr>
        <w:lastRenderedPageBreak/>
        <w:t>Ejemplos aplicados</w:t>
      </w:r>
      <w:r w:rsidRPr="005E78F0">
        <w:rPr>
          <w:lang w:val="es-419" w:eastAsia="es-CO"/>
        </w:rPr>
        <w:t>.</w:t>
      </w:r>
      <w:r w:rsidRPr="00FD5620">
        <w:rPr>
          <w:lang w:val="es-419" w:eastAsia="es-CO"/>
        </w:rPr>
        <w:t xml:space="preserve"> Empresas como Nike desarrollan líneas de productos y campañas específicas para diferentes segmentos, como atletas profesionales, jóvenes urbanos o consumidores fitness, adaptando mensajes, canales y productos, esta personalización fortalece la conexión con el cliente y mejora el posicionamiento de marca.</w:t>
      </w:r>
    </w:p>
    <w:p w14:paraId="2EE57F5E" w14:textId="3C421ADC" w:rsidR="00FD5620" w:rsidRPr="00FD5620" w:rsidRDefault="00FD5620" w:rsidP="00FD5620">
      <w:pPr>
        <w:rPr>
          <w:lang w:val="es-419" w:eastAsia="es-CO"/>
        </w:rPr>
      </w:pPr>
      <w:r w:rsidRPr="00FD5620">
        <w:rPr>
          <w:lang w:val="es-419" w:eastAsia="es-CO"/>
        </w:rPr>
        <w:t>La adaptación estratégica según segmentos facilita la innovación comercial, el desarrollo de nuevos productos y la expansión hacia nichos especializados del mercado, permitiendo a las organizaciones competir de manera más eficiente. Esta adaptación podría conllevar</w:t>
      </w:r>
      <w:r w:rsidR="00AF3E9E">
        <w:rPr>
          <w:lang w:val="es-419" w:eastAsia="es-CO"/>
        </w:rPr>
        <w:t>,</w:t>
      </w:r>
      <w:r w:rsidRPr="00FD5620">
        <w:rPr>
          <w:lang w:val="es-419" w:eastAsia="es-CO"/>
        </w:rPr>
        <w:t xml:space="preserve"> por ejemplo</w:t>
      </w:r>
      <w:r w:rsidR="00AF3E9E">
        <w:rPr>
          <w:lang w:val="es-419" w:eastAsia="es-CO"/>
        </w:rPr>
        <w:t>,</w:t>
      </w:r>
      <w:r w:rsidRPr="00FD5620">
        <w:rPr>
          <w:lang w:val="es-419" w:eastAsia="es-CO"/>
        </w:rPr>
        <w:t xml:space="preserve"> a que para </w:t>
      </w:r>
      <w:r w:rsidR="00AF3E9E">
        <w:rPr>
          <w:lang w:val="es-419" w:eastAsia="es-CO"/>
        </w:rPr>
        <w:t>el</w:t>
      </w:r>
      <w:r w:rsidRPr="00FD5620">
        <w:rPr>
          <w:lang w:val="es-419" w:eastAsia="es-CO"/>
        </w:rPr>
        <w:t xml:space="preserve"> segmento de jóvenes se aplique </w:t>
      </w:r>
      <w:r w:rsidR="00AF3E9E">
        <w:rPr>
          <w:lang w:val="es-419" w:eastAsia="es-CO"/>
        </w:rPr>
        <w:t>una</w:t>
      </w:r>
      <w:r w:rsidRPr="00FD5620">
        <w:rPr>
          <w:lang w:val="es-419" w:eastAsia="es-CO"/>
        </w:rPr>
        <w:t xml:space="preserve"> estrategia de promoción digital e </w:t>
      </w:r>
      <w:r w:rsidRPr="004369DE">
        <w:rPr>
          <w:rStyle w:val="Extranjerismo"/>
          <w:lang w:val="es-419" w:eastAsia="es-CO"/>
        </w:rPr>
        <w:t>influencers</w:t>
      </w:r>
      <w:r w:rsidR="00AF3E9E">
        <w:rPr>
          <w:lang w:val="es-419" w:eastAsia="es-CO"/>
        </w:rPr>
        <w:t>;</w:t>
      </w:r>
      <w:r w:rsidRPr="00FD5620">
        <w:rPr>
          <w:lang w:val="es-419" w:eastAsia="es-CO"/>
        </w:rPr>
        <w:t xml:space="preserve"> para </w:t>
      </w:r>
      <w:r w:rsidR="00AF3E9E">
        <w:rPr>
          <w:lang w:val="es-419" w:eastAsia="es-CO"/>
        </w:rPr>
        <w:t>el segmento</w:t>
      </w:r>
      <w:r w:rsidRPr="00FD5620">
        <w:rPr>
          <w:lang w:val="es-419" w:eastAsia="es-CO"/>
        </w:rPr>
        <w:t xml:space="preserve"> empresarial se aplique los servicios </w:t>
      </w:r>
      <w:r w:rsidRPr="004369DE">
        <w:rPr>
          <w:rStyle w:val="Extranjerismo"/>
          <w:lang w:val="es-419" w:eastAsia="es-CO"/>
        </w:rPr>
        <w:t>premium</w:t>
      </w:r>
      <w:r w:rsidRPr="00FD5620">
        <w:rPr>
          <w:lang w:val="es-419" w:eastAsia="es-CO"/>
        </w:rPr>
        <w:t xml:space="preserve"> y soporte especializado y para adultos mayores la atención personalizada.</w:t>
      </w:r>
    </w:p>
    <w:p w14:paraId="0EF59A7C" w14:textId="156C01E9" w:rsidR="00EC6005" w:rsidRDefault="00FD5620" w:rsidP="00FD5620">
      <w:pPr>
        <w:rPr>
          <w:lang w:val="es-419" w:eastAsia="es-CO"/>
        </w:rPr>
      </w:pPr>
      <w:r w:rsidRPr="004369DE">
        <w:rPr>
          <w:b/>
          <w:bCs/>
          <w:lang w:val="es-419" w:eastAsia="es-CO"/>
        </w:rPr>
        <w:t>Cita de reflexión</w:t>
      </w:r>
      <w:r w:rsidRPr="00FD5620">
        <w:rPr>
          <w:lang w:val="es-419" w:eastAsia="es-CO"/>
        </w:rPr>
        <w:t xml:space="preserve"> “La coherencia entre estrategia y valores personales fortalece la credibilidad de cualquier decisión empresarial.”</w:t>
      </w:r>
    </w:p>
    <w:p w14:paraId="2B7B82E7" w14:textId="24306456" w:rsidR="00C91581" w:rsidRDefault="00C91581">
      <w:pPr>
        <w:spacing w:before="0" w:after="160" w:line="259" w:lineRule="auto"/>
        <w:ind w:firstLine="0"/>
        <w:rPr>
          <w:lang w:val="es-419" w:eastAsia="es-CO"/>
        </w:rPr>
      </w:pPr>
      <w:r>
        <w:rPr>
          <w:lang w:val="es-419" w:eastAsia="es-CO"/>
        </w:rPr>
        <w:br w:type="page"/>
      </w:r>
    </w:p>
    <w:p w14:paraId="6F861024" w14:textId="65A8E850" w:rsidR="00FD5620" w:rsidRDefault="00C91581" w:rsidP="00C91581">
      <w:pPr>
        <w:pStyle w:val="Ttulo1"/>
      </w:pPr>
      <w:bookmarkStart w:id="21" w:name="_Toc230784391"/>
      <w:r>
        <w:lastRenderedPageBreak/>
        <w:t>Diseño de estrategias</w:t>
      </w:r>
      <w:bookmarkEnd w:id="21"/>
    </w:p>
    <w:p w14:paraId="5E8BDE7E" w14:textId="77777777" w:rsidR="00AF1E40" w:rsidRPr="00AF1E40" w:rsidRDefault="00AF1E40" w:rsidP="00AF1E40">
      <w:pPr>
        <w:rPr>
          <w:lang w:val="es-419" w:eastAsia="es-CO"/>
        </w:rPr>
      </w:pPr>
      <w:r w:rsidRPr="00AF1E40">
        <w:rPr>
          <w:lang w:val="es-419" w:eastAsia="es-CO"/>
        </w:rPr>
        <w:t xml:space="preserve">El diseño de estrategias de </w:t>
      </w:r>
      <w:r w:rsidRPr="00377050">
        <w:rPr>
          <w:rStyle w:val="Extranjerismo"/>
          <w:lang w:val="es-419" w:eastAsia="es-CO"/>
        </w:rPr>
        <w:t>marketing</w:t>
      </w:r>
      <w:r w:rsidRPr="00AF1E40">
        <w:rPr>
          <w:lang w:val="es-419" w:eastAsia="es-CO"/>
        </w:rPr>
        <w:t xml:space="preserve"> orientadas al consumidor constituye uno de los enfoques más relevantes en la gestión empresarial moderna, ya que coloca las necesidades, expectativas y experiencias del cliente en el centro de las decisiones organizacionales. Las empresas que adoptan este enfoque logran construir relaciones duraderas con sus clientes, incrementar la fidelización y fortalecer su posicionamiento competitivo.</w:t>
      </w:r>
    </w:p>
    <w:p w14:paraId="511DFC6A" w14:textId="77777777" w:rsidR="00AF1E40" w:rsidRPr="00AF1E40" w:rsidRDefault="00AF1E40" w:rsidP="00AF1E40">
      <w:pPr>
        <w:rPr>
          <w:lang w:val="es-419" w:eastAsia="es-CO"/>
        </w:rPr>
      </w:pPr>
      <w:r w:rsidRPr="00AF1E40">
        <w:rPr>
          <w:lang w:val="es-419" w:eastAsia="es-CO"/>
        </w:rPr>
        <w:t>La formulación de estrategias centradas en el cliente requiere el análisis sistemático de la información del mercado, la identificación de segmentos con alto potencial y el desarrollo de propuestas de valor diferenciadas que respondan de manera efectiva a sus necesidades. En este capítulo se abordan los fundamentos de las estrategias centradas en el cliente y la construcción de propuestas de valor orientadas al mercado objetivo.</w:t>
      </w:r>
    </w:p>
    <w:p w14:paraId="066957B6" w14:textId="4EBCABE4" w:rsidR="00AF1E40" w:rsidRPr="00AF1E40" w:rsidRDefault="00AF1E40" w:rsidP="00377050">
      <w:pPr>
        <w:pStyle w:val="Ttulo2"/>
      </w:pPr>
      <w:bookmarkStart w:id="22" w:name="_Toc230784392"/>
      <w:r w:rsidRPr="00AF1E40">
        <w:t>Formulación</w:t>
      </w:r>
      <w:bookmarkEnd w:id="22"/>
    </w:p>
    <w:p w14:paraId="1256957F" w14:textId="77777777" w:rsidR="00AF1E40" w:rsidRPr="00AF1E40" w:rsidRDefault="00AF1E40" w:rsidP="00AF1E40">
      <w:pPr>
        <w:rPr>
          <w:lang w:val="es-419" w:eastAsia="es-CO"/>
        </w:rPr>
      </w:pPr>
      <w:r w:rsidRPr="00AF1E40">
        <w:rPr>
          <w:lang w:val="es-419" w:eastAsia="es-CO"/>
        </w:rPr>
        <w:t>Las estrategias centradas en el cliente se basan en la comprensión profunda del comportamiento del consumidor, sus necesidades y expectativas, con el propósito de diseñar acciones comerciales orientadas a generar experiencias satisfactorias y relaciones sostenibles (Kotler &amp; Keller, 2016). Este enfoque implica que las organizaciones adapten sus productos, servicios y procesos a las preferencias del cliente, priorizando la creación de valor antes que la simple venta de productos.</w:t>
      </w:r>
    </w:p>
    <w:p w14:paraId="283866E8" w14:textId="77777777" w:rsidR="00AF1E40" w:rsidRPr="00AF1E40" w:rsidRDefault="00AF1E40" w:rsidP="00AF1E40">
      <w:pPr>
        <w:rPr>
          <w:lang w:val="es-419" w:eastAsia="es-CO"/>
        </w:rPr>
      </w:pPr>
      <w:r w:rsidRPr="00AF1E40">
        <w:rPr>
          <w:lang w:val="es-419" w:eastAsia="es-CO"/>
        </w:rPr>
        <w:t xml:space="preserve">En la práctica empresarial, la formulación de estrategias centradas en el cliente requiere el uso de herramientas de análisis de datos, estudios de satisfacción y monitoreo de la experiencia del consumidor. Empresas como Amazon implementan </w:t>
      </w:r>
      <w:r w:rsidRPr="00AF1E40">
        <w:rPr>
          <w:lang w:val="es-419" w:eastAsia="es-CO"/>
        </w:rPr>
        <w:lastRenderedPageBreak/>
        <w:t>sistemas de recomendación personalizados que utilizan información de compra y navegación para ofrecer productos alineados con los intereses del cliente, fortaleciendo su fidelización.</w:t>
      </w:r>
    </w:p>
    <w:p w14:paraId="5D56DF38" w14:textId="77777777" w:rsidR="00AF1E40" w:rsidRPr="00AF1E40" w:rsidRDefault="00AF1E40" w:rsidP="00AF1E40">
      <w:pPr>
        <w:rPr>
          <w:lang w:val="es-419" w:eastAsia="es-CO"/>
        </w:rPr>
      </w:pPr>
      <w:r w:rsidRPr="00AF1E40">
        <w:rPr>
          <w:lang w:val="es-419" w:eastAsia="es-CO"/>
        </w:rPr>
        <w:t>La implementación de estrategias centradas en el cliente también implica el diseño de programas de servicio posventa, atención personalizada y comunicación continua con el consumidor. Estas acciones fortalecen la confianza del cliente y generan ventajas competitivas sostenibles.</w:t>
      </w:r>
    </w:p>
    <w:p w14:paraId="3BA160F4" w14:textId="2AA458F7" w:rsidR="00AF1E40" w:rsidRPr="00AF1E40" w:rsidRDefault="00AF1E40" w:rsidP="00AF1E40">
      <w:pPr>
        <w:rPr>
          <w:lang w:val="es-419" w:eastAsia="es-CO"/>
        </w:rPr>
      </w:pPr>
      <w:r w:rsidRPr="00377050">
        <w:rPr>
          <w:rStyle w:val="Extranjerismo"/>
          <w:b/>
          <w:bCs/>
          <w:lang w:val="es-419" w:eastAsia="es-CO"/>
        </w:rPr>
        <w:t>Insight</w:t>
      </w:r>
      <w:r w:rsidRPr="00377050">
        <w:rPr>
          <w:b/>
          <w:bCs/>
          <w:lang w:val="es-419" w:eastAsia="es-CO"/>
        </w:rPr>
        <w:t>:</w:t>
      </w:r>
      <w:r w:rsidRPr="00AF1E40">
        <w:rPr>
          <w:lang w:val="es-419" w:eastAsia="es-CO"/>
        </w:rPr>
        <w:t xml:space="preserve"> las empresas que gestionan activamente la experiencia del cliente pueden incrementar la fidelización hasta en un 25 %.</w:t>
      </w:r>
    </w:p>
    <w:p w14:paraId="49DAB141" w14:textId="37C481F6" w:rsidR="00AF1E40" w:rsidRPr="005F546A" w:rsidRDefault="00AF1E40" w:rsidP="005F546A">
      <w:pPr>
        <w:pStyle w:val="Tabla"/>
        <w:numPr>
          <w:ilvl w:val="0"/>
          <w:numId w:val="3"/>
        </w:numPr>
        <w:ind w:left="1134" w:hanging="1134"/>
      </w:pPr>
      <w:r w:rsidRPr="005F546A">
        <w:t>Características de las estrategias centradas en el cliente</w:t>
      </w:r>
    </w:p>
    <w:tbl>
      <w:tblPr>
        <w:tblStyle w:val="SENA1"/>
        <w:tblW w:w="0" w:type="auto"/>
        <w:tblLook w:val="04A0" w:firstRow="1" w:lastRow="0" w:firstColumn="1" w:lastColumn="0" w:noHBand="0" w:noVBand="1"/>
      </w:tblPr>
      <w:tblGrid>
        <w:gridCol w:w="2830"/>
        <w:gridCol w:w="6663"/>
      </w:tblGrid>
      <w:tr w:rsidR="00B546FC" w:rsidRPr="00ED26D8" w14:paraId="6BE3CE96" w14:textId="77777777" w:rsidTr="009921B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F3C18AE" w14:textId="06B1364A" w:rsidR="00B546FC" w:rsidRPr="008D374E" w:rsidRDefault="004B1442" w:rsidP="005D0B7B">
            <w:pPr>
              <w:ind w:firstLine="0"/>
              <w:rPr>
                <w:szCs w:val="28"/>
              </w:rPr>
            </w:pPr>
            <w:r>
              <w:rPr>
                <w:szCs w:val="28"/>
              </w:rPr>
              <w:t xml:space="preserve">Características </w:t>
            </w:r>
          </w:p>
        </w:tc>
        <w:tc>
          <w:tcPr>
            <w:tcW w:w="6663" w:type="dxa"/>
          </w:tcPr>
          <w:p w14:paraId="0F8B94F2" w14:textId="1144BF30" w:rsidR="00B546FC" w:rsidRPr="008D374E" w:rsidRDefault="004B1442" w:rsidP="005D0B7B">
            <w:pPr>
              <w:ind w:firstLine="0"/>
              <w:rPr>
                <w:rFonts w:asciiTheme="minorHAnsi" w:hAnsiTheme="minorHAnsi" w:cstheme="minorHAnsi"/>
                <w:szCs w:val="28"/>
              </w:rPr>
            </w:pPr>
            <w:r>
              <w:rPr>
                <w:rFonts w:asciiTheme="minorHAnsi" w:hAnsiTheme="minorHAnsi" w:cstheme="minorHAnsi"/>
                <w:szCs w:val="28"/>
              </w:rPr>
              <w:t>Descripción</w:t>
            </w:r>
          </w:p>
        </w:tc>
      </w:tr>
      <w:tr w:rsidR="00B546FC" w:rsidRPr="00ED26D8" w14:paraId="58C35F9A" w14:textId="77777777" w:rsidTr="009921B4">
        <w:trPr>
          <w:cnfStyle w:val="000000100000" w:firstRow="0" w:lastRow="0" w:firstColumn="0" w:lastColumn="0" w:oddVBand="0" w:evenVBand="0" w:oddHBand="1" w:evenHBand="0" w:firstRowFirstColumn="0" w:firstRowLastColumn="0" w:lastRowFirstColumn="0" w:lastRowLastColumn="0"/>
        </w:trPr>
        <w:tc>
          <w:tcPr>
            <w:tcW w:w="2830" w:type="dxa"/>
          </w:tcPr>
          <w:p w14:paraId="1D794169" w14:textId="25F495EF" w:rsidR="00B546FC" w:rsidRPr="004B1442" w:rsidRDefault="004B1442" w:rsidP="005D0B7B">
            <w:pPr>
              <w:ind w:firstLine="0"/>
              <w:rPr>
                <w:rFonts w:asciiTheme="minorHAnsi" w:hAnsiTheme="minorHAnsi" w:cstheme="minorHAnsi"/>
                <w:szCs w:val="28"/>
              </w:rPr>
            </w:pPr>
            <w:r w:rsidRPr="004B1442">
              <w:rPr>
                <w:szCs w:val="28"/>
              </w:rPr>
              <w:t>Enfoque en necesidades</w:t>
            </w:r>
          </w:p>
        </w:tc>
        <w:tc>
          <w:tcPr>
            <w:tcW w:w="6663" w:type="dxa"/>
          </w:tcPr>
          <w:p w14:paraId="4FCF28CB" w14:textId="168DD1A0" w:rsidR="00B546FC" w:rsidRPr="004B1442" w:rsidRDefault="004B1442" w:rsidP="005D0B7B">
            <w:pPr>
              <w:ind w:firstLine="0"/>
              <w:rPr>
                <w:rFonts w:asciiTheme="minorHAnsi" w:hAnsiTheme="minorHAnsi" w:cstheme="minorHAnsi"/>
                <w:szCs w:val="28"/>
              </w:rPr>
            </w:pPr>
            <w:r w:rsidRPr="004B1442">
              <w:rPr>
                <w:szCs w:val="28"/>
              </w:rPr>
              <w:t>Las decisiones empresariales se fundamentan en el análisis sistemático de necesidades, expectativas, motivaciones y problemas del cliente, utilizando estudios de mercado, análisis de datos y retroalimentación continua para diseñar soluciones de valor.</w:t>
            </w:r>
          </w:p>
        </w:tc>
      </w:tr>
      <w:tr w:rsidR="00B546FC" w:rsidRPr="00ED26D8" w14:paraId="3A61ADD9" w14:textId="77777777" w:rsidTr="009921B4">
        <w:tc>
          <w:tcPr>
            <w:tcW w:w="2830" w:type="dxa"/>
          </w:tcPr>
          <w:p w14:paraId="5A377EF2" w14:textId="6C1034D9" w:rsidR="00B546FC" w:rsidRPr="004B1442" w:rsidRDefault="004B1442" w:rsidP="005D0B7B">
            <w:pPr>
              <w:ind w:firstLine="0"/>
              <w:rPr>
                <w:rFonts w:asciiTheme="minorHAnsi" w:hAnsiTheme="minorHAnsi" w:cstheme="minorHAnsi"/>
                <w:szCs w:val="28"/>
              </w:rPr>
            </w:pPr>
            <w:r w:rsidRPr="004B1442">
              <w:rPr>
                <w:szCs w:val="28"/>
              </w:rPr>
              <w:t>Personalizació</w:t>
            </w:r>
            <w:r w:rsidR="005F546A">
              <w:rPr>
                <w:szCs w:val="28"/>
              </w:rPr>
              <w:t>n</w:t>
            </w:r>
          </w:p>
        </w:tc>
        <w:tc>
          <w:tcPr>
            <w:tcW w:w="6663" w:type="dxa"/>
          </w:tcPr>
          <w:p w14:paraId="1E0DE840" w14:textId="48B82DDC" w:rsidR="00B546FC" w:rsidRPr="004B1442" w:rsidRDefault="004B1442" w:rsidP="005D0B7B">
            <w:pPr>
              <w:ind w:firstLine="0"/>
              <w:rPr>
                <w:rFonts w:asciiTheme="minorHAnsi" w:hAnsiTheme="minorHAnsi" w:cstheme="minorHAnsi"/>
                <w:szCs w:val="28"/>
              </w:rPr>
            </w:pPr>
            <w:r w:rsidRPr="004B1442">
              <w:rPr>
                <w:szCs w:val="28"/>
              </w:rPr>
              <w:t>Consiste en adaptar productos, servicios, mensajes y experiencias según las características y preferencias de cada segmento o cliente individual, apoyándose en tecnologías de información, CRM y análisis de comportamiento de consumo.</w:t>
            </w:r>
          </w:p>
        </w:tc>
      </w:tr>
      <w:tr w:rsidR="00B546FC" w:rsidRPr="00ED26D8" w14:paraId="5C5D1F5C" w14:textId="77777777" w:rsidTr="009921B4">
        <w:trPr>
          <w:cnfStyle w:val="000000100000" w:firstRow="0" w:lastRow="0" w:firstColumn="0" w:lastColumn="0" w:oddVBand="0" w:evenVBand="0" w:oddHBand="1" w:evenHBand="0" w:firstRowFirstColumn="0" w:firstRowLastColumn="0" w:lastRowFirstColumn="0" w:lastRowLastColumn="0"/>
        </w:trPr>
        <w:tc>
          <w:tcPr>
            <w:tcW w:w="2830" w:type="dxa"/>
          </w:tcPr>
          <w:p w14:paraId="50574289" w14:textId="267EDDD0" w:rsidR="00B546FC" w:rsidRPr="004B1442" w:rsidRDefault="004B1442" w:rsidP="005D0B7B">
            <w:pPr>
              <w:ind w:firstLine="0"/>
              <w:rPr>
                <w:rFonts w:asciiTheme="minorHAnsi" w:hAnsiTheme="minorHAnsi" w:cstheme="minorHAnsi"/>
                <w:szCs w:val="28"/>
              </w:rPr>
            </w:pPr>
            <w:r w:rsidRPr="004B1442">
              <w:rPr>
                <w:szCs w:val="28"/>
              </w:rPr>
              <w:lastRenderedPageBreak/>
              <w:t>Experiencia del cliente</w:t>
            </w:r>
          </w:p>
        </w:tc>
        <w:tc>
          <w:tcPr>
            <w:tcW w:w="6663" w:type="dxa"/>
          </w:tcPr>
          <w:p w14:paraId="3EA06068" w14:textId="6E91C944" w:rsidR="00B546FC" w:rsidRPr="004B1442" w:rsidRDefault="004B1442" w:rsidP="005D0B7B">
            <w:pPr>
              <w:ind w:firstLine="0"/>
              <w:rPr>
                <w:rFonts w:asciiTheme="minorHAnsi" w:hAnsiTheme="minorHAnsi" w:cstheme="minorHAnsi"/>
                <w:szCs w:val="28"/>
              </w:rPr>
            </w:pPr>
            <w:r w:rsidRPr="004B1442">
              <w:rPr>
                <w:szCs w:val="28"/>
              </w:rPr>
              <w:t>Implica gestionar de manera integral cada punto de contacto entre la empresa y el consumidor, asegurando consistencia en el servicio, calidad en la atención y satisfacción durante todo el ciclo de compra y posventa.</w:t>
            </w:r>
          </w:p>
        </w:tc>
      </w:tr>
      <w:tr w:rsidR="00B546FC" w:rsidRPr="00ED26D8" w14:paraId="4129A43C" w14:textId="77777777" w:rsidTr="009921B4">
        <w:tc>
          <w:tcPr>
            <w:tcW w:w="2830" w:type="dxa"/>
          </w:tcPr>
          <w:p w14:paraId="7B88F29F" w14:textId="44C86331" w:rsidR="00B546FC" w:rsidRPr="004B1442" w:rsidRDefault="004B1442" w:rsidP="005D0B7B">
            <w:pPr>
              <w:ind w:firstLine="0"/>
              <w:rPr>
                <w:rFonts w:cstheme="minorHAnsi"/>
                <w:szCs w:val="28"/>
              </w:rPr>
            </w:pPr>
            <w:r w:rsidRPr="004B1442">
              <w:rPr>
                <w:szCs w:val="28"/>
              </w:rPr>
              <w:t>Relación a largo plazo</w:t>
            </w:r>
          </w:p>
        </w:tc>
        <w:tc>
          <w:tcPr>
            <w:tcW w:w="6663" w:type="dxa"/>
          </w:tcPr>
          <w:p w14:paraId="4FD0B4AC" w14:textId="73340B21" w:rsidR="00B546FC" w:rsidRPr="004B1442" w:rsidRDefault="004B1442" w:rsidP="005D0B7B">
            <w:pPr>
              <w:ind w:firstLine="0"/>
              <w:rPr>
                <w:rFonts w:cstheme="minorHAnsi"/>
                <w:szCs w:val="28"/>
              </w:rPr>
            </w:pPr>
            <w:r w:rsidRPr="004B1442">
              <w:rPr>
                <w:szCs w:val="28"/>
              </w:rPr>
              <w:t>Se orienta a construir vínculos sostenibles mediante programas de fidelización, comunicación permanente, atención personalizada y generación de confianza, buscando incrementar la recompra y el valor del cliente en el tiempo.</w:t>
            </w:r>
          </w:p>
        </w:tc>
      </w:tr>
    </w:tbl>
    <w:p w14:paraId="08BA98C8" w14:textId="322354CA" w:rsidR="00EE25C6" w:rsidRDefault="004B1442" w:rsidP="004B1442">
      <w:pPr>
        <w:ind w:firstLine="0"/>
        <w:rPr>
          <w:lang w:val="es-419" w:eastAsia="es-CO"/>
        </w:rPr>
      </w:pPr>
      <w:r w:rsidRPr="004B1442">
        <w:rPr>
          <w:lang w:val="es-419" w:eastAsia="es-CO"/>
        </w:rPr>
        <w:t>Nota.  Elaboración propia con base en Kotler &amp; Keller, (2016).</w:t>
      </w:r>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5FB3BDFE" w:rsidR="008E08EB" w:rsidRPr="005F0B71" w:rsidRDefault="004B1442" w:rsidP="004B1442">
            <w:pPr>
              <w:pStyle w:val="Video"/>
              <w:jc w:val="left"/>
              <w:rPr>
                <w:b/>
                <w:lang w:val="es-419"/>
              </w:rPr>
            </w:pPr>
            <w:r>
              <w:rPr>
                <w:b/>
                <w:lang w:val="es-419"/>
              </w:rPr>
              <w:t>Transcripción del</w:t>
            </w:r>
            <w:r w:rsidRPr="004B1442">
              <w:rPr>
                <w:b/>
                <w:bCs/>
                <w:lang w:val="es-419"/>
              </w:rPr>
              <w:t xml:space="preserve"> </w:t>
            </w:r>
            <w:r w:rsidR="009921B4">
              <w:rPr>
                <w:rStyle w:val="Extranjerismo"/>
                <w:b/>
                <w:bCs/>
              </w:rPr>
              <w:t>p</w:t>
            </w:r>
            <w:r w:rsidR="001E5CC1">
              <w:rPr>
                <w:rStyle w:val="Extranjerismo"/>
                <w:b/>
                <w:bCs/>
              </w:rPr>
              <w:t>ó</w:t>
            </w:r>
            <w:r w:rsidR="009921B4">
              <w:rPr>
                <w:rStyle w:val="Extranjerismo"/>
                <w:b/>
                <w:bCs/>
              </w:rPr>
              <w:t>dcast.</w:t>
            </w:r>
            <w:r w:rsidR="005F546A">
              <w:rPr>
                <w:rStyle w:val="Extranjerismo"/>
                <w:b/>
                <w:bCs/>
              </w:rPr>
              <w:t xml:space="preserve"> </w:t>
            </w:r>
            <w:r w:rsidR="009921B4" w:rsidRPr="005F546A">
              <w:rPr>
                <w:b/>
                <w:lang w:val="es-419"/>
              </w:rPr>
              <w:t>D</w:t>
            </w:r>
            <w:r w:rsidR="00F04478" w:rsidRPr="005F546A">
              <w:rPr>
                <w:b/>
                <w:lang w:val="es-419"/>
              </w:rPr>
              <w:t>iseños de estrategias</w:t>
            </w:r>
          </w:p>
        </w:tc>
      </w:tr>
      <w:tr w:rsidR="008E08EB" w:rsidRPr="005F0B71" w14:paraId="00C92330" w14:textId="77777777" w:rsidTr="00FF380F">
        <w:tc>
          <w:tcPr>
            <w:tcW w:w="9962" w:type="dxa"/>
          </w:tcPr>
          <w:p w14:paraId="18791B7B" w14:textId="36420156" w:rsidR="00F04478" w:rsidRDefault="005E7E88" w:rsidP="00F04478">
            <w:r w:rsidRPr="005E7E88">
              <w:rPr>
                <w:b/>
                <w:bCs/>
              </w:rPr>
              <w:t>MUJER</w:t>
            </w:r>
            <w:r w:rsidR="00F04478">
              <w:t xml:space="preserve">: bienvenidos a este espacio de aprendizaje en </w:t>
            </w:r>
            <w:r w:rsidR="00F04478" w:rsidRPr="00F04478">
              <w:rPr>
                <w:rStyle w:val="Extranjerismo"/>
              </w:rPr>
              <w:t>marketing</w:t>
            </w:r>
            <w:r w:rsidR="00F04478">
              <w:t xml:space="preserve"> estratégico. En este episodio abordaremos un tema fundamental para cualquier organización moderna: el diseño de estrategias de </w:t>
            </w:r>
            <w:r w:rsidR="00F04478" w:rsidRPr="00F04478">
              <w:rPr>
                <w:rStyle w:val="Extranjerismo"/>
              </w:rPr>
              <w:t>marketing</w:t>
            </w:r>
            <w:r w:rsidR="00F04478">
              <w:t xml:space="preserve"> orientadas al consumidor.</w:t>
            </w:r>
          </w:p>
          <w:p w14:paraId="7D32F5B5" w14:textId="0498F86D" w:rsidR="00F04478" w:rsidRDefault="005E7E88" w:rsidP="00F04478">
            <w:r w:rsidRPr="005E7E88">
              <w:rPr>
                <w:b/>
                <w:bCs/>
              </w:rPr>
              <w:t>HOMBRE</w:t>
            </w:r>
            <w:r w:rsidR="00F04478">
              <w:t xml:space="preserve">: y ojo… aquí es donde el </w:t>
            </w:r>
            <w:r w:rsidR="00F04478" w:rsidRPr="00F04478">
              <w:rPr>
                <w:rStyle w:val="Extranjerismo"/>
              </w:rPr>
              <w:t>marketing</w:t>
            </w:r>
            <w:r w:rsidR="00F04478">
              <w:t xml:space="preserve"> deja de ser teoría bonita y se vuelve algo práctico. Porque si no entiendes al cliente… puedes tener la mejor estrategia… pero nadie te compra.</w:t>
            </w:r>
          </w:p>
          <w:p w14:paraId="66FEBCA2" w14:textId="3896A21E" w:rsidR="00F04478" w:rsidRDefault="005E7E88" w:rsidP="00F04478">
            <w:r w:rsidRPr="005E7E88">
              <w:rPr>
                <w:b/>
                <w:bCs/>
              </w:rPr>
              <w:lastRenderedPageBreak/>
              <w:t>HOMBRE</w:t>
            </w:r>
            <w:r w:rsidR="00F04478">
              <w:t>: bueno Claudia, comencemos con la primera pregunta que nos dejaron previamente nuestros oyentes: ¿Qué significa formular estrategias centradas en el cliente y por qué son importantes?</w:t>
            </w:r>
          </w:p>
          <w:p w14:paraId="27092AEC" w14:textId="3BD09666" w:rsidR="00F04478" w:rsidRDefault="005E7E88" w:rsidP="00F04478">
            <w:r w:rsidRPr="005E7E88">
              <w:rPr>
                <w:b/>
                <w:bCs/>
              </w:rPr>
              <w:t>MUJER</w:t>
            </w:r>
            <w:r w:rsidR="00F04478" w:rsidRPr="005E7E88">
              <w:rPr>
                <w:b/>
                <w:bCs/>
              </w:rPr>
              <w:t>:</w:t>
            </w:r>
            <w:r w:rsidR="00F04478">
              <w:t xml:space="preserve"> bueno Nico, formular estrategias centradas en el cliente implica diseñar todas las decisiones de </w:t>
            </w:r>
            <w:r w:rsidR="00F04478" w:rsidRPr="00F04478">
              <w:rPr>
                <w:rStyle w:val="Extranjerismo"/>
              </w:rPr>
              <w:t>marketing</w:t>
            </w:r>
            <w:r w:rsidR="00F04478">
              <w:t xml:space="preserve"> considerando las necesidades, expectativas y experiencias del consumidor como eje principal. Esto significa que antes de definir precios, promociones o canales de distribución, la empresa debe comprender quién es su cliente, qué necesita y qué valor espera recibir.</w:t>
            </w:r>
          </w:p>
          <w:p w14:paraId="25C0777A" w14:textId="77777777" w:rsidR="00F04478" w:rsidRDefault="00F04478" w:rsidP="00F04478">
            <w:r>
              <w:t>Por ejemplo, empresas como Amazon utilizan sistemas de análisis de datos para personalizar recomendaciones de productos, lo que incrementa la satisfacción y la fidelización del consumidor.</w:t>
            </w:r>
          </w:p>
          <w:p w14:paraId="63B451B2" w14:textId="71BE7580" w:rsidR="00F04478" w:rsidRDefault="005E7E88" w:rsidP="00F04478">
            <w:r w:rsidRPr="005E7E88">
              <w:rPr>
                <w:b/>
                <w:bCs/>
              </w:rPr>
              <w:t>HOMBRE</w:t>
            </w:r>
            <w:r w:rsidR="00F04478">
              <w:t>: en palabras más simples… es como cuando una cafetería recuerda que siempre pides el mismo café y ya te lo tiene listo antes de que hables. ¡Uno se siente importante! Esa sensación de “me conocen” es exactamente lo que buscan las estrategias centradas en el cliente.</w:t>
            </w:r>
          </w:p>
          <w:p w14:paraId="17AEF35B" w14:textId="77777777" w:rsidR="00F04478" w:rsidRDefault="00F04478" w:rsidP="00F04478">
            <w:r>
              <w:t>Un negocio pequeño también puede hacerlo: si una tienda de barrio sabe que los estudiantes compran snacks después de clases, organiza promociones justo a esa hora. Nada complicado, pero muy efectivo.</w:t>
            </w:r>
          </w:p>
          <w:p w14:paraId="2DBAADCC" w14:textId="5C436D0B" w:rsidR="00F04478" w:rsidRDefault="005E7E88" w:rsidP="00F04478">
            <w:r>
              <w:rPr>
                <w:b/>
                <w:bCs/>
              </w:rPr>
              <w:t>MUJER</w:t>
            </w:r>
            <w:r w:rsidR="00F04478">
              <w:t>: excelente. Vemos entonces que conocer al cliente permite crear experiencias más relevantes. Sigamos avanzando: ¿cómo se conecta este enfoque con la construcción de una propuesta de valor?</w:t>
            </w:r>
          </w:p>
          <w:p w14:paraId="6DAA2660" w14:textId="56392629" w:rsidR="00F04478" w:rsidRDefault="005E7E88" w:rsidP="00F04478">
            <w:r>
              <w:rPr>
                <w:b/>
                <w:bCs/>
              </w:rPr>
              <w:lastRenderedPageBreak/>
              <w:t>HOMBRE</w:t>
            </w:r>
            <w:r w:rsidR="00F04478">
              <w:t>: bueno, aquí es donde la empresa responde la pregunta clave: “¿Por qué deberían comprarme a mí y no al vecino?”. La propuesta de valor es como el “gancho”. Si vendes hamburguesas, no basta con decir “vendo hamburguesas”, tienes que decir “vendo hamburguesas artesanales, rápidas y a buen precio”. Es como escoger equipo de fútbol: uno se queda con el que le da más emoción… o más goles.</w:t>
            </w:r>
          </w:p>
          <w:p w14:paraId="338F24B7" w14:textId="63532591" w:rsidR="00F04478" w:rsidRDefault="005E7E88" w:rsidP="00F04478">
            <w:r>
              <w:rPr>
                <w:b/>
                <w:bCs/>
              </w:rPr>
              <w:t>MUJER</w:t>
            </w:r>
            <w:r w:rsidR="00F04478">
              <w:t>: exactamente. Desde la perspectiva técnica, la propuesta de valor es el conjunto de beneficios funcionales, emocionales y económicos que una empresa ofrece a su mercado objetivo para diferenciarse de la competencia.</w:t>
            </w:r>
          </w:p>
          <w:p w14:paraId="1580536E" w14:textId="77777777" w:rsidR="00F04478" w:rsidRDefault="00F04478" w:rsidP="00F04478">
            <w:r>
              <w:t>Un ejemplo claro es Netflix, cuya propuesta de valor se basa en contenido personalizado, disponibilidad inmediata y acceso desde múltiples dispositivos. Esto responde directamente a las necesidades del consumidor moderno que busca entretenimiento flexible.</w:t>
            </w:r>
          </w:p>
          <w:p w14:paraId="770D595B" w14:textId="11E60E7E" w:rsidR="00F04478" w:rsidRDefault="005E7E88" w:rsidP="00F04478">
            <w:r w:rsidRPr="005E7E88">
              <w:rPr>
                <w:b/>
                <w:bCs/>
              </w:rPr>
              <w:t>HOMBRE</w:t>
            </w:r>
            <w:r w:rsidR="00F04478">
              <w:t>: muy interesante. Entonces, una estrategia centrada en el cliente permite identificar necesidades, y la propuesta de valor traduce esas necesidades en beneficios concretos.</w:t>
            </w:r>
          </w:p>
          <w:p w14:paraId="5629F351" w14:textId="77777777" w:rsidR="00F04478" w:rsidRDefault="00F04478" w:rsidP="00F04478">
            <w:r>
              <w:t>Ahora la siguiente pregunta: ¿qué acciones prácticas deben implementar las empresas para diseñar estrategias realmente orientadas al consumidor?</w:t>
            </w:r>
          </w:p>
          <w:p w14:paraId="22683CA0" w14:textId="263D3651" w:rsidR="00F04478" w:rsidRDefault="005E7E88" w:rsidP="00F04478">
            <w:r>
              <w:rPr>
                <w:b/>
                <w:bCs/>
              </w:rPr>
              <w:t>MUJER</w:t>
            </w:r>
            <w:r w:rsidR="001A4010">
              <w:t>: b</w:t>
            </w:r>
            <w:r w:rsidR="00F04478">
              <w:t>ueno, las empresas deben iniciar con el análisis de datos de clientes, estudios de satisfacción y segmentación del mercado. Posteriormente, deben diseñar productos, precios y comunicaciones coherentes con los resultados del análisis.</w:t>
            </w:r>
          </w:p>
          <w:p w14:paraId="13EA8392" w14:textId="77777777" w:rsidR="00F04478" w:rsidRDefault="00F04478" w:rsidP="00F04478">
            <w:r>
              <w:lastRenderedPageBreak/>
              <w:t>Por ejemplo, una empresa de telefonía móvil puede crear planes diferenciados para estudiantes, profesionales y empresas, ajustando beneficios según el perfil de cada segmento.</w:t>
            </w:r>
          </w:p>
          <w:p w14:paraId="26C6296B" w14:textId="4A5C5FEF" w:rsidR="00F04478" w:rsidRDefault="005E7E88" w:rsidP="00F04478">
            <w:r>
              <w:rPr>
                <w:b/>
                <w:bCs/>
              </w:rPr>
              <w:t>HOMBRE</w:t>
            </w:r>
            <w:r w:rsidR="001A4010">
              <w:t>: s</w:t>
            </w:r>
            <w:r w:rsidR="00F04478">
              <w:t>í, porque ofrecer el mismo plan para todos es como dar la misma talla de zapatos a todo el mundo… algunos caminarán bien y otros terminarán cojeando.</w:t>
            </w:r>
          </w:p>
          <w:p w14:paraId="1B2FBC40" w14:textId="77777777" w:rsidR="00F04478" w:rsidRDefault="00F04478" w:rsidP="00F04478">
            <w:r>
              <w:t xml:space="preserve">Un ejemplo cotidiano: si una panadería nota que muchos clientes trabajan temprano, puede abrir media hora antes y ofrecer combos rápidos para desayuno. Eso es </w:t>
            </w:r>
            <w:r w:rsidRPr="00417B2B">
              <w:rPr>
                <w:rStyle w:val="Extranjerismo"/>
              </w:rPr>
              <w:t>marketing</w:t>
            </w:r>
            <w:r>
              <w:t xml:space="preserve"> centrado en el cliente sin gastar millones.</w:t>
            </w:r>
          </w:p>
          <w:p w14:paraId="11559694" w14:textId="363B51DC" w:rsidR="00F04478" w:rsidRDefault="005E7E88" w:rsidP="00F04478">
            <w:r>
              <w:rPr>
                <w:b/>
                <w:bCs/>
              </w:rPr>
              <w:t>MUJER</w:t>
            </w:r>
            <w:r w:rsidR="00417B2B">
              <w:t>: m</w:t>
            </w:r>
            <w:r w:rsidR="00F04478">
              <w:t>uy buen ejemplo. Entonces, el secreto está en escuchar al cliente, analizar la información y transformar esos datos en acciones estratégicas.</w:t>
            </w:r>
          </w:p>
          <w:p w14:paraId="1B7E6F81" w14:textId="08CAB540" w:rsidR="00F04478" w:rsidRDefault="005E7E88" w:rsidP="00F04478">
            <w:r w:rsidRPr="005E7E88">
              <w:rPr>
                <w:b/>
                <w:bCs/>
              </w:rPr>
              <w:t>HOMBRE</w:t>
            </w:r>
            <w:r w:rsidR="00417B2B">
              <w:t>: t</w:t>
            </w:r>
            <w:r w:rsidR="00F04478">
              <w:t>al cual, que alegría saber que puedo ser entendido jajajajajaja.</w:t>
            </w:r>
          </w:p>
          <w:p w14:paraId="5C886321" w14:textId="422A7E9B" w:rsidR="00F04478" w:rsidRDefault="005E7E88" w:rsidP="00F04478">
            <w:r>
              <w:rPr>
                <w:b/>
                <w:bCs/>
              </w:rPr>
              <w:t>MUJER</w:t>
            </w:r>
            <w:r w:rsidR="00417B2B">
              <w:t>: e</w:t>
            </w:r>
            <w:r w:rsidR="00F04478">
              <w:t>jemplos poco técnicos, pero entendibles, no sé si yo pueda.</w:t>
            </w:r>
          </w:p>
          <w:p w14:paraId="774FDCD3" w14:textId="6E266360" w:rsidR="00F04478" w:rsidRDefault="005E7E88" w:rsidP="00F04478">
            <w:r>
              <w:rPr>
                <w:b/>
                <w:bCs/>
              </w:rPr>
              <w:t>HOMBRE</w:t>
            </w:r>
            <w:r w:rsidR="00417B2B">
              <w:t xml:space="preserve">: </w:t>
            </w:r>
            <w:r w:rsidR="00F04478">
              <w:t xml:space="preserve">Jajajajaja… hoy aprendimos que diseñar estrategias de </w:t>
            </w:r>
            <w:r w:rsidR="00F04478" w:rsidRPr="00417B2B">
              <w:rPr>
                <w:rStyle w:val="Extranjerismo"/>
              </w:rPr>
              <w:t>marketing</w:t>
            </w:r>
            <w:r w:rsidR="00F04478">
              <w:t xml:space="preserve"> orientadas al consumidor implica comprender profundamente sus necesidades, formular estrategias centradas en el cliente y construir propuestas de valor claras que diferencien a la empresa en el mercado.</w:t>
            </w:r>
          </w:p>
          <w:p w14:paraId="4DD783D0" w14:textId="0B23F7EB" w:rsidR="00F04478" w:rsidRDefault="005E7E88" w:rsidP="00F04478">
            <w:r>
              <w:rPr>
                <w:b/>
                <w:bCs/>
              </w:rPr>
              <w:t>MUJER</w:t>
            </w:r>
            <w:r w:rsidR="00417B2B">
              <w:t>: e</w:t>
            </w:r>
            <w:r w:rsidR="00F04478">
              <w:t>xacto, cuando las organizaciones convierten la información del consumidor en decisiones estratégicas, logran mayor competitividad, fidelización y crecimiento sostenible.</w:t>
            </w:r>
          </w:p>
          <w:p w14:paraId="6DA22743" w14:textId="1BC3CC72" w:rsidR="00417B2B" w:rsidRPr="00D5041F" w:rsidRDefault="005E7E88" w:rsidP="005003F2">
            <w:r>
              <w:rPr>
                <w:b/>
                <w:bCs/>
              </w:rPr>
              <w:lastRenderedPageBreak/>
              <w:t>HOMBRE</w:t>
            </w:r>
            <w:r w:rsidR="00417B2B">
              <w:t>: g</w:t>
            </w:r>
            <w:r w:rsidR="00F04478">
              <w:t xml:space="preserve">racias Claudia, y gracias a quienes nos acompañaron. Nos escuchamos en el próximo episodio para seguir aprendiendo </w:t>
            </w:r>
            <w:r w:rsidR="00F04478" w:rsidRPr="00417B2B">
              <w:rPr>
                <w:rStyle w:val="Extranjerismo"/>
              </w:rPr>
              <w:t>marketing</w:t>
            </w:r>
            <w:r w:rsidR="00F04478">
              <w:t xml:space="preserve"> aplicado al mundo real.</w:t>
            </w:r>
          </w:p>
        </w:tc>
      </w:tr>
    </w:tbl>
    <w:p w14:paraId="275CAE4D" w14:textId="5928F007" w:rsidR="00615F12" w:rsidRDefault="004B1442" w:rsidP="004B1442">
      <w:pPr>
        <w:pStyle w:val="Ttulo2"/>
      </w:pPr>
      <w:bookmarkStart w:id="23" w:name="_Toc230784393"/>
      <w:r>
        <w:lastRenderedPageBreak/>
        <w:t>Propuesta de valor</w:t>
      </w:r>
      <w:bookmarkEnd w:id="23"/>
    </w:p>
    <w:p w14:paraId="1BCF9585" w14:textId="512E27FB" w:rsidR="004B1442" w:rsidRPr="004B1442" w:rsidRDefault="004B1442" w:rsidP="004B1442">
      <w:pPr>
        <w:rPr>
          <w:lang w:val="es-419" w:eastAsia="es-CO"/>
        </w:rPr>
      </w:pPr>
      <w:r w:rsidRPr="004B1442">
        <w:rPr>
          <w:lang w:val="es-419" w:eastAsia="es-CO"/>
        </w:rPr>
        <w:t>La propuesta de valor representa el conjunto de beneficios que una empresa ofrece a su mercado objetivo para satisfacer sus necesidades mejor que la competencia</w:t>
      </w:r>
      <w:r w:rsidR="00813EA2">
        <w:rPr>
          <w:lang w:val="es-419" w:eastAsia="es-CO"/>
        </w:rPr>
        <w:t>;</w:t>
      </w:r>
      <w:r w:rsidRPr="004B1442">
        <w:rPr>
          <w:lang w:val="es-419" w:eastAsia="es-CO"/>
        </w:rPr>
        <w:t xml:space="preserve"> esta propuesta integra atributos funcionales, emocionales y económicos que generan diferenciación y posicionamiento en el mercado.</w:t>
      </w:r>
    </w:p>
    <w:p w14:paraId="10FF8AE0" w14:textId="77777777" w:rsidR="004B1442" w:rsidRPr="004B1442" w:rsidRDefault="004B1442" w:rsidP="004B1442">
      <w:pPr>
        <w:rPr>
          <w:lang w:val="es-419" w:eastAsia="es-CO"/>
        </w:rPr>
      </w:pPr>
      <w:r w:rsidRPr="004B1442">
        <w:rPr>
          <w:lang w:val="es-419" w:eastAsia="es-CO"/>
        </w:rPr>
        <w:t>La construcción de una propuesta de valor requiere identificar claramente el segmento objetivo, comprender sus necesidades prioritarias y diseñar beneficios específicos que respondan a dichas expectativas. Por ejemplo, la empresa Tesla ha construido su propuesta de valor alrededor de la innovación tecnológica, la sostenibilidad ambiental y el alto desempeño de sus vehículos eléctricos, diferenciándose significativamente de la competencia.</w:t>
      </w:r>
    </w:p>
    <w:p w14:paraId="53DE053C" w14:textId="4D9A25AE" w:rsidR="004B1442" w:rsidRDefault="004B1442" w:rsidP="004B1442">
      <w:pPr>
        <w:rPr>
          <w:lang w:val="es-419" w:eastAsia="es-CO"/>
        </w:rPr>
      </w:pPr>
      <w:r w:rsidRPr="004B1442">
        <w:rPr>
          <w:lang w:val="es-419" w:eastAsia="es-CO"/>
        </w:rPr>
        <w:t xml:space="preserve">Una propuesta de valor efectiva debe comunicarse de manera clara en todas las acciones de </w:t>
      </w:r>
      <w:r w:rsidRPr="00BB0629">
        <w:rPr>
          <w:rStyle w:val="Extranjerismo"/>
          <w:lang w:val="es-419" w:eastAsia="es-CO"/>
        </w:rPr>
        <w:t>marketing</w:t>
      </w:r>
      <w:r w:rsidRPr="004B1442">
        <w:rPr>
          <w:lang w:val="es-419" w:eastAsia="es-CO"/>
        </w:rPr>
        <w:t xml:space="preserve"> de la organización, incluyendo campañas publicitarias, diseño de productos, estrategias de precios y experiencia del cliente. Cuando las empresas alinean su propuesta de valor con las necesidades del consumidor, logran mayor preferencia de marca y posicionamiento competitivo.</w:t>
      </w:r>
    </w:p>
    <w:p w14:paraId="2DA4506A" w14:textId="13ADC1EF" w:rsidR="00AE31B3" w:rsidRDefault="00AE31B3">
      <w:pPr>
        <w:spacing w:before="0" w:after="160" w:line="259" w:lineRule="auto"/>
        <w:ind w:firstLine="0"/>
        <w:rPr>
          <w:lang w:val="es-419" w:eastAsia="es-CO"/>
        </w:rPr>
      </w:pPr>
      <w:r>
        <w:rPr>
          <w:lang w:val="es-419" w:eastAsia="es-CO"/>
        </w:rPr>
        <w:br w:type="page"/>
      </w:r>
    </w:p>
    <w:p w14:paraId="128D1ABB" w14:textId="1D73245E" w:rsidR="004B1442" w:rsidRPr="000F087F" w:rsidRDefault="004B1442" w:rsidP="000F087F">
      <w:pPr>
        <w:pStyle w:val="Figura"/>
        <w:numPr>
          <w:ilvl w:val="0"/>
          <w:numId w:val="2"/>
        </w:numPr>
        <w:ind w:left="992" w:hanging="992"/>
        <w:jc w:val="left"/>
        <w:rPr>
          <w:bdr w:val="none" w:sz="0" w:space="0" w:color="auto"/>
          <w:shd w:val="clear" w:color="auto" w:fill="auto"/>
          <w:lang w:val="es-CO"/>
        </w:rPr>
      </w:pPr>
      <w:r w:rsidRPr="000F087F">
        <w:rPr>
          <w:bdr w:val="none" w:sz="0" w:space="0" w:color="auto"/>
          <w:shd w:val="clear" w:color="auto" w:fill="auto"/>
          <w:lang w:val="es-CO"/>
        </w:rPr>
        <w:lastRenderedPageBreak/>
        <w:t>Elementos de la propuesta de valor</w:t>
      </w:r>
    </w:p>
    <w:p w14:paraId="6546F167" w14:textId="65EFE699" w:rsidR="00BB0629" w:rsidRPr="00BB0629" w:rsidRDefault="00BB0629" w:rsidP="00B741DD">
      <w:pPr>
        <w:ind w:firstLine="0"/>
        <w:jc w:val="center"/>
        <w:rPr>
          <w:lang w:val="es-419" w:eastAsia="es-CO"/>
        </w:rPr>
      </w:pPr>
      <w:r w:rsidRPr="00BB0629">
        <w:rPr>
          <w:noProof/>
          <w:lang w:val="es-419" w:eastAsia="es-CO"/>
        </w:rPr>
        <w:drawing>
          <wp:inline distT="0" distB="0" distL="0" distR="0" wp14:anchorId="3F6E6395" wp14:editId="51212615">
            <wp:extent cx="6126757" cy="2721934"/>
            <wp:effectExtent l="0" t="0" r="7620" b="2540"/>
            <wp:docPr id="4" name="Imagen 4" descr="La figura muestra los elementos más importantes de la propuesta de valor.&#10;&#10;El beneficio funcional, se enfoca en ofrecer soluciones útiles a necesidades específicas.&#10;&#10;El beneficio emocional, resalta la generación de experiencias positivas y vínculos emocionales con el consumidor y/o cliente.&#10;&#10;La evidencia de valor, muestra la confianza y credibilidad mediante garantías, certificaciones y opiniones de usuarios. &#10;&#10;La diferenciación destaca los aspectos únicos que permiten sobresalir frente a otras opciones del mercad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los elementos más importantes de la propuesta de valor.&#10;&#10;El beneficio funcional, se enfoca en ofrecer soluciones útiles a necesidades específicas.&#10;&#10;El beneficio emocional, resalta la generación de experiencias positivas y vínculos emocionales con el consumidor y/o cliente.&#10;&#10;La evidencia de valor, muestra la confianza y credibilidad mediante garantías, certificaciones y opiniones de usuarios. &#10;&#10;La diferenciación destaca los aspectos únicos que permiten sobresalir frente a otras opciones del mercado. &#10;"/>
                    <pic:cNvPicPr/>
                  </pic:nvPicPr>
                  <pic:blipFill>
                    <a:blip r:embed="rId18"/>
                    <a:stretch>
                      <a:fillRect/>
                    </a:stretch>
                  </pic:blipFill>
                  <pic:spPr>
                    <a:xfrm>
                      <a:off x="0" y="0"/>
                      <a:ext cx="6130138" cy="2723436"/>
                    </a:xfrm>
                    <a:prstGeom prst="rect">
                      <a:avLst/>
                    </a:prstGeom>
                  </pic:spPr>
                </pic:pic>
              </a:graphicData>
            </a:graphic>
          </wp:inline>
        </w:drawing>
      </w:r>
    </w:p>
    <w:p w14:paraId="4B1C6B77" w14:textId="1A506CA6" w:rsidR="004B1442" w:rsidRDefault="00B741DD" w:rsidP="00B741DD">
      <w:pPr>
        <w:ind w:firstLine="0"/>
        <w:rPr>
          <w:lang w:val="es-419" w:eastAsia="es-CO"/>
        </w:rPr>
      </w:pPr>
      <w:r>
        <w:rPr>
          <w:lang w:val="es-419" w:eastAsia="es-CO"/>
        </w:rPr>
        <w:t xml:space="preserve">   </w:t>
      </w:r>
      <w:r w:rsidR="00922700">
        <w:rPr>
          <w:lang w:val="es-419" w:eastAsia="es-CO"/>
        </w:rPr>
        <w:t>Nota. SENA, (2026).</w:t>
      </w:r>
    </w:p>
    <w:p w14:paraId="46B22066" w14:textId="39052853" w:rsidR="00922700" w:rsidRDefault="00922700" w:rsidP="007F1494">
      <w:pPr>
        <w:rPr>
          <w:rStyle w:val="Hipervnculo"/>
          <w:b/>
          <w:bCs/>
          <w:lang w:val="es-419" w:eastAsia="es-CO"/>
        </w:rPr>
      </w:pPr>
      <w:r w:rsidRPr="00922700">
        <w:rPr>
          <w:lang w:val="es-419" w:eastAsia="es-CO"/>
        </w:rPr>
        <w:t xml:space="preserve">Lo invitamos </w:t>
      </w:r>
      <w:r>
        <w:rPr>
          <w:lang w:val="es-419" w:eastAsia="es-CO"/>
        </w:rPr>
        <w:t>a consultar</w:t>
      </w:r>
      <w:r w:rsidRPr="00922700">
        <w:rPr>
          <w:lang w:val="es-419" w:eastAsia="es-CO"/>
        </w:rPr>
        <w:t xml:space="preserve"> el siguiente video educativo por medio del cual podrá profundizar en temática desarrollada.</w:t>
      </w:r>
      <w:r w:rsidR="00633DF8">
        <w:rPr>
          <w:lang w:val="es-419" w:eastAsia="es-CO"/>
        </w:rPr>
        <w:t xml:space="preserve"> Propuesta de valor</w:t>
      </w:r>
      <w:r w:rsidR="005826EE">
        <w:rPr>
          <w:lang w:val="es-419" w:eastAsia="es-CO"/>
        </w:rPr>
        <w:t>.</w:t>
      </w:r>
      <w:r w:rsidR="007F1494">
        <w:rPr>
          <w:lang w:val="es-419" w:eastAsia="es-CO"/>
        </w:rPr>
        <w:t xml:space="preserve"> </w:t>
      </w:r>
      <w:hyperlink r:id="rId19" w:history="1">
        <w:r w:rsidR="007F1494" w:rsidRPr="007F1494">
          <w:rPr>
            <w:rStyle w:val="Hipervnculo"/>
            <w:b/>
            <w:bCs/>
            <w:lang w:val="es-419" w:eastAsia="es-CO"/>
          </w:rPr>
          <w:t>Enlace</w:t>
        </w:r>
      </w:hyperlink>
      <w:r w:rsidR="00B741DD">
        <w:t xml:space="preserve"> </w:t>
      </w:r>
      <w:r w:rsidR="00675617">
        <w:rPr>
          <w:rStyle w:val="Hipervnculo"/>
          <w:b/>
          <w:bCs/>
          <w:lang w:val="es-419" w:eastAsia="es-CO"/>
        </w:rPr>
        <w:t xml:space="preserve">  </w:t>
      </w:r>
    </w:p>
    <w:p w14:paraId="3A91C059" w14:textId="77777777" w:rsidR="00922700" w:rsidRPr="00922700" w:rsidRDefault="00922700" w:rsidP="00922700">
      <w:pPr>
        <w:rPr>
          <w:lang w:val="es-419" w:eastAsia="es-CO"/>
        </w:rPr>
      </w:pPr>
      <w:r w:rsidRPr="00976114">
        <w:rPr>
          <w:b/>
          <w:bCs/>
          <w:lang w:val="es-419" w:eastAsia="es-CO"/>
        </w:rPr>
        <w:t>Descripción</w:t>
      </w:r>
      <w:r w:rsidRPr="00922700">
        <w:rPr>
          <w:lang w:val="es-419" w:eastAsia="es-CO"/>
        </w:rPr>
        <w:t xml:space="preserve">: este video presenta el concepto de propuesta de valor y el proceso básico de diseño, destacando cómo las empresas pueden solucionar necesidades o problemas reales de los clientes para generar preferencia, fidelidad y diferenciación competitiva. Se mencionan ejemplos y explicaciones didácticas que facilitan su aplicación práctica en la formulación de estrategias de </w:t>
      </w:r>
      <w:r w:rsidRPr="00976114">
        <w:rPr>
          <w:rStyle w:val="Extranjerismo"/>
          <w:lang w:val="es-419" w:eastAsia="es-CO"/>
        </w:rPr>
        <w:t>marketing</w:t>
      </w:r>
      <w:r w:rsidRPr="00922700">
        <w:rPr>
          <w:lang w:val="es-419" w:eastAsia="es-CO"/>
        </w:rPr>
        <w:t>.</w:t>
      </w:r>
    </w:p>
    <w:p w14:paraId="41A1A67B" w14:textId="5BCB9561" w:rsidR="00922700" w:rsidRDefault="00922700" w:rsidP="00922700">
      <w:pPr>
        <w:rPr>
          <w:lang w:val="es-419" w:eastAsia="es-CO"/>
        </w:rPr>
      </w:pPr>
      <w:r w:rsidRPr="00976114">
        <w:rPr>
          <w:b/>
          <w:bCs/>
          <w:lang w:val="es-419" w:eastAsia="es-CO"/>
        </w:rPr>
        <w:t>Cita de reflexión</w:t>
      </w:r>
      <w:r w:rsidR="00006BF2">
        <w:rPr>
          <w:b/>
          <w:bCs/>
          <w:lang w:val="es-419" w:eastAsia="es-CO"/>
        </w:rPr>
        <w:t xml:space="preserve"> </w:t>
      </w:r>
      <w:r w:rsidRPr="00922700">
        <w:rPr>
          <w:lang w:val="es-419" w:eastAsia="es-CO"/>
        </w:rPr>
        <w:t>“Las estrategias que se construyen con honestidad hacia el cliente reflejan la integridad con la que una organización entiende su responsabilidad social.”</w:t>
      </w:r>
    </w:p>
    <w:p w14:paraId="09C90AB0" w14:textId="00ABA947" w:rsidR="00E75F73" w:rsidRDefault="00E75F73">
      <w:pPr>
        <w:spacing w:before="0" w:after="160" w:line="259" w:lineRule="auto"/>
        <w:ind w:firstLine="0"/>
        <w:rPr>
          <w:lang w:val="es-419" w:eastAsia="es-CO"/>
        </w:rPr>
      </w:pPr>
      <w:r>
        <w:rPr>
          <w:lang w:val="es-419" w:eastAsia="es-CO"/>
        </w:rPr>
        <w:br w:type="page"/>
      </w:r>
    </w:p>
    <w:p w14:paraId="5489CA21" w14:textId="020F9CBF" w:rsidR="00E75F73" w:rsidRDefault="00E75F73" w:rsidP="00E75F73">
      <w:pPr>
        <w:pStyle w:val="Ttulo1"/>
      </w:pPr>
      <w:bookmarkStart w:id="24" w:name="_Toc230784394"/>
      <w:r>
        <w:lastRenderedPageBreak/>
        <w:t>Integración</w:t>
      </w:r>
      <w:bookmarkEnd w:id="24"/>
    </w:p>
    <w:p w14:paraId="48ECA0DC" w14:textId="77777777" w:rsidR="00E75F73" w:rsidRPr="00E75F73" w:rsidRDefault="00E75F73" w:rsidP="00E75F73">
      <w:pPr>
        <w:rPr>
          <w:lang w:val="es-419" w:eastAsia="es-CO"/>
        </w:rPr>
      </w:pPr>
      <w:r w:rsidRPr="00E75F73">
        <w:rPr>
          <w:lang w:val="es-419" w:eastAsia="es-CO"/>
        </w:rPr>
        <w:t xml:space="preserve">La integración entre el análisis del consumidor y el diseño estratégico de </w:t>
      </w:r>
      <w:r w:rsidRPr="00E75F73">
        <w:rPr>
          <w:rStyle w:val="Extranjerismo"/>
          <w:lang w:val="es-419" w:eastAsia="es-CO"/>
        </w:rPr>
        <w:t>marketing</w:t>
      </w:r>
      <w:r w:rsidRPr="00E75F73">
        <w:rPr>
          <w:lang w:val="es-419" w:eastAsia="es-CO"/>
        </w:rPr>
        <w:t xml:space="preserve"> representa el punto en el que la información obtenida del mercado se transforma en decisiones empresariales concretas. Las organizaciones que logran convertir los datos del comportamiento del consumidor en estrategias estructuradas obtienen ventajas competitivas sostenibles, debido a que sus acciones comerciales responden a necesidades reales del mercado.</w:t>
      </w:r>
    </w:p>
    <w:p w14:paraId="1B7F5A5C" w14:textId="77777777" w:rsidR="00E75F73" w:rsidRPr="00E75F73" w:rsidRDefault="00E75F73" w:rsidP="00E75F73">
      <w:pPr>
        <w:rPr>
          <w:lang w:val="es-419" w:eastAsia="es-CO"/>
        </w:rPr>
      </w:pPr>
      <w:r w:rsidRPr="00E75F73">
        <w:rPr>
          <w:lang w:val="es-419" w:eastAsia="es-CO"/>
        </w:rPr>
        <w:t xml:space="preserve">En este capítulo se estudia la relación entre el análisis del consumidor y las decisiones estratégicas, la construcción de propuestas estratégicas de mercadeo y la preparación del esquema estratégico base para el plan de </w:t>
      </w:r>
      <w:r w:rsidRPr="00E75F73">
        <w:rPr>
          <w:rStyle w:val="Extranjerismo"/>
          <w:lang w:val="es-419" w:eastAsia="es-CO"/>
        </w:rPr>
        <w:t>marketing</w:t>
      </w:r>
      <w:r w:rsidRPr="00E75F73">
        <w:rPr>
          <w:lang w:val="es-419" w:eastAsia="es-CO"/>
        </w:rPr>
        <w:t>, integrando ejemplos empresariales, casos aplicados y herramientas prácticas que facilitan la aplicación del conocimiento en contextos organizacionales.</w:t>
      </w:r>
    </w:p>
    <w:p w14:paraId="7FBA3C62" w14:textId="5D7D89F8" w:rsidR="00E75F73" w:rsidRPr="00E75F73" w:rsidRDefault="00E75F73" w:rsidP="00E75F73">
      <w:pPr>
        <w:pStyle w:val="Ttulo2"/>
      </w:pPr>
      <w:bookmarkStart w:id="25" w:name="_Toc230784395"/>
      <w:r w:rsidRPr="00E75F73">
        <w:t>Decisiones estratégicas</w:t>
      </w:r>
      <w:bookmarkEnd w:id="25"/>
    </w:p>
    <w:p w14:paraId="26AB67F3" w14:textId="77777777" w:rsidR="00E75F73" w:rsidRPr="00E75F73" w:rsidRDefault="00E75F73" w:rsidP="00E75F73">
      <w:pPr>
        <w:rPr>
          <w:lang w:val="es-419" w:eastAsia="es-CO"/>
        </w:rPr>
      </w:pPr>
      <w:r w:rsidRPr="00E75F73">
        <w:rPr>
          <w:lang w:val="es-419" w:eastAsia="es-CO"/>
        </w:rPr>
        <w:t xml:space="preserve">El análisis del consumidor constituye la base informativa sobre la cual se diseñan las decisiones estratégicas de </w:t>
      </w:r>
      <w:r w:rsidRPr="00E75F73">
        <w:rPr>
          <w:rStyle w:val="Extranjerismo"/>
          <w:lang w:val="es-419" w:eastAsia="es-CO"/>
        </w:rPr>
        <w:t>marketing</w:t>
      </w:r>
      <w:r w:rsidRPr="00E75F73">
        <w:rPr>
          <w:lang w:val="es-419" w:eastAsia="es-CO"/>
        </w:rPr>
        <w:t>, ya que permite comprender necesidades, preferencias y patrones de comportamiento que orientan la formulación de productos, precios, canales y estrategias de comunicación. Cuando las organizaciones utilizan información confiable del consumidor, reducen la incertidumbre en la toma de decisiones comerciales.</w:t>
      </w:r>
    </w:p>
    <w:p w14:paraId="0AB3FA56" w14:textId="662A762D" w:rsidR="00E75F73" w:rsidRPr="00E75F73" w:rsidRDefault="00E75F73" w:rsidP="00E75F73">
      <w:pPr>
        <w:rPr>
          <w:lang w:val="es-419" w:eastAsia="es-CO"/>
        </w:rPr>
      </w:pPr>
      <w:r w:rsidRPr="00E75F73">
        <w:rPr>
          <w:lang w:val="es-419" w:eastAsia="es-CO"/>
        </w:rPr>
        <w:t>La relación entre análisis del consumidor y estrategia se evidencia en la adaptación de productos y servicios a las características del mercado objetivo</w:t>
      </w:r>
      <w:r w:rsidR="00881670">
        <w:rPr>
          <w:lang w:val="es-419" w:eastAsia="es-CO"/>
        </w:rPr>
        <w:t>;</w:t>
      </w:r>
      <w:r w:rsidRPr="00E75F73">
        <w:rPr>
          <w:lang w:val="es-419" w:eastAsia="es-CO"/>
        </w:rPr>
        <w:t xml:space="preserve"> además, la incorporación del análisis del consumidor en las decisiones estratégicas permite </w:t>
      </w:r>
      <w:r w:rsidRPr="00E75F73">
        <w:rPr>
          <w:lang w:val="es-419" w:eastAsia="es-CO"/>
        </w:rPr>
        <w:lastRenderedPageBreak/>
        <w:t>anticipar tendencias del mercado y ajustar las acciones comerciales de forma oportuna, incrementando la competitividad organizacional.</w:t>
      </w:r>
    </w:p>
    <w:p w14:paraId="69811C3E" w14:textId="77777777" w:rsidR="00E75F73" w:rsidRPr="00E75F73" w:rsidRDefault="00E75F73" w:rsidP="00E75F73">
      <w:pPr>
        <w:rPr>
          <w:lang w:val="es-419" w:eastAsia="es-CO"/>
        </w:rPr>
      </w:pPr>
      <w:r w:rsidRPr="00E75F73">
        <w:rPr>
          <w:lang w:val="es-419" w:eastAsia="es-CO"/>
        </w:rPr>
        <w:t xml:space="preserve"> </w:t>
      </w:r>
      <w:r w:rsidRPr="00F44DF3">
        <w:rPr>
          <w:rStyle w:val="Extranjerismo"/>
          <w:b/>
          <w:bCs/>
          <w:lang w:val="es-419" w:eastAsia="es-CO"/>
        </w:rPr>
        <w:t>Insight</w:t>
      </w:r>
      <w:r w:rsidRPr="00E75F73">
        <w:rPr>
          <w:lang w:val="es-419" w:eastAsia="es-CO"/>
        </w:rPr>
        <w:t>: las empresas que integran analítica de clientes en la planificación estratégica aumentan la efectividad de sus campañas comerciales.</w:t>
      </w:r>
    </w:p>
    <w:p w14:paraId="7DE939DF" w14:textId="0808B85E" w:rsidR="00E75F73" w:rsidRPr="00E75F73" w:rsidRDefault="00E75F73" w:rsidP="00F44DF3">
      <w:pPr>
        <w:pStyle w:val="Ttulo2"/>
      </w:pPr>
      <w:bookmarkStart w:id="26" w:name="_Toc230784396"/>
      <w:r w:rsidRPr="00E75F73">
        <w:t>Propuestas estratégicas</w:t>
      </w:r>
      <w:bookmarkEnd w:id="26"/>
    </w:p>
    <w:p w14:paraId="775E12A6" w14:textId="162AF129" w:rsidR="00E75F73" w:rsidRPr="00E75F73" w:rsidRDefault="00E75F73" w:rsidP="00E75F73">
      <w:pPr>
        <w:rPr>
          <w:lang w:val="es-419" w:eastAsia="es-CO"/>
        </w:rPr>
      </w:pPr>
      <w:r w:rsidRPr="00E75F73">
        <w:rPr>
          <w:lang w:val="es-419" w:eastAsia="es-CO"/>
        </w:rPr>
        <w:t>La construcción de propuestas estratégicas de mercadeo implica definir acciones organizadas orientadas al logro de objetivos comerciales, teniendo en cuenta el análisis del mercado, la segmentación y el posicionamiento del producto</w:t>
      </w:r>
      <w:r w:rsidR="00A54EE7">
        <w:rPr>
          <w:lang w:val="es-419" w:eastAsia="es-CO"/>
        </w:rPr>
        <w:t>;</w:t>
      </w:r>
      <w:r w:rsidRPr="00E75F73">
        <w:rPr>
          <w:lang w:val="es-419" w:eastAsia="es-CO"/>
        </w:rPr>
        <w:t xml:space="preserve"> estas propuestas establecen el rumbo de las actividades comerciales y orientan la asignación de recursos empresariales.</w:t>
      </w:r>
    </w:p>
    <w:p w14:paraId="30CA54AA" w14:textId="77777777" w:rsidR="00E75F73" w:rsidRPr="00E75F73" w:rsidRDefault="00E75F73" w:rsidP="00E75F73">
      <w:pPr>
        <w:rPr>
          <w:lang w:val="es-419" w:eastAsia="es-CO"/>
        </w:rPr>
      </w:pPr>
      <w:r w:rsidRPr="00E75F73">
        <w:rPr>
          <w:lang w:val="es-419" w:eastAsia="es-CO"/>
        </w:rPr>
        <w:t>En el entorno empresarial, las propuestas estratégicas se elaboran mediante el análisis de oportunidades de mercado, el estudio de la competencia y la evaluación de capacidades organizacionales. Por ejemplo, una empresa de servicios financieros puede diseñar una estrategia orientada al segmento de jóvenes emprendedores mediante productos de crédito flexibles y campañas digitales especializadas.</w:t>
      </w:r>
    </w:p>
    <w:p w14:paraId="02AC60FC" w14:textId="77777777" w:rsidR="00E75F73" w:rsidRPr="00E75F73" w:rsidRDefault="00E75F73" w:rsidP="00E75F73">
      <w:pPr>
        <w:rPr>
          <w:lang w:val="es-419" w:eastAsia="es-CO"/>
        </w:rPr>
      </w:pPr>
      <w:r w:rsidRPr="00E75F73">
        <w:rPr>
          <w:lang w:val="es-419" w:eastAsia="es-CO"/>
        </w:rPr>
        <w:t>La correcta formulación de propuestas estratégicas facilita la coordinación de las diferentes áreas de la organización, garantizando coherencia entre los objetivos corporativos y las acciones comerciales implementadas en el mercado.</w:t>
      </w:r>
    </w:p>
    <w:p w14:paraId="2BFCFEF0" w14:textId="6AE8CAF5" w:rsidR="00E75F73" w:rsidRPr="00A54EE7" w:rsidRDefault="00E75F73" w:rsidP="00E75F73">
      <w:pPr>
        <w:rPr>
          <w:b/>
          <w:bCs/>
          <w:lang w:val="es-419" w:eastAsia="es-CO"/>
        </w:rPr>
      </w:pPr>
      <w:r w:rsidRPr="00A54EE7">
        <w:rPr>
          <w:b/>
          <w:bCs/>
          <w:lang w:val="es-419" w:eastAsia="es-CO"/>
        </w:rPr>
        <w:t>Componentes de una propuesta estratégica de mercadeo</w:t>
      </w:r>
    </w:p>
    <w:p w14:paraId="7AAB22D3" w14:textId="22A8057C" w:rsidR="00F44DF3" w:rsidRPr="00F44DF3" w:rsidRDefault="00F44DF3" w:rsidP="00F44DF3">
      <w:pPr>
        <w:rPr>
          <w:lang w:val="es-419" w:eastAsia="es-CO"/>
        </w:rPr>
      </w:pPr>
      <w:r w:rsidRPr="00F44DF3">
        <w:rPr>
          <w:b/>
          <w:bCs/>
          <w:lang w:val="es-419" w:eastAsia="es-CO"/>
        </w:rPr>
        <w:t>Mercado objetivo</w:t>
      </w:r>
      <w:r>
        <w:rPr>
          <w:lang w:val="es-419" w:eastAsia="es-CO"/>
        </w:rPr>
        <w:t>. s</w:t>
      </w:r>
      <w:r w:rsidRPr="00F44DF3">
        <w:rPr>
          <w:lang w:val="es-419" w:eastAsia="es-CO"/>
        </w:rPr>
        <w:t>egmento de consumidores seleccionado a partir del análisis de variables demográficas, psicográficas, conductuales y geográficas, cuya elección responde al potencial de rentabilidad, tamaño del mercado, accesibilidad y alineación con las capacidades de la empresa.</w:t>
      </w:r>
    </w:p>
    <w:p w14:paraId="1263EBBF" w14:textId="1C65D683" w:rsidR="00F44DF3" w:rsidRPr="00F44DF3" w:rsidRDefault="00F44DF3" w:rsidP="00F44DF3">
      <w:pPr>
        <w:rPr>
          <w:lang w:val="es-419" w:eastAsia="es-CO"/>
        </w:rPr>
      </w:pPr>
      <w:r w:rsidRPr="00A63AF3">
        <w:rPr>
          <w:b/>
          <w:bCs/>
          <w:lang w:val="es-419" w:eastAsia="es-CO"/>
        </w:rPr>
        <w:lastRenderedPageBreak/>
        <w:t>Objetivos comerciales</w:t>
      </w:r>
      <w:r>
        <w:rPr>
          <w:lang w:val="es-419" w:eastAsia="es-CO"/>
        </w:rPr>
        <w:t>: m</w:t>
      </w:r>
      <w:r w:rsidRPr="00F44DF3">
        <w:rPr>
          <w:lang w:val="es-419" w:eastAsia="es-CO"/>
        </w:rPr>
        <w:t>etas cuantitativas y cualitativas orientadas al crecimiento de ventas, participación de mercado, posicionamiento de marca y fidelización de clientes, definidas en horizontes de corto, mediano y largo plazo y alineadas con la planeación estratégica organizacional.</w:t>
      </w:r>
    </w:p>
    <w:p w14:paraId="1E57B1DD" w14:textId="67EE8C5A" w:rsidR="00F44DF3" w:rsidRPr="00F44DF3" w:rsidRDefault="00F44DF3" w:rsidP="00F44DF3">
      <w:pPr>
        <w:rPr>
          <w:lang w:val="es-419" w:eastAsia="es-CO"/>
        </w:rPr>
      </w:pPr>
      <w:r w:rsidRPr="00A63AF3">
        <w:rPr>
          <w:b/>
          <w:bCs/>
          <w:lang w:val="es-419" w:eastAsia="es-CO"/>
        </w:rPr>
        <w:t xml:space="preserve">Estrategias de </w:t>
      </w:r>
      <w:r w:rsidRPr="00A63AF3">
        <w:rPr>
          <w:rStyle w:val="Extranjerismo"/>
          <w:b/>
          <w:bCs/>
          <w:lang w:val="es-419" w:eastAsia="es-CO"/>
        </w:rPr>
        <w:t>marketing</w:t>
      </w:r>
      <w:r w:rsidR="00A63AF3">
        <w:rPr>
          <w:lang w:val="es-419" w:eastAsia="es-CO"/>
        </w:rPr>
        <w:t>: c</w:t>
      </w:r>
      <w:r w:rsidRPr="00F44DF3">
        <w:rPr>
          <w:lang w:val="es-419" w:eastAsia="es-CO"/>
        </w:rPr>
        <w:t>onjunto de decisiones tácticas y estratégicas relacionadas con el diseño del producto o servicio, la política de precios, los canales de distribución y las acciones de comunicación y promoción, orientadas a satisfacer las necesidades del mercado objetivo y generar diferenciación competitiva.</w:t>
      </w:r>
    </w:p>
    <w:p w14:paraId="7FBF1A54" w14:textId="19113E5B" w:rsidR="00E75F73" w:rsidRDefault="00F44DF3" w:rsidP="00F44DF3">
      <w:pPr>
        <w:rPr>
          <w:lang w:val="es-419" w:eastAsia="es-CO"/>
        </w:rPr>
      </w:pPr>
      <w:r w:rsidRPr="00A63AF3">
        <w:rPr>
          <w:b/>
          <w:bCs/>
          <w:lang w:val="es-419" w:eastAsia="es-CO"/>
        </w:rPr>
        <w:t>Indicadores de gestión</w:t>
      </w:r>
      <w:r w:rsidR="00A63AF3">
        <w:rPr>
          <w:lang w:val="es-419" w:eastAsia="es-CO"/>
        </w:rPr>
        <w:t>: m</w:t>
      </w:r>
      <w:r w:rsidRPr="00F44DF3">
        <w:rPr>
          <w:lang w:val="es-419" w:eastAsia="es-CO"/>
        </w:rPr>
        <w:t xml:space="preserve">étricas cuantificables utilizadas para medir el desempeño de las estrategias implementadas, tales como crecimiento de ventas, tasa de conversión, participación de mercado, retorno de inversión en </w:t>
      </w:r>
      <w:r w:rsidRPr="00A63AF3">
        <w:rPr>
          <w:rStyle w:val="Extranjerismo"/>
          <w:lang w:val="es-419" w:eastAsia="es-CO"/>
        </w:rPr>
        <w:t>marketing</w:t>
      </w:r>
      <w:r w:rsidRPr="00F44DF3">
        <w:rPr>
          <w:lang w:val="es-419" w:eastAsia="es-CO"/>
        </w:rPr>
        <w:t xml:space="preserve"> (ROI) y niveles de satisfacción del cliente.</w:t>
      </w:r>
    </w:p>
    <w:p w14:paraId="25A58119" w14:textId="77777777" w:rsidR="00A63AF3" w:rsidRPr="00A63AF3" w:rsidRDefault="00A63AF3" w:rsidP="00A63AF3">
      <w:pPr>
        <w:rPr>
          <w:lang w:val="es-419" w:eastAsia="es-CO"/>
        </w:rPr>
      </w:pPr>
      <w:r w:rsidRPr="00A63AF3">
        <w:rPr>
          <w:lang w:val="es-419" w:eastAsia="es-CO"/>
        </w:rPr>
        <w:t>Veamos un ejemplo de una propuesta estratégica:</w:t>
      </w:r>
    </w:p>
    <w:p w14:paraId="59565A45" w14:textId="77777777" w:rsidR="00A63AF3" w:rsidRPr="00A63AF3" w:rsidRDefault="00A63AF3" w:rsidP="00A63AF3">
      <w:pPr>
        <w:rPr>
          <w:b/>
          <w:bCs/>
          <w:lang w:val="es-419" w:eastAsia="es-CO"/>
        </w:rPr>
      </w:pPr>
      <w:r w:rsidRPr="00A63AF3">
        <w:rPr>
          <w:b/>
          <w:bCs/>
          <w:lang w:val="es-419" w:eastAsia="es-CO"/>
        </w:rPr>
        <w:t>Empresa: NutriVida Distribuciones S.A.S.</w:t>
      </w:r>
    </w:p>
    <w:p w14:paraId="60D20020" w14:textId="77777777" w:rsidR="00A63AF3" w:rsidRPr="00A63AF3" w:rsidRDefault="00A63AF3" w:rsidP="00A63AF3">
      <w:pPr>
        <w:rPr>
          <w:lang w:val="es-419" w:eastAsia="es-CO"/>
        </w:rPr>
      </w:pPr>
      <w:r w:rsidRPr="00A63AF3">
        <w:rPr>
          <w:b/>
          <w:bCs/>
          <w:lang w:val="es-419" w:eastAsia="es-CO"/>
        </w:rPr>
        <w:t>Actividad económica</w:t>
      </w:r>
      <w:r w:rsidRPr="00A63AF3">
        <w:rPr>
          <w:lang w:val="es-419" w:eastAsia="es-CO"/>
        </w:rPr>
        <w:t>: distribución de productos de nutrición y bienestar (batidos proteicos, suplementos vitamínicos, snacks saludables y planes nutricionales digitales).</w:t>
      </w:r>
    </w:p>
    <w:p w14:paraId="735BBD83" w14:textId="77777777" w:rsidR="00A63AF3" w:rsidRPr="00A63AF3" w:rsidRDefault="00A63AF3" w:rsidP="00A63AF3">
      <w:pPr>
        <w:rPr>
          <w:lang w:val="es-419" w:eastAsia="es-CO"/>
        </w:rPr>
      </w:pPr>
      <w:r w:rsidRPr="00A63AF3">
        <w:rPr>
          <w:b/>
          <w:bCs/>
          <w:lang w:val="es-419" w:eastAsia="es-CO"/>
        </w:rPr>
        <w:t>Cobertura</w:t>
      </w:r>
      <w:r w:rsidRPr="00A63AF3">
        <w:rPr>
          <w:lang w:val="es-419" w:eastAsia="es-CO"/>
        </w:rPr>
        <w:t>: ciudad intermedia en Colombia con proyección regional.</w:t>
      </w:r>
    </w:p>
    <w:p w14:paraId="1F06194A" w14:textId="088DE469" w:rsidR="00A63AF3" w:rsidRPr="00A63AF3" w:rsidRDefault="00A63AF3" w:rsidP="007037DA">
      <w:pPr>
        <w:pStyle w:val="Prrafodelista"/>
        <w:numPr>
          <w:ilvl w:val="0"/>
          <w:numId w:val="10"/>
        </w:numPr>
        <w:rPr>
          <w:b/>
          <w:bCs/>
          <w:lang w:val="es-419" w:eastAsia="es-CO"/>
        </w:rPr>
      </w:pPr>
      <w:r w:rsidRPr="00A63AF3">
        <w:rPr>
          <w:b/>
          <w:bCs/>
          <w:lang w:val="es-419" w:eastAsia="es-CO"/>
        </w:rPr>
        <w:t>Mercado objetivo</w:t>
      </w:r>
    </w:p>
    <w:p w14:paraId="4804DFE2" w14:textId="77777777" w:rsidR="00A63AF3" w:rsidRPr="00A63AF3" w:rsidRDefault="00A63AF3" w:rsidP="00A63AF3">
      <w:pPr>
        <w:rPr>
          <w:lang w:val="es-419" w:eastAsia="es-CO"/>
        </w:rPr>
      </w:pPr>
      <w:r w:rsidRPr="00A63AF3">
        <w:rPr>
          <w:lang w:val="es-419" w:eastAsia="es-CO"/>
        </w:rPr>
        <w:t>NutriVida orienta su estrategia hacia dos segmentos principales:</w:t>
      </w:r>
    </w:p>
    <w:p w14:paraId="7E0DBD2F" w14:textId="4008C18A" w:rsidR="00A63AF3" w:rsidRPr="00A63AF3" w:rsidRDefault="00A63AF3" w:rsidP="00A63AF3">
      <w:pPr>
        <w:rPr>
          <w:b/>
          <w:bCs/>
          <w:lang w:val="es-419" w:eastAsia="es-CO"/>
        </w:rPr>
      </w:pPr>
      <w:r w:rsidRPr="00A63AF3">
        <w:rPr>
          <w:b/>
          <w:bCs/>
          <w:lang w:val="es-419" w:eastAsia="es-CO"/>
        </w:rPr>
        <w:t>Segmento 1: jóvenes profesionales (25</w:t>
      </w:r>
      <w:r>
        <w:rPr>
          <w:b/>
          <w:bCs/>
          <w:lang w:val="es-419" w:eastAsia="es-CO"/>
        </w:rPr>
        <w:t xml:space="preserve"> - </w:t>
      </w:r>
      <w:r w:rsidRPr="00A63AF3">
        <w:rPr>
          <w:b/>
          <w:bCs/>
          <w:lang w:val="es-419" w:eastAsia="es-CO"/>
        </w:rPr>
        <w:t>35 años).</w:t>
      </w:r>
    </w:p>
    <w:p w14:paraId="701FBD57" w14:textId="2AB5CDED" w:rsidR="00A63AF3" w:rsidRPr="00A63AF3" w:rsidRDefault="00A63AF3" w:rsidP="007037DA">
      <w:pPr>
        <w:pStyle w:val="Prrafodelista"/>
        <w:numPr>
          <w:ilvl w:val="0"/>
          <w:numId w:val="11"/>
        </w:numPr>
        <w:rPr>
          <w:lang w:val="es-419" w:eastAsia="es-CO"/>
        </w:rPr>
      </w:pPr>
      <w:r w:rsidRPr="00A63AF3">
        <w:rPr>
          <w:lang w:val="es-419" w:eastAsia="es-CO"/>
        </w:rPr>
        <w:t>Interesados en estilo de vida saludable.</w:t>
      </w:r>
    </w:p>
    <w:p w14:paraId="0CAFA9D2" w14:textId="5C3D5727" w:rsidR="00A63AF3" w:rsidRPr="00A63AF3" w:rsidRDefault="00A63AF3" w:rsidP="007037DA">
      <w:pPr>
        <w:pStyle w:val="Prrafodelista"/>
        <w:numPr>
          <w:ilvl w:val="0"/>
          <w:numId w:val="11"/>
        </w:numPr>
        <w:rPr>
          <w:lang w:val="es-419" w:eastAsia="es-CO"/>
        </w:rPr>
      </w:pPr>
      <w:r w:rsidRPr="00A63AF3">
        <w:rPr>
          <w:lang w:val="es-419" w:eastAsia="es-CO"/>
        </w:rPr>
        <w:lastRenderedPageBreak/>
        <w:t>Con ingresos medios.</w:t>
      </w:r>
    </w:p>
    <w:p w14:paraId="4A129077" w14:textId="58AA74BD" w:rsidR="00A63AF3" w:rsidRPr="00A63AF3" w:rsidRDefault="00A63AF3" w:rsidP="007037DA">
      <w:pPr>
        <w:pStyle w:val="Prrafodelista"/>
        <w:numPr>
          <w:ilvl w:val="0"/>
          <w:numId w:val="11"/>
        </w:numPr>
        <w:rPr>
          <w:lang w:val="es-419" w:eastAsia="es-CO"/>
        </w:rPr>
      </w:pPr>
      <w:r w:rsidRPr="00A63AF3">
        <w:rPr>
          <w:lang w:val="es-419" w:eastAsia="es-CO"/>
        </w:rPr>
        <w:t>Alto uso de redes sociales.</w:t>
      </w:r>
    </w:p>
    <w:p w14:paraId="453D0164" w14:textId="183B42FC" w:rsidR="00A63AF3" w:rsidRPr="00A63AF3" w:rsidRDefault="00A63AF3" w:rsidP="007037DA">
      <w:pPr>
        <w:pStyle w:val="Prrafodelista"/>
        <w:numPr>
          <w:ilvl w:val="0"/>
          <w:numId w:val="11"/>
        </w:numPr>
        <w:rPr>
          <w:lang w:val="es-419" w:eastAsia="es-CO"/>
        </w:rPr>
      </w:pPr>
      <w:r w:rsidRPr="00A63AF3">
        <w:rPr>
          <w:lang w:val="es-419" w:eastAsia="es-CO"/>
        </w:rPr>
        <w:t>Buscan practicidad y soluciones rápidas para alimentación balanceada.</w:t>
      </w:r>
    </w:p>
    <w:p w14:paraId="506B4333" w14:textId="4D6F7545" w:rsidR="00A63AF3" w:rsidRPr="00A63AF3" w:rsidRDefault="00A63AF3" w:rsidP="00A63AF3">
      <w:pPr>
        <w:rPr>
          <w:b/>
          <w:bCs/>
          <w:lang w:val="es-419" w:eastAsia="es-CO"/>
        </w:rPr>
      </w:pPr>
      <w:r w:rsidRPr="00A63AF3">
        <w:rPr>
          <w:b/>
          <w:bCs/>
          <w:lang w:val="es-419" w:eastAsia="es-CO"/>
        </w:rPr>
        <w:t>Segmento 2: adultos entre 35</w:t>
      </w:r>
      <w:r>
        <w:rPr>
          <w:b/>
          <w:bCs/>
          <w:lang w:val="es-419" w:eastAsia="es-CO"/>
        </w:rPr>
        <w:t xml:space="preserve"> - </w:t>
      </w:r>
      <w:r w:rsidRPr="00A63AF3">
        <w:rPr>
          <w:b/>
          <w:bCs/>
          <w:lang w:val="es-419" w:eastAsia="es-CO"/>
        </w:rPr>
        <w:t>50 años.</w:t>
      </w:r>
    </w:p>
    <w:p w14:paraId="3DFDEE9E" w14:textId="46774DBE" w:rsidR="00A63AF3" w:rsidRPr="00A63AF3" w:rsidRDefault="00A63AF3" w:rsidP="007037DA">
      <w:pPr>
        <w:pStyle w:val="Prrafodelista"/>
        <w:numPr>
          <w:ilvl w:val="0"/>
          <w:numId w:val="12"/>
        </w:numPr>
        <w:rPr>
          <w:lang w:val="es-419" w:eastAsia="es-CO"/>
        </w:rPr>
      </w:pPr>
      <w:r w:rsidRPr="00A63AF3">
        <w:rPr>
          <w:lang w:val="es-419" w:eastAsia="es-CO"/>
        </w:rPr>
        <w:t>Interesados en control de peso y bienestar.</w:t>
      </w:r>
    </w:p>
    <w:p w14:paraId="51B7FD3D" w14:textId="78035662" w:rsidR="00A63AF3" w:rsidRPr="00A63AF3" w:rsidRDefault="00A63AF3" w:rsidP="007037DA">
      <w:pPr>
        <w:pStyle w:val="Prrafodelista"/>
        <w:numPr>
          <w:ilvl w:val="0"/>
          <w:numId w:val="12"/>
        </w:numPr>
        <w:rPr>
          <w:lang w:val="es-419" w:eastAsia="es-CO"/>
        </w:rPr>
      </w:pPr>
      <w:r w:rsidRPr="00A63AF3">
        <w:rPr>
          <w:lang w:val="es-419" w:eastAsia="es-CO"/>
        </w:rPr>
        <w:t>Dispuestos a invertir en salud preventiva.</w:t>
      </w:r>
    </w:p>
    <w:p w14:paraId="1A7ADED6" w14:textId="68E3E584" w:rsidR="00A63AF3" w:rsidRPr="00A63AF3" w:rsidRDefault="00A63AF3" w:rsidP="007037DA">
      <w:pPr>
        <w:pStyle w:val="Prrafodelista"/>
        <w:numPr>
          <w:ilvl w:val="0"/>
          <w:numId w:val="12"/>
        </w:numPr>
        <w:rPr>
          <w:lang w:val="es-419" w:eastAsia="es-CO"/>
        </w:rPr>
      </w:pPr>
      <w:r w:rsidRPr="00A63AF3">
        <w:rPr>
          <w:lang w:val="es-419" w:eastAsia="es-CO"/>
        </w:rPr>
        <w:t>Valoran asesoría personalizada.</w:t>
      </w:r>
    </w:p>
    <w:p w14:paraId="76C36AC4" w14:textId="77777777" w:rsidR="00A63AF3" w:rsidRPr="00A63AF3" w:rsidRDefault="00A63AF3" w:rsidP="00A63AF3">
      <w:pPr>
        <w:rPr>
          <w:lang w:val="es-419" w:eastAsia="es-CO"/>
        </w:rPr>
      </w:pPr>
      <w:r w:rsidRPr="00A63AF3">
        <w:rPr>
          <w:lang w:val="es-419" w:eastAsia="es-CO"/>
        </w:rPr>
        <w:t>La selección de estos segmentos se fundamenta en el crecimiento del interés por la alimentación saludable y el aumento del consumo de suplementos nutricionales en entornos urbanos.</w:t>
      </w:r>
    </w:p>
    <w:p w14:paraId="5C8D987F" w14:textId="08DDA8C2" w:rsidR="00A63AF3" w:rsidRPr="00A63AF3" w:rsidRDefault="00A63AF3" w:rsidP="007037DA">
      <w:pPr>
        <w:pStyle w:val="Prrafodelista"/>
        <w:numPr>
          <w:ilvl w:val="0"/>
          <w:numId w:val="10"/>
        </w:numPr>
        <w:rPr>
          <w:b/>
          <w:bCs/>
          <w:lang w:val="es-419" w:eastAsia="es-CO"/>
        </w:rPr>
      </w:pPr>
      <w:r w:rsidRPr="00A63AF3">
        <w:rPr>
          <w:b/>
          <w:bCs/>
          <w:lang w:val="es-419" w:eastAsia="es-CO"/>
        </w:rPr>
        <w:t>Objetivos comerciales</w:t>
      </w:r>
    </w:p>
    <w:p w14:paraId="3F20327A" w14:textId="77777777" w:rsidR="00A63AF3" w:rsidRPr="00A63AF3" w:rsidRDefault="00A63AF3" w:rsidP="00A63AF3">
      <w:pPr>
        <w:rPr>
          <w:b/>
          <w:bCs/>
          <w:lang w:val="es-419" w:eastAsia="es-CO"/>
        </w:rPr>
      </w:pPr>
      <w:r w:rsidRPr="00A63AF3">
        <w:rPr>
          <w:b/>
          <w:bCs/>
          <w:lang w:val="es-419" w:eastAsia="es-CO"/>
        </w:rPr>
        <w:t>Objetivo general</w:t>
      </w:r>
    </w:p>
    <w:p w14:paraId="513D5334" w14:textId="77777777" w:rsidR="00A63AF3" w:rsidRPr="00A63AF3" w:rsidRDefault="00A63AF3" w:rsidP="00A63AF3">
      <w:pPr>
        <w:rPr>
          <w:lang w:val="es-419" w:eastAsia="es-CO"/>
        </w:rPr>
      </w:pPr>
      <w:r w:rsidRPr="00A63AF3">
        <w:rPr>
          <w:lang w:val="es-419" w:eastAsia="es-CO"/>
        </w:rPr>
        <w:t>Posicionar a NutriVida como referente local en distribución de productos de nutrición saludable en un período de 12 meses.</w:t>
      </w:r>
    </w:p>
    <w:p w14:paraId="38ADC669" w14:textId="77777777" w:rsidR="00A63AF3" w:rsidRPr="00A63AF3" w:rsidRDefault="00A63AF3" w:rsidP="00A63AF3">
      <w:pPr>
        <w:rPr>
          <w:b/>
          <w:bCs/>
          <w:lang w:val="es-419" w:eastAsia="es-CO"/>
        </w:rPr>
      </w:pPr>
      <w:r w:rsidRPr="00A63AF3">
        <w:rPr>
          <w:b/>
          <w:bCs/>
          <w:lang w:val="es-419" w:eastAsia="es-CO"/>
        </w:rPr>
        <w:t>Objetivos específicos</w:t>
      </w:r>
    </w:p>
    <w:p w14:paraId="7DA17FC9" w14:textId="222E88E5" w:rsidR="00A63AF3" w:rsidRPr="00A63AF3" w:rsidRDefault="00A63AF3" w:rsidP="00A63AF3">
      <w:pPr>
        <w:rPr>
          <w:lang w:val="es-419" w:eastAsia="es-CO"/>
        </w:rPr>
      </w:pPr>
      <w:r w:rsidRPr="00A63AF3">
        <w:rPr>
          <w:lang w:val="es-419" w:eastAsia="es-CO"/>
        </w:rPr>
        <w:t>Incrementar las ventas mensuales en un 25 % durante el primer año.</w:t>
      </w:r>
    </w:p>
    <w:p w14:paraId="37B03376" w14:textId="1FA9A373" w:rsidR="00A63AF3" w:rsidRPr="00A63AF3" w:rsidRDefault="00A63AF3" w:rsidP="007037DA">
      <w:pPr>
        <w:pStyle w:val="Prrafodelista"/>
        <w:numPr>
          <w:ilvl w:val="0"/>
          <w:numId w:val="13"/>
        </w:numPr>
        <w:rPr>
          <w:lang w:val="es-419" w:eastAsia="es-CO"/>
        </w:rPr>
      </w:pPr>
      <w:r w:rsidRPr="00A63AF3">
        <w:rPr>
          <w:lang w:val="es-419" w:eastAsia="es-CO"/>
        </w:rPr>
        <w:t>Alcanzar una participación del 10 % en el mercado local de suplementos.</w:t>
      </w:r>
    </w:p>
    <w:p w14:paraId="7DB31001" w14:textId="1F42C2E8" w:rsidR="00A63AF3" w:rsidRPr="00A63AF3" w:rsidRDefault="00A63AF3" w:rsidP="007037DA">
      <w:pPr>
        <w:pStyle w:val="Prrafodelista"/>
        <w:numPr>
          <w:ilvl w:val="0"/>
          <w:numId w:val="13"/>
        </w:numPr>
        <w:rPr>
          <w:lang w:val="es-419" w:eastAsia="es-CO"/>
        </w:rPr>
      </w:pPr>
      <w:r w:rsidRPr="00A63AF3">
        <w:rPr>
          <w:lang w:val="es-419" w:eastAsia="es-CO"/>
        </w:rPr>
        <w:t>Lograr una tasa de recompra del 40 % en clientes recurrentes.</w:t>
      </w:r>
    </w:p>
    <w:p w14:paraId="5979E3E8" w14:textId="1A23AC3D" w:rsidR="00A63AF3" w:rsidRPr="00A63AF3" w:rsidRDefault="00A63AF3" w:rsidP="007037DA">
      <w:pPr>
        <w:pStyle w:val="Prrafodelista"/>
        <w:numPr>
          <w:ilvl w:val="0"/>
          <w:numId w:val="13"/>
        </w:numPr>
        <w:rPr>
          <w:lang w:val="es-419" w:eastAsia="es-CO"/>
        </w:rPr>
      </w:pPr>
      <w:r w:rsidRPr="00A63AF3">
        <w:rPr>
          <w:lang w:val="es-419" w:eastAsia="es-CO"/>
        </w:rPr>
        <w:t>Construir una comunidad digital de 5.000 seguidores activos en redes sociales.</w:t>
      </w:r>
    </w:p>
    <w:p w14:paraId="34292AB3" w14:textId="77777777" w:rsidR="00A63AF3" w:rsidRPr="00A63AF3" w:rsidRDefault="00A63AF3" w:rsidP="007037DA">
      <w:pPr>
        <w:pStyle w:val="Prrafodelista"/>
        <w:numPr>
          <w:ilvl w:val="0"/>
          <w:numId w:val="13"/>
        </w:numPr>
        <w:rPr>
          <w:lang w:val="es-419" w:eastAsia="es-CO"/>
        </w:rPr>
      </w:pPr>
      <w:r w:rsidRPr="00A63AF3">
        <w:rPr>
          <w:lang w:val="es-419" w:eastAsia="es-CO"/>
        </w:rPr>
        <w:t>Los objetivos están formulados bajo criterios medibles y alineados con la capacidad operativa de la empresa.</w:t>
      </w:r>
    </w:p>
    <w:p w14:paraId="0B0625BA" w14:textId="4666B7BD" w:rsidR="00A63AF3" w:rsidRPr="00A63AF3" w:rsidRDefault="00A63AF3" w:rsidP="007037DA">
      <w:pPr>
        <w:pStyle w:val="Prrafodelista"/>
        <w:numPr>
          <w:ilvl w:val="0"/>
          <w:numId w:val="10"/>
        </w:numPr>
        <w:rPr>
          <w:b/>
          <w:bCs/>
          <w:lang w:val="es-419" w:eastAsia="es-CO"/>
        </w:rPr>
      </w:pPr>
      <w:r w:rsidRPr="00A63AF3">
        <w:rPr>
          <w:b/>
          <w:bCs/>
          <w:lang w:val="es-419" w:eastAsia="es-CO"/>
        </w:rPr>
        <w:lastRenderedPageBreak/>
        <w:t xml:space="preserve">Estrategias de </w:t>
      </w:r>
      <w:r w:rsidRPr="00A63AF3">
        <w:rPr>
          <w:rStyle w:val="Extranjerismo"/>
          <w:b/>
          <w:bCs/>
          <w:lang w:val="es-419" w:eastAsia="es-CO"/>
        </w:rPr>
        <w:t>marketing</w:t>
      </w:r>
    </w:p>
    <w:p w14:paraId="4DB05047" w14:textId="797DC188"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producto</w:t>
      </w:r>
    </w:p>
    <w:p w14:paraId="00048BC3" w14:textId="57343A90" w:rsidR="00A63AF3" w:rsidRPr="00A63AF3" w:rsidRDefault="00A63AF3" w:rsidP="007037DA">
      <w:pPr>
        <w:pStyle w:val="Prrafodelista"/>
        <w:numPr>
          <w:ilvl w:val="0"/>
          <w:numId w:val="15"/>
        </w:numPr>
        <w:rPr>
          <w:lang w:val="es-419" w:eastAsia="es-CO"/>
        </w:rPr>
      </w:pPr>
      <w:r w:rsidRPr="00A63AF3">
        <w:rPr>
          <w:lang w:val="es-419" w:eastAsia="es-CO"/>
        </w:rPr>
        <w:t>Portafolio diversificado: proteínas, vitaminas, productos para control de peso.</w:t>
      </w:r>
    </w:p>
    <w:p w14:paraId="497274C2" w14:textId="61CD120B" w:rsidR="00A63AF3" w:rsidRPr="00A63AF3" w:rsidRDefault="00A63AF3" w:rsidP="007037DA">
      <w:pPr>
        <w:pStyle w:val="Prrafodelista"/>
        <w:numPr>
          <w:ilvl w:val="0"/>
          <w:numId w:val="15"/>
        </w:numPr>
        <w:rPr>
          <w:lang w:val="es-419" w:eastAsia="es-CO"/>
        </w:rPr>
      </w:pPr>
      <w:r w:rsidRPr="00A63AF3">
        <w:rPr>
          <w:lang w:val="es-419" w:eastAsia="es-CO"/>
        </w:rPr>
        <w:t>Presentaciones prácticas para consumo rápido.</w:t>
      </w:r>
    </w:p>
    <w:p w14:paraId="46F603CE" w14:textId="35DFD9AC" w:rsidR="00A63AF3" w:rsidRPr="00A63AF3" w:rsidRDefault="00A63AF3" w:rsidP="007037DA">
      <w:pPr>
        <w:pStyle w:val="Prrafodelista"/>
        <w:numPr>
          <w:ilvl w:val="0"/>
          <w:numId w:val="15"/>
        </w:numPr>
        <w:rPr>
          <w:lang w:val="es-419" w:eastAsia="es-CO"/>
        </w:rPr>
      </w:pPr>
      <w:r w:rsidRPr="00A63AF3">
        <w:rPr>
          <w:lang w:val="es-419" w:eastAsia="es-CO"/>
        </w:rPr>
        <w:t>Asesoría nutricional básica incluida en la compra.</w:t>
      </w:r>
    </w:p>
    <w:p w14:paraId="66FCC88E" w14:textId="295C53E6" w:rsidR="00A63AF3" w:rsidRPr="00A63AF3" w:rsidRDefault="00A63AF3" w:rsidP="007037DA">
      <w:pPr>
        <w:pStyle w:val="Prrafodelista"/>
        <w:numPr>
          <w:ilvl w:val="0"/>
          <w:numId w:val="15"/>
        </w:numPr>
        <w:rPr>
          <w:lang w:val="es-419" w:eastAsia="es-CO"/>
        </w:rPr>
      </w:pPr>
      <w:r w:rsidRPr="00A63AF3">
        <w:rPr>
          <w:rStyle w:val="Extranjerismo"/>
          <w:lang w:val="es-419" w:eastAsia="es-CO"/>
        </w:rPr>
        <w:t>Kits</w:t>
      </w:r>
      <w:r w:rsidRPr="00A63AF3">
        <w:rPr>
          <w:lang w:val="es-419" w:eastAsia="es-CO"/>
        </w:rPr>
        <w:t xml:space="preserve"> personalizados según objetivo (aumento de masa, pérdida de peso, energía).</w:t>
      </w:r>
    </w:p>
    <w:p w14:paraId="0AA6DDCF" w14:textId="5CB42184"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precio</w:t>
      </w:r>
    </w:p>
    <w:p w14:paraId="3E980918" w14:textId="54643819" w:rsidR="00A63AF3" w:rsidRPr="00A63AF3" w:rsidRDefault="00A63AF3" w:rsidP="007037DA">
      <w:pPr>
        <w:pStyle w:val="Prrafodelista"/>
        <w:numPr>
          <w:ilvl w:val="0"/>
          <w:numId w:val="16"/>
        </w:numPr>
        <w:rPr>
          <w:lang w:val="es-419" w:eastAsia="es-CO"/>
        </w:rPr>
      </w:pPr>
      <w:r w:rsidRPr="00A63AF3">
        <w:rPr>
          <w:lang w:val="es-419" w:eastAsia="es-CO"/>
        </w:rPr>
        <w:t>Estrategia de precios competitivos frente a cadenas nacionales.</w:t>
      </w:r>
    </w:p>
    <w:p w14:paraId="69A1AEB7" w14:textId="6D738F0D" w:rsidR="00A63AF3" w:rsidRPr="00A63AF3" w:rsidRDefault="00A63AF3" w:rsidP="007037DA">
      <w:pPr>
        <w:pStyle w:val="Prrafodelista"/>
        <w:numPr>
          <w:ilvl w:val="0"/>
          <w:numId w:val="16"/>
        </w:numPr>
        <w:rPr>
          <w:lang w:val="es-419" w:eastAsia="es-CO"/>
        </w:rPr>
      </w:pPr>
      <w:r w:rsidRPr="00A63AF3">
        <w:rPr>
          <w:lang w:val="es-419" w:eastAsia="es-CO"/>
        </w:rPr>
        <w:t>Descuentos por compra recurrente.</w:t>
      </w:r>
    </w:p>
    <w:p w14:paraId="7AB889E1" w14:textId="18C467AD" w:rsidR="00A63AF3" w:rsidRPr="00A63AF3" w:rsidRDefault="00A63AF3" w:rsidP="007037DA">
      <w:pPr>
        <w:pStyle w:val="Prrafodelista"/>
        <w:numPr>
          <w:ilvl w:val="0"/>
          <w:numId w:val="16"/>
        </w:numPr>
        <w:rPr>
          <w:lang w:val="es-419" w:eastAsia="es-CO"/>
        </w:rPr>
      </w:pPr>
      <w:r w:rsidRPr="00A63AF3">
        <w:rPr>
          <w:lang w:val="es-419" w:eastAsia="es-CO"/>
        </w:rPr>
        <w:t>Planes de suscripción mensual con precio preferencial.</w:t>
      </w:r>
    </w:p>
    <w:p w14:paraId="148E700E" w14:textId="0362AFD0" w:rsidR="00A63AF3" w:rsidRPr="00A63AF3" w:rsidRDefault="00A63AF3" w:rsidP="007037DA">
      <w:pPr>
        <w:pStyle w:val="Prrafodelista"/>
        <w:numPr>
          <w:ilvl w:val="0"/>
          <w:numId w:val="16"/>
        </w:numPr>
        <w:rPr>
          <w:lang w:val="es-419" w:eastAsia="es-CO"/>
        </w:rPr>
      </w:pPr>
      <w:r w:rsidRPr="00A63AF3">
        <w:rPr>
          <w:lang w:val="es-419" w:eastAsia="es-CO"/>
        </w:rPr>
        <w:t>Combos promocionales por volumen.</w:t>
      </w:r>
    </w:p>
    <w:p w14:paraId="376D918B" w14:textId="567CD259" w:rsidR="00A63AF3" w:rsidRPr="00A63AF3" w:rsidRDefault="00A63AF3" w:rsidP="007037DA">
      <w:pPr>
        <w:pStyle w:val="Prrafodelista"/>
        <w:numPr>
          <w:ilvl w:val="0"/>
          <w:numId w:val="14"/>
        </w:numPr>
        <w:rPr>
          <w:b/>
          <w:bCs/>
          <w:lang w:val="es-419" w:eastAsia="es-CO"/>
        </w:rPr>
      </w:pPr>
      <w:r w:rsidRPr="00A63AF3">
        <w:rPr>
          <w:b/>
          <w:bCs/>
          <w:lang w:val="es-419" w:eastAsia="es-CO"/>
        </w:rPr>
        <w:t>Estrategia de plaza (distribución)</w:t>
      </w:r>
    </w:p>
    <w:p w14:paraId="01754DC7" w14:textId="5263047D" w:rsidR="00A63AF3" w:rsidRPr="00A63AF3" w:rsidRDefault="00A63AF3" w:rsidP="007037DA">
      <w:pPr>
        <w:pStyle w:val="Prrafodelista"/>
        <w:numPr>
          <w:ilvl w:val="0"/>
          <w:numId w:val="17"/>
        </w:numPr>
        <w:rPr>
          <w:lang w:val="es-419" w:eastAsia="es-CO"/>
        </w:rPr>
      </w:pPr>
      <w:r w:rsidRPr="00A63AF3">
        <w:rPr>
          <w:lang w:val="es-419" w:eastAsia="es-CO"/>
        </w:rPr>
        <w:t>Canal principal: ventas digitales a través de Instagram, WhatsApp y página web.</w:t>
      </w:r>
    </w:p>
    <w:p w14:paraId="0C357B53" w14:textId="6BFAE6F0" w:rsidR="00A63AF3" w:rsidRPr="00A63AF3" w:rsidRDefault="00A63AF3" w:rsidP="007037DA">
      <w:pPr>
        <w:pStyle w:val="Prrafodelista"/>
        <w:numPr>
          <w:ilvl w:val="0"/>
          <w:numId w:val="17"/>
        </w:numPr>
        <w:rPr>
          <w:lang w:val="es-419" w:eastAsia="es-CO"/>
        </w:rPr>
      </w:pPr>
      <w:r w:rsidRPr="00A63AF3">
        <w:rPr>
          <w:lang w:val="es-419" w:eastAsia="es-CO"/>
        </w:rPr>
        <w:t>Entregas a domicilio en menos de 24 horas.</w:t>
      </w:r>
    </w:p>
    <w:p w14:paraId="7AC8E32F" w14:textId="59B054E0" w:rsidR="00A63AF3" w:rsidRPr="00A63AF3" w:rsidRDefault="00A63AF3" w:rsidP="007037DA">
      <w:pPr>
        <w:pStyle w:val="Prrafodelista"/>
        <w:numPr>
          <w:ilvl w:val="0"/>
          <w:numId w:val="17"/>
        </w:numPr>
        <w:rPr>
          <w:lang w:val="es-419" w:eastAsia="es-CO"/>
        </w:rPr>
      </w:pPr>
      <w:r w:rsidRPr="00A63AF3">
        <w:rPr>
          <w:lang w:val="es-419" w:eastAsia="es-CO"/>
        </w:rPr>
        <w:t>Alianzas con gimnasios locales para puntos de entrega.</w:t>
      </w:r>
    </w:p>
    <w:p w14:paraId="07C08B16" w14:textId="23780C18" w:rsidR="00A63AF3" w:rsidRPr="00A63AF3" w:rsidRDefault="00A63AF3" w:rsidP="007037DA">
      <w:pPr>
        <w:pStyle w:val="Prrafodelista"/>
        <w:numPr>
          <w:ilvl w:val="0"/>
          <w:numId w:val="17"/>
        </w:numPr>
        <w:rPr>
          <w:lang w:val="es-419" w:eastAsia="es-CO"/>
        </w:rPr>
      </w:pPr>
      <w:r w:rsidRPr="00A63AF3">
        <w:rPr>
          <w:lang w:val="es-419" w:eastAsia="es-CO"/>
        </w:rPr>
        <w:t>Distribución directa a entrenadores personales.</w:t>
      </w:r>
    </w:p>
    <w:p w14:paraId="00A47063" w14:textId="468007BB"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promoción</w:t>
      </w:r>
    </w:p>
    <w:p w14:paraId="3F782B94" w14:textId="37167C6E" w:rsidR="00A63AF3" w:rsidRPr="00A63AF3" w:rsidRDefault="00A63AF3" w:rsidP="007037DA">
      <w:pPr>
        <w:pStyle w:val="Prrafodelista"/>
        <w:numPr>
          <w:ilvl w:val="0"/>
          <w:numId w:val="18"/>
        </w:numPr>
        <w:rPr>
          <w:lang w:val="es-419" w:eastAsia="es-CO"/>
        </w:rPr>
      </w:pPr>
      <w:r w:rsidRPr="00A63AF3">
        <w:rPr>
          <w:lang w:val="es-419" w:eastAsia="es-CO"/>
        </w:rPr>
        <w:t>Campañas digitales con contenido educativo sobre nutrición.</w:t>
      </w:r>
    </w:p>
    <w:p w14:paraId="002CADA7" w14:textId="2EFAD7C2" w:rsidR="00A63AF3" w:rsidRPr="00A63AF3" w:rsidRDefault="00A63AF3" w:rsidP="007037DA">
      <w:pPr>
        <w:pStyle w:val="Prrafodelista"/>
        <w:numPr>
          <w:ilvl w:val="0"/>
          <w:numId w:val="18"/>
        </w:numPr>
        <w:rPr>
          <w:lang w:val="es-419" w:eastAsia="es-CO"/>
        </w:rPr>
      </w:pPr>
      <w:r w:rsidRPr="00A63AF3">
        <w:rPr>
          <w:lang w:val="es-419" w:eastAsia="es-CO"/>
        </w:rPr>
        <w:t>Testimonios reales de clientes.</w:t>
      </w:r>
    </w:p>
    <w:p w14:paraId="4D0E994A" w14:textId="2A7A749B" w:rsidR="00A63AF3" w:rsidRPr="00A63AF3" w:rsidRDefault="00A63AF3" w:rsidP="007037DA">
      <w:pPr>
        <w:pStyle w:val="Prrafodelista"/>
        <w:numPr>
          <w:ilvl w:val="0"/>
          <w:numId w:val="18"/>
        </w:numPr>
        <w:rPr>
          <w:lang w:val="es-419" w:eastAsia="es-CO"/>
        </w:rPr>
      </w:pPr>
      <w:r w:rsidRPr="00A63AF3">
        <w:rPr>
          <w:lang w:val="es-419" w:eastAsia="es-CO"/>
        </w:rPr>
        <w:t>Promociones mensuales temáticas (ej. “Mes de la energía”).</w:t>
      </w:r>
    </w:p>
    <w:p w14:paraId="441B7983" w14:textId="1DA475DD" w:rsidR="00A63AF3" w:rsidRPr="00A63AF3" w:rsidRDefault="00A63AF3" w:rsidP="007037DA">
      <w:pPr>
        <w:pStyle w:val="Prrafodelista"/>
        <w:numPr>
          <w:ilvl w:val="0"/>
          <w:numId w:val="18"/>
        </w:numPr>
        <w:rPr>
          <w:lang w:val="es-419" w:eastAsia="es-CO"/>
        </w:rPr>
      </w:pPr>
      <w:r w:rsidRPr="00A63AF3">
        <w:rPr>
          <w:lang w:val="es-419" w:eastAsia="es-CO"/>
        </w:rPr>
        <w:t>Charlas virtuales gratuitas sobre hábitos saludables.</w:t>
      </w:r>
    </w:p>
    <w:p w14:paraId="4E839B1E" w14:textId="7AEB91E6" w:rsidR="00A63AF3" w:rsidRPr="00A63AF3" w:rsidRDefault="00A63AF3" w:rsidP="007037DA">
      <w:pPr>
        <w:pStyle w:val="Prrafodelista"/>
        <w:numPr>
          <w:ilvl w:val="0"/>
          <w:numId w:val="10"/>
        </w:numPr>
        <w:rPr>
          <w:b/>
          <w:bCs/>
          <w:lang w:val="es-419" w:eastAsia="es-CO"/>
        </w:rPr>
      </w:pPr>
      <w:r w:rsidRPr="00A63AF3">
        <w:rPr>
          <w:b/>
          <w:bCs/>
          <w:lang w:val="es-419" w:eastAsia="es-CO"/>
        </w:rPr>
        <w:lastRenderedPageBreak/>
        <w:t>Indicadores de gestión</w:t>
      </w:r>
    </w:p>
    <w:p w14:paraId="29E2BA52" w14:textId="77777777" w:rsidR="00A63AF3" w:rsidRPr="00A63AF3" w:rsidRDefault="00A63AF3" w:rsidP="00A63AF3">
      <w:pPr>
        <w:rPr>
          <w:lang w:val="es-419" w:eastAsia="es-CO"/>
        </w:rPr>
      </w:pPr>
      <w:r w:rsidRPr="00A63AF3">
        <w:rPr>
          <w:lang w:val="es-419" w:eastAsia="es-CO"/>
        </w:rPr>
        <w:t>Para evaluar la efectividad de la propuesta estratégica, NutriVida implementará los siguientes indicadores:</w:t>
      </w:r>
    </w:p>
    <w:p w14:paraId="7A12AF42" w14:textId="7BF10976" w:rsidR="00A63AF3" w:rsidRPr="00DB15A0" w:rsidRDefault="00A63AF3" w:rsidP="007037DA">
      <w:pPr>
        <w:pStyle w:val="Prrafodelista"/>
        <w:numPr>
          <w:ilvl w:val="0"/>
          <w:numId w:val="19"/>
        </w:numPr>
        <w:rPr>
          <w:lang w:val="es-419" w:eastAsia="es-CO"/>
        </w:rPr>
      </w:pPr>
      <w:r w:rsidRPr="00DB15A0">
        <w:rPr>
          <w:lang w:val="es-419" w:eastAsia="es-CO"/>
        </w:rPr>
        <w:t>Crecimiento mensual de ventas.</w:t>
      </w:r>
    </w:p>
    <w:p w14:paraId="39DA5E27" w14:textId="7D92CE2D" w:rsidR="00A63AF3" w:rsidRPr="00DB15A0" w:rsidRDefault="00A63AF3" w:rsidP="007037DA">
      <w:pPr>
        <w:pStyle w:val="Prrafodelista"/>
        <w:numPr>
          <w:ilvl w:val="0"/>
          <w:numId w:val="19"/>
        </w:numPr>
        <w:rPr>
          <w:lang w:val="es-419" w:eastAsia="es-CO"/>
        </w:rPr>
      </w:pPr>
      <w:r w:rsidRPr="00DB15A0">
        <w:rPr>
          <w:lang w:val="es-419" w:eastAsia="es-CO"/>
        </w:rPr>
        <w:t>Tasa de conversión digital (visitas vs. compras).</w:t>
      </w:r>
    </w:p>
    <w:p w14:paraId="095ADCA8" w14:textId="0CECCAC3" w:rsidR="00A63AF3" w:rsidRPr="00DB15A0" w:rsidRDefault="00A63AF3" w:rsidP="007037DA">
      <w:pPr>
        <w:pStyle w:val="Prrafodelista"/>
        <w:numPr>
          <w:ilvl w:val="0"/>
          <w:numId w:val="19"/>
        </w:numPr>
        <w:rPr>
          <w:lang w:val="es-419" w:eastAsia="es-CO"/>
        </w:rPr>
      </w:pPr>
      <w:r w:rsidRPr="00DB15A0">
        <w:rPr>
          <w:lang w:val="es-419" w:eastAsia="es-CO"/>
        </w:rPr>
        <w:t>Porcentaje de recompra.</w:t>
      </w:r>
    </w:p>
    <w:p w14:paraId="7DCFCE60" w14:textId="603FE166" w:rsidR="00A63AF3" w:rsidRPr="00DB15A0" w:rsidRDefault="00A63AF3" w:rsidP="007037DA">
      <w:pPr>
        <w:pStyle w:val="Prrafodelista"/>
        <w:numPr>
          <w:ilvl w:val="0"/>
          <w:numId w:val="19"/>
        </w:numPr>
        <w:rPr>
          <w:lang w:val="es-419" w:eastAsia="es-CO"/>
        </w:rPr>
      </w:pPr>
      <w:r w:rsidRPr="00DB15A0">
        <w:rPr>
          <w:lang w:val="es-419" w:eastAsia="es-CO"/>
        </w:rPr>
        <w:t>Costo de adquisición por cliente (CAC).</w:t>
      </w:r>
    </w:p>
    <w:p w14:paraId="282D45AB" w14:textId="3B566A43" w:rsidR="00A63AF3" w:rsidRPr="00DB15A0" w:rsidRDefault="00A63AF3" w:rsidP="007037DA">
      <w:pPr>
        <w:pStyle w:val="Prrafodelista"/>
        <w:numPr>
          <w:ilvl w:val="0"/>
          <w:numId w:val="19"/>
        </w:numPr>
        <w:rPr>
          <w:lang w:val="es-419" w:eastAsia="es-CO"/>
        </w:rPr>
      </w:pPr>
      <w:r w:rsidRPr="00DB15A0">
        <w:rPr>
          <w:lang w:val="es-419" w:eastAsia="es-CO"/>
        </w:rPr>
        <w:t>Nivel de satisfacción del cliente (encuesta postventa).</w:t>
      </w:r>
    </w:p>
    <w:p w14:paraId="6BD67049" w14:textId="77777777" w:rsidR="00A63AF3" w:rsidRPr="00A63AF3" w:rsidRDefault="00A63AF3" w:rsidP="00A63AF3">
      <w:pPr>
        <w:rPr>
          <w:lang w:val="es-419" w:eastAsia="es-CO"/>
        </w:rPr>
      </w:pPr>
      <w:r w:rsidRPr="00A63AF3">
        <w:rPr>
          <w:lang w:val="es-419" w:eastAsia="es-CO"/>
        </w:rPr>
        <w:t>Estos indicadores permitirán realizar ajustes estratégicos trimestrales según el comportamiento del mercado.</w:t>
      </w:r>
    </w:p>
    <w:p w14:paraId="077E051A" w14:textId="77777777" w:rsidR="00A63AF3" w:rsidRPr="00DB15A0" w:rsidRDefault="00A63AF3" w:rsidP="00A63AF3">
      <w:pPr>
        <w:rPr>
          <w:b/>
          <w:bCs/>
          <w:lang w:val="es-419" w:eastAsia="es-CO"/>
        </w:rPr>
      </w:pPr>
      <w:r w:rsidRPr="00DB15A0">
        <w:rPr>
          <w:b/>
          <w:bCs/>
          <w:lang w:val="es-419" w:eastAsia="es-CO"/>
        </w:rPr>
        <w:t>Coherencia estratégica</w:t>
      </w:r>
    </w:p>
    <w:p w14:paraId="089659F7" w14:textId="77777777" w:rsidR="00A63AF3" w:rsidRPr="00A63AF3" w:rsidRDefault="00A63AF3" w:rsidP="00A63AF3">
      <w:pPr>
        <w:rPr>
          <w:lang w:val="es-419" w:eastAsia="es-CO"/>
        </w:rPr>
      </w:pPr>
      <w:r w:rsidRPr="00A63AF3">
        <w:rPr>
          <w:lang w:val="es-419" w:eastAsia="es-CO"/>
        </w:rPr>
        <w:t>La propuesta estratégica de NutriVida integra:</w:t>
      </w:r>
    </w:p>
    <w:p w14:paraId="0B060FF5" w14:textId="592D5788" w:rsidR="00A63AF3" w:rsidRPr="00DB15A0" w:rsidRDefault="00A63AF3" w:rsidP="007037DA">
      <w:pPr>
        <w:pStyle w:val="Prrafodelista"/>
        <w:numPr>
          <w:ilvl w:val="0"/>
          <w:numId w:val="20"/>
        </w:numPr>
        <w:rPr>
          <w:lang w:val="es-419" w:eastAsia="es-CO"/>
        </w:rPr>
      </w:pPr>
      <w:r w:rsidRPr="00DB15A0">
        <w:rPr>
          <w:lang w:val="es-419" w:eastAsia="es-CO"/>
        </w:rPr>
        <w:t>Un mercado objetivo claramente definido.</w:t>
      </w:r>
    </w:p>
    <w:p w14:paraId="029ED877" w14:textId="4E1AA566" w:rsidR="00A63AF3" w:rsidRPr="00DB15A0" w:rsidRDefault="00A63AF3" w:rsidP="007037DA">
      <w:pPr>
        <w:pStyle w:val="Prrafodelista"/>
        <w:numPr>
          <w:ilvl w:val="0"/>
          <w:numId w:val="20"/>
        </w:numPr>
        <w:rPr>
          <w:lang w:val="es-419" w:eastAsia="es-CO"/>
        </w:rPr>
      </w:pPr>
      <w:r w:rsidRPr="00DB15A0">
        <w:rPr>
          <w:lang w:val="es-419" w:eastAsia="es-CO"/>
        </w:rPr>
        <w:t>Objetivos medibles y alcanzables.</w:t>
      </w:r>
    </w:p>
    <w:p w14:paraId="22E2F206" w14:textId="3DA86D69" w:rsidR="00A63AF3" w:rsidRPr="00DB15A0" w:rsidRDefault="00A63AF3" w:rsidP="007037DA">
      <w:pPr>
        <w:pStyle w:val="Prrafodelista"/>
        <w:numPr>
          <w:ilvl w:val="0"/>
          <w:numId w:val="20"/>
        </w:numPr>
        <w:rPr>
          <w:lang w:val="es-419" w:eastAsia="es-CO"/>
        </w:rPr>
      </w:pPr>
      <w:r w:rsidRPr="00DB15A0">
        <w:rPr>
          <w:lang w:val="es-419" w:eastAsia="es-CO"/>
        </w:rPr>
        <w:t>Estrategias alineadas con el comportamiento del consumidor saludable.</w:t>
      </w:r>
    </w:p>
    <w:p w14:paraId="776B8AC6" w14:textId="497A336C" w:rsidR="00A63AF3" w:rsidRPr="00DB15A0" w:rsidRDefault="00A63AF3" w:rsidP="007037DA">
      <w:pPr>
        <w:pStyle w:val="Prrafodelista"/>
        <w:numPr>
          <w:ilvl w:val="0"/>
          <w:numId w:val="20"/>
        </w:numPr>
        <w:rPr>
          <w:lang w:val="es-419" w:eastAsia="es-CO"/>
        </w:rPr>
      </w:pPr>
      <w:r w:rsidRPr="00DB15A0">
        <w:rPr>
          <w:lang w:val="es-419" w:eastAsia="es-CO"/>
        </w:rPr>
        <w:t>Indicadores que permiten seguimiento y mejora continua.</w:t>
      </w:r>
    </w:p>
    <w:p w14:paraId="73B7C06B" w14:textId="77777777" w:rsidR="00A63AF3" w:rsidRPr="00A63AF3" w:rsidRDefault="00A63AF3" w:rsidP="00A63AF3">
      <w:pPr>
        <w:rPr>
          <w:lang w:val="es-419" w:eastAsia="es-CO"/>
        </w:rPr>
      </w:pPr>
      <w:r w:rsidRPr="00A63AF3">
        <w:rPr>
          <w:lang w:val="es-419" w:eastAsia="es-CO"/>
        </w:rPr>
        <w:t>Esta coherencia facilita que la empresa no improvise, sino que actúe con dirección estratégica basada en el análisis del consumidor.</w:t>
      </w:r>
    </w:p>
    <w:p w14:paraId="055CCDA8" w14:textId="233C812B" w:rsidR="00A63AF3" w:rsidRPr="00A63AF3" w:rsidRDefault="00A63AF3" w:rsidP="00DB15A0">
      <w:pPr>
        <w:pStyle w:val="Ttulo2"/>
      </w:pPr>
      <w:bookmarkStart w:id="27" w:name="_Toc230784397"/>
      <w:r w:rsidRPr="00A63AF3">
        <w:t xml:space="preserve">Plan </w:t>
      </w:r>
      <w:r w:rsidR="006F19F6">
        <w:t xml:space="preserve">de </w:t>
      </w:r>
      <w:r w:rsidR="006F19F6" w:rsidRPr="00722563">
        <w:rPr>
          <w:rStyle w:val="Extranjerismo"/>
        </w:rPr>
        <w:t>m</w:t>
      </w:r>
      <w:r w:rsidR="00722563" w:rsidRPr="00722563">
        <w:rPr>
          <w:rStyle w:val="Extranjerismo"/>
        </w:rPr>
        <w:t>arketing</w:t>
      </w:r>
      <w:bookmarkEnd w:id="27"/>
    </w:p>
    <w:p w14:paraId="544A5D1A" w14:textId="7B1D9D75" w:rsidR="00A63AF3" w:rsidRPr="00A63AF3" w:rsidRDefault="00A63AF3" w:rsidP="00A63AF3">
      <w:pPr>
        <w:rPr>
          <w:lang w:val="es-419" w:eastAsia="es-CO"/>
        </w:rPr>
      </w:pPr>
      <w:r w:rsidRPr="00A63AF3">
        <w:rPr>
          <w:lang w:val="es-419" w:eastAsia="es-CO"/>
        </w:rPr>
        <w:t xml:space="preserve">El esquema estratégico base del plan de </w:t>
      </w:r>
      <w:r w:rsidRPr="00DB15A0">
        <w:rPr>
          <w:rStyle w:val="Extranjerismo"/>
          <w:lang w:val="es-419" w:eastAsia="es-CO"/>
        </w:rPr>
        <w:t>marketing</w:t>
      </w:r>
      <w:r w:rsidRPr="00A63AF3">
        <w:rPr>
          <w:lang w:val="es-419" w:eastAsia="es-CO"/>
        </w:rPr>
        <w:t xml:space="preserve"> corresponde al documento estructurado que sintetiza la información del mercado, la segmentación del consumidor, los objetivos comerciales y las estrategias que la empresa implementará </w:t>
      </w:r>
      <w:r w:rsidRPr="00A63AF3">
        <w:rPr>
          <w:lang w:val="es-419" w:eastAsia="es-CO"/>
        </w:rPr>
        <w:lastRenderedPageBreak/>
        <w:t>para alcanzar sus metas</w:t>
      </w:r>
      <w:r w:rsidR="00F569DE">
        <w:rPr>
          <w:lang w:val="es-419" w:eastAsia="es-CO"/>
        </w:rPr>
        <w:t>;</w:t>
      </w:r>
      <w:r w:rsidRPr="00A63AF3">
        <w:rPr>
          <w:lang w:val="es-419" w:eastAsia="es-CO"/>
        </w:rPr>
        <w:t xml:space="preserve"> este esquema sirve como guía de acción para la gestión comercial organizacional.</w:t>
      </w:r>
    </w:p>
    <w:p w14:paraId="677BA8B2" w14:textId="25FD90EC" w:rsidR="00A63AF3" w:rsidRPr="00A63AF3" w:rsidRDefault="00A63AF3" w:rsidP="00A63AF3">
      <w:pPr>
        <w:rPr>
          <w:lang w:val="es-419" w:eastAsia="es-CO"/>
        </w:rPr>
      </w:pPr>
      <w:r w:rsidRPr="00A63AF3">
        <w:rPr>
          <w:lang w:val="es-419" w:eastAsia="es-CO"/>
        </w:rPr>
        <w:t xml:space="preserve">La preparación del esquema estratégico implica consolidar información del diagnóstico del mercado, análisis del consumidor, evaluación de la competencia y definición de estrategias de </w:t>
      </w:r>
      <w:r w:rsidRPr="00DB15A0">
        <w:rPr>
          <w:rStyle w:val="Extranjerismo"/>
          <w:lang w:val="es-419" w:eastAsia="es-CO"/>
        </w:rPr>
        <w:t>marketing</w:t>
      </w:r>
      <w:r w:rsidR="00F569DE">
        <w:rPr>
          <w:lang w:val="es-419" w:eastAsia="es-CO"/>
        </w:rPr>
        <w:t>;</w:t>
      </w:r>
      <w:r w:rsidRPr="00A63AF3">
        <w:rPr>
          <w:lang w:val="es-419" w:eastAsia="es-CO"/>
        </w:rPr>
        <w:t xml:space="preserve"> su elaboración facilita la coordinación de las acciones de </w:t>
      </w:r>
      <w:r w:rsidRPr="00DB15A0">
        <w:rPr>
          <w:rStyle w:val="Extranjerismo"/>
          <w:lang w:val="es-419" w:eastAsia="es-CO"/>
        </w:rPr>
        <w:t>marketing</w:t>
      </w:r>
      <w:r w:rsidRPr="00A63AF3">
        <w:rPr>
          <w:lang w:val="es-419" w:eastAsia="es-CO"/>
        </w:rPr>
        <w:t>, permite monitorear resultados y favorece la toma de decisiones oportunas para ajustar las estrategias comerciales según la evolución del mercado.</w:t>
      </w:r>
    </w:p>
    <w:p w14:paraId="6B74D5DD" w14:textId="43D8CA9D" w:rsidR="00A63AF3" w:rsidRDefault="00A63AF3" w:rsidP="00A63AF3">
      <w:pPr>
        <w:rPr>
          <w:lang w:val="es-419" w:eastAsia="es-CO"/>
        </w:rPr>
      </w:pPr>
      <w:r w:rsidRPr="00A63AF3">
        <w:rPr>
          <w:lang w:val="es-419" w:eastAsia="es-CO"/>
        </w:rPr>
        <w:t xml:space="preserve">Lo invitamos a </w:t>
      </w:r>
      <w:r w:rsidR="00DB15A0">
        <w:rPr>
          <w:lang w:val="es-419" w:eastAsia="es-CO"/>
        </w:rPr>
        <w:t>consultar</w:t>
      </w:r>
      <w:r w:rsidRPr="00A63AF3">
        <w:rPr>
          <w:lang w:val="es-419" w:eastAsia="es-CO"/>
        </w:rPr>
        <w:t xml:space="preserve"> el siguiente video educativo por medio del cual podrá profundizar en temática desarrollada.</w:t>
      </w:r>
    </w:p>
    <w:p w14:paraId="6EE1CE7C" w14:textId="4595D4B3" w:rsidR="007F2D4E" w:rsidRDefault="007F2D4E" w:rsidP="007F2D4E">
      <w:pPr>
        <w:pStyle w:val="Video"/>
        <w:numPr>
          <w:ilvl w:val="0"/>
          <w:numId w:val="4"/>
        </w:numPr>
        <w:ind w:left="1134" w:hanging="1134"/>
        <w:jc w:val="left"/>
      </w:pPr>
      <w:r w:rsidRPr="007F2D4E">
        <w:t xml:space="preserve">Plan de </w:t>
      </w:r>
      <w:r w:rsidRPr="00712FE3">
        <w:rPr>
          <w:rStyle w:val="Extranjerismo"/>
          <w:lang w:val="es-CO"/>
        </w:rPr>
        <w:t>marketing</w:t>
      </w:r>
      <w:r>
        <w:t xml:space="preserve"> digital</w:t>
      </w:r>
    </w:p>
    <w:p w14:paraId="14D72C4B" w14:textId="6C1F7EEF" w:rsidR="007F2D4E" w:rsidRDefault="007F2D4E" w:rsidP="00B741DD">
      <w:pPr>
        <w:jc w:val="center"/>
      </w:pPr>
      <w:r>
        <w:rPr>
          <w:noProof/>
        </w:rPr>
        <w:drawing>
          <wp:inline distT="0" distB="0" distL="0" distR="0" wp14:anchorId="74CCDC27" wp14:editId="54AA82F2">
            <wp:extent cx="5403273" cy="3040291"/>
            <wp:effectExtent l="0" t="0" r="6985" b="825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48798" cy="3065907"/>
                    </a:xfrm>
                    <a:prstGeom prst="rect">
                      <a:avLst/>
                    </a:prstGeom>
                    <a:noFill/>
                    <a:ln>
                      <a:noFill/>
                    </a:ln>
                  </pic:spPr>
                </pic:pic>
              </a:graphicData>
            </a:graphic>
          </wp:inline>
        </w:drawing>
      </w:r>
    </w:p>
    <w:p w14:paraId="04281391" w14:textId="2C6E5B0D" w:rsidR="007F2D4E" w:rsidRDefault="00DB46F7" w:rsidP="007F2D4E">
      <w:pPr>
        <w:ind w:left="2123"/>
        <w:rPr>
          <w:b/>
          <w:bCs/>
          <w:u w:val="single"/>
        </w:rPr>
      </w:pPr>
      <w:hyperlink r:id="rId21" w:history="1">
        <w:r w:rsidR="007F2D4E" w:rsidRPr="007F2D4E">
          <w:rPr>
            <w:rStyle w:val="Hipervnculo"/>
            <w:b/>
            <w:bCs/>
          </w:rPr>
          <w:t>Enlace de reproducción del video</w:t>
        </w:r>
      </w:hyperlink>
    </w:p>
    <w:p w14:paraId="20A7D319" w14:textId="77777777" w:rsidR="00AE7D17" w:rsidRPr="005538DD" w:rsidRDefault="00AE7D17" w:rsidP="007F2D4E">
      <w:pPr>
        <w:ind w:left="2123"/>
        <w:rPr>
          <w:b/>
          <w:bCs/>
          <w:u w:val="single"/>
        </w:rPr>
      </w:pPr>
    </w:p>
    <w:tbl>
      <w:tblPr>
        <w:tblStyle w:val="Tablaconcuadrcula"/>
        <w:tblW w:w="0" w:type="auto"/>
        <w:tblLook w:val="04A0" w:firstRow="1" w:lastRow="0" w:firstColumn="1" w:lastColumn="0" w:noHBand="0" w:noVBand="1"/>
      </w:tblPr>
      <w:tblGrid>
        <w:gridCol w:w="9962"/>
      </w:tblGrid>
      <w:tr w:rsidR="00712FE3" w14:paraId="07482887" w14:textId="77777777" w:rsidTr="009B10EE">
        <w:tc>
          <w:tcPr>
            <w:tcW w:w="9962" w:type="dxa"/>
          </w:tcPr>
          <w:p w14:paraId="7DC19A44" w14:textId="1BC27780" w:rsidR="00712FE3" w:rsidRPr="00024018" w:rsidRDefault="00712FE3" w:rsidP="009B10EE">
            <w:pPr>
              <w:spacing w:before="0" w:after="160" w:line="259" w:lineRule="auto"/>
              <w:ind w:firstLine="0"/>
              <w:rPr>
                <w:b/>
                <w:bCs/>
              </w:rPr>
            </w:pPr>
            <w:r w:rsidRPr="00024018">
              <w:rPr>
                <w:b/>
                <w:bCs/>
              </w:rPr>
              <w:lastRenderedPageBreak/>
              <w:t xml:space="preserve">Transcripción del </w:t>
            </w:r>
            <w:r>
              <w:rPr>
                <w:b/>
                <w:bCs/>
              </w:rPr>
              <w:t xml:space="preserve">video. </w:t>
            </w:r>
            <w:r w:rsidR="008833E2">
              <w:rPr>
                <w:b/>
                <w:bCs/>
              </w:rPr>
              <w:t xml:space="preserve">Plan de </w:t>
            </w:r>
            <w:r w:rsidR="008833E2" w:rsidRPr="008833E2">
              <w:rPr>
                <w:rStyle w:val="Extranjerismo"/>
                <w:b/>
                <w:bCs/>
              </w:rPr>
              <w:t>marketing</w:t>
            </w:r>
            <w:r w:rsidR="008833E2">
              <w:rPr>
                <w:b/>
                <w:bCs/>
              </w:rPr>
              <w:t xml:space="preserve"> digital</w:t>
            </w:r>
          </w:p>
        </w:tc>
      </w:tr>
      <w:tr w:rsidR="00712FE3" w14:paraId="0F515385" w14:textId="77777777" w:rsidTr="009B10EE">
        <w:tc>
          <w:tcPr>
            <w:tcW w:w="9962" w:type="dxa"/>
          </w:tcPr>
          <w:p w14:paraId="41B90298" w14:textId="3BA31A50" w:rsidR="00AE7D17" w:rsidRDefault="00AE7D17" w:rsidP="00AE7D17">
            <w:r>
              <w:t xml:space="preserve">Pasos para elaborar un plan de </w:t>
            </w:r>
            <w:r w:rsidRPr="00E443F3">
              <w:rPr>
                <w:rStyle w:val="Extranjerismo"/>
              </w:rPr>
              <w:t>marketing</w:t>
            </w:r>
            <w:r>
              <w:t xml:space="preserve"> digital, según Santiago Irureta Define los pasos para elaborar un plan de </w:t>
            </w:r>
            <w:r w:rsidRPr="00AE7D17">
              <w:rPr>
                <w:rStyle w:val="Extranjerismo"/>
              </w:rPr>
              <w:t>marketing</w:t>
            </w:r>
            <w:r>
              <w:t xml:space="preserve"> digital:</w:t>
            </w:r>
          </w:p>
          <w:p w14:paraId="70219A6E" w14:textId="77777777" w:rsidR="00AE7D17" w:rsidRDefault="00AE7D17" w:rsidP="00AE7D17">
            <w:r>
              <w:t>1. Analizar el mercado al que se dirige, el público objetivo, el sector y la competencia.</w:t>
            </w:r>
          </w:p>
          <w:p w14:paraId="358049CC" w14:textId="77777777" w:rsidR="00AE7D17" w:rsidRDefault="00AE7D17" w:rsidP="00AE7D17">
            <w:r>
              <w:t xml:space="preserve">2. Establecer los objetivos de </w:t>
            </w:r>
            <w:r w:rsidRPr="00AE7D17">
              <w:rPr>
                <w:rStyle w:val="Extranjerismo"/>
              </w:rPr>
              <w:t>marketing</w:t>
            </w:r>
            <w:r>
              <w:t xml:space="preserve"> que se quieren alcanzar, teniendo también en cuenta el destinatario, el sector y la competencia. Decidir qué es lo que se desea conseguir al hacer uso de los medios de comunicación. Las metas pueden ser genéricas, pero lo suficientemente definidas como para poder establecer prioridades.</w:t>
            </w:r>
          </w:p>
          <w:p w14:paraId="100C43A2" w14:textId="159BF90B" w:rsidR="00AE7D17" w:rsidRDefault="00AE7D17" w:rsidP="00AE7D17">
            <w:r>
              <w:t xml:space="preserve"> Para cada meta se debe fijar al menos un objetivo concreto que, además, debe ser medible y cuantificable. No se trata simplemente de fijar como objetivo el aumentar el número de clientes o las ventas; se debe concretar en cuánto, por ejemplo, incrementar las visitas a la web en un 10 % o conseguir 30 nuevos clientes en tres meses.</w:t>
            </w:r>
          </w:p>
          <w:p w14:paraId="1BF4D013" w14:textId="77777777" w:rsidR="00AE7D17" w:rsidRDefault="00AE7D17" w:rsidP="00AE7D17">
            <w:r>
              <w:t>3. Determinar las acciones que se deben realizar para lograr esos objetivos: la estrategia y el plan de acción.</w:t>
            </w:r>
          </w:p>
          <w:p w14:paraId="20395C70" w14:textId="1BADDDFC" w:rsidR="00AE7D17" w:rsidRDefault="00AE7D17" w:rsidP="00AE7D17">
            <w:r>
              <w:t>a) Diseñar una web efectiva, integrada a las redes sociales y a los dispositivos móviles, con herramientas de medida y con una interfaz manejable para el usuario.</w:t>
            </w:r>
          </w:p>
          <w:p w14:paraId="20CCF1EC" w14:textId="77777777" w:rsidR="00AE7D17" w:rsidRDefault="00AE7D17" w:rsidP="00AE7D17">
            <w:r>
              <w:t>b) Realizar acciones que generen tráfico a la web.</w:t>
            </w:r>
          </w:p>
          <w:p w14:paraId="7D09A239" w14:textId="77777777" w:rsidR="00AE7D17" w:rsidRDefault="00AE7D17" w:rsidP="00AE7D17">
            <w:r>
              <w:t>c) Desarrollar estrategias para que las visitas se conviertan en clientes.</w:t>
            </w:r>
          </w:p>
          <w:p w14:paraId="75A16A4D" w14:textId="77777777" w:rsidR="00AE7D17" w:rsidRDefault="00AE7D17" w:rsidP="00AE7D17"/>
          <w:p w14:paraId="4C780714" w14:textId="77777777" w:rsidR="00AE7D17" w:rsidRDefault="00AE7D17" w:rsidP="00AE7D17">
            <w:r>
              <w:lastRenderedPageBreak/>
              <w:t>d) Fidelizar a los clientes.</w:t>
            </w:r>
          </w:p>
          <w:p w14:paraId="2CF51483" w14:textId="77777777" w:rsidR="00AE7D17" w:rsidRDefault="00AE7D17" w:rsidP="00AE7D17">
            <w:r>
              <w:t>Para cumplir los objetivos que llevan a alcanzar las metas, será necesario conocer cómo son las personas a las que nos dirigimos, identificar el medio de relación más apropiado y definir las acciones necesarias. Se trata de planificar cómo nos vamos a relacionar con el público objetivo para lograr conseguir los objetivos.</w:t>
            </w:r>
          </w:p>
          <w:p w14:paraId="6FEF758B" w14:textId="77777777" w:rsidR="00AE7D17" w:rsidRDefault="00AE7D17" w:rsidP="00AE7D17">
            <w:r>
              <w:t>4. Definir el presupuesto destinado a conseguir esos objetivos y elaborar un plan de control de la inversión. Finalmente, es necesario valorar la efectividad de cada una de las acciones que se llevan a cabo, no solo por controlar su posible beneficio, sino por aprender de sus aciertos y errores para el diseño de las acciones futuras.</w:t>
            </w:r>
          </w:p>
          <w:p w14:paraId="73B5011E" w14:textId="66F870EF" w:rsidR="00AE7D17" w:rsidRDefault="00AE7D17" w:rsidP="00AE7D17">
            <w:r>
              <w:t xml:space="preserve">Hablar de beneficios supone hablar de costes, tanto en dinero como en recursos, y de ingresos. Aunque se puede utilizar cualquier medida que nos permita evaluar el beneficio en la empresa, es común utilizar el ratio </w:t>
            </w:r>
            <w:r w:rsidR="00D02195">
              <w:t xml:space="preserve">en </w:t>
            </w:r>
            <w:r>
              <w:t>torno de la Inversión, ROI (</w:t>
            </w:r>
            <w:r w:rsidRPr="00D02195">
              <w:rPr>
                <w:rStyle w:val="Extranjerismo"/>
              </w:rPr>
              <w:t>Return on Investment</w:t>
            </w:r>
            <w:r>
              <w:t>). Este ratio valora precisamente la relación entre el beneficio (ingresos menos gastos) y la inversión realizada.</w:t>
            </w:r>
          </w:p>
          <w:p w14:paraId="52A37AB7" w14:textId="0E7BA48F" w:rsidR="00712FE3" w:rsidRPr="00850E0E" w:rsidRDefault="00D02195" w:rsidP="009B10EE">
            <w:r>
              <w:t>O</w:t>
            </w:r>
            <w:r w:rsidR="00AE7D17">
              <w:t>bjetivos, análisis de mercadeo, público objetivo, sector, competencia, presupuesto, acciones, crear web efectiva, generar tráfico, visitas versus clientes, fideliza</w:t>
            </w:r>
            <w:r>
              <w:t>r</w:t>
            </w:r>
            <w:r w:rsidR="00AE7D17">
              <w:t xml:space="preserve"> y medición.</w:t>
            </w:r>
          </w:p>
          <w:p w14:paraId="64A7AAD3" w14:textId="77777777" w:rsidR="00712FE3" w:rsidRDefault="00712FE3" w:rsidP="009B10EE"/>
        </w:tc>
      </w:tr>
    </w:tbl>
    <w:p w14:paraId="5B990F74" w14:textId="2899E916" w:rsidR="00A63AF3" w:rsidRDefault="00A63AF3" w:rsidP="00A63AF3">
      <w:pPr>
        <w:rPr>
          <w:lang w:val="es-419" w:eastAsia="es-CO"/>
        </w:rPr>
      </w:pPr>
      <w:r w:rsidRPr="00DB15A0">
        <w:rPr>
          <w:b/>
          <w:bCs/>
          <w:lang w:val="es-419" w:eastAsia="es-CO"/>
        </w:rPr>
        <w:t>Descripción:</w:t>
      </w:r>
      <w:r w:rsidRPr="00A63AF3">
        <w:rPr>
          <w:lang w:val="es-419" w:eastAsia="es-CO"/>
        </w:rPr>
        <w:t xml:space="preserve"> este video del Sistema de Recursos Educativos Digitales SENA presenta los pasos para elaborar un plan de </w:t>
      </w:r>
      <w:r w:rsidRPr="00DB15A0">
        <w:rPr>
          <w:rStyle w:val="Extranjerismo"/>
          <w:lang w:val="es-419" w:eastAsia="es-CO"/>
        </w:rPr>
        <w:t>marketing</w:t>
      </w:r>
      <w:r w:rsidRPr="00A63AF3">
        <w:rPr>
          <w:lang w:val="es-419" w:eastAsia="es-CO"/>
        </w:rPr>
        <w:t xml:space="preserve"> digital.</w:t>
      </w:r>
    </w:p>
    <w:p w14:paraId="338FC3DD" w14:textId="2D59CB14" w:rsidR="00FC3A46" w:rsidRDefault="00FC3A46">
      <w:pPr>
        <w:spacing w:before="0" w:after="160" w:line="259" w:lineRule="auto"/>
        <w:ind w:firstLine="0"/>
        <w:rPr>
          <w:lang w:val="es-419" w:eastAsia="es-CO"/>
        </w:rPr>
      </w:pPr>
      <w:r>
        <w:rPr>
          <w:lang w:val="es-419" w:eastAsia="es-CO"/>
        </w:rPr>
        <w:br w:type="page"/>
      </w:r>
    </w:p>
    <w:p w14:paraId="0922AFF2" w14:textId="10F234E7" w:rsidR="00A63AF3" w:rsidRPr="00A63AF3" w:rsidRDefault="00A63AF3" w:rsidP="00A63AF3">
      <w:pPr>
        <w:rPr>
          <w:lang w:val="es-419" w:eastAsia="es-CO"/>
        </w:rPr>
      </w:pPr>
      <w:r w:rsidRPr="00DB15A0">
        <w:rPr>
          <w:b/>
          <w:bCs/>
          <w:lang w:val="es-419" w:eastAsia="es-CO"/>
        </w:rPr>
        <w:lastRenderedPageBreak/>
        <w:t>Cita de reflexión</w:t>
      </w:r>
      <w:r w:rsidR="00006BF2">
        <w:rPr>
          <w:b/>
          <w:bCs/>
          <w:lang w:val="es-419" w:eastAsia="es-CO"/>
        </w:rPr>
        <w:t xml:space="preserve"> </w:t>
      </w:r>
      <w:r w:rsidRPr="00A63AF3">
        <w:rPr>
          <w:lang w:val="es-419" w:eastAsia="es-CO"/>
        </w:rPr>
        <w:t>“Las decisiones estratégicas responsables se construyen cuando el conocimiento del consumidor se combina con la integridad en la gestión empresarial.”</w:t>
      </w:r>
    </w:p>
    <w:tbl>
      <w:tblPr>
        <w:tblStyle w:val="Tablaconcuadrcula"/>
        <w:tblW w:w="0" w:type="auto"/>
        <w:tblLook w:val="04A0" w:firstRow="1" w:lastRow="0" w:firstColumn="1" w:lastColumn="0" w:noHBand="0" w:noVBand="1"/>
      </w:tblPr>
      <w:tblGrid>
        <w:gridCol w:w="9962"/>
      </w:tblGrid>
      <w:tr w:rsidR="00213FEB" w:rsidRPr="005F0B71" w14:paraId="16C79960" w14:textId="77777777" w:rsidTr="005D0B7B">
        <w:tc>
          <w:tcPr>
            <w:tcW w:w="9962" w:type="dxa"/>
          </w:tcPr>
          <w:p w14:paraId="21AD7754" w14:textId="254876E8" w:rsidR="00213FEB" w:rsidRPr="005F0B71" w:rsidRDefault="00213FEB" w:rsidP="005D0B7B">
            <w:pPr>
              <w:pStyle w:val="Video"/>
              <w:jc w:val="left"/>
              <w:rPr>
                <w:b/>
                <w:lang w:val="es-419"/>
              </w:rPr>
            </w:pPr>
            <w:r>
              <w:rPr>
                <w:b/>
                <w:lang w:val="es-419"/>
              </w:rPr>
              <w:t>Transcripción del</w:t>
            </w:r>
            <w:r w:rsidRPr="004B1442">
              <w:rPr>
                <w:b/>
                <w:bCs/>
                <w:lang w:val="es-419"/>
              </w:rPr>
              <w:t xml:space="preserve"> </w:t>
            </w:r>
            <w:r w:rsidR="00F569DE">
              <w:rPr>
                <w:rStyle w:val="Extranjerismo"/>
                <w:b/>
                <w:bCs/>
              </w:rPr>
              <w:t>p</w:t>
            </w:r>
            <w:r w:rsidR="00AA2043">
              <w:rPr>
                <w:rStyle w:val="Extranjerismo"/>
                <w:b/>
                <w:bCs/>
              </w:rPr>
              <w:t>ó</w:t>
            </w:r>
            <w:r w:rsidR="00F569DE">
              <w:rPr>
                <w:rStyle w:val="Extranjerismo"/>
                <w:b/>
                <w:bCs/>
              </w:rPr>
              <w:t>dcast</w:t>
            </w:r>
            <w:r w:rsidR="00F569DE" w:rsidRPr="00815DDF">
              <w:rPr>
                <w:rStyle w:val="Extranjerismo"/>
                <w:b/>
                <w:bCs/>
              </w:rPr>
              <w:t>.</w:t>
            </w:r>
            <w:r w:rsidR="00AA2043" w:rsidRPr="00815DDF">
              <w:rPr>
                <w:rStyle w:val="Extranjerismo"/>
                <w:b/>
                <w:bCs/>
              </w:rPr>
              <w:t xml:space="preserve"> </w:t>
            </w:r>
            <w:r w:rsidR="00DE12DE" w:rsidRPr="00815DDF">
              <w:rPr>
                <w:b/>
                <w:bCs/>
                <w:lang w:val="es-419"/>
              </w:rPr>
              <w:t>Integración</w:t>
            </w:r>
          </w:p>
        </w:tc>
      </w:tr>
      <w:tr w:rsidR="00213FEB" w:rsidRPr="005F0B71" w14:paraId="2E7D5927" w14:textId="77777777" w:rsidTr="005D0B7B">
        <w:tc>
          <w:tcPr>
            <w:tcW w:w="9962" w:type="dxa"/>
          </w:tcPr>
          <w:p w14:paraId="1DFABCC6" w14:textId="67265563" w:rsidR="00DE12DE" w:rsidRDefault="00B741DD" w:rsidP="00DE12DE">
            <w:r>
              <w:rPr>
                <w:b/>
                <w:bCs/>
              </w:rPr>
              <w:t>MUJER</w:t>
            </w:r>
            <w:r w:rsidR="00DE12DE">
              <w:t xml:space="preserve">: bienvenidos a un nuevo episodio donde conectamos la teoría del </w:t>
            </w:r>
            <w:r w:rsidR="00DE12DE" w:rsidRPr="00DE12DE">
              <w:rPr>
                <w:rStyle w:val="Extranjerismo"/>
              </w:rPr>
              <w:t>marketing</w:t>
            </w:r>
            <w:r w:rsidR="00DE12DE">
              <w:t xml:space="preserve"> con la práctica empresarial. Hoy abordaremos un tema clave para cualquier organización que quiera competir con inteligencia: el análisis del consumidor y su relación con el diseño estratégico.</w:t>
            </w:r>
          </w:p>
          <w:p w14:paraId="701188C3" w14:textId="126CA131" w:rsidR="00DE12DE" w:rsidRDefault="00DE12DE" w:rsidP="00DE12DE">
            <w:r>
              <w:t>Estamos con Nico para conversar sobre esto, y abordaremos algunas preguntas que nos han hecho con antelación. ¡Empecemos!</w:t>
            </w:r>
          </w:p>
          <w:p w14:paraId="55978C76" w14:textId="11EEC78D" w:rsidR="00DE12DE" w:rsidRDefault="00B741DD" w:rsidP="00DE12DE">
            <w:r>
              <w:rPr>
                <w:b/>
                <w:bCs/>
              </w:rPr>
              <w:t>HOMBRE</w:t>
            </w:r>
            <w:r w:rsidR="00DE12DE">
              <w:t>: hola, hola, vayamos al grano con preguntas interesantes: ¿De qué manera el análisis del consumidor influye en las decisiones estratégicas de una empresa?</w:t>
            </w:r>
          </w:p>
          <w:p w14:paraId="6BB8A11D" w14:textId="278BA908" w:rsidR="00DE12DE" w:rsidRDefault="00B741DD" w:rsidP="00DE12DE">
            <w:r>
              <w:rPr>
                <w:b/>
                <w:bCs/>
              </w:rPr>
              <w:t>MUJER</w:t>
            </w:r>
            <w:r w:rsidR="00DE12DE">
              <w:t>: el análisis del consumidor constituye la base informativa para la toma de decisiones estratégicas. Permite identificar necesidades, motivaciones, hábitos de compra y sensibilidad al precio.</w:t>
            </w:r>
          </w:p>
          <w:p w14:paraId="2509D48A" w14:textId="77777777" w:rsidR="00DE12DE" w:rsidRDefault="00DE12DE" w:rsidP="00DE12DE">
            <w:r>
              <w:t>Por ejemplo, una empresa de productos saludables que detecta un aumento en la preferencia por alimentos sin azúcar puede rediseñar su portafolio y ajustar su comunicación hacia bienestar y prevención.</w:t>
            </w:r>
          </w:p>
          <w:p w14:paraId="052B877B" w14:textId="77777777" w:rsidR="00DE12DE" w:rsidRDefault="00DE12DE" w:rsidP="00DE12DE">
            <w:r>
              <w:t>Sin este análisis, la empresa tomaría decisiones basadas en suposiciones y no en evidencia de mercado.</w:t>
            </w:r>
          </w:p>
          <w:p w14:paraId="71F928E3" w14:textId="193C7DEF" w:rsidR="00DE12DE" w:rsidRDefault="00B741DD" w:rsidP="00DE12DE">
            <w:r>
              <w:rPr>
                <w:b/>
                <w:bCs/>
              </w:rPr>
              <w:lastRenderedPageBreak/>
              <w:t>HOMBRE</w:t>
            </w:r>
            <w:r w:rsidR="00DE12DE">
              <w:t>: es decir… si no conoces a tu cliente, es como organizar una fiesta sin saber si al invitado le gusta el vallenato o el rock. De pronto le pones música romántica… y era fanático del reguetón.</w:t>
            </w:r>
          </w:p>
          <w:p w14:paraId="7EA276EF" w14:textId="77777777" w:rsidR="00DE12DE" w:rsidRDefault="00DE12DE" w:rsidP="00DE12DE">
            <w:r>
              <w:t>Un ejemplo sencillo: si una tienda nota que la mayoría compra los viernes después del trabajo, debería reforzar promociones ese día. Si no analiza eso, está dejando plata sobre la mesa.</w:t>
            </w:r>
          </w:p>
          <w:p w14:paraId="39B9B360" w14:textId="6E1CEF4E" w:rsidR="00DE12DE" w:rsidRDefault="00B741DD" w:rsidP="00DE12DE">
            <w:r>
              <w:rPr>
                <w:b/>
                <w:bCs/>
              </w:rPr>
              <w:t>MUJER</w:t>
            </w:r>
            <w:r w:rsidR="00DE12DE">
              <w:t>: excelente analogía. Entonces, el análisis del consumidor reduce la improvisación. Ahora conectemos esto con el siguiente punto: ¿Cómo se construye una propuesta estratégica de mercadeo a partir del análisis del consumidor?</w:t>
            </w:r>
          </w:p>
          <w:p w14:paraId="242329CA" w14:textId="3BA0A997" w:rsidR="00DE12DE" w:rsidRDefault="00B741DD" w:rsidP="00DE12DE">
            <w:r>
              <w:rPr>
                <w:b/>
                <w:bCs/>
              </w:rPr>
              <w:t>HOMBRE</w:t>
            </w:r>
            <w:r w:rsidR="00DE12DE">
              <w:t>: bueno, aquí es donde la empresa deja de decir “creo que” y empieza a decir “sé que”.</w:t>
            </w:r>
          </w:p>
          <w:p w14:paraId="740701E5" w14:textId="77777777" w:rsidR="00DE12DE" w:rsidRDefault="00DE12DE" w:rsidP="00DE12DE">
            <w:r>
              <w:t xml:space="preserve">Si sabes que tus clientes valoran rapidez, tu estrategia debe enfocarse en entregas rápidas. Si buscan precio bajo, no puedes salir con producto </w:t>
            </w:r>
            <w:r w:rsidRPr="00DE12DE">
              <w:rPr>
                <w:rStyle w:val="Extranjerismo"/>
              </w:rPr>
              <w:t>premium</w:t>
            </w:r>
            <w:r>
              <w:t xml:space="preserve"> carísimo.</w:t>
            </w:r>
          </w:p>
          <w:p w14:paraId="4BE0B463" w14:textId="77777777" w:rsidR="00DE12DE" w:rsidRDefault="00DE12DE" w:rsidP="00DE12DE">
            <w:r>
              <w:t>Es como cocinar: si sabes que tu familia ama el arroz con pollo, no vas a salir con sushi experimental… o al menos no sin aviso previo.</w:t>
            </w:r>
          </w:p>
          <w:p w14:paraId="06752019" w14:textId="757435C1" w:rsidR="00DE12DE" w:rsidRDefault="00B741DD" w:rsidP="00DE12DE">
            <w:r>
              <w:rPr>
                <w:b/>
                <w:bCs/>
              </w:rPr>
              <w:t>MUJER</w:t>
            </w:r>
            <w:r w:rsidR="00DE12DE">
              <w:t xml:space="preserve">: exacto, desde una perspectiva metodológica, la propuesta estratégica debe integrar cuatro componentes esenciales: mercado objetivo, objetivos comerciales, estrategias de </w:t>
            </w:r>
            <w:r w:rsidR="00DE12DE" w:rsidRPr="00DE12DE">
              <w:rPr>
                <w:rStyle w:val="Extranjerismo"/>
              </w:rPr>
              <w:t>marketing</w:t>
            </w:r>
            <w:r w:rsidR="00DE12DE">
              <w:t xml:space="preserve"> e indicadores de gestión.</w:t>
            </w:r>
          </w:p>
          <w:p w14:paraId="565D024C" w14:textId="77777777" w:rsidR="00DE12DE" w:rsidRDefault="00DE12DE" w:rsidP="00DE12DE">
            <w:r>
              <w:t>Por ejemplo, una empresa de distribución de suplementos nutricionales puede definir como mercado objetivo jóvenes profesionales interesados en bienestar.</w:t>
            </w:r>
          </w:p>
          <w:p w14:paraId="492E05AF" w14:textId="737BF012" w:rsidR="00DE12DE" w:rsidRDefault="00DE12DE" w:rsidP="00DE12DE">
            <w:r>
              <w:lastRenderedPageBreak/>
              <w:t>Posteriormente establece objetivos medibles —como aumentar ventas en 20 % - y diseña estrategias de producto, precio y promoción coherentes con ese segmento.</w:t>
            </w:r>
          </w:p>
          <w:p w14:paraId="059CEFE2" w14:textId="2EA7BA16" w:rsidR="00DE12DE" w:rsidRDefault="00B741DD" w:rsidP="00DE12DE">
            <w:r w:rsidRPr="00B741DD">
              <w:rPr>
                <w:b/>
                <w:bCs/>
              </w:rPr>
              <w:t>HOMBRE</w:t>
            </w:r>
            <w:r w:rsidR="00DE12DE">
              <w:t>: o sea, no es vender por vender. Es vender con dirección.</w:t>
            </w:r>
          </w:p>
          <w:p w14:paraId="70AB5464" w14:textId="77777777" w:rsidR="00DE12DE" w:rsidRDefault="00DE12DE" w:rsidP="00DE12DE">
            <w:r>
              <w:t xml:space="preserve">Como cuando alguien va al gimnasio sin rutina: va, suda… pero no ve resultados. Con estrategia, cada ejercicio tiene propósito. En </w:t>
            </w:r>
            <w:r w:rsidRPr="00DE12DE">
              <w:rPr>
                <w:rStyle w:val="Extranjerismo"/>
              </w:rPr>
              <w:t>marketing</w:t>
            </w:r>
            <w:r>
              <w:t xml:space="preserve"> pasa lo mismo.</w:t>
            </w:r>
          </w:p>
          <w:p w14:paraId="77D16F5E" w14:textId="5EF7E667" w:rsidR="00DE12DE" w:rsidRDefault="00B741DD" w:rsidP="00DE12DE">
            <w:r>
              <w:rPr>
                <w:b/>
                <w:bCs/>
              </w:rPr>
              <w:t>MUJER</w:t>
            </w:r>
            <w:r w:rsidR="00DE12DE">
              <w:t xml:space="preserve">: muy claro. Entonces, el análisis del consumidor alimenta la propuesta estratégica. Pero falta algo clave: organizar todo eso en un esquema formal. Sigamos con la siguiente pregunta: ¿Cómo se prepara un esquema estratégico base para el plan de </w:t>
            </w:r>
            <w:r w:rsidR="00DE12DE" w:rsidRPr="00E443F3">
              <w:rPr>
                <w:rStyle w:val="Extranjerismo"/>
              </w:rPr>
              <w:t>marketing</w:t>
            </w:r>
            <w:r w:rsidR="00DE12DE">
              <w:t xml:space="preserve">? </w:t>
            </w:r>
          </w:p>
          <w:p w14:paraId="38AA70D8" w14:textId="13C8A1ED" w:rsidR="00DE12DE" w:rsidRDefault="00B741DD" w:rsidP="00DE12DE">
            <w:r>
              <w:rPr>
                <w:b/>
                <w:bCs/>
              </w:rPr>
              <w:t>HOMBRE</w:t>
            </w:r>
            <w:r w:rsidR="00DE12DE" w:rsidRPr="00DE12DE">
              <w:rPr>
                <w:b/>
                <w:bCs/>
              </w:rPr>
              <w:t>:</w:t>
            </w:r>
            <w:r w:rsidR="00DE12DE">
              <w:t xml:space="preserve"> ¡uy¡, buena pregunta, déjame saber primero que opinas tu.</w:t>
            </w:r>
          </w:p>
          <w:p w14:paraId="7DB7E682" w14:textId="5CF1A486" w:rsidR="00DE12DE" w:rsidRDefault="00B741DD" w:rsidP="00DE12DE">
            <w:r>
              <w:rPr>
                <w:b/>
                <w:bCs/>
              </w:rPr>
              <w:t>MUJER</w:t>
            </w:r>
            <w:r w:rsidR="00DE12DE">
              <w:t>: bueno, el esquema estratégico es un documento estructurado que consolida diagnóstico del mercado, segmentación, objetivos, estrategias y métricas de evaluación.</w:t>
            </w:r>
          </w:p>
          <w:p w14:paraId="1312F37A" w14:textId="77777777" w:rsidR="00DE12DE" w:rsidRDefault="00DE12DE" w:rsidP="00DE12DE">
            <w:r>
              <w:t>Por ejemplo, una empresa tecnológica puede definir:</w:t>
            </w:r>
          </w:p>
          <w:p w14:paraId="591358AD" w14:textId="2D9AB69C" w:rsidR="00DE12DE" w:rsidRDefault="00DE12DE" w:rsidP="007037DA">
            <w:pPr>
              <w:pStyle w:val="Prrafodelista"/>
              <w:numPr>
                <w:ilvl w:val="0"/>
                <w:numId w:val="22"/>
              </w:numPr>
            </w:pPr>
            <w:r>
              <w:t>Diagnóstico: crecimiento del comercio electrónico.</w:t>
            </w:r>
          </w:p>
          <w:p w14:paraId="563DB804" w14:textId="2635A85D" w:rsidR="00DE12DE" w:rsidRDefault="00DE12DE" w:rsidP="007037DA">
            <w:pPr>
              <w:pStyle w:val="Prrafodelista"/>
              <w:numPr>
                <w:ilvl w:val="0"/>
                <w:numId w:val="22"/>
              </w:numPr>
            </w:pPr>
            <w:r>
              <w:t>Objetivo: aumentar participación digital en 15 %.</w:t>
            </w:r>
          </w:p>
          <w:p w14:paraId="18C9631F" w14:textId="5E07D089" w:rsidR="00DE12DE" w:rsidRDefault="00DE12DE" w:rsidP="007037DA">
            <w:pPr>
              <w:pStyle w:val="Prrafodelista"/>
              <w:numPr>
                <w:ilvl w:val="0"/>
                <w:numId w:val="22"/>
              </w:numPr>
            </w:pPr>
            <w:r>
              <w:t xml:space="preserve">Estrategia: fortalecer campañas </w:t>
            </w:r>
            <w:r w:rsidRPr="00DE12DE">
              <w:rPr>
                <w:rStyle w:val="Extranjerismo"/>
              </w:rPr>
              <w:t>online</w:t>
            </w:r>
            <w:r>
              <w:t xml:space="preserve"> y mejorar experiencia web.</w:t>
            </w:r>
          </w:p>
          <w:p w14:paraId="00EC64CC" w14:textId="35062C34" w:rsidR="00DE12DE" w:rsidRDefault="00DE12DE" w:rsidP="007037DA">
            <w:pPr>
              <w:pStyle w:val="Prrafodelista"/>
              <w:numPr>
                <w:ilvl w:val="0"/>
                <w:numId w:val="22"/>
              </w:numPr>
            </w:pPr>
            <w:r>
              <w:t>Indicadores: tasa de conversión y retorno de inversión.</w:t>
            </w:r>
          </w:p>
          <w:p w14:paraId="07E392FF" w14:textId="77777777" w:rsidR="00DE12DE" w:rsidRDefault="00DE12DE" w:rsidP="00DE12DE">
            <w:r>
              <w:t>Este esquema permite coherencia y seguimiento sistemático.</w:t>
            </w:r>
          </w:p>
          <w:p w14:paraId="408AEC8C" w14:textId="40EEA339" w:rsidR="00DE12DE" w:rsidRDefault="00B741DD" w:rsidP="00DE12DE">
            <w:r>
              <w:rPr>
                <w:b/>
                <w:bCs/>
              </w:rPr>
              <w:lastRenderedPageBreak/>
              <w:t>HOMBRE</w:t>
            </w:r>
            <w:r w:rsidR="00DE12DE">
              <w:t>: en otras palabras… es como el mapa antes del viaje. Si no lo haces, puedes terminar en la playa cuando ibas para la montaña.</w:t>
            </w:r>
          </w:p>
          <w:p w14:paraId="2CA186C6" w14:textId="77777777" w:rsidR="00DE12DE" w:rsidRDefault="00DE12DE" w:rsidP="00DE12DE">
            <w:r>
              <w:t>Imagínate una empresa que quiere vender más, pero no define metas ni indicadores. Es como subir a la báscula con los ojos cerrados y decir “creo que bajé de peso”. ¡Hay que medir!</w:t>
            </w:r>
          </w:p>
          <w:p w14:paraId="4BBC15DF" w14:textId="4F2D3CE6" w:rsidR="00DE12DE" w:rsidRDefault="00B741DD" w:rsidP="00DE12DE">
            <w:r>
              <w:rPr>
                <w:b/>
                <w:bCs/>
              </w:rPr>
              <w:t>MUJER</w:t>
            </w:r>
            <w:r w:rsidR="00DE12DE">
              <w:t>: exactamente. Los indicadores permiten evaluar si la estrategia está funcionando y realizar ajustes oportunos.</w:t>
            </w:r>
          </w:p>
          <w:p w14:paraId="099FF1D8" w14:textId="1FF3DCC3" w:rsidR="00DE12DE" w:rsidRDefault="00B741DD" w:rsidP="00DE12DE">
            <w:r w:rsidRPr="00B741DD">
              <w:rPr>
                <w:b/>
                <w:bCs/>
              </w:rPr>
              <w:t>HOMBRE</w:t>
            </w:r>
            <w:r w:rsidR="00DE12DE">
              <w:t xml:space="preserve">: porque si algo no funciona, se corrige. En </w:t>
            </w:r>
            <w:r w:rsidR="00DE12DE" w:rsidRPr="00DE12DE">
              <w:rPr>
                <w:rStyle w:val="Extranjerismo"/>
              </w:rPr>
              <w:t>marketing</w:t>
            </w:r>
            <w:r w:rsidR="00DE12DE">
              <w:t xml:space="preserve"> no se trata de tener razón, sino de tener resultados.</w:t>
            </w:r>
          </w:p>
          <w:p w14:paraId="580D992D" w14:textId="42EF0C52" w:rsidR="00DE12DE" w:rsidRDefault="00B741DD" w:rsidP="00DE12DE">
            <w:r>
              <w:rPr>
                <w:b/>
                <w:bCs/>
              </w:rPr>
              <w:t>MUJER</w:t>
            </w:r>
            <w:r w:rsidR="00DE12DE">
              <w:t>: excelente. Entonces vemos que el esquema estratégico no es un simple documento, sino una herramienta de gestión.</w:t>
            </w:r>
          </w:p>
          <w:p w14:paraId="1CBA258C" w14:textId="31EBF811" w:rsidR="00DE12DE" w:rsidRDefault="00B741DD" w:rsidP="00DE12DE">
            <w:r>
              <w:rPr>
                <w:b/>
                <w:bCs/>
              </w:rPr>
              <w:t>HOMBRE</w:t>
            </w:r>
            <w:r w:rsidR="00DE12DE">
              <w:t>: así es, en conclusión, hoy aprendimos que el análisis del consumidor es el punto de partida para decisiones estratégicas sólidas.</w:t>
            </w:r>
          </w:p>
          <w:p w14:paraId="2C3F294D" w14:textId="77777777" w:rsidR="00DE12DE" w:rsidRDefault="00DE12DE" w:rsidP="00DE12DE">
            <w:r>
              <w:t xml:space="preserve">Vimos cómo esa información se transforma en propuestas estratégicas estructuradas y cómo finalmente se organiza en un esquema base para el plan de </w:t>
            </w:r>
            <w:r w:rsidRPr="00DE12DE">
              <w:rPr>
                <w:rStyle w:val="Extranjerismo"/>
              </w:rPr>
              <w:t>marketing</w:t>
            </w:r>
            <w:r>
              <w:t>.</w:t>
            </w:r>
          </w:p>
          <w:p w14:paraId="0745A8DC" w14:textId="527AA213" w:rsidR="00DE12DE" w:rsidRDefault="00B741DD" w:rsidP="00DE12DE">
            <w:r>
              <w:rPr>
                <w:b/>
                <w:bCs/>
              </w:rPr>
              <w:t>MUJER</w:t>
            </w:r>
            <w:r w:rsidR="00DE12DE">
              <w:t>: así es, podemos añadir que cuando las empresas analizan, planifican y miden, dejan de improvisar y comienzan a competir con inteligencia.</w:t>
            </w:r>
          </w:p>
          <w:p w14:paraId="3732AF56" w14:textId="68065C46" w:rsidR="00EE0EAD" w:rsidRPr="00D5041F" w:rsidRDefault="00DE12DE" w:rsidP="00FC3A46">
            <w:r>
              <w:t xml:space="preserve">Gracias Nico, y gracias a todos por acompañarnos. Nos escuchamos en el próximo episodio para seguir conectando teoría y práctica en el mundo del </w:t>
            </w:r>
            <w:r w:rsidRPr="00EE0EAD">
              <w:rPr>
                <w:rStyle w:val="Extranjerismo"/>
              </w:rPr>
              <w:t>marketing</w:t>
            </w:r>
            <w:r>
              <w:t xml:space="preserve"> estratégico.</w:t>
            </w:r>
          </w:p>
        </w:tc>
      </w:tr>
    </w:tbl>
    <w:p w14:paraId="427B7F23" w14:textId="59B4A838" w:rsidR="00EE4C61" w:rsidRPr="00572424" w:rsidRDefault="0029220C" w:rsidP="007C71AE">
      <w:pPr>
        <w:pStyle w:val="Titulosgenerales"/>
      </w:pPr>
      <w:bookmarkStart w:id="28" w:name="_Toc230784398"/>
      <w:r>
        <w:lastRenderedPageBreak/>
        <w:t>S</w:t>
      </w:r>
      <w:r w:rsidR="00EE4C61" w:rsidRPr="00572424">
        <w:t>íntesis</w:t>
      </w:r>
      <w:bookmarkEnd w:id="28"/>
      <w:r w:rsidR="00EE4C61" w:rsidRPr="00572424">
        <w:t xml:space="preserve"> </w:t>
      </w:r>
    </w:p>
    <w:p w14:paraId="089A443B" w14:textId="4A41F60E" w:rsidR="000F606F" w:rsidRDefault="0077748D" w:rsidP="002B124E">
      <w:pPr>
        <w:rPr>
          <w:lang w:val="es-419" w:eastAsia="es-CO"/>
        </w:rPr>
      </w:pPr>
      <w:r w:rsidRPr="0077748D">
        <w:rPr>
          <w:lang w:val="es-419" w:eastAsia="es-CO"/>
        </w:rPr>
        <w:t xml:space="preserve">El </w:t>
      </w:r>
      <w:r w:rsidR="00030011">
        <w:rPr>
          <w:lang w:val="es-419" w:eastAsia="es-CO"/>
        </w:rPr>
        <w:t>c</w:t>
      </w:r>
      <w:r w:rsidRPr="0077748D">
        <w:rPr>
          <w:lang w:val="es-419" w:eastAsia="es-CO"/>
        </w:rPr>
        <w:t xml:space="preserve">omponente formativo </w:t>
      </w:r>
      <w:r w:rsidR="000F606F">
        <w:rPr>
          <w:lang w:val="es-419" w:eastAsia="es-CO"/>
        </w:rPr>
        <w:t xml:space="preserve">Consumidor y estrategias de mercadeo </w:t>
      </w:r>
      <w:r w:rsidRPr="0077748D">
        <w:rPr>
          <w:lang w:val="es-419" w:eastAsia="es-CO"/>
        </w:rPr>
        <w:t>ofrece al aprendiz una comprensión integral del comportamiento del consumidor como base para la formulación de estrategias de mercadeo efectivas, abordando las variables culturales, sociales, personales y psicológicas que influyen en las decisiones de compra, así como los métodos de análisis que permiten interpretar las dinámicas del mercado.</w:t>
      </w:r>
    </w:p>
    <w:p w14:paraId="51315072" w14:textId="731F089C" w:rsidR="002B124E" w:rsidRDefault="0077748D" w:rsidP="002B124E">
      <w:pPr>
        <w:rPr>
          <w:lang w:val="es-419" w:eastAsia="es-CO"/>
        </w:rPr>
      </w:pPr>
      <w:r w:rsidRPr="0077748D">
        <w:rPr>
          <w:lang w:val="es-419" w:eastAsia="es-CO"/>
        </w:rPr>
        <w:t xml:space="preserve"> Asimismo, el componente integra el análisis del consumidor con el diseño de estrategias comerciales, la construcción de propuestas de valor y la preparación de esquemas estratégicos base para el plan de mercadeo, fortaleciendo la capacidad del aprendiz para transformar la información del mercado en acciones estratégicas orientadas al logro de objetivos organizacionales.</w:t>
      </w:r>
    </w:p>
    <w:p w14:paraId="3402A9B4" w14:textId="39789659" w:rsidR="00C1031D" w:rsidRPr="004721C6" w:rsidRDefault="002A138D" w:rsidP="00145DB0">
      <w:pPr>
        <w:ind w:firstLine="0"/>
        <w:jc w:val="center"/>
        <w:rPr>
          <w:lang w:val="es-419" w:eastAsia="es-CO"/>
        </w:rPr>
      </w:pPr>
      <w:r w:rsidRPr="002A138D">
        <w:rPr>
          <w:noProof/>
          <w:lang w:val="es-419" w:eastAsia="es-CO"/>
        </w:rPr>
        <w:drawing>
          <wp:inline distT="0" distB="0" distL="0" distR="0" wp14:anchorId="622C9E6F" wp14:editId="4D323E4E">
            <wp:extent cx="6332220" cy="2912110"/>
            <wp:effectExtent l="0" t="0" r="0" b="2540"/>
            <wp:docPr id="5" name="Imagen 5" descr="La figura presenta la estructura del componente formativo “Consumidor y estrategias de mercadeo”, organizado en seis unidades. Inicia con el comportamiento del consumidor, su importancia, decisión de compra y tendencias. Continúa con las variables culturales, sociales, personales, demográficas, psicológicas y digitales que influyen en el consumidor. Luego aborda el análisis del consumidor mediante métodos, perfiles, segmentación y decisiones comerciales. Posteriormente desarrolla las estrategias de marketing, sus elementos, relacionamiento y adaptación. Finalmente, incluye el diseño e integración de estrategias, considerando la formulación, propuesta de valor, decisiones estratégicas, propuestas estratégicas y plan d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presenta la estructura del componente formativo “Consumidor y estrategias de mercadeo”, organizado en seis unidades. Inicia con el comportamiento del consumidor, su importancia, decisión de compra y tendencias. Continúa con las variables culturales, sociales, personales, demográficas, psicológicas y digitales que influyen en el consumidor. Luego aborda el análisis del consumidor mediante métodos, perfiles, segmentación y decisiones comerciales. Posteriormente desarrolla las estrategias de marketing, sus elementos, relacionamiento y adaptación. Finalmente, incluye el diseño e integración de estrategias, considerando la formulación, propuesta de valor, decisiones estratégicas, propuestas estratégicas y plan de marketing."/>
                    <pic:cNvPicPr/>
                  </pic:nvPicPr>
                  <pic:blipFill>
                    <a:blip r:embed="rId22"/>
                    <a:stretch>
                      <a:fillRect/>
                    </a:stretch>
                  </pic:blipFill>
                  <pic:spPr>
                    <a:xfrm>
                      <a:off x="0" y="0"/>
                      <a:ext cx="6332220" cy="2912110"/>
                    </a:xfrm>
                    <a:prstGeom prst="rect">
                      <a:avLst/>
                    </a:prstGeom>
                  </pic:spPr>
                </pic:pic>
              </a:graphicData>
            </a:graphic>
          </wp:inline>
        </w:drawing>
      </w:r>
    </w:p>
    <w:p w14:paraId="05FD9885" w14:textId="0DEC63B1" w:rsidR="00D64C60" w:rsidRPr="00D64C60" w:rsidRDefault="00D64C60" w:rsidP="004721C6">
      <w:pPr>
        <w:ind w:firstLine="0"/>
        <w:rPr>
          <w:lang w:val="es-419" w:eastAsia="es-CO"/>
        </w:rPr>
      </w:pPr>
    </w:p>
    <w:p w14:paraId="3ED1C1F4" w14:textId="0F40569B" w:rsidR="00976820" w:rsidRDefault="00976820" w:rsidP="00D64C60">
      <w:pPr>
        <w:ind w:firstLine="0"/>
        <w:rPr>
          <w:lang w:val="es-419" w:eastAsia="es-CO"/>
        </w:rPr>
      </w:pPr>
    </w:p>
    <w:p w14:paraId="2AE64EEB" w14:textId="77777777" w:rsidR="007D17E5" w:rsidRPr="00572424" w:rsidRDefault="007D17E5" w:rsidP="007C71AE">
      <w:pPr>
        <w:pStyle w:val="Titulosgenerales"/>
      </w:pPr>
      <w:bookmarkStart w:id="29" w:name="_Toc230784399"/>
      <w:r w:rsidRPr="00572424">
        <w:lastRenderedPageBreak/>
        <w:t>Glosario</w:t>
      </w:r>
      <w:bookmarkEnd w:id="29"/>
    </w:p>
    <w:p w14:paraId="1DEC957A"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Comportamiento del consumidor</w:t>
      </w:r>
      <w:r>
        <w:rPr>
          <w:rFonts w:ascii="Calibri" w:hAnsi="Calibri" w:cs="Calibri"/>
          <w:szCs w:val="28"/>
          <w:lang w:val="es-419"/>
        </w:rPr>
        <w:t>: e</w:t>
      </w:r>
      <w:r w:rsidRPr="00C1618A">
        <w:rPr>
          <w:rFonts w:ascii="Calibri" w:hAnsi="Calibri" w:cs="Calibri"/>
          <w:szCs w:val="28"/>
          <w:lang w:val="es-419"/>
        </w:rPr>
        <w:t>studio de decisiones y hábitos de compra de los clientes.</w:t>
      </w:r>
    </w:p>
    <w:p w14:paraId="2C27A212" w14:textId="7CDA0562" w:rsidR="00C1618A" w:rsidRDefault="00C1618A" w:rsidP="00C1618A">
      <w:pPr>
        <w:rPr>
          <w:rFonts w:ascii="Calibri" w:hAnsi="Calibri" w:cs="Calibri"/>
          <w:szCs w:val="28"/>
          <w:lang w:val="es-419"/>
        </w:rPr>
      </w:pPr>
      <w:r w:rsidRPr="00072954">
        <w:rPr>
          <w:rFonts w:ascii="Calibri" w:hAnsi="Calibri" w:cs="Calibri"/>
          <w:b/>
          <w:bCs/>
          <w:szCs w:val="28"/>
          <w:lang w:val="es-419"/>
        </w:rPr>
        <w:t>Consumidor:</w:t>
      </w:r>
      <w:r>
        <w:rPr>
          <w:rFonts w:ascii="Calibri" w:hAnsi="Calibri" w:cs="Calibri"/>
          <w:szCs w:val="28"/>
          <w:lang w:val="es-419"/>
        </w:rPr>
        <w:t xml:space="preserve"> p</w:t>
      </w:r>
      <w:r w:rsidRPr="00C1618A">
        <w:rPr>
          <w:rFonts w:ascii="Calibri" w:hAnsi="Calibri" w:cs="Calibri"/>
          <w:szCs w:val="28"/>
          <w:lang w:val="es-419"/>
        </w:rPr>
        <w:t>ersona que adquiere bienes o servicios para satisfacer necesidades.</w:t>
      </w:r>
    </w:p>
    <w:p w14:paraId="530D8D51" w14:textId="17BB29FE" w:rsidR="00072954" w:rsidRDefault="00072954" w:rsidP="00C1618A">
      <w:pPr>
        <w:rPr>
          <w:rFonts w:ascii="Calibri" w:hAnsi="Calibri" w:cs="Calibri"/>
          <w:szCs w:val="28"/>
          <w:lang w:val="es-419"/>
        </w:rPr>
      </w:pPr>
      <w:r w:rsidRPr="00072954">
        <w:rPr>
          <w:rFonts w:ascii="Calibri" w:hAnsi="Calibri" w:cs="Calibri"/>
          <w:b/>
          <w:bCs/>
          <w:szCs w:val="28"/>
          <w:lang w:val="es-419"/>
        </w:rPr>
        <w:t>Estrategia comercial</w:t>
      </w:r>
      <w:r w:rsidRPr="00072954">
        <w:rPr>
          <w:rFonts w:ascii="Calibri" w:hAnsi="Calibri" w:cs="Calibri"/>
          <w:szCs w:val="28"/>
          <w:lang w:val="es-419"/>
        </w:rPr>
        <w:t>: conjunto de acciones orientadas al logro de metas de mercado.</w:t>
      </w:r>
    </w:p>
    <w:p w14:paraId="6DBBA8CA"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Fidelización</w:t>
      </w:r>
      <w:r>
        <w:rPr>
          <w:rFonts w:ascii="Calibri" w:hAnsi="Calibri" w:cs="Calibri"/>
          <w:szCs w:val="28"/>
          <w:lang w:val="es-419"/>
        </w:rPr>
        <w:t>: e</w:t>
      </w:r>
      <w:r w:rsidRPr="00C1618A">
        <w:rPr>
          <w:rFonts w:ascii="Calibri" w:hAnsi="Calibri" w:cs="Calibri"/>
          <w:szCs w:val="28"/>
          <w:lang w:val="es-419"/>
        </w:rPr>
        <w:t>strategias orientadas a mantener clientes recurrentes.</w:t>
      </w:r>
    </w:p>
    <w:p w14:paraId="676BD43E" w14:textId="57F5F793" w:rsidR="00C1618A" w:rsidRPr="00C1618A" w:rsidRDefault="00C1618A" w:rsidP="00C1618A">
      <w:pPr>
        <w:rPr>
          <w:rFonts w:ascii="Calibri" w:hAnsi="Calibri" w:cs="Calibri"/>
          <w:szCs w:val="28"/>
          <w:lang w:val="es-419"/>
        </w:rPr>
      </w:pPr>
      <w:r w:rsidRPr="00072954">
        <w:rPr>
          <w:rStyle w:val="Extranjerismo"/>
          <w:b/>
          <w:bCs/>
          <w:lang w:val="es-419"/>
        </w:rPr>
        <w:t xml:space="preserve">Marketing </w:t>
      </w:r>
      <w:r w:rsidRPr="00072954">
        <w:rPr>
          <w:rFonts w:ascii="Calibri" w:hAnsi="Calibri" w:cs="Calibri"/>
          <w:b/>
          <w:bCs/>
          <w:szCs w:val="28"/>
          <w:lang w:val="es-419"/>
        </w:rPr>
        <w:t>estratégico</w:t>
      </w:r>
      <w:r w:rsidR="00072954">
        <w:rPr>
          <w:rFonts w:ascii="Calibri" w:hAnsi="Calibri" w:cs="Calibri"/>
          <w:szCs w:val="28"/>
          <w:lang w:val="es-419"/>
        </w:rPr>
        <w:t>: p</w:t>
      </w:r>
      <w:r w:rsidRPr="00C1618A">
        <w:rPr>
          <w:rFonts w:ascii="Calibri" w:hAnsi="Calibri" w:cs="Calibri"/>
          <w:szCs w:val="28"/>
          <w:lang w:val="es-419"/>
        </w:rPr>
        <w:t>lanificación de acciones comerciales orientadas a objetivos organizacionales.</w:t>
      </w:r>
    </w:p>
    <w:p w14:paraId="2EBA2F2F" w14:textId="661D1A06" w:rsidR="00C1618A" w:rsidRDefault="00C1618A" w:rsidP="00C1618A">
      <w:pPr>
        <w:rPr>
          <w:rFonts w:ascii="Calibri" w:hAnsi="Calibri" w:cs="Calibri"/>
          <w:szCs w:val="28"/>
          <w:lang w:val="es-419"/>
        </w:rPr>
      </w:pPr>
      <w:r w:rsidRPr="00072954">
        <w:rPr>
          <w:rFonts w:ascii="Calibri" w:hAnsi="Calibri" w:cs="Calibri"/>
          <w:b/>
          <w:bCs/>
          <w:szCs w:val="28"/>
          <w:lang w:val="es-419"/>
        </w:rPr>
        <w:t>Mercado objetivo</w:t>
      </w:r>
      <w:r w:rsidR="00072954">
        <w:rPr>
          <w:rFonts w:ascii="Calibri" w:hAnsi="Calibri" w:cs="Calibri"/>
          <w:szCs w:val="28"/>
          <w:lang w:val="es-419"/>
        </w:rPr>
        <w:t>: s</w:t>
      </w:r>
      <w:r w:rsidRPr="00C1618A">
        <w:rPr>
          <w:rFonts w:ascii="Calibri" w:hAnsi="Calibri" w:cs="Calibri"/>
          <w:szCs w:val="28"/>
          <w:lang w:val="es-419"/>
        </w:rPr>
        <w:t xml:space="preserve">egmento seleccionado al que se dirigen las estrategias de </w:t>
      </w:r>
      <w:r w:rsidRPr="00072954">
        <w:rPr>
          <w:rStyle w:val="Extranjerismo"/>
          <w:lang w:val="es-419"/>
        </w:rPr>
        <w:t>marketing</w:t>
      </w:r>
      <w:r w:rsidRPr="00C1618A">
        <w:rPr>
          <w:rFonts w:ascii="Calibri" w:hAnsi="Calibri" w:cs="Calibri"/>
          <w:szCs w:val="28"/>
          <w:lang w:val="es-419"/>
        </w:rPr>
        <w:t>.</w:t>
      </w:r>
    </w:p>
    <w:p w14:paraId="0D96E1F1"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 xml:space="preserve">Mezcla de </w:t>
      </w:r>
      <w:r w:rsidRPr="00072954">
        <w:rPr>
          <w:rStyle w:val="Extranjerismo"/>
          <w:b/>
          <w:bCs/>
          <w:lang w:val="es-419"/>
        </w:rPr>
        <w:t>marketing</w:t>
      </w:r>
      <w:r>
        <w:rPr>
          <w:rFonts w:ascii="Calibri" w:hAnsi="Calibri" w:cs="Calibri"/>
          <w:szCs w:val="28"/>
          <w:lang w:val="es-419"/>
        </w:rPr>
        <w:t>: c</w:t>
      </w:r>
      <w:r w:rsidRPr="00C1618A">
        <w:rPr>
          <w:rFonts w:ascii="Calibri" w:hAnsi="Calibri" w:cs="Calibri"/>
          <w:szCs w:val="28"/>
          <w:lang w:val="es-419"/>
        </w:rPr>
        <w:t>onjunto de variables producto, precio, plaza y promoción.</w:t>
      </w:r>
    </w:p>
    <w:p w14:paraId="37B0DDB0" w14:textId="6CCF71E9" w:rsidR="00C1618A" w:rsidRDefault="00C1618A" w:rsidP="00C1618A">
      <w:pPr>
        <w:rPr>
          <w:rFonts w:ascii="Calibri" w:hAnsi="Calibri" w:cs="Calibri"/>
          <w:szCs w:val="28"/>
          <w:lang w:val="es-419"/>
        </w:rPr>
      </w:pPr>
      <w:r w:rsidRPr="00072954">
        <w:rPr>
          <w:rFonts w:ascii="Calibri" w:hAnsi="Calibri" w:cs="Calibri"/>
          <w:b/>
          <w:bCs/>
          <w:szCs w:val="28"/>
          <w:lang w:val="es-419"/>
        </w:rPr>
        <w:t>Posicionamiento</w:t>
      </w:r>
      <w:r w:rsidR="00072954">
        <w:rPr>
          <w:rFonts w:ascii="Calibri" w:hAnsi="Calibri" w:cs="Calibri"/>
          <w:szCs w:val="28"/>
          <w:lang w:val="es-419"/>
        </w:rPr>
        <w:t>: l</w:t>
      </w:r>
      <w:r w:rsidRPr="00C1618A">
        <w:rPr>
          <w:rFonts w:ascii="Calibri" w:hAnsi="Calibri" w:cs="Calibri"/>
          <w:szCs w:val="28"/>
          <w:lang w:val="es-419"/>
        </w:rPr>
        <w:t>ugar que ocupa una marca en la mente del consumidor.</w:t>
      </w:r>
    </w:p>
    <w:p w14:paraId="1D994C14" w14:textId="085633CB" w:rsidR="00072954" w:rsidRDefault="00072954" w:rsidP="00072954">
      <w:pPr>
        <w:rPr>
          <w:rFonts w:ascii="Calibri" w:hAnsi="Calibri" w:cs="Calibri"/>
          <w:szCs w:val="28"/>
          <w:lang w:val="es-419"/>
        </w:rPr>
      </w:pPr>
      <w:r w:rsidRPr="00072954">
        <w:rPr>
          <w:rFonts w:ascii="Calibri" w:hAnsi="Calibri" w:cs="Calibri"/>
          <w:b/>
          <w:bCs/>
          <w:szCs w:val="28"/>
          <w:lang w:val="es-419"/>
        </w:rPr>
        <w:t>Propuesta de valor</w:t>
      </w:r>
      <w:r>
        <w:rPr>
          <w:rFonts w:ascii="Calibri" w:hAnsi="Calibri" w:cs="Calibri"/>
          <w:szCs w:val="28"/>
          <w:lang w:val="es-419"/>
        </w:rPr>
        <w:t>: b</w:t>
      </w:r>
      <w:r w:rsidRPr="00C1618A">
        <w:rPr>
          <w:rFonts w:ascii="Calibri" w:hAnsi="Calibri" w:cs="Calibri"/>
          <w:szCs w:val="28"/>
          <w:lang w:val="es-419"/>
        </w:rPr>
        <w:t>eneficios diferenciados que una empresa ofrece al mercado objetivo.</w:t>
      </w:r>
    </w:p>
    <w:p w14:paraId="1BDCD3D2" w14:textId="77777777" w:rsidR="00061B4C" w:rsidRPr="00C1618A" w:rsidRDefault="00061B4C" w:rsidP="00061B4C">
      <w:pPr>
        <w:rPr>
          <w:rFonts w:ascii="Calibri" w:hAnsi="Calibri" w:cs="Calibri"/>
          <w:szCs w:val="28"/>
          <w:lang w:val="es-419"/>
        </w:rPr>
      </w:pPr>
      <w:r w:rsidRPr="00072954">
        <w:rPr>
          <w:rFonts w:ascii="Calibri" w:hAnsi="Calibri" w:cs="Calibri"/>
          <w:b/>
          <w:bCs/>
          <w:szCs w:val="28"/>
          <w:lang w:val="es-419"/>
        </w:rPr>
        <w:t>Segmentación</w:t>
      </w:r>
      <w:r>
        <w:rPr>
          <w:rFonts w:ascii="Calibri" w:hAnsi="Calibri" w:cs="Calibri"/>
          <w:szCs w:val="28"/>
          <w:lang w:val="es-419"/>
        </w:rPr>
        <w:t>: p</w:t>
      </w:r>
      <w:r w:rsidRPr="00C1618A">
        <w:rPr>
          <w:rFonts w:ascii="Calibri" w:hAnsi="Calibri" w:cs="Calibri"/>
          <w:szCs w:val="28"/>
          <w:lang w:val="es-419"/>
        </w:rPr>
        <w:t>roceso de dividir el mercado en grupos con características similares.</w:t>
      </w:r>
    </w:p>
    <w:p w14:paraId="6E0DA0C0" w14:textId="77777777" w:rsidR="00061B4C" w:rsidRPr="00C1618A" w:rsidRDefault="00061B4C" w:rsidP="00072954">
      <w:pPr>
        <w:rPr>
          <w:rFonts w:ascii="Calibri" w:hAnsi="Calibri" w:cs="Calibri"/>
          <w:szCs w:val="28"/>
          <w:lang w:val="es-419"/>
        </w:rPr>
      </w:pPr>
    </w:p>
    <w:p w14:paraId="6D51E530" w14:textId="77777777" w:rsidR="00072954" w:rsidRPr="00C1618A" w:rsidRDefault="00072954" w:rsidP="00C1618A">
      <w:pPr>
        <w:rPr>
          <w:rFonts w:ascii="Calibri" w:hAnsi="Calibri" w:cs="Calibri"/>
          <w:szCs w:val="28"/>
          <w:lang w:val="es-419"/>
        </w:rPr>
      </w:pPr>
    </w:p>
    <w:p w14:paraId="40B682D2" w14:textId="110F6DA4" w:rsidR="002E5B3A" w:rsidRPr="00572424" w:rsidRDefault="002E5B3A" w:rsidP="007C71AE">
      <w:pPr>
        <w:pStyle w:val="Titulosgenerales"/>
      </w:pPr>
      <w:bookmarkStart w:id="30" w:name="_Toc230784400"/>
      <w:r w:rsidRPr="00572424">
        <w:lastRenderedPageBreak/>
        <w:t>Referencias bibliográficas</w:t>
      </w:r>
      <w:bookmarkEnd w:id="30"/>
      <w:r w:rsidRPr="00572424">
        <w:t xml:space="preserve"> </w:t>
      </w:r>
    </w:p>
    <w:p w14:paraId="0BE03D22"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Álvarez Sigüenza, J. F. (2024). Los segmentos del </w:t>
      </w:r>
      <w:r w:rsidRPr="00CA34BB">
        <w:rPr>
          <w:rStyle w:val="Extranjerismo"/>
          <w:rFonts w:asciiTheme="minorHAnsi" w:hAnsiTheme="minorHAnsi" w:cstheme="minorHAnsi"/>
          <w:sz w:val="28"/>
          <w:szCs w:val="28"/>
        </w:rPr>
        <w:t>marketing</w:t>
      </w:r>
      <w:r w:rsidRPr="00CA34BB">
        <w:rPr>
          <w:rFonts w:asciiTheme="minorHAnsi" w:hAnsiTheme="minorHAnsi" w:cstheme="minorHAnsi"/>
          <w:sz w:val="28"/>
          <w:szCs w:val="28"/>
        </w:rPr>
        <w:t>: análisis, definición y tipos. RAE-IC, Revista de la Asociación Española de Investigación de la Comunicación, 11(21). raeic</w:t>
      </w:r>
    </w:p>
    <w:p w14:paraId="761DCEDC" w14:textId="77777777" w:rsidR="00CA34BB" w:rsidRPr="00CA34BB" w:rsidRDefault="00CA34BB" w:rsidP="00CA34BB">
      <w:pPr>
        <w:pStyle w:val="Normal0"/>
        <w:ind w:firstLine="708"/>
        <w:rPr>
          <w:rFonts w:asciiTheme="minorHAnsi" w:hAnsiTheme="minorHAnsi" w:cstheme="minorHAnsi"/>
          <w:sz w:val="28"/>
          <w:szCs w:val="28"/>
        </w:rPr>
      </w:pPr>
    </w:p>
    <w:p w14:paraId="7095C462"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Bermeo Muñoz, E. A., &amp; Rincón Guio, C. (2018). Manual de planeación estratégica de </w:t>
      </w:r>
      <w:r w:rsidRPr="00CA34BB">
        <w:rPr>
          <w:rStyle w:val="Extranjerismo"/>
          <w:rFonts w:asciiTheme="minorHAnsi" w:hAnsiTheme="minorHAnsi" w:cstheme="minorHAnsi"/>
          <w:sz w:val="28"/>
          <w:szCs w:val="28"/>
        </w:rPr>
        <w:t>marketing</w:t>
      </w:r>
      <w:r w:rsidRPr="00CA34BB">
        <w:rPr>
          <w:rFonts w:asciiTheme="minorHAnsi" w:hAnsiTheme="minorHAnsi" w:cstheme="minorHAnsi"/>
          <w:sz w:val="28"/>
          <w:szCs w:val="28"/>
        </w:rPr>
        <w:t xml:space="preserve">. Editorial Uninavarra. </w:t>
      </w:r>
    </w:p>
    <w:p w14:paraId="502E290F" w14:textId="54B89395" w:rsidR="00CA34BB" w:rsidRDefault="00DB46F7" w:rsidP="00CA34BB">
      <w:pPr>
        <w:pStyle w:val="Normal0"/>
        <w:ind w:firstLine="708"/>
        <w:rPr>
          <w:rFonts w:asciiTheme="minorHAnsi" w:hAnsiTheme="minorHAnsi" w:cstheme="minorHAnsi"/>
          <w:sz w:val="28"/>
          <w:szCs w:val="28"/>
        </w:rPr>
      </w:pPr>
      <w:hyperlink r:id="rId23" w:history="1">
        <w:r w:rsidR="00CA34BB" w:rsidRPr="00D25073">
          <w:rPr>
            <w:rStyle w:val="Hipervnculo"/>
            <w:rFonts w:asciiTheme="minorHAnsi" w:hAnsiTheme="minorHAnsi" w:cstheme="minorHAnsi"/>
            <w:sz w:val="28"/>
            <w:szCs w:val="28"/>
          </w:rPr>
          <w:t>https://uninavarra.edu.co/wp-content/uploads/2018/06/Libro_Marketing.pdf</w:t>
        </w:r>
      </w:hyperlink>
    </w:p>
    <w:p w14:paraId="3EC21E29" w14:textId="77777777" w:rsidR="00CA34BB" w:rsidRPr="00CA34BB" w:rsidRDefault="00CA34BB" w:rsidP="00CA34BB">
      <w:pPr>
        <w:pStyle w:val="Normal0"/>
        <w:ind w:firstLine="708"/>
        <w:rPr>
          <w:rFonts w:asciiTheme="minorHAnsi" w:hAnsiTheme="minorHAnsi" w:cstheme="minorHAnsi"/>
          <w:sz w:val="28"/>
          <w:szCs w:val="28"/>
        </w:rPr>
      </w:pPr>
    </w:p>
    <w:p w14:paraId="380BD1A1"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HubSpot. (2023). Qué es un mercado potencial y cómo analizarlo (con ejemplo). Blog HubSpot. </w:t>
      </w:r>
    </w:p>
    <w:p w14:paraId="1042797C" w14:textId="0B02D070" w:rsidR="00CA34BB" w:rsidRDefault="00DB46F7" w:rsidP="00CA34BB">
      <w:pPr>
        <w:pStyle w:val="Normal0"/>
        <w:ind w:firstLine="708"/>
        <w:rPr>
          <w:rFonts w:asciiTheme="minorHAnsi" w:hAnsiTheme="minorHAnsi" w:cstheme="minorHAnsi"/>
          <w:sz w:val="28"/>
          <w:szCs w:val="28"/>
        </w:rPr>
      </w:pPr>
      <w:hyperlink r:id="rId24" w:history="1">
        <w:r w:rsidR="00CA34BB" w:rsidRPr="00D25073">
          <w:rPr>
            <w:rStyle w:val="Hipervnculo"/>
            <w:rFonts w:asciiTheme="minorHAnsi" w:hAnsiTheme="minorHAnsi" w:cstheme="minorHAnsi"/>
            <w:sz w:val="28"/>
            <w:szCs w:val="28"/>
          </w:rPr>
          <w:t>https://blog.hubspot.es/marketing/mercado-potencial</w:t>
        </w:r>
      </w:hyperlink>
    </w:p>
    <w:p w14:paraId="1B2A765E" w14:textId="77777777" w:rsidR="00CA34BB" w:rsidRPr="00CA34BB" w:rsidRDefault="00CA34BB" w:rsidP="00CA34BB">
      <w:pPr>
        <w:pStyle w:val="Normal0"/>
        <w:ind w:firstLine="708"/>
        <w:rPr>
          <w:rFonts w:asciiTheme="minorHAnsi" w:hAnsiTheme="minorHAnsi" w:cstheme="minorHAnsi"/>
          <w:sz w:val="28"/>
          <w:szCs w:val="28"/>
        </w:rPr>
      </w:pPr>
    </w:p>
    <w:p w14:paraId="470BAF91"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Lull Noguera, J. J., &amp; Galdón Salvador, J. L. (s.f.). Análisis PESTEL: analizando el entorno para la toma de decisiones. Universitat Politècnica de València.</w:t>
      </w:r>
    </w:p>
    <w:p w14:paraId="404978D0" w14:textId="43EB2AF8" w:rsidR="00CA34BB" w:rsidRDefault="00DB46F7" w:rsidP="00CA34BB">
      <w:pPr>
        <w:pStyle w:val="Normal0"/>
        <w:ind w:firstLine="708"/>
        <w:rPr>
          <w:rFonts w:asciiTheme="minorHAnsi" w:hAnsiTheme="minorHAnsi" w:cstheme="minorHAnsi"/>
          <w:sz w:val="28"/>
          <w:szCs w:val="28"/>
        </w:rPr>
      </w:pPr>
      <w:hyperlink r:id="rId25" w:history="1">
        <w:r w:rsidR="00CA34BB" w:rsidRPr="00D25073">
          <w:rPr>
            <w:rStyle w:val="Hipervnculo"/>
            <w:rFonts w:asciiTheme="minorHAnsi" w:hAnsiTheme="minorHAnsi" w:cstheme="minorHAnsi"/>
            <w:sz w:val="28"/>
            <w:szCs w:val="28"/>
          </w:rPr>
          <w:t>https://riunet.upv.es/server/api/core/bitstreams/97570a29-3092-4f94-ae68-a88103d601fd/content</w:t>
        </w:r>
      </w:hyperlink>
    </w:p>
    <w:p w14:paraId="124421EA" w14:textId="77777777" w:rsidR="00CA34BB" w:rsidRPr="00CA34BB" w:rsidRDefault="00CA34BB" w:rsidP="00CA34BB">
      <w:pPr>
        <w:pStyle w:val="Normal0"/>
        <w:ind w:firstLine="708"/>
        <w:rPr>
          <w:rFonts w:asciiTheme="minorHAnsi" w:hAnsiTheme="minorHAnsi" w:cstheme="minorHAnsi"/>
          <w:sz w:val="28"/>
          <w:szCs w:val="28"/>
        </w:rPr>
      </w:pPr>
    </w:p>
    <w:p w14:paraId="5AD5B738"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Pérez Ruiz, A. (s.f.). Segmentación y posicionamiento. Universidad de Cantabria. </w:t>
      </w:r>
    </w:p>
    <w:p w14:paraId="0BCC0C8E" w14:textId="5F7E820E" w:rsidR="00D31EDB" w:rsidRDefault="00DB46F7" w:rsidP="00CA34BB">
      <w:pPr>
        <w:pStyle w:val="Normal0"/>
        <w:ind w:firstLine="708"/>
        <w:rPr>
          <w:rFonts w:asciiTheme="minorHAnsi" w:hAnsiTheme="minorHAnsi" w:cstheme="minorHAnsi"/>
          <w:sz w:val="28"/>
          <w:szCs w:val="28"/>
        </w:rPr>
      </w:pPr>
      <w:hyperlink r:id="rId26" w:history="1">
        <w:r w:rsidR="00D31EDB" w:rsidRPr="00D25073">
          <w:rPr>
            <w:rStyle w:val="Hipervnculo"/>
            <w:rFonts w:asciiTheme="minorHAnsi" w:hAnsiTheme="minorHAnsi" w:cstheme="minorHAnsi"/>
            <w:sz w:val="28"/>
            <w:szCs w:val="28"/>
          </w:rPr>
          <w:t>https://ocw.unican.es/pluginfile.php/1601/course/section/1059/Tema%203%20-%20Segmentacion%20y%20posicionamiento.pdf</w:t>
        </w:r>
      </w:hyperlink>
    </w:p>
    <w:p w14:paraId="53E2B56F" w14:textId="5989854F"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 </w:t>
      </w:r>
    </w:p>
    <w:p w14:paraId="3FF9ABC8" w14:textId="3B575837" w:rsidR="00CA34BB" w:rsidRDefault="00CA34BB" w:rsidP="00776DB9">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2E2C40C5" w:rsidR="00AF1C58" w:rsidRDefault="00DB46F7" w:rsidP="00123595">
      <w:pPr>
        <w:pStyle w:val="Normal0"/>
        <w:ind w:firstLine="708"/>
        <w:rPr>
          <w:rFonts w:asciiTheme="minorHAnsi" w:hAnsiTheme="minorHAnsi" w:cstheme="minorHAnsi"/>
          <w:sz w:val="28"/>
          <w:szCs w:val="28"/>
        </w:rPr>
      </w:pPr>
      <w:sdt>
        <w:sdtPr>
          <w:rPr>
            <w:sz w:val="20"/>
            <w:szCs w:val="20"/>
          </w:rPr>
          <w:id w:val="111145805"/>
          <w:showingPlcHdr/>
          <w:bibliography/>
        </w:sdtPr>
        <w:sdtEndPr>
          <w:rPr>
            <w:rFonts w:asciiTheme="minorHAnsi" w:eastAsiaTheme="minorHAnsi" w:hAnsiTheme="minorHAnsi" w:cstheme="minorBidi"/>
            <w:kern w:val="2"/>
            <w:lang w:eastAsia="en-US"/>
            <w14:ligatures w14:val="standardContextual"/>
          </w:rPr>
        </w:sdtEndPr>
        <w:sdtContent>
          <w:r w:rsidR="00C57238">
            <w:rPr>
              <w:sz w:val="20"/>
              <w:szCs w:val="20"/>
            </w:rPr>
            <w:t xml:space="preserve">     </w:t>
          </w: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31" w:name="_Toc230784401"/>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044CE6" w:rsidRDefault="0038167F" w:rsidP="003C3874">
            <w:pPr>
              <w:ind w:firstLine="0"/>
              <w:rPr>
                <w:rFonts w:asciiTheme="minorHAnsi" w:hAnsiTheme="minorHAnsi" w:cstheme="minorHAnsi"/>
                <w:sz w:val="24"/>
                <w:szCs w:val="24"/>
                <w:lang w:val="es-419" w:eastAsia="es-CO"/>
              </w:rPr>
            </w:pPr>
            <w:r w:rsidRPr="00044CE6">
              <w:rPr>
                <w:rFonts w:asciiTheme="minorHAnsi" w:hAnsiTheme="minorHAnsi" w:cstheme="minorHAnsi"/>
                <w:sz w:val="24"/>
                <w:szCs w:val="24"/>
                <w:lang w:val="es-419" w:eastAsia="es-CO"/>
              </w:rPr>
              <w:t>Nombre</w:t>
            </w:r>
          </w:p>
        </w:tc>
        <w:tc>
          <w:tcPr>
            <w:tcW w:w="3261" w:type="dxa"/>
          </w:tcPr>
          <w:p w14:paraId="444635FC" w14:textId="77777777" w:rsidR="0038167F" w:rsidRPr="00044CE6" w:rsidRDefault="0038167F" w:rsidP="003C3874">
            <w:pPr>
              <w:ind w:firstLine="0"/>
              <w:rPr>
                <w:rFonts w:asciiTheme="minorHAnsi" w:hAnsiTheme="minorHAnsi" w:cstheme="minorHAnsi"/>
                <w:sz w:val="24"/>
                <w:szCs w:val="24"/>
                <w:lang w:val="es-419" w:eastAsia="es-CO"/>
              </w:rPr>
            </w:pPr>
            <w:r w:rsidRPr="00044CE6">
              <w:rPr>
                <w:rFonts w:asciiTheme="minorHAnsi" w:hAnsiTheme="minorHAnsi" w:cstheme="minorHAnsi"/>
                <w:sz w:val="24"/>
                <w:szCs w:val="24"/>
                <w:lang w:val="es-419" w:eastAsia="es-CO"/>
              </w:rPr>
              <w:t>Cargo</w:t>
            </w:r>
          </w:p>
        </w:tc>
        <w:tc>
          <w:tcPr>
            <w:tcW w:w="3969" w:type="dxa"/>
          </w:tcPr>
          <w:p w14:paraId="5491EAE6" w14:textId="77777777" w:rsidR="0038167F" w:rsidRPr="00044CE6" w:rsidRDefault="0038167F" w:rsidP="003C3874">
            <w:pPr>
              <w:ind w:firstLine="0"/>
              <w:rPr>
                <w:rFonts w:asciiTheme="minorHAnsi" w:hAnsiTheme="minorHAnsi" w:cstheme="minorHAnsi"/>
                <w:sz w:val="24"/>
                <w:szCs w:val="24"/>
                <w:lang w:val="es-419" w:eastAsia="es-CO"/>
              </w:rPr>
            </w:pPr>
            <w:r w:rsidRPr="00044CE6">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Claudia Johanna Gómez Pérez</w:t>
            </w:r>
          </w:p>
        </w:tc>
        <w:tc>
          <w:tcPr>
            <w:tcW w:w="3261" w:type="dxa"/>
          </w:tcPr>
          <w:p w14:paraId="09253D66"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Responsable del Ecosistema de Recursos Educativos Digitales (RED)</w:t>
            </w:r>
          </w:p>
        </w:tc>
        <w:tc>
          <w:tcPr>
            <w:tcW w:w="3969" w:type="dxa"/>
          </w:tcPr>
          <w:p w14:paraId="74B13124" w14:textId="1484076A" w:rsidR="0038167F" w:rsidRPr="00044CE6" w:rsidRDefault="00560079" w:rsidP="003C3874">
            <w:pPr>
              <w:pStyle w:val="TextoTablas"/>
              <w:rPr>
                <w:rFonts w:asciiTheme="minorHAnsi" w:hAnsiTheme="minorHAnsi" w:cstheme="minorHAnsi"/>
                <w:szCs w:val="24"/>
              </w:rPr>
            </w:pPr>
            <w:r w:rsidRPr="00044CE6">
              <w:rPr>
                <w:rFonts w:asciiTheme="minorHAnsi" w:hAnsiTheme="minorHAnsi" w:cstheme="minorHAnsi"/>
                <w:szCs w:val="24"/>
              </w:rPr>
              <w:t>Centro Agroturístico - Regional Santander</w:t>
            </w:r>
          </w:p>
        </w:tc>
      </w:tr>
      <w:tr w:rsidR="0038167F" w:rsidRPr="00622613" w14:paraId="6092669C" w14:textId="77777777" w:rsidTr="003C3874">
        <w:tc>
          <w:tcPr>
            <w:tcW w:w="2830" w:type="dxa"/>
          </w:tcPr>
          <w:p w14:paraId="2ABA89C9"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Miguel de Jesús Paredes Maestre</w:t>
            </w:r>
          </w:p>
        </w:tc>
        <w:tc>
          <w:tcPr>
            <w:tcW w:w="3261" w:type="dxa"/>
          </w:tcPr>
          <w:p w14:paraId="5144A68E" w14:textId="77777777" w:rsidR="0038167F" w:rsidRPr="00044CE6" w:rsidRDefault="0038167F"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Responsable de la línea de producción</w:t>
            </w:r>
          </w:p>
        </w:tc>
        <w:tc>
          <w:tcPr>
            <w:tcW w:w="3969" w:type="dxa"/>
          </w:tcPr>
          <w:p w14:paraId="51B67AD0" w14:textId="77777777" w:rsidR="0038167F" w:rsidRPr="00044CE6" w:rsidRDefault="0038167F" w:rsidP="003C3874">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50B3030A" w:rsidR="0038167F" w:rsidRPr="00044CE6" w:rsidRDefault="00081CDD"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Nicolas Cruz Ríos</w:t>
            </w:r>
          </w:p>
        </w:tc>
        <w:tc>
          <w:tcPr>
            <w:tcW w:w="3261" w:type="dxa"/>
          </w:tcPr>
          <w:p w14:paraId="5DF12F8C" w14:textId="1BC75435" w:rsidR="0038167F" w:rsidRPr="00044CE6" w:rsidRDefault="00081CDD" w:rsidP="003C3874">
            <w:pPr>
              <w:pStyle w:val="TextoTablas"/>
              <w:rPr>
                <w:rFonts w:asciiTheme="minorHAnsi" w:hAnsiTheme="minorHAnsi" w:cstheme="minorHAnsi"/>
                <w:szCs w:val="24"/>
                <w:highlight w:val="yellow"/>
              </w:rPr>
            </w:pPr>
            <w:r w:rsidRPr="00044CE6">
              <w:rPr>
                <w:rFonts w:asciiTheme="minorHAnsi" w:hAnsiTheme="minorHAnsi" w:cstheme="minorHAnsi"/>
                <w:szCs w:val="24"/>
              </w:rPr>
              <w:t>Experto temático</w:t>
            </w:r>
          </w:p>
        </w:tc>
        <w:tc>
          <w:tcPr>
            <w:tcW w:w="3969" w:type="dxa"/>
          </w:tcPr>
          <w:p w14:paraId="08BA01C7" w14:textId="4D6C823D" w:rsidR="0038167F" w:rsidRPr="00044CE6" w:rsidRDefault="00081CDD" w:rsidP="003C3874">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2731B499" w14:textId="77777777" w:rsidTr="001B1622">
        <w:tc>
          <w:tcPr>
            <w:tcW w:w="2830" w:type="dxa"/>
            <w:vAlign w:val="center"/>
          </w:tcPr>
          <w:p w14:paraId="66704E7A" w14:textId="0838FF11" w:rsidR="00321268" w:rsidRPr="00044CE6" w:rsidRDefault="00081CDD" w:rsidP="00321268">
            <w:pPr>
              <w:pStyle w:val="TextoTablas"/>
              <w:rPr>
                <w:rFonts w:asciiTheme="minorHAnsi" w:hAnsiTheme="minorHAnsi" w:cstheme="minorHAnsi"/>
                <w:szCs w:val="24"/>
                <w:highlight w:val="yellow"/>
              </w:rPr>
            </w:pPr>
            <w:r w:rsidRPr="00044CE6">
              <w:rPr>
                <w:bCs/>
                <w:szCs w:val="24"/>
              </w:rPr>
              <w:t>Jair Enrique Coll Gallardo</w:t>
            </w:r>
          </w:p>
        </w:tc>
        <w:tc>
          <w:tcPr>
            <w:tcW w:w="3261" w:type="dxa"/>
            <w:vAlign w:val="center"/>
          </w:tcPr>
          <w:p w14:paraId="7D7F7D53" w14:textId="21E82559" w:rsidR="00321268" w:rsidRPr="00044CE6" w:rsidRDefault="00081CDD" w:rsidP="00321268">
            <w:pPr>
              <w:pStyle w:val="TextoTablas"/>
              <w:rPr>
                <w:rFonts w:asciiTheme="minorHAnsi" w:hAnsiTheme="minorHAnsi" w:cstheme="minorHAnsi"/>
                <w:szCs w:val="24"/>
                <w:highlight w:val="yellow"/>
              </w:rPr>
            </w:pPr>
            <w:r w:rsidRPr="00044CE6">
              <w:rPr>
                <w:bCs/>
                <w:szCs w:val="24"/>
              </w:rPr>
              <w:t>Evaluador instruccional</w:t>
            </w:r>
          </w:p>
        </w:tc>
        <w:tc>
          <w:tcPr>
            <w:tcW w:w="3969" w:type="dxa"/>
            <w:vAlign w:val="center"/>
          </w:tcPr>
          <w:p w14:paraId="1EF7E5A5" w14:textId="0E0C071B" w:rsidR="00321268" w:rsidRPr="00044CE6" w:rsidRDefault="00081CDD"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color w:val="000000"/>
                <w:szCs w:val="24"/>
              </w:rPr>
              <w:t>Carmen Alicia Martínez Torres</w:t>
            </w:r>
          </w:p>
        </w:tc>
        <w:tc>
          <w:tcPr>
            <w:tcW w:w="3261" w:type="dxa"/>
            <w:vAlign w:val="center"/>
          </w:tcPr>
          <w:p w14:paraId="31F79E6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Diseñador web </w:t>
            </w:r>
          </w:p>
        </w:tc>
        <w:tc>
          <w:tcPr>
            <w:tcW w:w="3969" w:type="dxa"/>
            <w:vAlign w:val="center"/>
          </w:tcPr>
          <w:p w14:paraId="0385226D"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1EBA604F" w14:textId="77777777" w:rsidTr="003C3874">
        <w:tc>
          <w:tcPr>
            <w:tcW w:w="2830" w:type="dxa"/>
            <w:vAlign w:val="center"/>
          </w:tcPr>
          <w:p w14:paraId="2F65A3A5" w14:textId="06AE9DDF" w:rsidR="00321268" w:rsidRPr="00044CE6" w:rsidRDefault="00E628B7" w:rsidP="00321268">
            <w:pPr>
              <w:pStyle w:val="TextoTablas"/>
              <w:rPr>
                <w:rFonts w:asciiTheme="minorHAnsi" w:hAnsiTheme="minorHAnsi" w:cstheme="minorHAnsi"/>
                <w:szCs w:val="24"/>
              </w:rPr>
            </w:pPr>
            <w:r w:rsidRPr="00044CE6">
              <w:rPr>
                <w:rFonts w:asciiTheme="minorHAnsi" w:eastAsiaTheme="minorEastAsia" w:hAnsiTheme="minorHAnsi" w:cstheme="minorHAnsi"/>
                <w:color w:val="000000"/>
                <w:szCs w:val="24"/>
              </w:rPr>
              <w:t xml:space="preserve">Álvaro Guillermo Araújo Angarita </w:t>
            </w:r>
          </w:p>
        </w:tc>
        <w:tc>
          <w:tcPr>
            <w:tcW w:w="3261" w:type="dxa"/>
            <w:vAlign w:val="center"/>
          </w:tcPr>
          <w:p w14:paraId="6943BF8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 xml:space="preserve">Desarrollador </w:t>
            </w:r>
            <w:r w:rsidRPr="00044CE6">
              <w:rPr>
                <w:rStyle w:val="Extranjerismo"/>
                <w:szCs w:val="24"/>
              </w:rPr>
              <w:t>full stack</w:t>
            </w:r>
          </w:p>
        </w:tc>
        <w:tc>
          <w:tcPr>
            <w:tcW w:w="3969" w:type="dxa"/>
            <w:vAlign w:val="center"/>
          </w:tcPr>
          <w:p w14:paraId="6717FFBA"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0FF2C936" w:rsidR="00321268" w:rsidRPr="00044CE6" w:rsidRDefault="00EE5412" w:rsidP="00321268">
            <w:pPr>
              <w:pStyle w:val="TextoTablas"/>
              <w:rPr>
                <w:rFonts w:asciiTheme="minorHAnsi" w:hAnsiTheme="minorHAnsi" w:cstheme="minorHAnsi"/>
                <w:szCs w:val="24"/>
              </w:rPr>
            </w:pPr>
            <w:r w:rsidRPr="00044CE6">
              <w:rPr>
                <w:rFonts w:asciiTheme="minorHAnsi" w:eastAsiaTheme="minorEastAsia" w:hAnsiTheme="minorHAnsi" w:cstheme="minorHAnsi"/>
                <w:color w:val="000000"/>
                <w:szCs w:val="24"/>
              </w:rPr>
              <w:t>Alexander Rafael Acosta Bedoya</w:t>
            </w:r>
          </w:p>
        </w:tc>
        <w:tc>
          <w:tcPr>
            <w:tcW w:w="3261" w:type="dxa"/>
            <w:vAlign w:val="center"/>
          </w:tcPr>
          <w:p w14:paraId="720522A1"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Animador y productor audiovisual </w:t>
            </w:r>
          </w:p>
        </w:tc>
        <w:tc>
          <w:tcPr>
            <w:tcW w:w="3969" w:type="dxa"/>
            <w:vAlign w:val="center"/>
          </w:tcPr>
          <w:p w14:paraId="4A0E5C45" w14:textId="77777777" w:rsidR="00321268" w:rsidRPr="00044CE6" w:rsidRDefault="00321268" w:rsidP="00321268">
            <w:pPr>
              <w:pStyle w:val="TextoTablas"/>
              <w:rPr>
                <w:rFonts w:asciiTheme="minorHAnsi" w:hAnsiTheme="minorHAnsi" w:cstheme="minorHAnsi"/>
                <w:szCs w:val="24"/>
              </w:rPr>
            </w:pPr>
            <w:r w:rsidRPr="00044CE6">
              <w:rPr>
                <w:rFonts w:asciiTheme="minorHAnsi" w:eastAsiaTheme="minorEastAsia" w:hAnsiTheme="minorHAnsi" w:cstheme="minorHAnsi"/>
                <w:szCs w:val="24"/>
              </w:rPr>
              <w:t>Centro de Comercio y Servicios – Regional Atlántico</w:t>
            </w:r>
          </w:p>
        </w:tc>
      </w:tr>
      <w:tr w:rsidR="00321268" w:rsidRPr="00622613" w14:paraId="6762F117" w14:textId="77777777" w:rsidTr="003C3874">
        <w:tc>
          <w:tcPr>
            <w:tcW w:w="2830" w:type="dxa"/>
          </w:tcPr>
          <w:p w14:paraId="399B7252"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Luz Karime Amaya Cabra</w:t>
            </w:r>
          </w:p>
        </w:tc>
        <w:tc>
          <w:tcPr>
            <w:tcW w:w="3261" w:type="dxa"/>
          </w:tcPr>
          <w:p w14:paraId="1B7D858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Evaluador de contenidos inclusivos y accesibles</w:t>
            </w:r>
          </w:p>
        </w:tc>
        <w:tc>
          <w:tcPr>
            <w:tcW w:w="3969" w:type="dxa"/>
          </w:tcPr>
          <w:p w14:paraId="3978B921"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21268"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Laura Daniela Burgos Rueda</w:t>
            </w:r>
          </w:p>
        </w:tc>
        <w:tc>
          <w:tcPr>
            <w:tcW w:w="3261" w:type="dxa"/>
          </w:tcPr>
          <w:p w14:paraId="6695DA49"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Evaluador de contenidos inclusivos y accesibles</w:t>
            </w:r>
          </w:p>
        </w:tc>
        <w:tc>
          <w:tcPr>
            <w:tcW w:w="3969" w:type="dxa"/>
          </w:tcPr>
          <w:p w14:paraId="1DE4152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21268" w:rsidRPr="00622613" w14:paraId="7580A835" w14:textId="77777777" w:rsidTr="003C3874">
        <w:tc>
          <w:tcPr>
            <w:tcW w:w="2830" w:type="dxa"/>
          </w:tcPr>
          <w:p w14:paraId="48D486EB" w14:textId="2DD66FCA"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Jonathan Adié Villafañe</w:t>
            </w:r>
          </w:p>
        </w:tc>
        <w:tc>
          <w:tcPr>
            <w:tcW w:w="3261" w:type="dxa"/>
          </w:tcPr>
          <w:p w14:paraId="1C48BC84"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Validador y vinculador de recursos digitales</w:t>
            </w:r>
          </w:p>
        </w:tc>
        <w:tc>
          <w:tcPr>
            <w:tcW w:w="3969" w:type="dxa"/>
          </w:tcPr>
          <w:p w14:paraId="2D74D0F2"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r w:rsidR="00321268"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Karine Isabel Ospino Fritz</w:t>
            </w:r>
          </w:p>
        </w:tc>
        <w:tc>
          <w:tcPr>
            <w:tcW w:w="3261" w:type="dxa"/>
          </w:tcPr>
          <w:p w14:paraId="1FC8DA81"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Validador y vinculador de recursos digitales</w:t>
            </w:r>
          </w:p>
        </w:tc>
        <w:tc>
          <w:tcPr>
            <w:tcW w:w="3969" w:type="dxa"/>
          </w:tcPr>
          <w:p w14:paraId="7773395D" w14:textId="77777777" w:rsidR="00321268" w:rsidRPr="00044CE6" w:rsidRDefault="00321268" w:rsidP="00321268">
            <w:pPr>
              <w:pStyle w:val="TextoTablas"/>
              <w:rPr>
                <w:rFonts w:asciiTheme="minorHAnsi" w:hAnsiTheme="minorHAnsi" w:cstheme="minorHAnsi"/>
                <w:szCs w:val="24"/>
              </w:rPr>
            </w:pPr>
            <w:r w:rsidRPr="00044CE6">
              <w:rPr>
                <w:rFonts w:asciiTheme="minorHAnsi" w:hAnsiTheme="minorHAnsi" w:cstheme="minorHAns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A446B" w14:textId="77777777" w:rsidR="00DB46F7" w:rsidRDefault="00DB46F7" w:rsidP="00EC0858">
      <w:pPr>
        <w:spacing w:before="0" w:after="0" w:line="240" w:lineRule="auto"/>
      </w:pPr>
      <w:r>
        <w:separator/>
      </w:r>
    </w:p>
  </w:endnote>
  <w:endnote w:type="continuationSeparator" w:id="0">
    <w:p w14:paraId="47DD0AFB" w14:textId="77777777" w:rsidR="00DB46F7" w:rsidRDefault="00DB46F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DB46F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61D6F47"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61D6F47"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0980B" w14:textId="77777777" w:rsidR="00DB46F7" w:rsidRDefault="00DB46F7" w:rsidP="00EC0858">
      <w:pPr>
        <w:spacing w:before="0" w:after="0" w:line="240" w:lineRule="auto"/>
      </w:pPr>
      <w:r>
        <w:separator/>
      </w:r>
    </w:p>
  </w:footnote>
  <w:footnote w:type="continuationSeparator" w:id="0">
    <w:p w14:paraId="65647329" w14:textId="77777777" w:rsidR="00DB46F7" w:rsidRDefault="00DB46F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33BEA"/>
    <w:multiLevelType w:val="hybridMultilevel"/>
    <w:tmpl w:val="8D92B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E84610"/>
    <w:multiLevelType w:val="hybridMultilevel"/>
    <w:tmpl w:val="087E4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B9126C6"/>
    <w:multiLevelType w:val="hybridMultilevel"/>
    <w:tmpl w:val="509AA9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CBD161C"/>
    <w:multiLevelType w:val="hybridMultilevel"/>
    <w:tmpl w:val="D49E7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FDE266B"/>
    <w:multiLevelType w:val="hybridMultilevel"/>
    <w:tmpl w:val="3B2C9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4857E7A"/>
    <w:multiLevelType w:val="hybridMultilevel"/>
    <w:tmpl w:val="D9D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B86480A"/>
    <w:multiLevelType w:val="hybridMultilevel"/>
    <w:tmpl w:val="FA66D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3670EDF"/>
    <w:multiLevelType w:val="hybridMultilevel"/>
    <w:tmpl w:val="447A6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3EB4BB8"/>
    <w:multiLevelType w:val="hybridMultilevel"/>
    <w:tmpl w:val="4620C3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65033E6"/>
    <w:multiLevelType w:val="hybridMultilevel"/>
    <w:tmpl w:val="62AE15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DA06DE"/>
    <w:multiLevelType w:val="hybridMultilevel"/>
    <w:tmpl w:val="63BED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9254FCB"/>
    <w:multiLevelType w:val="hybridMultilevel"/>
    <w:tmpl w:val="CCC08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645D33"/>
    <w:multiLevelType w:val="hybridMultilevel"/>
    <w:tmpl w:val="5550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5925F71"/>
    <w:multiLevelType w:val="hybridMultilevel"/>
    <w:tmpl w:val="8752C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75576A7"/>
    <w:multiLevelType w:val="hybridMultilevel"/>
    <w:tmpl w:val="ACACF28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7B56588"/>
    <w:multiLevelType w:val="hybridMultilevel"/>
    <w:tmpl w:val="700049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CC34928"/>
    <w:multiLevelType w:val="hybridMultilevel"/>
    <w:tmpl w:val="8C2CF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DC03E0E"/>
    <w:multiLevelType w:val="hybridMultilevel"/>
    <w:tmpl w:val="AF4CA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0123AD2"/>
    <w:multiLevelType w:val="hybridMultilevel"/>
    <w:tmpl w:val="819CA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2C0732"/>
    <w:multiLevelType w:val="hybridMultilevel"/>
    <w:tmpl w:val="3724E7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15"/>
  </w:num>
  <w:num w:numId="4">
    <w:abstractNumId w:val="8"/>
  </w:num>
  <w:num w:numId="5">
    <w:abstractNumId w:val="16"/>
  </w:num>
  <w:num w:numId="6">
    <w:abstractNumId w:val="11"/>
  </w:num>
  <w:num w:numId="7">
    <w:abstractNumId w:val="10"/>
  </w:num>
  <w:num w:numId="8">
    <w:abstractNumId w:val="1"/>
  </w:num>
  <w:num w:numId="9">
    <w:abstractNumId w:val="21"/>
  </w:num>
  <w:num w:numId="10">
    <w:abstractNumId w:val="19"/>
  </w:num>
  <w:num w:numId="11">
    <w:abstractNumId w:val="7"/>
  </w:num>
  <w:num w:numId="12">
    <w:abstractNumId w:val="2"/>
  </w:num>
  <w:num w:numId="13">
    <w:abstractNumId w:val="18"/>
  </w:num>
  <w:num w:numId="14">
    <w:abstractNumId w:val="20"/>
  </w:num>
  <w:num w:numId="15">
    <w:abstractNumId w:val="5"/>
  </w:num>
  <w:num w:numId="16">
    <w:abstractNumId w:val="12"/>
  </w:num>
  <w:num w:numId="17">
    <w:abstractNumId w:val="9"/>
  </w:num>
  <w:num w:numId="18">
    <w:abstractNumId w:val="14"/>
  </w:num>
  <w:num w:numId="19">
    <w:abstractNumId w:val="6"/>
  </w:num>
  <w:num w:numId="20">
    <w:abstractNumId w:val="23"/>
  </w:num>
  <w:num w:numId="21">
    <w:abstractNumId w:val="22"/>
  </w:num>
  <w:num w:numId="22">
    <w:abstractNumId w:val="13"/>
  </w:num>
  <w:num w:numId="23">
    <w:abstractNumId w:val="4"/>
  </w:num>
  <w:num w:numId="24">
    <w:abstractNumId w:val="17"/>
  </w:num>
  <w:num w:numId="25">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5FCC"/>
    <w:rsid w:val="0000608D"/>
    <w:rsid w:val="00006655"/>
    <w:rsid w:val="00006BAF"/>
    <w:rsid w:val="00006BF2"/>
    <w:rsid w:val="000074F7"/>
    <w:rsid w:val="0000793A"/>
    <w:rsid w:val="00007D85"/>
    <w:rsid w:val="00010042"/>
    <w:rsid w:val="000102AD"/>
    <w:rsid w:val="0001041D"/>
    <w:rsid w:val="00010870"/>
    <w:rsid w:val="000108E5"/>
    <w:rsid w:val="00010B48"/>
    <w:rsid w:val="000110CE"/>
    <w:rsid w:val="00011A49"/>
    <w:rsid w:val="00011D8C"/>
    <w:rsid w:val="00012EDB"/>
    <w:rsid w:val="00013CAF"/>
    <w:rsid w:val="000147F5"/>
    <w:rsid w:val="00015E25"/>
    <w:rsid w:val="00016FBF"/>
    <w:rsid w:val="0002004D"/>
    <w:rsid w:val="00022284"/>
    <w:rsid w:val="00023108"/>
    <w:rsid w:val="00023B65"/>
    <w:rsid w:val="00024D63"/>
    <w:rsid w:val="00026301"/>
    <w:rsid w:val="00026BD8"/>
    <w:rsid w:val="00026CF6"/>
    <w:rsid w:val="00026D7E"/>
    <w:rsid w:val="000278DE"/>
    <w:rsid w:val="00027E2D"/>
    <w:rsid w:val="00030011"/>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4CE6"/>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F23"/>
    <w:rsid w:val="00061B4C"/>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954"/>
    <w:rsid w:val="00072B1B"/>
    <w:rsid w:val="00073139"/>
    <w:rsid w:val="00073259"/>
    <w:rsid w:val="000736F9"/>
    <w:rsid w:val="00073D40"/>
    <w:rsid w:val="00074125"/>
    <w:rsid w:val="0007441F"/>
    <w:rsid w:val="000745F4"/>
    <w:rsid w:val="00074D4C"/>
    <w:rsid w:val="00076480"/>
    <w:rsid w:val="00076648"/>
    <w:rsid w:val="00076E56"/>
    <w:rsid w:val="000771C9"/>
    <w:rsid w:val="00080D7A"/>
    <w:rsid w:val="00081675"/>
    <w:rsid w:val="00081CDD"/>
    <w:rsid w:val="00082A59"/>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2C2"/>
    <w:rsid w:val="000E1F88"/>
    <w:rsid w:val="000E24D2"/>
    <w:rsid w:val="000E33EE"/>
    <w:rsid w:val="000E376D"/>
    <w:rsid w:val="000E3DFB"/>
    <w:rsid w:val="000E4EE8"/>
    <w:rsid w:val="000E5A46"/>
    <w:rsid w:val="000E5C1D"/>
    <w:rsid w:val="000E685E"/>
    <w:rsid w:val="000E6A44"/>
    <w:rsid w:val="000F087F"/>
    <w:rsid w:val="000F0B17"/>
    <w:rsid w:val="000F0EA3"/>
    <w:rsid w:val="000F140E"/>
    <w:rsid w:val="000F172F"/>
    <w:rsid w:val="000F25ED"/>
    <w:rsid w:val="000F3578"/>
    <w:rsid w:val="000F37F2"/>
    <w:rsid w:val="000F3A69"/>
    <w:rsid w:val="000F3BB8"/>
    <w:rsid w:val="000F51A5"/>
    <w:rsid w:val="000F606F"/>
    <w:rsid w:val="000F664D"/>
    <w:rsid w:val="000F797B"/>
    <w:rsid w:val="000F7E07"/>
    <w:rsid w:val="000F7EB3"/>
    <w:rsid w:val="001003E6"/>
    <w:rsid w:val="00100562"/>
    <w:rsid w:val="00100AA1"/>
    <w:rsid w:val="001017BE"/>
    <w:rsid w:val="001024A9"/>
    <w:rsid w:val="001030A1"/>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675C"/>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0D7"/>
    <w:rsid w:val="00133D38"/>
    <w:rsid w:val="00133F7A"/>
    <w:rsid w:val="00135DA7"/>
    <w:rsid w:val="00135FD4"/>
    <w:rsid w:val="00136497"/>
    <w:rsid w:val="0013681D"/>
    <w:rsid w:val="00136F32"/>
    <w:rsid w:val="00137365"/>
    <w:rsid w:val="00140881"/>
    <w:rsid w:val="00140A98"/>
    <w:rsid w:val="001410E6"/>
    <w:rsid w:val="001419C0"/>
    <w:rsid w:val="00141FC3"/>
    <w:rsid w:val="0014295B"/>
    <w:rsid w:val="001433B5"/>
    <w:rsid w:val="00144278"/>
    <w:rsid w:val="00144E9C"/>
    <w:rsid w:val="00145DB0"/>
    <w:rsid w:val="00146260"/>
    <w:rsid w:val="0014663F"/>
    <w:rsid w:val="00146E89"/>
    <w:rsid w:val="00147B12"/>
    <w:rsid w:val="00147D22"/>
    <w:rsid w:val="00147ECB"/>
    <w:rsid w:val="00147EEB"/>
    <w:rsid w:val="001507C4"/>
    <w:rsid w:val="0015134C"/>
    <w:rsid w:val="00151505"/>
    <w:rsid w:val="00151786"/>
    <w:rsid w:val="001518A5"/>
    <w:rsid w:val="00151ABF"/>
    <w:rsid w:val="00152A73"/>
    <w:rsid w:val="00152EF6"/>
    <w:rsid w:val="0015389F"/>
    <w:rsid w:val="00154540"/>
    <w:rsid w:val="001549A6"/>
    <w:rsid w:val="00155C62"/>
    <w:rsid w:val="00155CD9"/>
    <w:rsid w:val="00155D4E"/>
    <w:rsid w:val="00156E8C"/>
    <w:rsid w:val="00157097"/>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010"/>
    <w:rsid w:val="001A466D"/>
    <w:rsid w:val="001A4CCF"/>
    <w:rsid w:val="001A51A8"/>
    <w:rsid w:val="001A5938"/>
    <w:rsid w:val="001A6D42"/>
    <w:rsid w:val="001A77CF"/>
    <w:rsid w:val="001B0E7A"/>
    <w:rsid w:val="001B2862"/>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5CC1"/>
    <w:rsid w:val="001E6C96"/>
    <w:rsid w:val="001E7578"/>
    <w:rsid w:val="001F08FD"/>
    <w:rsid w:val="001F227E"/>
    <w:rsid w:val="001F2450"/>
    <w:rsid w:val="001F320F"/>
    <w:rsid w:val="001F343F"/>
    <w:rsid w:val="001F4D54"/>
    <w:rsid w:val="001F53AF"/>
    <w:rsid w:val="001F6137"/>
    <w:rsid w:val="001F7BA2"/>
    <w:rsid w:val="002000FD"/>
    <w:rsid w:val="0020143E"/>
    <w:rsid w:val="00201A29"/>
    <w:rsid w:val="00203367"/>
    <w:rsid w:val="00203CD2"/>
    <w:rsid w:val="002044C9"/>
    <w:rsid w:val="00205916"/>
    <w:rsid w:val="0020632D"/>
    <w:rsid w:val="0020693B"/>
    <w:rsid w:val="00206A1D"/>
    <w:rsid w:val="00206B8D"/>
    <w:rsid w:val="002078DD"/>
    <w:rsid w:val="00210C12"/>
    <w:rsid w:val="00210F8B"/>
    <w:rsid w:val="0021220E"/>
    <w:rsid w:val="0021336A"/>
    <w:rsid w:val="00213925"/>
    <w:rsid w:val="00213DC4"/>
    <w:rsid w:val="00213FEB"/>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581"/>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1F9"/>
    <w:rsid w:val="00242559"/>
    <w:rsid w:val="00243080"/>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6DF9"/>
    <w:rsid w:val="00257866"/>
    <w:rsid w:val="00260382"/>
    <w:rsid w:val="00261EC0"/>
    <w:rsid w:val="002624E5"/>
    <w:rsid w:val="002630C1"/>
    <w:rsid w:val="0026416C"/>
    <w:rsid w:val="002641BE"/>
    <w:rsid w:val="00264356"/>
    <w:rsid w:val="002644BA"/>
    <w:rsid w:val="0026569D"/>
    <w:rsid w:val="00265C6D"/>
    <w:rsid w:val="00265D93"/>
    <w:rsid w:val="00270CCA"/>
    <w:rsid w:val="00271387"/>
    <w:rsid w:val="0027164D"/>
    <w:rsid w:val="002718FF"/>
    <w:rsid w:val="0027190A"/>
    <w:rsid w:val="00272364"/>
    <w:rsid w:val="002740C5"/>
    <w:rsid w:val="0027774E"/>
    <w:rsid w:val="002803E0"/>
    <w:rsid w:val="00280FC8"/>
    <w:rsid w:val="002818A8"/>
    <w:rsid w:val="00281E16"/>
    <w:rsid w:val="002823A7"/>
    <w:rsid w:val="002834CE"/>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AA7"/>
    <w:rsid w:val="00293CED"/>
    <w:rsid w:val="00294401"/>
    <w:rsid w:val="00294B38"/>
    <w:rsid w:val="00295ABD"/>
    <w:rsid w:val="00295D20"/>
    <w:rsid w:val="00296B7D"/>
    <w:rsid w:val="00296C2D"/>
    <w:rsid w:val="00296C56"/>
    <w:rsid w:val="00296F7D"/>
    <w:rsid w:val="00297D84"/>
    <w:rsid w:val="002A0041"/>
    <w:rsid w:val="002A00A3"/>
    <w:rsid w:val="002A138D"/>
    <w:rsid w:val="002A2A7A"/>
    <w:rsid w:val="002A3611"/>
    <w:rsid w:val="002A3FE1"/>
    <w:rsid w:val="002A4442"/>
    <w:rsid w:val="002A4EB3"/>
    <w:rsid w:val="002A6DF3"/>
    <w:rsid w:val="002A73D7"/>
    <w:rsid w:val="002A7416"/>
    <w:rsid w:val="002A7D7D"/>
    <w:rsid w:val="002B124E"/>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3F0"/>
    <w:rsid w:val="002C48B1"/>
    <w:rsid w:val="002C5765"/>
    <w:rsid w:val="002C674B"/>
    <w:rsid w:val="002C7216"/>
    <w:rsid w:val="002C72F9"/>
    <w:rsid w:val="002C74C1"/>
    <w:rsid w:val="002C7A05"/>
    <w:rsid w:val="002C7A77"/>
    <w:rsid w:val="002C7AC7"/>
    <w:rsid w:val="002C7CEC"/>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CE2"/>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0AF"/>
    <w:rsid w:val="0036590E"/>
    <w:rsid w:val="00365C7E"/>
    <w:rsid w:val="003660A8"/>
    <w:rsid w:val="003667E8"/>
    <w:rsid w:val="0036730E"/>
    <w:rsid w:val="003673CD"/>
    <w:rsid w:val="00367B4C"/>
    <w:rsid w:val="00370C35"/>
    <w:rsid w:val="00371A4E"/>
    <w:rsid w:val="00371C08"/>
    <w:rsid w:val="00372317"/>
    <w:rsid w:val="003732D8"/>
    <w:rsid w:val="0037386D"/>
    <w:rsid w:val="003745BA"/>
    <w:rsid w:val="0037554D"/>
    <w:rsid w:val="003759FC"/>
    <w:rsid w:val="00376847"/>
    <w:rsid w:val="00376903"/>
    <w:rsid w:val="00377050"/>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49B"/>
    <w:rsid w:val="003A5B2D"/>
    <w:rsid w:val="003A7447"/>
    <w:rsid w:val="003A759A"/>
    <w:rsid w:val="003A7B8A"/>
    <w:rsid w:val="003A7D11"/>
    <w:rsid w:val="003A7D15"/>
    <w:rsid w:val="003B06CA"/>
    <w:rsid w:val="003B109D"/>
    <w:rsid w:val="003B15D0"/>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0C37"/>
    <w:rsid w:val="003D1CE0"/>
    <w:rsid w:val="003D1FAE"/>
    <w:rsid w:val="003D4373"/>
    <w:rsid w:val="003D45D0"/>
    <w:rsid w:val="003D61DB"/>
    <w:rsid w:val="003D6F6F"/>
    <w:rsid w:val="003D767D"/>
    <w:rsid w:val="003E063F"/>
    <w:rsid w:val="003E10F7"/>
    <w:rsid w:val="003E1C68"/>
    <w:rsid w:val="003E1D62"/>
    <w:rsid w:val="003E43D4"/>
    <w:rsid w:val="003E4433"/>
    <w:rsid w:val="003E45F4"/>
    <w:rsid w:val="003E4960"/>
    <w:rsid w:val="003E533E"/>
    <w:rsid w:val="003E55DA"/>
    <w:rsid w:val="003E5B50"/>
    <w:rsid w:val="003E5C4F"/>
    <w:rsid w:val="003E648A"/>
    <w:rsid w:val="003E660A"/>
    <w:rsid w:val="003E6DCA"/>
    <w:rsid w:val="003E7363"/>
    <w:rsid w:val="003E7F91"/>
    <w:rsid w:val="003F0D67"/>
    <w:rsid w:val="003F3C0E"/>
    <w:rsid w:val="003F4668"/>
    <w:rsid w:val="003F4CA6"/>
    <w:rsid w:val="003F60C4"/>
    <w:rsid w:val="003F67AC"/>
    <w:rsid w:val="003F6DBF"/>
    <w:rsid w:val="003F72C0"/>
    <w:rsid w:val="003F7FEF"/>
    <w:rsid w:val="00400CD7"/>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B1F"/>
    <w:rsid w:val="00417B2B"/>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58B"/>
    <w:rsid w:val="00431817"/>
    <w:rsid w:val="00431937"/>
    <w:rsid w:val="00431F89"/>
    <w:rsid w:val="00432F0C"/>
    <w:rsid w:val="00434B88"/>
    <w:rsid w:val="00434F86"/>
    <w:rsid w:val="0043614A"/>
    <w:rsid w:val="004369DE"/>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25D"/>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2D6"/>
    <w:rsid w:val="00481D03"/>
    <w:rsid w:val="00483031"/>
    <w:rsid w:val="00483CE9"/>
    <w:rsid w:val="0048400A"/>
    <w:rsid w:val="004847BE"/>
    <w:rsid w:val="00484C29"/>
    <w:rsid w:val="00485865"/>
    <w:rsid w:val="00485ADE"/>
    <w:rsid w:val="00485B4A"/>
    <w:rsid w:val="00485EB3"/>
    <w:rsid w:val="00486024"/>
    <w:rsid w:val="00486CF6"/>
    <w:rsid w:val="00487925"/>
    <w:rsid w:val="004906B4"/>
    <w:rsid w:val="00491D4E"/>
    <w:rsid w:val="00492391"/>
    <w:rsid w:val="004938D2"/>
    <w:rsid w:val="00495570"/>
    <w:rsid w:val="00495F48"/>
    <w:rsid w:val="00496254"/>
    <w:rsid w:val="00496CEA"/>
    <w:rsid w:val="00497D87"/>
    <w:rsid w:val="004A03B3"/>
    <w:rsid w:val="004A1C32"/>
    <w:rsid w:val="004A2E3B"/>
    <w:rsid w:val="004A5E1B"/>
    <w:rsid w:val="004A6388"/>
    <w:rsid w:val="004A72C5"/>
    <w:rsid w:val="004B05B9"/>
    <w:rsid w:val="004B1442"/>
    <w:rsid w:val="004B15E9"/>
    <w:rsid w:val="004B16F1"/>
    <w:rsid w:val="004B19EF"/>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6B52"/>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4E3"/>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03F2"/>
    <w:rsid w:val="005010F1"/>
    <w:rsid w:val="00501252"/>
    <w:rsid w:val="00501783"/>
    <w:rsid w:val="00501793"/>
    <w:rsid w:val="00502BDB"/>
    <w:rsid w:val="00502C3A"/>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6946"/>
    <w:rsid w:val="0052729E"/>
    <w:rsid w:val="0052732F"/>
    <w:rsid w:val="005276DF"/>
    <w:rsid w:val="005301E0"/>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8DD"/>
    <w:rsid w:val="00553B07"/>
    <w:rsid w:val="00553C78"/>
    <w:rsid w:val="00553D4E"/>
    <w:rsid w:val="0055431E"/>
    <w:rsid w:val="005545E1"/>
    <w:rsid w:val="00560079"/>
    <w:rsid w:val="005601A9"/>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26EE"/>
    <w:rsid w:val="005839B0"/>
    <w:rsid w:val="00583ABE"/>
    <w:rsid w:val="00583CE1"/>
    <w:rsid w:val="00583F57"/>
    <w:rsid w:val="00584299"/>
    <w:rsid w:val="0058441F"/>
    <w:rsid w:val="0058444A"/>
    <w:rsid w:val="00584B0B"/>
    <w:rsid w:val="00585A6C"/>
    <w:rsid w:val="00585B68"/>
    <w:rsid w:val="005875B9"/>
    <w:rsid w:val="00590D20"/>
    <w:rsid w:val="005914D3"/>
    <w:rsid w:val="00591A11"/>
    <w:rsid w:val="00591B58"/>
    <w:rsid w:val="00592604"/>
    <w:rsid w:val="00593232"/>
    <w:rsid w:val="005936E0"/>
    <w:rsid w:val="00593D14"/>
    <w:rsid w:val="005946F4"/>
    <w:rsid w:val="00594F54"/>
    <w:rsid w:val="005974DF"/>
    <w:rsid w:val="0059796D"/>
    <w:rsid w:val="00597E4E"/>
    <w:rsid w:val="005A0079"/>
    <w:rsid w:val="005A165E"/>
    <w:rsid w:val="005A242F"/>
    <w:rsid w:val="005A2469"/>
    <w:rsid w:val="005A2A32"/>
    <w:rsid w:val="005A33DF"/>
    <w:rsid w:val="005A3AA9"/>
    <w:rsid w:val="005A44D6"/>
    <w:rsid w:val="005A4DCA"/>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D1A5C"/>
    <w:rsid w:val="005D1C66"/>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3B8A"/>
    <w:rsid w:val="005E3FE5"/>
    <w:rsid w:val="005E4885"/>
    <w:rsid w:val="005E48E2"/>
    <w:rsid w:val="005E49B4"/>
    <w:rsid w:val="005E51F6"/>
    <w:rsid w:val="005E5320"/>
    <w:rsid w:val="005E6072"/>
    <w:rsid w:val="005E6E57"/>
    <w:rsid w:val="005E78F0"/>
    <w:rsid w:val="005E7DE7"/>
    <w:rsid w:val="005E7E88"/>
    <w:rsid w:val="005F0B71"/>
    <w:rsid w:val="005F0F2A"/>
    <w:rsid w:val="005F108D"/>
    <w:rsid w:val="005F16AB"/>
    <w:rsid w:val="005F1D2B"/>
    <w:rsid w:val="005F3975"/>
    <w:rsid w:val="005F3E6E"/>
    <w:rsid w:val="005F42B9"/>
    <w:rsid w:val="005F4C54"/>
    <w:rsid w:val="005F4EBF"/>
    <w:rsid w:val="005F546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5F12"/>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3DF8"/>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4A04"/>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BF8"/>
    <w:rsid w:val="00654EF9"/>
    <w:rsid w:val="0065599C"/>
    <w:rsid w:val="00655B10"/>
    <w:rsid w:val="00655B47"/>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75617"/>
    <w:rsid w:val="00677B6C"/>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3"/>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1BF"/>
    <w:rsid w:val="006C4664"/>
    <w:rsid w:val="006C46E0"/>
    <w:rsid w:val="006C4C86"/>
    <w:rsid w:val="006C5C33"/>
    <w:rsid w:val="006C6660"/>
    <w:rsid w:val="006C7F36"/>
    <w:rsid w:val="006D0938"/>
    <w:rsid w:val="006D1DCF"/>
    <w:rsid w:val="006D292F"/>
    <w:rsid w:val="006D377A"/>
    <w:rsid w:val="006D3B15"/>
    <w:rsid w:val="006D469C"/>
    <w:rsid w:val="006D474F"/>
    <w:rsid w:val="006D4D19"/>
    <w:rsid w:val="006D5341"/>
    <w:rsid w:val="006D56F0"/>
    <w:rsid w:val="006D5951"/>
    <w:rsid w:val="006D6A12"/>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1822"/>
    <w:rsid w:val="006F19F6"/>
    <w:rsid w:val="006F321C"/>
    <w:rsid w:val="006F33D4"/>
    <w:rsid w:val="006F3E0B"/>
    <w:rsid w:val="006F4C77"/>
    <w:rsid w:val="006F5B32"/>
    <w:rsid w:val="006F6968"/>
    <w:rsid w:val="006F6971"/>
    <w:rsid w:val="006F6D3D"/>
    <w:rsid w:val="006F71B7"/>
    <w:rsid w:val="006F754D"/>
    <w:rsid w:val="006F75A1"/>
    <w:rsid w:val="006F7AA6"/>
    <w:rsid w:val="00700E54"/>
    <w:rsid w:val="0070112D"/>
    <w:rsid w:val="00702102"/>
    <w:rsid w:val="007025A1"/>
    <w:rsid w:val="00702C53"/>
    <w:rsid w:val="007037DA"/>
    <w:rsid w:val="00703A76"/>
    <w:rsid w:val="007047CD"/>
    <w:rsid w:val="0070585B"/>
    <w:rsid w:val="0070589E"/>
    <w:rsid w:val="007062EE"/>
    <w:rsid w:val="0070631B"/>
    <w:rsid w:val="0070683B"/>
    <w:rsid w:val="00706AB3"/>
    <w:rsid w:val="00706C2D"/>
    <w:rsid w:val="00707F8B"/>
    <w:rsid w:val="00711448"/>
    <w:rsid w:val="00711506"/>
    <w:rsid w:val="00711AF2"/>
    <w:rsid w:val="00711EC7"/>
    <w:rsid w:val="00711F9B"/>
    <w:rsid w:val="00712409"/>
    <w:rsid w:val="007126BD"/>
    <w:rsid w:val="0071292D"/>
    <w:rsid w:val="00712AEC"/>
    <w:rsid w:val="00712FE3"/>
    <w:rsid w:val="00713D22"/>
    <w:rsid w:val="007144E0"/>
    <w:rsid w:val="007148E6"/>
    <w:rsid w:val="00714D84"/>
    <w:rsid w:val="00714DD7"/>
    <w:rsid w:val="0071528F"/>
    <w:rsid w:val="00716301"/>
    <w:rsid w:val="00716C3F"/>
    <w:rsid w:val="00717EE6"/>
    <w:rsid w:val="00720547"/>
    <w:rsid w:val="007208A0"/>
    <w:rsid w:val="00721334"/>
    <w:rsid w:val="007217E1"/>
    <w:rsid w:val="00721A58"/>
    <w:rsid w:val="00722563"/>
    <w:rsid w:val="0072304B"/>
    <w:rsid w:val="00723503"/>
    <w:rsid w:val="00723E6B"/>
    <w:rsid w:val="00724D26"/>
    <w:rsid w:val="0072545E"/>
    <w:rsid w:val="007263A0"/>
    <w:rsid w:val="007272B9"/>
    <w:rsid w:val="007303E6"/>
    <w:rsid w:val="00730C6E"/>
    <w:rsid w:val="00730C70"/>
    <w:rsid w:val="007314A6"/>
    <w:rsid w:val="0073188F"/>
    <w:rsid w:val="00731B5D"/>
    <w:rsid w:val="007327F0"/>
    <w:rsid w:val="00732DA7"/>
    <w:rsid w:val="00733814"/>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4B9"/>
    <w:rsid w:val="00746AD1"/>
    <w:rsid w:val="00746C88"/>
    <w:rsid w:val="0074748A"/>
    <w:rsid w:val="00747D54"/>
    <w:rsid w:val="00747D81"/>
    <w:rsid w:val="00747E6E"/>
    <w:rsid w:val="0075028F"/>
    <w:rsid w:val="007504C8"/>
    <w:rsid w:val="007510BD"/>
    <w:rsid w:val="007516BD"/>
    <w:rsid w:val="007522D9"/>
    <w:rsid w:val="00753304"/>
    <w:rsid w:val="00753C1E"/>
    <w:rsid w:val="00754435"/>
    <w:rsid w:val="00754C0E"/>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E68"/>
    <w:rsid w:val="00764177"/>
    <w:rsid w:val="007643ED"/>
    <w:rsid w:val="007652FA"/>
    <w:rsid w:val="00765621"/>
    <w:rsid w:val="00766539"/>
    <w:rsid w:val="00766C23"/>
    <w:rsid w:val="00766E36"/>
    <w:rsid w:val="00767BD2"/>
    <w:rsid w:val="00771167"/>
    <w:rsid w:val="007719E1"/>
    <w:rsid w:val="00771EEF"/>
    <w:rsid w:val="00772DC3"/>
    <w:rsid w:val="00773739"/>
    <w:rsid w:val="00774569"/>
    <w:rsid w:val="00774F1B"/>
    <w:rsid w:val="0077650C"/>
    <w:rsid w:val="007768C7"/>
    <w:rsid w:val="00776DB9"/>
    <w:rsid w:val="00776F9E"/>
    <w:rsid w:val="0077748D"/>
    <w:rsid w:val="00777665"/>
    <w:rsid w:val="00781A2D"/>
    <w:rsid w:val="00782652"/>
    <w:rsid w:val="00782888"/>
    <w:rsid w:val="00782C1C"/>
    <w:rsid w:val="00783574"/>
    <w:rsid w:val="00783E7E"/>
    <w:rsid w:val="007848A4"/>
    <w:rsid w:val="00784A08"/>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5C9"/>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555"/>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6D0"/>
    <w:rsid w:val="007D7C57"/>
    <w:rsid w:val="007E1054"/>
    <w:rsid w:val="007E15B7"/>
    <w:rsid w:val="007E1647"/>
    <w:rsid w:val="007E20E1"/>
    <w:rsid w:val="007E23C0"/>
    <w:rsid w:val="007E2717"/>
    <w:rsid w:val="007E2AD2"/>
    <w:rsid w:val="007E3157"/>
    <w:rsid w:val="007E3A18"/>
    <w:rsid w:val="007E42F0"/>
    <w:rsid w:val="007E4B9A"/>
    <w:rsid w:val="007E553A"/>
    <w:rsid w:val="007E62D0"/>
    <w:rsid w:val="007E68FD"/>
    <w:rsid w:val="007E7678"/>
    <w:rsid w:val="007E7E8F"/>
    <w:rsid w:val="007F0856"/>
    <w:rsid w:val="007F10C0"/>
    <w:rsid w:val="007F1494"/>
    <w:rsid w:val="007F2B44"/>
    <w:rsid w:val="007F2C7F"/>
    <w:rsid w:val="007F2D4E"/>
    <w:rsid w:val="007F2D96"/>
    <w:rsid w:val="007F338B"/>
    <w:rsid w:val="007F388C"/>
    <w:rsid w:val="007F5DF3"/>
    <w:rsid w:val="007F616D"/>
    <w:rsid w:val="007F618E"/>
    <w:rsid w:val="007F62BD"/>
    <w:rsid w:val="007F65A8"/>
    <w:rsid w:val="007F6C90"/>
    <w:rsid w:val="007F7773"/>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3EA2"/>
    <w:rsid w:val="0081411B"/>
    <w:rsid w:val="008144DF"/>
    <w:rsid w:val="008146FD"/>
    <w:rsid w:val="00814CAD"/>
    <w:rsid w:val="00815320"/>
    <w:rsid w:val="00815DDF"/>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0E0E"/>
    <w:rsid w:val="00850F6A"/>
    <w:rsid w:val="0085130F"/>
    <w:rsid w:val="00851C48"/>
    <w:rsid w:val="00852466"/>
    <w:rsid w:val="0085253A"/>
    <w:rsid w:val="00852678"/>
    <w:rsid w:val="00853DFB"/>
    <w:rsid w:val="00854884"/>
    <w:rsid w:val="00854CB5"/>
    <w:rsid w:val="0085531B"/>
    <w:rsid w:val="00855EF7"/>
    <w:rsid w:val="00857307"/>
    <w:rsid w:val="008606ED"/>
    <w:rsid w:val="00860DFE"/>
    <w:rsid w:val="00860FD6"/>
    <w:rsid w:val="0086260D"/>
    <w:rsid w:val="00863DA6"/>
    <w:rsid w:val="008641F8"/>
    <w:rsid w:val="00864BEC"/>
    <w:rsid w:val="00864C81"/>
    <w:rsid w:val="00865CDF"/>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670"/>
    <w:rsid w:val="00881DB0"/>
    <w:rsid w:val="0088269E"/>
    <w:rsid w:val="00882C4F"/>
    <w:rsid w:val="00882EA1"/>
    <w:rsid w:val="008833E2"/>
    <w:rsid w:val="008835B7"/>
    <w:rsid w:val="00884070"/>
    <w:rsid w:val="00885897"/>
    <w:rsid w:val="00886051"/>
    <w:rsid w:val="008861C7"/>
    <w:rsid w:val="00886C51"/>
    <w:rsid w:val="00886D07"/>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2039"/>
    <w:rsid w:val="008D36C4"/>
    <w:rsid w:val="008D374E"/>
    <w:rsid w:val="008D4066"/>
    <w:rsid w:val="008D4556"/>
    <w:rsid w:val="008D5608"/>
    <w:rsid w:val="008D6004"/>
    <w:rsid w:val="008D6780"/>
    <w:rsid w:val="008D73BC"/>
    <w:rsid w:val="008E08EB"/>
    <w:rsid w:val="008E1302"/>
    <w:rsid w:val="008E27C4"/>
    <w:rsid w:val="008E360B"/>
    <w:rsid w:val="008E3B9F"/>
    <w:rsid w:val="008E456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06FE"/>
    <w:rsid w:val="00900C01"/>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5D6"/>
    <w:rsid w:val="00916812"/>
    <w:rsid w:val="00916ADB"/>
    <w:rsid w:val="0091704D"/>
    <w:rsid w:val="00920246"/>
    <w:rsid w:val="009202E7"/>
    <w:rsid w:val="00920A44"/>
    <w:rsid w:val="009210F2"/>
    <w:rsid w:val="009212AC"/>
    <w:rsid w:val="00921AAC"/>
    <w:rsid w:val="00922700"/>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3CB3"/>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3F3"/>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73BB"/>
    <w:rsid w:val="00967AFB"/>
    <w:rsid w:val="00970622"/>
    <w:rsid w:val="00970B30"/>
    <w:rsid w:val="00971135"/>
    <w:rsid w:val="009714D3"/>
    <w:rsid w:val="00972368"/>
    <w:rsid w:val="0097254B"/>
    <w:rsid w:val="009735D1"/>
    <w:rsid w:val="00973BC8"/>
    <w:rsid w:val="00975060"/>
    <w:rsid w:val="00976114"/>
    <w:rsid w:val="00976820"/>
    <w:rsid w:val="0097696B"/>
    <w:rsid w:val="009769CC"/>
    <w:rsid w:val="00977105"/>
    <w:rsid w:val="0097765A"/>
    <w:rsid w:val="00977B17"/>
    <w:rsid w:val="00980C9C"/>
    <w:rsid w:val="00981221"/>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1B4"/>
    <w:rsid w:val="0099281F"/>
    <w:rsid w:val="00993563"/>
    <w:rsid w:val="009935B9"/>
    <w:rsid w:val="00995708"/>
    <w:rsid w:val="00995792"/>
    <w:rsid w:val="00995AF6"/>
    <w:rsid w:val="00996A1D"/>
    <w:rsid w:val="009973F0"/>
    <w:rsid w:val="00997A8E"/>
    <w:rsid w:val="009A1C4C"/>
    <w:rsid w:val="009A3B7A"/>
    <w:rsid w:val="009A401C"/>
    <w:rsid w:val="009A4088"/>
    <w:rsid w:val="009A48E4"/>
    <w:rsid w:val="009A5188"/>
    <w:rsid w:val="009A5332"/>
    <w:rsid w:val="009A5CC8"/>
    <w:rsid w:val="009A5DB5"/>
    <w:rsid w:val="009A60A5"/>
    <w:rsid w:val="009A6B10"/>
    <w:rsid w:val="009A6D90"/>
    <w:rsid w:val="009A7A4F"/>
    <w:rsid w:val="009B043D"/>
    <w:rsid w:val="009B04F8"/>
    <w:rsid w:val="009B0501"/>
    <w:rsid w:val="009B05E9"/>
    <w:rsid w:val="009B06DB"/>
    <w:rsid w:val="009B13B8"/>
    <w:rsid w:val="009B140C"/>
    <w:rsid w:val="009B1433"/>
    <w:rsid w:val="009B2BFF"/>
    <w:rsid w:val="009B2F8B"/>
    <w:rsid w:val="009B3620"/>
    <w:rsid w:val="009B4880"/>
    <w:rsid w:val="009B4F03"/>
    <w:rsid w:val="009B4F64"/>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494"/>
    <w:rsid w:val="009D78D5"/>
    <w:rsid w:val="009D7E6E"/>
    <w:rsid w:val="009E239A"/>
    <w:rsid w:val="009E2595"/>
    <w:rsid w:val="009E267D"/>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374E2"/>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4EE7"/>
    <w:rsid w:val="00A5517C"/>
    <w:rsid w:val="00A55190"/>
    <w:rsid w:val="00A5525E"/>
    <w:rsid w:val="00A55AD7"/>
    <w:rsid w:val="00A55B0C"/>
    <w:rsid w:val="00A566DB"/>
    <w:rsid w:val="00A56C16"/>
    <w:rsid w:val="00A607DB"/>
    <w:rsid w:val="00A614CC"/>
    <w:rsid w:val="00A61508"/>
    <w:rsid w:val="00A623F2"/>
    <w:rsid w:val="00A62E9D"/>
    <w:rsid w:val="00A63AF3"/>
    <w:rsid w:val="00A667F5"/>
    <w:rsid w:val="00A67244"/>
    <w:rsid w:val="00A67D01"/>
    <w:rsid w:val="00A70CC9"/>
    <w:rsid w:val="00A7142C"/>
    <w:rsid w:val="00A71ED8"/>
    <w:rsid w:val="00A726B4"/>
    <w:rsid w:val="00A72866"/>
    <w:rsid w:val="00A732D1"/>
    <w:rsid w:val="00A7373D"/>
    <w:rsid w:val="00A73D43"/>
    <w:rsid w:val="00A74025"/>
    <w:rsid w:val="00A75651"/>
    <w:rsid w:val="00A8096D"/>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33FC"/>
    <w:rsid w:val="00A93C1E"/>
    <w:rsid w:val="00A943AC"/>
    <w:rsid w:val="00A94F7C"/>
    <w:rsid w:val="00A953EA"/>
    <w:rsid w:val="00AA0CAB"/>
    <w:rsid w:val="00AA0F3A"/>
    <w:rsid w:val="00AA0F5C"/>
    <w:rsid w:val="00AA1694"/>
    <w:rsid w:val="00AA2043"/>
    <w:rsid w:val="00AA3900"/>
    <w:rsid w:val="00AA4B61"/>
    <w:rsid w:val="00AA555E"/>
    <w:rsid w:val="00AA5591"/>
    <w:rsid w:val="00AA5601"/>
    <w:rsid w:val="00AA7646"/>
    <w:rsid w:val="00AA7801"/>
    <w:rsid w:val="00AB06A1"/>
    <w:rsid w:val="00AB084B"/>
    <w:rsid w:val="00AB1179"/>
    <w:rsid w:val="00AB21AE"/>
    <w:rsid w:val="00AB2B60"/>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25FC"/>
    <w:rsid w:val="00AD4B67"/>
    <w:rsid w:val="00AD78BD"/>
    <w:rsid w:val="00AD7E49"/>
    <w:rsid w:val="00AE0664"/>
    <w:rsid w:val="00AE14A6"/>
    <w:rsid w:val="00AE1909"/>
    <w:rsid w:val="00AE1F29"/>
    <w:rsid w:val="00AE1F7A"/>
    <w:rsid w:val="00AE21A9"/>
    <w:rsid w:val="00AE2700"/>
    <w:rsid w:val="00AE31B3"/>
    <w:rsid w:val="00AE3ACE"/>
    <w:rsid w:val="00AE4089"/>
    <w:rsid w:val="00AE4407"/>
    <w:rsid w:val="00AE4CAF"/>
    <w:rsid w:val="00AE55E2"/>
    <w:rsid w:val="00AE771A"/>
    <w:rsid w:val="00AE7D17"/>
    <w:rsid w:val="00AF077E"/>
    <w:rsid w:val="00AF0BCA"/>
    <w:rsid w:val="00AF1C58"/>
    <w:rsid w:val="00AF1E40"/>
    <w:rsid w:val="00AF28C3"/>
    <w:rsid w:val="00AF29C8"/>
    <w:rsid w:val="00AF2FA8"/>
    <w:rsid w:val="00AF3441"/>
    <w:rsid w:val="00AF3E9E"/>
    <w:rsid w:val="00AF5E7E"/>
    <w:rsid w:val="00AF7F14"/>
    <w:rsid w:val="00B00EFB"/>
    <w:rsid w:val="00B0148D"/>
    <w:rsid w:val="00B01C14"/>
    <w:rsid w:val="00B021FD"/>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6FC"/>
    <w:rsid w:val="00B547A4"/>
    <w:rsid w:val="00B55376"/>
    <w:rsid w:val="00B56953"/>
    <w:rsid w:val="00B575F4"/>
    <w:rsid w:val="00B57B55"/>
    <w:rsid w:val="00B57BD2"/>
    <w:rsid w:val="00B57BEF"/>
    <w:rsid w:val="00B609C4"/>
    <w:rsid w:val="00B60D30"/>
    <w:rsid w:val="00B61025"/>
    <w:rsid w:val="00B62891"/>
    <w:rsid w:val="00B63161"/>
    <w:rsid w:val="00B63204"/>
    <w:rsid w:val="00B637E1"/>
    <w:rsid w:val="00B64394"/>
    <w:rsid w:val="00B65370"/>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1DD"/>
    <w:rsid w:val="00B74BF2"/>
    <w:rsid w:val="00B76792"/>
    <w:rsid w:val="00B77E41"/>
    <w:rsid w:val="00B80656"/>
    <w:rsid w:val="00B806A4"/>
    <w:rsid w:val="00B807C5"/>
    <w:rsid w:val="00B80B51"/>
    <w:rsid w:val="00B81747"/>
    <w:rsid w:val="00B8196A"/>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629"/>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2AE"/>
    <w:rsid w:val="00BC5B55"/>
    <w:rsid w:val="00BD022B"/>
    <w:rsid w:val="00BD0BD8"/>
    <w:rsid w:val="00BD1247"/>
    <w:rsid w:val="00BD2EE5"/>
    <w:rsid w:val="00BD338C"/>
    <w:rsid w:val="00BD33AD"/>
    <w:rsid w:val="00BD452B"/>
    <w:rsid w:val="00BD5EB1"/>
    <w:rsid w:val="00BD68E6"/>
    <w:rsid w:val="00BD6DF6"/>
    <w:rsid w:val="00BD7349"/>
    <w:rsid w:val="00BD7529"/>
    <w:rsid w:val="00BD76F8"/>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0979"/>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31D"/>
    <w:rsid w:val="00C10E2B"/>
    <w:rsid w:val="00C11615"/>
    <w:rsid w:val="00C11626"/>
    <w:rsid w:val="00C1195B"/>
    <w:rsid w:val="00C13ED6"/>
    <w:rsid w:val="00C1402F"/>
    <w:rsid w:val="00C14402"/>
    <w:rsid w:val="00C14EBC"/>
    <w:rsid w:val="00C14FF1"/>
    <w:rsid w:val="00C1527E"/>
    <w:rsid w:val="00C1618A"/>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1CA"/>
    <w:rsid w:val="00C462F8"/>
    <w:rsid w:val="00C465E3"/>
    <w:rsid w:val="00C467A9"/>
    <w:rsid w:val="00C46DC5"/>
    <w:rsid w:val="00C472CE"/>
    <w:rsid w:val="00C5146D"/>
    <w:rsid w:val="00C51A04"/>
    <w:rsid w:val="00C54431"/>
    <w:rsid w:val="00C5474B"/>
    <w:rsid w:val="00C54AFC"/>
    <w:rsid w:val="00C55534"/>
    <w:rsid w:val="00C55A47"/>
    <w:rsid w:val="00C57238"/>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639C"/>
    <w:rsid w:val="00C76EED"/>
    <w:rsid w:val="00C77756"/>
    <w:rsid w:val="00C804CB"/>
    <w:rsid w:val="00C8093D"/>
    <w:rsid w:val="00C80D9B"/>
    <w:rsid w:val="00C8164F"/>
    <w:rsid w:val="00C81EEC"/>
    <w:rsid w:val="00C82BDA"/>
    <w:rsid w:val="00C8396C"/>
    <w:rsid w:val="00C84307"/>
    <w:rsid w:val="00C85128"/>
    <w:rsid w:val="00C851BB"/>
    <w:rsid w:val="00C85428"/>
    <w:rsid w:val="00C857A9"/>
    <w:rsid w:val="00C860BD"/>
    <w:rsid w:val="00C87B76"/>
    <w:rsid w:val="00C87CC8"/>
    <w:rsid w:val="00C9027A"/>
    <w:rsid w:val="00C90DAF"/>
    <w:rsid w:val="00C91581"/>
    <w:rsid w:val="00C91F40"/>
    <w:rsid w:val="00C9266A"/>
    <w:rsid w:val="00C93577"/>
    <w:rsid w:val="00C94627"/>
    <w:rsid w:val="00C94F8D"/>
    <w:rsid w:val="00C95737"/>
    <w:rsid w:val="00C958FA"/>
    <w:rsid w:val="00C95AFC"/>
    <w:rsid w:val="00C9621F"/>
    <w:rsid w:val="00C967A1"/>
    <w:rsid w:val="00C97196"/>
    <w:rsid w:val="00C97206"/>
    <w:rsid w:val="00CA0A51"/>
    <w:rsid w:val="00CA0E06"/>
    <w:rsid w:val="00CA2739"/>
    <w:rsid w:val="00CA2D0B"/>
    <w:rsid w:val="00CA34B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598"/>
    <w:rsid w:val="00CC78CD"/>
    <w:rsid w:val="00CC7F2C"/>
    <w:rsid w:val="00CD0179"/>
    <w:rsid w:val="00CD01BA"/>
    <w:rsid w:val="00CD1049"/>
    <w:rsid w:val="00CD1F73"/>
    <w:rsid w:val="00CD3918"/>
    <w:rsid w:val="00CD394C"/>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195"/>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1EDB"/>
    <w:rsid w:val="00D32111"/>
    <w:rsid w:val="00D32E29"/>
    <w:rsid w:val="00D33118"/>
    <w:rsid w:val="00D344F5"/>
    <w:rsid w:val="00D34894"/>
    <w:rsid w:val="00D35D41"/>
    <w:rsid w:val="00D36707"/>
    <w:rsid w:val="00D37589"/>
    <w:rsid w:val="00D4024D"/>
    <w:rsid w:val="00D4026E"/>
    <w:rsid w:val="00D40B6B"/>
    <w:rsid w:val="00D41373"/>
    <w:rsid w:val="00D4376E"/>
    <w:rsid w:val="00D44188"/>
    <w:rsid w:val="00D44733"/>
    <w:rsid w:val="00D448AD"/>
    <w:rsid w:val="00D45163"/>
    <w:rsid w:val="00D45F76"/>
    <w:rsid w:val="00D46246"/>
    <w:rsid w:val="00D477B5"/>
    <w:rsid w:val="00D47FE6"/>
    <w:rsid w:val="00D5041F"/>
    <w:rsid w:val="00D504C4"/>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265"/>
    <w:rsid w:val="00D8594A"/>
    <w:rsid w:val="00D859FD"/>
    <w:rsid w:val="00D876D3"/>
    <w:rsid w:val="00D900D3"/>
    <w:rsid w:val="00D90203"/>
    <w:rsid w:val="00D902E7"/>
    <w:rsid w:val="00D90C45"/>
    <w:rsid w:val="00D91189"/>
    <w:rsid w:val="00D91451"/>
    <w:rsid w:val="00D916AA"/>
    <w:rsid w:val="00D91A3E"/>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08AA"/>
    <w:rsid w:val="00DB15A0"/>
    <w:rsid w:val="00DB18B5"/>
    <w:rsid w:val="00DB2B2C"/>
    <w:rsid w:val="00DB314A"/>
    <w:rsid w:val="00DB3363"/>
    <w:rsid w:val="00DB4017"/>
    <w:rsid w:val="00DB4271"/>
    <w:rsid w:val="00DB4641"/>
    <w:rsid w:val="00DB46F7"/>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841"/>
    <w:rsid w:val="00DC4D5D"/>
    <w:rsid w:val="00DC5F12"/>
    <w:rsid w:val="00DC6252"/>
    <w:rsid w:val="00DC6DF6"/>
    <w:rsid w:val="00DC7E3C"/>
    <w:rsid w:val="00DD08C0"/>
    <w:rsid w:val="00DD0972"/>
    <w:rsid w:val="00DD0F16"/>
    <w:rsid w:val="00DD1869"/>
    <w:rsid w:val="00DD2795"/>
    <w:rsid w:val="00DD41EE"/>
    <w:rsid w:val="00DD4656"/>
    <w:rsid w:val="00DD4775"/>
    <w:rsid w:val="00DD52ED"/>
    <w:rsid w:val="00DD5B43"/>
    <w:rsid w:val="00DD5D4A"/>
    <w:rsid w:val="00DD766E"/>
    <w:rsid w:val="00DD7ED7"/>
    <w:rsid w:val="00DE0783"/>
    <w:rsid w:val="00DE0A12"/>
    <w:rsid w:val="00DE0BAA"/>
    <w:rsid w:val="00DE0CD2"/>
    <w:rsid w:val="00DE0D11"/>
    <w:rsid w:val="00DE12DE"/>
    <w:rsid w:val="00DE1B3B"/>
    <w:rsid w:val="00DE2964"/>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1DC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2939"/>
    <w:rsid w:val="00E141AC"/>
    <w:rsid w:val="00E1446C"/>
    <w:rsid w:val="00E1514A"/>
    <w:rsid w:val="00E15477"/>
    <w:rsid w:val="00E154B7"/>
    <w:rsid w:val="00E15C57"/>
    <w:rsid w:val="00E16576"/>
    <w:rsid w:val="00E16D99"/>
    <w:rsid w:val="00E174DD"/>
    <w:rsid w:val="00E179C5"/>
    <w:rsid w:val="00E20B12"/>
    <w:rsid w:val="00E216BD"/>
    <w:rsid w:val="00E21BEA"/>
    <w:rsid w:val="00E23CD7"/>
    <w:rsid w:val="00E23D3F"/>
    <w:rsid w:val="00E23E72"/>
    <w:rsid w:val="00E25B48"/>
    <w:rsid w:val="00E262B8"/>
    <w:rsid w:val="00E262BC"/>
    <w:rsid w:val="00E262D6"/>
    <w:rsid w:val="00E26999"/>
    <w:rsid w:val="00E26EE1"/>
    <w:rsid w:val="00E2726C"/>
    <w:rsid w:val="00E27A39"/>
    <w:rsid w:val="00E302DB"/>
    <w:rsid w:val="00E31DCD"/>
    <w:rsid w:val="00E323E2"/>
    <w:rsid w:val="00E326B2"/>
    <w:rsid w:val="00E33032"/>
    <w:rsid w:val="00E33975"/>
    <w:rsid w:val="00E34081"/>
    <w:rsid w:val="00E342FC"/>
    <w:rsid w:val="00E343BC"/>
    <w:rsid w:val="00E345C8"/>
    <w:rsid w:val="00E3465B"/>
    <w:rsid w:val="00E357DB"/>
    <w:rsid w:val="00E37197"/>
    <w:rsid w:val="00E4067F"/>
    <w:rsid w:val="00E40986"/>
    <w:rsid w:val="00E40FE0"/>
    <w:rsid w:val="00E41D13"/>
    <w:rsid w:val="00E4329B"/>
    <w:rsid w:val="00E43F38"/>
    <w:rsid w:val="00E43F79"/>
    <w:rsid w:val="00E443F3"/>
    <w:rsid w:val="00E44A2D"/>
    <w:rsid w:val="00E44EC4"/>
    <w:rsid w:val="00E458CD"/>
    <w:rsid w:val="00E4597C"/>
    <w:rsid w:val="00E45D08"/>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8B7"/>
    <w:rsid w:val="00E628D7"/>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4E81"/>
    <w:rsid w:val="00E75BF8"/>
    <w:rsid w:val="00E75F73"/>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AFE"/>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84"/>
    <w:rsid w:val="00EC1AA5"/>
    <w:rsid w:val="00EC21AA"/>
    <w:rsid w:val="00EC279D"/>
    <w:rsid w:val="00EC2FF2"/>
    <w:rsid w:val="00EC32E5"/>
    <w:rsid w:val="00EC41EC"/>
    <w:rsid w:val="00EC47B4"/>
    <w:rsid w:val="00EC4C9D"/>
    <w:rsid w:val="00EC4CB9"/>
    <w:rsid w:val="00EC4DEF"/>
    <w:rsid w:val="00EC555E"/>
    <w:rsid w:val="00EC58DE"/>
    <w:rsid w:val="00EC5E76"/>
    <w:rsid w:val="00EC6005"/>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0EAD"/>
    <w:rsid w:val="00EE10B3"/>
    <w:rsid w:val="00EE1139"/>
    <w:rsid w:val="00EE17F1"/>
    <w:rsid w:val="00EE1965"/>
    <w:rsid w:val="00EE1990"/>
    <w:rsid w:val="00EE2107"/>
    <w:rsid w:val="00EE25C6"/>
    <w:rsid w:val="00EE2E20"/>
    <w:rsid w:val="00EE3431"/>
    <w:rsid w:val="00EE390D"/>
    <w:rsid w:val="00EE3958"/>
    <w:rsid w:val="00EE44FB"/>
    <w:rsid w:val="00EE4C61"/>
    <w:rsid w:val="00EE4F9B"/>
    <w:rsid w:val="00EE503A"/>
    <w:rsid w:val="00EE52B7"/>
    <w:rsid w:val="00EE5390"/>
    <w:rsid w:val="00EE5412"/>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903"/>
    <w:rsid w:val="00F02D19"/>
    <w:rsid w:val="00F02D69"/>
    <w:rsid w:val="00F0349C"/>
    <w:rsid w:val="00F04478"/>
    <w:rsid w:val="00F04593"/>
    <w:rsid w:val="00F04683"/>
    <w:rsid w:val="00F053CE"/>
    <w:rsid w:val="00F05438"/>
    <w:rsid w:val="00F0624B"/>
    <w:rsid w:val="00F06723"/>
    <w:rsid w:val="00F06D02"/>
    <w:rsid w:val="00F10977"/>
    <w:rsid w:val="00F10978"/>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0E8B"/>
    <w:rsid w:val="00F21A74"/>
    <w:rsid w:val="00F23897"/>
    <w:rsid w:val="00F23B16"/>
    <w:rsid w:val="00F24245"/>
    <w:rsid w:val="00F24722"/>
    <w:rsid w:val="00F24C12"/>
    <w:rsid w:val="00F2551D"/>
    <w:rsid w:val="00F2579E"/>
    <w:rsid w:val="00F26557"/>
    <w:rsid w:val="00F2665B"/>
    <w:rsid w:val="00F26EF3"/>
    <w:rsid w:val="00F27D68"/>
    <w:rsid w:val="00F3118C"/>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4DF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69DE"/>
    <w:rsid w:val="00F574AA"/>
    <w:rsid w:val="00F57ABF"/>
    <w:rsid w:val="00F60199"/>
    <w:rsid w:val="00F609BC"/>
    <w:rsid w:val="00F60A29"/>
    <w:rsid w:val="00F60FAA"/>
    <w:rsid w:val="00F61FD0"/>
    <w:rsid w:val="00F63333"/>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B52"/>
    <w:rsid w:val="00F82EB1"/>
    <w:rsid w:val="00F83065"/>
    <w:rsid w:val="00F8310E"/>
    <w:rsid w:val="00F837DC"/>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8C1"/>
    <w:rsid w:val="00FA1BDD"/>
    <w:rsid w:val="00FA25EA"/>
    <w:rsid w:val="00FA2602"/>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6F2"/>
    <w:rsid w:val="00FC3A46"/>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5620"/>
    <w:rsid w:val="00FD6729"/>
    <w:rsid w:val="00FD7E11"/>
    <w:rsid w:val="00FE069C"/>
    <w:rsid w:val="00FE127C"/>
    <w:rsid w:val="00FE2687"/>
    <w:rsid w:val="00FE2892"/>
    <w:rsid w:val="00FE292E"/>
    <w:rsid w:val="00FE39F8"/>
    <w:rsid w:val="00FE4E52"/>
    <w:rsid w:val="00FE5A13"/>
    <w:rsid w:val="00FE6768"/>
    <w:rsid w:val="00FE6F81"/>
    <w:rsid w:val="00FE771B"/>
    <w:rsid w:val="00FF034A"/>
    <w:rsid w:val="00FF0A21"/>
    <w:rsid w:val="00FF0A79"/>
    <w:rsid w:val="00FF16F6"/>
    <w:rsid w:val="00FF1D1D"/>
    <w:rsid w:val="00FF2440"/>
    <w:rsid w:val="00FF28C6"/>
    <w:rsid w:val="00FF2CB3"/>
    <w:rsid w:val="00FF3645"/>
    <w:rsid w:val="00FF3830"/>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spacing w:before="240" w:line="240" w:lineRule="auto"/>
      <w:ind w:firstLine="0"/>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677B6C"/>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ocw.unican.es/pluginfile.php/1601/course/section/1059/Tema%203%20-%20Segmentacion%20y%20posicionamiento.pdf" TargetMode="External"/><Relationship Id="rId3" Type="http://schemas.openxmlformats.org/officeDocument/2006/relationships/customXml" Target="../customXml/item3.xml"/><Relationship Id="rId21" Type="http://schemas.openxmlformats.org/officeDocument/2006/relationships/hyperlink" Target="https://www.youtube.com/watch?v=owxaHr0-5kQ"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riunet.upv.es/server/api/core/bitstreams/97570a29-3092-4f94-ae68-a88103d601fd/conten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log.hubspot.es/marketing/mercado-potencial" TargetMode="External"/><Relationship Id="rId5" Type="http://schemas.openxmlformats.org/officeDocument/2006/relationships/numbering" Target="numbering.xml"/><Relationship Id="rId15" Type="http://schemas.openxmlformats.org/officeDocument/2006/relationships/hyperlink" Target="https://www.youtube.com/watch?v=dhSD-ndBs6g" TargetMode="External"/><Relationship Id="rId23" Type="http://schemas.openxmlformats.org/officeDocument/2006/relationships/hyperlink" Target="https://uninavarra.edu.co/wp-content/uploads/2018/06/Libro_Marketing.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youtube.com/watch?v=Zeih25sCGf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C1311FB0-2259-431D-BB9D-E3A9D024D303}"/>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4283</TotalTime>
  <Pages>55</Pages>
  <Words>10496</Words>
  <Characters>57734</Characters>
  <Application>Microsoft Office Word</Application>
  <DocSecurity>0</DocSecurity>
  <Lines>481</Lines>
  <Paragraphs>136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Consumidor y estrategias de mercadeo</vt:lpstr>
      <vt:lpstr>Generalidades de las prácticas agrícolas para el cultivo del plátano</vt:lpstr>
    </vt:vector>
  </TitlesOfParts>
  <Company/>
  <LinksUpToDate>false</LinksUpToDate>
  <CharactersWithSpaces>68094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Consumidor y estrategias de mercadeo</dc:title>
  <dc:subject/>
  <dc:creator>SENA</dc:creator>
  <cp:keywords/>
  <dc:description/>
  <cp:lastModifiedBy>Luz Karime Amaya Cabra</cp:lastModifiedBy>
  <cp:revision>337</cp:revision>
  <cp:lastPrinted>2026-05-27T19:27:00Z</cp:lastPrinted>
  <dcterms:created xsi:type="dcterms:W3CDTF">2026-05-04T15:34:00Z</dcterms:created>
  <dcterms:modified xsi:type="dcterms:W3CDTF">2026-05-27T19:30:00Z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