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CF131A" w:rsidRDefault="00CF131A" w14:paraId="672A6659" wp14:textId="77777777">
      <w:pPr>
        <w:spacing w:line="240" w:lineRule="auto"/>
        <w:rPr>
          <w:b/>
        </w:rPr>
      </w:pPr>
    </w:p>
    <w:tbl>
      <w:tblPr>
        <w:tblW w:w="14387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4200"/>
        <w:gridCol w:w="3990"/>
        <w:gridCol w:w="3816"/>
      </w:tblGrid>
      <w:tr xmlns:wp14="http://schemas.microsoft.com/office/word/2010/wordml" w:rsidR="00CF131A" w:rsidTr="05A62E23" w14:paraId="11B0092D" wp14:textId="77777777">
        <w:trPr>
          <w:trHeight w:val="440"/>
        </w:trPr>
        <w:tc>
          <w:tcPr>
            <w:tcW w:w="238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F32BB24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componente</w:t>
            </w:r>
          </w:p>
        </w:tc>
        <w:tc>
          <w:tcPr>
            <w:tcW w:w="1200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2428CA69" wp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Video Animado o Motion</w:t>
            </w:r>
          </w:p>
        </w:tc>
      </w:tr>
      <w:tr xmlns:wp14="http://schemas.microsoft.com/office/word/2010/wordml" w:rsidR="00CF131A" w:rsidTr="05A62E23" w14:paraId="05CE5FDC" wp14:textId="77777777">
        <w:trPr>
          <w:trHeight w:val="4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0BF46F4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200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P="32FA9FC8" w:rsidRDefault="001F5101" w14:paraId="443B9E0B" wp14:textId="0A37C6FB">
            <w:pPr>
              <w:widowControl w:val="0"/>
              <w:spacing w:line="276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MX"/>
              </w:rPr>
            </w:pPr>
            <w:r w:rsidRPr="32FA9FC8" w:rsidR="2230B7C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Fidelización y postventa de productos y servicios</w:t>
            </w:r>
          </w:p>
        </w:tc>
      </w:tr>
      <w:tr xmlns:wp14="http://schemas.microsoft.com/office/word/2010/wordml" w:rsidR="00CF131A" w:rsidTr="05A62E23" w14:paraId="4521B504" wp14:textId="77777777">
        <w:trPr>
          <w:trHeight w:val="4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7C471F84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200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CF131A" w14:paraId="0A37501D" wp14:textId="77777777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xmlns:wp14="http://schemas.microsoft.com/office/word/2010/wordml" w:rsidR="00CF131A" w:rsidTr="05A62E23" w14:paraId="048AB99C" wp14:textId="77777777">
        <w:trPr>
          <w:trHeight w:val="420"/>
        </w:trPr>
        <w:tc>
          <w:tcPr>
            <w:tcW w:w="238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4AA4FFD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</w:p>
        </w:tc>
        <w:tc>
          <w:tcPr>
            <w:tcW w:w="42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1CBD7D4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5CF1DF9" wp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81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D364CB8" wp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xmlns:wp14="http://schemas.microsoft.com/office/word/2010/wordml" w:rsidR="00CF131A" w:rsidTr="05A62E23" w14:paraId="7FF007F8" wp14:textId="77777777">
        <w:trPr>
          <w:trHeight w:val="2072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2ADAD22D" wp14:textId="77777777">
            <w:pPr>
              <w:widowControl w:val="0"/>
              <w:spacing w:line="240" w:lineRule="auto"/>
              <w:rPr>
                <w:b/>
              </w:rPr>
            </w:pPr>
            <w:bookmarkStart w:name="_ju674kkgqqrn" w:colFirst="0" w:colLast="0" w:id="0"/>
            <w:bookmarkEnd w:id="0"/>
            <w:r>
              <w:rPr>
                <w:b/>
              </w:rPr>
              <w:t>Escena 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5DAB6C7B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098F219D" wp14:editId="7777777">
                  <wp:extent cx="2560000" cy="1440000"/>
                  <wp:effectExtent l="0" t="0" r="0" b="0"/>
                  <wp:docPr id="3" name="image6.jpg" descr="D:\Usuarios\Nina Morales\Desktop\MARIO MORALES 2025\SENA 2025\DISEÑO Y DESARROLLO\2 VENTA ESTRATEGICA DE PRODUCTOS Y SERVICIOS\DESARROLLO CURRICULAR\CF03\GUIONES CF03\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D:\Usuarios\Nina Morales\Desktop\MARIO MORALES 2025\SENA 2025\DISEÑO Y DESARROLLO\2 VENTA ESTRATEGICA DE PRODUCTOS Y SERVICIOS\DESARROLLO CURRICULAR\CF03\GUIONES CF03\1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5AED384C" wp14:textId="77777777">
            <w:pPr>
              <w:widowControl w:val="0"/>
              <w:spacing w:line="240" w:lineRule="auto"/>
            </w:pPr>
            <w:hyperlink r:id="rId10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02EB378F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4623D71" wp14:textId="77777777">
            <w:r>
              <w:t>Estimado aprendiz, bienvenido al componente formativo Fidelización y postventa de productos y servicios.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91F44B6" wp14:textId="77777777">
            <w:pPr>
              <w:widowControl w:val="0"/>
              <w:rPr>
                <w:b/>
              </w:rPr>
            </w:pPr>
            <w:r>
              <w:t xml:space="preserve">Bienvenido al componente formativo </w:t>
            </w:r>
            <w:r>
              <w:rPr>
                <w:b/>
              </w:rPr>
              <w:t>Fidelización y postventa de productos y servicios.</w:t>
            </w:r>
          </w:p>
        </w:tc>
      </w:tr>
      <w:tr xmlns:wp14="http://schemas.microsoft.com/office/word/2010/wordml" w:rsidR="00CF131A" w:rsidTr="05A62E23" w14:paraId="4BC06421" wp14:textId="77777777">
        <w:trPr>
          <w:trHeight w:val="2117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5A0A7C2C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A05A809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691DCA7E" wp14:editId="7777777">
                  <wp:extent cx="2560000" cy="1440000"/>
                  <wp:effectExtent l="0" t="0" r="0" b="0"/>
                  <wp:docPr id="5" name="image8.jpg" descr="D:\Usuarios\Nina Morales\Desktop\MARIO MORALES 2025\SENA 2025\DISEÑO Y DESARROLLO\2 VENTA ESTRATEGICA DE PRODUCTOS Y SERVICIOS\DESARROLLO CURRICULAR\CF03\GUIONES CF03\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D:\Usuarios\Nina Morales\Desktop\MARIO MORALES 2025\SENA 2025\DISEÑO Y DESARROLLO\2 VENTA ESTRATEGICA DE PRODUCTOS Y SERVICIOS\DESARROLLO CURRICULAR\CF03\GUIONES CF03\2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395F9CF3" wp14:textId="77777777">
            <w:pPr>
              <w:widowControl w:val="0"/>
              <w:spacing w:line="240" w:lineRule="auto"/>
            </w:pPr>
            <w:hyperlink r:id="rId12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5A39BBE3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5D35E91" wp14:textId="77777777">
            <w:r>
              <w:t>Aquí comprenderá la importancia de crear vínculos duraderos a partir del conocimiento del cliente: quién es, qué necesita y qué espera.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2F6A65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Comprender a tu cliente es la clave: </w:t>
            </w:r>
          </w:p>
          <w:p w:rsidR="00CF131A" w:rsidRDefault="001F5101" w14:paraId="7C8B424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quién es, qué necesita y qué espera creando vínculos duraderos.</w:t>
            </w:r>
          </w:p>
        </w:tc>
      </w:tr>
      <w:tr xmlns:wp14="http://schemas.microsoft.com/office/word/2010/wordml" w:rsidR="00CF131A" w:rsidTr="05A62E23" w14:paraId="6B968CA3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F18F869" wp14:textId="77777777">
            <w:pPr>
              <w:widowControl w:val="0"/>
              <w:spacing w:line="240" w:lineRule="auto"/>
              <w:rPr>
                <w:b/>
              </w:rPr>
            </w:pPr>
            <w:bookmarkStart w:name="_lodm112tvkp" w:colFirst="0" w:colLast="0" w:id="1"/>
            <w:bookmarkEnd w:id="1"/>
            <w:r>
              <w:rPr>
                <w:b/>
              </w:rPr>
              <w:t>Escena 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41C8F396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2F2F3816" wp14:editId="7777777">
                  <wp:extent cx="2560000" cy="1440000"/>
                  <wp:effectExtent l="0" t="0" r="0" b="0"/>
                  <wp:docPr id="4" name="image11.jpg" descr="D:\Usuarios\Nina Morales\Desktop\MARIO MORALES 2025\SENA 2025\DISEÑO Y DESARROLLO\2 VENTA ESTRATEGICA DE PRODUCTOS Y SERVICIOS\DESARROLLO CURRICULAR\CF03\GUIONES CF03\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 descr="D:\Usuarios\Nina Morales\Desktop\MARIO MORALES 2025\SENA 2025\DISEÑO Y DESARROLLO\2 VENTA ESTRATEGICA DE PRODUCTOS Y SERVICIOS\DESARROLLO CURRICULAR\CF03\GUIONES CF03\3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05BE001B" wp14:textId="77777777">
            <w:pPr>
              <w:widowControl w:val="0"/>
              <w:spacing w:line="240" w:lineRule="auto"/>
            </w:pPr>
            <w:hyperlink r:id="rId14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72A3D3EC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753BEEF1" wp14:textId="77777777">
            <w:pPr>
              <w:spacing w:line="240" w:lineRule="auto"/>
            </w:pPr>
            <w:r>
              <w:t>Con base en ello, podrá a aplicar estrategias efectivas de fidelización que generen confianza y preferencia.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1C851AE" wp14:textId="77777777">
            <w:pPr>
              <w:widowControl w:val="0"/>
            </w:pPr>
            <w:r>
              <w:rPr>
                <w:b/>
              </w:rPr>
              <w:t>Estrategias de fidelización</w:t>
            </w:r>
            <w:r>
              <w:rPr>
                <w:b/>
              </w:rPr>
              <w:br/>
            </w:r>
            <w:r>
              <w:t>Genera confianza y preferencia</w:t>
            </w:r>
          </w:p>
          <w:p w:rsidR="00CF131A" w:rsidRDefault="00CF131A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xmlns:wp14="http://schemas.microsoft.com/office/word/2010/wordml" w:rsidR="00CF131A" w:rsidTr="05A62E23" w14:paraId="3507CE61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7372469E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0E27B00A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698D5C49" wp14:editId="7777777">
                  <wp:extent cx="2560000" cy="1440000"/>
                  <wp:effectExtent l="0" t="0" r="0" b="0"/>
                  <wp:docPr id="7" name="image5.jpg" descr="D:\Usuarios\Nina Morales\Desktop\MARIO MORALES 2025\SENA 2025\DISEÑO Y DESARROLLO\2 VENTA ESTRATEGICA DE PRODUCTOS Y SERVICIOS\DESARROLLO CURRICULAR\CF03\GUIONES CF03\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D:\Usuarios\Nina Morales\Desktop\MARIO MORALES 2025\SENA 2025\DISEÑO Y DESARROLLO\2 VENTA ESTRATEGICA DE PRODUCTOS Y SERVICIOS\DESARROLLO CURRICULAR\CF03\GUIONES CF03\4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1550455E" wp14:textId="77777777">
            <w:pPr>
              <w:widowControl w:val="0"/>
              <w:spacing w:line="240" w:lineRule="auto"/>
            </w:pPr>
            <w:hyperlink r:id="rId16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60061E4C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B84566E" wp14:textId="77777777">
            <w:r>
              <w:rPr>
                <w:color w:val="000000"/>
              </w:rPr>
              <w:t>Exploraremos también cómo evaluar la satisfacción del cliente, utilizando métodos y formatos útiles</w:t>
            </w:r>
            <w:r>
              <w:t xml:space="preserve"> 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5090C397" wp14:textId="77777777">
            <w:pPr>
              <w:widowControl w:val="0"/>
            </w:pPr>
            <w:r>
              <w:rPr>
                <w:b/>
              </w:rPr>
              <w:t>Evaluar la satisfacción del cliente.</w:t>
            </w:r>
            <w:r>
              <w:rPr>
                <w:b/>
              </w:rPr>
              <w:br/>
            </w:r>
            <w:r>
              <w:t xml:space="preserve">Haciendo uso de métodos y formatos </w:t>
            </w:r>
          </w:p>
        </w:tc>
      </w:tr>
      <w:tr xmlns:wp14="http://schemas.microsoft.com/office/word/2010/wordml" w:rsidR="00CF131A" w:rsidTr="05A62E23" w14:paraId="5B0CF2F1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75E310F5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44EAFD9C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0EDC8132" wp14:editId="7777777">
                  <wp:extent cx="2560000" cy="1440000"/>
                  <wp:effectExtent l="0" t="0" r="0" b="0"/>
                  <wp:docPr id="6" name="image2.jpg" descr="D:\Usuarios\Nina Morales\Desktop\MARIO MORALES 2025\SENA 2025\DISEÑO Y DESARROLLO\2 VENTA ESTRATEGICA DE PRODUCTOS Y SERVICIOS\DESARROLLO CURRICULAR\CF03\GUIONES CF03\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D:\Usuarios\Nina Morales\Desktop\MARIO MORALES 2025\SENA 2025\DISEÑO Y DESARROLLO\2 VENTA ESTRATEGICA DE PRODUCTOS Y SERVICIOS\DESARROLLO CURRICULAR\CF03\GUIONES CF03\5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225B2FFF" wp14:textId="77777777">
            <w:pPr>
              <w:widowControl w:val="0"/>
              <w:spacing w:line="240" w:lineRule="auto"/>
            </w:pPr>
            <w:hyperlink r:id="rId18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4B94D5A5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40560DC3" wp14:textId="77777777">
            <w:pPr>
              <w:spacing w:line="240" w:lineRule="auto"/>
            </w:pPr>
            <w:r>
              <w:t>para recoger información y mejorar continuamente el servicio.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2BEB4028" wp14:textId="77777777">
            <w:pPr>
              <w:spacing w:line="240" w:lineRule="auto"/>
              <w:rPr>
                <w:color w:val="000000"/>
              </w:rPr>
            </w:pPr>
            <w:r>
              <w:t>Recoger información y mejorar el servicio</w:t>
            </w:r>
          </w:p>
        </w:tc>
      </w:tr>
      <w:tr xmlns:wp14="http://schemas.microsoft.com/office/word/2010/wordml" w:rsidR="00CF131A" w:rsidTr="05A62E23" w14:paraId="629767DA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A247563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DEEC669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6A5D2788" wp14:editId="7777777">
                  <wp:extent cx="2560000" cy="1440000"/>
                  <wp:effectExtent l="0" t="0" r="0" b="0"/>
                  <wp:docPr id="9" name="image1.jpg" descr="D:\Usuarios\Nina Morales\Desktop\MARIO MORALES 2025\SENA 2025\DISEÑO Y DESARROLLO\2 VENTA ESTRATEGICA DE PRODUCTOS Y SERVICIOS\DESARROLLO CURRICULAR\CF03\GUIONES CF03\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:\Usuarios\Nina Morales\Desktop\MARIO MORALES 2025\SENA 2025\DISEÑO Y DESARROLLO\2 VENTA ESTRATEGICA DE PRODUCTOS Y SERVICIOS\DESARROLLO CURRICULAR\CF03\GUIONES CF03\6.jp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4111F7B4" wp14:textId="77777777">
            <w:pPr>
              <w:widowControl w:val="0"/>
              <w:spacing w:line="240" w:lineRule="auto"/>
            </w:pPr>
            <w:hyperlink r:id="rId20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3656B9AB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084AA66E" wp14:textId="77777777">
            <w:r>
              <w:t xml:space="preserve">Uno de los temas más importantes será la gestión de quejas, reclamos y sugerencias. 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2BEE8F1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Gestión de quejas, reclamos y sugerencias.</w:t>
            </w:r>
          </w:p>
        </w:tc>
      </w:tr>
      <w:tr xmlns:wp14="http://schemas.microsoft.com/office/word/2010/wordml" w:rsidR="00CF131A" w:rsidTr="05A62E23" w14:paraId="20089540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67572645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45FB0818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05170755" wp14:editId="7777777">
                  <wp:extent cx="2560000" cy="1440000"/>
                  <wp:effectExtent l="0" t="0" r="0" b="0"/>
                  <wp:docPr id="8" name="image10.jpg" descr="D:\Usuarios\Nina Morales\Desktop\MARIO MORALES 2025\SENA 2025\DISEÑO Y DESARROLLO\2 VENTA ESTRATEGICA DE PRODUCTOS Y SERVICIOS\DESARROLLO CURRICULAR\CF03\GUIONES CF03\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D:\Usuarios\Nina Morales\Desktop\MARIO MORALES 2025\SENA 2025\DISEÑO Y DESARROLLO\2 VENTA ESTRATEGICA DE PRODUCTOS Y SERVICIOS\DESARROLLO CURRICULAR\CF03\GUIONES CF03\7.jp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55FC49C8" wp14:textId="77777777">
            <w:pPr>
              <w:widowControl w:val="0"/>
              <w:spacing w:line="240" w:lineRule="auto"/>
            </w:pPr>
            <w:hyperlink r:id="rId22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049F31CB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75514186" wp14:textId="34214C48">
            <w:r w:rsidR="1E6E1CA3">
              <w:rPr/>
              <w:t>O</w:t>
            </w:r>
            <w:r w:rsidR="001F5101">
              <w:rPr/>
              <w:t>bservar</w:t>
            </w:r>
            <w:r w:rsidR="3EF06A5F">
              <w:rPr/>
              <w:t>á</w:t>
            </w:r>
            <w:r w:rsidR="001F5101">
              <w:rPr/>
              <w:t xml:space="preserve"> cómo estas situaciones pueden convertirse en oportunidades para sorprender al cliente y reforzar su lealtad.</w:t>
            </w:r>
          </w:p>
          <w:p w:rsidR="00CF131A" w:rsidRDefault="00CF131A" w14:paraId="53128261" wp14:textId="77777777">
            <w:pPr>
              <w:spacing w:before="280" w:line="240" w:lineRule="auto"/>
            </w:pP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5B37CC08" wp14:textId="77777777">
            <w:r>
              <w:t>Convierte las dificultades en oportunidades</w:t>
            </w:r>
            <w:r>
              <w:br/>
            </w:r>
            <w:r>
              <w:t>Sorprende y fideliza a tu cliente</w:t>
            </w:r>
          </w:p>
          <w:p w:rsidR="00CF131A" w:rsidRDefault="00CF131A" w14:paraId="62486C0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xmlns:wp14="http://schemas.microsoft.com/office/word/2010/wordml" w:rsidR="00CF131A" w:rsidTr="05A62E23" w14:paraId="68650712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EFC7F57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8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4101652C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114300" distR="114300" wp14:anchorId="50D9EA11" wp14:editId="7777777">
                  <wp:extent cx="2406904" cy="1440000"/>
                  <wp:effectExtent l="0" t="0" r="0" b="0"/>
                  <wp:docPr id="11" name="image3.jpg" descr="D:\Usuarios\Nina Morales\Desktop\MARIO MORALES 2025\SENA 2025\DISEÑO Y DESARROLLO\2 VENTA ESTRATEGICA DE PRODUCTOS Y SERVICIOS\DESARROLLO CURRICULAR\CF03\GUIONES CF03\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D:\Usuarios\Nina Morales\Desktop\MARIO MORALES 2025\SENA 2025\DISEÑO Y DESARROLLO\2 VENTA ESTRATEGICA DE PRODUCTOS Y SERVICIOS\DESARROLLO CURRICULAR\CF03\GUIONES CF03\8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904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3314806E" wp14:textId="77777777">
            <w:pPr>
              <w:widowControl w:val="0"/>
              <w:spacing w:line="240" w:lineRule="auto"/>
            </w:pPr>
            <w:hyperlink r:id="rId24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4B99056E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44328FA" wp14:textId="77777777">
            <w:r>
              <w:rPr>
                <w:color w:val="000000"/>
              </w:rPr>
              <w:t>Desarrollará habilidades para comunicarse con empatía, escuchar activamente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CCFABD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Desarrolla habilidades como la empatía y la escucha activa</w:t>
            </w:r>
          </w:p>
        </w:tc>
      </w:tr>
      <w:tr xmlns:wp14="http://schemas.microsoft.com/office/word/2010/wordml" w:rsidR="00CF131A" w:rsidTr="05A62E23" w14:paraId="59AD2F82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5AB3DE4B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9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299C43A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3FE54235" wp14:editId="7777777">
                  <wp:extent cx="2560000" cy="1440000"/>
                  <wp:effectExtent l="0" t="0" r="0" b="0"/>
                  <wp:docPr id="10" name="image4.jpg" descr="D:\Usuarios\Nina Morales\Desktop\MARIO MORALES 2025\SENA 2025\DISEÑO Y DESARROLLO\2 VENTA ESTRATEGICA DE PRODUCTOS Y SERVICIOS\DESARROLLO CURRICULAR\CF03\GUIONES CF03\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D:\Usuarios\Nina Morales\Desktop\MARIO MORALES 2025\SENA 2025\DISEÑO Y DESARROLLO\2 VENTA ESTRATEGICA DE PRODUCTOS Y SERVICIOS\DESARROLLO CURRICULAR\CF03\GUIONES CF03\9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5CD5ADDC" wp14:textId="77777777">
            <w:pPr>
              <w:widowControl w:val="0"/>
              <w:spacing w:line="240" w:lineRule="auto"/>
            </w:pPr>
            <w:hyperlink r:id="rId26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4DDBEF00" wp14:textId="77777777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1CDA26C" wp14:textId="77777777">
            <w:r>
              <w:t>y ofrecer soluciones eficaces, siempre con el compromiso de brindar un servicio de calidad y humano.</w:t>
            </w:r>
          </w:p>
          <w:p w:rsidR="00CF131A" w:rsidRDefault="00CF131A" w14:paraId="3461D779" wp14:textId="77777777"/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P="2685F24A" w:rsidRDefault="001F5101" w14:paraId="43AC197B" wp14:textId="30B635A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/>
              </w:rPr>
            </w:pPr>
            <w:r w:rsidR="0C2ADAF1">
              <w:rPr/>
              <w:t xml:space="preserve">Ofrecer soluciones claras y humanas, </w:t>
            </w:r>
            <w:r w:rsidR="45F63E45">
              <w:rPr/>
              <w:t xml:space="preserve"> </w:t>
            </w:r>
          </w:p>
        </w:tc>
      </w:tr>
      <w:tr xmlns:wp14="http://schemas.microsoft.com/office/word/2010/wordml" w:rsidR="00CF131A" w:rsidTr="05A62E23" w14:paraId="5D29C463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125B1BF8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10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CF2D8B6" wp14:textId="77777777">
            <w:pPr>
              <w:tabs>
                <w:tab w:val="left" w:pos="1185"/>
              </w:tabs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35BA66FC" wp14:editId="7777777">
                  <wp:extent cx="2548331" cy="1593386"/>
                  <wp:effectExtent l="0" t="0" r="0" b="0"/>
                  <wp:docPr id="13" name="image12.jpg" descr="D:\Usuarios\Nina Morales\Desktop\MARIO MORALES 2025\SENA 2025\DISEÑO Y DESARROLLO\2 VENTA ESTRATEGICA DE PRODUCTOS Y SERVICIOS\DESARROLLO CURRICULAR\CF03\GUIONES CF03\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 descr="D:\Usuarios\Nina Morales\Desktop\MARIO MORALES 2025\SENA 2025\DISEÑO Y DESARROLLO\2 VENTA ESTRATEGICA DE PRODUCTOS Y SERVICIOS\DESARROLLO CURRICULAR\CF03\GUIONES CF03\10.jpg"/>
                          <pic:cNvPicPr preferRelativeResize="0"/>
                        </pic:nvPicPr>
                        <pic:blipFill>
                          <a:blip r:embed="rId27"/>
                          <a:srcRect l="10054" t="2647" r="8398" b="6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331" cy="15933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7FA9D26F" wp14:textId="77777777">
            <w:pPr>
              <w:tabs>
                <w:tab w:val="left" w:pos="1185"/>
              </w:tabs>
            </w:pPr>
            <w:hyperlink r:id="rId28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  <w:p w:rsidR="00CF131A" w:rsidRDefault="00CF131A" w14:paraId="0FB78278" wp14:textId="77777777">
            <w:pPr>
              <w:tabs>
                <w:tab w:val="left" w:pos="1185"/>
              </w:tabs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0EB47C0D" wp14:textId="77777777">
            <w:r>
              <w:t>Le invitamos a vivir esta experiencia con entusiasmo. Que cada contenido sea una oportunidad para crecer, aportar valor y marcar la diferencia en su entorno comercial.</w:t>
            </w:r>
          </w:p>
          <w:p w:rsidR="00CF131A" w:rsidRDefault="00CF131A" w14:paraId="1FC39945" wp14:textId="77777777">
            <w:pPr>
              <w:spacing w:before="280" w:line="240" w:lineRule="auto"/>
            </w:pP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4351F11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Le invitamos a vivir esta experiencia con entusiasmo. Cada aprendizaje es una oportunidad para marcar la diferencia.</w:t>
            </w:r>
          </w:p>
        </w:tc>
      </w:tr>
      <w:tr xmlns:wp14="http://schemas.microsoft.com/office/word/2010/wordml" w:rsidR="00CF131A" w:rsidTr="05A62E23" w14:paraId="1102B936" wp14:textId="77777777">
        <w:trPr>
          <w:trHeight w:val="1920"/>
        </w:trPr>
        <w:tc>
          <w:tcPr>
            <w:tcW w:w="2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47365BB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0562CB0E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3D40802B" wp14:editId="7777777">
                  <wp:extent cx="2560000" cy="1440000"/>
                  <wp:effectExtent l="0" t="0" r="0" b="0"/>
                  <wp:docPr id="12" name="image7.jpg" descr="D:\Usuarios\Nina Morales\Desktop\MARIO MORALES 2025\SENA 2025\DISEÑO Y DESARROLLO\2 VENTA ESTRATEGICA DE PRODUCTOS Y SERVICIOS\DESARROLLO CURRICULAR\CF03\GUIONES CF03\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D:\Usuarios\Nina Morales\Desktop\MARIO MORALES 2025\SENA 2025\DISEÑO Y DESARROLLO\2 VENTA ESTRATEGICA DE PRODUCTOS Y SERVICIOS\DESARROLLO CURRICULAR\CF03\GUIONES CF03\11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F131A" w:rsidRDefault="001F5101" w14:paraId="1B103B80" wp14:textId="77777777">
            <w:pPr>
              <w:widowControl w:val="0"/>
              <w:spacing w:line="240" w:lineRule="auto"/>
            </w:pPr>
            <w:hyperlink r:id="rId30">
              <w:r>
                <w:rPr>
                  <w:color w:val="0000FF"/>
                  <w:u w:val="single"/>
                </w:rPr>
                <w:t>https://www.canva.com/design/DAGm3CCdR4g/7iV3_DwRttYjULNMojWPeg/edit?utm_content=DAGm3CCdR4g&amp;utm_campaign=designshare&amp;utm_medium=link2&amp;utm_source=sharebutton</w:t>
              </w:r>
            </w:hyperlink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702572CE" wp14:textId="77777777">
            <w:r>
              <w:t xml:space="preserve">¡Le damos la más cordial bienvenida a esta experiencia de aprendizaje! </w:t>
            </w:r>
          </w:p>
        </w:tc>
        <w:tc>
          <w:tcPr>
            <w:tcW w:w="3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131A" w:rsidRDefault="001F5101" w14:paraId="369163A9" wp14:textId="77777777">
            <w:pPr>
              <w:rPr>
                <w:color w:val="000000"/>
              </w:rPr>
            </w:pPr>
            <w:r>
              <w:t xml:space="preserve">¡Le damos la bienvenida a esta experiencia de aprendizaje! </w:t>
            </w:r>
          </w:p>
        </w:tc>
      </w:tr>
    </w:tbl>
    <w:p xmlns:wp14="http://schemas.microsoft.com/office/word/2010/wordml" w:rsidR="00CF131A" w:rsidRDefault="00CF131A" w14:paraId="34CE0A41" wp14:textId="77777777">
      <w:pPr>
        <w:spacing w:line="240" w:lineRule="auto"/>
        <w:rPr>
          <w:b/>
        </w:rPr>
      </w:pPr>
    </w:p>
    <w:sectPr w:rsidR="00CF131A">
      <w:headerReference w:type="default" r:id="rId31"/>
      <w:footerReference w:type="default" r:id="rId3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F5101" w:rsidRDefault="001F5101" w14:paraId="110FFD37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F5101" w:rsidRDefault="001F5101" w14:paraId="6B69937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F131A" w:rsidRDefault="00CF131A" w14:paraId="2946DB82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F5101" w:rsidRDefault="001F5101" w14:paraId="62EBF3C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1F5101" w:rsidRDefault="001F5101" w14:paraId="6D98A12B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F131A" w:rsidRDefault="001F5101" w14:paraId="754D7CF8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0" locked="0" layoutInCell="1" hidden="0" allowOverlap="1" wp14:anchorId="69199868" wp14:editId="7777777">
          <wp:simplePos x="0" y="0"/>
          <wp:positionH relativeFrom="column">
            <wp:posOffset>-457198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xmlns:wp14="http://schemas.microsoft.com/office/word/2010/wordprocessingDrawing" distT="45720" distB="45720" distL="114300" distR="114300" simplePos="0" relativeHeight="251659264" behindDoc="0" locked="0" layoutInCell="1" hidden="0" allowOverlap="1" wp14:anchorId="4B5E1C00" wp14:editId="7777777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CF131A" w:rsidRDefault="001F5101" w14:paraId="05EDED1E" wp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xmlns:wp14="http://schemas.microsoft.com/office/word/2010/wordml" w:rsidR="00CF131A" w:rsidRDefault="001F5101" w14:paraId="01F7DAC8" wp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xmlns:wp14="http://schemas.microsoft.com/office/word/2010/wordml" w:rsidR="00CF131A" w:rsidRDefault="00CF131A" w14:paraId="5997CC1D" wp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45720" distB="45720" distL="114300" distR="114300" simplePos="0" relativeHeight="0" behindDoc="0" locked="0" layoutInCell="1" hidden="0" allowOverlap="1" wp14:anchorId="597A8CD8" wp14:editId="7777777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96964021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8350" cy="14264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31A"/>
    <w:rsid w:val="001F5101"/>
    <w:rsid w:val="00C40FC9"/>
    <w:rsid w:val="00CF131A"/>
    <w:rsid w:val="05A62E23"/>
    <w:rsid w:val="0C2ADAF1"/>
    <w:rsid w:val="1E6E1CA3"/>
    <w:rsid w:val="2230B7CF"/>
    <w:rsid w:val="2685F24A"/>
    <w:rsid w:val="32FA9FC8"/>
    <w:rsid w:val="3EF06A5F"/>
    <w:rsid w:val="45F63E45"/>
    <w:rsid w:val="51E9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414DF"/>
  <w15:docId w15:val="{E44AC39E-C1CD-40A8-905A-A6DE9D9219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MX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g" Id="rId13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18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26" /><Relationship Type="http://schemas.openxmlformats.org/officeDocument/2006/relationships/customXml" Target="../customXml/item3.xml" Id="rId3" /><Relationship Type="http://schemas.openxmlformats.org/officeDocument/2006/relationships/image" Target="media/image7.jpg" Id="rId21" /><Relationship Type="http://schemas.openxmlformats.org/officeDocument/2006/relationships/theme" Target="theme/theme1.xml" Id="rId34" /><Relationship Type="http://schemas.openxmlformats.org/officeDocument/2006/relationships/footnotes" Target="footnotes.xml" Id="rId7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12" /><Relationship Type="http://schemas.openxmlformats.org/officeDocument/2006/relationships/image" Target="media/image5.jpg" Id="rId17" /><Relationship Type="http://schemas.openxmlformats.org/officeDocument/2006/relationships/image" Target="media/image9.jpg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16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20" /><Relationship Type="http://schemas.openxmlformats.org/officeDocument/2006/relationships/image" Target="media/image11.jpg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2.jpg" Id="rId11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24" /><Relationship Type="http://schemas.openxmlformats.org/officeDocument/2006/relationships/footer" Target="footer1.xml" Id="rId32" /><Relationship Type="http://schemas.openxmlformats.org/officeDocument/2006/relationships/settings" Target="settings.xml" Id="rId5" /><Relationship Type="http://schemas.openxmlformats.org/officeDocument/2006/relationships/image" Target="media/image4.jpg" Id="rId15" /><Relationship Type="http://schemas.openxmlformats.org/officeDocument/2006/relationships/image" Target="media/image8.jpg" Id="rId23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28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10" /><Relationship Type="http://schemas.openxmlformats.org/officeDocument/2006/relationships/image" Target="media/image6.jpg" Id="rId19" /><Relationship Type="http://schemas.openxmlformats.org/officeDocument/2006/relationships/header" Target="header1.xml" Id="rId31" /><Relationship Type="http://schemas.openxmlformats.org/officeDocument/2006/relationships/styles" Target="styles.xml" Id="rId4" /><Relationship Type="http://schemas.openxmlformats.org/officeDocument/2006/relationships/image" Target="media/image1.jpg" Id="rId9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14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22" /><Relationship Type="http://schemas.openxmlformats.org/officeDocument/2006/relationships/image" Target="media/image10.jpg" Id="rId27" /><Relationship Type="http://schemas.openxmlformats.org/officeDocument/2006/relationships/hyperlink" Target="https://www.canva.com/design/DAGm3CCdR4g/7iV3_DwRttYjULNMojWPeg/edit?utm_content=DAGm3CCdR4g&amp;utm_campaign=designshare&amp;utm_medium=link2&amp;utm_source=sharebutton" TargetMode="External" Id="rId30" /><Relationship Type="http://schemas.openxmlformats.org/officeDocument/2006/relationships/endnotes" Target="endnotes.xml" Id="rId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8CE262-D787-4E85-BB4F-A461105472A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7B8B4F38-053B-4073-A141-25488291FA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467C6-3610-4DF3-8E28-BE0FDDACA5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Mario Alfonso Morales Cabrera</lastModifiedBy>
  <revision>4</revision>
  <dcterms:created xsi:type="dcterms:W3CDTF">2025-06-13T15:44:00.0000000Z</dcterms:created>
  <dcterms:modified xsi:type="dcterms:W3CDTF">2025-07-11T16:46:33.7345168Z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>MediaServiceImageTags</vt:lpwstr>
  </property>
</Properties>
</file>