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59034F" w:rsidP="00262759" w:rsidRDefault="00325C14" w14:paraId="72E026BF" w14:textId="780D8F57">
      <w:pPr>
        <w:jc w:val="center"/>
        <w:rPr>
          <w:b/>
          <w:sz w:val="20"/>
          <w:szCs w:val="20"/>
        </w:rPr>
      </w:pPr>
      <w:bookmarkStart w:name="_Hlk201243306" w:id="0"/>
      <w:bookmarkEnd w:id="0"/>
      <w:r>
        <w:rPr>
          <w:b/>
          <w:sz w:val="20"/>
          <w:szCs w:val="20"/>
        </w:rPr>
        <w:t xml:space="preserve">ANEXO </w:t>
      </w:r>
      <w:r w:rsidR="00D55C84">
        <w:rPr>
          <w:b/>
          <w:sz w:val="20"/>
          <w:szCs w:val="20"/>
        </w:rPr>
        <w:t>FORMATO COMPONENTE FORMATIVO</w:t>
      </w:r>
    </w:p>
    <w:p w:rsidR="0059034F" w:rsidP="00435D71" w:rsidRDefault="0059034F" w14:paraId="1C3B5BFC" w14:textId="77777777">
      <w:pPr>
        <w:tabs>
          <w:tab w:val="left" w:pos="3224"/>
        </w:tabs>
        <w:jc w:val="both"/>
        <w:rPr>
          <w:sz w:val="20"/>
          <w:szCs w:val="20"/>
        </w:rPr>
      </w:pPr>
    </w:p>
    <w:tbl>
      <w:tblPr>
        <w:tblStyle w:val="a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CF5781" w:rsidR="008F2BA6" w:rsidTr="008F2BA6" w14:paraId="63E89D76" w14:textId="77777777">
        <w:trPr>
          <w:trHeight w:val="616"/>
        </w:trPr>
        <w:tc>
          <w:tcPr>
            <w:tcW w:w="3397" w:type="dxa"/>
            <w:shd w:val="clear" w:color="auto" w:fill="auto"/>
            <w:vAlign w:val="center"/>
          </w:tcPr>
          <w:p w:rsidRPr="008F2BA6" w:rsidR="008F2BA6" w:rsidP="00435D71" w:rsidRDefault="008F2BA6" w14:paraId="53BA2FD5" w14:textId="77777777">
            <w:pPr>
              <w:spacing w:line="276" w:lineRule="auto"/>
              <w:jc w:val="both"/>
              <w:rPr>
                <w:sz w:val="20"/>
                <w:szCs w:val="20"/>
              </w:rPr>
            </w:pPr>
            <w:r w:rsidRPr="008F2BA6">
              <w:rPr>
                <w:sz w:val="20"/>
                <w:szCs w:val="20"/>
              </w:rPr>
              <w:t>PROGRAMA DE FORMACIÓN</w:t>
            </w:r>
          </w:p>
        </w:tc>
        <w:tc>
          <w:tcPr>
            <w:tcW w:w="6565" w:type="dxa"/>
            <w:shd w:val="clear" w:color="auto" w:fill="auto"/>
            <w:vAlign w:val="center"/>
          </w:tcPr>
          <w:p w:rsidRPr="00262759" w:rsidR="008F2BA6" w:rsidP="00435D71" w:rsidRDefault="00CF5781" w14:paraId="28C9E1CF" w14:textId="290B26BD">
            <w:pPr>
              <w:spacing w:line="276" w:lineRule="auto"/>
              <w:jc w:val="both"/>
              <w:rPr>
                <w:b w:val="0"/>
                <w:bCs/>
                <w:sz w:val="20"/>
                <w:szCs w:val="20"/>
              </w:rPr>
            </w:pPr>
            <w:r w:rsidRPr="00262759">
              <w:rPr>
                <w:b w:val="0"/>
                <w:bCs/>
                <w:color w:val="000000" w:themeColor="text1"/>
                <w:sz w:val="20"/>
                <w:szCs w:val="20"/>
              </w:rPr>
              <w:t xml:space="preserve">Planeación de contenidos digitales basados en </w:t>
            </w:r>
            <w:r w:rsidRPr="00262759">
              <w:rPr>
                <w:b w:val="0"/>
                <w:bCs/>
                <w:i/>
                <w:iCs/>
                <w:color w:val="000000" w:themeColor="text1"/>
                <w:sz w:val="20"/>
                <w:szCs w:val="20"/>
              </w:rPr>
              <w:t>storytelling</w:t>
            </w:r>
            <w:r w:rsidR="00262759">
              <w:rPr>
                <w:b w:val="0"/>
                <w:bCs/>
                <w:i/>
                <w:iCs/>
                <w:color w:val="000000" w:themeColor="text1"/>
                <w:sz w:val="20"/>
                <w:szCs w:val="20"/>
              </w:rPr>
              <w:t>.</w:t>
            </w:r>
          </w:p>
        </w:tc>
      </w:tr>
    </w:tbl>
    <w:p w:rsidRPr="00CF5781" w:rsidR="008F2BA6" w:rsidP="00435D71" w:rsidRDefault="008F2BA6" w14:paraId="7C8326A5" w14:textId="77777777">
      <w:pPr>
        <w:jc w:val="both"/>
        <w:rPr>
          <w:sz w:val="20"/>
          <w:szCs w:val="20"/>
        </w:rPr>
      </w:pPr>
    </w:p>
    <w:tbl>
      <w:tblPr>
        <w:tblStyle w:val="a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8F2BA6" w:rsidR="008F2BA6" w:rsidTr="008F2BA6" w14:paraId="4A4DAB13" w14:textId="77777777">
        <w:trPr>
          <w:trHeight w:val="1298"/>
        </w:trPr>
        <w:tc>
          <w:tcPr>
            <w:tcW w:w="1838" w:type="dxa"/>
            <w:shd w:val="clear" w:color="auto" w:fill="auto"/>
            <w:vAlign w:val="center"/>
          </w:tcPr>
          <w:p w:rsidRPr="008F2BA6" w:rsidR="008F2BA6" w:rsidP="00435D71" w:rsidRDefault="008F2BA6" w14:paraId="0F04FCEC" w14:textId="77777777">
            <w:pPr>
              <w:spacing w:line="276" w:lineRule="auto"/>
              <w:jc w:val="both"/>
              <w:rPr>
                <w:sz w:val="20"/>
                <w:szCs w:val="20"/>
              </w:rPr>
            </w:pPr>
            <w:r w:rsidRPr="008F2BA6">
              <w:rPr>
                <w:sz w:val="20"/>
                <w:szCs w:val="20"/>
              </w:rPr>
              <w:t>COMPETENCIA</w:t>
            </w:r>
          </w:p>
        </w:tc>
        <w:tc>
          <w:tcPr>
            <w:tcW w:w="2835" w:type="dxa"/>
            <w:shd w:val="clear" w:color="auto" w:fill="auto"/>
            <w:vAlign w:val="center"/>
          </w:tcPr>
          <w:p w:rsidRPr="00150A49" w:rsidR="008F2BA6" w:rsidP="00262759" w:rsidRDefault="00C3702B" w14:paraId="4D67ADFE" w14:textId="5494607D">
            <w:pPr>
              <w:spacing w:line="276" w:lineRule="auto"/>
              <w:rPr>
                <w:bCs/>
                <w:sz w:val="20"/>
                <w:szCs w:val="20"/>
                <w:u w:val="single"/>
              </w:rPr>
            </w:pPr>
            <w:r w:rsidRPr="00227BC6">
              <w:rPr>
                <w:sz w:val="20"/>
                <w:szCs w:val="20"/>
                <w:lang w:eastAsia="ja-JP"/>
              </w:rPr>
              <w:t>260101074</w:t>
            </w:r>
            <w:r w:rsidR="00262759">
              <w:rPr>
                <w:sz w:val="20"/>
                <w:szCs w:val="20"/>
                <w:lang w:eastAsia="ja-JP"/>
              </w:rPr>
              <w:t xml:space="preserve">. </w:t>
            </w:r>
            <w:r w:rsidRPr="00150A49" w:rsidR="00150A49">
              <w:rPr>
                <w:b w:val="0"/>
                <w:bCs/>
                <w:sz w:val="20"/>
                <w:szCs w:val="20"/>
                <w:lang w:eastAsia="ja-JP"/>
              </w:rPr>
              <w:t>Gestionar comunidades virtuales de acuerdo con técnicas de relaciones públicas y tipo de negocio.</w:t>
            </w:r>
          </w:p>
        </w:tc>
        <w:tc>
          <w:tcPr>
            <w:tcW w:w="2126" w:type="dxa"/>
            <w:shd w:val="clear" w:color="auto" w:fill="auto"/>
            <w:vAlign w:val="center"/>
          </w:tcPr>
          <w:p w:rsidRPr="008F2BA6" w:rsidR="008F2BA6" w:rsidP="00435D71" w:rsidRDefault="008F2BA6" w14:paraId="1D8AD553" w14:textId="77777777">
            <w:pPr>
              <w:spacing w:line="276" w:lineRule="auto"/>
              <w:jc w:val="both"/>
              <w:rPr>
                <w:sz w:val="20"/>
                <w:szCs w:val="20"/>
              </w:rPr>
            </w:pPr>
            <w:r w:rsidRPr="008F2BA6">
              <w:rPr>
                <w:sz w:val="20"/>
                <w:szCs w:val="20"/>
              </w:rPr>
              <w:t>RESULTADOS DE APRENDIZAJE</w:t>
            </w:r>
          </w:p>
        </w:tc>
        <w:tc>
          <w:tcPr>
            <w:tcW w:w="3163" w:type="dxa"/>
            <w:shd w:val="clear" w:color="auto" w:fill="auto"/>
            <w:vAlign w:val="center"/>
          </w:tcPr>
          <w:p w:rsidRPr="009D1A21" w:rsidR="008F2BA6" w:rsidP="00262759" w:rsidRDefault="00CF5781" w14:paraId="722681C7" w14:textId="46A7FB69">
            <w:pPr>
              <w:spacing w:line="276" w:lineRule="auto"/>
              <w:rPr>
                <w:b w:val="0"/>
                <w:bCs/>
                <w:sz w:val="20"/>
                <w:szCs w:val="20"/>
              </w:rPr>
            </w:pPr>
            <w:r w:rsidRPr="00227BC6">
              <w:rPr>
                <w:sz w:val="20"/>
                <w:szCs w:val="20"/>
                <w:lang w:eastAsia="ja-JP"/>
              </w:rPr>
              <w:t>260101074-01</w:t>
            </w:r>
            <w:r w:rsidRPr="00CF5781">
              <w:rPr>
                <w:b w:val="0"/>
                <w:bCs/>
                <w:sz w:val="20"/>
                <w:szCs w:val="20"/>
                <w:lang w:eastAsia="ja-JP"/>
              </w:rPr>
              <w:t>. Determinar público objetivo de acuerdo con</w:t>
            </w:r>
            <w:r w:rsidR="008D0EFA">
              <w:rPr>
                <w:b w:val="0"/>
                <w:bCs/>
                <w:sz w:val="20"/>
                <w:szCs w:val="20"/>
                <w:lang w:eastAsia="ja-JP"/>
              </w:rPr>
              <w:t xml:space="preserve"> </w:t>
            </w:r>
            <w:r w:rsidRPr="008D0EFA" w:rsidR="008D0EFA">
              <w:rPr>
                <w:b w:val="0"/>
                <w:bCs/>
                <w:i/>
                <w:iCs/>
                <w:sz w:val="20"/>
                <w:szCs w:val="20"/>
                <w:lang w:eastAsia="ja-JP"/>
              </w:rPr>
              <w:t>Brief</w:t>
            </w:r>
            <w:r w:rsidR="008D0EFA">
              <w:rPr>
                <w:b w:val="0"/>
                <w:bCs/>
                <w:sz w:val="20"/>
                <w:szCs w:val="20"/>
                <w:lang w:eastAsia="ja-JP"/>
              </w:rPr>
              <w:t>,</w:t>
            </w:r>
            <w:r w:rsidRPr="00CF5781">
              <w:rPr>
                <w:b w:val="0"/>
                <w:bCs/>
                <w:sz w:val="20"/>
                <w:szCs w:val="20"/>
                <w:lang w:eastAsia="ja-JP"/>
              </w:rPr>
              <w:t xml:space="preserve"> procedimiento y técnicas de segmentación de mercado.</w:t>
            </w:r>
          </w:p>
        </w:tc>
      </w:tr>
    </w:tbl>
    <w:p w:rsidR="0059034F" w:rsidP="00435D71" w:rsidRDefault="0059034F" w14:paraId="587837DD" w14:textId="77777777">
      <w:pPr>
        <w:jc w:val="both"/>
        <w:rPr>
          <w:sz w:val="20"/>
          <w:szCs w:val="20"/>
        </w:rPr>
      </w:pPr>
    </w:p>
    <w:tbl>
      <w:tblPr>
        <w:tblStyle w:val="a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59034F" w:rsidTr="19415F3F" w14:paraId="159EF054" w14:textId="77777777">
        <w:trPr>
          <w:trHeight w:val="735"/>
        </w:trPr>
        <w:tc>
          <w:tcPr>
            <w:tcW w:w="3397" w:type="dxa"/>
            <w:shd w:val="clear" w:color="auto" w:fill="auto"/>
            <w:tcMar/>
            <w:vAlign w:val="center"/>
          </w:tcPr>
          <w:p w:rsidR="0059034F" w:rsidP="00435D71" w:rsidRDefault="00D55C84" w14:paraId="17040F00" w14:textId="77777777">
            <w:pPr>
              <w:spacing w:line="276" w:lineRule="auto"/>
              <w:jc w:val="both"/>
              <w:rPr>
                <w:sz w:val="20"/>
                <w:szCs w:val="20"/>
              </w:rPr>
            </w:pPr>
            <w:r>
              <w:rPr>
                <w:sz w:val="20"/>
                <w:szCs w:val="20"/>
              </w:rPr>
              <w:t>NÚMERO DEL COMPONENTE FORMATIVO</w:t>
            </w:r>
          </w:p>
        </w:tc>
        <w:tc>
          <w:tcPr>
            <w:tcW w:w="6565" w:type="dxa"/>
            <w:shd w:val="clear" w:color="auto" w:fill="auto"/>
            <w:tcMar/>
            <w:vAlign w:val="center"/>
          </w:tcPr>
          <w:p w:rsidRPr="00DD261A" w:rsidR="0059034F" w:rsidP="00435D71" w:rsidRDefault="000E6407" w14:paraId="11C03431" w14:textId="0603FBB9">
            <w:pPr>
              <w:spacing w:line="276" w:lineRule="auto"/>
              <w:jc w:val="both"/>
              <w:rPr>
                <w:b w:val="0"/>
                <w:sz w:val="20"/>
                <w:szCs w:val="20"/>
                <w:lang w:val="es-MX" w:eastAsia="ja-JP"/>
              </w:rPr>
            </w:pPr>
            <w:r w:rsidRPr="00DD261A">
              <w:rPr>
                <w:b w:val="0"/>
                <w:sz w:val="20"/>
                <w:szCs w:val="20"/>
                <w:lang w:val="es-MX" w:eastAsia="ja-JP"/>
              </w:rPr>
              <w:t>01</w:t>
            </w:r>
          </w:p>
        </w:tc>
      </w:tr>
      <w:tr w:rsidR="0059034F" w:rsidTr="19415F3F" w14:paraId="26E8C2D4" w14:textId="77777777">
        <w:trPr>
          <w:trHeight w:val="756"/>
        </w:trPr>
        <w:tc>
          <w:tcPr>
            <w:tcW w:w="3397" w:type="dxa"/>
            <w:shd w:val="clear" w:color="auto" w:fill="auto"/>
            <w:tcMar/>
            <w:vAlign w:val="center"/>
          </w:tcPr>
          <w:p w:rsidR="0059034F" w:rsidP="00435D71" w:rsidRDefault="00D55C84" w14:paraId="0D7686A8" w14:textId="77777777">
            <w:pPr>
              <w:spacing w:line="276" w:lineRule="auto"/>
              <w:jc w:val="both"/>
              <w:rPr>
                <w:sz w:val="20"/>
                <w:szCs w:val="20"/>
              </w:rPr>
            </w:pPr>
            <w:r>
              <w:rPr>
                <w:sz w:val="20"/>
                <w:szCs w:val="20"/>
              </w:rPr>
              <w:t>NOMBRE DEL COMPONENTE FORMATIVO</w:t>
            </w:r>
          </w:p>
        </w:tc>
        <w:tc>
          <w:tcPr>
            <w:tcW w:w="6565" w:type="dxa"/>
            <w:shd w:val="clear" w:color="auto" w:fill="auto"/>
            <w:tcMar/>
            <w:vAlign w:val="center"/>
          </w:tcPr>
          <w:p w:rsidRPr="00DD261A" w:rsidR="0059034F" w:rsidP="00435D71" w:rsidRDefault="001A7CA7" w14:paraId="1718A118" w14:textId="2B1411DB">
            <w:pPr>
              <w:spacing w:line="276" w:lineRule="auto"/>
              <w:jc w:val="both"/>
              <w:rPr>
                <w:b w:val="0"/>
                <w:color w:val="595959" w:themeColor="text1" w:themeTint="A6"/>
                <w:sz w:val="20"/>
                <w:szCs w:val="20"/>
              </w:rPr>
            </w:pPr>
            <w:r>
              <w:rPr>
                <w:b w:val="0"/>
                <w:sz w:val="20"/>
                <w:szCs w:val="20"/>
                <w:lang w:val="es-MX" w:eastAsia="ja-JP"/>
              </w:rPr>
              <w:t>Público objetivo</w:t>
            </w:r>
            <w:r w:rsidR="00AA748C">
              <w:rPr>
                <w:b w:val="0"/>
                <w:sz w:val="20"/>
                <w:szCs w:val="20"/>
                <w:lang w:val="es-MX" w:eastAsia="ja-JP"/>
              </w:rPr>
              <w:t>.</w:t>
            </w:r>
          </w:p>
        </w:tc>
      </w:tr>
      <w:tr w:rsidR="0059034F" w:rsidTr="19415F3F" w14:paraId="09C79858" w14:textId="77777777">
        <w:trPr>
          <w:trHeight w:val="629"/>
        </w:trPr>
        <w:tc>
          <w:tcPr>
            <w:tcW w:w="3397" w:type="dxa"/>
            <w:shd w:val="clear" w:color="auto" w:fill="auto"/>
            <w:tcMar/>
            <w:vAlign w:val="center"/>
          </w:tcPr>
          <w:p w:rsidR="0059034F" w:rsidP="00435D71" w:rsidRDefault="00D55C84" w14:paraId="4A86FFD4" w14:textId="77777777">
            <w:pPr>
              <w:spacing w:line="276" w:lineRule="auto"/>
              <w:jc w:val="both"/>
              <w:rPr>
                <w:sz w:val="20"/>
                <w:szCs w:val="20"/>
              </w:rPr>
            </w:pPr>
            <w:r>
              <w:rPr>
                <w:sz w:val="20"/>
                <w:szCs w:val="20"/>
              </w:rPr>
              <w:t>BREVE DESCRIPCIÓN</w:t>
            </w:r>
          </w:p>
        </w:tc>
        <w:tc>
          <w:tcPr>
            <w:tcW w:w="6565" w:type="dxa"/>
            <w:shd w:val="clear" w:color="auto" w:fill="auto"/>
            <w:tcMar/>
            <w:vAlign w:val="center"/>
          </w:tcPr>
          <w:p w:rsidRPr="000E177E" w:rsidR="000A4DFC" w:rsidP="00435D71" w:rsidRDefault="000E177E" w14:paraId="3811466D" w14:textId="288ACD44">
            <w:pPr>
              <w:spacing w:line="276" w:lineRule="auto"/>
              <w:jc w:val="both"/>
              <w:rPr>
                <w:b w:val="0"/>
                <w:bCs w:val="0"/>
                <w:sz w:val="20"/>
                <w:szCs w:val="20"/>
                <w:lang w:eastAsia="ja-JP"/>
              </w:rPr>
            </w:pPr>
            <w:r w:rsidRPr="19415F3F" w:rsidR="000E177E">
              <w:rPr>
                <w:b w:val="0"/>
                <w:bCs w:val="0"/>
                <w:sz w:val="20"/>
                <w:szCs w:val="20"/>
                <w:lang w:eastAsia="ja-JP"/>
              </w:rPr>
              <w:t xml:space="preserve">Este componente aborda la planificación de contenidos digitales basados en </w:t>
            </w:r>
            <w:r w:rsidRPr="19415F3F" w:rsidR="000E177E">
              <w:rPr>
                <w:b w:val="0"/>
                <w:bCs w:val="0"/>
                <w:i w:val="1"/>
                <w:iCs w:val="1"/>
                <w:sz w:val="20"/>
                <w:szCs w:val="20"/>
                <w:lang w:eastAsia="ja-JP"/>
              </w:rPr>
              <w:t>storytelling</w:t>
            </w:r>
            <w:r w:rsidRPr="19415F3F" w:rsidR="000E177E">
              <w:rPr>
                <w:b w:val="0"/>
                <w:bCs w:val="0"/>
                <w:sz w:val="20"/>
                <w:szCs w:val="20"/>
                <w:lang w:eastAsia="ja-JP"/>
              </w:rPr>
              <w:t xml:space="preserve">, partiendo del </w:t>
            </w:r>
            <w:r w:rsidRPr="19415F3F" w:rsidR="650D6960">
              <w:rPr>
                <w:b w:val="0"/>
                <w:bCs w:val="0"/>
                <w:i w:val="1"/>
                <w:iCs w:val="1"/>
                <w:sz w:val="20"/>
                <w:szCs w:val="20"/>
                <w:lang w:eastAsia="ja-JP"/>
              </w:rPr>
              <w:t>b</w:t>
            </w:r>
            <w:r w:rsidRPr="19415F3F" w:rsidR="000E177E">
              <w:rPr>
                <w:b w:val="0"/>
                <w:bCs w:val="0"/>
                <w:i w:val="1"/>
                <w:iCs w:val="1"/>
                <w:sz w:val="20"/>
                <w:szCs w:val="20"/>
                <w:lang w:eastAsia="ja-JP"/>
              </w:rPr>
              <w:t>rie</w:t>
            </w:r>
            <w:r w:rsidRPr="19415F3F" w:rsidR="63300EEC">
              <w:rPr>
                <w:b w:val="0"/>
                <w:bCs w:val="0"/>
                <w:i w:val="1"/>
                <w:iCs w:val="1"/>
                <w:sz w:val="20"/>
                <w:szCs w:val="20"/>
                <w:lang w:eastAsia="ja-JP"/>
              </w:rPr>
              <w:t xml:space="preserve">f </w:t>
            </w:r>
            <w:r w:rsidRPr="19415F3F" w:rsidR="000E177E">
              <w:rPr>
                <w:b w:val="0"/>
                <w:bCs w:val="0"/>
                <w:sz w:val="20"/>
                <w:szCs w:val="20"/>
                <w:lang w:eastAsia="ja-JP"/>
              </w:rPr>
              <w:t xml:space="preserve">como guía estratégica. Explora la importancia de definir el público objetivo, construyendo el </w:t>
            </w:r>
            <w:r w:rsidRPr="19415F3F" w:rsidR="00262759">
              <w:rPr>
                <w:b w:val="0"/>
                <w:bCs w:val="0"/>
                <w:i w:val="1"/>
                <w:iCs w:val="1"/>
                <w:sz w:val="20"/>
                <w:szCs w:val="20"/>
                <w:lang w:eastAsia="ja-JP"/>
              </w:rPr>
              <w:t>b</w:t>
            </w:r>
            <w:r w:rsidRPr="19415F3F" w:rsidR="000E177E">
              <w:rPr>
                <w:b w:val="0"/>
                <w:bCs w:val="0"/>
                <w:i w:val="1"/>
                <w:iCs w:val="1"/>
                <w:sz w:val="20"/>
                <w:szCs w:val="20"/>
                <w:lang w:eastAsia="ja-JP"/>
              </w:rPr>
              <w:t>uyer</w:t>
            </w:r>
            <w:r w:rsidRPr="19415F3F" w:rsidR="000E177E">
              <w:rPr>
                <w:b w:val="0"/>
                <w:bCs w:val="0"/>
                <w:i w:val="1"/>
                <w:iCs w:val="1"/>
                <w:sz w:val="20"/>
                <w:szCs w:val="20"/>
                <w:lang w:eastAsia="ja-JP"/>
              </w:rPr>
              <w:t xml:space="preserve"> </w:t>
            </w:r>
            <w:r w:rsidRPr="19415F3F" w:rsidR="00262759">
              <w:rPr>
                <w:b w:val="0"/>
                <w:bCs w:val="0"/>
                <w:i w:val="1"/>
                <w:iCs w:val="1"/>
                <w:sz w:val="20"/>
                <w:szCs w:val="20"/>
                <w:lang w:eastAsia="ja-JP"/>
              </w:rPr>
              <w:t>p</w:t>
            </w:r>
            <w:r w:rsidRPr="19415F3F" w:rsidR="000E177E">
              <w:rPr>
                <w:b w:val="0"/>
                <w:bCs w:val="0"/>
                <w:i w:val="1"/>
                <w:iCs w:val="1"/>
                <w:sz w:val="20"/>
                <w:szCs w:val="20"/>
                <w:lang w:eastAsia="ja-JP"/>
              </w:rPr>
              <w:t>ersona</w:t>
            </w:r>
            <w:r w:rsidRPr="19415F3F" w:rsidR="000E177E">
              <w:rPr>
                <w:b w:val="0"/>
                <w:bCs w:val="0"/>
                <w:sz w:val="20"/>
                <w:szCs w:val="20"/>
                <w:lang w:eastAsia="ja-JP"/>
              </w:rPr>
              <w:t xml:space="preserve"> para adaptar narrativas a sus necesidades. Además, profundiza en la segmentación de mercados, proporcionando técnicas y buenas prácticas para diseñar campañas impactantes y alineadas con los objetivos de marca.</w:t>
            </w:r>
          </w:p>
        </w:tc>
      </w:tr>
      <w:tr w:rsidR="0059034F" w:rsidTr="19415F3F" w14:paraId="1D1D8101" w14:textId="77777777">
        <w:trPr>
          <w:trHeight w:val="567"/>
        </w:trPr>
        <w:tc>
          <w:tcPr>
            <w:tcW w:w="3397" w:type="dxa"/>
            <w:shd w:val="clear" w:color="auto" w:fill="auto"/>
            <w:tcMar/>
            <w:vAlign w:val="center"/>
          </w:tcPr>
          <w:p w:rsidR="0059034F" w:rsidP="00435D71" w:rsidRDefault="00D55C84" w14:paraId="492C2C27" w14:textId="77777777">
            <w:pPr>
              <w:spacing w:line="276" w:lineRule="auto"/>
              <w:jc w:val="both"/>
              <w:rPr>
                <w:sz w:val="20"/>
                <w:szCs w:val="20"/>
              </w:rPr>
            </w:pPr>
            <w:r>
              <w:rPr>
                <w:sz w:val="20"/>
                <w:szCs w:val="20"/>
              </w:rPr>
              <w:t>PALABRAS CLAVE</w:t>
            </w:r>
          </w:p>
        </w:tc>
        <w:tc>
          <w:tcPr>
            <w:tcW w:w="6565" w:type="dxa"/>
            <w:shd w:val="clear" w:color="auto" w:fill="auto"/>
            <w:tcMar/>
            <w:vAlign w:val="center"/>
          </w:tcPr>
          <w:p w:rsidRPr="001958E2" w:rsidR="00C2664F" w:rsidP="19415F3F" w:rsidRDefault="00E62EB6" w14:paraId="3EA6B93F" w14:textId="663B0D07">
            <w:pPr>
              <w:spacing w:line="276" w:lineRule="auto"/>
              <w:jc w:val="both"/>
              <w:rPr>
                <w:b w:val="0"/>
                <w:bCs w:val="0"/>
                <w:sz w:val="20"/>
                <w:szCs w:val="20"/>
                <w:lang w:eastAsia="ja-JP"/>
              </w:rPr>
            </w:pPr>
            <w:r w:rsidRPr="19415F3F" w:rsidR="00E62EB6">
              <w:rPr>
                <w:b w:val="0"/>
                <w:bCs w:val="0"/>
                <w:sz w:val="20"/>
                <w:szCs w:val="20"/>
                <w:lang w:eastAsia="ja-JP"/>
              </w:rPr>
              <w:t>C</w:t>
            </w:r>
            <w:r w:rsidRPr="19415F3F" w:rsidR="00E62EB6">
              <w:rPr>
                <w:b w:val="0"/>
                <w:bCs w:val="0"/>
                <w:sz w:val="20"/>
                <w:szCs w:val="20"/>
                <w:lang w:eastAsia="ja-JP"/>
              </w:rPr>
              <w:t xml:space="preserve">ontenidos </w:t>
            </w:r>
            <w:r w:rsidRPr="19415F3F" w:rsidR="00111472">
              <w:rPr>
                <w:b w:val="0"/>
                <w:bCs w:val="0"/>
                <w:sz w:val="20"/>
                <w:szCs w:val="20"/>
                <w:lang w:eastAsia="ja-JP"/>
              </w:rPr>
              <w:t>digitales</w:t>
            </w:r>
            <w:r w:rsidRPr="19415F3F" w:rsidR="00111472">
              <w:rPr>
                <w:b w:val="0"/>
                <w:bCs w:val="0"/>
                <w:i w:val="1"/>
                <w:iCs w:val="1"/>
                <w:sz w:val="20"/>
                <w:szCs w:val="20"/>
                <w:lang w:eastAsia="ja-JP"/>
              </w:rPr>
              <w:t xml:space="preserve">, </w:t>
            </w:r>
            <w:r w:rsidRPr="19415F3F" w:rsidR="00111472">
              <w:rPr>
                <w:b w:val="0"/>
                <w:bCs w:val="0"/>
                <w:i w:val="1"/>
                <w:iCs w:val="1"/>
                <w:sz w:val="20"/>
                <w:szCs w:val="20"/>
                <w:lang w:eastAsia="ja-JP"/>
              </w:rPr>
              <w:t>story</w:t>
            </w:r>
            <w:r w:rsidRPr="19415F3F" w:rsidR="00111472">
              <w:rPr>
                <w:b w:val="0"/>
                <w:bCs w:val="0"/>
                <w:i w:val="1"/>
                <w:iCs w:val="1"/>
                <w:sz w:val="20"/>
                <w:szCs w:val="20"/>
                <w:lang w:eastAsia="ja-JP"/>
              </w:rPr>
              <w:t>telling</w:t>
            </w:r>
            <w:r w:rsidRPr="19415F3F" w:rsidR="00E62EB6">
              <w:rPr>
                <w:b w:val="0"/>
                <w:bCs w:val="0"/>
                <w:i w:val="1"/>
                <w:iCs w:val="1"/>
                <w:sz w:val="20"/>
                <w:szCs w:val="20"/>
                <w:lang w:eastAsia="ja-JP"/>
              </w:rPr>
              <w:t xml:space="preserve">, </w:t>
            </w:r>
            <w:r w:rsidRPr="19415F3F" w:rsidR="2396BC13">
              <w:rPr>
                <w:b w:val="0"/>
                <w:bCs w:val="0"/>
                <w:i w:val="1"/>
                <w:iCs w:val="1"/>
                <w:color w:val="000000" w:themeColor="text1" w:themeTint="FF" w:themeShade="FF"/>
                <w:sz w:val="20"/>
                <w:szCs w:val="20"/>
              </w:rPr>
              <w:t>brief</w:t>
            </w:r>
            <w:r w:rsidRPr="19415F3F" w:rsidR="001958E2">
              <w:rPr>
                <w:b w:val="0"/>
                <w:bCs w:val="0"/>
                <w:sz w:val="20"/>
                <w:szCs w:val="20"/>
                <w:lang w:eastAsia="ja-JP"/>
              </w:rPr>
              <w:t>,</w:t>
            </w:r>
            <w:r w:rsidRPr="19415F3F" w:rsidR="00E62EB6">
              <w:rPr>
                <w:b w:val="0"/>
                <w:bCs w:val="0"/>
                <w:sz w:val="20"/>
                <w:szCs w:val="20"/>
                <w:lang w:eastAsia="ja-JP"/>
              </w:rPr>
              <w:t xml:space="preserve"> público objetivo, </w:t>
            </w:r>
            <w:r w:rsidRPr="19415F3F" w:rsidR="00262759">
              <w:rPr>
                <w:b w:val="0"/>
                <w:bCs w:val="0"/>
                <w:i w:val="1"/>
                <w:iCs w:val="1"/>
                <w:sz w:val="20"/>
                <w:szCs w:val="20"/>
                <w:lang w:eastAsia="ja-JP"/>
              </w:rPr>
              <w:t>b</w:t>
            </w:r>
            <w:r w:rsidRPr="19415F3F" w:rsidR="00E62EB6">
              <w:rPr>
                <w:b w:val="0"/>
                <w:bCs w:val="0"/>
                <w:i w:val="1"/>
                <w:iCs w:val="1"/>
                <w:sz w:val="20"/>
                <w:szCs w:val="20"/>
                <w:lang w:eastAsia="ja-JP"/>
              </w:rPr>
              <w:t>uyer</w:t>
            </w:r>
            <w:r w:rsidRPr="19415F3F" w:rsidR="00E62EB6">
              <w:rPr>
                <w:b w:val="0"/>
                <w:bCs w:val="0"/>
                <w:i w:val="1"/>
                <w:iCs w:val="1"/>
                <w:sz w:val="20"/>
                <w:szCs w:val="20"/>
                <w:lang w:eastAsia="ja-JP"/>
              </w:rPr>
              <w:t xml:space="preserve"> </w:t>
            </w:r>
            <w:r w:rsidRPr="19415F3F" w:rsidR="00262759">
              <w:rPr>
                <w:b w:val="0"/>
                <w:bCs w:val="0"/>
                <w:i w:val="1"/>
                <w:iCs w:val="1"/>
                <w:sz w:val="20"/>
                <w:szCs w:val="20"/>
                <w:lang w:eastAsia="ja-JP"/>
              </w:rPr>
              <w:t>p</w:t>
            </w:r>
            <w:r w:rsidRPr="19415F3F" w:rsidR="00E62EB6">
              <w:rPr>
                <w:b w:val="0"/>
                <w:bCs w:val="0"/>
                <w:i w:val="1"/>
                <w:iCs w:val="1"/>
                <w:sz w:val="20"/>
                <w:szCs w:val="20"/>
                <w:lang w:eastAsia="ja-JP"/>
              </w:rPr>
              <w:t>ersona</w:t>
            </w:r>
            <w:r w:rsidRPr="19415F3F" w:rsidR="001958E2">
              <w:rPr>
                <w:b w:val="0"/>
                <w:bCs w:val="0"/>
                <w:sz w:val="20"/>
                <w:szCs w:val="20"/>
                <w:lang w:eastAsia="ja-JP"/>
              </w:rPr>
              <w:t xml:space="preserve">, </w:t>
            </w:r>
            <w:r w:rsidRPr="19415F3F" w:rsidR="00E62EB6">
              <w:rPr>
                <w:b w:val="0"/>
                <w:bCs w:val="0"/>
                <w:sz w:val="20"/>
                <w:szCs w:val="20"/>
                <w:lang w:eastAsia="ja-JP"/>
              </w:rPr>
              <w:t>segmentación de mercados</w:t>
            </w:r>
            <w:r w:rsidRPr="19415F3F" w:rsidR="00C5782E">
              <w:rPr>
                <w:b w:val="0"/>
                <w:bCs w:val="0"/>
                <w:sz w:val="20"/>
                <w:szCs w:val="20"/>
                <w:lang w:eastAsia="ja-JP"/>
              </w:rPr>
              <w:t>.</w:t>
            </w:r>
            <w:r w:rsidRPr="19415F3F" w:rsidR="00E62EB6">
              <w:rPr>
                <w:b w:val="0"/>
                <w:bCs w:val="0"/>
                <w:sz w:val="20"/>
                <w:szCs w:val="20"/>
                <w:lang w:eastAsia="ja-JP"/>
              </w:rPr>
              <w:t xml:space="preserve"> </w:t>
            </w:r>
          </w:p>
        </w:tc>
      </w:tr>
    </w:tbl>
    <w:p w:rsidR="0059034F" w:rsidP="00435D71" w:rsidRDefault="0059034F" w14:paraId="0FEAB20C" w14:textId="77777777">
      <w:pPr>
        <w:jc w:val="both"/>
        <w:rPr>
          <w:sz w:val="20"/>
          <w:szCs w:val="20"/>
        </w:rPr>
      </w:pPr>
    </w:p>
    <w:tbl>
      <w:tblPr>
        <w:tblStyle w:val="a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59034F" w:rsidTr="001C67A4" w14:paraId="656B9C5F" w14:textId="77777777">
        <w:trPr>
          <w:trHeight w:val="510"/>
        </w:trPr>
        <w:tc>
          <w:tcPr>
            <w:tcW w:w="3397" w:type="dxa"/>
            <w:shd w:val="clear" w:color="auto" w:fill="auto"/>
            <w:vAlign w:val="center"/>
          </w:tcPr>
          <w:p w:rsidR="0059034F" w:rsidP="00435D71" w:rsidRDefault="00D55C84" w14:paraId="39BD300E" w14:textId="77777777">
            <w:pPr>
              <w:spacing w:line="276" w:lineRule="auto"/>
              <w:jc w:val="both"/>
              <w:rPr>
                <w:sz w:val="20"/>
                <w:szCs w:val="20"/>
              </w:rPr>
            </w:pPr>
            <w:r>
              <w:rPr>
                <w:sz w:val="20"/>
                <w:szCs w:val="20"/>
              </w:rPr>
              <w:t>ÁREA OCUPACIONAL</w:t>
            </w:r>
          </w:p>
        </w:tc>
        <w:tc>
          <w:tcPr>
            <w:tcW w:w="6565" w:type="dxa"/>
            <w:shd w:val="clear" w:color="auto" w:fill="auto"/>
            <w:vAlign w:val="center"/>
          </w:tcPr>
          <w:p w:rsidRPr="00262759" w:rsidR="0059034F" w:rsidP="00435D71" w:rsidRDefault="00BF4FD2" w14:paraId="5959CF1E" w14:textId="24AD9993">
            <w:pPr>
              <w:spacing w:line="276" w:lineRule="auto"/>
              <w:jc w:val="both"/>
              <w:rPr>
                <w:b w:val="0"/>
                <w:bCs/>
                <w:color w:val="595959" w:themeColor="text1" w:themeTint="A6"/>
                <w:sz w:val="16"/>
                <w:szCs w:val="16"/>
              </w:rPr>
            </w:pPr>
            <w:r w:rsidRPr="00262759">
              <w:rPr>
                <w:b w:val="0"/>
                <w:bCs/>
                <w:color w:val="000000" w:themeColor="text1"/>
                <w:sz w:val="20"/>
                <w:szCs w:val="20"/>
              </w:rPr>
              <w:t>Ventas y servicios</w:t>
            </w:r>
            <w:r w:rsidR="00262759">
              <w:rPr>
                <w:b w:val="0"/>
                <w:bCs/>
                <w:color w:val="000000" w:themeColor="text1"/>
                <w:sz w:val="20"/>
                <w:szCs w:val="20"/>
              </w:rPr>
              <w:t>.</w:t>
            </w:r>
          </w:p>
        </w:tc>
      </w:tr>
      <w:tr w:rsidR="0059034F" w:rsidTr="00636E26" w14:paraId="3B672B62" w14:textId="77777777">
        <w:trPr>
          <w:trHeight w:val="605"/>
        </w:trPr>
        <w:tc>
          <w:tcPr>
            <w:tcW w:w="3397" w:type="dxa"/>
            <w:shd w:val="clear" w:color="auto" w:fill="auto"/>
            <w:vAlign w:val="center"/>
          </w:tcPr>
          <w:p w:rsidR="0059034F" w:rsidP="00435D71" w:rsidRDefault="00D55C84" w14:paraId="6C5AC69F" w14:textId="77777777">
            <w:pPr>
              <w:spacing w:line="276" w:lineRule="auto"/>
              <w:jc w:val="both"/>
              <w:rPr>
                <w:sz w:val="20"/>
                <w:szCs w:val="20"/>
              </w:rPr>
            </w:pPr>
            <w:r>
              <w:rPr>
                <w:sz w:val="20"/>
                <w:szCs w:val="20"/>
              </w:rPr>
              <w:t>IDIOMA</w:t>
            </w:r>
          </w:p>
        </w:tc>
        <w:tc>
          <w:tcPr>
            <w:tcW w:w="6565" w:type="dxa"/>
            <w:shd w:val="clear" w:color="auto" w:fill="auto"/>
            <w:vAlign w:val="center"/>
          </w:tcPr>
          <w:p w:rsidRPr="00262759" w:rsidR="0059034F" w:rsidP="00435D71" w:rsidRDefault="001C67A4" w14:paraId="7182A0FE" w14:textId="32E95DAA">
            <w:pPr>
              <w:pStyle w:val="Normal0"/>
              <w:spacing w:line="276" w:lineRule="auto"/>
              <w:jc w:val="both"/>
              <w:rPr>
                <w:b w:val="0"/>
                <w:color w:val="595959" w:themeColor="text1" w:themeTint="A6"/>
                <w:szCs w:val="20"/>
              </w:rPr>
            </w:pPr>
            <w:r w:rsidRPr="00262759">
              <w:rPr>
                <w:b w:val="0"/>
                <w:szCs w:val="20"/>
              </w:rPr>
              <w:t>Español</w:t>
            </w:r>
            <w:r w:rsidR="00262759">
              <w:rPr>
                <w:b w:val="0"/>
                <w:szCs w:val="20"/>
              </w:rPr>
              <w:t>.</w:t>
            </w:r>
          </w:p>
        </w:tc>
      </w:tr>
    </w:tbl>
    <w:p w:rsidR="0059034F" w:rsidP="00435D71" w:rsidRDefault="0059034F" w14:paraId="7FF812DC" w14:textId="77777777">
      <w:pPr>
        <w:jc w:val="both"/>
        <w:rPr>
          <w:sz w:val="20"/>
          <w:szCs w:val="20"/>
        </w:rPr>
      </w:pPr>
    </w:p>
    <w:p w:rsidR="0059034F" w:rsidP="00435D71" w:rsidRDefault="00D55C84" w14:paraId="436E26DC" w14:textId="2DAA32BE">
      <w:pPr>
        <w:numPr>
          <w:ilvl w:val="0"/>
          <w:numId w:val="1"/>
        </w:numPr>
        <w:pBdr>
          <w:top w:val="nil"/>
          <w:left w:val="nil"/>
          <w:bottom w:val="nil"/>
          <w:right w:val="nil"/>
          <w:between w:val="nil"/>
        </w:pBdr>
        <w:ind w:left="284" w:hanging="284"/>
        <w:jc w:val="both"/>
        <w:rPr>
          <w:b/>
          <w:color w:val="000000"/>
          <w:sz w:val="20"/>
          <w:szCs w:val="20"/>
        </w:rPr>
      </w:pPr>
      <w:bookmarkStart w:name="_Hlk204865070" w:id="1"/>
      <w:r>
        <w:rPr>
          <w:b/>
          <w:color w:val="000000"/>
          <w:sz w:val="20"/>
          <w:szCs w:val="20"/>
        </w:rPr>
        <w:t xml:space="preserve">TABLA DE CONTENIDOS </w:t>
      </w:r>
    </w:p>
    <w:p w:rsidR="0059034F" w:rsidP="00435D71" w:rsidRDefault="0059034F" w14:paraId="73D59DBC" w14:textId="77777777">
      <w:pPr>
        <w:jc w:val="both"/>
        <w:rPr>
          <w:b/>
          <w:sz w:val="20"/>
          <w:szCs w:val="20"/>
        </w:rPr>
      </w:pPr>
    </w:p>
    <w:p w:rsidRPr="00F550C6" w:rsidR="00C96323" w:rsidP="00435D71" w:rsidRDefault="00C96323" w14:paraId="4E68DECE" w14:textId="77777777">
      <w:pPr>
        <w:jc w:val="both"/>
        <w:rPr>
          <w:b/>
          <w:bCs/>
          <w:sz w:val="20"/>
          <w:szCs w:val="20"/>
        </w:rPr>
      </w:pPr>
      <w:bookmarkStart w:name="_Hlk205127870" w:id="2"/>
      <w:r w:rsidRPr="00F550C6">
        <w:rPr>
          <w:b/>
          <w:bCs/>
          <w:sz w:val="20"/>
          <w:szCs w:val="20"/>
        </w:rPr>
        <w:t>Introducción</w:t>
      </w:r>
    </w:p>
    <w:p w:rsidRPr="00F550C6" w:rsidR="00C96323" w:rsidP="00435D71" w:rsidRDefault="00C96323" w14:paraId="28385DED" w14:textId="77777777">
      <w:pPr>
        <w:jc w:val="both"/>
        <w:rPr>
          <w:b/>
          <w:bCs/>
          <w:sz w:val="20"/>
          <w:szCs w:val="20"/>
        </w:rPr>
      </w:pPr>
      <w:r w:rsidRPr="00F550C6">
        <w:rPr>
          <w:b/>
          <w:bCs/>
          <w:sz w:val="20"/>
          <w:szCs w:val="20"/>
        </w:rPr>
        <w:t xml:space="preserve">1. </w:t>
      </w:r>
      <w:r w:rsidRPr="0088784A">
        <w:rPr>
          <w:b/>
          <w:bCs/>
          <w:i/>
          <w:iCs/>
          <w:sz w:val="20"/>
          <w:szCs w:val="20"/>
        </w:rPr>
        <w:t>Brief</w:t>
      </w:r>
    </w:p>
    <w:p w:rsidR="00C96323" w:rsidP="009F36BD" w:rsidRDefault="00C96323" w14:paraId="3D4F78CD" w14:textId="00BBE1C0">
      <w:pPr>
        <w:pStyle w:val="Prrafodelista"/>
        <w:numPr>
          <w:ilvl w:val="1"/>
          <w:numId w:val="7"/>
        </w:numPr>
        <w:spacing w:after="160"/>
        <w:jc w:val="both"/>
        <w:rPr>
          <w:sz w:val="20"/>
          <w:szCs w:val="20"/>
        </w:rPr>
      </w:pPr>
      <w:r w:rsidRPr="008D0EFA">
        <w:rPr>
          <w:sz w:val="20"/>
          <w:szCs w:val="20"/>
        </w:rPr>
        <w:t>Objetivos</w:t>
      </w:r>
    </w:p>
    <w:p w:rsidR="008F20C5" w:rsidP="009F36BD" w:rsidRDefault="00C96323" w14:paraId="59175E78" w14:textId="77777777">
      <w:pPr>
        <w:pStyle w:val="Prrafodelista"/>
        <w:numPr>
          <w:ilvl w:val="1"/>
          <w:numId w:val="7"/>
        </w:numPr>
        <w:spacing w:after="160"/>
        <w:jc w:val="both"/>
        <w:rPr>
          <w:sz w:val="20"/>
          <w:szCs w:val="20"/>
        </w:rPr>
      </w:pPr>
      <w:r w:rsidRPr="008D0EFA">
        <w:rPr>
          <w:sz w:val="20"/>
          <w:szCs w:val="20"/>
        </w:rPr>
        <w:t>Tipos</w:t>
      </w:r>
    </w:p>
    <w:p w:rsidRPr="008F20C5" w:rsidR="00C96323" w:rsidP="009F36BD" w:rsidRDefault="00C96323" w14:paraId="4648CB3F" w14:textId="76FCBE24">
      <w:pPr>
        <w:pStyle w:val="Prrafodelista"/>
        <w:numPr>
          <w:ilvl w:val="1"/>
          <w:numId w:val="7"/>
        </w:numPr>
        <w:spacing w:after="160"/>
        <w:jc w:val="both"/>
        <w:rPr>
          <w:sz w:val="20"/>
          <w:szCs w:val="20"/>
        </w:rPr>
      </w:pPr>
      <w:r w:rsidRPr="008F20C5">
        <w:rPr>
          <w:sz w:val="20"/>
          <w:szCs w:val="20"/>
        </w:rPr>
        <w:t>Estructura</w:t>
      </w:r>
    </w:p>
    <w:p w:rsidRPr="00F550C6" w:rsidR="00C96323" w:rsidP="00435D71" w:rsidRDefault="00C96323" w14:paraId="71AA0A19" w14:textId="006C3207">
      <w:pPr>
        <w:jc w:val="both"/>
        <w:rPr>
          <w:sz w:val="20"/>
          <w:szCs w:val="20"/>
        </w:rPr>
      </w:pPr>
      <w:r w:rsidRPr="00F550C6">
        <w:rPr>
          <w:b/>
          <w:bCs/>
          <w:sz w:val="20"/>
          <w:szCs w:val="20"/>
        </w:rPr>
        <w:t xml:space="preserve">2. Público </w:t>
      </w:r>
      <w:r w:rsidR="00111472">
        <w:rPr>
          <w:b/>
          <w:bCs/>
          <w:sz w:val="20"/>
          <w:szCs w:val="20"/>
        </w:rPr>
        <w:t>o</w:t>
      </w:r>
      <w:r w:rsidRPr="00F550C6">
        <w:rPr>
          <w:b/>
          <w:bCs/>
          <w:sz w:val="20"/>
          <w:szCs w:val="20"/>
        </w:rPr>
        <w:t>bjetivo</w:t>
      </w:r>
    </w:p>
    <w:p w:rsidR="00802DC7" w:rsidP="009F36BD" w:rsidRDefault="00C96323" w14:paraId="2217CBD8" w14:textId="77777777">
      <w:pPr>
        <w:pStyle w:val="Prrafodelista"/>
        <w:numPr>
          <w:ilvl w:val="1"/>
          <w:numId w:val="8"/>
        </w:numPr>
        <w:spacing w:after="160"/>
        <w:jc w:val="both"/>
        <w:rPr>
          <w:sz w:val="20"/>
          <w:szCs w:val="20"/>
        </w:rPr>
      </w:pPr>
      <w:r w:rsidRPr="008F20C5">
        <w:rPr>
          <w:sz w:val="20"/>
          <w:szCs w:val="20"/>
        </w:rPr>
        <w:t>Características</w:t>
      </w:r>
      <w:r w:rsidR="008F20C5">
        <w:rPr>
          <w:sz w:val="20"/>
          <w:szCs w:val="20"/>
        </w:rPr>
        <w:t xml:space="preserve"> </w:t>
      </w:r>
    </w:p>
    <w:p w:rsidRPr="00437308" w:rsidR="006475CB" w:rsidP="009F36BD" w:rsidRDefault="00C96323" w14:paraId="2FBF0ABF" w14:textId="144864C7">
      <w:pPr>
        <w:pStyle w:val="Prrafodelista"/>
        <w:numPr>
          <w:ilvl w:val="1"/>
          <w:numId w:val="8"/>
        </w:numPr>
        <w:spacing w:after="160"/>
        <w:jc w:val="both"/>
        <w:rPr>
          <w:sz w:val="20"/>
          <w:szCs w:val="20"/>
        </w:rPr>
      </w:pPr>
      <w:r w:rsidRPr="00802DC7">
        <w:rPr>
          <w:sz w:val="20"/>
          <w:szCs w:val="20"/>
        </w:rPr>
        <w:t>Patrones de comportamiento</w:t>
      </w:r>
    </w:p>
    <w:p w:rsidR="00802DC7" w:rsidP="009F36BD" w:rsidRDefault="00C96323" w14:paraId="73136A1B" w14:textId="738A1B5B">
      <w:pPr>
        <w:pStyle w:val="Prrafodelista"/>
        <w:numPr>
          <w:ilvl w:val="1"/>
          <w:numId w:val="8"/>
        </w:numPr>
        <w:spacing w:after="160"/>
        <w:jc w:val="both"/>
        <w:rPr>
          <w:sz w:val="20"/>
          <w:szCs w:val="20"/>
        </w:rPr>
      </w:pPr>
      <w:r w:rsidRPr="00802DC7">
        <w:rPr>
          <w:sz w:val="20"/>
          <w:szCs w:val="20"/>
        </w:rPr>
        <w:t>Necesidades y preferencias</w:t>
      </w:r>
    </w:p>
    <w:p w:rsidR="00802DC7" w:rsidP="009F36BD" w:rsidRDefault="00C96323" w14:paraId="15F7CD1B" w14:textId="777FBF7D">
      <w:pPr>
        <w:pStyle w:val="Prrafodelista"/>
        <w:numPr>
          <w:ilvl w:val="1"/>
          <w:numId w:val="8"/>
        </w:numPr>
        <w:spacing w:after="160"/>
        <w:jc w:val="both"/>
        <w:rPr>
          <w:sz w:val="20"/>
          <w:szCs w:val="20"/>
        </w:rPr>
      </w:pPr>
      <w:r w:rsidRPr="00802DC7">
        <w:rPr>
          <w:sz w:val="20"/>
          <w:szCs w:val="20"/>
        </w:rPr>
        <w:t>Tendencias</w:t>
      </w:r>
    </w:p>
    <w:p w:rsidRPr="00DD0417" w:rsidR="00DC4A05" w:rsidP="009F36BD" w:rsidRDefault="00DC4A05" w14:paraId="40CE0CF5" w14:textId="29494663">
      <w:pPr>
        <w:pStyle w:val="Prrafodelista"/>
        <w:numPr>
          <w:ilvl w:val="1"/>
          <w:numId w:val="8"/>
        </w:numPr>
        <w:spacing w:after="160"/>
        <w:jc w:val="both"/>
        <w:rPr>
          <w:sz w:val="20"/>
          <w:szCs w:val="20"/>
        </w:rPr>
      </w:pPr>
      <w:r w:rsidRPr="00DD0417">
        <w:rPr>
          <w:sz w:val="20"/>
          <w:szCs w:val="20"/>
        </w:rPr>
        <w:t>Factores de Influencia</w:t>
      </w:r>
    </w:p>
    <w:p w:rsidR="001C27DB" w:rsidP="00435D71" w:rsidRDefault="00C96323" w14:paraId="7D807C48" w14:textId="5C70384D">
      <w:pPr>
        <w:jc w:val="both"/>
        <w:rPr>
          <w:sz w:val="20"/>
          <w:szCs w:val="20"/>
        </w:rPr>
      </w:pPr>
      <w:r w:rsidRPr="02E19E20" w:rsidR="6A35F8F2">
        <w:rPr>
          <w:b w:val="1"/>
          <w:bCs w:val="1"/>
          <w:sz w:val="20"/>
          <w:szCs w:val="20"/>
        </w:rPr>
        <w:t xml:space="preserve">3. </w:t>
      </w:r>
      <w:r w:rsidRPr="02E19E20" w:rsidR="6A35F8F2">
        <w:rPr>
          <w:b w:val="1"/>
          <w:bCs w:val="1"/>
          <w:i w:val="1"/>
          <w:iCs w:val="1"/>
          <w:sz w:val="20"/>
          <w:szCs w:val="20"/>
        </w:rPr>
        <w:t xml:space="preserve">Buyer </w:t>
      </w:r>
      <w:r w:rsidRPr="02E19E20" w:rsidR="7451C4C4">
        <w:rPr>
          <w:b w:val="1"/>
          <w:bCs w:val="1"/>
          <w:i w:val="1"/>
          <w:iCs w:val="1"/>
          <w:sz w:val="20"/>
          <w:szCs w:val="20"/>
        </w:rPr>
        <w:t>p</w:t>
      </w:r>
      <w:r w:rsidRPr="02E19E20" w:rsidR="6A35F8F2">
        <w:rPr>
          <w:b w:val="1"/>
          <w:bCs w:val="1"/>
          <w:i w:val="1"/>
          <w:iCs w:val="1"/>
          <w:sz w:val="20"/>
          <w:szCs w:val="20"/>
        </w:rPr>
        <w:t>ersona</w:t>
      </w:r>
    </w:p>
    <w:p w:rsidRPr="00B13FCC" w:rsidR="001C27DB" w:rsidP="009F36BD" w:rsidRDefault="00C96323" w14:paraId="6007CB9C" w14:textId="7239819F">
      <w:pPr>
        <w:pStyle w:val="Prrafodelista"/>
        <w:numPr>
          <w:ilvl w:val="1"/>
          <w:numId w:val="10"/>
        </w:numPr>
        <w:jc w:val="both"/>
        <w:rPr>
          <w:sz w:val="20"/>
          <w:szCs w:val="20"/>
        </w:rPr>
      </w:pPr>
      <w:r w:rsidRPr="00B13FCC">
        <w:rPr>
          <w:sz w:val="20"/>
          <w:szCs w:val="20"/>
        </w:rPr>
        <w:t>Características</w:t>
      </w:r>
      <w:r w:rsidRPr="00B13FCC" w:rsidR="001C27DB">
        <w:rPr>
          <w:sz w:val="20"/>
          <w:szCs w:val="20"/>
        </w:rPr>
        <w:t xml:space="preserve"> </w:t>
      </w:r>
    </w:p>
    <w:p w:rsidRPr="001C27DB" w:rsidR="00C96323" w:rsidP="009F36BD" w:rsidRDefault="00C96323" w14:paraId="3EBF0F8B" w14:textId="319659F8">
      <w:pPr>
        <w:pStyle w:val="Prrafodelista"/>
        <w:numPr>
          <w:ilvl w:val="1"/>
          <w:numId w:val="10"/>
        </w:numPr>
        <w:jc w:val="both"/>
        <w:rPr>
          <w:sz w:val="20"/>
          <w:szCs w:val="20"/>
        </w:rPr>
      </w:pPr>
      <w:r w:rsidRPr="001C27DB">
        <w:rPr>
          <w:sz w:val="20"/>
          <w:szCs w:val="20"/>
        </w:rPr>
        <w:t>Factores de motivación</w:t>
      </w:r>
    </w:p>
    <w:p w:rsidRPr="00F550C6" w:rsidR="00C96323" w:rsidP="009F36BD" w:rsidRDefault="00227BC6" w14:paraId="42C42FCC" w14:textId="6777270D">
      <w:pPr>
        <w:pStyle w:val="Prrafodelista"/>
        <w:numPr>
          <w:ilvl w:val="1"/>
          <w:numId w:val="10"/>
        </w:numPr>
        <w:spacing w:after="160"/>
        <w:jc w:val="both"/>
        <w:rPr>
          <w:sz w:val="20"/>
          <w:szCs w:val="20"/>
        </w:rPr>
      </w:pPr>
      <w:r>
        <w:rPr>
          <w:sz w:val="20"/>
          <w:szCs w:val="20"/>
        </w:rPr>
        <w:t>Creación</w:t>
      </w:r>
    </w:p>
    <w:p w:rsidRPr="00C73C9D" w:rsidR="00C73C9D" w:rsidP="02E19E20" w:rsidRDefault="00C73C9D" w14:paraId="0CC54771" w14:textId="6689277A">
      <w:pPr>
        <w:spacing w:after="160"/>
        <w:jc w:val="both"/>
        <w:rPr>
          <w:sz w:val="20"/>
          <w:szCs w:val="20"/>
        </w:rPr>
      </w:pPr>
      <w:r w:rsidRPr="02E19E20" w:rsidR="6A35F8F2">
        <w:rPr>
          <w:b w:val="1"/>
          <w:bCs w:val="1"/>
          <w:sz w:val="20"/>
          <w:szCs w:val="20"/>
        </w:rPr>
        <w:t xml:space="preserve">4. Segmentación de </w:t>
      </w:r>
      <w:r w:rsidRPr="02E19E20" w:rsidR="7451C4C4">
        <w:rPr>
          <w:b w:val="1"/>
          <w:bCs w:val="1"/>
          <w:sz w:val="20"/>
          <w:szCs w:val="20"/>
        </w:rPr>
        <w:t>m</w:t>
      </w:r>
      <w:r w:rsidRPr="02E19E20" w:rsidR="6A35F8F2">
        <w:rPr>
          <w:b w:val="1"/>
          <w:bCs w:val="1"/>
          <w:sz w:val="20"/>
          <w:szCs w:val="20"/>
        </w:rPr>
        <w:t>ercados</w:t>
      </w:r>
    </w:p>
    <w:p w:rsidRPr="00F550C6" w:rsidR="00C96323" w:rsidP="02E19E20" w:rsidRDefault="00C96323" w14:paraId="4D42D51F" w14:textId="5D9EDA08">
      <w:pPr>
        <w:pStyle w:val="Normal"/>
        <w:spacing w:after="0" w:afterAutospacing="off" w:line="276" w:lineRule="auto"/>
        <w:ind w:left="0" w:firstLine="0"/>
        <w:jc w:val="both"/>
        <w:rPr>
          <w:sz w:val="20"/>
          <w:szCs w:val="20"/>
        </w:rPr>
      </w:pPr>
      <w:r w:rsidRPr="02E19E20" w:rsidR="4EF69A67">
        <w:rPr>
          <w:sz w:val="20"/>
          <w:szCs w:val="20"/>
        </w:rPr>
        <w:t xml:space="preserve">      4.1 </w:t>
      </w:r>
      <w:r w:rsidRPr="02E19E20" w:rsidR="6A35F8F2">
        <w:rPr>
          <w:sz w:val="20"/>
          <w:szCs w:val="20"/>
        </w:rPr>
        <w:t>Objetivos</w:t>
      </w:r>
      <w:r w:rsidRPr="02E19E20" w:rsidR="54AEE771">
        <w:rPr>
          <w:sz w:val="20"/>
          <w:szCs w:val="20"/>
        </w:rPr>
        <w:t xml:space="preserve"> </w:t>
      </w:r>
    </w:p>
    <w:p w:rsidRPr="00F550C6" w:rsidR="00C96323" w:rsidP="02E19E20" w:rsidRDefault="00C96323" w14:paraId="70E53DDD" w14:textId="314017B5">
      <w:pPr>
        <w:pStyle w:val="Normal"/>
        <w:spacing w:after="0" w:afterAutospacing="off" w:line="276" w:lineRule="auto"/>
        <w:ind w:left="0" w:firstLine="0"/>
        <w:jc w:val="both"/>
        <w:rPr>
          <w:sz w:val="20"/>
          <w:szCs w:val="20"/>
        </w:rPr>
      </w:pPr>
      <w:r w:rsidRPr="02E19E20" w:rsidR="121007FC">
        <w:rPr>
          <w:sz w:val="20"/>
          <w:szCs w:val="20"/>
        </w:rPr>
        <w:t xml:space="preserve">      4.2 </w:t>
      </w:r>
      <w:r w:rsidRPr="02E19E20" w:rsidR="6A35F8F2">
        <w:rPr>
          <w:sz w:val="20"/>
          <w:szCs w:val="20"/>
        </w:rPr>
        <w:t>Tipos</w:t>
      </w:r>
    </w:p>
    <w:p w:rsidRPr="00F550C6" w:rsidR="00C96323" w:rsidP="02E19E20" w:rsidRDefault="00C96323" w14:paraId="25833E59" w14:textId="5FC8AC4D">
      <w:pPr>
        <w:pStyle w:val="Normal"/>
        <w:spacing w:after="0" w:afterAutospacing="off" w:line="276" w:lineRule="auto"/>
        <w:ind w:left="0"/>
        <w:jc w:val="both"/>
        <w:rPr>
          <w:sz w:val="20"/>
          <w:szCs w:val="20"/>
        </w:rPr>
      </w:pPr>
      <w:r w:rsidRPr="02E19E20" w:rsidR="1204A83F">
        <w:rPr>
          <w:sz w:val="20"/>
          <w:szCs w:val="20"/>
        </w:rPr>
        <w:t xml:space="preserve">      </w:t>
      </w:r>
      <w:r w:rsidRPr="02E19E20" w:rsidR="71569075">
        <w:rPr>
          <w:sz w:val="20"/>
          <w:szCs w:val="20"/>
        </w:rPr>
        <w:t xml:space="preserve">4.3 </w:t>
      </w:r>
      <w:r w:rsidRPr="02E19E20" w:rsidR="6A35F8F2">
        <w:rPr>
          <w:sz w:val="20"/>
          <w:szCs w:val="20"/>
        </w:rPr>
        <w:t>Criterios</w:t>
      </w:r>
    </w:p>
    <w:p w:rsidRPr="009E624D" w:rsidR="0088784A" w:rsidP="02E19E20" w:rsidRDefault="00075549" w14:paraId="74DB28B9" w14:textId="663A49F8">
      <w:pPr>
        <w:pStyle w:val="Normal"/>
        <w:spacing w:after="0" w:afterAutospacing="off" w:line="276" w:lineRule="auto"/>
        <w:ind w:left="0"/>
        <w:jc w:val="both"/>
        <w:rPr>
          <w:sz w:val="20"/>
          <w:szCs w:val="20"/>
        </w:rPr>
      </w:pPr>
      <w:r w:rsidRPr="02E19E20" w:rsidR="1C0FA4ED">
        <w:rPr>
          <w:sz w:val="20"/>
          <w:szCs w:val="20"/>
        </w:rPr>
        <w:t xml:space="preserve">      </w:t>
      </w:r>
      <w:r w:rsidRPr="02E19E20" w:rsidR="1E4B555A">
        <w:rPr>
          <w:sz w:val="20"/>
          <w:szCs w:val="20"/>
        </w:rPr>
        <w:t xml:space="preserve">4.4 </w:t>
      </w:r>
      <w:r w:rsidRPr="02E19E20" w:rsidR="2B990347">
        <w:rPr>
          <w:sz w:val="20"/>
          <w:szCs w:val="20"/>
        </w:rPr>
        <w:t>Estándares</w:t>
      </w:r>
    </w:p>
    <w:p w:rsidRPr="00C73C9D" w:rsidR="00466370" w:rsidP="02E19E20" w:rsidRDefault="00C96323" w14:paraId="2FCF5488" w14:textId="401185E7">
      <w:pPr>
        <w:pStyle w:val="Normal"/>
        <w:spacing w:after="0" w:afterAutospacing="off" w:line="276" w:lineRule="auto"/>
        <w:ind w:left="0"/>
        <w:jc w:val="both"/>
        <w:rPr>
          <w:rFonts w:cs="Calibri"/>
          <w:sz w:val="20"/>
          <w:szCs w:val="20"/>
        </w:rPr>
      </w:pPr>
      <w:r w:rsidRPr="02E19E20" w:rsidR="72E5925B">
        <w:rPr>
          <w:sz w:val="20"/>
          <w:szCs w:val="20"/>
        </w:rPr>
        <w:t xml:space="preserve">      </w:t>
      </w:r>
      <w:r w:rsidRPr="02E19E20" w:rsidR="5DF1D6FE">
        <w:rPr>
          <w:sz w:val="20"/>
          <w:szCs w:val="20"/>
        </w:rPr>
        <w:t xml:space="preserve">4.5 </w:t>
      </w:r>
      <w:r w:rsidRPr="02E19E20" w:rsidR="6A35F8F2">
        <w:rPr>
          <w:sz w:val="20"/>
          <w:szCs w:val="20"/>
        </w:rPr>
        <w:t>Buenas prácticas</w:t>
      </w:r>
    </w:p>
    <w:bookmarkEnd w:id="1"/>
    <w:bookmarkEnd w:id="2"/>
    <w:p w:rsidR="00466370" w:rsidP="00435D71" w:rsidRDefault="00466370" w14:paraId="7B1A2F60" w14:textId="77777777">
      <w:pPr>
        <w:pBdr>
          <w:top w:val="nil"/>
          <w:left w:val="nil"/>
          <w:bottom w:val="nil"/>
          <w:right w:val="nil"/>
          <w:between w:val="nil"/>
        </w:pBdr>
        <w:jc w:val="both"/>
        <w:rPr>
          <w:b/>
          <w:sz w:val="20"/>
          <w:szCs w:val="20"/>
        </w:rPr>
      </w:pPr>
    </w:p>
    <w:p w:rsidR="0059034F" w:rsidP="00435D71" w:rsidRDefault="00D55C84" w14:paraId="105FA661" w14:textId="77777777">
      <w:pPr>
        <w:numPr>
          <w:ilvl w:val="0"/>
          <w:numId w:val="1"/>
        </w:numPr>
        <w:pBdr>
          <w:top w:val="nil"/>
          <w:left w:val="nil"/>
          <w:bottom w:val="nil"/>
          <w:right w:val="nil"/>
          <w:between w:val="nil"/>
        </w:pBdr>
        <w:ind w:left="284" w:hanging="284"/>
        <w:jc w:val="both"/>
        <w:rPr>
          <w:b/>
          <w:sz w:val="20"/>
          <w:szCs w:val="20"/>
        </w:rPr>
      </w:pPr>
      <w:r>
        <w:rPr>
          <w:b/>
          <w:sz w:val="20"/>
          <w:szCs w:val="20"/>
        </w:rPr>
        <w:t>INTRODUCCIÓN</w:t>
      </w:r>
    </w:p>
    <w:p w:rsidR="002D7BDD" w:rsidP="00435D71" w:rsidRDefault="00262759" w14:paraId="45859565" w14:textId="3EDE13CC">
      <w:pPr>
        <w:pBdr>
          <w:top w:val="nil"/>
          <w:left w:val="nil"/>
          <w:bottom w:val="nil"/>
          <w:right w:val="nil"/>
          <w:between w:val="nil"/>
        </w:pBdr>
        <w:ind w:left="284"/>
        <w:jc w:val="both"/>
        <w:rPr>
          <w:bCs/>
          <w:sz w:val="20"/>
          <w:szCs w:val="20"/>
        </w:rPr>
      </w:pPr>
      <w:r>
        <w:rPr>
          <w:bCs/>
          <w:sz w:val="20"/>
          <w:szCs w:val="20"/>
        </w:rPr>
        <w:t xml:space="preserve">En </w:t>
      </w:r>
      <w:r w:rsidRPr="002D7BDD" w:rsidR="002D7BDD">
        <w:rPr>
          <w:bCs/>
          <w:sz w:val="20"/>
          <w:szCs w:val="20"/>
        </w:rPr>
        <w:t xml:space="preserve">el mundo digital actual, comprender el público objetivo es esencial para el éxito de cualquier estrategia de comunicación y </w:t>
      </w:r>
      <w:r w:rsidRPr="00247C70" w:rsidR="002D7BDD">
        <w:rPr>
          <w:bCs/>
          <w:i/>
          <w:iCs/>
          <w:sz w:val="20"/>
          <w:szCs w:val="20"/>
        </w:rPr>
        <w:t>marketing</w:t>
      </w:r>
      <w:r w:rsidRPr="002D7BDD" w:rsidR="002D7BDD">
        <w:rPr>
          <w:bCs/>
          <w:sz w:val="20"/>
          <w:szCs w:val="20"/>
        </w:rPr>
        <w:t xml:space="preserve">. Definirlo con precisión permite crear mensajes efectivos y personalizar contenidos para mejorar la conexión con la audiencia. Este componente formativo aborda la identificación del público objetivo mediante técnicas avanzadas de segmentación de mercado, asegurando que los </w:t>
      </w:r>
      <w:r w:rsidR="00D02471">
        <w:rPr>
          <w:bCs/>
          <w:sz w:val="20"/>
          <w:szCs w:val="20"/>
        </w:rPr>
        <w:t>aprendices</w:t>
      </w:r>
      <w:r w:rsidRPr="002D7BDD" w:rsidR="002D7BDD">
        <w:rPr>
          <w:bCs/>
          <w:sz w:val="20"/>
          <w:szCs w:val="20"/>
        </w:rPr>
        <w:t xml:space="preserve"> adquieran habilidades estratégicas para diseñar campañas digitales impactantes.</w:t>
      </w:r>
    </w:p>
    <w:p w:rsidRPr="002D7BDD" w:rsidR="002D7BDD" w:rsidP="00435D71" w:rsidRDefault="002D7BDD" w14:paraId="156C5528" w14:textId="77777777">
      <w:pPr>
        <w:pBdr>
          <w:top w:val="nil"/>
          <w:left w:val="nil"/>
          <w:bottom w:val="nil"/>
          <w:right w:val="nil"/>
          <w:between w:val="nil"/>
        </w:pBdr>
        <w:ind w:left="284"/>
        <w:jc w:val="both"/>
        <w:rPr>
          <w:bCs/>
          <w:sz w:val="20"/>
          <w:szCs w:val="20"/>
        </w:rPr>
      </w:pPr>
    </w:p>
    <w:p w:rsidR="002D7BDD" w:rsidP="19415F3F" w:rsidRDefault="002D7BDD" w14:paraId="30C11178" w14:textId="7C2056A4">
      <w:pPr>
        <w:pBdr>
          <w:top w:val="nil" w:color="000000" w:sz="0" w:space="0"/>
          <w:left w:val="nil" w:color="000000" w:sz="0" w:space="0"/>
          <w:bottom w:val="nil" w:color="000000" w:sz="0" w:space="0"/>
          <w:right w:val="nil" w:color="000000" w:sz="0" w:space="0"/>
          <w:between w:val="nil" w:color="000000" w:sz="0" w:space="0"/>
        </w:pBdr>
        <w:ind w:left="284"/>
        <w:jc w:val="both"/>
        <w:rPr>
          <w:sz w:val="20"/>
          <w:szCs w:val="20"/>
        </w:rPr>
      </w:pPr>
      <w:r w:rsidRPr="19415F3F" w:rsidR="62A34891">
        <w:rPr>
          <w:sz w:val="20"/>
          <w:szCs w:val="20"/>
        </w:rPr>
        <w:t>Asimismo, conocer el</w:t>
      </w:r>
      <w:r w:rsidRPr="19415F3F" w:rsidR="51F68FEC">
        <w:rPr>
          <w:i w:val="1"/>
          <w:iCs w:val="1"/>
          <w:sz w:val="20"/>
          <w:szCs w:val="20"/>
        </w:rPr>
        <w:t xml:space="preserve"> </w:t>
      </w:r>
      <w:r w:rsidRPr="19415F3F" w:rsidR="51F68FEC">
        <w:rPr>
          <w:rFonts w:ascii="Arial" w:hAnsi="Arial" w:eastAsia="Arial" w:cs="Arial"/>
          <w:b w:val="0"/>
          <w:bCs w:val="0"/>
          <w:i w:val="1"/>
          <w:iCs w:val="1"/>
          <w:caps w:val="0"/>
          <w:smallCaps w:val="0"/>
          <w:noProof w:val="0"/>
          <w:color w:val="000000" w:themeColor="text1" w:themeTint="FF" w:themeShade="FF"/>
          <w:sz w:val="20"/>
          <w:szCs w:val="20"/>
          <w:lang w:val="es-CO"/>
        </w:rPr>
        <w:t>brie</w:t>
      </w:r>
      <w:r w:rsidRPr="19415F3F" w:rsidR="5CC45A76">
        <w:rPr>
          <w:rFonts w:ascii="Arial" w:hAnsi="Arial" w:eastAsia="Arial" w:cs="Arial"/>
          <w:b w:val="0"/>
          <w:bCs w:val="0"/>
          <w:i w:val="1"/>
          <w:iCs w:val="1"/>
          <w:caps w:val="0"/>
          <w:smallCaps w:val="0"/>
          <w:noProof w:val="0"/>
          <w:color w:val="000000" w:themeColor="text1" w:themeTint="FF" w:themeShade="FF"/>
          <w:sz w:val="20"/>
          <w:szCs w:val="20"/>
          <w:lang w:val="es-CO"/>
        </w:rPr>
        <w:t>f</w:t>
      </w:r>
      <w:r w:rsidRPr="19415F3F" w:rsidR="5CC45A76">
        <w:rPr>
          <w:rFonts w:ascii="Arial" w:hAnsi="Arial" w:eastAsia="Arial" w:cs="Arial"/>
          <w:b w:val="0"/>
          <w:bCs w:val="0"/>
          <w:i w:val="1"/>
          <w:iCs w:val="1"/>
          <w:caps w:val="0"/>
          <w:smallCaps w:val="0"/>
          <w:noProof w:val="0"/>
          <w:color w:val="000000" w:themeColor="text1" w:themeTint="FF" w:themeShade="FF"/>
          <w:sz w:val="20"/>
          <w:szCs w:val="20"/>
          <w:lang w:val="es-CO"/>
        </w:rPr>
        <w:t xml:space="preserve"> </w:t>
      </w:r>
      <w:r w:rsidRPr="19415F3F" w:rsidR="62A34891">
        <w:rPr>
          <w:sz w:val="20"/>
          <w:szCs w:val="20"/>
        </w:rPr>
        <w:t xml:space="preserve">es fundamental para quienes planifican contenidos digitales basados en </w:t>
      </w:r>
      <w:r w:rsidRPr="19415F3F" w:rsidR="62A34891">
        <w:rPr>
          <w:i w:val="1"/>
          <w:iCs w:val="1"/>
          <w:sz w:val="20"/>
          <w:szCs w:val="20"/>
        </w:rPr>
        <w:t>storytelling</w:t>
      </w:r>
      <w:r w:rsidRPr="19415F3F" w:rsidR="62A34891">
        <w:rPr>
          <w:sz w:val="20"/>
          <w:szCs w:val="20"/>
        </w:rPr>
        <w:t xml:space="preserve">, ya que este documento proporciona directrices clave sobre los objetivos de marca, el tono de comunicación y la identidad </w:t>
      </w:r>
      <w:r w:rsidRPr="19415F3F" w:rsidR="50D64814">
        <w:rPr>
          <w:sz w:val="20"/>
          <w:szCs w:val="20"/>
        </w:rPr>
        <w:t>corporativa, comprender</w:t>
      </w:r>
      <w:r w:rsidRPr="19415F3F" w:rsidR="62A34891">
        <w:rPr>
          <w:sz w:val="20"/>
          <w:szCs w:val="20"/>
        </w:rPr>
        <w:t xml:space="preserve"> sus elementos </w:t>
      </w:r>
      <w:r w:rsidRPr="19415F3F" w:rsidR="62A34891">
        <w:rPr>
          <w:sz w:val="20"/>
          <w:szCs w:val="20"/>
        </w:rPr>
        <w:t>permi</w:t>
      </w:r>
      <w:r w:rsidRPr="19415F3F" w:rsidR="4DEA5149">
        <w:rPr>
          <w:sz w:val="20"/>
          <w:szCs w:val="20"/>
        </w:rPr>
        <w:t>te</w:t>
      </w:r>
      <w:r w:rsidRPr="19415F3F" w:rsidR="62A34891">
        <w:rPr>
          <w:sz w:val="20"/>
          <w:szCs w:val="20"/>
        </w:rPr>
        <w:t xml:space="preserve"> interpretar de manera precisa las estrategias comunicacionales y adaptar la narrativa a las expectativas definidas.</w:t>
      </w:r>
    </w:p>
    <w:p w:rsidRPr="002D7BDD" w:rsidR="002D7BDD" w:rsidP="00435D71" w:rsidRDefault="002D7BDD" w14:paraId="73019822" w14:textId="77777777">
      <w:pPr>
        <w:pBdr>
          <w:top w:val="nil"/>
          <w:left w:val="nil"/>
          <w:bottom w:val="nil"/>
          <w:right w:val="nil"/>
          <w:between w:val="nil"/>
        </w:pBdr>
        <w:ind w:left="284"/>
        <w:jc w:val="both"/>
        <w:rPr>
          <w:bCs/>
          <w:sz w:val="20"/>
          <w:szCs w:val="20"/>
        </w:rPr>
      </w:pPr>
    </w:p>
    <w:p w:rsidR="0059034F" w:rsidP="19415F3F" w:rsidRDefault="002D7BDD" w14:paraId="3A3A347A" w14:textId="304D81AB">
      <w:pPr>
        <w:pBdr>
          <w:top w:val="nil" w:color="000000" w:sz="0" w:space="0"/>
          <w:left w:val="nil" w:color="000000" w:sz="0" w:space="0"/>
          <w:bottom w:val="nil" w:color="000000" w:sz="0" w:space="0"/>
          <w:right w:val="nil" w:color="000000" w:sz="0" w:space="0"/>
          <w:between w:val="nil" w:color="000000" w:sz="0" w:space="0"/>
        </w:pBdr>
        <w:ind w:left="284"/>
        <w:jc w:val="both"/>
        <w:rPr>
          <w:sz w:val="20"/>
          <w:szCs w:val="20"/>
        </w:rPr>
      </w:pPr>
      <w:r w:rsidRPr="19415F3F" w:rsidR="002D7BDD">
        <w:rPr>
          <w:sz w:val="20"/>
          <w:szCs w:val="20"/>
        </w:rPr>
        <w:t xml:space="preserve">A lo largo de este documento, se explorarán conceptos clave como el </w:t>
      </w:r>
      <w:r w:rsidRPr="19415F3F" w:rsidR="00262759">
        <w:rPr>
          <w:i w:val="1"/>
          <w:iCs w:val="1"/>
          <w:sz w:val="20"/>
          <w:szCs w:val="20"/>
        </w:rPr>
        <w:t>b</w:t>
      </w:r>
      <w:r w:rsidRPr="19415F3F" w:rsidR="002D7BDD">
        <w:rPr>
          <w:i w:val="1"/>
          <w:iCs w:val="1"/>
          <w:sz w:val="20"/>
          <w:szCs w:val="20"/>
        </w:rPr>
        <w:t>uyer</w:t>
      </w:r>
      <w:r w:rsidRPr="19415F3F" w:rsidR="002D7BDD">
        <w:rPr>
          <w:sz w:val="20"/>
          <w:szCs w:val="20"/>
        </w:rPr>
        <w:t xml:space="preserve"> </w:t>
      </w:r>
      <w:r w:rsidRPr="19415F3F" w:rsidR="00262759">
        <w:rPr>
          <w:i w:val="1"/>
          <w:iCs w:val="1"/>
          <w:sz w:val="20"/>
          <w:szCs w:val="20"/>
        </w:rPr>
        <w:t>p</w:t>
      </w:r>
      <w:r w:rsidRPr="19415F3F" w:rsidR="002D7BDD">
        <w:rPr>
          <w:i w:val="1"/>
          <w:iCs w:val="1"/>
          <w:sz w:val="20"/>
          <w:szCs w:val="20"/>
        </w:rPr>
        <w:t>ersona</w:t>
      </w:r>
      <w:r w:rsidRPr="19415F3F" w:rsidR="002D7BDD">
        <w:rPr>
          <w:sz w:val="20"/>
          <w:szCs w:val="20"/>
        </w:rPr>
        <w:t xml:space="preserve">, la segmentación de mercados, los estándares de segmentación y los principios del </w:t>
      </w:r>
      <w:r w:rsidRPr="19415F3F" w:rsidR="336EFF2F">
        <w:rPr>
          <w:rFonts w:ascii="Arial" w:hAnsi="Arial" w:eastAsia="Arial" w:cs="Arial"/>
          <w:b w:val="0"/>
          <w:bCs w:val="0"/>
          <w:i w:val="1"/>
          <w:iCs w:val="1"/>
          <w:caps w:val="0"/>
          <w:smallCaps w:val="0"/>
          <w:noProof w:val="0"/>
          <w:color w:val="000000" w:themeColor="text1" w:themeTint="FF" w:themeShade="FF"/>
          <w:sz w:val="20"/>
          <w:szCs w:val="20"/>
          <w:lang w:val="es-CO"/>
        </w:rPr>
        <w:t>brief</w:t>
      </w:r>
      <w:r w:rsidRPr="19415F3F" w:rsidR="002D7BDD">
        <w:rPr>
          <w:sz w:val="20"/>
          <w:szCs w:val="20"/>
        </w:rPr>
        <w:t>, proporcionan</w:t>
      </w:r>
      <w:r w:rsidRPr="19415F3F" w:rsidR="002D7BDD">
        <w:rPr>
          <w:sz w:val="20"/>
          <w:szCs w:val="20"/>
        </w:rPr>
        <w:t>do ejemplos empresariales, herramientas prácticas y recursos digitales que faciliten la estructuración efectiva de historias que conecten con la audiencia.</w:t>
      </w:r>
    </w:p>
    <w:p w:rsidR="00262759" w:rsidP="00262759" w:rsidRDefault="00262759" w14:paraId="371F9354" w14:textId="77777777">
      <w:pPr>
        <w:pBdr>
          <w:top w:val="nil"/>
          <w:left w:val="nil"/>
          <w:bottom w:val="nil"/>
          <w:right w:val="nil"/>
          <w:between w:val="nil"/>
        </w:pBdr>
        <w:ind w:left="284"/>
        <w:jc w:val="both"/>
        <w:rPr>
          <w:b/>
          <w:sz w:val="20"/>
          <w:szCs w:val="20"/>
        </w:rPr>
      </w:pPr>
    </w:p>
    <w:p w:rsidR="0069273D" w:rsidP="00262759" w:rsidRDefault="00262759" w14:paraId="16D96EA2" w14:textId="556A8A14">
      <w:pPr>
        <w:pBdr>
          <w:top w:val="nil"/>
          <w:left w:val="nil"/>
          <w:bottom w:val="nil"/>
          <w:right w:val="nil"/>
          <w:between w:val="nil"/>
        </w:pBdr>
        <w:jc w:val="center"/>
        <w:rPr>
          <w:b/>
          <w:sz w:val="20"/>
          <w:szCs w:val="20"/>
        </w:rPr>
      </w:pPr>
      <w:r>
        <w:rPr>
          <w:noProof/>
          <w:lang w:val="en-US" w:eastAsia="en-US"/>
        </w:rPr>
        <mc:AlternateContent>
          <mc:Choice Requires="wps">
            <w:drawing>
              <wp:inline distT="0" distB="0" distL="0" distR="0" wp14:anchorId="7340115B" wp14:editId="7BE6C611">
                <wp:extent cx="5399405" cy="285750"/>
                <wp:effectExtent l="0" t="0" r="10795" b="19050"/>
                <wp:docPr id="249" name="Rectángulo 249"/>
                <wp:cNvGraphicFramePr/>
                <a:graphic xmlns:a="http://schemas.openxmlformats.org/drawingml/2006/main">
                  <a:graphicData uri="http://schemas.microsoft.com/office/word/2010/wordprocessingShape">
                    <wps:wsp>
                      <wps:cNvSpPr/>
                      <wps:spPr>
                        <a:xfrm>
                          <a:off x="0" y="0"/>
                          <a:ext cx="5399405" cy="285750"/>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B72025" w:rsidR="00DC0438" w:rsidP="00262759" w:rsidRDefault="00DC0438" w14:paraId="2DEF6E63" w14:textId="77777777">
                            <w:pPr>
                              <w:spacing w:line="275" w:lineRule="auto"/>
                              <w:jc w:val="center"/>
                              <w:textDirection w:val="btLr"/>
                              <w:rPr>
                                <w:b/>
                              </w:rPr>
                            </w:pPr>
                            <w:bookmarkStart w:name="_Hlk175729805" w:id="3"/>
                            <w:bookmarkStart w:name="_Hlk175729806" w:id="4"/>
                            <w:bookmarkStart w:name="_Hlk175729808" w:id="5"/>
                            <w:bookmarkStart w:name="_Hlk175729809" w:id="6"/>
                            <w:r>
                              <w:rPr>
                                <w:b/>
                                <w:color w:val="FFFFFF"/>
                              </w:rPr>
                              <w:t>01_</w:t>
                            </w:r>
                            <w:r w:rsidRPr="00B72025">
                              <w:rPr>
                                <w:b/>
                                <w:color w:val="FFFFFF"/>
                              </w:rPr>
                              <w:t>DI_</w:t>
                            </w:r>
                            <w:r w:rsidRPr="00524EC6">
                              <w:t xml:space="preserve"> </w:t>
                            </w:r>
                            <w:r w:rsidRPr="00524EC6">
                              <w:rPr>
                                <w:b/>
                                <w:color w:val="FFFFFF"/>
                              </w:rPr>
                              <w:t>Guion_Introduccion_</w:t>
                            </w:r>
                            <w:r>
                              <w:rPr>
                                <w:b/>
                                <w:color w:val="FFFFFF"/>
                              </w:rPr>
                              <w:t>del_</w:t>
                            </w:r>
                            <w:r w:rsidRPr="00524EC6">
                              <w:rPr>
                                <w:b/>
                                <w:color w:val="FFFFFF"/>
                              </w:rPr>
                              <w:t>Video_CF0</w:t>
                            </w:r>
                            <w:bookmarkEnd w:id="3"/>
                            <w:bookmarkEnd w:id="4"/>
                            <w:bookmarkEnd w:id="5"/>
                            <w:bookmarkEnd w:id="6"/>
                            <w:r>
                              <w:rPr>
                                <w:b/>
                                <w:color w:val="FFFFFF"/>
                              </w:rPr>
                              <w:t>2_</w:t>
                            </w:r>
                            <w:r w:rsidRPr="00262759">
                              <w:rPr>
                                <w:b/>
                                <w:color w:val="FFFFFF"/>
                              </w:rPr>
                              <w:t>63110191</w:t>
                            </w:r>
                          </w:p>
                        </w:txbxContent>
                      </wps:txbx>
                      <wps:bodyPr spcFirstLastPara="1" wrap="square" lIns="91425" tIns="45700" rIns="91425" bIns="45700" anchor="ctr" anchorCtr="0">
                        <a:noAutofit/>
                      </wps:bodyPr>
                    </wps:wsp>
                  </a:graphicData>
                </a:graphic>
              </wp:inline>
            </w:drawing>
          </mc:Choice>
          <mc:Fallback>
            <w:pict w14:anchorId="67E4E6B8">
              <v:rect id="Rectángulo 249" style="width:425.15pt;height:22.5pt;visibility:visible;mso-wrap-style:square;mso-left-percent:-10001;mso-top-percent:-10001;mso-position-horizontal:absolute;mso-position-horizontal-relative:char;mso-position-vertical:absolute;mso-position-vertical-relative:line;mso-left-percent:-10001;mso-top-percent:-10001;v-text-anchor:middle" o:spid="_x0000_s1026" fillcolor="#39a900" strokecolor="#42719b" strokeweight="1pt" w14:anchorId="7340115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ncPQIAAGwEAAAOAAAAZHJzL2Uyb0RvYy54bWysVF2O0zAQfkfiDpbfadJsyzZR09WypQhp&#10;BRULB5g6TmPJf9humx6Hs3Axxk6328IDEuLFmfGMZ775Zibzu15JsufOC6NrOh7llHDNTCP0tqbf&#10;vq7ezCjxAXQD0mhe0yP39G7x+tX8YCtemM7IhjuCQbSvDramXQi2yjLPOq7Aj4zlGo2tcQoCqm6b&#10;NQ4OGF3JrMjzt9nBuMY6w7j3eLscjHSR4rctZ+Fz23oeiKwpYgvpdOncxDNbzKHaOrCdYCcY8A8o&#10;FAiNSc+hlhCA7Jz4I5QSzBlv2jBiRmWmbQXjqQasZpz/Vs1TB5anWpAcb880+f8Xln3arx0RTU2L&#10;SUmJBoVN+oK0/fyhtztpSLxGkg7WV+j7ZNfupHkUY8V961T8Yi2kT8Qez8TyPhCGl9ObspzkU0oY&#10;2orZ9HaamM9eXlvnwwduFIlCTR0iSHzC/tEHzIiuzy4xmTdSNCshZVLcdvMgHdkDNvmmvC/z5+hX&#10;blKTA45ocYtmwgCHrZUQUFQWy/d6mxJePfGXkSfF7bh8F8lAMFduEdkSfDcgSKZhsJQION1SqJrO&#10;8gEVVB2H5r1uSDha5FrjWtAIzCtKJMclQgFzQBVAyL/7IRapEVJs0NCSKIV+05/6tDHNEVvsLVsJ&#10;xPkIPqzB4ZCPMS0OPib8vgOHIORHjZNVjicFdiokZTJNbLlLy+bSApp1BveJBUfJoDyEtF+xBG3u&#10;d8G0InUw4hrAnODiSCcuT+sXd+ZST14vP4nFLwAAAP//AwBQSwMEFAAGAAgAAAAhAEsAulHcAAAA&#10;BAEAAA8AAABkcnMvZG93bnJldi54bWxMj8FOwzAQRO9I/IO1SL0gatPS0IY4VVUJxK2i5QO28TaJ&#10;iNdR7Lbx32O4wGWl0Yxm3hbr0XbiQoNvHWt4nCoQxJUzLdcaPg+vD0sQPiAb7ByThkge1uXtTYG5&#10;cVf+oMs+1CKVsM9RQxNCn0vpq4Ys+qnriZN3coPFkORQSzPgNZXbTs6UyqTFltNCgz1tG6q+9mer&#10;YZdV87cVPt+voj1kp902zt5j1HpyN25eQAQaw18YfvATOpSJ6ejObLzoNKRHwu9N3nKh5iCOGp4W&#10;CmRZyP/w5TcAAAD//wMAUEsBAi0AFAAGAAgAAAAhALaDOJL+AAAA4QEAABMAAAAAAAAAAAAAAAAA&#10;AAAAAFtDb250ZW50X1R5cGVzXS54bWxQSwECLQAUAAYACAAAACEAOP0h/9YAAACUAQAACwAAAAAA&#10;AAAAAAAAAAAvAQAAX3JlbHMvLnJlbHNQSwECLQAUAAYACAAAACEAvzHp3D0CAABsBAAADgAAAAAA&#10;AAAAAAAAAAAuAgAAZHJzL2Uyb0RvYy54bWxQSwECLQAUAAYACAAAACEASwC6UdwAAAAEAQAADwAA&#10;AAAAAAAAAAAAAACXBAAAZHJzL2Rvd25yZXYueG1sUEsFBgAAAAAEAAQA8wAAAKAFAAAAAA==&#10;">
                <v:stroke miterlimit="5243f" startarrowwidth="narrow" startarrowlength="short" endarrowwidth="narrow" endarrowlength="short"/>
                <v:textbox inset="2.53958mm,1.2694mm,2.53958mm,1.2694mm">
                  <w:txbxContent>
                    <w:p w:rsidRPr="00B72025" w:rsidR="00DC0438" w:rsidP="00262759" w:rsidRDefault="00DC0438" w14:paraId="22F56F36" w14:textId="77777777">
                      <w:pPr>
                        <w:spacing w:line="275" w:lineRule="auto"/>
                        <w:jc w:val="center"/>
                        <w:textDirection w:val="btLr"/>
                        <w:rPr>
                          <w:b/>
                        </w:rPr>
                      </w:pPr>
                      <w:r>
                        <w:rPr>
                          <w:b/>
                          <w:color w:val="FFFFFF"/>
                        </w:rPr>
                        <w:t>01_</w:t>
                      </w:r>
                      <w:r w:rsidRPr="00B72025">
                        <w:rPr>
                          <w:b/>
                          <w:color w:val="FFFFFF"/>
                        </w:rPr>
                        <w:t>DI_</w:t>
                      </w:r>
                      <w:r w:rsidRPr="00524EC6">
                        <w:t xml:space="preserve"> </w:t>
                      </w:r>
                      <w:r w:rsidRPr="00524EC6">
                        <w:rPr>
                          <w:b/>
                          <w:color w:val="FFFFFF"/>
                        </w:rPr>
                        <w:t>Guion_Introduccion_</w:t>
                      </w:r>
                      <w:r>
                        <w:rPr>
                          <w:b/>
                          <w:color w:val="FFFFFF"/>
                        </w:rPr>
                        <w:t>del_</w:t>
                      </w:r>
                      <w:r w:rsidRPr="00524EC6">
                        <w:rPr>
                          <w:b/>
                          <w:color w:val="FFFFFF"/>
                        </w:rPr>
                        <w:t>Video_CF0</w:t>
                      </w:r>
                      <w:r>
                        <w:rPr>
                          <w:b/>
                          <w:color w:val="FFFFFF"/>
                        </w:rPr>
                        <w:t>2_</w:t>
                      </w:r>
                      <w:r w:rsidRPr="00262759">
                        <w:rPr>
                          <w:b/>
                          <w:color w:val="FFFFFF"/>
                        </w:rPr>
                        <w:t>63110191</w:t>
                      </w:r>
                    </w:p>
                  </w:txbxContent>
                </v:textbox>
                <w10:anchorlock/>
              </v:rect>
            </w:pict>
          </mc:Fallback>
        </mc:AlternateContent>
      </w:r>
    </w:p>
    <w:p w:rsidR="00262759" w:rsidP="00262759" w:rsidRDefault="00262759" w14:paraId="0D5B5319" w14:textId="77777777">
      <w:pPr>
        <w:pBdr>
          <w:top w:val="nil"/>
          <w:left w:val="nil"/>
          <w:bottom w:val="nil"/>
          <w:right w:val="nil"/>
          <w:between w:val="nil"/>
        </w:pBdr>
        <w:ind w:left="284"/>
        <w:jc w:val="center"/>
        <w:rPr>
          <w:b/>
          <w:color w:val="000000"/>
          <w:sz w:val="20"/>
          <w:szCs w:val="20"/>
        </w:rPr>
      </w:pPr>
    </w:p>
    <w:p w:rsidR="0059034F" w:rsidP="00435D71" w:rsidRDefault="00D55C84" w14:paraId="65FBFB5E" w14:textId="2167274C">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DESARROLLO DE CONTENIDOS </w:t>
      </w:r>
    </w:p>
    <w:p w:rsidRPr="00A74103" w:rsidR="00252D15" w:rsidP="02E19E20" w:rsidRDefault="006528A6" w14:paraId="07DBAD5D" w14:textId="6C1895E7" w14:noSpellErr="1">
      <w:pPr>
        <w:pStyle w:val="Ttulo1"/>
        <w:numPr>
          <w:ilvl w:val="3"/>
          <w:numId w:val="1"/>
        </w:numPr>
        <w:ind w:left="357" w:hanging="357"/>
        <w:jc w:val="both"/>
        <w:rPr>
          <w:b w:val="1"/>
          <w:bCs w:val="1"/>
          <w:i w:val="1"/>
          <w:iCs w:val="1"/>
          <w:sz w:val="20"/>
          <w:szCs w:val="20"/>
        </w:rPr>
      </w:pPr>
      <w:r w:rsidRPr="02E19E20" w:rsidR="2684BB53">
        <w:rPr>
          <w:b w:val="1"/>
          <w:bCs w:val="1"/>
          <w:i w:val="1"/>
          <w:iCs w:val="1"/>
          <w:sz w:val="20"/>
          <w:szCs w:val="20"/>
        </w:rPr>
        <w:t>Brief</w:t>
      </w:r>
    </w:p>
    <w:p w:rsidR="006F7910" w:rsidP="19415F3F" w:rsidRDefault="0087582E" w14:paraId="3329FB7D" w14:textId="19CE867B">
      <w:pPr>
        <w:pStyle w:val="Prrafodelista"/>
        <w:pBdr>
          <w:top w:val="nil" w:color="000000" w:sz="0" w:space="0"/>
          <w:left w:val="nil" w:color="000000" w:sz="0" w:space="0"/>
          <w:bottom w:val="nil" w:color="000000" w:sz="0" w:space="0"/>
          <w:right w:val="nil" w:color="000000" w:sz="0" w:space="0"/>
          <w:between w:val="nil" w:color="000000" w:sz="0" w:space="0"/>
        </w:pBdr>
        <w:ind w:left="357"/>
        <w:jc w:val="both"/>
        <w:rPr>
          <w:color w:val="000000"/>
          <w:sz w:val="20"/>
          <w:szCs w:val="20"/>
        </w:rPr>
      </w:pPr>
      <w:commentRangeStart w:id="1716976403"/>
      <w:r>
        <w:rPr>
          <w:noProof/>
        </w:rPr>
        <w:drawing>
          <wp:anchor distT="0" distB="0" distL="114300" distR="114300" simplePos="0" relativeHeight="251661312" behindDoc="1" locked="0" layoutInCell="1" allowOverlap="1" wp14:anchorId="3EAF46EA" wp14:editId="79124F8C">
            <wp:simplePos x="0" y="0"/>
            <wp:positionH relativeFrom="column">
              <wp:posOffset>253101</wp:posOffset>
            </wp:positionH>
            <wp:positionV relativeFrom="paragraph">
              <wp:posOffset>9525</wp:posOffset>
            </wp:positionV>
            <wp:extent cx="2522251" cy="1681315"/>
            <wp:effectExtent l="0" t="0" r="0" b="0"/>
            <wp:wrapTight wrapText="bothSides">
              <wp:wrapPolygon edited="0">
                <wp:start x="0" y="0"/>
                <wp:lineTo x="0" y="21393"/>
                <wp:lineTo x="21391" y="21393"/>
                <wp:lineTo x="21391" y="0"/>
                <wp:lineTo x="0" y="0"/>
              </wp:wrapPolygon>
            </wp:wrapTight>
            <wp:docPr id="822667078" name="Imagen 1"/>
            <wp:cNvGraphicFramePr>
              <a:graphicFrameLocks xmlns:a="http://schemas.openxmlformats.org/drawingml/2006/main" noChangeAspect="1"/>
            </wp:cNvGraphicFramePr>
            <a:graphic xmlns:a="http://schemas.openxmlformats.org/drawingml/2006/main">
              <a:graphicData xmlns:a="http://schemas.openxmlformats.org/drawingml/2006/main" uri="http://schemas.openxmlformats.org/drawingml/2006/picture">
                <pic:pic xmlns:pic="http://schemas.openxmlformats.org/drawingml/2006/picture">
                  <pic:nvPicPr>
                    <pic:cNvPr id="822667078" name="Imagen 1"/>
                    <pic:cNvPicPr>
                      <a:picLocks noChangeAspect="1" noChangeArrowheads="1"/>
                    </pic:cNvPicPr>
                  </pic:nvPicPr>
                  <pic:blipFill>
                    <a:blip xmlns:r="http://schemas.openxmlformats.org/officeDocument/2006/relationships" r:embed="rId15" cstate="print">
                      <a:extLst>
                        <a:ext uri="{28A0092B-C50C-407E-A947-70E740481C1C}">
                          <a14:useLocalDpi xmlns:a14="http://schemas.microsoft.com/office/drawing/2010/main"/>
                        </a:ext>
                      </a:extLst>
                    </a:blip>
                    <a:stretch>
                      <a:fillRect/>
                    </a:stretch>
                  </pic:blipFill>
                  <pic:spPr bwMode="auto">
                    <a:xfrm rot="0">
                      <a:off x="0" y="0"/>
                      <a:ext cx="2522251" cy="1681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2E19E20" w:rsidR="0792DFB9">
        <w:rPr>
          <w:color w:val="000000"/>
          <w:sz w:val="20"/>
          <w:szCs w:val="20"/>
        </w:rPr>
        <w:t xml:space="preserve">El</w:t>
      </w:r>
      <w:commentRangeEnd w:id="1716976403"/>
      <w:r>
        <w:rPr>
          <w:rStyle w:val="CommentReference"/>
        </w:rPr>
        <w:commentReference w:id="1716976403"/>
      </w:r>
      <w:r w:rsidRPr="02E19E20" w:rsidR="0792DFB9">
        <w:rPr>
          <w:color w:val="000000"/>
          <w:sz w:val="20"/>
          <w:szCs w:val="20"/>
        </w:rPr>
        <w:t xml:space="preserve"> </w:t>
      </w:r>
      <w:r w:rsidRPr="19415F3F" w:rsidR="55B0FB54">
        <w:rPr>
          <w:rFonts w:ascii="Arial" w:hAnsi="Arial" w:eastAsia="Arial" w:cs="Arial"/>
          <w:b w:val="0"/>
          <w:bCs w:val="0"/>
          <w:i w:val="1"/>
          <w:iCs w:val="1"/>
          <w:caps w:val="0"/>
          <w:smallCaps w:val="0"/>
          <w:noProof w:val="0"/>
          <w:color w:val="000000" w:themeColor="text1" w:themeTint="FF" w:themeShade="FF"/>
          <w:sz w:val="20"/>
          <w:szCs w:val="20"/>
          <w:lang w:val="es-CO"/>
        </w:rPr>
        <w:t>brief</w:t>
      </w:r>
      <w:r w:rsidRPr="19415F3F" w:rsidR="5359F62C">
        <w:rPr>
          <w:rFonts w:ascii="Arial" w:hAnsi="Arial" w:eastAsia="Arial" w:cs="Arial"/>
          <w:b w:val="0"/>
          <w:bCs w:val="0"/>
          <w:i w:val="1"/>
          <w:iCs w:val="1"/>
          <w:caps w:val="0"/>
          <w:smallCaps w:val="0"/>
          <w:noProof w:val="0"/>
          <w:color w:val="000000" w:themeColor="text1" w:themeTint="FF" w:themeShade="FF"/>
          <w:sz w:val="20"/>
          <w:szCs w:val="20"/>
          <w:lang w:val="es-CO"/>
        </w:rPr>
        <w:t xml:space="preserve"> </w:t>
      </w:r>
      <w:r w:rsidRPr="02E19E20" w:rsidR="0792DFB9">
        <w:rPr>
          <w:color w:val="000000"/>
          <w:sz w:val="20"/>
          <w:szCs w:val="20"/>
        </w:rPr>
        <w:t xml:space="preserve">es un documento clave en la planificación de contenidos digitales, ya que permite consolidar información esencial para el desarrollo de estrategias comunicacionales. Según Kotler y Keller (2016), un </w:t>
      </w:r>
      <w:r w:rsidRPr="19415F3F" w:rsidR="0792DFB9">
        <w:rPr>
          <w:i w:val="1"/>
          <w:iCs w:val="1"/>
          <w:color w:val="000000"/>
          <w:sz w:val="20"/>
          <w:szCs w:val="20"/>
        </w:rPr>
        <w:t>brief</w:t>
      </w:r>
      <w:r w:rsidRPr="02E19E20" w:rsidR="0792DFB9">
        <w:rPr>
          <w:color w:val="000000"/>
          <w:sz w:val="20"/>
          <w:szCs w:val="20"/>
        </w:rPr>
        <w:t xml:space="preserve"> </w:t>
      </w:r>
      <w:r w:rsidRPr="02E19E20" w:rsidR="0792DFB9">
        <w:rPr>
          <w:color w:val="000000"/>
          <w:sz w:val="20"/>
          <w:szCs w:val="20"/>
        </w:rPr>
        <w:t xml:space="preserve">bien estructurado proporciona lineamientos claros que facilitan la toma de decisiones y garantizan la coherencia de la campaña.</w:t>
      </w:r>
      <w:r w:rsidRPr="02E19E20" w:rsidR="7A6B756D">
        <w:rPr>
          <w:color w:val="000000"/>
          <w:sz w:val="20"/>
          <w:szCs w:val="20"/>
        </w:rPr>
        <w:t xml:space="preserve"> </w:t>
      </w:r>
      <w:r w:rsidRPr="02E19E20" w:rsidR="750BBAC0">
        <w:rPr>
          <w:color w:val="000000" w:themeColor="text1" w:themeTint="FF" w:themeShade="FF"/>
          <w:sz w:val="20"/>
          <w:szCs w:val="20"/>
        </w:rPr>
        <w:t xml:space="preserve">El propósito de un </w:t>
      </w:r>
      <w:r w:rsidRPr="19415F3F" w:rsidR="7B9C98E0">
        <w:rPr>
          <w:rFonts w:ascii="Arial" w:hAnsi="Arial" w:eastAsia="Arial" w:cs="Arial"/>
          <w:b w:val="0"/>
          <w:bCs w:val="0"/>
          <w:i w:val="1"/>
          <w:iCs w:val="1"/>
          <w:caps w:val="0"/>
          <w:smallCaps w:val="0"/>
          <w:noProof w:val="0"/>
          <w:color w:val="000000" w:themeColor="text1" w:themeTint="FF" w:themeShade="FF"/>
          <w:sz w:val="20"/>
          <w:szCs w:val="20"/>
          <w:lang w:val="es-CO"/>
        </w:rPr>
        <w:t>brief</w:t>
      </w:r>
      <w:r w:rsidRPr="02E19E20" w:rsidR="750BBAC0">
        <w:rPr>
          <w:color w:val="000000" w:themeColor="text1" w:themeTint="FF" w:themeShade="FF"/>
          <w:sz w:val="20"/>
          <w:szCs w:val="20"/>
        </w:rPr>
        <w:t xml:space="preserve"> </w:t>
      </w:r>
      <w:r w:rsidRPr="02E19E20" w:rsidR="750BBAC0">
        <w:rPr>
          <w:color w:val="000000" w:themeColor="text1" w:themeTint="FF" w:themeShade="FF"/>
          <w:sz w:val="20"/>
          <w:szCs w:val="20"/>
        </w:rPr>
        <w:t xml:space="preserve">es delimitar los objetivos y expectativas de una estrategia de contenido digital. De acuerdo con </w:t>
      </w:r>
      <w:r w:rsidRPr="02E19E20" w:rsidR="750BBAC0">
        <w:rPr>
          <w:color w:val="000000" w:themeColor="text1" w:themeTint="FF" w:themeShade="FF"/>
          <w:sz w:val="20"/>
          <w:szCs w:val="20"/>
        </w:rPr>
        <w:t>Chaffey</w:t>
      </w:r>
      <w:r w:rsidRPr="02E19E20" w:rsidR="750BBAC0">
        <w:rPr>
          <w:color w:val="000000" w:themeColor="text1" w:themeTint="FF" w:themeShade="FF"/>
          <w:sz w:val="20"/>
          <w:szCs w:val="20"/>
        </w:rPr>
        <w:t xml:space="preserve"> y Smith (2017), este documento </w:t>
      </w:r>
      <w:r w:rsidRPr="02E19E20" w:rsidR="750BBAC0">
        <w:rPr>
          <w:color w:val="000000" w:themeColor="text1" w:themeTint="FF" w:themeShade="FF"/>
          <w:sz w:val="20"/>
          <w:szCs w:val="20"/>
        </w:rPr>
        <w:t>sirve para orientar a los equipos creativos, asegurando que el contenido producido esté alineado con la identidad de la marca y las necesidades del público objetivo</w:t>
      </w:r>
    </w:p>
    <w:p w:rsidRPr="004264F3" w:rsidR="008D7136" w:rsidP="00435D71" w:rsidRDefault="008D7136" w14:paraId="14D2A780" w14:textId="77777777">
      <w:pPr>
        <w:pStyle w:val="Prrafodelista"/>
        <w:pBdr>
          <w:top w:val="nil"/>
          <w:left w:val="nil"/>
          <w:bottom w:val="nil"/>
          <w:right w:val="nil"/>
          <w:between w:val="nil"/>
        </w:pBdr>
        <w:ind w:left="357"/>
        <w:jc w:val="both"/>
        <w:rPr>
          <w:bCs/>
          <w:color w:val="000000"/>
          <w:sz w:val="20"/>
          <w:szCs w:val="20"/>
        </w:rPr>
      </w:pPr>
    </w:p>
    <w:p w:rsidR="004D0892" w:rsidP="00435D71" w:rsidRDefault="00062300" w14:paraId="31A86A87" w14:textId="78DE35FF">
      <w:pPr>
        <w:pStyle w:val="Prrafodelista"/>
        <w:pBdr>
          <w:top w:val="nil"/>
          <w:left w:val="nil"/>
          <w:bottom w:val="nil"/>
          <w:right w:val="nil"/>
          <w:between w:val="nil"/>
        </w:pBdr>
        <w:ind w:left="357"/>
        <w:jc w:val="both"/>
        <w:outlineLvl w:val="1"/>
        <w:rPr>
          <w:b/>
          <w:color w:val="000000"/>
          <w:sz w:val="20"/>
          <w:szCs w:val="20"/>
        </w:rPr>
      </w:pPr>
      <w:r>
        <w:rPr>
          <w:b/>
          <w:color w:val="000000"/>
          <w:sz w:val="20"/>
          <w:szCs w:val="20"/>
        </w:rPr>
        <w:t xml:space="preserve">1.1 </w:t>
      </w:r>
      <w:r w:rsidRPr="004D0892" w:rsidR="004D0892">
        <w:rPr>
          <w:b/>
          <w:color w:val="000000"/>
          <w:sz w:val="20"/>
          <w:szCs w:val="20"/>
        </w:rPr>
        <w:tab/>
      </w:r>
      <w:r w:rsidRPr="004D0892" w:rsidR="004D0892">
        <w:rPr>
          <w:b/>
          <w:color w:val="000000"/>
          <w:sz w:val="20"/>
          <w:szCs w:val="20"/>
        </w:rPr>
        <w:t>Objetivos</w:t>
      </w:r>
    </w:p>
    <w:p w:rsidR="00485C8E" w:rsidP="00435D71" w:rsidRDefault="00485C8E" w14:paraId="7060A9CA" w14:textId="77777777">
      <w:pPr>
        <w:pStyle w:val="Prrafodelista"/>
        <w:pBdr>
          <w:top w:val="nil"/>
          <w:left w:val="nil"/>
          <w:bottom w:val="nil"/>
          <w:right w:val="nil"/>
          <w:between w:val="nil"/>
        </w:pBdr>
        <w:ind w:left="357"/>
        <w:jc w:val="both"/>
        <w:rPr>
          <w:b/>
          <w:color w:val="000000"/>
          <w:sz w:val="20"/>
          <w:szCs w:val="20"/>
        </w:rPr>
      </w:pPr>
    </w:p>
    <w:p w:rsidR="000F4210" w:rsidP="19415F3F" w:rsidRDefault="00041A6E" w14:paraId="07BAECC7" w14:textId="1783BC71">
      <w:pPr>
        <w:pStyle w:val="Prrafodelista"/>
        <w:pBdr>
          <w:top w:val="nil" w:color="000000" w:sz="0" w:space="0"/>
          <w:left w:val="nil" w:color="000000" w:sz="0" w:space="0"/>
          <w:bottom w:val="nil" w:color="000000" w:sz="0" w:space="0"/>
          <w:right w:val="nil" w:color="000000" w:sz="0" w:space="0"/>
          <w:between w:val="nil" w:color="000000" w:sz="0" w:space="0"/>
        </w:pBdr>
        <w:jc w:val="both"/>
        <w:rPr>
          <w:color w:val="000000"/>
          <w:sz w:val="20"/>
          <w:szCs w:val="20"/>
        </w:rPr>
      </w:pPr>
      <w:r w:rsidRPr="19415F3F" w:rsidR="00041A6E">
        <w:rPr>
          <w:color w:val="000000" w:themeColor="text1" w:themeTint="FF" w:themeShade="FF"/>
          <w:sz w:val="20"/>
          <w:szCs w:val="20"/>
        </w:rPr>
        <w:t xml:space="preserve">El </w:t>
      </w:r>
      <w:r w:rsidRPr="19415F3F" w:rsidR="3D7BD85E">
        <w:rPr>
          <w:i w:val="1"/>
          <w:iCs w:val="1"/>
          <w:color w:val="000000" w:themeColor="text1" w:themeTint="FF" w:themeShade="FF"/>
          <w:sz w:val="20"/>
          <w:szCs w:val="20"/>
        </w:rPr>
        <w:t>brief</w:t>
      </w:r>
      <w:r w:rsidRPr="19415F3F" w:rsidR="3D7BD85E">
        <w:rPr>
          <w:color w:val="000000" w:themeColor="text1" w:themeTint="FF" w:themeShade="FF"/>
          <w:sz w:val="20"/>
          <w:szCs w:val="20"/>
        </w:rPr>
        <w:t xml:space="preserve"> </w:t>
      </w:r>
      <w:r w:rsidRPr="19415F3F" w:rsidR="00041A6E">
        <w:rPr>
          <w:color w:val="000000" w:themeColor="text1" w:themeTint="FF" w:themeShade="FF"/>
          <w:sz w:val="20"/>
          <w:szCs w:val="20"/>
        </w:rPr>
        <w:t xml:space="preserve">tiene la finalidad de convertirse en un punto de partida estratégico para cualquier proyecto de comunicación, ya que concentra la información esencial que da rumbo a las decisiones creativas y operativas. En el contexto de la planificación de contenidos digitales basados en </w:t>
      </w:r>
      <w:r w:rsidRPr="19415F3F" w:rsidR="00041A6E">
        <w:rPr>
          <w:i w:val="1"/>
          <w:iCs w:val="1"/>
          <w:color w:val="000000" w:themeColor="text1" w:themeTint="FF" w:themeShade="FF"/>
          <w:sz w:val="20"/>
          <w:szCs w:val="20"/>
        </w:rPr>
        <w:t>storytelling</w:t>
      </w:r>
      <w:r w:rsidRPr="19415F3F" w:rsidR="00041A6E">
        <w:rPr>
          <w:color w:val="000000" w:themeColor="text1" w:themeTint="FF" w:themeShade="FF"/>
          <w:sz w:val="20"/>
          <w:szCs w:val="20"/>
        </w:rPr>
        <w:t>, entender sus objetivos permite a quienes desarrollan la narrativa captar con claridad el propósito general y orientar sus ideas a lo que realmente necesita comunicar la marca.</w:t>
      </w:r>
    </w:p>
    <w:p w:rsidR="00161BAF" w:rsidP="00435D71" w:rsidRDefault="00161BAF" w14:paraId="3AC5A790" w14:textId="77777777">
      <w:pPr>
        <w:pStyle w:val="Prrafodelista"/>
        <w:pBdr>
          <w:top w:val="nil"/>
          <w:left w:val="nil"/>
          <w:bottom w:val="nil"/>
          <w:right w:val="nil"/>
          <w:between w:val="nil"/>
        </w:pBdr>
        <w:jc w:val="both"/>
        <w:rPr>
          <w:bCs/>
          <w:color w:val="000000"/>
          <w:sz w:val="20"/>
          <w:szCs w:val="20"/>
        </w:rPr>
      </w:pPr>
    </w:p>
    <w:tbl>
      <w:tblPr>
        <w:tblStyle w:val="Tablaconcuadrcula"/>
        <w:tblW w:w="9962" w:type="dxa"/>
        <w:tblInd w:w="607" w:type="dxa"/>
        <w:tblLook w:val="04A0" w:firstRow="1" w:lastRow="0" w:firstColumn="1" w:lastColumn="0" w:noHBand="0" w:noVBand="1"/>
      </w:tblPr>
      <w:tblGrid>
        <w:gridCol w:w="3377"/>
        <w:gridCol w:w="6585"/>
      </w:tblGrid>
      <w:tr w:rsidRPr="00D43A50" w:rsidR="00D43A50" w:rsidTr="00D43A50" w14:paraId="18610150" w14:textId="77777777">
        <w:tc>
          <w:tcPr>
            <w:tcW w:w="0" w:type="auto"/>
            <w:hideMark/>
          </w:tcPr>
          <w:p w:rsidRPr="00D43A50" w:rsidR="00D43A50" w:rsidP="00D43A50" w:rsidRDefault="00D43A50" w14:paraId="0670EFE0" w14:textId="288BE00A">
            <w:pPr>
              <w:spacing w:line="276" w:lineRule="auto"/>
              <w:rPr>
                <w:rFonts w:eastAsia="Times New Roman"/>
                <w:sz w:val="20"/>
                <w:szCs w:val="20"/>
                <w:lang w:val="es-ES" w:eastAsia="es-ES"/>
              </w:rPr>
            </w:pPr>
            <w:commentRangeStart w:id="12"/>
            <w:r w:rsidRPr="00D43A50">
              <w:rPr>
                <w:rFonts w:eastAsia="Times New Roman"/>
                <w:b/>
                <w:bCs/>
                <w:sz w:val="20"/>
                <w:szCs w:val="20"/>
                <w:lang w:val="es-ES" w:eastAsia="es-ES"/>
              </w:rPr>
              <w:t>Asegurar</w:t>
            </w:r>
            <w:commentRangeEnd w:id="12"/>
            <w:r>
              <w:rPr>
                <w:rStyle w:val="Refdecomentario"/>
              </w:rPr>
              <w:commentReference w:id="12"/>
            </w:r>
            <w:r w:rsidRPr="00D43A50">
              <w:rPr>
                <w:rFonts w:eastAsia="Times New Roman"/>
                <w:b/>
                <w:bCs/>
                <w:sz w:val="20"/>
                <w:szCs w:val="20"/>
                <w:lang w:val="es-ES" w:eastAsia="es-ES"/>
              </w:rPr>
              <w:t xml:space="preserve"> coherencia y dirección en los mensajes</w:t>
            </w:r>
            <w:r>
              <w:rPr>
                <w:rFonts w:eastAsia="Times New Roman"/>
                <w:b/>
                <w:bCs/>
                <w:sz w:val="20"/>
                <w:szCs w:val="20"/>
                <w:lang w:val="es-ES" w:eastAsia="es-ES"/>
              </w:rPr>
              <w:t>.</w:t>
            </w:r>
          </w:p>
        </w:tc>
        <w:tc>
          <w:tcPr>
            <w:tcW w:w="0" w:type="auto"/>
            <w:hideMark/>
          </w:tcPr>
          <w:p w:rsidRPr="00D43A50" w:rsidR="00D43A50" w:rsidP="00D43A50" w:rsidRDefault="00D43A50" w14:paraId="35AF1262" w14:textId="77777777">
            <w:pPr>
              <w:spacing w:line="276" w:lineRule="auto"/>
              <w:rPr>
                <w:rFonts w:eastAsia="Times New Roman"/>
                <w:sz w:val="20"/>
                <w:szCs w:val="20"/>
                <w:lang w:val="es-ES" w:eastAsia="es-ES"/>
              </w:rPr>
            </w:pPr>
            <w:r w:rsidRPr="00D43A50">
              <w:rPr>
                <w:rFonts w:eastAsia="Times New Roman"/>
                <w:sz w:val="20"/>
                <w:szCs w:val="20"/>
                <w:lang w:val="es-ES" w:eastAsia="es-ES"/>
              </w:rPr>
              <w:t xml:space="preserve">Permite orientar estratégicamente las acciones de comunicación y </w:t>
            </w:r>
            <w:r w:rsidRPr="00D43A50">
              <w:rPr>
                <w:rFonts w:eastAsia="Times New Roman"/>
                <w:i/>
                <w:iCs/>
                <w:sz w:val="20"/>
                <w:szCs w:val="20"/>
                <w:lang w:val="es-ES" w:eastAsia="es-ES"/>
              </w:rPr>
              <w:t>marketing</w:t>
            </w:r>
            <w:r w:rsidRPr="00D43A50">
              <w:rPr>
                <w:rFonts w:eastAsia="Times New Roman"/>
                <w:sz w:val="20"/>
                <w:szCs w:val="20"/>
                <w:lang w:val="es-ES" w:eastAsia="es-ES"/>
              </w:rPr>
              <w:t>, evitando la improvisación y garantizando alineación con los objetivos.</w:t>
            </w:r>
          </w:p>
        </w:tc>
      </w:tr>
      <w:tr w:rsidRPr="00D43A50" w:rsidR="00D43A50" w:rsidTr="00D43A50" w14:paraId="5B4213BD" w14:textId="77777777">
        <w:tc>
          <w:tcPr>
            <w:tcW w:w="0" w:type="auto"/>
            <w:hideMark/>
          </w:tcPr>
          <w:p w:rsidRPr="00D43A50" w:rsidR="00D43A50" w:rsidP="00D43A50" w:rsidRDefault="00D43A50" w14:paraId="5C7C0705" w14:textId="191EA026">
            <w:pPr>
              <w:spacing w:line="276" w:lineRule="auto"/>
              <w:rPr>
                <w:rFonts w:eastAsia="Times New Roman"/>
                <w:sz w:val="20"/>
                <w:szCs w:val="20"/>
                <w:lang w:val="es-ES" w:eastAsia="es-ES"/>
              </w:rPr>
            </w:pPr>
            <w:r w:rsidRPr="00D43A50">
              <w:rPr>
                <w:rFonts w:eastAsia="Times New Roman"/>
                <w:b/>
                <w:bCs/>
                <w:sz w:val="20"/>
                <w:szCs w:val="20"/>
                <w:lang w:val="es-ES" w:eastAsia="es-ES"/>
              </w:rPr>
              <w:t>Unificar criterios entre actores del proyecto</w:t>
            </w:r>
            <w:r>
              <w:rPr>
                <w:rFonts w:eastAsia="Times New Roman"/>
                <w:b/>
                <w:bCs/>
                <w:sz w:val="20"/>
                <w:szCs w:val="20"/>
                <w:lang w:val="es-ES" w:eastAsia="es-ES"/>
              </w:rPr>
              <w:t>.</w:t>
            </w:r>
          </w:p>
        </w:tc>
        <w:tc>
          <w:tcPr>
            <w:tcW w:w="0" w:type="auto"/>
            <w:hideMark/>
          </w:tcPr>
          <w:p w:rsidRPr="00D43A50" w:rsidR="00D43A50" w:rsidP="00D43A50" w:rsidRDefault="00D43A50" w14:paraId="1D26240F" w14:textId="77777777">
            <w:pPr>
              <w:spacing w:line="276" w:lineRule="auto"/>
              <w:rPr>
                <w:rFonts w:eastAsia="Times New Roman"/>
                <w:sz w:val="20"/>
                <w:szCs w:val="20"/>
                <w:lang w:val="es-ES" w:eastAsia="es-ES"/>
              </w:rPr>
            </w:pPr>
            <w:r w:rsidRPr="00D43A50">
              <w:rPr>
                <w:rFonts w:eastAsia="Times New Roman"/>
                <w:sz w:val="20"/>
                <w:szCs w:val="20"/>
                <w:lang w:val="es-ES" w:eastAsia="es-ES"/>
              </w:rPr>
              <w:t>Facilita la comprensión compartida entre diseñadores, creativos, clientes y demás involucrados sobre el rumbo del proyecto.</w:t>
            </w:r>
          </w:p>
        </w:tc>
      </w:tr>
      <w:tr w:rsidRPr="00D43A50" w:rsidR="00D43A50" w:rsidTr="00D43A50" w14:paraId="393118E7" w14:textId="77777777">
        <w:tc>
          <w:tcPr>
            <w:tcW w:w="0" w:type="auto"/>
            <w:hideMark/>
          </w:tcPr>
          <w:p w:rsidRPr="00D43A50" w:rsidR="00D43A50" w:rsidP="00D43A50" w:rsidRDefault="00D43A50" w14:paraId="10FC0DA8" w14:textId="46F29457">
            <w:pPr>
              <w:spacing w:line="276" w:lineRule="auto"/>
              <w:rPr>
                <w:rFonts w:eastAsia="Times New Roman"/>
                <w:sz w:val="20"/>
                <w:szCs w:val="20"/>
                <w:lang w:val="es-ES" w:eastAsia="es-ES"/>
              </w:rPr>
            </w:pPr>
            <w:r w:rsidRPr="00D43A50">
              <w:rPr>
                <w:rFonts w:eastAsia="Times New Roman"/>
                <w:b/>
                <w:bCs/>
                <w:sz w:val="20"/>
                <w:szCs w:val="20"/>
                <w:lang w:val="es-ES" w:eastAsia="es-ES"/>
              </w:rPr>
              <w:t>Prever recursos y tiempos de ejecución</w:t>
            </w:r>
            <w:r>
              <w:rPr>
                <w:rFonts w:eastAsia="Times New Roman"/>
                <w:b/>
                <w:bCs/>
                <w:sz w:val="20"/>
                <w:szCs w:val="20"/>
                <w:lang w:val="es-ES" w:eastAsia="es-ES"/>
              </w:rPr>
              <w:t>.</w:t>
            </w:r>
          </w:p>
        </w:tc>
        <w:tc>
          <w:tcPr>
            <w:tcW w:w="0" w:type="auto"/>
            <w:hideMark/>
          </w:tcPr>
          <w:p w:rsidRPr="00D43A50" w:rsidR="00D43A50" w:rsidP="00D43A50" w:rsidRDefault="00D43A50" w14:paraId="30A4B143" w14:textId="77777777">
            <w:pPr>
              <w:spacing w:line="276" w:lineRule="auto"/>
              <w:rPr>
                <w:rFonts w:eastAsia="Times New Roman"/>
                <w:sz w:val="20"/>
                <w:szCs w:val="20"/>
                <w:lang w:val="es-ES" w:eastAsia="es-ES"/>
              </w:rPr>
            </w:pPr>
            <w:r w:rsidRPr="00D43A50">
              <w:rPr>
                <w:rFonts w:eastAsia="Times New Roman"/>
                <w:sz w:val="20"/>
                <w:szCs w:val="20"/>
                <w:lang w:val="es-ES" w:eastAsia="es-ES"/>
              </w:rPr>
              <w:t>Ayuda a planificar con anticipación, optimizando la utilización de recursos y evitando desviaciones en los cronogramas.</w:t>
            </w:r>
          </w:p>
        </w:tc>
      </w:tr>
      <w:tr w:rsidRPr="00D43A50" w:rsidR="00D43A50" w:rsidTr="00D43A50" w14:paraId="66E39FCD" w14:textId="77777777">
        <w:tc>
          <w:tcPr>
            <w:tcW w:w="0" w:type="auto"/>
            <w:hideMark/>
          </w:tcPr>
          <w:p w:rsidRPr="00D43A50" w:rsidR="00D43A50" w:rsidP="00D43A50" w:rsidRDefault="00D43A50" w14:paraId="2B952D49" w14:textId="6331B2D5">
            <w:pPr>
              <w:spacing w:line="276" w:lineRule="auto"/>
              <w:rPr>
                <w:rFonts w:eastAsia="Times New Roman"/>
                <w:sz w:val="20"/>
                <w:szCs w:val="20"/>
                <w:lang w:val="es-ES" w:eastAsia="es-ES"/>
              </w:rPr>
            </w:pPr>
            <w:r w:rsidRPr="00D43A50">
              <w:rPr>
                <w:rFonts w:eastAsia="Times New Roman"/>
                <w:b/>
                <w:bCs/>
                <w:sz w:val="20"/>
                <w:szCs w:val="20"/>
                <w:lang w:val="es-ES" w:eastAsia="es-ES"/>
              </w:rPr>
              <w:t>Establecer base para evaluación de resultados</w:t>
            </w:r>
            <w:r>
              <w:rPr>
                <w:rFonts w:eastAsia="Times New Roman"/>
                <w:b/>
                <w:bCs/>
                <w:sz w:val="20"/>
                <w:szCs w:val="20"/>
                <w:lang w:val="es-ES" w:eastAsia="es-ES"/>
              </w:rPr>
              <w:t>.</w:t>
            </w:r>
          </w:p>
        </w:tc>
        <w:tc>
          <w:tcPr>
            <w:tcW w:w="0" w:type="auto"/>
            <w:hideMark/>
          </w:tcPr>
          <w:p w:rsidRPr="00D43A50" w:rsidR="00D43A50" w:rsidP="00D43A50" w:rsidRDefault="00D43A50" w14:paraId="14F71B6B" w14:textId="77777777">
            <w:pPr>
              <w:spacing w:line="276" w:lineRule="auto"/>
              <w:rPr>
                <w:rFonts w:eastAsia="Times New Roman"/>
                <w:sz w:val="20"/>
                <w:szCs w:val="20"/>
                <w:lang w:val="es-ES" w:eastAsia="es-ES"/>
              </w:rPr>
            </w:pPr>
            <w:r w:rsidRPr="00D43A50">
              <w:rPr>
                <w:rFonts w:eastAsia="Times New Roman"/>
                <w:sz w:val="20"/>
                <w:szCs w:val="20"/>
                <w:lang w:val="es-ES" w:eastAsia="es-ES"/>
              </w:rPr>
              <w:t>Define metas y criterios de éxito que permiten valorar la efectividad de la narrativa y realizar los ajustes necesarios.</w:t>
            </w:r>
          </w:p>
        </w:tc>
      </w:tr>
      <w:tr w:rsidRPr="00D43A50" w:rsidR="00D43A50" w:rsidTr="00D43A50" w14:paraId="283903B2" w14:textId="77777777">
        <w:tc>
          <w:tcPr>
            <w:tcW w:w="0" w:type="auto"/>
            <w:hideMark/>
          </w:tcPr>
          <w:p w:rsidRPr="00D43A50" w:rsidR="00D43A50" w:rsidP="00D43A50" w:rsidRDefault="00D43A50" w14:paraId="457663B3" w14:textId="04A67E6F">
            <w:pPr>
              <w:spacing w:line="276" w:lineRule="auto"/>
              <w:rPr>
                <w:rFonts w:eastAsia="Times New Roman"/>
                <w:sz w:val="20"/>
                <w:szCs w:val="20"/>
                <w:lang w:val="es-ES" w:eastAsia="es-ES"/>
              </w:rPr>
            </w:pPr>
            <w:r w:rsidRPr="00D43A50">
              <w:rPr>
                <w:rFonts w:eastAsia="Times New Roman"/>
                <w:b/>
                <w:bCs/>
                <w:sz w:val="20"/>
                <w:szCs w:val="20"/>
                <w:lang w:val="es-ES" w:eastAsia="es-ES"/>
              </w:rPr>
              <w:t>Enfocar y estimular la creatividad con propósito</w:t>
            </w:r>
            <w:r>
              <w:rPr>
                <w:rFonts w:eastAsia="Times New Roman"/>
                <w:b/>
                <w:bCs/>
                <w:sz w:val="20"/>
                <w:szCs w:val="20"/>
                <w:lang w:val="es-ES" w:eastAsia="es-ES"/>
              </w:rPr>
              <w:t>.</w:t>
            </w:r>
          </w:p>
        </w:tc>
        <w:tc>
          <w:tcPr>
            <w:tcW w:w="0" w:type="auto"/>
            <w:hideMark/>
          </w:tcPr>
          <w:p w:rsidRPr="00D43A50" w:rsidR="00D43A50" w:rsidP="00D43A50" w:rsidRDefault="00D43A50" w14:paraId="69DB96E7" w14:textId="77777777">
            <w:pPr>
              <w:spacing w:line="276" w:lineRule="auto"/>
              <w:rPr>
                <w:rFonts w:eastAsia="Times New Roman"/>
                <w:sz w:val="20"/>
                <w:szCs w:val="20"/>
                <w:lang w:val="es-ES" w:eastAsia="es-ES"/>
              </w:rPr>
            </w:pPr>
            <w:r w:rsidRPr="00D43A50">
              <w:rPr>
                <w:rFonts w:eastAsia="Times New Roman"/>
                <w:sz w:val="20"/>
                <w:szCs w:val="20"/>
                <w:lang w:val="es-ES" w:eastAsia="es-ES"/>
              </w:rPr>
              <w:t>Proporciona parámetros estratégicos que guían el proceso creativo hacia soluciones más efectivas y alineadas con el objetivo del contenido.</w:t>
            </w:r>
          </w:p>
        </w:tc>
      </w:tr>
    </w:tbl>
    <w:p w:rsidRPr="00D43A50" w:rsidR="00041A6E" w:rsidP="00435D71" w:rsidRDefault="00041A6E" w14:paraId="12E2F8B1" w14:textId="77777777">
      <w:pPr>
        <w:pStyle w:val="Prrafodelista"/>
        <w:pBdr>
          <w:top w:val="nil"/>
          <w:left w:val="nil"/>
          <w:bottom w:val="nil"/>
          <w:right w:val="nil"/>
          <w:between w:val="nil"/>
        </w:pBdr>
        <w:jc w:val="both"/>
        <w:rPr>
          <w:b/>
          <w:color w:val="000000"/>
          <w:sz w:val="20"/>
          <w:szCs w:val="20"/>
          <w:lang w:val="es-ES"/>
        </w:rPr>
      </w:pPr>
    </w:p>
    <w:p w:rsidR="00DA5475" w:rsidP="00435D71" w:rsidRDefault="00062300" w14:paraId="77466FFC" w14:textId="739151AA">
      <w:pPr>
        <w:pStyle w:val="Prrafodelista"/>
        <w:pBdr>
          <w:top w:val="nil"/>
          <w:left w:val="nil"/>
          <w:bottom w:val="nil"/>
          <w:right w:val="nil"/>
          <w:between w:val="nil"/>
        </w:pBdr>
        <w:ind w:left="357"/>
        <w:jc w:val="both"/>
        <w:outlineLvl w:val="1"/>
        <w:rPr>
          <w:b/>
          <w:color w:val="000000"/>
          <w:sz w:val="20"/>
          <w:szCs w:val="20"/>
        </w:rPr>
      </w:pPr>
      <w:r>
        <w:rPr>
          <w:b/>
          <w:color w:val="000000"/>
          <w:sz w:val="20"/>
          <w:szCs w:val="20"/>
        </w:rPr>
        <w:t xml:space="preserve">1.2 </w:t>
      </w:r>
      <w:r w:rsidRPr="004D0892" w:rsidR="004D0892">
        <w:rPr>
          <w:b/>
          <w:color w:val="000000"/>
          <w:sz w:val="20"/>
          <w:szCs w:val="20"/>
        </w:rPr>
        <w:tab/>
      </w:r>
      <w:r w:rsidRPr="004D0892" w:rsidR="004D0892">
        <w:rPr>
          <w:b/>
          <w:color w:val="000000"/>
          <w:sz w:val="20"/>
          <w:szCs w:val="20"/>
        </w:rPr>
        <w:t>Tipos</w:t>
      </w:r>
    </w:p>
    <w:p w:rsidR="00DA5475" w:rsidP="19415F3F" w:rsidRDefault="00DA5475" w14:paraId="21680888" w14:textId="02B0092F">
      <w:pPr>
        <w:pStyle w:val="Prrafodelista"/>
        <w:pBdr>
          <w:top w:val="nil" w:color="000000" w:sz="0" w:space="0"/>
          <w:left w:val="nil" w:color="000000" w:sz="0" w:space="0"/>
          <w:bottom w:val="nil" w:color="000000" w:sz="0" w:space="0"/>
          <w:right w:val="nil" w:color="000000" w:sz="0" w:space="0"/>
          <w:between w:val="nil" w:color="000000" w:sz="0" w:space="0"/>
        </w:pBdr>
        <w:jc w:val="both"/>
        <w:rPr>
          <w:sz w:val="20"/>
          <w:szCs w:val="20"/>
        </w:rPr>
      </w:pPr>
      <w:r w:rsidRPr="19415F3F" w:rsidR="00DA5475">
        <w:rPr>
          <w:sz w:val="20"/>
          <w:szCs w:val="20"/>
        </w:rPr>
        <w:t xml:space="preserve">Existen varios tipos de </w:t>
      </w:r>
      <w:r w:rsidRPr="19415F3F" w:rsidR="6815432D">
        <w:rPr>
          <w:i w:val="1"/>
          <w:iCs w:val="1"/>
          <w:sz w:val="20"/>
          <w:szCs w:val="20"/>
        </w:rPr>
        <w:t>brief</w:t>
      </w:r>
      <w:r w:rsidRPr="19415F3F" w:rsidR="00DA5475">
        <w:rPr>
          <w:sz w:val="20"/>
          <w:szCs w:val="20"/>
        </w:rPr>
        <w:t xml:space="preserve">, cada uno adaptado a distintas necesidades estratégicas. Según </w:t>
      </w:r>
      <w:r w:rsidRPr="19415F3F" w:rsidR="00DA5475">
        <w:rPr>
          <w:sz w:val="20"/>
          <w:szCs w:val="20"/>
        </w:rPr>
        <w:t>Fill</w:t>
      </w:r>
      <w:r w:rsidRPr="19415F3F" w:rsidR="00DA5475">
        <w:rPr>
          <w:sz w:val="20"/>
          <w:szCs w:val="20"/>
        </w:rPr>
        <w:t xml:space="preserve"> (2019), los más utilizados en el </w:t>
      </w:r>
      <w:r w:rsidRPr="19415F3F" w:rsidR="00DA5475">
        <w:rPr>
          <w:i w:val="1"/>
          <w:iCs w:val="1"/>
          <w:sz w:val="20"/>
          <w:szCs w:val="20"/>
        </w:rPr>
        <w:t>marketing</w:t>
      </w:r>
      <w:r w:rsidRPr="19415F3F" w:rsidR="00DA5475">
        <w:rPr>
          <w:sz w:val="20"/>
          <w:szCs w:val="20"/>
        </w:rPr>
        <w:t xml:space="preserve"> digital son:</w:t>
      </w:r>
    </w:p>
    <w:p w:rsidR="00D43A50" w:rsidP="00435D71" w:rsidRDefault="00D43A50" w14:paraId="7ED79321" w14:textId="2F344616">
      <w:pPr>
        <w:pStyle w:val="Prrafodelista"/>
        <w:pBdr>
          <w:top w:val="nil"/>
          <w:left w:val="nil"/>
          <w:bottom w:val="nil"/>
          <w:right w:val="nil"/>
          <w:between w:val="nil"/>
        </w:pBdr>
        <w:jc w:val="both"/>
        <w:rPr>
          <w:sz w:val="20"/>
          <w:szCs w:val="20"/>
        </w:rPr>
      </w:pPr>
    </w:p>
    <w:tbl>
      <w:tblPr>
        <w:tblStyle w:val="Tablaconcuadrcula"/>
        <w:tblW w:w="0" w:type="auto"/>
        <w:tblInd w:w="720" w:type="dxa"/>
        <w:tblLook w:val="04A0" w:firstRow="1" w:lastRow="0" w:firstColumn="1" w:lastColumn="0" w:noHBand="0" w:noVBand="1"/>
      </w:tblPr>
      <w:tblGrid>
        <w:gridCol w:w="3062"/>
        <w:gridCol w:w="3090"/>
        <w:gridCol w:w="3090"/>
      </w:tblGrid>
      <w:tr w:rsidRPr="00D43A50" w:rsidR="00F46118" w:rsidTr="19415F3F" w14:paraId="7E17A940" w14:textId="77777777">
        <w:tc>
          <w:tcPr>
            <w:tcW w:w="3320" w:type="dxa"/>
            <w:tcMar/>
          </w:tcPr>
          <w:p w:rsidR="00D43A50" w:rsidP="00D43A50" w:rsidRDefault="00D43A50" w14:paraId="3D360F09" w14:textId="77777777">
            <w:pPr>
              <w:pStyle w:val="Prrafodelista"/>
              <w:ind w:left="0"/>
              <w:jc w:val="center"/>
              <w:rPr>
                <w:b/>
                <w:bCs/>
                <w:sz w:val="20"/>
                <w:szCs w:val="20"/>
              </w:rPr>
            </w:pPr>
            <w:commentRangeStart w:id="13"/>
            <w:r w:rsidRPr="00D43A50">
              <w:rPr>
                <w:b/>
                <w:bCs/>
                <w:sz w:val="20"/>
                <w:szCs w:val="20"/>
              </w:rPr>
              <w:t>Creativo</w:t>
            </w:r>
            <w:commentRangeEnd w:id="13"/>
            <w:r w:rsidR="00F46118">
              <w:rPr>
                <w:rStyle w:val="Refdecomentario"/>
              </w:rPr>
              <w:commentReference w:id="13"/>
            </w:r>
          </w:p>
          <w:p w:rsidRPr="00D43A50" w:rsidR="00F46118" w:rsidP="00D43A50" w:rsidRDefault="00F46118" w14:paraId="4BAEC272" w14:textId="0C9C36A1">
            <w:pPr>
              <w:pStyle w:val="Prrafodelista"/>
              <w:ind w:left="0"/>
              <w:jc w:val="center"/>
              <w:rPr>
                <w:b/>
                <w:bCs/>
                <w:sz w:val="20"/>
                <w:szCs w:val="20"/>
              </w:rPr>
            </w:pPr>
            <w:commentRangeStart w:id="14"/>
            <w:r>
              <w:rPr>
                <w:noProof/>
              </w:rPr>
              <w:drawing>
                <wp:inline distT="0" distB="0" distL="0" distR="0" wp14:anchorId="5FE868F9" wp14:editId="48B6ADB0">
                  <wp:extent cx="1133475" cy="848087"/>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40140" cy="853074"/>
                          </a:xfrm>
                          <a:prstGeom prst="rect">
                            <a:avLst/>
                          </a:prstGeom>
                        </pic:spPr>
                      </pic:pic>
                    </a:graphicData>
                  </a:graphic>
                </wp:inline>
              </w:drawing>
            </w:r>
            <w:commentRangeEnd w:id="14"/>
            <w:r>
              <w:rPr>
                <w:rStyle w:val="Refdecomentario"/>
              </w:rPr>
              <w:commentReference w:id="14"/>
            </w:r>
          </w:p>
        </w:tc>
        <w:tc>
          <w:tcPr>
            <w:tcW w:w="3321" w:type="dxa"/>
            <w:tcMar/>
          </w:tcPr>
          <w:p w:rsidR="00D43A50" w:rsidP="00D43A50" w:rsidRDefault="00D43A50" w14:paraId="21F444C2" w14:textId="77777777">
            <w:pPr>
              <w:pStyle w:val="Prrafodelista"/>
              <w:ind w:left="0"/>
              <w:jc w:val="center"/>
              <w:rPr>
                <w:b/>
                <w:bCs/>
                <w:sz w:val="20"/>
                <w:szCs w:val="20"/>
              </w:rPr>
            </w:pPr>
            <w:r w:rsidRPr="00D43A50">
              <w:rPr>
                <w:b/>
                <w:bCs/>
                <w:sz w:val="20"/>
                <w:szCs w:val="20"/>
              </w:rPr>
              <w:t>Estratégico</w:t>
            </w:r>
          </w:p>
          <w:p w:rsidRPr="00D43A50" w:rsidR="00F46118" w:rsidP="00D43A50" w:rsidRDefault="00F46118" w14:paraId="0A6669B5" w14:textId="2453B91D">
            <w:pPr>
              <w:pStyle w:val="Prrafodelista"/>
              <w:ind w:left="0"/>
              <w:jc w:val="center"/>
              <w:rPr>
                <w:b/>
                <w:bCs/>
                <w:sz w:val="20"/>
                <w:szCs w:val="20"/>
              </w:rPr>
            </w:pPr>
            <w:commentRangeStart w:id="15"/>
            <w:r>
              <w:rPr>
                <w:noProof/>
              </w:rPr>
              <w:drawing>
                <wp:inline distT="0" distB="0" distL="0" distR="0" wp14:anchorId="3AF15817" wp14:editId="53077C14">
                  <wp:extent cx="1219200" cy="888520"/>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31970" cy="897827"/>
                          </a:xfrm>
                          <a:prstGeom prst="rect">
                            <a:avLst/>
                          </a:prstGeom>
                        </pic:spPr>
                      </pic:pic>
                    </a:graphicData>
                  </a:graphic>
                </wp:inline>
              </w:drawing>
            </w:r>
            <w:commentRangeEnd w:id="15"/>
            <w:r>
              <w:rPr>
                <w:rStyle w:val="Refdecomentario"/>
              </w:rPr>
              <w:commentReference w:id="15"/>
            </w:r>
          </w:p>
        </w:tc>
        <w:tc>
          <w:tcPr>
            <w:tcW w:w="3321" w:type="dxa"/>
            <w:tcMar/>
          </w:tcPr>
          <w:p w:rsidR="00D43A50" w:rsidP="00D43A50" w:rsidRDefault="00D43A50" w14:paraId="457A91DB" w14:textId="77777777">
            <w:pPr>
              <w:pStyle w:val="Prrafodelista"/>
              <w:ind w:left="0"/>
              <w:jc w:val="center"/>
              <w:rPr>
                <w:b/>
                <w:bCs/>
                <w:sz w:val="20"/>
                <w:szCs w:val="20"/>
              </w:rPr>
            </w:pPr>
            <w:r w:rsidRPr="00D43A50">
              <w:rPr>
                <w:b/>
                <w:bCs/>
                <w:sz w:val="20"/>
                <w:szCs w:val="20"/>
              </w:rPr>
              <w:t>Técnico</w:t>
            </w:r>
          </w:p>
          <w:p w:rsidRPr="00D43A50" w:rsidR="00F46118" w:rsidP="00D43A50" w:rsidRDefault="00F46118" w14:paraId="15F1F383" w14:textId="7D5CECF1">
            <w:pPr>
              <w:pStyle w:val="Prrafodelista"/>
              <w:ind w:left="0"/>
              <w:jc w:val="center"/>
              <w:rPr>
                <w:b/>
                <w:bCs/>
                <w:sz w:val="20"/>
                <w:szCs w:val="20"/>
              </w:rPr>
            </w:pPr>
            <w:commentRangeStart w:id="16"/>
            <w:r>
              <w:rPr>
                <w:noProof/>
              </w:rPr>
              <w:drawing>
                <wp:inline distT="0" distB="0" distL="0" distR="0" wp14:anchorId="70FACDE9" wp14:editId="66597686">
                  <wp:extent cx="1219052" cy="881867"/>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31890" cy="891154"/>
                          </a:xfrm>
                          <a:prstGeom prst="rect">
                            <a:avLst/>
                          </a:prstGeom>
                        </pic:spPr>
                      </pic:pic>
                    </a:graphicData>
                  </a:graphic>
                </wp:inline>
              </w:drawing>
            </w:r>
            <w:commentRangeEnd w:id="16"/>
            <w:r>
              <w:rPr>
                <w:rStyle w:val="Refdecomentario"/>
              </w:rPr>
              <w:commentReference w:id="16"/>
            </w:r>
          </w:p>
        </w:tc>
      </w:tr>
      <w:tr w:rsidRPr="00D43A50" w:rsidR="00F46118" w:rsidTr="19415F3F" w14:paraId="1F29542D" w14:textId="77777777">
        <w:tc>
          <w:tcPr>
            <w:tcW w:w="3320" w:type="dxa"/>
            <w:tcMar/>
          </w:tcPr>
          <w:p w:rsidRPr="00D43A50" w:rsidR="00D43A50" w:rsidP="00F46118" w:rsidRDefault="00D43A50" w14:paraId="6CC4F315" w14:textId="4118AA00">
            <w:pPr>
              <w:pStyle w:val="Prrafodelista"/>
              <w:ind w:left="0"/>
              <w:rPr>
                <w:sz w:val="20"/>
                <w:szCs w:val="20"/>
              </w:rPr>
            </w:pPr>
            <w:r w:rsidRPr="00D43A50">
              <w:rPr>
                <w:sz w:val="20"/>
                <w:szCs w:val="20"/>
              </w:rPr>
              <w:t>Enfocado en campañas publicitarias y contenido visual. Contiene datos clave sobre el mensaje y tono de la comunicación.</w:t>
            </w:r>
          </w:p>
        </w:tc>
        <w:tc>
          <w:tcPr>
            <w:tcW w:w="3321" w:type="dxa"/>
            <w:tcMar/>
          </w:tcPr>
          <w:p w:rsidR="00F46118" w:rsidP="00F46118" w:rsidRDefault="00F46118" w14:paraId="3A417348" w14:textId="77777777">
            <w:pPr>
              <w:pStyle w:val="Prrafodelista"/>
              <w:ind w:left="0"/>
              <w:rPr>
                <w:sz w:val="20"/>
                <w:szCs w:val="20"/>
              </w:rPr>
            </w:pPr>
          </w:p>
          <w:p w:rsidRPr="00D43A50" w:rsidR="00D43A50" w:rsidP="00F46118" w:rsidRDefault="00D43A50" w14:paraId="5AAE7020" w14:textId="7A8ACF59">
            <w:pPr>
              <w:pStyle w:val="Prrafodelista"/>
              <w:ind w:left="0"/>
              <w:rPr>
                <w:sz w:val="20"/>
                <w:szCs w:val="20"/>
              </w:rPr>
            </w:pPr>
            <w:r w:rsidRPr="19415F3F" w:rsidR="663FB9FD">
              <w:rPr>
                <w:sz w:val="20"/>
                <w:szCs w:val="20"/>
              </w:rPr>
              <w:t xml:space="preserve">Se emplea en el desarrollo de estrategias de </w:t>
            </w:r>
            <w:r w:rsidRPr="19415F3F" w:rsidR="663FB9FD">
              <w:rPr>
                <w:i w:val="1"/>
                <w:iCs w:val="1"/>
                <w:sz w:val="20"/>
                <w:szCs w:val="20"/>
              </w:rPr>
              <w:t>marketing</w:t>
            </w:r>
            <w:r w:rsidRPr="19415F3F" w:rsidR="663FB9FD">
              <w:rPr>
                <w:sz w:val="20"/>
                <w:szCs w:val="20"/>
              </w:rPr>
              <w:t xml:space="preserve"> digital. Incluye análisis de mercado y objetivos de posicionamiento.</w:t>
            </w:r>
          </w:p>
        </w:tc>
        <w:tc>
          <w:tcPr>
            <w:tcW w:w="3321" w:type="dxa"/>
            <w:tcMar/>
          </w:tcPr>
          <w:p w:rsidRPr="00D43A50" w:rsidR="00D43A50" w:rsidP="00F46118" w:rsidRDefault="00D43A50" w14:paraId="7110736F" w14:textId="095B2AA7">
            <w:pPr>
              <w:pStyle w:val="Prrafodelista"/>
              <w:ind w:left="0"/>
              <w:rPr>
                <w:sz w:val="20"/>
                <w:szCs w:val="20"/>
              </w:rPr>
            </w:pPr>
            <w:r w:rsidRPr="00D43A50">
              <w:rPr>
                <w:sz w:val="20"/>
                <w:szCs w:val="20"/>
              </w:rPr>
              <w:t>Dirigido a equipos de producción digital, proporcionando especificaciones técnicas y detalles operativos.</w:t>
            </w:r>
          </w:p>
        </w:tc>
      </w:tr>
    </w:tbl>
    <w:p w:rsidR="00D43A50" w:rsidP="00435D71" w:rsidRDefault="00D43A50" w14:paraId="03717F74" w14:textId="77777777">
      <w:pPr>
        <w:pStyle w:val="Prrafodelista"/>
        <w:pBdr>
          <w:top w:val="nil"/>
          <w:left w:val="nil"/>
          <w:bottom w:val="nil"/>
          <w:right w:val="nil"/>
          <w:between w:val="nil"/>
        </w:pBdr>
        <w:jc w:val="both"/>
        <w:rPr>
          <w:sz w:val="20"/>
          <w:szCs w:val="20"/>
        </w:rPr>
      </w:pPr>
    </w:p>
    <w:p w:rsidRPr="004D0892" w:rsidR="00D41896" w:rsidP="00435D71" w:rsidRDefault="00062300" w14:paraId="144EC44C" w14:textId="2D4F9AB6">
      <w:pPr>
        <w:pStyle w:val="Prrafodelista"/>
        <w:pBdr>
          <w:top w:val="nil"/>
          <w:left w:val="nil"/>
          <w:bottom w:val="nil"/>
          <w:right w:val="nil"/>
          <w:between w:val="nil"/>
        </w:pBdr>
        <w:ind w:left="357"/>
        <w:jc w:val="both"/>
        <w:outlineLvl w:val="1"/>
        <w:rPr>
          <w:b/>
          <w:color w:val="000000"/>
          <w:sz w:val="20"/>
          <w:szCs w:val="20"/>
        </w:rPr>
      </w:pPr>
      <w:r w:rsidRPr="02E19E20" w:rsidR="4DA54E31">
        <w:rPr>
          <w:b w:val="1"/>
          <w:bCs w:val="1"/>
          <w:color w:val="000000" w:themeColor="text1" w:themeTint="FF" w:themeShade="FF"/>
          <w:sz w:val="20"/>
          <w:szCs w:val="20"/>
        </w:rPr>
        <w:t xml:space="preserve">1.3 </w:t>
      </w:r>
      <w:r>
        <w:tab/>
      </w:r>
      <w:r w:rsidRPr="02E19E20" w:rsidR="7147C26F">
        <w:rPr>
          <w:b w:val="1"/>
          <w:bCs w:val="1"/>
          <w:color w:val="000000" w:themeColor="text1" w:themeTint="FF" w:themeShade="FF"/>
          <w:sz w:val="20"/>
          <w:szCs w:val="20"/>
        </w:rPr>
        <w:t>Estructura</w:t>
      </w:r>
    </w:p>
    <w:p w:rsidR="00B35167" w:rsidP="19415F3F" w:rsidRDefault="00B35167" w14:paraId="6349D0CA" w14:textId="319BDF18">
      <w:pPr>
        <w:ind w:left="357" w:firstLine="357"/>
        <w:jc w:val="both"/>
        <w:rPr>
          <w:sz w:val="20"/>
          <w:szCs w:val="20"/>
        </w:rPr>
      </w:pPr>
      <w:r w:rsidRPr="19415F3F" w:rsidR="00B35167">
        <w:rPr>
          <w:sz w:val="20"/>
          <w:szCs w:val="20"/>
        </w:rPr>
        <w:t xml:space="preserve">La estructura de un </w:t>
      </w:r>
      <w:r w:rsidRPr="19415F3F" w:rsidR="5CD321C8">
        <w:rPr>
          <w:i w:val="1"/>
          <w:iCs w:val="1"/>
          <w:sz w:val="20"/>
          <w:szCs w:val="20"/>
        </w:rPr>
        <w:t>brief</w:t>
      </w:r>
      <w:r w:rsidRPr="19415F3F" w:rsidR="5CD321C8">
        <w:rPr>
          <w:i w:val="1"/>
          <w:iCs w:val="1"/>
          <w:sz w:val="20"/>
          <w:szCs w:val="20"/>
        </w:rPr>
        <w:t xml:space="preserve"> </w:t>
      </w:r>
      <w:r w:rsidRPr="19415F3F" w:rsidR="00B35167">
        <w:rPr>
          <w:sz w:val="20"/>
          <w:szCs w:val="20"/>
        </w:rPr>
        <w:t>varí</w:t>
      </w:r>
      <w:r w:rsidRPr="19415F3F" w:rsidR="00B35167">
        <w:rPr>
          <w:sz w:val="20"/>
          <w:szCs w:val="20"/>
        </w:rPr>
        <w:t>a según el contexto, pero generalmente incluye los siguientes elementos:</w:t>
      </w:r>
    </w:p>
    <w:p w:rsidRPr="00004698" w:rsidR="00B35167" w:rsidP="00435D71" w:rsidRDefault="00B35167" w14:paraId="06FC02BE" w14:textId="77777777">
      <w:pPr>
        <w:ind w:left="357" w:firstLine="357"/>
        <w:jc w:val="both"/>
        <w:rPr>
          <w:sz w:val="20"/>
          <w:szCs w:val="20"/>
        </w:rPr>
      </w:pPr>
    </w:p>
    <w:tbl>
      <w:tblPr>
        <w:tblStyle w:val="Tablaconcuadrcula"/>
        <w:tblW w:w="8073" w:type="dxa"/>
        <w:tblInd w:w="607" w:type="dxa"/>
        <w:tblLook w:val="04A0" w:firstRow="1" w:lastRow="0" w:firstColumn="1" w:lastColumn="0" w:noHBand="0" w:noVBand="1"/>
      </w:tblPr>
      <w:tblGrid>
        <w:gridCol w:w="2507"/>
        <w:gridCol w:w="5566"/>
      </w:tblGrid>
      <w:tr w:rsidR="00EE25DF" w:rsidTr="003521DF" w14:paraId="4C23EC61" w14:textId="77777777">
        <w:trPr>
          <w:trHeight w:val="459"/>
        </w:trPr>
        <w:tc>
          <w:tcPr>
            <w:tcW w:w="2507" w:type="dxa"/>
          </w:tcPr>
          <w:p w:rsidRPr="00483ABB" w:rsidR="00EE25DF" w:rsidP="00435D71" w:rsidRDefault="00EE25DF" w14:paraId="7C45A368" w14:textId="700D6C1E">
            <w:pPr>
              <w:pStyle w:val="Prrafodelista"/>
              <w:spacing w:line="276" w:lineRule="auto"/>
              <w:ind w:left="0"/>
              <w:jc w:val="both"/>
              <w:rPr>
                <w:bCs/>
                <w:i/>
                <w:iCs/>
                <w:color w:val="000000"/>
                <w:sz w:val="20"/>
                <w:szCs w:val="20"/>
              </w:rPr>
            </w:pPr>
            <w:commentRangeStart w:id="17"/>
            <w:r w:rsidRPr="00004698">
              <w:rPr>
                <w:sz w:val="20"/>
                <w:szCs w:val="20"/>
              </w:rPr>
              <w:t>Objetivo</w:t>
            </w:r>
            <w:commentRangeEnd w:id="17"/>
            <w:r w:rsidR="003521DF">
              <w:rPr>
                <w:rStyle w:val="Refdecomentario"/>
              </w:rPr>
              <w:commentReference w:id="17"/>
            </w:r>
            <w:r w:rsidR="003521DF">
              <w:rPr>
                <w:sz w:val="20"/>
                <w:szCs w:val="20"/>
              </w:rPr>
              <w:t>.</w:t>
            </w:r>
          </w:p>
        </w:tc>
        <w:tc>
          <w:tcPr>
            <w:tcW w:w="5566" w:type="dxa"/>
          </w:tcPr>
          <w:p w:rsidR="00EE25DF" w:rsidP="00435D71" w:rsidRDefault="00EE25DF" w14:paraId="169ACFD5" w14:textId="0355243A">
            <w:pPr>
              <w:pBdr>
                <w:top w:val="nil"/>
                <w:left w:val="nil"/>
                <w:bottom w:val="nil"/>
                <w:right w:val="nil"/>
                <w:between w:val="nil"/>
              </w:pBdr>
              <w:spacing w:line="276" w:lineRule="auto"/>
              <w:jc w:val="both"/>
              <w:rPr>
                <w:bCs/>
                <w:color w:val="000000"/>
                <w:sz w:val="20"/>
                <w:szCs w:val="20"/>
              </w:rPr>
            </w:pPr>
            <w:r w:rsidRPr="00004698">
              <w:rPr>
                <w:sz w:val="20"/>
                <w:szCs w:val="20"/>
              </w:rPr>
              <w:t>Explicación clara de la finalidad del contenido.</w:t>
            </w:r>
          </w:p>
        </w:tc>
      </w:tr>
      <w:tr w:rsidR="00EE25DF" w:rsidTr="003521DF" w14:paraId="19DB54A9" w14:textId="77777777">
        <w:trPr>
          <w:trHeight w:val="579"/>
        </w:trPr>
        <w:tc>
          <w:tcPr>
            <w:tcW w:w="2507" w:type="dxa"/>
          </w:tcPr>
          <w:p w:rsidRPr="00483ABB" w:rsidR="00EE25DF" w:rsidP="00435D71" w:rsidRDefault="00EE25DF" w14:paraId="19302274" w14:textId="4DF9B8DA">
            <w:pPr>
              <w:pStyle w:val="Prrafodelista"/>
              <w:spacing w:line="276" w:lineRule="auto"/>
              <w:ind w:left="0"/>
              <w:jc w:val="both"/>
              <w:rPr>
                <w:bCs/>
                <w:i/>
                <w:iCs/>
                <w:color w:val="000000"/>
                <w:sz w:val="20"/>
                <w:szCs w:val="20"/>
              </w:rPr>
            </w:pPr>
            <w:r w:rsidRPr="00004698">
              <w:rPr>
                <w:sz w:val="20"/>
                <w:szCs w:val="20"/>
              </w:rPr>
              <w:t>Audiencia</w:t>
            </w:r>
            <w:r w:rsidR="003521DF">
              <w:rPr>
                <w:sz w:val="20"/>
                <w:szCs w:val="20"/>
              </w:rPr>
              <w:t>.</w:t>
            </w:r>
          </w:p>
        </w:tc>
        <w:tc>
          <w:tcPr>
            <w:tcW w:w="5566" w:type="dxa"/>
          </w:tcPr>
          <w:p w:rsidR="00EE25DF" w:rsidP="00435D71" w:rsidRDefault="00EE25DF" w14:paraId="66A66E1E" w14:textId="575ACBE3">
            <w:pPr>
              <w:pBdr>
                <w:top w:val="nil"/>
                <w:left w:val="nil"/>
                <w:bottom w:val="nil"/>
                <w:right w:val="nil"/>
                <w:between w:val="nil"/>
              </w:pBdr>
              <w:spacing w:line="276" w:lineRule="auto"/>
              <w:jc w:val="both"/>
              <w:rPr>
                <w:bCs/>
                <w:color w:val="000000"/>
                <w:sz w:val="20"/>
                <w:szCs w:val="20"/>
              </w:rPr>
            </w:pPr>
            <w:r w:rsidRPr="00004698">
              <w:rPr>
                <w:sz w:val="20"/>
                <w:szCs w:val="20"/>
              </w:rPr>
              <w:t>Perfil del público objetivo basado en datos demográficos y psicográficos.</w:t>
            </w:r>
          </w:p>
        </w:tc>
      </w:tr>
      <w:tr w:rsidR="00EE25DF" w:rsidTr="003521DF" w14:paraId="734D2D4F" w14:textId="77777777">
        <w:trPr>
          <w:trHeight w:val="602"/>
        </w:trPr>
        <w:tc>
          <w:tcPr>
            <w:tcW w:w="2507" w:type="dxa"/>
          </w:tcPr>
          <w:p w:rsidRPr="00483ABB" w:rsidR="00EE25DF" w:rsidP="00435D71" w:rsidRDefault="00EE25DF" w14:paraId="0E4B901E" w14:textId="00356A13">
            <w:pPr>
              <w:pBdr>
                <w:top w:val="nil"/>
                <w:left w:val="nil"/>
                <w:bottom w:val="nil"/>
                <w:right w:val="nil"/>
                <w:between w:val="nil"/>
              </w:pBdr>
              <w:spacing w:line="276" w:lineRule="auto"/>
              <w:jc w:val="both"/>
              <w:rPr>
                <w:bCs/>
                <w:i/>
                <w:iCs/>
                <w:color w:val="000000"/>
                <w:sz w:val="20"/>
                <w:szCs w:val="20"/>
              </w:rPr>
            </w:pPr>
            <w:r w:rsidRPr="00004698">
              <w:rPr>
                <w:sz w:val="20"/>
                <w:szCs w:val="20"/>
              </w:rPr>
              <w:t>Mensaje clave</w:t>
            </w:r>
            <w:r w:rsidR="003521DF">
              <w:rPr>
                <w:sz w:val="20"/>
                <w:szCs w:val="20"/>
              </w:rPr>
              <w:t>.</w:t>
            </w:r>
          </w:p>
        </w:tc>
        <w:tc>
          <w:tcPr>
            <w:tcW w:w="5566" w:type="dxa"/>
          </w:tcPr>
          <w:p w:rsidR="00EE25DF" w:rsidP="00435D71" w:rsidRDefault="00EE25DF" w14:paraId="03E495A2" w14:textId="39E2408B">
            <w:pPr>
              <w:pStyle w:val="Prrafodelista"/>
              <w:spacing w:line="276" w:lineRule="auto"/>
              <w:ind w:left="0"/>
              <w:jc w:val="both"/>
              <w:rPr>
                <w:bCs/>
                <w:color w:val="000000"/>
                <w:sz w:val="20"/>
                <w:szCs w:val="20"/>
              </w:rPr>
            </w:pPr>
            <w:r w:rsidRPr="00004698">
              <w:rPr>
                <w:sz w:val="20"/>
                <w:szCs w:val="20"/>
              </w:rPr>
              <w:t>Ideas centrales que deben transmitirse en la comunicación.</w:t>
            </w:r>
          </w:p>
        </w:tc>
      </w:tr>
      <w:tr w:rsidR="00EE25DF" w:rsidTr="003521DF" w14:paraId="61D554B8" w14:textId="77777777">
        <w:trPr>
          <w:trHeight w:val="497"/>
        </w:trPr>
        <w:tc>
          <w:tcPr>
            <w:tcW w:w="2507" w:type="dxa"/>
          </w:tcPr>
          <w:p w:rsidRPr="00483ABB" w:rsidR="00EE25DF" w:rsidP="00435D71" w:rsidRDefault="00EE25DF" w14:paraId="72D01826" w14:textId="1C331D71">
            <w:pPr>
              <w:pBdr>
                <w:top w:val="nil"/>
                <w:left w:val="nil"/>
                <w:bottom w:val="nil"/>
                <w:right w:val="nil"/>
                <w:between w:val="nil"/>
              </w:pBdr>
              <w:spacing w:line="276" w:lineRule="auto"/>
              <w:jc w:val="both"/>
              <w:rPr>
                <w:bCs/>
                <w:i/>
                <w:iCs/>
                <w:color w:val="000000"/>
                <w:sz w:val="20"/>
                <w:szCs w:val="20"/>
              </w:rPr>
            </w:pPr>
            <w:r w:rsidRPr="00004698">
              <w:rPr>
                <w:sz w:val="20"/>
                <w:szCs w:val="20"/>
              </w:rPr>
              <w:t>Canales de distribución</w:t>
            </w:r>
            <w:r w:rsidR="003521DF">
              <w:rPr>
                <w:sz w:val="20"/>
                <w:szCs w:val="20"/>
              </w:rPr>
              <w:t>.</w:t>
            </w:r>
          </w:p>
        </w:tc>
        <w:tc>
          <w:tcPr>
            <w:tcW w:w="5566" w:type="dxa"/>
          </w:tcPr>
          <w:p w:rsidR="00EE25DF" w:rsidP="00435D71" w:rsidRDefault="00EE25DF" w14:paraId="343B4BBD" w14:textId="1E2E1335">
            <w:pPr>
              <w:pStyle w:val="Prrafodelista"/>
              <w:spacing w:line="276" w:lineRule="auto"/>
              <w:ind w:left="0"/>
              <w:jc w:val="both"/>
              <w:rPr>
                <w:bCs/>
                <w:color w:val="000000"/>
                <w:sz w:val="20"/>
                <w:szCs w:val="20"/>
              </w:rPr>
            </w:pPr>
            <w:r w:rsidRPr="00004698">
              <w:rPr>
                <w:sz w:val="20"/>
                <w:szCs w:val="20"/>
              </w:rPr>
              <w:t>Plataformas donde se difundirá el contenido.</w:t>
            </w:r>
          </w:p>
        </w:tc>
      </w:tr>
    </w:tbl>
    <w:p w:rsidR="0064137A" w:rsidP="003521DF" w:rsidRDefault="00DD0417" w14:paraId="51EA7F5F" w14:textId="3CFC1F1F">
      <w:pPr>
        <w:jc w:val="both"/>
        <w:rPr>
          <w:bCs/>
          <w:color w:val="000000"/>
          <w:sz w:val="20"/>
          <w:szCs w:val="20"/>
        </w:rPr>
      </w:pPr>
      <w:r>
        <w:rPr>
          <w:b/>
          <w:bCs/>
          <w:sz w:val="20"/>
          <w:szCs w:val="20"/>
        </w:rPr>
        <w:t xml:space="preserve">             </w:t>
      </w:r>
    </w:p>
    <w:p w:rsidRPr="00C45A16" w:rsidR="008B26DD" w:rsidP="00435D71" w:rsidRDefault="008B26DD" w14:paraId="1433E2F0" w14:textId="77777777">
      <w:pPr>
        <w:jc w:val="both"/>
        <w:rPr>
          <w:sz w:val="20"/>
          <w:szCs w:val="20"/>
        </w:rPr>
      </w:pPr>
    </w:p>
    <w:p w:rsidR="008B26DD" w:rsidP="00435D71" w:rsidRDefault="008B26DD" w14:paraId="2595CAA9" w14:textId="1226ADAF">
      <w:pPr>
        <w:ind w:right="680"/>
        <w:jc w:val="both"/>
        <w:rPr>
          <w:sz w:val="20"/>
          <w:szCs w:val="20"/>
        </w:rPr>
      </w:pPr>
      <w:commentRangeStart w:id="18"/>
      <w:r>
        <w:rPr>
          <w:noProof/>
        </w:rPr>
        <w:drawing>
          <wp:anchor distT="0" distB="0" distL="114300" distR="114300" simplePos="0" relativeHeight="251715584" behindDoc="1" locked="0" layoutInCell="1" allowOverlap="1" wp14:anchorId="6D748F9A" wp14:editId="2BB5F338">
            <wp:simplePos x="0" y="0"/>
            <wp:positionH relativeFrom="margin">
              <wp:align>left</wp:align>
            </wp:positionH>
            <wp:positionV relativeFrom="paragraph">
              <wp:posOffset>6135</wp:posOffset>
            </wp:positionV>
            <wp:extent cx="828040" cy="828040"/>
            <wp:effectExtent l="0" t="0" r="0" b="0"/>
            <wp:wrapTight wrapText="bothSides">
              <wp:wrapPolygon edited="0">
                <wp:start x="0" y="0"/>
                <wp:lineTo x="0" y="20871"/>
                <wp:lineTo x="17890" y="20871"/>
                <wp:lineTo x="18387" y="20871"/>
                <wp:lineTo x="19877" y="15902"/>
                <wp:lineTo x="20871" y="6460"/>
                <wp:lineTo x="20871" y="1988"/>
                <wp:lineTo x="18883" y="0"/>
                <wp:lineTo x="0" y="0"/>
              </wp:wrapPolygon>
            </wp:wrapTight>
            <wp:docPr id="70499431" name="Imagen 1" descr="descripción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ción icon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28040" cy="82804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18"/>
      <w:r>
        <w:rPr>
          <w:rStyle w:val="Refdecomentario"/>
        </w:rPr>
        <w:commentReference w:id="18"/>
      </w:r>
      <w:r w:rsidRPr="004410D6" w:rsidR="008B26DD">
        <w:rPr>
          <w:b w:val="1"/>
          <w:bCs w:val="1"/>
          <w:sz w:val="20"/>
          <w:szCs w:val="20"/>
        </w:rPr>
        <w:t xml:space="preserve">Ejemplo </w:t>
      </w:r>
      <w:r w:rsidR="008B26DD">
        <w:rPr>
          <w:b w:val="1"/>
          <w:bCs w:val="1"/>
          <w:sz w:val="20"/>
          <w:szCs w:val="20"/>
        </w:rPr>
        <w:t>e</w:t>
      </w:r>
      <w:r w:rsidRPr="004410D6" w:rsidR="008B26DD">
        <w:rPr>
          <w:b w:val="1"/>
          <w:bCs w:val="1"/>
          <w:sz w:val="20"/>
          <w:szCs w:val="20"/>
        </w:rPr>
        <w:t>mpresarial</w:t>
      </w:r>
      <w:r w:rsidR="008B26DD">
        <w:rPr>
          <w:sz w:val="20"/>
          <w:szCs w:val="20"/>
        </w:rPr>
        <w:t xml:space="preserve">. </w:t>
      </w:r>
      <w:r w:rsidRPr="003525A8" w:rsidR="003525A8">
        <w:rPr>
          <w:sz w:val="20"/>
          <w:szCs w:val="20"/>
        </w:rPr>
        <w:t xml:space="preserve">Un ejemplo de </w:t>
      </w:r>
      <w:r w:rsidRPr="19415F3F" w:rsidR="243A8300">
        <w:rPr>
          <w:i w:val="1"/>
          <w:iCs w:val="1"/>
          <w:color w:val="000000" w:themeColor="text1" w:themeTint="FF" w:themeShade="FF"/>
          <w:sz w:val="20"/>
          <w:szCs w:val="20"/>
        </w:rPr>
        <w:t>brief</w:t>
      </w:r>
      <w:r w:rsidRPr="19415F3F" w:rsidR="243A8300">
        <w:rPr>
          <w:sz w:val="20"/>
          <w:szCs w:val="20"/>
        </w:rPr>
        <w:t xml:space="preserve"> </w:t>
      </w:r>
      <w:r w:rsidRPr="003525A8" w:rsidR="003525A8">
        <w:rPr>
          <w:sz w:val="20"/>
          <w:szCs w:val="20"/>
        </w:rPr>
        <w:t xml:space="preserve">aplicado en una empresa es el caso de Nike, que desarrolla </w:t>
      </w:r>
      <w:r w:rsidRPr="19415F3F" w:rsidR="003525A8">
        <w:rPr>
          <w:i w:val="1"/>
          <w:iCs w:val="1"/>
          <w:sz w:val="20"/>
          <w:szCs w:val="20"/>
        </w:rPr>
        <w:t>briefs</w:t>
      </w:r>
      <w:r w:rsidRPr="003525A8" w:rsidR="003525A8">
        <w:rPr>
          <w:sz w:val="20"/>
          <w:szCs w:val="20"/>
        </w:rPr>
        <w:t xml:space="preserve"> detallados para cada campaña publicitaria, asegurando que los valores de la marca estén reflejados en cada pieza de contenido. En la campaña "</w:t>
      </w:r>
      <w:r w:rsidRPr="19415F3F" w:rsidR="003521DF">
        <w:rPr>
          <w:i w:val="1"/>
          <w:iCs w:val="1"/>
          <w:sz w:val="20"/>
          <w:szCs w:val="20"/>
        </w:rPr>
        <w:t xml:space="preserve">Just do </w:t>
      </w:r>
      <w:r w:rsidRPr="19415F3F" w:rsidR="003521DF">
        <w:rPr>
          <w:i w:val="1"/>
          <w:iCs w:val="1"/>
          <w:sz w:val="20"/>
          <w:szCs w:val="20"/>
        </w:rPr>
        <w:t>it</w:t>
      </w:r>
      <w:r w:rsidRPr="003525A8" w:rsidR="003525A8">
        <w:rPr>
          <w:sz w:val="20"/>
          <w:szCs w:val="20"/>
        </w:rPr>
        <w:t xml:space="preserve">", el </w:t>
      </w:r>
      <w:r w:rsidRPr="19415F3F" w:rsidR="2F0DAD54">
        <w:rPr>
          <w:i w:val="1"/>
          <w:iCs w:val="1"/>
          <w:color w:val="000000" w:themeColor="text1" w:themeTint="FF" w:themeShade="FF"/>
          <w:sz w:val="20"/>
          <w:szCs w:val="20"/>
        </w:rPr>
        <w:t>brief</w:t>
      </w:r>
      <w:r w:rsidRPr="003525A8" w:rsidR="003525A8">
        <w:rPr>
          <w:sz w:val="20"/>
          <w:szCs w:val="20"/>
        </w:rPr>
        <w:t xml:space="preserve"> </w:t>
      </w:r>
      <w:r w:rsidRPr="003525A8" w:rsidR="003525A8">
        <w:rPr>
          <w:sz w:val="20"/>
          <w:szCs w:val="20"/>
        </w:rPr>
        <w:t xml:space="preserve">incluyó elementos emocionales y estratégicos para conectar con el público objetivo (Nike, 2021).</w:t>
      </w:r>
    </w:p>
    <w:p w:rsidRPr="00C45A16" w:rsidR="008B26DD" w:rsidP="00435D71" w:rsidRDefault="008B26DD" w14:paraId="7E8C7515" w14:textId="77777777">
      <w:pPr>
        <w:jc w:val="both"/>
        <w:rPr>
          <w:sz w:val="20"/>
          <w:szCs w:val="20"/>
        </w:rPr>
      </w:pPr>
    </w:p>
    <w:p w:rsidR="00E75AAB" w:rsidP="003521DF" w:rsidRDefault="00D843C9" w14:paraId="74FFE5BC" w14:textId="45359680">
      <w:pPr>
        <w:pStyle w:val="Ttulo1"/>
        <w:jc w:val="both"/>
      </w:pPr>
      <w:r>
        <w:rPr>
          <w:noProof/>
        </w:rPr>
        <w:drawing>
          <wp:anchor distT="0" distB="0" distL="114300" distR="114300" simplePos="0" relativeHeight="251717632" behindDoc="1" locked="0" layoutInCell="1" allowOverlap="1" wp14:anchorId="6C5C4CC7" wp14:editId="12F1AEA2">
            <wp:simplePos x="0" y="0"/>
            <wp:positionH relativeFrom="margin">
              <wp:posOffset>4179306</wp:posOffset>
            </wp:positionH>
            <wp:positionV relativeFrom="paragraph">
              <wp:posOffset>92854</wp:posOffset>
            </wp:positionV>
            <wp:extent cx="1923415" cy="1923415"/>
            <wp:effectExtent l="0" t="0" r="635" b="635"/>
            <wp:wrapTight wrapText="bothSides">
              <wp:wrapPolygon edited="0">
                <wp:start x="0" y="0"/>
                <wp:lineTo x="0" y="21393"/>
                <wp:lineTo x="21393" y="21393"/>
                <wp:lineTo x="21393" y="0"/>
                <wp:lineTo x="0" y="0"/>
              </wp:wrapPolygon>
            </wp:wrapTight>
            <wp:docPr id="15937472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47278" name="Imagen 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923415" cy="1923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550C6" w:rsidR="00650619">
        <w:rPr>
          <w:b/>
          <w:bCs/>
          <w:sz w:val="20"/>
          <w:szCs w:val="20"/>
        </w:rPr>
        <w:t>2. Público Objetivo</w:t>
      </w:r>
    </w:p>
    <w:p w:rsidRPr="002806E2" w:rsidR="00E75AAB" w:rsidP="00435D71" w:rsidRDefault="00CE09FD" w14:paraId="01AE6026" w14:textId="0303CBE7">
      <w:pPr>
        <w:jc w:val="both"/>
        <w:rPr>
          <w:sz w:val="20"/>
          <w:szCs w:val="20"/>
        </w:rPr>
      </w:pPr>
      <w:commentRangeStart w:id="19"/>
      <w:commentRangeEnd w:id="19"/>
      <w:r>
        <w:rPr>
          <w:rStyle w:val="Refdecomentario"/>
        </w:rPr>
        <w:commentReference w:id="19"/>
      </w:r>
      <w:r w:rsidRPr="002806E2" w:rsidR="00E75AAB">
        <w:rPr>
          <w:sz w:val="20"/>
          <w:szCs w:val="20"/>
        </w:rPr>
        <w:t>El público objetivo se define como el grupo de consumidores al que una empresa dirige sus productos, servicios y estrategias de comunicación. Su identificación es clave para garantizar que los mensajes lleguen a la audiencia correcta y logren los resultados esperados.</w:t>
      </w:r>
    </w:p>
    <w:p w:rsidRPr="002806E2" w:rsidR="009A3614" w:rsidP="00435D71" w:rsidRDefault="009A3614" w14:paraId="6F43AC13" w14:textId="77777777">
      <w:pPr>
        <w:jc w:val="both"/>
        <w:rPr>
          <w:sz w:val="20"/>
          <w:szCs w:val="20"/>
        </w:rPr>
      </w:pPr>
    </w:p>
    <w:p w:rsidRPr="002806E2" w:rsidR="009A3614" w:rsidP="00435D71" w:rsidRDefault="009A3614" w14:paraId="19A76829" w14:textId="77777777">
      <w:pPr>
        <w:jc w:val="both"/>
        <w:rPr>
          <w:sz w:val="20"/>
          <w:szCs w:val="20"/>
        </w:rPr>
      </w:pPr>
      <w:r w:rsidRPr="002806E2">
        <w:rPr>
          <w:sz w:val="20"/>
          <w:szCs w:val="20"/>
        </w:rPr>
        <w:t>Según Kotler y Keller (2016), el público objetivo representa el conjunto de consumidores con características y necesidades similares, que tienen el potencial de interesarse en un producto o servicio.</w:t>
      </w:r>
    </w:p>
    <w:p w:rsidRPr="00E75AAB" w:rsidR="007344AC" w:rsidP="00435D71" w:rsidRDefault="007344AC" w14:paraId="03C73E90" w14:textId="77777777">
      <w:pPr>
        <w:jc w:val="both"/>
      </w:pPr>
    </w:p>
    <w:p w:rsidRPr="009266B5" w:rsidR="00650619" w:rsidP="009F36BD" w:rsidRDefault="00650619" w14:paraId="6CE1315D" w14:textId="01C61B5F">
      <w:pPr>
        <w:pStyle w:val="Prrafodelista"/>
        <w:numPr>
          <w:ilvl w:val="1"/>
          <w:numId w:val="11"/>
        </w:numPr>
        <w:spacing w:after="160"/>
        <w:jc w:val="both"/>
        <w:outlineLvl w:val="1"/>
        <w:rPr>
          <w:b/>
          <w:bCs/>
          <w:sz w:val="20"/>
          <w:szCs w:val="20"/>
        </w:rPr>
      </w:pPr>
      <w:r w:rsidRPr="009266B5">
        <w:rPr>
          <w:b/>
          <w:bCs/>
          <w:sz w:val="20"/>
          <w:szCs w:val="20"/>
        </w:rPr>
        <w:t>Características</w:t>
      </w:r>
    </w:p>
    <w:p w:rsidRPr="009C417C" w:rsidR="009C417C" w:rsidP="00435D71" w:rsidRDefault="009C417C" w14:paraId="781FD74D" w14:textId="2D1224F3">
      <w:pPr>
        <w:pStyle w:val="Prrafodelista"/>
        <w:spacing w:after="160"/>
        <w:ind w:left="360"/>
        <w:jc w:val="both"/>
        <w:rPr>
          <w:sz w:val="20"/>
          <w:szCs w:val="20"/>
        </w:rPr>
      </w:pPr>
      <w:r w:rsidRPr="009C417C">
        <w:rPr>
          <w:sz w:val="20"/>
          <w:szCs w:val="20"/>
        </w:rPr>
        <w:t>Las características del público objetivo pueden variar según el sector, la industria y el tipo de negocio</w:t>
      </w:r>
      <w:r w:rsidR="00BB265C">
        <w:rPr>
          <w:sz w:val="20"/>
          <w:szCs w:val="20"/>
        </w:rPr>
        <w:t>, s</w:t>
      </w:r>
      <w:r w:rsidRPr="009C417C">
        <w:rPr>
          <w:sz w:val="20"/>
          <w:szCs w:val="20"/>
        </w:rPr>
        <w:t>in embargo, algunos aspectos fundamentales incluyen:</w:t>
      </w:r>
    </w:p>
    <w:p w:rsidRPr="00A32099" w:rsidR="009C417C" w:rsidP="009F36BD" w:rsidRDefault="009C417C" w14:paraId="78938D0C" w14:textId="11116B26">
      <w:pPr>
        <w:pStyle w:val="Prrafodelista"/>
        <w:numPr>
          <w:ilvl w:val="0"/>
          <w:numId w:val="13"/>
        </w:numPr>
        <w:spacing w:after="160"/>
        <w:jc w:val="both"/>
        <w:rPr>
          <w:sz w:val="20"/>
          <w:szCs w:val="20"/>
        </w:rPr>
      </w:pPr>
      <w:r w:rsidRPr="00A32099">
        <w:rPr>
          <w:sz w:val="20"/>
          <w:szCs w:val="20"/>
        </w:rPr>
        <w:t>Edad y género</w:t>
      </w:r>
      <w:r w:rsidR="003521DF">
        <w:rPr>
          <w:sz w:val="20"/>
          <w:szCs w:val="20"/>
        </w:rPr>
        <w:t>.</w:t>
      </w:r>
    </w:p>
    <w:p w:rsidRPr="00A32099" w:rsidR="009C417C" w:rsidP="009F36BD" w:rsidRDefault="009C417C" w14:paraId="4F96EABD" w14:textId="644842C8">
      <w:pPr>
        <w:pStyle w:val="Prrafodelista"/>
        <w:numPr>
          <w:ilvl w:val="0"/>
          <w:numId w:val="13"/>
        </w:numPr>
        <w:spacing w:after="160"/>
        <w:jc w:val="both"/>
        <w:rPr>
          <w:sz w:val="20"/>
          <w:szCs w:val="20"/>
        </w:rPr>
      </w:pPr>
      <w:r w:rsidRPr="00A32099">
        <w:rPr>
          <w:sz w:val="20"/>
          <w:szCs w:val="20"/>
        </w:rPr>
        <w:t>Nivel socioeconómico</w:t>
      </w:r>
      <w:r w:rsidR="003521DF">
        <w:rPr>
          <w:sz w:val="20"/>
          <w:szCs w:val="20"/>
        </w:rPr>
        <w:t>.</w:t>
      </w:r>
    </w:p>
    <w:p w:rsidRPr="00A32099" w:rsidR="009C417C" w:rsidP="009F36BD" w:rsidRDefault="009C417C" w14:paraId="6BB8255B" w14:textId="4336D26A">
      <w:pPr>
        <w:pStyle w:val="Prrafodelista"/>
        <w:numPr>
          <w:ilvl w:val="0"/>
          <w:numId w:val="13"/>
        </w:numPr>
        <w:spacing w:after="160"/>
        <w:jc w:val="both"/>
        <w:rPr>
          <w:sz w:val="20"/>
          <w:szCs w:val="20"/>
        </w:rPr>
      </w:pPr>
      <w:r w:rsidRPr="00A32099">
        <w:rPr>
          <w:sz w:val="20"/>
          <w:szCs w:val="20"/>
        </w:rPr>
        <w:t>Intereses y hábitos digitales</w:t>
      </w:r>
      <w:r w:rsidR="003521DF">
        <w:rPr>
          <w:sz w:val="20"/>
          <w:szCs w:val="20"/>
        </w:rPr>
        <w:t>.</w:t>
      </w:r>
    </w:p>
    <w:p w:rsidRPr="00A32099" w:rsidR="009C417C" w:rsidP="009F36BD" w:rsidRDefault="009C417C" w14:paraId="127E05F4" w14:textId="29330B98">
      <w:pPr>
        <w:pStyle w:val="Prrafodelista"/>
        <w:numPr>
          <w:ilvl w:val="0"/>
          <w:numId w:val="13"/>
        </w:numPr>
        <w:spacing w:after="160"/>
        <w:jc w:val="both"/>
        <w:rPr>
          <w:sz w:val="20"/>
          <w:szCs w:val="20"/>
        </w:rPr>
      </w:pPr>
      <w:r w:rsidRPr="00A32099">
        <w:rPr>
          <w:sz w:val="20"/>
          <w:szCs w:val="20"/>
        </w:rPr>
        <w:t>Ubicación geográfica</w:t>
      </w:r>
      <w:r w:rsidR="003521DF">
        <w:rPr>
          <w:sz w:val="20"/>
          <w:szCs w:val="20"/>
        </w:rPr>
        <w:t>.</w:t>
      </w:r>
    </w:p>
    <w:p w:rsidRPr="00A32099" w:rsidR="009C417C" w:rsidP="009F36BD" w:rsidRDefault="009C417C" w14:paraId="401418C8" w14:textId="26508CF4">
      <w:pPr>
        <w:pStyle w:val="Prrafodelista"/>
        <w:numPr>
          <w:ilvl w:val="0"/>
          <w:numId w:val="13"/>
        </w:numPr>
        <w:spacing w:after="160"/>
        <w:jc w:val="both"/>
        <w:rPr>
          <w:sz w:val="20"/>
          <w:szCs w:val="20"/>
        </w:rPr>
      </w:pPr>
      <w:r w:rsidRPr="00A32099">
        <w:rPr>
          <w:sz w:val="20"/>
          <w:szCs w:val="20"/>
        </w:rPr>
        <w:t>Preferencias de consumo</w:t>
      </w:r>
      <w:r w:rsidR="003521DF">
        <w:rPr>
          <w:sz w:val="20"/>
          <w:szCs w:val="20"/>
        </w:rPr>
        <w:t>.</w:t>
      </w:r>
    </w:p>
    <w:p w:rsidR="0014335C" w:rsidP="00435D71" w:rsidRDefault="0014335C" w14:paraId="251FC30D" w14:textId="77777777">
      <w:pPr>
        <w:pStyle w:val="Prrafodelista"/>
        <w:spacing w:after="160"/>
        <w:ind w:left="360"/>
        <w:jc w:val="both"/>
        <w:rPr>
          <w:sz w:val="20"/>
          <w:szCs w:val="20"/>
        </w:rPr>
      </w:pPr>
    </w:p>
    <w:p w:rsidR="00DA36C0" w:rsidP="00435D71" w:rsidRDefault="0014335C" w14:paraId="659E7861" w14:textId="5A05A1DF">
      <w:pPr>
        <w:pStyle w:val="Prrafodelista"/>
        <w:spacing w:after="160"/>
        <w:ind w:left="360"/>
        <w:jc w:val="both"/>
        <w:rPr>
          <w:sz w:val="20"/>
          <w:szCs w:val="20"/>
        </w:rPr>
      </w:pPr>
      <w:r>
        <w:rPr>
          <w:sz w:val="20"/>
          <w:szCs w:val="20"/>
        </w:rPr>
        <w:t>Por ejemplo, u</w:t>
      </w:r>
      <w:r w:rsidRPr="0014335C">
        <w:rPr>
          <w:sz w:val="20"/>
          <w:szCs w:val="20"/>
        </w:rPr>
        <w:t>na marca de ropa deportiva puede tener como público objetivo a jóvenes entre 18 y 35 años, activos físicamente y con interés en tendencias de moda deportiva</w:t>
      </w:r>
    </w:p>
    <w:p w:rsidR="0014335C" w:rsidP="00435D71" w:rsidRDefault="0014335C" w14:paraId="74C3EF04" w14:textId="77777777">
      <w:pPr>
        <w:pStyle w:val="Prrafodelista"/>
        <w:spacing w:after="160"/>
        <w:jc w:val="both"/>
        <w:rPr>
          <w:sz w:val="20"/>
          <w:szCs w:val="20"/>
        </w:rPr>
      </w:pPr>
    </w:p>
    <w:p w:rsidR="0014335C" w:rsidP="00435D71" w:rsidRDefault="0014335C" w14:paraId="1B01F02D" w14:textId="77777777">
      <w:pPr>
        <w:pStyle w:val="Prrafodelista"/>
        <w:spacing w:after="160"/>
        <w:jc w:val="both"/>
        <w:rPr>
          <w:sz w:val="20"/>
          <w:szCs w:val="20"/>
        </w:rPr>
      </w:pPr>
    </w:p>
    <w:p w:rsidRPr="00AC6B14" w:rsidR="00650619" w:rsidP="009F36BD" w:rsidRDefault="00650619" w14:paraId="162FB6C5" w14:textId="500B2D6E">
      <w:pPr>
        <w:pStyle w:val="Prrafodelista"/>
        <w:numPr>
          <w:ilvl w:val="1"/>
          <w:numId w:val="11"/>
        </w:numPr>
        <w:spacing w:after="160"/>
        <w:jc w:val="both"/>
        <w:outlineLvl w:val="1"/>
        <w:rPr>
          <w:b/>
          <w:bCs/>
          <w:sz w:val="20"/>
          <w:szCs w:val="20"/>
        </w:rPr>
      </w:pPr>
      <w:r w:rsidRPr="00AC6B14">
        <w:rPr>
          <w:b/>
          <w:bCs/>
          <w:sz w:val="20"/>
          <w:szCs w:val="20"/>
        </w:rPr>
        <w:t>Patrones de comportamiento</w:t>
      </w:r>
    </w:p>
    <w:p w:rsidR="001F3EE5" w:rsidP="00435D71" w:rsidRDefault="001F3EE5" w14:paraId="115EC7DC" w14:textId="77777777">
      <w:pPr>
        <w:pStyle w:val="Prrafodelista"/>
        <w:ind w:left="360"/>
        <w:jc w:val="both"/>
        <w:rPr>
          <w:sz w:val="20"/>
          <w:szCs w:val="20"/>
        </w:rPr>
      </w:pPr>
      <w:r w:rsidRPr="001F3EE5">
        <w:rPr>
          <w:sz w:val="20"/>
          <w:szCs w:val="20"/>
        </w:rPr>
        <w:t>Los patrones de comportamiento son tendencias recurrentes en la forma en que los consumidores interactúan con productos, servicios y contenidos digitales. Comprender estos patrones es esencial para diseñar estrategias de comunicación efectivas, ya que permiten anticipar respuestas y adaptar mensajes a las expectativas del público objetivo.</w:t>
      </w:r>
    </w:p>
    <w:p w:rsidRPr="001F3EE5" w:rsidR="001F3EE5" w:rsidP="00435D71" w:rsidRDefault="001F3EE5" w14:paraId="698FB96F" w14:textId="77777777">
      <w:pPr>
        <w:pStyle w:val="Prrafodelista"/>
        <w:ind w:left="360"/>
        <w:jc w:val="both"/>
        <w:rPr>
          <w:sz w:val="20"/>
          <w:szCs w:val="20"/>
        </w:rPr>
      </w:pPr>
    </w:p>
    <w:p w:rsidR="001F3EE5" w:rsidP="00435D71" w:rsidRDefault="001F3EE5" w14:paraId="59BA9E16" w14:textId="5791B17B">
      <w:pPr>
        <w:pStyle w:val="Prrafodelista"/>
        <w:ind w:left="360"/>
        <w:jc w:val="both"/>
        <w:rPr>
          <w:sz w:val="20"/>
          <w:szCs w:val="20"/>
        </w:rPr>
      </w:pPr>
      <w:r w:rsidRPr="001F3EE5">
        <w:rPr>
          <w:sz w:val="20"/>
          <w:szCs w:val="20"/>
        </w:rPr>
        <w:t>El comportamiento del consumidor está influenciado por diversos factores, entre ellos:</w:t>
      </w:r>
    </w:p>
    <w:p w:rsidRPr="001F3EE5" w:rsidR="00512AE8" w:rsidP="00435D71" w:rsidRDefault="00512AE8" w14:paraId="2272C4DF" w14:textId="77777777">
      <w:pPr>
        <w:pStyle w:val="Prrafodelista"/>
        <w:ind w:left="360"/>
        <w:jc w:val="both"/>
        <w:rPr>
          <w:sz w:val="20"/>
          <w:szCs w:val="20"/>
        </w:rPr>
      </w:pPr>
    </w:p>
    <w:p w:rsidRPr="007E5C16" w:rsidR="007E5C16" w:rsidP="007E5C16" w:rsidRDefault="007E5C16" w14:paraId="6F06B194" w14:textId="061453DF">
      <w:pPr>
        <w:spacing w:before="100" w:beforeAutospacing="1" w:after="100" w:afterAutospacing="1" w:line="240" w:lineRule="auto"/>
        <w:rPr>
          <w:rFonts w:ascii="Times New Roman" w:hAnsi="Times New Roman" w:eastAsia="Times New Roman" w:cs="Times New Roman"/>
          <w:sz w:val="24"/>
          <w:szCs w:val="24"/>
          <w:lang w:val="es-ES" w:eastAsia="es-ES"/>
        </w:rPr>
      </w:pPr>
    </w:p>
    <w:tbl>
      <w:tblPr>
        <w:tblStyle w:val="Tablaconcuadrcula"/>
        <w:tblW w:w="9962" w:type="dxa"/>
        <w:tblInd w:w="607" w:type="dxa"/>
        <w:tblLook w:val="04A0" w:firstRow="1" w:lastRow="0" w:firstColumn="1" w:lastColumn="0" w:noHBand="0" w:noVBand="1"/>
      </w:tblPr>
      <w:tblGrid>
        <w:gridCol w:w="2299"/>
        <w:gridCol w:w="7663"/>
      </w:tblGrid>
      <w:tr w:rsidRPr="007E5C16" w:rsidR="007E5C16" w:rsidTr="007E5C16" w14:paraId="0A11F73A" w14:textId="77777777">
        <w:tc>
          <w:tcPr>
            <w:tcW w:w="0" w:type="auto"/>
            <w:hideMark/>
          </w:tcPr>
          <w:p w:rsidRPr="007E5C16" w:rsidR="007E5C16" w:rsidP="007E5C16" w:rsidRDefault="007E5C16" w14:paraId="0F0CC142" w14:textId="1A1EF784">
            <w:pPr>
              <w:spacing w:line="276" w:lineRule="auto"/>
              <w:rPr>
                <w:rFonts w:eastAsia="Times New Roman"/>
                <w:sz w:val="20"/>
                <w:szCs w:val="20"/>
                <w:lang w:val="es-ES" w:eastAsia="es-ES"/>
              </w:rPr>
            </w:pPr>
            <w:commentRangeStart w:id="20"/>
            <w:r w:rsidRPr="007E5C16">
              <w:rPr>
                <w:rFonts w:eastAsia="Times New Roman"/>
                <w:b/>
                <w:bCs/>
                <w:sz w:val="20"/>
                <w:szCs w:val="20"/>
                <w:lang w:val="es-ES" w:eastAsia="es-ES"/>
              </w:rPr>
              <w:t>Factores</w:t>
            </w:r>
            <w:commentRangeEnd w:id="20"/>
            <w:r>
              <w:rPr>
                <w:rStyle w:val="Refdecomentario"/>
              </w:rPr>
              <w:commentReference w:id="20"/>
            </w:r>
            <w:r w:rsidRPr="007E5C16">
              <w:rPr>
                <w:rFonts w:eastAsia="Times New Roman"/>
                <w:b/>
                <w:bCs/>
                <w:sz w:val="20"/>
                <w:szCs w:val="20"/>
                <w:lang w:val="es-ES" w:eastAsia="es-ES"/>
              </w:rPr>
              <w:t xml:space="preserve"> </w:t>
            </w:r>
            <w:r>
              <w:rPr>
                <w:rFonts w:eastAsia="Times New Roman"/>
                <w:b/>
                <w:bCs/>
                <w:sz w:val="20"/>
                <w:szCs w:val="20"/>
                <w:lang w:val="es-ES" w:eastAsia="es-ES"/>
              </w:rPr>
              <w:t>p</w:t>
            </w:r>
            <w:r w:rsidRPr="007E5C16">
              <w:rPr>
                <w:rFonts w:eastAsia="Times New Roman"/>
                <w:b/>
                <w:bCs/>
                <w:sz w:val="20"/>
                <w:szCs w:val="20"/>
                <w:lang w:val="es-ES" w:eastAsia="es-ES"/>
              </w:rPr>
              <w:t>sicológicos</w:t>
            </w:r>
          </w:p>
        </w:tc>
        <w:tc>
          <w:tcPr>
            <w:tcW w:w="0" w:type="auto"/>
            <w:hideMark/>
          </w:tcPr>
          <w:p w:rsidRPr="007E5C16" w:rsidR="007E5C16" w:rsidP="007E5C16" w:rsidRDefault="007E5C16" w14:paraId="775EC755" w14:textId="77777777">
            <w:pPr>
              <w:spacing w:line="276" w:lineRule="auto"/>
              <w:rPr>
                <w:rFonts w:eastAsia="Times New Roman"/>
                <w:sz w:val="20"/>
                <w:szCs w:val="20"/>
                <w:lang w:val="es-ES" w:eastAsia="es-ES"/>
              </w:rPr>
            </w:pPr>
            <w:r w:rsidRPr="007E5C16">
              <w:rPr>
                <w:rFonts w:eastAsia="Times New Roman"/>
                <w:sz w:val="20"/>
                <w:szCs w:val="20"/>
                <w:lang w:val="es-ES" w:eastAsia="es-ES"/>
              </w:rPr>
              <w:t>Incluyen elementos como la percepción, la motivación, las creencias y el aprendizaje. Estos influyen directamente en cómo el consumidor interpreta y responde ante los estímulos del mercado.</w:t>
            </w:r>
          </w:p>
        </w:tc>
      </w:tr>
      <w:tr w:rsidRPr="007E5C16" w:rsidR="007E5C16" w:rsidTr="007E5C16" w14:paraId="3AA12252" w14:textId="77777777">
        <w:tc>
          <w:tcPr>
            <w:tcW w:w="0" w:type="auto"/>
            <w:hideMark/>
          </w:tcPr>
          <w:p w:rsidRPr="007E5C16" w:rsidR="007E5C16" w:rsidP="007E5C16" w:rsidRDefault="007E5C16" w14:paraId="6E461C8C" w14:textId="70A8C230">
            <w:pPr>
              <w:spacing w:line="276" w:lineRule="auto"/>
              <w:rPr>
                <w:rFonts w:eastAsia="Times New Roman"/>
                <w:sz w:val="20"/>
                <w:szCs w:val="20"/>
                <w:lang w:val="es-ES" w:eastAsia="es-ES"/>
              </w:rPr>
            </w:pPr>
            <w:r w:rsidRPr="007E5C16">
              <w:rPr>
                <w:rFonts w:eastAsia="Times New Roman"/>
                <w:b/>
                <w:bCs/>
                <w:sz w:val="20"/>
                <w:szCs w:val="20"/>
                <w:lang w:val="es-ES" w:eastAsia="es-ES"/>
              </w:rPr>
              <w:t xml:space="preserve">Factores </w:t>
            </w:r>
            <w:r>
              <w:rPr>
                <w:rFonts w:eastAsia="Times New Roman"/>
                <w:b/>
                <w:bCs/>
                <w:sz w:val="20"/>
                <w:szCs w:val="20"/>
                <w:lang w:val="es-ES" w:eastAsia="es-ES"/>
              </w:rPr>
              <w:t>s</w:t>
            </w:r>
            <w:r w:rsidRPr="007E5C16">
              <w:rPr>
                <w:rFonts w:eastAsia="Times New Roman"/>
                <w:b/>
                <w:bCs/>
                <w:sz w:val="20"/>
                <w:szCs w:val="20"/>
                <w:lang w:val="es-ES" w:eastAsia="es-ES"/>
              </w:rPr>
              <w:t>ociales</w:t>
            </w:r>
          </w:p>
        </w:tc>
        <w:tc>
          <w:tcPr>
            <w:tcW w:w="0" w:type="auto"/>
            <w:hideMark/>
          </w:tcPr>
          <w:p w:rsidRPr="007E5C16" w:rsidR="007E5C16" w:rsidP="007E5C16" w:rsidRDefault="007E5C16" w14:paraId="12C214B5" w14:textId="77777777">
            <w:pPr>
              <w:spacing w:line="276" w:lineRule="auto"/>
              <w:rPr>
                <w:rFonts w:eastAsia="Times New Roman"/>
                <w:sz w:val="20"/>
                <w:szCs w:val="20"/>
                <w:lang w:val="es-ES" w:eastAsia="es-ES"/>
              </w:rPr>
            </w:pPr>
            <w:r w:rsidRPr="007E5C16">
              <w:rPr>
                <w:rFonts w:eastAsia="Times New Roman"/>
                <w:sz w:val="20"/>
                <w:szCs w:val="20"/>
                <w:lang w:val="es-ES" w:eastAsia="es-ES"/>
              </w:rPr>
              <w:t>Se relacionan con la cultura, la clase social, la familia y los grupos de referencia. Estos factores moldean las decisiones de compra a través de la interacción social y el entorno.</w:t>
            </w:r>
          </w:p>
        </w:tc>
      </w:tr>
      <w:tr w:rsidRPr="007E5C16" w:rsidR="007E5C16" w:rsidTr="007E5C16" w14:paraId="273825C4" w14:textId="77777777">
        <w:tc>
          <w:tcPr>
            <w:tcW w:w="0" w:type="auto"/>
            <w:hideMark/>
          </w:tcPr>
          <w:p w:rsidRPr="007E5C16" w:rsidR="007E5C16" w:rsidP="007E5C16" w:rsidRDefault="007E5C16" w14:paraId="52AE70F7" w14:textId="3B531AB3">
            <w:pPr>
              <w:spacing w:line="276" w:lineRule="auto"/>
              <w:rPr>
                <w:rFonts w:eastAsia="Times New Roman"/>
                <w:sz w:val="20"/>
                <w:szCs w:val="20"/>
                <w:lang w:val="es-ES" w:eastAsia="es-ES"/>
              </w:rPr>
            </w:pPr>
            <w:r w:rsidRPr="007E5C16">
              <w:rPr>
                <w:rFonts w:eastAsia="Times New Roman"/>
                <w:b/>
                <w:bCs/>
                <w:sz w:val="20"/>
                <w:szCs w:val="20"/>
                <w:lang w:val="es-ES" w:eastAsia="es-ES"/>
              </w:rPr>
              <w:t xml:space="preserve">Factores </w:t>
            </w:r>
            <w:r>
              <w:rPr>
                <w:rFonts w:eastAsia="Times New Roman"/>
                <w:b/>
                <w:bCs/>
                <w:sz w:val="20"/>
                <w:szCs w:val="20"/>
                <w:lang w:val="es-ES" w:eastAsia="es-ES"/>
              </w:rPr>
              <w:t>t</w:t>
            </w:r>
            <w:r w:rsidRPr="007E5C16">
              <w:rPr>
                <w:rFonts w:eastAsia="Times New Roman"/>
                <w:b/>
                <w:bCs/>
                <w:sz w:val="20"/>
                <w:szCs w:val="20"/>
                <w:lang w:val="es-ES" w:eastAsia="es-ES"/>
              </w:rPr>
              <w:t>ecnológicos</w:t>
            </w:r>
          </w:p>
        </w:tc>
        <w:tc>
          <w:tcPr>
            <w:tcW w:w="0" w:type="auto"/>
            <w:hideMark/>
          </w:tcPr>
          <w:p w:rsidRPr="007E5C16" w:rsidR="007E5C16" w:rsidP="007E5C16" w:rsidRDefault="007E5C16" w14:paraId="09309105" w14:textId="77777777">
            <w:pPr>
              <w:spacing w:line="276" w:lineRule="auto"/>
              <w:rPr>
                <w:rFonts w:eastAsia="Times New Roman"/>
                <w:sz w:val="20"/>
                <w:szCs w:val="20"/>
                <w:lang w:val="es-ES" w:eastAsia="es-ES"/>
              </w:rPr>
            </w:pPr>
            <w:r w:rsidRPr="007E5C16">
              <w:rPr>
                <w:rFonts w:eastAsia="Times New Roman"/>
                <w:sz w:val="20"/>
                <w:szCs w:val="20"/>
                <w:lang w:val="es-ES" w:eastAsia="es-ES"/>
              </w:rPr>
              <w:t>La digitalización, el acceso a plataformas en línea y la inteligencia artificial modifican la forma en que los consumidores buscan, comparan y adquieren productos o servicios.</w:t>
            </w:r>
          </w:p>
        </w:tc>
      </w:tr>
    </w:tbl>
    <w:p w:rsidRPr="007E5C16" w:rsidR="00512AE8" w:rsidP="00435D71" w:rsidRDefault="00512AE8" w14:paraId="57F60221" w14:textId="3FA602A7">
      <w:pPr>
        <w:pStyle w:val="Prrafodelista"/>
        <w:ind w:left="360"/>
        <w:jc w:val="both"/>
        <w:rPr>
          <w:sz w:val="20"/>
          <w:szCs w:val="20"/>
          <w:lang w:val="es-ES"/>
        </w:rPr>
      </w:pPr>
    </w:p>
    <w:p w:rsidR="001F3EE5" w:rsidP="00435D71" w:rsidRDefault="002D25B9" w14:paraId="796E77E4" w14:textId="2A787E27">
      <w:pPr>
        <w:pStyle w:val="Prrafodelista"/>
        <w:ind w:left="360"/>
        <w:jc w:val="both"/>
        <w:rPr>
          <w:sz w:val="20"/>
          <w:szCs w:val="20"/>
        </w:rPr>
      </w:pPr>
      <w:r>
        <w:rPr>
          <w:sz w:val="20"/>
          <w:szCs w:val="20"/>
        </w:rPr>
        <w:t>L</w:t>
      </w:r>
      <w:r w:rsidRPr="001F3EE5" w:rsidR="001F3EE5">
        <w:rPr>
          <w:sz w:val="20"/>
          <w:szCs w:val="20"/>
        </w:rPr>
        <w:t>os patrones de comportamiento pueden clasificarse en:</w:t>
      </w:r>
    </w:p>
    <w:p w:rsidR="003521DF" w:rsidP="00435D71" w:rsidRDefault="003521DF" w14:paraId="6B8C6952" w14:textId="04B14FC0">
      <w:pPr>
        <w:pStyle w:val="Prrafodelista"/>
        <w:ind w:left="360"/>
        <w:jc w:val="both"/>
        <w:rPr>
          <w:sz w:val="20"/>
          <w:szCs w:val="20"/>
        </w:rPr>
      </w:pPr>
    </w:p>
    <w:tbl>
      <w:tblPr>
        <w:tblStyle w:val="Tablaconcuadrcula"/>
        <w:tblW w:w="0" w:type="auto"/>
        <w:tblInd w:w="360" w:type="dxa"/>
        <w:tblLook w:val="04A0" w:firstRow="1" w:lastRow="0" w:firstColumn="1" w:lastColumn="0" w:noHBand="0" w:noVBand="1"/>
      </w:tblPr>
      <w:tblGrid>
        <w:gridCol w:w="2396"/>
        <w:gridCol w:w="2392"/>
        <w:gridCol w:w="2382"/>
        <w:gridCol w:w="2432"/>
      </w:tblGrid>
      <w:tr w:rsidRPr="007E5C16" w:rsidR="007E5C16" w:rsidTr="003521DF" w14:paraId="21A0E782" w14:textId="77777777">
        <w:tc>
          <w:tcPr>
            <w:tcW w:w="2490" w:type="dxa"/>
          </w:tcPr>
          <w:p w:rsidRPr="007E5C16" w:rsidR="003521DF" w:rsidP="007E5C16" w:rsidRDefault="007E5C16" w14:paraId="54FB64C4" w14:textId="68245A7D">
            <w:pPr>
              <w:pStyle w:val="Prrafodelista"/>
              <w:spacing w:line="276" w:lineRule="auto"/>
              <w:ind w:left="0"/>
              <w:jc w:val="center"/>
              <w:rPr>
                <w:sz w:val="20"/>
                <w:szCs w:val="20"/>
              </w:rPr>
            </w:pPr>
            <w:commentRangeStart w:id="21"/>
            <w:r w:rsidRPr="007E5C16">
              <w:rPr>
                <w:b/>
                <w:bCs/>
                <w:sz w:val="20"/>
                <w:szCs w:val="20"/>
              </w:rPr>
              <w:t>Compra</w:t>
            </w:r>
            <w:commentRangeEnd w:id="21"/>
            <w:r>
              <w:rPr>
                <w:rStyle w:val="Refdecomentario"/>
              </w:rPr>
              <w:commentReference w:id="21"/>
            </w:r>
            <w:r w:rsidRPr="007E5C16">
              <w:rPr>
                <w:b/>
                <w:bCs/>
                <w:sz w:val="20"/>
                <w:szCs w:val="20"/>
              </w:rPr>
              <w:t xml:space="preserve"> habitual</w:t>
            </w:r>
          </w:p>
        </w:tc>
        <w:tc>
          <w:tcPr>
            <w:tcW w:w="2490" w:type="dxa"/>
          </w:tcPr>
          <w:p w:rsidRPr="007E5C16" w:rsidR="003521DF" w:rsidP="007E5C16" w:rsidRDefault="007E5C16" w14:paraId="4B559FC6" w14:textId="6A7B87F3">
            <w:pPr>
              <w:pStyle w:val="Prrafodelista"/>
              <w:spacing w:line="276" w:lineRule="auto"/>
              <w:ind w:left="0"/>
              <w:jc w:val="center"/>
              <w:rPr>
                <w:sz w:val="20"/>
                <w:szCs w:val="20"/>
              </w:rPr>
            </w:pPr>
            <w:r w:rsidRPr="007E5C16">
              <w:rPr>
                <w:b/>
                <w:bCs/>
                <w:sz w:val="20"/>
                <w:szCs w:val="20"/>
              </w:rPr>
              <w:t>Búsque</w:t>
            </w:r>
            <w:r w:rsidRPr="007E5C16" w:rsidR="003521DF">
              <w:rPr>
                <w:b/>
                <w:bCs/>
                <w:sz w:val="20"/>
                <w:szCs w:val="20"/>
              </w:rPr>
              <w:t>da de variedad</w:t>
            </w:r>
          </w:p>
        </w:tc>
        <w:tc>
          <w:tcPr>
            <w:tcW w:w="2491" w:type="dxa"/>
          </w:tcPr>
          <w:p w:rsidRPr="007E5C16" w:rsidR="003521DF" w:rsidP="007E5C16" w:rsidRDefault="007E5C16" w14:paraId="2EDF5056" w14:textId="556324CA">
            <w:pPr>
              <w:pStyle w:val="Prrafodelista"/>
              <w:spacing w:line="276" w:lineRule="auto"/>
              <w:ind w:left="0"/>
              <w:jc w:val="center"/>
              <w:rPr>
                <w:sz w:val="20"/>
                <w:szCs w:val="20"/>
              </w:rPr>
            </w:pPr>
            <w:r w:rsidRPr="007E5C16">
              <w:rPr>
                <w:b/>
                <w:bCs/>
                <w:sz w:val="20"/>
                <w:szCs w:val="20"/>
              </w:rPr>
              <w:t>Compra impulsiva</w:t>
            </w:r>
          </w:p>
        </w:tc>
        <w:tc>
          <w:tcPr>
            <w:tcW w:w="2491" w:type="dxa"/>
          </w:tcPr>
          <w:p w:rsidRPr="007E5C16" w:rsidR="003521DF" w:rsidP="007E5C16" w:rsidRDefault="007E5C16" w14:paraId="4819D22D" w14:textId="30A6038E">
            <w:pPr>
              <w:pStyle w:val="Prrafodelista"/>
              <w:spacing w:line="276" w:lineRule="auto"/>
              <w:ind w:left="0"/>
              <w:jc w:val="center"/>
              <w:rPr>
                <w:sz w:val="20"/>
                <w:szCs w:val="20"/>
              </w:rPr>
            </w:pPr>
            <w:r w:rsidRPr="007E5C16">
              <w:rPr>
                <w:b/>
                <w:bCs/>
                <w:sz w:val="20"/>
                <w:szCs w:val="20"/>
              </w:rPr>
              <w:t>Compra raciona</w:t>
            </w:r>
            <w:r>
              <w:rPr>
                <w:b/>
                <w:bCs/>
                <w:sz w:val="20"/>
                <w:szCs w:val="20"/>
              </w:rPr>
              <w:t>l</w:t>
            </w:r>
          </w:p>
        </w:tc>
      </w:tr>
      <w:tr w:rsidRPr="007E5C16" w:rsidR="007E5C16" w:rsidTr="003521DF" w14:paraId="72171B71" w14:textId="77777777">
        <w:tc>
          <w:tcPr>
            <w:tcW w:w="2490" w:type="dxa"/>
          </w:tcPr>
          <w:p w:rsidRPr="007E5C16" w:rsidR="007E5C16" w:rsidP="007E5C16" w:rsidRDefault="007E5C16" w14:paraId="7F1F0DD9" w14:textId="1931DAF0">
            <w:pPr>
              <w:pStyle w:val="Prrafodelista"/>
              <w:ind w:left="0"/>
              <w:jc w:val="center"/>
              <w:rPr>
                <w:b/>
                <w:bCs/>
                <w:sz w:val="20"/>
                <w:szCs w:val="20"/>
              </w:rPr>
            </w:pPr>
            <w:commentRangeStart w:id="22"/>
            <w:r>
              <w:rPr>
                <w:noProof/>
              </w:rPr>
              <w:drawing>
                <wp:inline distT="0" distB="0" distL="0" distR="0" wp14:anchorId="28A8E0B6" wp14:editId="2F363BA2">
                  <wp:extent cx="933450" cy="867519"/>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39942" cy="873553"/>
                          </a:xfrm>
                          <a:prstGeom prst="rect">
                            <a:avLst/>
                          </a:prstGeom>
                        </pic:spPr>
                      </pic:pic>
                    </a:graphicData>
                  </a:graphic>
                </wp:inline>
              </w:drawing>
            </w:r>
            <w:commentRangeEnd w:id="22"/>
            <w:r>
              <w:rPr>
                <w:rStyle w:val="Refdecomentario"/>
              </w:rPr>
              <w:commentReference w:id="22"/>
            </w:r>
          </w:p>
        </w:tc>
        <w:tc>
          <w:tcPr>
            <w:tcW w:w="2490" w:type="dxa"/>
          </w:tcPr>
          <w:p w:rsidRPr="007E5C16" w:rsidR="007E5C16" w:rsidP="007E5C16" w:rsidRDefault="007E5C16" w14:paraId="65633425" w14:textId="71DD2C95">
            <w:pPr>
              <w:pStyle w:val="Prrafodelista"/>
              <w:ind w:left="0"/>
              <w:jc w:val="center"/>
              <w:rPr>
                <w:b/>
                <w:bCs/>
                <w:sz w:val="20"/>
                <w:szCs w:val="20"/>
              </w:rPr>
            </w:pPr>
            <w:commentRangeStart w:id="23"/>
            <w:r>
              <w:rPr>
                <w:noProof/>
              </w:rPr>
              <w:drawing>
                <wp:inline distT="0" distB="0" distL="0" distR="0" wp14:anchorId="4D0439C7" wp14:editId="5533A030">
                  <wp:extent cx="942416" cy="867410"/>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49098" cy="873560"/>
                          </a:xfrm>
                          <a:prstGeom prst="rect">
                            <a:avLst/>
                          </a:prstGeom>
                        </pic:spPr>
                      </pic:pic>
                    </a:graphicData>
                  </a:graphic>
                </wp:inline>
              </w:drawing>
            </w:r>
            <w:commentRangeEnd w:id="23"/>
            <w:r>
              <w:rPr>
                <w:rStyle w:val="Refdecomentario"/>
              </w:rPr>
              <w:commentReference w:id="23"/>
            </w:r>
          </w:p>
        </w:tc>
        <w:tc>
          <w:tcPr>
            <w:tcW w:w="2491" w:type="dxa"/>
          </w:tcPr>
          <w:p w:rsidRPr="007E5C16" w:rsidR="007E5C16" w:rsidP="007E5C16" w:rsidRDefault="007E5C16" w14:paraId="29D45904" w14:textId="3E4544CB">
            <w:pPr>
              <w:pStyle w:val="Prrafodelista"/>
              <w:ind w:left="0"/>
              <w:jc w:val="center"/>
              <w:rPr>
                <w:b/>
                <w:bCs/>
                <w:sz w:val="20"/>
                <w:szCs w:val="20"/>
              </w:rPr>
            </w:pPr>
            <w:commentRangeStart w:id="24"/>
            <w:r>
              <w:rPr>
                <w:noProof/>
              </w:rPr>
              <w:drawing>
                <wp:inline distT="0" distB="0" distL="0" distR="0" wp14:anchorId="026CF3F8" wp14:editId="57063757">
                  <wp:extent cx="885825" cy="851393"/>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90424" cy="855814"/>
                          </a:xfrm>
                          <a:prstGeom prst="rect">
                            <a:avLst/>
                          </a:prstGeom>
                        </pic:spPr>
                      </pic:pic>
                    </a:graphicData>
                  </a:graphic>
                </wp:inline>
              </w:drawing>
            </w:r>
            <w:commentRangeEnd w:id="24"/>
            <w:r>
              <w:rPr>
                <w:rStyle w:val="Refdecomentario"/>
              </w:rPr>
              <w:commentReference w:id="24"/>
            </w:r>
          </w:p>
        </w:tc>
        <w:tc>
          <w:tcPr>
            <w:tcW w:w="2491" w:type="dxa"/>
          </w:tcPr>
          <w:p w:rsidRPr="007E5C16" w:rsidR="007E5C16" w:rsidP="007E5C16" w:rsidRDefault="007E5C16" w14:paraId="5267C5AB" w14:textId="5A505AA8">
            <w:pPr>
              <w:pStyle w:val="Prrafodelista"/>
              <w:ind w:left="0"/>
              <w:jc w:val="center"/>
              <w:rPr>
                <w:b/>
                <w:bCs/>
                <w:sz w:val="20"/>
                <w:szCs w:val="20"/>
              </w:rPr>
            </w:pPr>
            <w:commentRangeStart w:id="25"/>
            <w:r>
              <w:rPr>
                <w:noProof/>
              </w:rPr>
              <w:drawing>
                <wp:inline distT="0" distB="0" distL="0" distR="0" wp14:anchorId="57B2D724" wp14:editId="7C70FFC2">
                  <wp:extent cx="1143000" cy="887329"/>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45032" cy="888906"/>
                          </a:xfrm>
                          <a:prstGeom prst="rect">
                            <a:avLst/>
                          </a:prstGeom>
                        </pic:spPr>
                      </pic:pic>
                    </a:graphicData>
                  </a:graphic>
                </wp:inline>
              </w:drawing>
            </w:r>
            <w:commentRangeEnd w:id="25"/>
            <w:r>
              <w:rPr>
                <w:rStyle w:val="Refdecomentario"/>
              </w:rPr>
              <w:commentReference w:id="25"/>
            </w:r>
          </w:p>
        </w:tc>
      </w:tr>
      <w:tr w:rsidRPr="007E5C16" w:rsidR="007E5C16" w:rsidTr="003521DF" w14:paraId="266529CD" w14:textId="77777777">
        <w:tc>
          <w:tcPr>
            <w:tcW w:w="2490" w:type="dxa"/>
          </w:tcPr>
          <w:p w:rsidRPr="007E5C16" w:rsidR="003521DF" w:rsidP="007E5C16" w:rsidRDefault="003521DF" w14:paraId="6AEF7C41" w14:textId="0488F7FF">
            <w:pPr>
              <w:spacing w:line="276" w:lineRule="auto"/>
              <w:jc w:val="both"/>
              <w:rPr>
                <w:sz w:val="20"/>
                <w:szCs w:val="20"/>
                <w:lang w:val="es-ES"/>
              </w:rPr>
            </w:pPr>
            <w:r w:rsidRPr="007E5C16">
              <w:rPr>
                <w:sz w:val="20"/>
                <w:szCs w:val="20"/>
              </w:rPr>
              <w:t>Los consumidores eligen productos de manera automática, sin evaluar alternativas.</w:t>
            </w:r>
          </w:p>
          <w:p w:rsidRPr="007E5C16" w:rsidR="003521DF" w:rsidP="007E5C16" w:rsidRDefault="003521DF" w14:paraId="34DE33EE" w14:textId="77777777">
            <w:pPr>
              <w:pStyle w:val="Prrafodelista"/>
              <w:spacing w:line="276" w:lineRule="auto"/>
              <w:ind w:left="0"/>
              <w:jc w:val="both"/>
              <w:rPr>
                <w:sz w:val="20"/>
                <w:szCs w:val="20"/>
                <w:lang w:val="es-ES"/>
              </w:rPr>
            </w:pPr>
          </w:p>
        </w:tc>
        <w:tc>
          <w:tcPr>
            <w:tcW w:w="2490" w:type="dxa"/>
          </w:tcPr>
          <w:p w:rsidRPr="007E5C16" w:rsidR="003521DF" w:rsidP="007E5C16" w:rsidRDefault="003521DF" w14:paraId="319F2F80" w14:textId="77777777">
            <w:pPr>
              <w:pStyle w:val="Textocomentario"/>
              <w:spacing w:line="276" w:lineRule="auto"/>
            </w:pPr>
            <w:r w:rsidRPr="007E5C16">
              <w:t>Se exploran nuevas opciones antes de tomar una decisión.</w:t>
            </w:r>
          </w:p>
          <w:p w:rsidRPr="007E5C16" w:rsidR="003521DF" w:rsidP="007E5C16" w:rsidRDefault="003521DF" w14:paraId="4B7AF2CC" w14:textId="77777777">
            <w:pPr>
              <w:pStyle w:val="Prrafodelista"/>
              <w:spacing w:line="276" w:lineRule="auto"/>
              <w:ind w:left="0"/>
              <w:jc w:val="both"/>
              <w:rPr>
                <w:sz w:val="20"/>
                <w:szCs w:val="20"/>
              </w:rPr>
            </w:pPr>
          </w:p>
        </w:tc>
        <w:tc>
          <w:tcPr>
            <w:tcW w:w="2491" w:type="dxa"/>
          </w:tcPr>
          <w:p w:rsidRPr="007E5C16" w:rsidR="003521DF" w:rsidP="007E5C16" w:rsidRDefault="003521DF" w14:paraId="773605AB" w14:textId="77777777">
            <w:pPr>
              <w:spacing w:line="276" w:lineRule="auto"/>
              <w:jc w:val="both"/>
              <w:rPr>
                <w:sz w:val="20"/>
                <w:szCs w:val="20"/>
                <w:lang w:val="es-ES"/>
              </w:rPr>
            </w:pPr>
            <w:r w:rsidRPr="007E5C16">
              <w:rPr>
                <w:sz w:val="20"/>
                <w:szCs w:val="20"/>
              </w:rPr>
              <w:t>La decisión se toma de manera espontánea, sin planificación previa.</w:t>
            </w:r>
          </w:p>
          <w:p w:rsidRPr="007E5C16" w:rsidR="003521DF" w:rsidP="007E5C16" w:rsidRDefault="003521DF" w14:paraId="46C164EF" w14:textId="77777777">
            <w:pPr>
              <w:pStyle w:val="Prrafodelista"/>
              <w:spacing w:line="276" w:lineRule="auto"/>
              <w:ind w:left="0"/>
              <w:jc w:val="both"/>
              <w:rPr>
                <w:sz w:val="20"/>
                <w:szCs w:val="20"/>
                <w:lang w:val="es-ES"/>
              </w:rPr>
            </w:pPr>
          </w:p>
        </w:tc>
        <w:tc>
          <w:tcPr>
            <w:tcW w:w="2491" w:type="dxa"/>
          </w:tcPr>
          <w:p w:rsidRPr="007E5C16" w:rsidR="003521DF" w:rsidP="007E5C16" w:rsidRDefault="003521DF" w14:paraId="5ECF62AB" w14:textId="77777777">
            <w:pPr>
              <w:spacing w:line="276" w:lineRule="auto"/>
              <w:jc w:val="both"/>
              <w:rPr>
                <w:sz w:val="20"/>
                <w:szCs w:val="20"/>
                <w:lang w:val="es-ES"/>
              </w:rPr>
            </w:pPr>
            <w:r w:rsidRPr="007E5C16">
              <w:rPr>
                <w:sz w:val="20"/>
                <w:szCs w:val="20"/>
              </w:rPr>
              <w:t>Se analiza información detallada antes de elegir un producto o servicio.</w:t>
            </w:r>
          </w:p>
          <w:p w:rsidRPr="007E5C16" w:rsidR="003521DF" w:rsidP="007E5C16" w:rsidRDefault="003521DF" w14:paraId="044A0317" w14:textId="77777777">
            <w:pPr>
              <w:pStyle w:val="Prrafodelista"/>
              <w:spacing w:line="276" w:lineRule="auto"/>
              <w:ind w:left="0"/>
              <w:jc w:val="both"/>
              <w:rPr>
                <w:sz w:val="20"/>
                <w:szCs w:val="20"/>
                <w:lang w:val="es-ES"/>
              </w:rPr>
            </w:pPr>
          </w:p>
        </w:tc>
      </w:tr>
    </w:tbl>
    <w:p w:rsidR="003521DF" w:rsidP="00435D71" w:rsidRDefault="003521DF" w14:paraId="214D2E07" w14:textId="77777777">
      <w:pPr>
        <w:pStyle w:val="Prrafodelista"/>
        <w:ind w:left="360"/>
        <w:jc w:val="both"/>
        <w:rPr>
          <w:sz w:val="20"/>
          <w:szCs w:val="20"/>
        </w:rPr>
      </w:pPr>
    </w:p>
    <w:p w:rsidRPr="00DA36C0" w:rsidR="0014335C" w:rsidP="00435D71" w:rsidRDefault="001F3EE5" w14:paraId="35EE514A" w14:textId="5FF9BA44">
      <w:pPr>
        <w:pStyle w:val="Prrafodelista"/>
        <w:ind w:left="360"/>
        <w:jc w:val="both"/>
        <w:rPr>
          <w:sz w:val="20"/>
          <w:szCs w:val="20"/>
        </w:rPr>
      </w:pPr>
      <w:r w:rsidRPr="001F3EE5">
        <w:rPr>
          <w:sz w:val="20"/>
          <w:szCs w:val="20"/>
        </w:rPr>
        <w:t xml:space="preserve">En el contexto del </w:t>
      </w:r>
      <w:r w:rsidRPr="00E46F3E">
        <w:rPr>
          <w:i/>
          <w:iCs/>
          <w:sz w:val="20"/>
          <w:szCs w:val="20"/>
        </w:rPr>
        <w:t>storytelling</w:t>
      </w:r>
      <w:r w:rsidRPr="001F3EE5">
        <w:rPr>
          <w:sz w:val="20"/>
          <w:szCs w:val="20"/>
        </w:rPr>
        <w:t>, conocer los patrones de comportamiento permite diseñar narrativas que conecten con la audiencia de manera auténtica. Por ejemplo, si un público objetivo muestra un patrón de compra impulsiva, los contenidos deben generar emociones inmediatas y llamados a la acción efectivos. En cambio, si predomina un patrón de compra racional, es clave ofrecer información detallada y argumentos sólidos que respalden la propuesta de valor.</w:t>
      </w:r>
    </w:p>
    <w:p w:rsidRPr="00F550C6" w:rsidR="00DA36C0" w:rsidP="00435D71" w:rsidRDefault="00DA36C0" w14:paraId="5517DBAB" w14:textId="77777777">
      <w:pPr>
        <w:pStyle w:val="Prrafodelista"/>
        <w:spacing w:after="160"/>
        <w:jc w:val="both"/>
        <w:rPr>
          <w:sz w:val="20"/>
          <w:szCs w:val="20"/>
        </w:rPr>
      </w:pPr>
    </w:p>
    <w:p w:rsidRPr="0089477F" w:rsidR="00650619" w:rsidP="009F36BD" w:rsidRDefault="00650619" w14:paraId="7503B73C" w14:textId="342929F4">
      <w:pPr>
        <w:pStyle w:val="Prrafodelista"/>
        <w:numPr>
          <w:ilvl w:val="1"/>
          <w:numId w:val="11"/>
        </w:numPr>
        <w:pBdr>
          <w:top w:val="nil"/>
          <w:left w:val="nil"/>
          <w:bottom w:val="nil"/>
          <w:right w:val="nil"/>
          <w:between w:val="nil"/>
        </w:pBdr>
        <w:spacing w:after="160"/>
        <w:jc w:val="both"/>
        <w:outlineLvl w:val="1"/>
        <w:rPr>
          <w:b/>
          <w:bCs/>
          <w:color w:val="000000"/>
          <w:sz w:val="20"/>
          <w:szCs w:val="20"/>
        </w:rPr>
      </w:pPr>
      <w:r w:rsidRPr="0089477F">
        <w:rPr>
          <w:b/>
          <w:bCs/>
          <w:sz w:val="20"/>
          <w:szCs w:val="20"/>
        </w:rPr>
        <w:t>Necesidades y preferencias</w:t>
      </w:r>
    </w:p>
    <w:p w:rsidR="00374389" w:rsidP="00435D71" w:rsidRDefault="00374389" w14:paraId="761CD244" w14:textId="2721BE58">
      <w:pPr>
        <w:pStyle w:val="Prrafodelista"/>
        <w:pBdr>
          <w:top w:val="nil"/>
          <w:left w:val="nil"/>
          <w:bottom w:val="nil"/>
          <w:right w:val="nil"/>
          <w:between w:val="nil"/>
        </w:pBdr>
        <w:spacing w:after="160"/>
        <w:ind w:left="360"/>
        <w:jc w:val="both"/>
        <w:rPr>
          <w:color w:val="000000"/>
          <w:sz w:val="20"/>
          <w:szCs w:val="20"/>
        </w:rPr>
      </w:pPr>
      <w:r w:rsidRPr="00374389">
        <w:rPr>
          <w:color w:val="000000"/>
          <w:sz w:val="20"/>
          <w:szCs w:val="20"/>
        </w:rPr>
        <w:t>Las necesidades y preferencias del consumidor son fundamentales en el diseño de estrategias de contenido y segmentación de mercado, ya que determinan qué productos o servicios buscan, cómo los perciben y qué factores influyen en su decisión de compra.</w:t>
      </w:r>
    </w:p>
    <w:p w:rsidR="005D4668" w:rsidP="00435D71" w:rsidRDefault="005D4668" w14:paraId="548FF1B0" w14:textId="77777777">
      <w:pPr>
        <w:pStyle w:val="Prrafodelista"/>
        <w:pBdr>
          <w:top w:val="nil"/>
          <w:left w:val="nil"/>
          <w:bottom w:val="nil"/>
          <w:right w:val="nil"/>
          <w:between w:val="nil"/>
        </w:pBdr>
        <w:spacing w:after="160"/>
        <w:ind w:left="360"/>
        <w:jc w:val="both"/>
        <w:rPr>
          <w:color w:val="000000"/>
          <w:sz w:val="20"/>
          <w:szCs w:val="20"/>
        </w:rPr>
      </w:pPr>
    </w:p>
    <w:p w:rsidR="00F44504" w:rsidP="19415F3F" w:rsidRDefault="005D4668" w14:paraId="077A6FC8" w14:textId="0255D18A">
      <w:pPr>
        <w:pStyle w:val="Prrafodelista"/>
        <w:pBdr>
          <w:top w:val="nil" w:color="000000" w:sz="0" w:space="0"/>
          <w:left w:val="nil" w:color="000000" w:sz="0" w:space="0"/>
          <w:bottom w:val="nil" w:color="000000" w:sz="0" w:space="0"/>
          <w:right w:val="nil" w:color="000000" w:sz="0" w:space="0"/>
          <w:between w:val="nil" w:color="000000" w:sz="0" w:space="0"/>
        </w:pBdr>
        <w:spacing w:after="160"/>
        <w:ind w:left="360"/>
        <w:jc w:val="both"/>
        <w:rPr>
          <w:color w:val="000000"/>
          <w:sz w:val="20"/>
          <w:szCs w:val="20"/>
        </w:rPr>
      </w:pPr>
      <w:r w:rsidRPr="19415F3F" w:rsidR="005D4668">
        <w:rPr>
          <w:color w:val="000000" w:themeColor="text1" w:themeTint="FF" w:themeShade="FF"/>
          <w:sz w:val="20"/>
          <w:szCs w:val="20"/>
        </w:rPr>
        <w:t xml:space="preserve">Según Kotler y Keller (2016), comprender las necesidades y preferencias del consumidor es esencial para diseñar estrategias de </w:t>
      </w:r>
      <w:r w:rsidRPr="19415F3F" w:rsidR="005D4668">
        <w:rPr>
          <w:i w:val="1"/>
          <w:iCs w:val="1"/>
          <w:color w:val="000000" w:themeColor="text1" w:themeTint="FF" w:themeShade="FF"/>
          <w:sz w:val="20"/>
          <w:szCs w:val="20"/>
        </w:rPr>
        <w:t>marketing</w:t>
      </w:r>
      <w:r w:rsidRPr="19415F3F" w:rsidR="005D4668">
        <w:rPr>
          <w:color w:val="000000" w:themeColor="text1" w:themeTint="FF" w:themeShade="FF"/>
          <w:sz w:val="20"/>
          <w:szCs w:val="20"/>
        </w:rPr>
        <w:t xml:space="preserve"> efectivas. Estas dimensiones influyen directamente en el proceso de toma de decisiones de compra, ya que revelan qué motiva al consumidor, cómo evalúa los productos o servicios y qué lo impulsa a elegir una marca sobre otra</w:t>
      </w:r>
      <w:r w:rsidRPr="19415F3F" w:rsidR="005D4668">
        <w:rPr>
          <w:color w:val="000000" w:themeColor="text1" w:themeTint="FF" w:themeShade="FF"/>
          <w:sz w:val="20"/>
          <w:szCs w:val="20"/>
        </w:rPr>
        <w:t>:</w:t>
      </w:r>
    </w:p>
    <w:p w:rsidR="005D4668" w:rsidP="005D4668" w:rsidRDefault="005D4668" w14:paraId="29892158" w14:textId="488FC17E">
      <w:pPr>
        <w:pStyle w:val="NormalWeb"/>
      </w:pPr>
    </w:p>
    <w:tbl>
      <w:tblPr>
        <w:tblStyle w:val="Tablaconcuadrcula"/>
        <w:tblW w:w="7781" w:type="dxa"/>
        <w:tblInd w:w="607" w:type="dxa"/>
        <w:tblLook w:val="04A0" w:firstRow="1" w:lastRow="0" w:firstColumn="1" w:lastColumn="0" w:noHBand="0" w:noVBand="1"/>
      </w:tblPr>
      <w:tblGrid>
        <w:gridCol w:w="2046"/>
        <w:gridCol w:w="2130"/>
        <w:gridCol w:w="3605"/>
      </w:tblGrid>
      <w:tr w:rsidRPr="005D4668" w:rsidR="00D32201" w:rsidTr="000C388B" w14:paraId="5BF4C3AD" w14:textId="77777777">
        <w:tc>
          <w:tcPr>
            <w:tcW w:w="1574" w:type="dxa"/>
          </w:tcPr>
          <w:p w:rsidRPr="005D4668" w:rsidR="000C388B" w:rsidP="005D4668" w:rsidRDefault="00D32201" w14:paraId="58A5A137" w14:textId="237D8D18">
            <w:pPr>
              <w:rPr>
                <w:rStyle w:val="Textoennegrita"/>
                <w:sz w:val="20"/>
                <w:szCs w:val="20"/>
              </w:rPr>
            </w:pPr>
            <w:commentRangeStart w:id="26"/>
            <w:commentRangeEnd w:id="26"/>
            <w:r>
              <w:rPr>
                <w:rStyle w:val="Refdecomentario"/>
              </w:rPr>
              <w:commentReference w:id="26"/>
            </w:r>
            <w:r>
              <w:rPr>
                <w:noProof/>
              </w:rPr>
              <w:t xml:space="preserve"> </w:t>
            </w:r>
            <w:r>
              <w:rPr>
                <w:noProof/>
              </w:rPr>
              <w:drawing>
                <wp:inline distT="0" distB="0" distL="0" distR="0" wp14:anchorId="79E25E51" wp14:editId="71731B78">
                  <wp:extent cx="848995" cy="805616"/>
                  <wp:effectExtent l="0" t="0" r="825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54943" cy="811260"/>
                          </a:xfrm>
                          <a:prstGeom prst="rect">
                            <a:avLst/>
                          </a:prstGeom>
                        </pic:spPr>
                      </pic:pic>
                    </a:graphicData>
                  </a:graphic>
                </wp:inline>
              </w:drawing>
            </w:r>
          </w:p>
        </w:tc>
        <w:tc>
          <w:tcPr>
            <w:tcW w:w="1972" w:type="dxa"/>
            <w:hideMark/>
          </w:tcPr>
          <w:p w:rsidRPr="005D4668" w:rsidR="000C388B" w:rsidP="005D4668" w:rsidRDefault="000C388B" w14:paraId="7973A9E6" w14:textId="5B1BE824">
            <w:pPr>
              <w:spacing w:line="276" w:lineRule="auto"/>
              <w:rPr>
                <w:sz w:val="20"/>
                <w:szCs w:val="20"/>
              </w:rPr>
            </w:pPr>
            <w:commentRangeStart w:id="27"/>
            <w:r w:rsidRPr="005D4668">
              <w:rPr>
                <w:rStyle w:val="Textoennegrita"/>
                <w:sz w:val="20"/>
                <w:szCs w:val="20"/>
              </w:rPr>
              <w:t>Funcionales</w:t>
            </w:r>
            <w:commentRangeEnd w:id="27"/>
            <w:r w:rsidR="00D32201">
              <w:rPr>
                <w:rStyle w:val="Refdecomentario"/>
              </w:rPr>
              <w:commentReference w:id="27"/>
            </w:r>
            <w:r w:rsidRPr="005D4668">
              <w:rPr>
                <w:sz w:val="20"/>
                <w:szCs w:val="20"/>
              </w:rPr>
              <w:t xml:space="preserve"> (utilidad y rendimiento del producto)</w:t>
            </w:r>
            <w:r>
              <w:rPr>
                <w:sz w:val="20"/>
                <w:szCs w:val="20"/>
              </w:rPr>
              <w:t>.</w:t>
            </w:r>
          </w:p>
        </w:tc>
        <w:tc>
          <w:tcPr>
            <w:tcW w:w="4235" w:type="dxa"/>
            <w:hideMark/>
          </w:tcPr>
          <w:p w:rsidRPr="005D4668" w:rsidR="000C388B" w:rsidP="005D4668" w:rsidRDefault="000C388B" w14:paraId="6549D171" w14:textId="77777777">
            <w:pPr>
              <w:spacing w:line="276" w:lineRule="auto"/>
              <w:rPr>
                <w:sz w:val="20"/>
                <w:szCs w:val="20"/>
              </w:rPr>
            </w:pPr>
            <w:r w:rsidRPr="005D4668">
              <w:rPr>
                <w:sz w:val="20"/>
                <w:szCs w:val="20"/>
              </w:rPr>
              <w:t>Los consumidores tienden a preferir productos que ofrezcan facilidad de uso, eficiencia en su desempeño y soluciones prácticas que respondan de manera efectiva a sus requerimientos diarios.</w:t>
            </w:r>
          </w:p>
        </w:tc>
      </w:tr>
      <w:tr w:rsidRPr="005D4668" w:rsidR="00D32201" w:rsidTr="000C388B" w14:paraId="49D48E5D" w14:textId="77777777">
        <w:tc>
          <w:tcPr>
            <w:tcW w:w="1574" w:type="dxa"/>
          </w:tcPr>
          <w:p w:rsidRPr="005D4668" w:rsidR="000C388B" w:rsidP="005D4668" w:rsidRDefault="00D32201" w14:paraId="20236D5D" w14:textId="787D859B">
            <w:pPr>
              <w:rPr>
                <w:rStyle w:val="Textoennegrita"/>
                <w:sz w:val="20"/>
                <w:szCs w:val="20"/>
              </w:rPr>
            </w:pPr>
            <w:commentRangeStart w:id="28"/>
            <w:r>
              <w:rPr>
                <w:noProof/>
              </w:rPr>
              <w:drawing>
                <wp:inline distT="0" distB="0" distL="0" distR="0" wp14:anchorId="027B7317" wp14:editId="014FF6CF">
                  <wp:extent cx="849497" cy="885825"/>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65788" cy="902812"/>
                          </a:xfrm>
                          <a:prstGeom prst="rect">
                            <a:avLst/>
                          </a:prstGeom>
                        </pic:spPr>
                      </pic:pic>
                    </a:graphicData>
                  </a:graphic>
                </wp:inline>
              </w:drawing>
            </w:r>
            <w:commentRangeEnd w:id="28"/>
            <w:r>
              <w:rPr>
                <w:rStyle w:val="Refdecomentario"/>
              </w:rPr>
              <w:commentReference w:id="28"/>
            </w:r>
          </w:p>
        </w:tc>
        <w:tc>
          <w:tcPr>
            <w:tcW w:w="1972" w:type="dxa"/>
            <w:hideMark/>
          </w:tcPr>
          <w:p w:rsidRPr="005D4668" w:rsidR="000C388B" w:rsidP="005D4668" w:rsidRDefault="000C388B" w14:paraId="5803A5B4" w14:textId="17472A03">
            <w:pPr>
              <w:spacing w:line="276" w:lineRule="auto"/>
              <w:rPr>
                <w:sz w:val="20"/>
                <w:szCs w:val="20"/>
              </w:rPr>
            </w:pPr>
            <w:r w:rsidRPr="005D4668">
              <w:rPr>
                <w:rStyle w:val="Textoennegrita"/>
                <w:sz w:val="20"/>
                <w:szCs w:val="20"/>
              </w:rPr>
              <w:t>Emocionales</w:t>
            </w:r>
            <w:r w:rsidRPr="005D4668">
              <w:rPr>
                <w:sz w:val="20"/>
                <w:szCs w:val="20"/>
              </w:rPr>
              <w:t xml:space="preserve"> (experiencia y vínculo con la marca)</w:t>
            </w:r>
            <w:r>
              <w:rPr>
                <w:sz w:val="20"/>
                <w:szCs w:val="20"/>
              </w:rPr>
              <w:t>.</w:t>
            </w:r>
          </w:p>
        </w:tc>
        <w:tc>
          <w:tcPr>
            <w:tcW w:w="4235" w:type="dxa"/>
            <w:hideMark/>
          </w:tcPr>
          <w:p w:rsidRPr="005D4668" w:rsidR="000C388B" w:rsidP="005D4668" w:rsidRDefault="000C388B" w14:paraId="1EF8CCC6" w14:textId="77777777">
            <w:pPr>
              <w:spacing w:line="276" w:lineRule="auto"/>
              <w:rPr>
                <w:sz w:val="20"/>
                <w:szCs w:val="20"/>
              </w:rPr>
            </w:pPr>
            <w:r w:rsidRPr="005D4668">
              <w:rPr>
                <w:sz w:val="20"/>
                <w:szCs w:val="20"/>
              </w:rPr>
              <w:t>Se manifiestan en la inclinación hacia marcas que transmiten confianza, generan sensaciones positivas o evocan recuerdos agradables, creando un lazo afectivo que trasciende la funcionalidad.</w:t>
            </w:r>
          </w:p>
        </w:tc>
      </w:tr>
      <w:tr w:rsidRPr="005D4668" w:rsidR="00D32201" w:rsidTr="000C388B" w14:paraId="20E02815" w14:textId="77777777">
        <w:tc>
          <w:tcPr>
            <w:tcW w:w="1574" w:type="dxa"/>
          </w:tcPr>
          <w:p w:rsidRPr="005D4668" w:rsidR="000C388B" w:rsidP="005D4668" w:rsidRDefault="00D32201" w14:paraId="6F269B68" w14:textId="1FF34A5F">
            <w:pPr>
              <w:rPr>
                <w:rStyle w:val="Textoennegrita"/>
                <w:sz w:val="20"/>
                <w:szCs w:val="20"/>
              </w:rPr>
            </w:pPr>
            <w:commentRangeStart w:id="29"/>
            <w:r>
              <w:rPr>
                <w:noProof/>
              </w:rPr>
              <w:drawing>
                <wp:inline distT="0" distB="0" distL="0" distR="0" wp14:anchorId="5378E1B9" wp14:editId="3EC16546">
                  <wp:extent cx="933450" cy="1020187"/>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38097" cy="1025266"/>
                          </a:xfrm>
                          <a:prstGeom prst="rect">
                            <a:avLst/>
                          </a:prstGeom>
                        </pic:spPr>
                      </pic:pic>
                    </a:graphicData>
                  </a:graphic>
                </wp:inline>
              </w:drawing>
            </w:r>
            <w:commentRangeEnd w:id="29"/>
            <w:r>
              <w:rPr>
                <w:rStyle w:val="Refdecomentario"/>
              </w:rPr>
              <w:commentReference w:id="29"/>
            </w:r>
          </w:p>
        </w:tc>
        <w:tc>
          <w:tcPr>
            <w:tcW w:w="1972" w:type="dxa"/>
            <w:hideMark/>
          </w:tcPr>
          <w:p w:rsidRPr="005D4668" w:rsidR="000C388B" w:rsidP="005D4668" w:rsidRDefault="000C388B" w14:paraId="7A6655BB" w14:textId="209E2CBA">
            <w:pPr>
              <w:spacing w:line="276" w:lineRule="auto"/>
              <w:rPr>
                <w:sz w:val="20"/>
                <w:szCs w:val="20"/>
              </w:rPr>
            </w:pPr>
            <w:r w:rsidRPr="005D4668">
              <w:rPr>
                <w:rStyle w:val="Textoennegrita"/>
                <w:sz w:val="20"/>
                <w:szCs w:val="20"/>
              </w:rPr>
              <w:t>Sociales</w:t>
            </w:r>
            <w:r w:rsidRPr="005D4668">
              <w:rPr>
                <w:sz w:val="20"/>
                <w:szCs w:val="20"/>
              </w:rPr>
              <w:t xml:space="preserve"> (influencia de grupos o tendencias)</w:t>
            </w:r>
            <w:r>
              <w:rPr>
                <w:sz w:val="20"/>
                <w:szCs w:val="20"/>
              </w:rPr>
              <w:t>.</w:t>
            </w:r>
          </w:p>
        </w:tc>
        <w:tc>
          <w:tcPr>
            <w:tcW w:w="4235" w:type="dxa"/>
            <w:hideMark/>
          </w:tcPr>
          <w:p w:rsidRPr="005D4668" w:rsidR="000C388B" w:rsidP="005D4668" w:rsidRDefault="000C388B" w14:paraId="42F3DFDE" w14:textId="77777777">
            <w:pPr>
              <w:spacing w:line="276" w:lineRule="auto"/>
              <w:rPr>
                <w:sz w:val="20"/>
                <w:szCs w:val="20"/>
              </w:rPr>
            </w:pPr>
            <w:r w:rsidRPr="005D4668">
              <w:rPr>
                <w:sz w:val="20"/>
                <w:szCs w:val="20"/>
              </w:rPr>
              <w:t>Se refleja en la elección de productos que son populares en su entorno, están respaldados por figuras influyentes o forman parte de tendencias culturales, buscando aceptación o diferenciación social.</w:t>
            </w:r>
          </w:p>
        </w:tc>
      </w:tr>
      <w:tr w:rsidRPr="005D4668" w:rsidR="00D32201" w:rsidTr="000C388B" w14:paraId="2CFA1CE3" w14:textId="77777777">
        <w:tc>
          <w:tcPr>
            <w:tcW w:w="1574" w:type="dxa"/>
          </w:tcPr>
          <w:p w:rsidRPr="005D4668" w:rsidR="000C388B" w:rsidP="005D4668" w:rsidRDefault="00D32201" w14:paraId="38C5F82A" w14:textId="21C61DAF">
            <w:pPr>
              <w:rPr>
                <w:rStyle w:val="Textoennegrita"/>
                <w:sz w:val="20"/>
                <w:szCs w:val="20"/>
              </w:rPr>
            </w:pPr>
            <w:commentRangeStart w:id="30"/>
            <w:r>
              <w:rPr>
                <w:noProof/>
              </w:rPr>
              <w:drawing>
                <wp:inline distT="0" distB="0" distL="0" distR="0" wp14:anchorId="486D7BE5" wp14:editId="4935942E">
                  <wp:extent cx="1162050" cy="59485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87648" cy="607963"/>
                          </a:xfrm>
                          <a:prstGeom prst="rect">
                            <a:avLst/>
                          </a:prstGeom>
                        </pic:spPr>
                      </pic:pic>
                    </a:graphicData>
                  </a:graphic>
                </wp:inline>
              </w:drawing>
            </w:r>
            <w:commentRangeEnd w:id="30"/>
            <w:r>
              <w:rPr>
                <w:rStyle w:val="Refdecomentario"/>
              </w:rPr>
              <w:commentReference w:id="30"/>
            </w:r>
          </w:p>
        </w:tc>
        <w:tc>
          <w:tcPr>
            <w:tcW w:w="1972" w:type="dxa"/>
            <w:hideMark/>
          </w:tcPr>
          <w:p w:rsidRPr="005D4668" w:rsidR="000C388B" w:rsidP="005D4668" w:rsidRDefault="000C388B" w14:paraId="526E7EB3" w14:textId="1C0CF955">
            <w:pPr>
              <w:spacing w:line="276" w:lineRule="auto"/>
              <w:rPr>
                <w:sz w:val="20"/>
                <w:szCs w:val="20"/>
              </w:rPr>
            </w:pPr>
            <w:r w:rsidRPr="005D4668">
              <w:rPr>
                <w:rStyle w:val="Textoennegrita"/>
                <w:sz w:val="20"/>
                <w:szCs w:val="20"/>
              </w:rPr>
              <w:t>Definición general</w:t>
            </w:r>
            <w:r w:rsidRPr="005D4668">
              <w:rPr>
                <w:sz w:val="20"/>
                <w:szCs w:val="20"/>
              </w:rPr>
              <w:t xml:space="preserve"> (resolver deseos o problemas mediante bienes o servicios)</w:t>
            </w:r>
            <w:r>
              <w:rPr>
                <w:sz w:val="20"/>
                <w:szCs w:val="20"/>
              </w:rPr>
              <w:t>.</w:t>
            </w:r>
          </w:p>
        </w:tc>
        <w:tc>
          <w:tcPr>
            <w:tcW w:w="4235" w:type="dxa"/>
            <w:hideMark/>
          </w:tcPr>
          <w:p w:rsidRPr="005D4668" w:rsidR="000C388B" w:rsidP="005D4668" w:rsidRDefault="000C388B" w14:paraId="73FF8765" w14:textId="77777777">
            <w:pPr>
              <w:spacing w:line="276" w:lineRule="auto"/>
              <w:rPr>
                <w:sz w:val="20"/>
                <w:szCs w:val="20"/>
              </w:rPr>
            </w:pPr>
            <w:r w:rsidRPr="005D4668">
              <w:rPr>
                <w:sz w:val="20"/>
                <w:szCs w:val="20"/>
              </w:rPr>
              <w:t>Las preferencias se orientan hacia opciones que se alinean con su estilo de vida y valores personales, considerando factores como el respaldo social, la sostenibilidad del producto, o las opiniones compartidas en entornos digitales.</w:t>
            </w:r>
          </w:p>
        </w:tc>
      </w:tr>
    </w:tbl>
    <w:p w:rsidRPr="005D4668" w:rsidR="005D4668" w:rsidP="005D4668" w:rsidRDefault="005D4668" w14:paraId="6A24632A" w14:textId="77777777">
      <w:pPr>
        <w:pStyle w:val="Prrafodelista"/>
        <w:pBdr>
          <w:top w:val="nil"/>
          <w:left w:val="nil"/>
          <w:bottom w:val="nil"/>
          <w:right w:val="nil"/>
          <w:between w:val="nil"/>
        </w:pBdr>
        <w:spacing w:after="160"/>
        <w:ind w:left="360"/>
        <w:jc w:val="both"/>
        <w:rPr>
          <w:color w:val="000000"/>
          <w:sz w:val="20"/>
          <w:szCs w:val="20"/>
        </w:rPr>
      </w:pPr>
    </w:p>
    <w:p w:rsidRPr="007D2174" w:rsidR="007D2174" w:rsidP="00DC0438" w:rsidRDefault="00650619" w14:paraId="282531A9" w14:textId="77777777">
      <w:pPr>
        <w:pStyle w:val="Prrafodelista"/>
        <w:numPr>
          <w:ilvl w:val="1"/>
          <w:numId w:val="11"/>
        </w:numPr>
        <w:pBdr>
          <w:top w:val="nil"/>
          <w:left w:val="nil"/>
          <w:bottom w:val="nil"/>
          <w:right w:val="nil"/>
          <w:between w:val="nil"/>
        </w:pBdr>
        <w:spacing w:after="160"/>
        <w:jc w:val="both"/>
        <w:outlineLvl w:val="1"/>
        <w:rPr>
          <w:sz w:val="20"/>
          <w:szCs w:val="20"/>
        </w:rPr>
      </w:pPr>
      <w:r w:rsidRPr="007D2174">
        <w:rPr>
          <w:b/>
          <w:bCs/>
          <w:sz w:val="20"/>
          <w:szCs w:val="20"/>
        </w:rPr>
        <w:t>Tendencias</w:t>
      </w:r>
    </w:p>
    <w:p w:rsidR="00F26343" w:rsidP="007D2174" w:rsidRDefault="00140B57" w14:paraId="272B80B0" w14:textId="77777777">
      <w:pPr>
        <w:pStyle w:val="Prrafodelista"/>
        <w:pBdr>
          <w:top w:val="nil"/>
          <w:left w:val="nil"/>
          <w:bottom w:val="nil"/>
          <w:right w:val="nil"/>
          <w:between w:val="nil"/>
        </w:pBdr>
        <w:spacing w:after="160"/>
        <w:ind w:left="360"/>
        <w:jc w:val="both"/>
        <w:outlineLvl w:val="1"/>
        <w:rPr>
          <w:sz w:val="20"/>
          <w:szCs w:val="20"/>
        </w:rPr>
      </w:pPr>
      <w:r w:rsidRPr="007D2174">
        <w:rPr>
          <w:sz w:val="20"/>
          <w:szCs w:val="20"/>
        </w:rPr>
        <w:t xml:space="preserve">El mercado está en constante evolución, y comprender las tendencias y factores de influencia permite a las marcas anticiparse a los cambios y optimizar sus estrategias de comunicación y segmentación. Actualmente, destacan tres tendencias clave en el comportamiento del consumidor: </w:t>
      </w:r>
    </w:p>
    <w:tbl>
      <w:tblPr>
        <w:tblStyle w:val="Tablaconcuadrcula"/>
        <w:tblW w:w="9962" w:type="dxa"/>
        <w:tblInd w:w="607" w:type="dxa"/>
        <w:tblLook w:val="04A0" w:firstRow="1" w:lastRow="0" w:firstColumn="1" w:lastColumn="0" w:noHBand="0" w:noVBand="1"/>
      </w:tblPr>
      <w:tblGrid>
        <w:gridCol w:w="3101"/>
        <w:gridCol w:w="6861"/>
      </w:tblGrid>
      <w:tr w:rsidRPr="00F26343" w:rsidR="00F26343" w:rsidTr="00F26343" w14:paraId="11DA1308" w14:textId="77777777">
        <w:tc>
          <w:tcPr>
            <w:tcW w:w="0" w:type="auto"/>
            <w:hideMark/>
          </w:tcPr>
          <w:p w:rsidRPr="00F26343" w:rsidR="00F26343" w:rsidP="00F26343" w:rsidRDefault="00F26343" w14:paraId="43138AFD" w14:textId="0F6689BD">
            <w:pPr>
              <w:spacing w:line="276" w:lineRule="auto"/>
              <w:rPr>
                <w:sz w:val="20"/>
                <w:szCs w:val="20"/>
              </w:rPr>
            </w:pPr>
            <w:commentRangeStart w:id="31"/>
            <w:r w:rsidRPr="00F26343">
              <w:rPr>
                <w:rStyle w:val="Textoennegrita"/>
                <w:sz w:val="20"/>
                <w:szCs w:val="20"/>
              </w:rPr>
              <w:t>Personalización</w:t>
            </w:r>
            <w:commentRangeEnd w:id="31"/>
            <w:r>
              <w:rPr>
                <w:rStyle w:val="Refdecomentario"/>
              </w:rPr>
              <w:commentReference w:id="31"/>
            </w:r>
            <w:r>
              <w:rPr>
                <w:rStyle w:val="Textoennegrita"/>
                <w:sz w:val="20"/>
                <w:szCs w:val="20"/>
              </w:rPr>
              <w:t>.</w:t>
            </w:r>
          </w:p>
        </w:tc>
        <w:tc>
          <w:tcPr>
            <w:tcW w:w="0" w:type="auto"/>
            <w:hideMark/>
          </w:tcPr>
          <w:p w:rsidRPr="00F26343" w:rsidR="00F26343" w:rsidP="00F26343" w:rsidRDefault="00F26343" w14:paraId="5FC7DF9A" w14:textId="77777777">
            <w:pPr>
              <w:spacing w:line="276" w:lineRule="auto"/>
              <w:rPr>
                <w:sz w:val="20"/>
                <w:szCs w:val="20"/>
              </w:rPr>
            </w:pPr>
            <w:r w:rsidRPr="00F26343">
              <w:rPr>
                <w:sz w:val="20"/>
                <w:szCs w:val="20"/>
              </w:rPr>
              <w:t>Las marcas adaptan productos, servicios y mensajes según las preferencias, hábitos y necesidades individuales del consumidor, generando experiencias más relevantes y cercanas.</w:t>
            </w:r>
          </w:p>
        </w:tc>
      </w:tr>
      <w:tr w:rsidRPr="00F26343" w:rsidR="00F26343" w:rsidTr="00F26343" w14:paraId="38722457" w14:textId="77777777">
        <w:tc>
          <w:tcPr>
            <w:tcW w:w="0" w:type="auto"/>
            <w:hideMark/>
          </w:tcPr>
          <w:p w:rsidRPr="00F26343" w:rsidR="00F26343" w:rsidP="00F26343" w:rsidRDefault="00F26343" w14:paraId="7618C596" w14:textId="6BBECF1B">
            <w:pPr>
              <w:spacing w:line="276" w:lineRule="auto"/>
              <w:rPr>
                <w:sz w:val="20"/>
                <w:szCs w:val="20"/>
              </w:rPr>
            </w:pPr>
            <w:r w:rsidRPr="00F26343">
              <w:rPr>
                <w:rStyle w:val="Textoennegrita"/>
                <w:sz w:val="20"/>
                <w:szCs w:val="20"/>
              </w:rPr>
              <w:t>Sostenibilidad y consumo responsable</w:t>
            </w:r>
            <w:r>
              <w:rPr>
                <w:rStyle w:val="Textoennegrita"/>
                <w:sz w:val="20"/>
                <w:szCs w:val="20"/>
              </w:rPr>
              <w:t>.</w:t>
            </w:r>
          </w:p>
        </w:tc>
        <w:tc>
          <w:tcPr>
            <w:tcW w:w="0" w:type="auto"/>
            <w:hideMark/>
          </w:tcPr>
          <w:p w:rsidRPr="00F26343" w:rsidR="00F26343" w:rsidP="00F26343" w:rsidRDefault="00F26343" w14:paraId="2F6107BA" w14:textId="77777777">
            <w:pPr>
              <w:spacing w:line="276" w:lineRule="auto"/>
              <w:rPr>
                <w:sz w:val="20"/>
                <w:szCs w:val="20"/>
              </w:rPr>
            </w:pPr>
            <w:r w:rsidRPr="00F26343">
              <w:rPr>
                <w:sz w:val="20"/>
                <w:szCs w:val="20"/>
              </w:rPr>
              <w:t>Aumenta el interés por productos ecológicos, reciclables y fabricados mediante procesos éticos. Los consumidores valoran el compromiso ambiental y social de las marcas.</w:t>
            </w:r>
          </w:p>
        </w:tc>
      </w:tr>
      <w:tr w:rsidRPr="00F26343" w:rsidR="00F26343" w:rsidTr="00F26343" w14:paraId="00CF82DF" w14:textId="77777777">
        <w:tc>
          <w:tcPr>
            <w:tcW w:w="0" w:type="auto"/>
            <w:hideMark/>
          </w:tcPr>
          <w:p w:rsidRPr="00F26343" w:rsidR="00F26343" w:rsidP="00F26343" w:rsidRDefault="00F26343" w14:paraId="0DE8F92C" w14:textId="121C2889">
            <w:pPr>
              <w:spacing w:line="276" w:lineRule="auto"/>
              <w:rPr>
                <w:sz w:val="20"/>
                <w:szCs w:val="20"/>
              </w:rPr>
            </w:pPr>
            <w:r w:rsidRPr="00F26343">
              <w:rPr>
                <w:rStyle w:val="Textoennegrita"/>
                <w:sz w:val="20"/>
                <w:szCs w:val="20"/>
              </w:rPr>
              <w:t>Digitalización de la experiencia de compra</w:t>
            </w:r>
            <w:r>
              <w:rPr>
                <w:rStyle w:val="Textoennegrita"/>
                <w:sz w:val="20"/>
                <w:szCs w:val="20"/>
              </w:rPr>
              <w:t>.</w:t>
            </w:r>
          </w:p>
        </w:tc>
        <w:tc>
          <w:tcPr>
            <w:tcW w:w="0" w:type="auto"/>
            <w:hideMark/>
          </w:tcPr>
          <w:p w:rsidRPr="00F26343" w:rsidR="00F26343" w:rsidP="00F26343" w:rsidRDefault="00F26343" w14:paraId="3DABBF1D" w14:textId="77777777">
            <w:pPr>
              <w:spacing w:line="276" w:lineRule="auto"/>
              <w:rPr>
                <w:sz w:val="20"/>
                <w:szCs w:val="20"/>
              </w:rPr>
            </w:pPr>
            <w:r w:rsidRPr="00F26343">
              <w:rPr>
                <w:sz w:val="20"/>
                <w:szCs w:val="20"/>
              </w:rPr>
              <w:t xml:space="preserve">Se intensifica el uso de canales digitales para comprar, informarse e interactuar. Destacan el comercio electrónico, los contenidos interactivos y la atención automatizada a través de </w:t>
            </w:r>
            <w:r w:rsidRPr="00F26343">
              <w:rPr>
                <w:i/>
                <w:iCs/>
                <w:sz w:val="20"/>
                <w:szCs w:val="20"/>
              </w:rPr>
              <w:t>chatbots</w:t>
            </w:r>
            <w:r w:rsidRPr="00F26343">
              <w:rPr>
                <w:sz w:val="20"/>
                <w:szCs w:val="20"/>
              </w:rPr>
              <w:t xml:space="preserve"> y plataformas.</w:t>
            </w:r>
          </w:p>
        </w:tc>
      </w:tr>
    </w:tbl>
    <w:p w:rsidR="00140B57" w:rsidP="00435D71" w:rsidRDefault="00140B57" w14:paraId="370B6D53" w14:textId="77777777">
      <w:pPr>
        <w:jc w:val="both"/>
        <w:rPr>
          <w:rFonts w:ascii="Segoe UI Emoji" w:hAnsi="Segoe UI Emoji" w:cs="Segoe UI Emoji"/>
          <w:sz w:val="20"/>
          <w:szCs w:val="20"/>
        </w:rPr>
      </w:pPr>
    </w:p>
    <w:p w:rsidRPr="00C45A16" w:rsidR="00104FCC" w:rsidP="00435D71" w:rsidRDefault="00474E2E" w14:paraId="7247BB27" w14:textId="03350262">
      <w:pPr>
        <w:jc w:val="both"/>
        <w:rPr>
          <w:sz w:val="20"/>
          <w:szCs w:val="20"/>
        </w:rPr>
      </w:pPr>
      <w:r>
        <w:rPr>
          <w:noProof/>
        </w:rPr>
        <w:drawing>
          <wp:anchor distT="0" distB="0" distL="114300" distR="114300" simplePos="0" relativeHeight="251725824" behindDoc="1" locked="0" layoutInCell="1" allowOverlap="1" wp14:anchorId="76FEC7EB" wp14:editId="22F1EEB3">
            <wp:simplePos x="0" y="0"/>
            <wp:positionH relativeFrom="margin">
              <wp:posOffset>414068</wp:posOffset>
            </wp:positionH>
            <wp:positionV relativeFrom="paragraph">
              <wp:posOffset>9453</wp:posOffset>
            </wp:positionV>
            <wp:extent cx="828040" cy="828040"/>
            <wp:effectExtent l="0" t="0" r="0" b="0"/>
            <wp:wrapTight wrapText="bothSides">
              <wp:wrapPolygon edited="0">
                <wp:start x="0" y="0"/>
                <wp:lineTo x="0" y="20871"/>
                <wp:lineTo x="17890" y="20871"/>
                <wp:lineTo x="18387" y="20871"/>
                <wp:lineTo x="19877" y="15902"/>
                <wp:lineTo x="20871" y="6460"/>
                <wp:lineTo x="20871" y="1988"/>
                <wp:lineTo x="18883" y="0"/>
                <wp:lineTo x="0" y="0"/>
              </wp:wrapPolygon>
            </wp:wrapTight>
            <wp:docPr id="1334049788" name="Imagen 1" descr="descripción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ción icon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28040" cy="8280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04FCC" w:rsidP="00435D71" w:rsidRDefault="00104FCC" w14:paraId="44E3BAA2" w14:textId="5BB328E7">
      <w:pPr>
        <w:ind w:right="680"/>
        <w:jc w:val="both"/>
        <w:rPr>
          <w:sz w:val="20"/>
          <w:szCs w:val="20"/>
        </w:rPr>
      </w:pPr>
      <w:commentRangeStart w:id="32"/>
      <w:commentRangeEnd w:id="32"/>
      <w:r>
        <w:rPr>
          <w:rStyle w:val="Refdecomentario"/>
        </w:rPr>
        <w:commentReference w:id="32"/>
      </w:r>
      <w:r w:rsidRPr="004410D6">
        <w:rPr>
          <w:b/>
          <w:bCs/>
          <w:sz w:val="20"/>
          <w:szCs w:val="20"/>
        </w:rPr>
        <w:t xml:space="preserve">Ejemplo </w:t>
      </w:r>
      <w:r>
        <w:rPr>
          <w:b/>
          <w:bCs/>
          <w:sz w:val="20"/>
          <w:szCs w:val="20"/>
        </w:rPr>
        <w:t>e</w:t>
      </w:r>
      <w:r w:rsidRPr="004410D6">
        <w:rPr>
          <w:b/>
          <w:bCs/>
          <w:sz w:val="20"/>
          <w:szCs w:val="20"/>
        </w:rPr>
        <w:t>mpresarial</w:t>
      </w:r>
      <w:r>
        <w:rPr>
          <w:sz w:val="20"/>
          <w:szCs w:val="20"/>
        </w:rPr>
        <w:t xml:space="preserve">. </w:t>
      </w:r>
      <w:r w:rsidRPr="00104FCC">
        <w:rPr>
          <w:sz w:val="20"/>
          <w:szCs w:val="20"/>
        </w:rPr>
        <w:t xml:space="preserve">Empresas como Nike han integrado estrategias de personalización, permitiendo a los clientes diseñar sus propias zapatillas, alineándose con la tendencia </w:t>
      </w:r>
      <w:r w:rsidRPr="00F26343">
        <w:rPr>
          <w:sz w:val="20"/>
          <w:szCs w:val="20"/>
        </w:rPr>
        <w:t>de experiencia individualizada</w:t>
      </w:r>
      <w:r w:rsidRPr="00104FCC">
        <w:rPr>
          <w:sz w:val="20"/>
          <w:szCs w:val="20"/>
        </w:rPr>
        <w:t>.</w:t>
      </w:r>
    </w:p>
    <w:p w:rsidRPr="00C45A16" w:rsidR="00104FCC" w:rsidP="00435D71" w:rsidRDefault="00104FCC" w14:paraId="6F7BAF3E" w14:textId="77777777">
      <w:pPr>
        <w:jc w:val="both"/>
        <w:rPr>
          <w:sz w:val="20"/>
          <w:szCs w:val="20"/>
        </w:rPr>
      </w:pPr>
    </w:p>
    <w:p w:rsidRPr="00DD0417" w:rsidR="00397E7C" w:rsidP="009F36BD" w:rsidRDefault="00397E7C" w14:paraId="697DFB62" w14:textId="13BE8072">
      <w:pPr>
        <w:pStyle w:val="Prrafodelista"/>
        <w:numPr>
          <w:ilvl w:val="1"/>
          <w:numId w:val="11"/>
        </w:numPr>
        <w:pBdr>
          <w:top w:val="nil"/>
          <w:left w:val="nil"/>
          <w:bottom w:val="nil"/>
          <w:right w:val="nil"/>
          <w:between w:val="nil"/>
        </w:pBdr>
        <w:spacing w:after="160"/>
        <w:jc w:val="both"/>
        <w:outlineLvl w:val="1"/>
        <w:rPr>
          <w:b/>
          <w:bCs/>
          <w:sz w:val="20"/>
          <w:szCs w:val="20"/>
        </w:rPr>
      </w:pPr>
      <w:r w:rsidRPr="00DD0417">
        <w:rPr>
          <w:b/>
          <w:bCs/>
          <w:sz w:val="20"/>
          <w:szCs w:val="20"/>
        </w:rPr>
        <w:t xml:space="preserve">Factores de </w:t>
      </w:r>
      <w:r w:rsidRPr="00DD0417" w:rsidR="00BF4FD2">
        <w:rPr>
          <w:b/>
          <w:bCs/>
          <w:sz w:val="20"/>
          <w:szCs w:val="20"/>
        </w:rPr>
        <w:t>i</w:t>
      </w:r>
      <w:r w:rsidRPr="00DD0417">
        <w:rPr>
          <w:b/>
          <w:bCs/>
          <w:sz w:val="20"/>
          <w:szCs w:val="20"/>
        </w:rPr>
        <w:t>nfluencia</w:t>
      </w:r>
    </w:p>
    <w:p w:rsidR="008C6D7D" w:rsidP="00435D71" w:rsidRDefault="00197E5B" w14:paraId="33CE5644" w14:textId="4D187F27">
      <w:pPr>
        <w:tabs>
          <w:tab w:val="num" w:pos="1440"/>
        </w:tabs>
        <w:ind w:left="720"/>
        <w:jc w:val="both"/>
        <w:rPr>
          <w:sz w:val="20"/>
          <w:szCs w:val="20"/>
        </w:rPr>
      </w:pPr>
      <w:r w:rsidRPr="00197E5B">
        <w:rPr>
          <w:sz w:val="20"/>
          <w:szCs w:val="20"/>
        </w:rPr>
        <w:t>El comportamiento del consumidor está influenciado por una combinación de factores que enriquecen y guían sus decisiones de compra. Entre los más destacados se encuentran los factores sociales, económicos y psicológicos, los cuales permiten comprender mejor cómo se forman las preferencias, elecciones y fidelización hacia determinadas marcas o productos.</w:t>
      </w:r>
    </w:p>
    <w:p w:rsidR="00197E5B" w:rsidP="00435D71" w:rsidRDefault="00197E5B" w14:paraId="3FD2EC4F" w14:textId="77777777">
      <w:pPr>
        <w:tabs>
          <w:tab w:val="num" w:pos="1440"/>
        </w:tabs>
        <w:ind w:left="720"/>
        <w:jc w:val="both"/>
        <w:rPr>
          <w:sz w:val="20"/>
          <w:szCs w:val="20"/>
        </w:rPr>
      </w:pPr>
    </w:p>
    <w:tbl>
      <w:tblPr>
        <w:tblStyle w:val="Tablaconcuadrcula"/>
        <w:tblW w:w="0" w:type="auto"/>
        <w:tblInd w:w="720" w:type="dxa"/>
        <w:tblLook w:val="04A0" w:firstRow="1" w:lastRow="0" w:firstColumn="1" w:lastColumn="0" w:noHBand="0" w:noVBand="1"/>
      </w:tblPr>
      <w:tblGrid>
        <w:gridCol w:w="6505"/>
        <w:gridCol w:w="2737"/>
      </w:tblGrid>
      <w:tr w:rsidRPr="00197E5B" w:rsidR="00826251" w:rsidTr="00197E5B" w14:paraId="4F60865E" w14:textId="77777777">
        <w:tc>
          <w:tcPr>
            <w:tcW w:w="6505" w:type="dxa"/>
          </w:tcPr>
          <w:p w:rsidRPr="00197E5B" w:rsidR="00197E5B" w:rsidP="00197E5B" w:rsidRDefault="00197E5B" w14:paraId="3A7F7287" w14:textId="1B5B0BA7">
            <w:pPr>
              <w:tabs>
                <w:tab w:val="num" w:pos="1440"/>
              </w:tabs>
              <w:spacing w:line="276" w:lineRule="auto"/>
              <w:rPr>
                <w:sz w:val="20"/>
                <w:szCs w:val="20"/>
              </w:rPr>
            </w:pPr>
            <w:commentRangeStart w:id="33"/>
            <w:r w:rsidRPr="00197E5B">
              <w:rPr>
                <w:b/>
                <w:bCs/>
                <w:sz w:val="20"/>
                <w:szCs w:val="20"/>
              </w:rPr>
              <w:t>Factores</w:t>
            </w:r>
            <w:commentRangeEnd w:id="33"/>
            <w:r>
              <w:rPr>
                <w:rStyle w:val="Refdecomentario"/>
              </w:rPr>
              <w:commentReference w:id="33"/>
            </w:r>
            <w:r w:rsidRPr="00197E5B">
              <w:rPr>
                <w:b/>
                <w:bCs/>
                <w:sz w:val="20"/>
                <w:szCs w:val="20"/>
              </w:rPr>
              <w:t xml:space="preserve"> sociales.</w:t>
            </w:r>
            <w:r w:rsidRPr="00197E5B">
              <w:rPr>
                <w:sz w:val="20"/>
                <w:szCs w:val="20"/>
              </w:rPr>
              <w:t xml:space="preserve"> </w:t>
            </w:r>
          </w:p>
          <w:p w:rsidRPr="00197E5B" w:rsidR="00197E5B" w:rsidP="00197E5B" w:rsidRDefault="00197E5B" w14:paraId="1D10DC03" w14:textId="49BB62F7">
            <w:pPr>
              <w:tabs>
                <w:tab w:val="num" w:pos="1440"/>
              </w:tabs>
              <w:spacing w:line="276" w:lineRule="auto"/>
              <w:rPr>
                <w:sz w:val="20"/>
                <w:szCs w:val="20"/>
              </w:rPr>
            </w:pPr>
            <w:r w:rsidRPr="00197E5B">
              <w:rPr>
                <w:sz w:val="20"/>
                <w:szCs w:val="20"/>
              </w:rPr>
              <w:t>Involucran la influencia de personas cercanas como familiares, amigos, líderes de opinión o comunidades digitales. Estos grupos moldean hábitos de consumo, valores y decisiones de compra.</w:t>
            </w:r>
          </w:p>
        </w:tc>
        <w:tc>
          <w:tcPr>
            <w:tcW w:w="2737" w:type="dxa"/>
          </w:tcPr>
          <w:p w:rsidRPr="00197E5B" w:rsidR="00197E5B" w:rsidP="00197E5B" w:rsidRDefault="00197E5B" w14:paraId="2AD52E5E" w14:textId="7E957BD7">
            <w:pPr>
              <w:tabs>
                <w:tab w:val="num" w:pos="1440"/>
              </w:tabs>
              <w:spacing w:line="276" w:lineRule="auto"/>
              <w:jc w:val="both"/>
              <w:rPr>
                <w:sz w:val="20"/>
                <w:szCs w:val="20"/>
              </w:rPr>
            </w:pPr>
            <w:commentRangeStart w:id="34"/>
            <w:r>
              <w:rPr>
                <w:noProof/>
              </w:rPr>
              <w:drawing>
                <wp:inline distT="0" distB="0" distL="0" distR="0" wp14:anchorId="47BCEDE7" wp14:editId="30434012">
                  <wp:extent cx="1209675" cy="1041664"/>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18810" cy="1049530"/>
                          </a:xfrm>
                          <a:prstGeom prst="rect">
                            <a:avLst/>
                          </a:prstGeom>
                        </pic:spPr>
                      </pic:pic>
                    </a:graphicData>
                  </a:graphic>
                </wp:inline>
              </w:drawing>
            </w:r>
            <w:commentRangeEnd w:id="34"/>
            <w:r>
              <w:rPr>
                <w:rStyle w:val="Refdecomentario"/>
              </w:rPr>
              <w:commentReference w:id="34"/>
            </w:r>
          </w:p>
        </w:tc>
      </w:tr>
      <w:tr w:rsidRPr="00197E5B" w:rsidR="00826251" w:rsidTr="00197E5B" w14:paraId="2078EBFA" w14:textId="77777777">
        <w:tc>
          <w:tcPr>
            <w:tcW w:w="6505" w:type="dxa"/>
          </w:tcPr>
          <w:p w:rsidRPr="00197E5B" w:rsidR="00197E5B" w:rsidP="00197E5B" w:rsidRDefault="00197E5B" w14:paraId="0292A241" w14:textId="77777777">
            <w:pPr>
              <w:tabs>
                <w:tab w:val="num" w:pos="1440"/>
              </w:tabs>
              <w:spacing w:line="276" w:lineRule="auto"/>
              <w:rPr>
                <w:b/>
                <w:bCs/>
                <w:sz w:val="20"/>
                <w:szCs w:val="20"/>
              </w:rPr>
            </w:pPr>
            <w:r w:rsidRPr="00197E5B">
              <w:rPr>
                <w:b/>
                <w:bCs/>
                <w:sz w:val="20"/>
                <w:szCs w:val="20"/>
              </w:rPr>
              <w:t>Factores económicos.</w:t>
            </w:r>
          </w:p>
          <w:p w:rsidRPr="00197E5B" w:rsidR="00197E5B" w:rsidP="00197E5B" w:rsidRDefault="00197E5B" w14:paraId="450FA328" w14:textId="700B34E6">
            <w:pPr>
              <w:tabs>
                <w:tab w:val="num" w:pos="1440"/>
              </w:tabs>
              <w:spacing w:line="276" w:lineRule="auto"/>
              <w:rPr>
                <w:sz w:val="20"/>
                <w:szCs w:val="20"/>
              </w:rPr>
            </w:pPr>
            <w:r w:rsidRPr="00197E5B">
              <w:rPr>
                <w:sz w:val="20"/>
                <w:szCs w:val="20"/>
              </w:rPr>
              <w:t>Relacionados con el poder adquisitivo del consumidor, percepción del valor frente al precio, ofertas y disponibilidad de recursos. Influyen en la elección entre marcas o productos similares.</w:t>
            </w:r>
          </w:p>
        </w:tc>
        <w:tc>
          <w:tcPr>
            <w:tcW w:w="2737" w:type="dxa"/>
          </w:tcPr>
          <w:p w:rsidRPr="00197E5B" w:rsidR="00197E5B" w:rsidP="00197E5B" w:rsidRDefault="00826251" w14:paraId="03F31BAA" w14:textId="6D5BB9CB">
            <w:pPr>
              <w:tabs>
                <w:tab w:val="num" w:pos="1440"/>
              </w:tabs>
              <w:spacing w:line="276" w:lineRule="auto"/>
              <w:jc w:val="both"/>
              <w:rPr>
                <w:sz w:val="20"/>
                <w:szCs w:val="20"/>
              </w:rPr>
            </w:pPr>
            <w:commentRangeStart w:id="35"/>
            <w:r>
              <w:rPr>
                <w:noProof/>
              </w:rPr>
              <w:drawing>
                <wp:inline distT="0" distB="0" distL="0" distR="0" wp14:anchorId="72F3A4EB" wp14:editId="734ADA4A">
                  <wp:extent cx="1162050" cy="116679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63915" cy="1168665"/>
                          </a:xfrm>
                          <a:prstGeom prst="rect">
                            <a:avLst/>
                          </a:prstGeom>
                        </pic:spPr>
                      </pic:pic>
                    </a:graphicData>
                  </a:graphic>
                </wp:inline>
              </w:drawing>
            </w:r>
            <w:commentRangeEnd w:id="35"/>
            <w:r>
              <w:rPr>
                <w:rStyle w:val="Refdecomentario"/>
              </w:rPr>
              <w:commentReference w:id="35"/>
            </w:r>
          </w:p>
        </w:tc>
      </w:tr>
      <w:tr w:rsidRPr="00197E5B" w:rsidR="00826251" w:rsidTr="00197E5B" w14:paraId="675D0CC5" w14:textId="77777777">
        <w:tc>
          <w:tcPr>
            <w:tcW w:w="6505" w:type="dxa"/>
          </w:tcPr>
          <w:p w:rsidRPr="00197E5B" w:rsidR="00197E5B" w:rsidP="00197E5B" w:rsidRDefault="00197E5B" w14:paraId="5D07BA8B" w14:textId="5EFA8DA3">
            <w:pPr>
              <w:tabs>
                <w:tab w:val="num" w:pos="1440"/>
              </w:tabs>
              <w:spacing w:line="276" w:lineRule="auto"/>
              <w:rPr>
                <w:b/>
                <w:bCs/>
                <w:sz w:val="20"/>
                <w:szCs w:val="20"/>
              </w:rPr>
            </w:pPr>
            <w:r w:rsidRPr="00197E5B">
              <w:rPr>
                <w:b/>
                <w:bCs/>
                <w:sz w:val="20"/>
                <w:szCs w:val="20"/>
              </w:rPr>
              <w:t>Factores psicológicos.</w:t>
            </w:r>
          </w:p>
          <w:p w:rsidRPr="00197E5B" w:rsidR="00197E5B" w:rsidP="00197E5B" w:rsidRDefault="00197E5B" w14:paraId="5A019788" w14:textId="17639AE0">
            <w:pPr>
              <w:tabs>
                <w:tab w:val="num" w:pos="1440"/>
              </w:tabs>
              <w:spacing w:line="276" w:lineRule="auto"/>
              <w:rPr>
                <w:sz w:val="20"/>
                <w:szCs w:val="20"/>
              </w:rPr>
            </w:pPr>
            <w:r w:rsidRPr="00197E5B">
              <w:rPr>
                <w:sz w:val="20"/>
                <w:szCs w:val="20"/>
              </w:rPr>
              <w:t>Comprenden elementos internos como la motivación, creencias, percepciones, aprendizaje y actitudes. Estos determinan cómo se interpreta la información y cómo se responde emocionalmente ante una marca o producto.</w:t>
            </w:r>
          </w:p>
        </w:tc>
        <w:tc>
          <w:tcPr>
            <w:tcW w:w="2737" w:type="dxa"/>
          </w:tcPr>
          <w:p w:rsidRPr="00197E5B" w:rsidR="00197E5B" w:rsidP="00197E5B" w:rsidRDefault="00826251" w14:paraId="0A1F21B7" w14:textId="1B1E0A30">
            <w:pPr>
              <w:tabs>
                <w:tab w:val="num" w:pos="1440"/>
              </w:tabs>
              <w:spacing w:line="276" w:lineRule="auto"/>
              <w:jc w:val="both"/>
              <w:rPr>
                <w:sz w:val="20"/>
                <w:szCs w:val="20"/>
              </w:rPr>
            </w:pPr>
            <w:commentRangeStart w:id="36"/>
            <w:r>
              <w:rPr>
                <w:noProof/>
              </w:rPr>
              <w:drawing>
                <wp:inline distT="0" distB="0" distL="0" distR="0" wp14:anchorId="6A799359" wp14:editId="77E1AF07">
                  <wp:extent cx="1209675" cy="606155"/>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23359" cy="613012"/>
                          </a:xfrm>
                          <a:prstGeom prst="rect">
                            <a:avLst/>
                          </a:prstGeom>
                        </pic:spPr>
                      </pic:pic>
                    </a:graphicData>
                  </a:graphic>
                </wp:inline>
              </w:drawing>
            </w:r>
            <w:commentRangeEnd w:id="36"/>
            <w:r>
              <w:rPr>
                <w:rStyle w:val="Refdecomentario"/>
              </w:rPr>
              <w:commentReference w:id="36"/>
            </w:r>
          </w:p>
        </w:tc>
      </w:tr>
    </w:tbl>
    <w:p w:rsidR="00197E5B" w:rsidP="00435D71" w:rsidRDefault="00197E5B" w14:paraId="30E70BC2" w14:textId="77777777">
      <w:pPr>
        <w:tabs>
          <w:tab w:val="num" w:pos="1440"/>
        </w:tabs>
        <w:ind w:left="720"/>
        <w:jc w:val="both"/>
        <w:rPr>
          <w:sz w:val="20"/>
          <w:szCs w:val="20"/>
        </w:rPr>
      </w:pPr>
    </w:p>
    <w:p w:rsidR="00B85874" w:rsidP="00435D71" w:rsidRDefault="008C6D7D" w14:paraId="4621E727" w14:textId="7CC27054">
      <w:pPr>
        <w:tabs>
          <w:tab w:val="num" w:pos="1440"/>
        </w:tabs>
        <w:ind w:left="720"/>
        <w:jc w:val="both"/>
        <w:rPr>
          <w:sz w:val="20"/>
          <w:szCs w:val="20"/>
        </w:rPr>
      </w:pPr>
      <w:r>
        <w:rPr>
          <w:sz w:val="20"/>
          <w:szCs w:val="20"/>
        </w:rPr>
        <w:t xml:space="preserve">De </w:t>
      </w:r>
      <w:r w:rsidR="008527C4">
        <w:rPr>
          <w:sz w:val="20"/>
          <w:szCs w:val="20"/>
        </w:rPr>
        <w:t>a</w:t>
      </w:r>
      <w:r>
        <w:rPr>
          <w:sz w:val="20"/>
          <w:szCs w:val="20"/>
        </w:rPr>
        <w:t xml:space="preserve">cuerdo </w:t>
      </w:r>
      <w:r w:rsidR="007B6654">
        <w:rPr>
          <w:sz w:val="20"/>
          <w:szCs w:val="20"/>
        </w:rPr>
        <w:t>con</w:t>
      </w:r>
      <w:r>
        <w:rPr>
          <w:sz w:val="20"/>
          <w:szCs w:val="20"/>
        </w:rPr>
        <w:t xml:space="preserve"> </w:t>
      </w:r>
      <w:r w:rsidRPr="00045C03">
        <w:rPr>
          <w:sz w:val="20"/>
          <w:szCs w:val="20"/>
        </w:rPr>
        <w:t>Solomon</w:t>
      </w:r>
      <w:r w:rsidR="007B6654">
        <w:rPr>
          <w:sz w:val="20"/>
          <w:szCs w:val="20"/>
        </w:rPr>
        <w:t xml:space="preserve"> (</w:t>
      </w:r>
      <w:r w:rsidRPr="00045C03">
        <w:rPr>
          <w:sz w:val="20"/>
          <w:szCs w:val="20"/>
        </w:rPr>
        <w:t>2021</w:t>
      </w:r>
      <w:r w:rsidR="007B6654">
        <w:rPr>
          <w:sz w:val="20"/>
          <w:szCs w:val="20"/>
        </w:rPr>
        <w:t>)</w:t>
      </w:r>
      <w:r>
        <w:rPr>
          <w:sz w:val="20"/>
          <w:szCs w:val="20"/>
        </w:rPr>
        <w:t>, lo</w:t>
      </w:r>
      <w:r w:rsidR="008527C4">
        <w:rPr>
          <w:sz w:val="20"/>
          <w:szCs w:val="20"/>
        </w:rPr>
        <w:t xml:space="preserve">s </w:t>
      </w:r>
      <w:r w:rsidRPr="00BF4FD2" w:rsidR="008527C4">
        <w:rPr>
          <w:sz w:val="20"/>
          <w:szCs w:val="20"/>
        </w:rPr>
        <w:t>p</w:t>
      </w:r>
      <w:r w:rsidRPr="00BF4FD2" w:rsidR="00397E7C">
        <w:rPr>
          <w:sz w:val="20"/>
          <w:szCs w:val="20"/>
        </w:rPr>
        <w:t xml:space="preserve">rincipales </w:t>
      </w:r>
      <w:r w:rsidRPr="00BF4FD2" w:rsidR="008527C4">
        <w:rPr>
          <w:sz w:val="20"/>
          <w:szCs w:val="20"/>
        </w:rPr>
        <w:t>f</w:t>
      </w:r>
      <w:r w:rsidRPr="00BF4FD2" w:rsidR="00397E7C">
        <w:rPr>
          <w:sz w:val="20"/>
          <w:szCs w:val="20"/>
        </w:rPr>
        <w:t xml:space="preserve">actores de Influencia en el </w:t>
      </w:r>
      <w:r w:rsidRPr="00BF4FD2" w:rsidR="008527C4">
        <w:rPr>
          <w:sz w:val="20"/>
          <w:szCs w:val="20"/>
        </w:rPr>
        <w:t>m</w:t>
      </w:r>
      <w:r w:rsidRPr="00BF4FD2" w:rsidR="00397E7C">
        <w:rPr>
          <w:sz w:val="20"/>
          <w:szCs w:val="20"/>
        </w:rPr>
        <w:t>ercado</w:t>
      </w:r>
      <w:r w:rsidRPr="00BF4FD2" w:rsidR="008527C4">
        <w:rPr>
          <w:sz w:val="20"/>
          <w:szCs w:val="20"/>
        </w:rPr>
        <w:t xml:space="preserve"> son:</w:t>
      </w:r>
    </w:p>
    <w:p w:rsidR="00DC0438" w:rsidP="00435D71" w:rsidRDefault="00DC0438" w14:paraId="4A5C49F1" w14:textId="77777777">
      <w:pPr>
        <w:tabs>
          <w:tab w:val="num" w:pos="1440"/>
        </w:tabs>
        <w:ind w:left="720"/>
        <w:jc w:val="both"/>
        <w:rPr>
          <w:b/>
          <w:bCs/>
          <w:sz w:val="20"/>
          <w:szCs w:val="20"/>
        </w:rPr>
      </w:pPr>
    </w:p>
    <w:tbl>
      <w:tblPr>
        <w:tblStyle w:val="Tablaconcuadrcula"/>
        <w:tblW w:w="8715" w:type="dxa"/>
        <w:jc w:val="center"/>
        <w:tblLook w:val="04A0" w:firstRow="1" w:lastRow="0" w:firstColumn="1" w:lastColumn="0" w:noHBand="0" w:noVBand="1"/>
      </w:tblPr>
      <w:tblGrid>
        <w:gridCol w:w="2955"/>
        <w:gridCol w:w="2820"/>
        <w:gridCol w:w="2940"/>
      </w:tblGrid>
      <w:tr w:rsidR="00197E5B" w:rsidTr="02E19E20" w14:paraId="66D3E945" w14:textId="77777777">
        <w:trPr>
          <w:trHeight w:val="300"/>
        </w:trPr>
        <w:tc>
          <w:tcPr>
            <w:tcW w:w="2955" w:type="dxa"/>
            <w:tcMar/>
          </w:tcPr>
          <w:p w:rsidRPr="00DC0438" w:rsidR="00197E5B" w:rsidP="00DC0438" w:rsidRDefault="00197E5B" w14:paraId="310F4216" w14:textId="012BB854">
            <w:pPr>
              <w:tabs>
                <w:tab w:val="num" w:pos="1440"/>
              </w:tabs>
              <w:spacing w:line="276" w:lineRule="auto"/>
              <w:jc w:val="center"/>
              <w:rPr>
                <w:b/>
                <w:bCs/>
                <w:sz w:val="20"/>
                <w:szCs w:val="20"/>
              </w:rPr>
            </w:pPr>
            <w:commentRangeStart w:id="37"/>
            <w:r w:rsidRPr="00DC0438">
              <w:rPr>
                <w:b/>
                <w:bCs/>
                <w:sz w:val="20"/>
                <w:szCs w:val="20"/>
              </w:rPr>
              <w:t>Innovación</w:t>
            </w:r>
            <w:commentRangeEnd w:id="37"/>
            <w:r w:rsidR="00DC0438">
              <w:rPr>
                <w:rStyle w:val="Refdecomentario"/>
              </w:rPr>
              <w:commentReference w:id="37"/>
            </w:r>
            <w:r w:rsidRPr="00DC0438">
              <w:rPr>
                <w:b/>
                <w:bCs/>
                <w:sz w:val="20"/>
                <w:szCs w:val="20"/>
              </w:rPr>
              <w:t xml:space="preserve"> tecnológica</w:t>
            </w:r>
          </w:p>
        </w:tc>
        <w:tc>
          <w:tcPr>
            <w:tcW w:w="2820" w:type="dxa"/>
            <w:tcMar/>
          </w:tcPr>
          <w:p w:rsidRPr="00DC0438" w:rsidR="00197E5B" w:rsidP="00DC0438" w:rsidRDefault="00DC0438" w14:paraId="31670A7A" w14:textId="1E10EC57">
            <w:pPr>
              <w:tabs>
                <w:tab w:val="num" w:pos="1440"/>
              </w:tabs>
              <w:spacing w:line="276" w:lineRule="auto"/>
              <w:jc w:val="center"/>
              <w:rPr>
                <w:b/>
                <w:bCs/>
                <w:sz w:val="20"/>
                <w:szCs w:val="20"/>
              </w:rPr>
            </w:pPr>
            <w:r w:rsidRPr="00DC0438">
              <w:rPr>
                <w:b/>
                <w:bCs/>
                <w:i/>
                <w:iCs/>
                <w:sz w:val="20"/>
                <w:szCs w:val="20"/>
              </w:rPr>
              <w:t xml:space="preserve">Marketing </w:t>
            </w:r>
            <w:r w:rsidRPr="00DC0438">
              <w:rPr>
                <w:b/>
                <w:bCs/>
                <w:sz w:val="20"/>
                <w:szCs w:val="20"/>
              </w:rPr>
              <w:t>digital</w:t>
            </w:r>
          </w:p>
        </w:tc>
        <w:tc>
          <w:tcPr>
            <w:tcW w:w="2940" w:type="dxa"/>
            <w:tcMar/>
          </w:tcPr>
          <w:p w:rsidRPr="00DC0438" w:rsidR="00197E5B" w:rsidP="00DC0438" w:rsidRDefault="00DC0438" w14:paraId="5909C4E8" w14:textId="781A252B">
            <w:pPr>
              <w:tabs>
                <w:tab w:val="num" w:pos="1440"/>
              </w:tabs>
              <w:spacing w:line="276" w:lineRule="auto"/>
              <w:jc w:val="center"/>
              <w:rPr>
                <w:b/>
                <w:bCs/>
                <w:sz w:val="20"/>
                <w:szCs w:val="20"/>
              </w:rPr>
            </w:pPr>
            <w:r w:rsidRPr="00DC0438">
              <w:rPr>
                <w:b/>
                <w:bCs/>
                <w:sz w:val="20"/>
                <w:szCs w:val="20"/>
              </w:rPr>
              <w:t>Responsabilidad social</w:t>
            </w:r>
          </w:p>
        </w:tc>
      </w:tr>
      <w:tr w:rsidR="00DC0438" w:rsidTr="02E19E20" w14:paraId="66442B57" w14:textId="77777777">
        <w:trPr>
          <w:trHeight w:val="300"/>
        </w:trPr>
        <w:tc>
          <w:tcPr>
            <w:tcW w:w="2955" w:type="dxa"/>
            <w:tcMar/>
          </w:tcPr>
          <w:p w:rsidRPr="00DC0438" w:rsidR="00DC0438" w:rsidP="00DC0438" w:rsidRDefault="00DC0438" w14:paraId="032C3CAC" w14:textId="7A07F98A">
            <w:pPr>
              <w:tabs>
                <w:tab w:val="num" w:pos="1440"/>
              </w:tabs>
              <w:jc w:val="center"/>
              <w:rPr>
                <w:b/>
                <w:bCs/>
                <w:sz w:val="20"/>
                <w:szCs w:val="20"/>
              </w:rPr>
            </w:pPr>
            <w:commentRangeStart w:id="38"/>
            <w:r w:rsidR="54B3B5F5">
              <w:drawing>
                <wp:inline wp14:editId="21D2C12A" wp14:anchorId="1EFD2F2D">
                  <wp:extent cx="1332012" cy="894450"/>
                  <wp:effectExtent l="0" t="0" r="0" b="0"/>
                  <wp:docPr id="8" name="Imagen 8"/>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32"/>
                          <a:stretch>
                            <a:fillRect/>
                          </a:stretch>
                        </pic:blipFill>
                        <pic:spPr>
                          <a:xfrm rot="0">
                            <a:off x="0" y="0"/>
                            <a:ext cx="1332012" cy="894450"/>
                          </a:xfrm>
                          <a:prstGeom prst="rect">
                            <a:avLst/>
                          </a:prstGeom>
                        </pic:spPr>
                      </pic:pic>
                    </a:graphicData>
                  </a:graphic>
                </wp:inline>
              </w:drawing>
            </w:r>
            <w:commentRangeEnd w:id="38"/>
            <w:r>
              <w:rPr>
                <w:rStyle w:val="CommentReference"/>
              </w:rPr>
              <w:commentReference w:id="38"/>
            </w:r>
          </w:p>
        </w:tc>
        <w:tc>
          <w:tcPr>
            <w:tcW w:w="2820" w:type="dxa"/>
            <w:tcMar/>
          </w:tcPr>
          <w:p w:rsidRPr="00DC0438" w:rsidR="00DC0438" w:rsidP="00DC0438" w:rsidRDefault="00DC0438" w14:paraId="53204EA7" w14:textId="519DC0F9">
            <w:pPr>
              <w:tabs>
                <w:tab w:val="num" w:pos="1440"/>
              </w:tabs>
              <w:jc w:val="center"/>
              <w:rPr>
                <w:b/>
                <w:bCs/>
                <w:i/>
                <w:iCs/>
                <w:sz w:val="20"/>
                <w:szCs w:val="20"/>
              </w:rPr>
            </w:pPr>
            <w:commentRangeStart w:id="39"/>
            <w:r>
              <w:rPr>
                <w:noProof/>
              </w:rPr>
              <w:drawing>
                <wp:inline distT="0" distB="0" distL="0" distR="0" wp14:anchorId="2C00E3D1" wp14:editId="4D645567">
                  <wp:extent cx="1291018" cy="889635"/>
                  <wp:effectExtent l="0" t="0" r="4445"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00943" cy="896475"/>
                          </a:xfrm>
                          <a:prstGeom prst="rect">
                            <a:avLst/>
                          </a:prstGeom>
                        </pic:spPr>
                      </pic:pic>
                    </a:graphicData>
                  </a:graphic>
                </wp:inline>
              </w:drawing>
            </w:r>
            <w:commentRangeEnd w:id="39"/>
            <w:r>
              <w:rPr>
                <w:rStyle w:val="Refdecomentario"/>
              </w:rPr>
              <w:commentReference w:id="39"/>
            </w:r>
          </w:p>
        </w:tc>
        <w:tc>
          <w:tcPr>
            <w:tcW w:w="2940" w:type="dxa"/>
            <w:tcMar/>
          </w:tcPr>
          <w:p w:rsidRPr="00DC0438" w:rsidR="00DC0438" w:rsidP="00DC0438" w:rsidRDefault="00DC0438" w14:paraId="1976310B" w14:textId="4E16DB5F">
            <w:pPr>
              <w:tabs>
                <w:tab w:val="num" w:pos="1440"/>
              </w:tabs>
              <w:jc w:val="center"/>
              <w:rPr>
                <w:b/>
                <w:bCs/>
                <w:sz w:val="20"/>
                <w:szCs w:val="20"/>
              </w:rPr>
            </w:pPr>
            <w:commentRangeStart w:id="40"/>
            <w:r>
              <w:rPr>
                <w:noProof/>
              </w:rPr>
              <w:drawing>
                <wp:inline distT="0" distB="0" distL="0" distR="0" wp14:anchorId="5DEAB54F" wp14:editId="4F44AF02">
                  <wp:extent cx="851338" cy="892481"/>
                  <wp:effectExtent l="0" t="0" r="635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57046" cy="898465"/>
                          </a:xfrm>
                          <a:prstGeom prst="rect">
                            <a:avLst/>
                          </a:prstGeom>
                        </pic:spPr>
                      </pic:pic>
                    </a:graphicData>
                  </a:graphic>
                </wp:inline>
              </w:drawing>
            </w:r>
            <w:commentRangeEnd w:id="40"/>
            <w:r>
              <w:rPr>
                <w:rStyle w:val="Refdecomentario"/>
              </w:rPr>
              <w:commentReference w:id="40"/>
            </w:r>
          </w:p>
        </w:tc>
      </w:tr>
      <w:tr w:rsidR="00197E5B" w:rsidTr="02E19E20" w14:paraId="0851481B" w14:textId="77777777">
        <w:trPr>
          <w:trHeight w:val="300"/>
        </w:trPr>
        <w:tc>
          <w:tcPr>
            <w:tcW w:w="2955" w:type="dxa"/>
            <w:tcMar/>
          </w:tcPr>
          <w:p w:rsidRPr="00DC0438" w:rsidR="00197E5B" w:rsidP="00DC0438" w:rsidRDefault="00DC0438" w14:paraId="6AA8F8F8" w14:textId="38D2602C">
            <w:pPr>
              <w:tabs>
                <w:tab w:val="num" w:pos="1440"/>
              </w:tabs>
              <w:spacing w:line="276" w:lineRule="auto"/>
              <w:rPr>
                <w:sz w:val="20"/>
                <w:szCs w:val="20"/>
              </w:rPr>
            </w:pPr>
            <w:r w:rsidRPr="00DC0438">
              <w:rPr>
                <w:sz w:val="20"/>
                <w:szCs w:val="20"/>
              </w:rPr>
              <w:t>Modifica la manera en que los consumidores interactúan con los productos.</w:t>
            </w:r>
          </w:p>
        </w:tc>
        <w:tc>
          <w:tcPr>
            <w:tcW w:w="2820" w:type="dxa"/>
            <w:tcMar/>
          </w:tcPr>
          <w:p w:rsidRPr="00DC0438" w:rsidR="00DC0438" w:rsidP="00DC0438" w:rsidRDefault="00DC0438" w14:paraId="774B0763" w14:textId="77777777">
            <w:pPr>
              <w:tabs>
                <w:tab w:val="num" w:pos="1440"/>
              </w:tabs>
              <w:spacing w:line="276" w:lineRule="auto"/>
              <w:rPr>
                <w:sz w:val="20"/>
                <w:szCs w:val="20"/>
              </w:rPr>
            </w:pPr>
            <w:r w:rsidRPr="00DC0438">
              <w:rPr>
                <w:sz w:val="20"/>
                <w:szCs w:val="20"/>
              </w:rPr>
              <w:t>La presencia en redes sociales y publicidad impacta en la decisión de compra</w:t>
            </w:r>
          </w:p>
          <w:p w:rsidRPr="00DC0438" w:rsidR="00197E5B" w:rsidP="00DC0438" w:rsidRDefault="00197E5B" w14:paraId="6F643A6D" w14:textId="77777777">
            <w:pPr>
              <w:tabs>
                <w:tab w:val="num" w:pos="1440"/>
              </w:tabs>
              <w:spacing w:line="276" w:lineRule="auto"/>
              <w:rPr>
                <w:sz w:val="20"/>
                <w:szCs w:val="20"/>
              </w:rPr>
            </w:pPr>
          </w:p>
        </w:tc>
        <w:tc>
          <w:tcPr>
            <w:tcW w:w="2940" w:type="dxa"/>
            <w:tcMar/>
          </w:tcPr>
          <w:p w:rsidRPr="00DC0438" w:rsidR="00DC0438" w:rsidP="00DC0438" w:rsidRDefault="00DC0438" w14:paraId="090B858B" w14:textId="77777777">
            <w:pPr>
              <w:tabs>
                <w:tab w:val="num" w:pos="1440"/>
              </w:tabs>
              <w:spacing w:line="276" w:lineRule="auto"/>
              <w:rPr>
                <w:sz w:val="20"/>
                <w:szCs w:val="20"/>
              </w:rPr>
            </w:pPr>
            <w:r w:rsidRPr="00DC0438">
              <w:rPr>
                <w:sz w:val="20"/>
                <w:szCs w:val="20"/>
              </w:rPr>
              <w:t>Las marcas con valores sostenibles generan mayor lealtad del consumidor.</w:t>
            </w:r>
          </w:p>
          <w:p w:rsidRPr="00DC0438" w:rsidR="00197E5B" w:rsidP="00DC0438" w:rsidRDefault="00197E5B" w14:paraId="73225CDC" w14:textId="77777777">
            <w:pPr>
              <w:tabs>
                <w:tab w:val="num" w:pos="1440"/>
              </w:tabs>
              <w:spacing w:line="276" w:lineRule="auto"/>
              <w:rPr>
                <w:sz w:val="20"/>
                <w:szCs w:val="20"/>
              </w:rPr>
            </w:pPr>
          </w:p>
        </w:tc>
      </w:tr>
    </w:tbl>
    <w:p w:rsidR="00CE5A74" w:rsidP="00435D71" w:rsidRDefault="00CE5A74" w14:paraId="41BA5271" w14:textId="31F02C19">
      <w:pPr>
        <w:pStyle w:val="Ttulo1"/>
        <w:jc w:val="both"/>
        <w:rPr>
          <w:b/>
          <w:bCs/>
          <w:sz w:val="20"/>
          <w:szCs w:val="20"/>
        </w:rPr>
      </w:pPr>
      <w:r w:rsidRPr="00F550C6">
        <w:rPr>
          <w:b/>
          <w:bCs/>
          <w:sz w:val="20"/>
          <w:szCs w:val="20"/>
        </w:rPr>
        <w:t xml:space="preserve">3. </w:t>
      </w:r>
      <w:r w:rsidRPr="0088784A">
        <w:rPr>
          <w:b/>
          <w:bCs/>
          <w:i/>
          <w:iCs/>
          <w:sz w:val="20"/>
          <w:szCs w:val="20"/>
        </w:rPr>
        <w:t>Buyer</w:t>
      </w:r>
      <w:r w:rsidRPr="00F550C6">
        <w:rPr>
          <w:b/>
          <w:bCs/>
          <w:sz w:val="20"/>
          <w:szCs w:val="20"/>
        </w:rPr>
        <w:t xml:space="preserve"> </w:t>
      </w:r>
      <w:r w:rsidRPr="00761C6C" w:rsidR="00761C6C">
        <w:rPr>
          <w:b/>
          <w:bCs/>
          <w:i/>
          <w:iCs/>
          <w:sz w:val="20"/>
          <w:szCs w:val="20"/>
        </w:rPr>
        <w:t>p</w:t>
      </w:r>
      <w:r w:rsidRPr="00761C6C">
        <w:rPr>
          <w:b/>
          <w:bCs/>
          <w:i/>
          <w:iCs/>
          <w:sz w:val="20"/>
          <w:szCs w:val="20"/>
        </w:rPr>
        <w:t>ersona</w:t>
      </w:r>
    </w:p>
    <w:p w:rsidRPr="00F02498" w:rsidR="00B50B59" w:rsidP="00435D71" w:rsidRDefault="00907B57" w14:paraId="2126EF48" w14:textId="721E48E1">
      <w:pPr>
        <w:ind w:left="360"/>
        <w:jc w:val="both"/>
        <w:rPr>
          <w:sz w:val="20"/>
          <w:szCs w:val="20"/>
        </w:rPr>
      </w:pPr>
      <w:commentRangeStart w:id="41"/>
      <w:r w:rsidRPr="00F02498">
        <w:rPr>
          <w:noProof/>
          <w:sz w:val="20"/>
          <w:szCs w:val="20"/>
        </w:rPr>
        <w:drawing>
          <wp:anchor distT="0" distB="0" distL="114300" distR="114300" simplePos="0" relativeHeight="251727872" behindDoc="1" locked="0" layoutInCell="1" allowOverlap="1" wp14:anchorId="333F0BB7" wp14:editId="1E56C3A1">
            <wp:simplePos x="0" y="0"/>
            <wp:positionH relativeFrom="margin">
              <wp:posOffset>172720</wp:posOffset>
            </wp:positionH>
            <wp:positionV relativeFrom="paragraph">
              <wp:posOffset>8255</wp:posOffset>
            </wp:positionV>
            <wp:extent cx="2564130" cy="1708785"/>
            <wp:effectExtent l="0" t="0" r="7620" b="5715"/>
            <wp:wrapTight wrapText="bothSides">
              <wp:wrapPolygon edited="0">
                <wp:start x="0" y="0"/>
                <wp:lineTo x="0" y="21431"/>
                <wp:lineTo x="21504" y="21431"/>
                <wp:lineTo x="21504" y="0"/>
                <wp:lineTo x="0" y="0"/>
              </wp:wrapPolygon>
            </wp:wrapTight>
            <wp:docPr id="7007079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07981" name="Imagen 3"/>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564130" cy="170878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41"/>
      <w:r w:rsidRPr="00F02498" w:rsidR="00B86CAC">
        <w:rPr>
          <w:rStyle w:val="Refdecomentario"/>
          <w:sz w:val="20"/>
          <w:szCs w:val="20"/>
        </w:rPr>
        <w:commentReference w:id="41"/>
      </w:r>
      <w:r w:rsidRPr="00F02498" w:rsidR="00B50B59">
        <w:rPr>
          <w:sz w:val="20"/>
          <w:szCs w:val="20"/>
        </w:rPr>
        <w:t xml:space="preserve">El </w:t>
      </w:r>
      <w:r w:rsidRPr="19415F3F" w:rsidR="00C90343">
        <w:rPr>
          <w:i w:val="1"/>
          <w:iCs w:val="1"/>
          <w:sz w:val="20"/>
          <w:szCs w:val="20"/>
        </w:rPr>
        <w:t>b</w:t>
      </w:r>
      <w:r w:rsidRPr="19415F3F" w:rsidR="00B50B59">
        <w:rPr>
          <w:i w:val="1"/>
          <w:iCs w:val="1"/>
          <w:sz w:val="20"/>
          <w:szCs w:val="20"/>
        </w:rPr>
        <w:t>uyer</w:t>
      </w:r>
      <w:r w:rsidRPr="00F02498" w:rsidR="00B50B59">
        <w:rPr>
          <w:sz w:val="20"/>
          <w:szCs w:val="20"/>
        </w:rPr>
        <w:t xml:space="preserve"> </w:t>
      </w:r>
      <w:r w:rsidRPr="19415F3F" w:rsidR="00761C6C">
        <w:rPr>
          <w:i w:val="1"/>
          <w:iCs w:val="1"/>
          <w:sz w:val="20"/>
          <w:szCs w:val="20"/>
        </w:rPr>
        <w:t>p</w:t>
      </w:r>
      <w:r w:rsidRPr="19415F3F" w:rsidR="00B50B59">
        <w:rPr>
          <w:i w:val="1"/>
          <w:iCs w:val="1"/>
          <w:sz w:val="20"/>
          <w:szCs w:val="20"/>
        </w:rPr>
        <w:t>ersona</w:t>
      </w:r>
      <w:r w:rsidRPr="00F02498" w:rsidR="00B50B59">
        <w:rPr>
          <w:sz w:val="20"/>
          <w:szCs w:val="20"/>
        </w:rPr>
        <w:t xml:space="preserve"> es una representación </w:t>
      </w:r>
      <w:r w:rsidRPr="00F02498" w:rsidR="00B50B59">
        <w:rPr>
          <w:sz w:val="20"/>
          <w:szCs w:val="20"/>
        </w:rPr>
        <w:t>semificticia</w:t>
      </w:r>
      <w:r w:rsidRPr="00F02498" w:rsidR="00B50B59">
        <w:rPr>
          <w:sz w:val="20"/>
          <w:szCs w:val="20"/>
        </w:rPr>
        <w:t xml:space="preserve"> del cliente ideal de una empresa. Se basa en datos reales sobre comportamiento, motivaciones y necesidades del consumidor, permitiendo diseñar estrategias de comunicación más personalizadas y eficaces (HubSpot, 2022).</w:t>
      </w:r>
    </w:p>
    <w:p w:rsidRPr="00F02498" w:rsidR="00B50B59" w:rsidP="00435D71" w:rsidRDefault="00B50B59" w14:paraId="3691A306" w14:textId="77777777">
      <w:pPr>
        <w:ind w:left="360"/>
        <w:jc w:val="both"/>
        <w:rPr>
          <w:sz w:val="20"/>
          <w:szCs w:val="20"/>
        </w:rPr>
      </w:pPr>
    </w:p>
    <w:p w:rsidRPr="00F02498" w:rsidR="00E33253" w:rsidP="00435D71" w:rsidRDefault="00B50B59" w14:paraId="58A74F7E" w14:textId="1741F24D">
      <w:pPr>
        <w:ind w:left="360"/>
        <w:jc w:val="both"/>
        <w:rPr>
          <w:sz w:val="20"/>
          <w:szCs w:val="20"/>
        </w:rPr>
      </w:pPr>
      <w:r w:rsidRPr="19415F3F" w:rsidR="00B50B59">
        <w:rPr>
          <w:sz w:val="20"/>
          <w:szCs w:val="20"/>
        </w:rPr>
        <w:t xml:space="preserve">Según </w:t>
      </w:r>
      <w:r w:rsidRPr="19415F3F" w:rsidR="00B50B59">
        <w:rPr>
          <w:sz w:val="20"/>
          <w:szCs w:val="20"/>
        </w:rPr>
        <w:t>Revella</w:t>
      </w:r>
      <w:r w:rsidRPr="19415F3F" w:rsidR="00B50B59">
        <w:rPr>
          <w:sz w:val="20"/>
          <w:szCs w:val="20"/>
        </w:rPr>
        <w:t xml:space="preserve"> (2015), el </w:t>
      </w:r>
      <w:r w:rsidRPr="19415F3F" w:rsidR="00C90343">
        <w:rPr>
          <w:i w:val="1"/>
          <w:iCs w:val="1"/>
          <w:sz w:val="20"/>
          <w:szCs w:val="20"/>
        </w:rPr>
        <w:t>b</w:t>
      </w:r>
      <w:r w:rsidRPr="19415F3F" w:rsidR="00B50B59">
        <w:rPr>
          <w:i w:val="1"/>
          <w:iCs w:val="1"/>
          <w:sz w:val="20"/>
          <w:szCs w:val="20"/>
        </w:rPr>
        <w:t>uyer</w:t>
      </w:r>
      <w:r w:rsidRPr="19415F3F" w:rsidR="00B50B59">
        <w:rPr>
          <w:sz w:val="20"/>
          <w:szCs w:val="20"/>
        </w:rPr>
        <w:t xml:space="preserve"> </w:t>
      </w:r>
      <w:r w:rsidRPr="19415F3F" w:rsidR="00761C6C">
        <w:rPr>
          <w:i w:val="1"/>
          <w:iCs w:val="1"/>
          <w:sz w:val="20"/>
          <w:szCs w:val="20"/>
        </w:rPr>
        <w:t>p</w:t>
      </w:r>
      <w:r w:rsidRPr="19415F3F" w:rsidR="00B50B59">
        <w:rPr>
          <w:i w:val="1"/>
          <w:iCs w:val="1"/>
          <w:sz w:val="20"/>
          <w:szCs w:val="20"/>
        </w:rPr>
        <w:t xml:space="preserve">ersona </w:t>
      </w:r>
      <w:r w:rsidRPr="19415F3F" w:rsidR="00B50B59">
        <w:rPr>
          <w:sz w:val="20"/>
          <w:szCs w:val="20"/>
        </w:rPr>
        <w:t xml:space="preserve">es un perfil detallado que describe los intereses, preocupaciones y patrones de toma de decisiones de los clientes potenciales. Esta herramienta facilita la creación de contenido relevante y aumenta la efectividad de las estrategias de </w:t>
      </w:r>
      <w:r w:rsidRPr="19415F3F" w:rsidR="00B50B59">
        <w:rPr>
          <w:i w:val="1"/>
          <w:iCs w:val="1"/>
          <w:sz w:val="20"/>
          <w:szCs w:val="20"/>
        </w:rPr>
        <w:t>marketing</w:t>
      </w:r>
      <w:r w:rsidRPr="19415F3F" w:rsidR="00B50B59">
        <w:rPr>
          <w:sz w:val="20"/>
          <w:szCs w:val="20"/>
        </w:rPr>
        <w:t>.</w:t>
      </w:r>
    </w:p>
    <w:p w:rsidR="00B50B59" w:rsidP="00435D71" w:rsidRDefault="00B50B59" w14:paraId="71764C6E" w14:textId="5EE87A3D">
      <w:pPr>
        <w:ind w:left="360"/>
        <w:jc w:val="both"/>
        <w:rPr>
          <w:sz w:val="20"/>
          <w:szCs w:val="20"/>
        </w:rPr>
      </w:pPr>
    </w:p>
    <w:p w:rsidRPr="00D61420" w:rsidR="00CE5A74" w:rsidP="009F36BD" w:rsidRDefault="00CE5A74" w14:paraId="23F99BE2" w14:textId="3669A50E">
      <w:pPr>
        <w:pStyle w:val="Prrafodelista"/>
        <w:numPr>
          <w:ilvl w:val="1"/>
          <w:numId w:val="12"/>
        </w:numPr>
        <w:spacing w:after="160"/>
        <w:jc w:val="both"/>
        <w:outlineLvl w:val="1"/>
        <w:rPr>
          <w:b/>
          <w:bCs/>
          <w:sz w:val="20"/>
          <w:szCs w:val="20"/>
        </w:rPr>
      </w:pPr>
      <w:r w:rsidRPr="00D61420">
        <w:rPr>
          <w:b/>
          <w:bCs/>
          <w:sz w:val="20"/>
          <w:szCs w:val="20"/>
        </w:rPr>
        <w:t>Características</w:t>
      </w:r>
    </w:p>
    <w:p w:rsidRPr="00A34EF6" w:rsidR="00761C6C" w:rsidP="00A34EF6" w:rsidRDefault="00761C6C" w14:paraId="464114C7" w14:textId="59D1A795">
      <w:pPr>
        <w:ind w:left="360"/>
        <w:jc w:val="both"/>
        <w:rPr>
          <w:sz w:val="20"/>
          <w:szCs w:val="20"/>
        </w:rPr>
      </w:pPr>
      <w:r w:rsidRPr="00A34EF6">
        <w:rPr>
          <w:sz w:val="20"/>
          <w:szCs w:val="20"/>
        </w:rPr>
        <w:t xml:space="preserve">En la planeación estratégica de contenidos digitales centrados en </w:t>
      </w:r>
      <w:r w:rsidRPr="00A34EF6">
        <w:rPr>
          <w:i/>
          <w:iCs/>
          <w:sz w:val="20"/>
          <w:szCs w:val="20"/>
        </w:rPr>
        <w:t>storytelling</w:t>
      </w:r>
      <w:r w:rsidRPr="00A34EF6">
        <w:rPr>
          <w:sz w:val="20"/>
          <w:szCs w:val="20"/>
        </w:rPr>
        <w:t xml:space="preserve">, identificar y comprender al público objetivo es esencial para lograr una comunicación auténtica y efectiva. Uno de los recursos clave para este propósito es la construcción del </w:t>
      </w:r>
      <w:r w:rsidRPr="00C90343" w:rsidR="00C90343">
        <w:rPr>
          <w:sz w:val="20"/>
          <w:szCs w:val="20"/>
        </w:rPr>
        <w:t>b</w:t>
      </w:r>
      <w:r w:rsidRPr="00C90343" w:rsidR="00C90343">
        <w:rPr>
          <w:rStyle w:val="nfasis"/>
          <w:sz w:val="20"/>
          <w:szCs w:val="20"/>
        </w:rPr>
        <w:t>uyer persona</w:t>
      </w:r>
      <w:r w:rsidRPr="00C90343" w:rsidR="00C90343">
        <w:rPr>
          <w:i/>
          <w:iCs/>
          <w:sz w:val="20"/>
          <w:szCs w:val="20"/>
        </w:rPr>
        <w:t>,</w:t>
      </w:r>
      <w:r w:rsidRPr="00A34EF6">
        <w:rPr>
          <w:sz w:val="20"/>
          <w:szCs w:val="20"/>
        </w:rPr>
        <w:t xml:space="preserve"> una representación semificticia </w:t>
      </w:r>
      <w:r w:rsidRPr="00A34EF6">
        <w:rPr>
          <w:sz w:val="20"/>
          <w:szCs w:val="20"/>
        </w:rPr>
        <w:t>de la cliente ideal basada</w:t>
      </w:r>
      <w:r w:rsidRPr="00A34EF6">
        <w:rPr>
          <w:sz w:val="20"/>
          <w:szCs w:val="20"/>
        </w:rPr>
        <w:t xml:space="preserve"> en datos reales y análisis del entorno. A continuación, se presentan los principales elementos que definen sus características, fundamentales para guiar decisiones de contenido, tono narrativo y selección de canales digitales.</w:t>
      </w:r>
    </w:p>
    <w:p w:rsidRPr="00A34EF6" w:rsidR="00D26372" w:rsidP="00A34EF6" w:rsidRDefault="00D26372" w14:paraId="4303155E" w14:textId="77777777">
      <w:pPr>
        <w:ind w:left="360"/>
        <w:jc w:val="both"/>
        <w:rPr>
          <w:sz w:val="20"/>
          <w:szCs w:val="20"/>
        </w:rPr>
      </w:pPr>
    </w:p>
    <w:tbl>
      <w:tblPr>
        <w:tblStyle w:val="Tablaconcuadrcula"/>
        <w:tblW w:w="9962" w:type="dxa"/>
        <w:tblInd w:w="607" w:type="dxa"/>
        <w:tblLook w:val="04A0" w:firstRow="1" w:lastRow="0" w:firstColumn="1" w:lastColumn="0" w:noHBand="0" w:noVBand="1"/>
      </w:tblPr>
      <w:tblGrid>
        <w:gridCol w:w="2472"/>
        <w:gridCol w:w="7490"/>
      </w:tblGrid>
      <w:tr w:rsidRPr="00A34EF6" w:rsidR="00761C6C" w:rsidTr="00761C6C" w14:paraId="1B963ECE" w14:textId="77777777">
        <w:tc>
          <w:tcPr>
            <w:tcW w:w="0" w:type="auto"/>
            <w:hideMark/>
          </w:tcPr>
          <w:p w:rsidRPr="00A34EF6" w:rsidR="00761C6C" w:rsidP="00A34EF6" w:rsidRDefault="00761C6C" w14:paraId="2F15D244" w14:textId="685793FC">
            <w:pPr>
              <w:spacing w:line="276" w:lineRule="auto"/>
              <w:rPr>
                <w:sz w:val="20"/>
                <w:szCs w:val="20"/>
              </w:rPr>
            </w:pPr>
            <w:commentRangeStart w:id="42"/>
            <w:r w:rsidRPr="00A34EF6">
              <w:rPr>
                <w:rStyle w:val="Textoennegrita"/>
                <w:sz w:val="20"/>
                <w:szCs w:val="20"/>
              </w:rPr>
              <w:t>Perfil</w:t>
            </w:r>
            <w:commentRangeEnd w:id="42"/>
            <w:r w:rsidRPr="00A34EF6" w:rsidR="00D26372">
              <w:rPr>
                <w:rStyle w:val="Refdecomentario"/>
                <w:sz w:val="20"/>
                <w:szCs w:val="20"/>
              </w:rPr>
              <w:commentReference w:id="42"/>
            </w:r>
            <w:r w:rsidRPr="00A34EF6">
              <w:rPr>
                <w:rStyle w:val="Textoennegrita"/>
                <w:sz w:val="20"/>
                <w:szCs w:val="20"/>
              </w:rPr>
              <w:t xml:space="preserve"> demográfico</w:t>
            </w:r>
            <w:r w:rsidRPr="00A34EF6" w:rsidR="00D26372">
              <w:rPr>
                <w:rStyle w:val="Textoennegrita"/>
                <w:sz w:val="20"/>
                <w:szCs w:val="20"/>
              </w:rPr>
              <w:t>.</w:t>
            </w:r>
          </w:p>
        </w:tc>
        <w:tc>
          <w:tcPr>
            <w:tcW w:w="0" w:type="auto"/>
            <w:hideMark/>
          </w:tcPr>
          <w:p w:rsidRPr="00A34EF6" w:rsidR="00761C6C" w:rsidP="00A34EF6" w:rsidRDefault="00761C6C" w14:paraId="7330360B" w14:textId="77777777">
            <w:pPr>
              <w:spacing w:line="276" w:lineRule="auto"/>
              <w:rPr>
                <w:sz w:val="20"/>
                <w:szCs w:val="20"/>
              </w:rPr>
            </w:pPr>
            <w:r w:rsidRPr="00A34EF6">
              <w:rPr>
                <w:sz w:val="20"/>
                <w:szCs w:val="20"/>
              </w:rPr>
              <w:t>Incluye aspectos como edad, género, ubicación geográfica, nivel educativo y estrato socioeconómico, permitiendo segmentar de manera precisa el público objetivo.</w:t>
            </w:r>
          </w:p>
        </w:tc>
      </w:tr>
      <w:tr w:rsidRPr="00A34EF6" w:rsidR="00761C6C" w:rsidTr="00761C6C" w14:paraId="603D4409" w14:textId="77777777">
        <w:tc>
          <w:tcPr>
            <w:tcW w:w="0" w:type="auto"/>
            <w:hideMark/>
          </w:tcPr>
          <w:p w:rsidRPr="00A34EF6" w:rsidR="00761C6C" w:rsidP="00A34EF6" w:rsidRDefault="00761C6C" w14:paraId="6DF43395" w14:textId="02D5066A">
            <w:pPr>
              <w:spacing w:line="276" w:lineRule="auto"/>
              <w:rPr>
                <w:sz w:val="20"/>
                <w:szCs w:val="20"/>
              </w:rPr>
            </w:pPr>
            <w:r w:rsidRPr="00A34EF6">
              <w:rPr>
                <w:rStyle w:val="Textoennegrita"/>
                <w:sz w:val="20"/>
                <w:szCs w:val="20"/>
              </w:rPr>
              <w:t>Intereses y preferencias</w:t>
            </w:r>
            <w:r w:rsidRPr="00A34EF6" w:rsidR="00D26372">
              <w:rPr>
                <w:rStyle w:val="Textoennegrita"/>
                <w:sz w:val="20"/>
                <w:szCs w:val="20"/>
              </w:rPr>
              <w:t>.</w:t>
            </w:r>
          </w:p>
        </w:tc>
        <w:tc>
          <w:tcPr>
            <w:tcW w:w="0" w:type="auto"/>
            <w:hideMark/>
          </w:tcPr>
          <w:p w:rsidRPr="00A34EF6" w:rsidR="00761C6C" w:rsidP="00A34EF6" w:rsidRDefault="00761C6C" w14:paraId="4C6BD7A9" w14:textId="77777777">
            <w:pPr>
              <w:spacing w:line="276" w:lineRule="auto"/>
              <w:rPr>
                <w:sz w:val="20"/>
                <w:szCs w:val="20"/>
              </w:rPr>
            </w:pPr>
            <w:r w:rsidRPr="00A34EF6">
              <w:rPr>
                <w:sz w:val="20"/>
                <w:szCs w:val="20"/>
              </w:rPr>
              <w:t>Se refiere a gustos personales, pasatiempos, estilo de vida, necesidades emocionales y temáticas que captan su atención o generan conexión con una marca.</w:t>
            </w:r>
          </w:p>
        </w:tc>
      </w:tr>
      <w:tr w:rsidRPr="00A34EF6" w:rsidR="00761C6C" w:rsidTr="00761C6C" w14:paraId="3890F96B" w14:textId="77777777">
        <w:tc>
          <w:tcPr>
            <w:tcW w:w="0" w:type="auto"/>
            <w:hideMark/>
          </w:tcPr>
          <w:p w:rsidRPr="00A34EF6" w:rsidR="00761C6C" w:rsidP="00A34EF6" w:rsidRDefault="00761C6C" w14:paraId="2967FEB6" w14:textId="4163B825">
            <w:pPr>
              <w:spacing w:line="276" w:lineRule="auto"/>
              <w:rPr>
                <w:sz w:val="20"/>
                <w:szCs w:val="20"/>
              </w:rPr>
            </w:pPr>
            <w:r w:rsidRPr="00A34EF6">
              <w:rPr>
                <w:rStyle w:val="Textoennegrita"/>
                <w:sz w:val="20"/>
                <w:szCs w:val="20"/>
              </w:rPr>
              <w:t>Hábitos de consumo</w:t>
            </w:r>
            <w:r w:rsidRPr="00A34EF6" w:rsidR="00D26372">
              <w:rPr>
                <w:rStyle w:val="Textoennegrita"/>
                <w:sz w:val="20"/>
                <w:szCs w:val="20"/>
              </w:rPr>
              <w:t>.</w:t>
            </w:r>
          </w:p>
        </w:tc>
        <w:tc>
          <w:tcPr>
            <w:tcW w:w="0" w:type="auto"/>
            <w:hideMark/>
          </w:tcPr>
          <w:p w:rsidRPr="00A34EF6" w:rsidR="00761C6C" w:rsidP="00A34EF6" w:rsidRDefault="00761C6C" w14:paraId="15A3661C" w14:textId="77777777">
            <w:pPr>
              <w:spacing w:line="276" w:lineRule="auto"/>
              <w:rPr>
                <w:sz w:val="20"/>
                <w:szCs w:val="20"/>
              </w:rPr>
            </w:pPr>
            <w:r w:rsidRPr="00A34EF6">
              <w:rPr>
                <w:sz w:val="20"/>
                <w:szCs w:val="20"/>
              </w:rPr>
              <w:t>Engloba la forma en que el usuario adquiere productos o servicios, su frecuencia de compra, medios de pago preferidos y sensibilidad al precio o promociones.</w:t>
            </w:r>
          </w:p>
        </w:tc>
      </w:tr>
      <w:tr w:rsidRPr="00A34EF6" w:rsidR="00761C6C" w:rsidTr="00761C6C" w14:paraId="4721CD75" w14:textId="77777777">
        <w:tc>
          <w:tcPr>
            <w:tcW w:w="0" w:type="auto"/>
            <w:hideMark/>
          </w:tcPr>
          <w:p w:rsidRPr="00A34EF6" w:rsidR="00761C6C" w:rsidP="00A34EF6" w:rsidRDefault="00761C6C" w14:paraId="2CBD4F05" w14:textId="299C40A8">
            <w:pPr>
              <w:spacing w:line="276" w:lineRule="auto"/>
              <w:rPr>
                <w:sz w:val="20"/>
                <w:szCs w:val="20"/>
              </w:rPr>
            </w:pPr>
            <w:r w:rsidRPr="00A34EF6">
              <w:rPr>
                <w:rStyle w:val="Textoennegrita"/>
                <w:sz w:val="20"/>
                <w:szCs w:val="20"/>
              </w:rPr>
              <w:t>Comportamiento digital</w:t>
            </w:r>
            <w:r w:rsidRPr="00A34EF6" w:rsidR="00D26372">
              <w:rPr>
                <w:rStyle w:val="Textoennegrita"/>
                <w:sz w:val="20"/>
                <w:szCs w:val="20"/>
              </w:rPr>
              <w:t>.</w:t>
            </w:r>
          </w:p>
        </w:tc>
        <w:tc>
          <w:tcPr>
            <w:tcW w:w="0" w:type="auto"/>
            <w:hideMark/>
          </w:tcPr>
          <w:p w:rsidRPr="00A34EF6" w:rsidR="00761C6C" w:rsidP="00A34EF6" w:rsidRDefault="00761C6C" w14:paraId="758D41CA" w14:textId="5B2973BB">
            <w:pPr>
              <w:spacing w:line="276" w:lineRule="auto"/>
              <w:rPr>
                <w:sz w:val="20"/>
                <w:szCs w:val="20"/>
              </w:rPr>
            </w:pPr>
            <w:r w:rsidRPr="00A34EF6">
              <w:rPr>
                <w:sz w:val="20"/>
                <w:szCs w:val="20"/>
              </w:rPr>
              <w:t xml:space="preserve">Analiza el uso de plataformas digitales, redes sociales preferidas, horarios de conexión, tipo de contenido que consume (videos, </w:t>
            </w:r>
            <w:r w:rsidRPr="00A34EF6">
              <w:rPr>
                <w:i/>
                <w:iCs/>
                <w:sz w:val="20"/>
                <w:szCs w:val="20"/>
              </w:rPr>
              <w:t>blogs</w:t>
            </w:r>
            <w:r w:rsidRPr="00A34EF6">
              <w:rPr>
                <w:sz w:val="20"/>
                <w:szCs w:val="20"/>
              </w:rPr>
              <w:t xml:space="preserve">, infografías, </w:t>
            </w:r>
            <w:r w:rsidRPr="00A34EF6" w:rsidR="00D26372">
              <w:rPr>
                <w:sz w:val="20"/>
                <w:szCs w:val="20"/>
              </w:rPr>
              <w:t>entre otros</w:t>
            </w:r>
            <w:r w:rsidRPr="00A34EF6">
              <w:rPr>
                <w:sz w:val="20"/>
                <w:szCs w:val="20"/>
              </w:rPr>
              <w:t>).</w:t>
            </w:r>
          </w:p>
        </w:tc>
      </w:tr>
      <w:tr w:rsidRPr="00A34EF6" w:rsidR="00761C6C" w:rsidTr="00761C6C" w14:paraId="48B3E93D" w14:textId="77777777">
        <w:tc>
          <w:tcPr>
            <w:tcW w:w="0" w:type="auto"/>
            <w:hideMark/>
          </w:tcPr>
          <w:p w:rsidRPr="00A34EF6" w:rsidR="00761C6C" w:rsidP="00A34EF6" w:rsidRDefault="00761C6C" w14:paraId="76D3CAB5" w14:textId="6A693602">
            <w:pPr>
              <w:spacing w:line="276" w:lineRule="auto"/>
              <w:rPr>
                <w:sz w:val="20"/>
                <w:szCs w:val="20"/>
              </w:rPr>
            </w:pPr>
            <w:r w:rsidRPr="00A34EF6">
              <w:rPr>
                <w:rStyle w:val="Textoennegrita"/>
                <w:sz w:val="20"/>
                <w:szCs w:val="20"/>
              </w:rPr>
              <w:t>Motivaciones y preocupaciones</w:t>
            </w:r>
            <w:r w:rsidRPr="00A34EF6" w:rsidR="00D26372">
              <w:rPr>
                <w:rStyle w:val="Textoennegrita"/>
                <w:sz w:val="20"/>
                <w:szCs w:val="20"/>
              </w:rPr>
              <w:t>.</w:t>
            </w:r>
          </w:p>
        </w:tc>
        <w:tc>
          <w:tcPr>
            <w:tcW w:w="0" w:type="auto"/>
            <w:hideMark/>
          </w:tcPr>
          <w:p w:rsidRPr="00A34EF6" w:rsidR="00761C6C" w:rsidP="00A34EF6" w:rsidRDefault="00761C6C" w14:paraId="36146D5A" w14:textId="77777777">
            <w:pPr>
              <w:spacing w:line="276" w:lineRule="auto"/>
              <w:rPr>
                <w:sz w:val="20"/>
                <w:szCs w:val="20"/>
              </w:rPr>
            </w:pPr>
            <w:r w:rsidRPr="00A34EF6">
              <w:rPr>
                <w:sz w:val="20"/>
                <w:szCs w:val="20"/>
              </w:rPr>
              <w:t>Explora qué impulsa su decisión de compra, cuáles son sus objetivos personales o profesionales, y qué obstáculos o temores busca superar con una solución.</w:t>
            </w:r>
          </w:p>
        </w:tc>
      </w:tr>
      <w:tr w:rsidRPr="00A34EF6" w:rsidR="00761C6C" w:rsidTr="00761C6C" w14:paraId="19B4A03F" w14:textId="77777777">
        <w:tc>
          <w:tcPr>
            <w:tcW w:w="0" w:type="auto"/>
            <w:hideMark/>
          </w:tcPr>
          <w:p w:rsidRPr="00A34EF6" w:rsidR="00761C6C" w:rsidP="00A34EF6" w:rsidRDefault="00761C6C" w14:paraId="3907B74E" w14:textId="6149E7C8">
            <w:pPr>
              <w:spacing w:line="276" w:lineRule="auto"/>
              <w:rPr>
                <w:sz w:val="20"/>
                <w:szCs w:val="20"/>
              </w:rPr>
            </w:pPr>
            <w:r w:rsidRPr="00A34EF6">
              <w:rPr>
                <w:rStyle w:val="Textoennegrita"/>
                <w:sz w:val="20"/>
                <w:szCs w:val="20"/>
              </w:rPr>
              <w:t>Objetivos y desafíos</w:t>
            </w:r>
            <w:r w:rsidRPr="00A34EF6" w:rsidR="00D26372">
              <w:rPr>
                <w:rStyle w:val="Textoennegrita"/>
                <w:sz w:val="20"/>
                <w:szCs w:val="20"/>
              </w:rPr>
              <w:t>.</w:t>
            </w:r>
          </w:p>
        </w:tc>
        <w:tc>
          <w:tcPr>
            <w:tcW w:w="0" w:type="auto"/>
            <w:hideMark/>
          </w:tcPr>
          <w:p w:rsidRPr="00A34EF6" w:rsidR="00761C6C" w:rsidP="00A34EF6" w:rsidRDefault="00761C6C" w14:paraId="7810059F" w14:textId="77777777">
            <w:pPr>
              <w:spacing w:line="276" w:lineRule="auto"/>
              <w:rPr>
                <w:sz w:val="20"/>
                <w:szCs w:val="20"/>
              </w:rPr>
            </w:pPr>
            <w:r w:rsidRPr="00A34EF6">
              <w:rPr>
                <w:sz w:val="20"/>
                <w:szCs w:val="20"/>
              </w:rPr>
              <w:t>Identifica los retos que enfrenta el consumidor y las metas que espera alcanzar, lo cual permite alinear los contenidos digitales a sus necesidades reales.</w:t>
            </w:r>
          </w:p>
        </w:tc>
      </w:tr>
    </w:tbl>
    <w:p w:rsidRPr="00A34EF6" w:rsidR="00761C6C" w:rsidP="00A34EF6" w:rsidRDefault="00761C6C" w14:paraId="75E8E086" w14:textId="3565C696">
      <w:pPr>
        <w:spacing w:after="160"/>
        <w:jc w:val="both"/>
        <w:rPr>
          <w:color w:val="000000" w:themeColor="text1"/>
          <w:sz w:val="20"/>
          <w:szCs w:val="20"/>
        </w:rPr>
      </w:pPr>
    </w:p>
    <w:p w:rsidRPr="00D61420" w:rsidR="0013163D" w:rsidP="009F36BD" w:rsidRDefault="00CE5A74" w14:paraId="442E3760" w14:textId="19C3FCE4">
      <w:pPr>
        <w:pStyle w:val="Prrafodelista"/>
        <w:numPr>
          <w:ilvl w:val="1"/>
          <w:numId w:val="12"/>
        </w:numPr>
        <w:pBdr>
          <w:top w:val="nil"/>
          <w:left w:val="nil"/>
          <w:bottom w:val="nil"/>
          <w:right w:val="nil"/>
          <w:between w:val="nil"/>
        </w:pBdr>
        <w:spacing w:after="160"/>
        <w:jc w:val="both"/>
        <w:outlineLvl w:val="1"/>
        <w:rPr>
          <w:b/>
          <w:bCs/>
          <w:color w:val="000000"/>
          <w:sz w:val="20"/>
          <w:szCs w:val="20"/>
        </w:rPr>
      </w:pPr>
      <w:r w:rsidRPr="00D61420">
        <w:rPr>
          <w:b/>
          <w:bCs/>
          <w:sz w:val="20"/>
          <w:szCs w:val="20"/>
        </w:rPr>
        <w:t>Factores de motivación</w:t>
      </w:r>
    </w:p>
    <w:p w:rsidRPr="00F02498" w:rsidR="001139E0" w:rsidP="00D61420" w:rsidRDefault="001139E0" w14:paraId="739DED2C" w14:textId="23F029AC">
      <w:pPr>
        <w:pStyle w:val="Prrafodelista"/>
        <w:pBdr>
          <w:top w:val="nil"/>
          <w:left w:val="nil"/>
          <w:bottom w:val="nil"/>
          <w:right w:val="nil"/>
          <w:between w:val="nil"/>
        </w:pBdr>
        <w:spacing w:after="160"/>
        <w:ind w:left="360"/>
        <w:jc w:val="both"/>
        <w:rPr>
          <w:color w:val="000000"/>
          <w:sz w:val="20"/>
          <w:szCs w:val="20"/>
        </w:rPr>
      </w:pPr>
      <w:r w:rsidRPr="00F02498">
        <w:rPr>
          <w:color w:val="000000"/>
          <w:sz w:val="20"/>
          <w:szCs w:val="20"/>
        </w:rPr>
        <w:t xml:space="preserve">El </w:t>
      </w:r>
      <w:r w:rsidRPr="00F02498" w:rsidR="00C90343">
        <w:rPr>
          <w:i/>
          <w:iCs/>
          <w:color w:val="000000"/>
          <w:sz w:val="20"/>
          <w:szCs w:val="20"/>
        </w:rPr>
        <w:t>buyer</w:t>
      </w:r>
      <w:r w:rsidRPr="00761C6C" w:rsidR="00C90343">
        <w:rPr>
          <w:i/>
          <w:iCs/>
          <w:color w:val="000000"/>
          <w:sz w:val="20"/>
          <w:szCs w:val="20"/>
        </w:rPr>
        <w:t xml:space="preserve"> </w:t>
      </w:r>
      <w:r w:rsidR="00C90343">
        <w:rPr>
          <w:i/>
          <w:iCs/>
          <w:color w:val="000000"/>
          <w:sz w:val="20"/>
          <w:szCs w:val="20"/>
        </w:rPr>
        <w:t>p</w:t>
      </w:r>
      <w:r w:rsidRPr="00761C6C" w:rsidR="00C90343">
        <w:rPr>
          <w:i/>
          <w:iCs/>
          <w:color w:val="000000"/>
          <w:sz w:val="20"/>
          <w:szCs w:val="20"/>
        </w:rPr>
        <w:t>ersona</w:t>
      </w:r>
      <w:r w:rsidRPr="00F02498" w:rsidR="00C90343">
        <w:rPr>
          <w:color w:val="000000"/>
          <w:sz w:val="20"/>
          <w:szCs w:val="20"/>
        </w:rPr>
        <w:t xml:space="preserve"> </w:t>
      </w:r>
      <w:r w:rsidRPr="00F02498">
        <w:rPr>
          <w:color w:val="000000"/>
          <w:sz w:val="20"/>
          <w:szCs w:val="20"/>
        </w:rPr>
        <w:t>no solo responde a necesidades básicas, sino que también está influenciado por motivaciones profundas que determinan su comportamiento de compra</w:t>
      </w:r>
      <w:r w:rsidRPr="00F02498" w:rsidR="00EC7DC0">
        <w:rPr>
          <w:color w:val="000000"/>
          <w:sz w:val="20"/>
          <w:szCs w:val="20"/>
        </w:rPr>
        <w:t>, i</w:t>
      </w:r>
      <w:r w:rsidRPr="00F02498">
        <w:rPr>
          <w:color w:val="000000"/>
          <w:sz w:val="20"/>
          <w:szCs w:val="20"/>
        </w:rPr>
        <w:t>dentificar estos factores permite diseñar estrategias de contenido alineadas con sus expectativas y valores</w:t>
      </w:r>
      <w:r w:rsidR="00D26372">
        <w:rPr>
          <w:color w:val="000000"/>
          <w:sz w:val="20"/>
          <w:szCs w:val="20"/>
        </w:rPr>
        <w:t>:</w:t>
      </w:r>
    </w:p>
    <w:p w:rsidRPr="00F02498" w:rsidR="00470480" w:rsidP="00467CEA" w:rsidRDefault="00470480" w14:paraId="20E51885" w14:textId="10E8320E">
      <w:pPr>
        <w:pBdr>
          <w:top w:val="nil"/>
          <w:left w:val="nil"/>
          <w:bottom w:val="nil"/>
          <w:right w:val="nil"/>
          <w:between w:val="nil"/>
        </w:pBdr>
        <w:ind w:left="360"/>
        <w:jc w:val="both"/>
        <w:rPr>
          <w:bCs/>
          <w:color w:val="000000" w:themeColor="text1"/>
          <w:sz w:val="20"/>
          <w:szCs w:val="20"/>
        </w:rPr>
      </w:pPr>
    </w:p>
    <w:tbl>
      <w:tblPr>
        <w:tblStyle w:val="Tablaconcuadrcula"/>
        <w:tblW w:w="9027" w:type="dxa"/>
        <w:tblInd w:w="607" w:type="dxa"/>
        <w:tblLook w:val="04A0" w:firstRow="1" w:lastRow="0" w:firstColumn="1" w:lastColumn="0" w:noHBand="0" w:noVBand="1"/>
      </w:tblPr>
      <w:tblGrid>
        <w:gridCol w:w="2932"/>
        <w:gridCol w:w="6095"/>
      </w:tblGrid>
      <w:tr w:rsidRPr="00F02498" w:rsidR="00584705" w:rsidTr="00D26372" w14:paraId="5D1B834E" w14:textId="77777777">
        <w:trPr>
          <w:trHeight w:val="391"/>
        </w:trPr>
        <w:tc>
          <w:tcPr>
            <w:tcW w:w="2932" w:type="dxa"/>
            <w:hideMark/>
          </w:tcPr>
          <w:p w:rsidRPr="00D26372" w:rsidR="006B11D8" w:rsidP="00D26372" w:rsidRDefault="00467CEA" w14:paraId="6F1DBACA" w14:textId="474F5DCC">
            <w:pPr>
              <w:pBdr>
                <w:top w:val="nil"/>
                <w:left w:val="nil"/>
                <w:bottom w:val="nil"/>
                <w:right w:val="nil"/>
                <w:between w:val="nil"/>
              </w:pBdr>
              <w:spacing w:after="160" w:line="276" w:lineRule="auto"/>
              <w:rPr>
                <w:b/>
                <w:bCs/>
                <w:color w:val="000000"/>
                <w:sz w:val="20"/>
                <w:szCs w:val="20"/>
              </w:rPr>
            </w:pPr>
            <w:commentRangeStart w:id="43"/>
            <w:r w:rsidRPr="00D26372">
              <w:rPr>
                <w:b/>
                <w:bCs/>
                <w:color w:val="000000"/>
                <w:sz w:val="20"/>
                <w:szCs w:val="20"/>
              </w:rPr>
              <w:t>Necesidades</w:t>
            </w:r>
            <w:commentRangeEnd w:id="43"/>
            <w:r w:rsidR="00D26372">
              <w:rPr>
                <w:rStyle w:val="Refdecomentario"/>
              </w:rPr>
              <w:commentReference w:id="43"/>
            </w:r>
            <w:r w:rsidRPr="00D26372">
              <w:rPr>
                <w:b/>
                <w:bCs/>
                <w:color w:val="000000"/>
                <w:sz w:val="20"/>
                <w:szCs w:val="20"/>
              </w:rPr>
              <w:t xml:space="preserve"> y problemas para resolver</w:t>
            </w:r>
            <w:r w:rsidR="00D26372">
              <w:rPr>
                <w:b/>
                <w:bCs/>
                <w:color w:val="000000"/>
                <w:sz w:val="20"/>
                <w:szCs w:val="20"/>
              </w:rPr>
              <w:t>.</w:t>
            </w:r>
          </w:p>
        </w:tc>
        <w:tc>
          <w:tcPr>
            <w:tcW w:w="6095" w:type="dxa"/>
            <w:hideMark/>
          </w:tcPr>
          <w:p w:rsidRPr="00F02498" w:rsidR="006B11D8" w:rsidP="00D26372" w:rsidRDefault="006B11D8" w14:paraId="6293D9E8" w14:textId="77777777">
            <w:pPr>
              <w:pBdr>
                <w:top w:val="nil"/>
                <w:left w:val="nil"/>
                <w:bottom w:val="nil"/>
                <w:right w:val="nil"/>
                <w:between w:val="nil"/>
              </w:pBdr>
              <w:spacing w:after="160" w:line="276" w:lineRule="auto"/>
              <w:rPr>
                <w:color w:val="000000"/>
                <w:sz w:val="20"/>
                <w:szCs w:val="20"/>
              </w:rPr>
            </w:pPr>
            <w:r w:rsidRPr="00F02498">
              <w:rPr>
                <w:color w:val="000000"/>
                <w:sz w:val="20"/>
                <w:szCs w:val="20"/>
              </w:rPr>
              <w:t>Busca soluciones efectivas para satisfacer necesidades o resolver problemas específicos.</w:t>
            </w:r>
          </w:p>
        </w:tc>
      </w:tr>
      <w:tr w:rsidRPr="00F02498" w:rsidR="00584705" w:rsidTr="00D26372" w14:paraId="38975F01" w14:textId="77777777">
        <w:trPr>
          <w:trHeight w:val="246"/>
        </w:trPr>
        <w:tc>
          <w:tcPr>
            <w:tcW w:w="2932" w:type="dxa"/>
            <w:hideMark/>
          </w:tcPr>
          <w:p w:rsidRPr="00D26372" w:rsidR="006B11D8" w:rsidP="00D26372" w:rsidRDefault="006B11D8" w14:paraId="03892201" w14:textId="4ACE328D">
            <w:pPr>
              <w:pBdr>
                <w:top w:val="nil"/>
                <w:left w:val="nil"/>
                <w:bottom w:val="nil"/>
                <w:right w:val="nil"/>
                <w:between w:val="nil"/>
              </w:pBdr>
              <w:spacing w:after="160" w:line="276" w:lineRule="auto"/>
              <w:rPr>
                <w:b/>
                <w:bCs/>
                <w:color w:val="000000"/>
                <w:sz w:val="20"/>
                <w:szCs w:val="20"/>
              </w:rPr>
            </w:pPr>
            <w:r w:rsidRPr="00D26372">
              <w:rPr>
                <w:b/>
                <w:bCs/>
                <w:color w:val="000000"/>
                <w:sz w:val="20"/>
                <w:szCs w:val="20"/>
              </w:rPr>
              <w:t xml:space="preserve">Aspiraciones y </w:t>
            </w:r>
            <w:r w:rsidRPr="00D26372" w:rsidR="00AD5004">
              <w:rPr>
                <w:b/>
                <w:bCs/>
                <w:color w:val="000000"/>
                <w:sz w:val="20"/>
                <w:szCs w:val="20"/>
              </w:rPr>
              <w:t>m</w:t>
            </w:r>
            <w:r w:rsidRPr="00D26372">
              <w:rPr>
                <w:b/>
                <w:bCs/>
                <w:color w:val="000000"/>
                <w:sz w:val="20"/>
                <w:szCs w:val="20"/>
              </w:rPr>
              <w:t xml:space="preserve">etas </w:t>
            </w:r>
            <w:r w:rsidRPr="00D26372" w:rsidR="00AD5004">
              <w:rPr>
                <w:b/>
                <w:bCs/>
                <w:color w:val="000000"/>
                <w:sz w:val="20"/>
                <w:szCs w:val="20"/>
              </w:rPr>
              <w:t>p</w:t>
            </w:r>
            <w:r w:rsidRPr="00D26372">
              <w:rPr>
                <w:b/>
                <w:bCs/>
                <w:color w:val="000000"/>
                <w:sz w:val="20"/>
                <w:szCs w:val="20"/>
              </w:rPr>
              <w:t>ersonales</w:t>
            </w:r>
            <w:r w:rsidR="00D26372">
              <w:rPr>
                <w:b/>
                <w:bCs/>
                <w:color w:val="000000"/>
                <w:sz w:val="20"/>
                <w:szCs w:val="20"/>
              </w:rPr>
              <w:t>.</w:t>
            </w:r>
          </w:p>
        </w:tc>
        <w:tc>
          <w:tcPr>
            <w:tcW w:w="6095" w:type="dxa"/>
            <w:hideMark/>
          </w:tcPr>
          <w:p w:rsidRPr="00F02498" w:rsidR="006B11D8" w:rsidP="00D26372" w:rsidRDefault="006B11D8" w14:paraId="3EEA2B99" w14:textId="77777777">
            <w:pPr>
              <w:pBdr>
                <w:top w:val="nil"/>
                <w:left w:val="nil"/>
                <w:bottom w:val="nil"/>
                <w:right w:val="nil"/>
                <w:between w:val="nil"/>
              </w:pBdr>
              <w:spacing w:after="160" w:line="276" w:lineRule="auto"/>
              <w:rPr>
                <w:color w:val="000000"/>
                <w:sz w:val="20"/>
                <w:szCs w:val="20"/>
              </w:rPr>
            </w:pPr>
            <w:r w:rsidRPr="00F02498">
              <w:rPr>
                <w:color w:val="000000"/>
                <w:sz w:val="20"/>
                <w:szCs w:val="20"/>
              </w:rPr>
              <w:t>Motivado por el deseo de alcanzar un estatus, bienestar o crecimiento profesional.</w:t>
            </w:r>
          </w:p>
        </w:tc>
      </w:tr>
      <w:tr w:rsidRPr="00F02498" w:rsidR="00584705" w:rsidTr="00D26372" w14:paraId="6DA797A2" w14:textId="77777777">
        <w:trPr>
          <w:trHeight w:val="86"/>
        </w:trPr>
        <w:tc>
          <w:tcPr>
            <w:tcW w:w="2932" w:type="dxa"/>
            <w:hideMark/>
          </w:tcPr>
          <w:p w:rsidRPr="00D26372" w:rsidR="006B11D8" w:rsidP="00D26372" w:rsidRDefault="006B11D8" w14:paraId="22247BB6" w14:textId="045115DD">
            <w:pPr>
              <w:pBdr>
                <w:top w:val="nil"/>
                <w:left w:val="nil"/>
                <w:bottom w:val="nil"/>
                <w:right w:val="nil"/>
                <w:between w:val="nil"/>
              </w:pBdr>
              <w:spacing w:after="160" w:line="276" w:lineRule="auto"/>
              <w:rPr>
                <w:b/>
                <w:bCs/>
                <w:color w:val="000000"/>
                <w:sz w:val="20"/>
                <w:szCs w:val="20"/>
              </w:rPr>
            </w:pPr>
            <w:r w:rsidRPr="00D26372">
              <w:rPr>
                <w:b/>
                <w:bCs/>
                <w:color w:val="000000"/>
                <w:sz w:val="20"/>
                <w:szCs w:val="20"/>
              </w:rPr>
              <w:t xml:space="preserve">Influencias </w:t>
            </w:r>
            <w:r w:rsidRPr="00D26372" w:rsidR="00AD5004">
              <w:rPr>
                <w:b/>
                <w:bCs/>
                <w:color w:val="000000"/>
                <w:sz w:val="20"/>
                <w:szCs w:val="20"/>
              </w:rPr>
              <w:t>s</w:t>
            </w:r>
            <w:r w:rsidRPr="00D26372">
              <w:rPr>
                <w:b/>
                <w:bCs/>
                <w:color w:val="000000"/>
                <w:sz w:val="20"/>
                <w:szCs w:val="20"/>
              </w:rPr>
              <w:t xml:space="preserve">ociales y </w:t>
            </w:r>
            <w:r w:rsidRPr="00D26372" w:rsidR="00AD5004">
              <w:rPr>
                <w:b/>
                <w:bCs/>
                <w:color w:val="000000"/>
                <w:sz w:val="20"/>
                <w:szCs w:val="20"/>
              </w:rPr>
              <w:t>c</w:t>
            </w:r>
            <w:r w:rsidRPr="00D26372">
              <w:rPr>
                <w:b/>
                <w:bCs/>
                <w:color w:val="000000"/>
                <w:sz w:val="20"/>
                <w:szCs w:val="20"/>
              </w:rPr>
              <w:t>ulturales</w:t>
            </w:r>
            <w:r w:rsidR="00D26372">
              <w:rPr>
                <w:b/>
                <w:bCs/>
                <w:color w:val="000000"/>
                <w:sz w:val="20"/>
                <w:szCs w:val="20"/>
              </w:rPr>
              <w:t>.</w:t>
            </w:r>
          </w:p>
        </w:tc>
        <w:tc>
          <w:tcPr>
            <w:tcW w:w="6095" w:type="dxa"/>
            <w:hideMark/>
          </w:tcPr>
          <w:p w:rsidRPr="00F02498" w:rsidR="006B11D8" w:rsidP="00D26372" w:rsidRDefault="006B11D8" w14:paraId="6CAAC07E" w14:textId="77777777">
            <w:pPr>
              <w:pBdr>
                <w:top w:val="nil"/>
                <w:left w:val="nil"/>
                <w:bottom w:val="nil"/>
                <w:right w:val="nil"/>
                <w:between w:val="nil"/>
              </w:pBdr>
              <w:spacing w:after="160" w:line="276" w:lineRule="auto"/>
              <w:rPr>
                <w:color w:val="000000"/>
                <w:sz w:val="20"/>
                <w:szCs w:val="20"/>
              </w:rPr>
            </w:pPr>
            <w:r w:rsidRPr="00F02498">
              <w:rPr>
                <w:color w:val="000000"/>
                <w:sz w:val="20"/>
                <w:szCs w:val="20"/>
              </w:rPr>
              <w:t>Las recomendaciones de grupos sociales y las tendencias culturales impactan la decisión de compra.</w:t>
            </w:r>
          </w:p>
        </w:tc>
      </w:tr>
      <w:tr w:rsidRPr="00F02498" w:rsidR="00584705" w:rsidTr="00D26372" w14:paraId="5132C343" w14:textId="77777777">
        <w:trPr>
          <w:trHeight w:val="493"/>
        </w:trPr>
        <w:tc>
          <w:tcPr>
            <w:tcW w:w="2932" w:type="dxa"/>
            <w:hideMark/>
          </w:tcPr>
          <w:p w:rsidRPr="00D26372" w:rsidR="006B11D8" w:rsidP="00D26372" w:rsidRDefault="006B11D8" w14:paraId="5171176A" w14:textId="35C06247">
            <w:pPr>
              <w:pBdr>
                <w:top w:val="nil"/>
                <w:left w:val="nil"/>
                <w:bottom w:val="nil"/>
                <w:right w:val="nil"/>
                <w:between w:val="nil"/>
              </w:pBdr>
              <w:spacing w:after="160" w:line="276" w:lineRule="auto"/>
              <w:rPr>
                <w:b/>
                <w:bCs/>
                <w:color w:val="000000"/>
                <w:sz w:val="20"/>
                <w:szCs w:val="20"/>
              </w:rPr>
            </w:pPr>
            <w:r w:rsidRPr="00D26372">
              <w:rPr>
                <w:b/>
                <w:bCs/>
                <w:color w:val="000000"/>
                <w:sz w:val="20"/>
                <w:szCs w:val="20"/>
              </w:rPr>
              <w:t xml:space="preserve">Experiencia y </w:t>
            </w:r>
            <w:r w:rsidRPr="00D26372" w:rsidR="00AD5004">
              <w:rPr>
                <w:b/>
                <w:bCs/>
                <w:color w:val="000000"/>
                <w:sz w:val="20"/>
                <w:szCs w:val="20"/>
              </w:rPr>
              <w:t>c</w:t>
            </w:r>
            <w:r w:rsidRPr="00D26372">
              <w:rPr>
                <w:b/>
                <w:bCs/>
                <w:color w:val="000000"/>
                <w:sz w:val="20"/>
                <w:szCs w:val="20"/>
              </w:rPr>
              <w:t xml:space="preserve">onfianza en la </w:t>
            </w:r>
            <w:r w:rsidRPr="00D26372" w:rsidR="00AD5004">
              <w:rPr>
                <w:b/>
                <w:bCs/>
                <w:color w:val="000000"/>
                <w:sz w:val="20"/>
                <w:szCs w:val="20"/>
              </w:rPr>
              <w:t>m</w:t>
            </w:r>
            <w:r w:rsidRPr="00D26372">
              <w:rPr>
                <w:b/>
                <w:bCs/>
                <w:color w:val="000000"/>
                <w:sz w:val="20"/>
                <w:szCs w:val="20"/>
              </w:rPr>
              <w:t>arca</w:t>
            </w:r>
            <w:r w:rsidR="00D26372">
              <w:rPr>
                <w:b/>
                <w:bCs/>
                <w:color w:val="000000"/>
                <w:sz w:val="20"/>
                <w:szCs w:val="20"/>
              </w:rPr>
              <w:t>.</w:t>
            </w:r>
          </w:p>
        </w:tc>
        <w:tc>
          <w:tcPr>
            <w:tcW w:w="6095" w:type="dxa"/>
            <w:hideMark/>
          </w:tcPr>
          <w:p w:rsidRPr="00F02498" w:rsidR="006B11D8" w:rsidP="00D26372" w:rsidRDefault="006B11D8" w14:paraId="7A9C1732" w14:textId="77777777">
            <w:pPr>
              <w:pBdr>
                <w:top w:val="nil"/>
                <w:left w:val="nil"/>
                <w:bottom w:val="nil"/>
                <w:right w:val="nil"/>
                <w:between w:val="nil"/>
              </w:pBdr>
              <w:spacing w:after="160" w:line="276" w:lineRule="auto"/>
              <w:rPr>
                <w:color w:val="000000"/>
                <w:sz w:val="20"/>
                <w:szCs w:val="20"/>
              </w:rPr>
            </w:pPr>
            <w:r w:rsidRPr="00F02498">
              <w:rPr>
                <w:color w:val="000000"/>
                <w:sz w:val="20"/>
                <w:szCs w:val="20"/>
              </w:rPr>
              <w:t>La seguridad y transparencia de una marca influyen en la percepción del consumidor.</w:t>
            </w:r>
          </w:p>
        </w:tc>
      </w:tr>
      <w:tr w:rsidRPr="00F02498" w:rsidR="00584705" w:rsidTr="00D26372" w14:paraId="69867E9E" w14:textId="77777777">
        <w:trPr>
          <w:trHeight w:val="706"/>
        </w:trPr>
        <w:tc>
          <w:tcPr>
            <w:tcW w:w="2932" w:type="dxa"/>
            <w:hideMark/>
          </w:tcPr>
          <w:p w:rsidRPr="00D26372" w:rsidR="006B11D8" w:rsidP="00D26372" w:rsidRDefault="006B11D8" w14:paraId="2379C2F9" w14:textId="308710F7">
            <w:pPr>
              <w:pBdr>
                <w:top w:val="nil"/>
                <w:left w:val="nil"/>
                <w:bottom w:val="nil"/>
                <w:right w:val="nil"/>
                <w:between w:val="nil"/>
              </w:pBdr>
              <w:spacing w:after="160" w:line="276" w:lineRule="auto"/>
              <w:rPr>
                <w:b/>
                <w:bCs/>
                <w:color w:val="000000"/>
                <w:sz w:val="20"/>
                <w:szCs w:val="20"/>
              </w:rPr>
            </w:pPr>
            <w:r w:rsidRPr="00D26372">
              <w:rPr>
                <w:b/>
                <w:bCs/>
                <w:color w:val="000000"/>
                <w:sz w:val="20"/>
                <w:szCs w:val="20"/>
              </w:rPr>
              <w:t xml:space="preserve">Precio y </w:t>
            </w:r>
            <w:r w:rsidRPr="00D26372" w:rsidR="00AD5004">
              <w:rPr>
                <w:b/>
                <w:bCs/>
                <w:color w:val="000000"/>
                <w:sz w:val="20"/>
                <w:szCs w:val="20"/>
              </w:rPr>
              <w:t>v</w:t>
            </w:r>
            <w:r w:rsidRPr="00D26372">
              <w:rPr>
                <w:b/>
                <w:bCs/>
                <w:color w:val="000000"/>
                <w:sz w:val="20"/>
                <w:szCs w:val="20"/>
              </w:rPr>
              <w:t xml:space="preserve">alor </w:t>
            </w:r>
            <w:r w:rsidRPr="00D26372" w:rsidR="00AD5004">
              <w:rPr>
                <w:b/>
                <w:bCs/>
                <w:color w:val="000000"/>
                <w:sz w:val="20"/>
                <w:szCs w:val="20"/>
              </w:rPr>
              <w:t>p</w:t>
            </w:r>
            <w:r w:rsidRPr="00D26372">
              <w:rPr>
                <w:b/>
                <w:bCs/>
                <w:color w:val="000000"/>
                <w:sz w:val="20"/>
                <w:szCs w:val="20"/>
              </w:rPr>
              <w:t>ercibido</w:t>
            </w:r>
            <w:r w:rsidR="00D26372">
              <w:rPr>
                <w:b/>
                <w:bCs/>
                <w:color w:val="000000"/>
                <w:sz w:val="20"/>
                <w:szCs w:val="20"/>
              </w:rPr>
              <w:t>.</w:t>
            </w:r>
          </w:p>
        </w:tc>
        <w:tc>
          <w:tcPr>
            <w:tcW w:w="6095" w:type="dxa"/>
            <w:hideMark/>
          </w:tcPr>
          <w:p w:rsidRPr="00F02498" w:rsidR="006B11D8" w:rsidP="00D26372" w:rsidRDefault="006B11D8" w14:paraId="113997F0" w14:textId="77777777">
            <w:pPr>
              <w:pBdr>
                <w:top w:val="nil"/>
                <w:left w:val="nil"/>
                <w:bottom w:val="nil"/>
                <w:right w:val="nil"/>
                <w:between w:val="nil"/>
              </w:pBdr>
              <w:spacing w:after="160" w:line="276" w:lineRule="auto"/>
              <w:rPr>
                <w:color w:val="000000"/>
                <w:sz w:val="20"/>
                <w:szCs w:val="20"/>
              </w:rPr>
            </w:pPr>
            <w:r w:rsidRPr="00F02498">
              <w:rPr>
                <w:color w:val="000000"/>
                <w:sz w:val="20"/>
                <w:szCs w:val="20"/>
              </w:rPr>
              <w:t>Se evalúa el costo en relación con los beneficios obtenidos antes de la compra.</w:t>
            </w:r>
          </w:p>
        </w:tc>
      </w:tr>
      <w:tr w:rsidRPr="00F02498" w:rsidR="00584705" w:rsidTr="00D26372" w14:paraId="6B5334DC" w14:textId="77777777">
        <w:trPr>
          <w:trHeight w:val="706"/>
        </w:trPr>
        <w:tc>
          <w:tcPr>
            <w:tcW w:w="2932" w:type="dxa"/>
            <w:hideMark/>
          </w:tcPr>
          <w:p w:rsidRPr="00D26372" w:rsidR="006B11D8" w:rsidP="00D26372" w:rsidRDefault="006B11D8" w14:paraId="67B46896" w14:textId="48A29F08">
            <w:pPr>
              <w:pBdr>
                <w:top w:val="nil"/>
                <w:left w:val="nil"/>
                <w:bottom w:val="nil"/>
                <w:right w:val="nil"/>
                <w:between w:val="nil"/>
              </w:pBdr>
              <w:spacing w:after="160" w:line="276" w:lineRule="auto"/>
              <w:rPr>
                <w:b/>
                <w:bCs/>
                <w:color w:val="000000"/>
                <w:sz w:val="20"/>
                <w:szCs w:val="20"/>
              </w:rPr>
            </w:pPr>
            <w:r w:rsidRPr="00D26372">
              <w:rPr>
                <w:b/>
                <w:bCs/>
                <w:color w:val="000000"/>
                <w:sz w:val="20"/>
                <w:szCs w:val="20"/>
              </w:rPr>
              <w:t xml:space="preserve">Emoción y </w:t>
            </w:r>
            <w:r w:rsidRPr="00D26372" w:rsidR="00AD5004">
              <w:rPr>
                <w:b/>
                <w:bCs/>
                <w:color w:val="000000"/>
                <w:sz w:val="20"/>
                <w:szCs w:val="20"/>
              </w:rPr>
              <w:t>c</w:t>
            </w:r>
            <w:r w:rsidRPr="00D26372">
              <w:rPr>
                <w:b/>
                <w:bCs/>
                <w:color w:val="000000"/>
                <w:sz w:val="20"/>
                <w:szCs w:val="20"/>
              </w:rPr>
              <w:t xml:space="preserve">onexión </w:t>
            </w:r>
            <w:r w:rsidRPr="00D26372" w:rsidR="00AD5004">
              <w:rPr>
                <w:b/>
                <w:bCs/>
                <w:color w:val="000000"/>
                <w:sz w:val="20"/>
                <w:szCs w:val="20"/>
              </w:rPr>
              <w:t>p</w:t>
            </w:r>
            <w:r w:rsidRPr="00D26372">
              <w:rPr>
                <w:b/>
                <w:bCs/>
                <w:color w:val="000000"/>
                <w:sz w:val="20"/>
                <w:szCs w:val="20"/>
              </w:rPr>
              <w:t>ersonal</w:t>
            </w:r>
            <w:r w:rsidR="00D26372">
              <w:rPr>
                <w:b/>
                <w:bCs/>
                <w:color w:val="000000"/>
                <w:sz w:val="20"/>
                <w:szCs w:val="20"/>
              </w:rPr>
              <w:t>.</w:t>
            </w:r>
          </w:p>
        </w:tc>
        <w:tc>
          <w:tcPr>
            <w:tcW w:w="6095" w:type="dxa"/>
            <w:hideMark/>
          </w:tcPr>
          <w:p w:rsidRPr="00F02498" w:rsidR="006B11D8" w:rsidP="00D26372" w:rsidRDefault="006B11D8" w14:paraId="0F1D1FA2" w14:textId="77777777">
            <w:pPr>
              <w:pBdr>
                <w:top w:val="nil"/>
                <w:left w:val="nil"/>
                <w:bottom w:val="nil"/>
                <w:right w:val="nil"/>
                <w:between w:val="nil"/>
              </w:pBdr>
              <w:spacing w:after="160" w:line="276" w:lineRule="auto"/>
              <w:rPr>
                <w:color w:val="000000"/>
                <w:sz w:val="20"/>
                <w:szCs w:val="20"/>
              </w:rPr>
            </w:pPr>
            <w:r w:rsidRPr="00F02498">
              <w:rPr>
                <w:color w:val="000000"/>
                <w:sz w:val="20"/>
                <w:szCs w:val="20"/>
              </w:rPr>
              <w:t>Factores emocionales como nostalgia, felicidad y confianza pueden influir en la elección del producto.</w:t>
            </w:r>
          </w:p>
        </w:tc>
      </w:tr>
    </w:tbl>
    <w:p w:rsidRPr="00F02498" w:rsidR="00EC7DC0" w:rsidP="00D61420" w:rsidRDefault="00EC7DC0" w14:paraId="61D0035E" w14:textId="7CD6CFE5">
      <w:pPr>
        <w:pStyle w:val="Prrafodelista"/>
        <w:pBdr>
          <w:top w:val="nil"/>
          <w:left w:val="nil"/>
          <w:bottom w:val="nil"/>
          <w:right w:val="nil"/>
          <w:between w:val="nil"/>
        </w:pBdr>
        <w:spacing w:after="160"/>
        <w:ind w:left="360"/>
        <w:jc w:val="both"/>
        <w:rPr>
          <w:color w:val="000000"/>
          <w:sz w:val="20"/>
          <w:szCs w:val="20"/>
        </w:rPr>
      </w:pPr>
    </w:p>
    <w:p w:rsidRPr="00F02498" w:rsidR="007862B8" w:rsidP="00435D71" w:rsidRDefault="007862B8" w14:paraId="3E9E92D0" w14:textId="77777777">
      <w:pPr>
        <w:pStyle w:val="Prrafodelista"/>
        <w:pBdr>
          <w:top w:val="nil"/>
          <w:left w:val="nil"/>
          <w:bottom w:val="nil"/>
          <w:right w:val="nil"/>
          <w:between w:val="nil"/>
        </w:pBdr>
        <w:spacing w:after="160"/>
        <w:jc w:val="both"/>
        <w:rPr>
          <w:color w:val="000000"/>
          <w:sz w:val="20"/>
          <w:szCs w:val="20"/>
        </w:rPr>
      </w:pPr>
    </w:p>
    <w:p w:rsidRPr="00B0511F" w:rsidR="001B2C27" w:rsidP="009F36BD" w:rsidRDefault="00227BC6" w14:paraId="7663ED5D" w14:textId="0E2E7293">
      <w:pPr>
        <w:pStyle w:val="Prrafodelista"/>
        <w:numPr>
          <w:ilvl w:val="1"/>
          <w:numId w:val="12"/>
        </w:numPr>
        <w:pBdr>
          <w:top w:val="nil"/>
          <w:left w:val="nil"/>
          <w:bottom w:val="nil"/>
          <w:right w:val="nil"/>
          <w:between w:val="nil"/>
        </w:pBdr>
        <w:spacing w:after="160"/>
        <w:jc w:val="both"/>
        <w:outlineLvl w:val="1"/>
        <w:rPr>
          <w:b/>
          <w:bCs/>
          <w:color w:val="000000"/>
          <w:sz w:val="20"/>
          <w:szCs w:val="20"/>
        </w:rPr>
      </w:pPr>
      <w:r>
        <w:rPr>
          <w:b/>
          <w:bCs/>
          <w:sz w:val="20"/>
          <w:szCs w:val="20"/>
        </w:rPr>
        <w:t>Creación</w:t>
      </w:r>
    </w:p>
    <w:p w:rsidRPr="00F02498" w:rsidR="001B2C27" w:rsidP="00435D71" w:rsidRDefault="001B2C27" w14:paraId="010CD599" w14:textId="77777777">
      <w:pPr>
        <w:pStyle w:val="Prrafodelista"/>
        <w:jc w:val="both"/>
        <w:rPr>
          <w:b/>
          <w:bCs/>
          <w:color w:val="000000"/>
          <w:sz w:val="20"/>
          <w:szCs w:val="20"/>
        </w:rPr>
      </w:pPr>
    </w:p>
    <w:p w:rsidR="00507812" w:rsidP="00D61420" w:rsidRDefault="00507812" w14:paraId="4B3CB282" w14:textId="53B8D03F">
      <w:pPr>
        <w:ind w:left="360"/>
        <w:jc w:val="both"/>
        <w:rPr>
          <w:sz w:val="20"/>
          <w:szCs w:val="20"/>
        </w:rPr>
      </w:pPr>
      <w:r w:rsidRPr="00F02498">
        <w:rPr>
          <w:sz w:val="20"/>
          <w:szCs w:val="20"/>
        </w:rPr>
        <w:t xml:space="preserve">El </w:t>
      </w:r>
      <w:r w:rsidRPr="00D7337B" w:rsidR="00C90343">
        <w:rPr>
          <w:i/>
          <w:iCs/>
          <w:sz w:val="20"/>
          <w:szCs w:val="20"/>
        </w:rPr>
        <w:t>buyer</w:t>
      </w:r>
      <w:r w:rsidRPr="00D7337B" w:rsidR="00C90343">
        <w:rPr>
          <w:sz w:val="20"/>
          <w:szCs w:val="20"/>
        </w:rPr>
        <w:t xml:space="preserve"> </w:t>
      </w:r>
      <w:r w:rsidRPr="00D7337B" w:rsidR="00C90343">
        <w:rPr>
          <w:i/>
          <w:iCs/>
          <w:sz w:val="20"/>
          <w:szCs w:val="20"/>
        </w:rPr>
        <w:t>persona</w:t>
      </w:r>
      <w:r w:rsidRPr="00F02498" w:rsidR="00C90343">
        <w:rPr>
          <w:sz w:val="20"/>
          <w:szCs w:val="20"/>
        </w:rPr>
        <w:t xml:space="preserve"> </w:t>
      </w:r>
      <w:r w:rsidRPr="00F02498">
        <w:rPr>
          <w:sz w:val="20"/>
          <w:szCs w:val="20"/>
        </w:rPr>
        <w:t xml:space="preserve">es una representación </w:t>
      </w:r>
      <w:r w:rsidRPr="00F02498" w:rsidR="00D7337B">
        <w:rPr>
          <w:sz w:val="20"/>
          <w:szCs w:val="20"/>
        </w:rPr>
        <w:t>semificticia</w:t>
      </w:r>
      <w:r w:rsidRPr="00F02498">
        <w:rPr>
          <w:sz w:val="20"/>
          <w:szCs w:val="20"/>
        </w:rPr>
        <w:t xml:space="preserve"> del cliente ideal, basada en datos reales y análisis de comportamiento. Su construcción permite diseñar estrategias de contenido alineadas con las necesidades y expectativas del público objetivo. Para desarrollar un </w:t>
      </w:r>
      <w:r w:rsidRPr="00D7337B" w:rsidR="00C90343">
        <w:rPr>
          <w:i/>
          <w:iCs/>
          <w:sz w:val="20"/>
          <w:szCs w:val="20"/>
        </w:rPr>
        <w:t>b</w:t>
      </w:r>
      <w:r w:rsidRPr="00D7337B">
        <w:rPr>
          <w:i/>
          <w:iCs/>
          <w:sz w:val="20"/>
          <w:szCs w:val="20"/>
        </w:rPr>
        <w:t>uyer</w:t>
      </w:r>
      <w:r w:rsidRPr="00D7337B">
        <w:rPr>
          <w:sz w:val="20"/>
          <w:szCs w:val="20"/>
        </w:rPr>
        <w:t xml:space="preserve"> </w:t>
      </w:r>
      <w:r w:rsidRPr="00D7337B" w:rsidR="00761C6C">
        <w:rPr>
          <w:i/>
          <w:iCs/>
          <w:sz w:val="20"/>
          <w:szCs w:val="20"/>
        </w:rPr>
        <w:t>persona</w:t>
      </w:r>
      <w:r w:rsidRPr="00F02498">
        <w:rPr>
          <w:sz w:val="20"/>
          <w:szCs w:val="20"/>
        </w:rPr>
        <w:t>, se deben seguir los siguientes pasos:</w:t>
      </w:r>
    </w:p>
    <w:p w:rsidRPr="00F02498" w:rsidR="00D7337B" w:rsidP="00D61420" w:rsidRDefault="00D7337B" w14:paraId="45DF74A3" w14:textId="77777777">
      <w:pPr>
        <w:ind w:left="360"/>
        <w:jc w:val="both"/>
        <w:rPr>
          <w:sz w:val="20"/>
          <w:szCs w:val="20"/>
        </w:rPr>
      </w:pPr>
    </w:p>
    <w:tbl>
      <w:tblPr>
        <w:tblStyle w:val="Tablaconcuadrcula"/>
        <w:tblW w:w="9962" w:type="dxa"/>
        <w:tblInd w:w="607" w:type="dxa"/>
        <w:tblLook w:val="04A0" w:firstRow="1" w:lastRow="0" w:firstColumn="1" w:lastColumn="0" w:noHBand="0" w:noVBand="1"/>
      </w:tblPr>
      <w:tblGrid>
        <w:gridCol w:w="1075"/>
        <w:gridCol w:w="2612"/>
        <w:gridCol w:w="6275"/>
      </w:tblGrid>
      <w:tr w:rsidRPr="00D7337B" w:rsidR="00D7337B" w:rsidTr="00D7337B" w14:paraId="68EB672E" w14:textId="77777777">
        <w:tc>
          <w:tcPr>
            <w:tcW w:w="0" w:type="auto"/>
            <w:hideMark/>
          </w:tcPr>
          <w:p w:rsidRPr="00D7337B" w:rsidR="00D7337B" w:rsidP="00D7337B" w:rsidRDefault="00D7337B" w14:paraId="524E8B35" w14:textId="77777777">
            <w:pPr>
              <w:spacing w:line="276" w:lineRule="auto"/>
              <w:rPr>
                <w:sz w:val="20"/>
                <w:szCs w:val="20"/>
              </w:rPr>
            </w:pPr>
            <w:commentRangeStart w:id="44"/>
            <w:r w:rsidRPr="00D7337B">
              <w:rPr>
                <w:sz w:val="20"/>
                <w:szCs w:val="20"/>
              </w:rPr>
              <w:t>1</w:t>
            </w:r>
            <w:commentRangeEnd w:id="44"/>
            <w:r>
              <w:rPr>
                <w:rStyle w:val="Refdecomentario"/>
              </w:rPr>
              <w:commentReference w:id="44"/>
            </w:r>
          </w:p>
        </w:tc>
        <w:tc>
          <w:tcPr>
            <w:tcW w:w="2746" w:type="dxa"/>
            <w:hideMark/>
          </w:tcPr>
          <w:p w:rsidRPr="00D7337B" w:rsidR="00D7337B" w:rsidP="00D7337B" w:rsidRDefault="00D7337B" w14:paraId="2A3F5DA7" w14:textId="3996CDFD">
            <w:pPr>
              <w:spacing w:line="276" w:lineRule="auto"/>
              <w:rPr>
                <w:b/>
                <w:bCs/>
                <w:sz w:val="20"/>
                <w:szCs w:val="20"/>
              </w:rPr>
            </w:pPr>
            <w:r w:rsidRPr="00D7337B">
              <w:rPr>
                <w:b/>
                <w:bCs/>
                <w:sz w:val="20"/>
                <w:szCs w:val="20"/>
              </w:rPr>
              <w:t>Investigación de mercado y recopilación de datos</w:t>
            </w:r>
            <w:r>
              <w:rPr>
                <w:b/>
                <w:bCs/>
                <w:sz w:val="20"/>
                <w:szCs w:val="20"/>
              </w:rPr>
              <w:t>.</w:t>
            </w:r>
          </w:p>
        </w:tc>
        <w:tc>
          <w:tcPr>
            <w:tcW w:w="6888" w:type="dxa"/>
            <w:hideMark/>
          </w:tcPr>
          <w:p w:rsidRPr="00D7337B" w:rsidR="00D7337B" w:rsidP="00D7337B" w:rsidRDefault="00D7337B" w14:paraId="5BF88AA3" w14:textId="77777777">
            <w:pPr>
              <w:spacing w:line="276" w:lineRule="auto"/>
              <w:rPr>
                <w:sz w:val="20"/>
                <w:szCs w:val="20"/>
              </w:rPr>
            </w:pPr>
            <w:r w:rsidRPr="00D7337B">
              <w:rPr>
                <w:sz w:val="20"/>
                <w:szCs w:val="20"/>
              </w:rPr>
              <w:t>Consiste en recolectar información detallada del público objetivo mediante encuestas, entrevistas, análisis de redes sociales y estudios de mercado. Incluye datos demográficos, intereses, hábitos de consumo y desafíos.</w:t>
            </w:r>
          </w:p>
        </w:tc>
      </w:tr>
      <w:tr w:rsidRPr="00D7337B" w:rsidR="00D7337B" w:rsidTr="00D7337B" w14:paraId="52D4ACE7" w14:textId="77777777">
        <w:tc>
          <w:tcPr>
            <w:tcW w:w="0" w:type="auto"/>
            <w:hideMark/>
          </w:tcPr>
          <w:p w:rsidRPr="00D7337B" w:rsidR="00D7337B" w:rsidP="00D7337B" w:rsidRDefault="00D7337B" w14:paraId="29E232FE" w14:textId="77777777">
            <w:pPr>
              <w:spacing w:line="276" w:lineRule="auto"/>
              <w:rPr>
                <w:sz w:val="20"/>
                <w:szCs w:val="20"/>
              </w:rPr>
            </w:pPr>
            <w:r w:rsidRPr="00D7337B">
              <w:rPr>
                <w:sz w:val="20"/>
                <w:szCs w:val="20"/>
              </w:rPr>
              <w:t>2</w:t>
            </w:r>
          </w:p>
        </w:tc>
        <w:tc>
          <w:tcPr>
            <w:tcW w:w="2746" w:type="dxa"/>
            <w:hideMark/>
          </w:tcPr>
          <w:p w:rsidRPr="00D7337B" w:rsidR="00D7337B" w:rsidP="00D7337B" w:rsidRDefault="00D7337B" w14:paraId="65CB0799" w14:textId="696937CD">
            <w:pPr>
              <w:spacing w:line="276" w:lineRule="auto"/>
              <w:rPr>
                <w:b/>
                <w:bCs/>
                <w:sz w:val="20"/>
                <w:szCs w:val="20"/>
              </w:rPr>
            </w:pPr>
            <w:r w:rsidRPr="00D7337B">
              <w:rPr>
                <w:b/>
                <w:bCs/>
                <w:sz w:val="20"/>
                <w:szCs w:val="20"/>
              </w:rPr>
              <w:t>Identificación de patrones y segmentación</w:t>
            </w:r>
            <w:r>
              <w:rPr>
                <w:b/>
                <w:bCs/>
                <w:sz w:val="20"/>
                <w:szCs w:val="20"/>
              </w:rPr>
              <w:t>.</w:t>
            </w:r>
          </w:p>
        </w:tc>
        <w:tc>
          <w:tcPr>
            <w:tcW w:w="6888" w:type="dxa"/>
            <w:hideMark/>
          </w:tcPr>
          <w:p w:rsidRPr="00D7337B" w:rsidR="00D7337B" w:rsidP="00D7337B" w:rsidRDefault="00D7337B" w14:paraId="38EF63CE" w14:textId="77777777">
            <w:pPr>
              <w:spacing w:line="276" w:lineRule="auto"/>
              <w:rPr>
                <w:sz w:val="20"/>
                <w:szCs w:val="20"/>
              </w:rPr>
            </w:pPr>
            <w:r w:rsidRPr="00D7337B">
              <w:rPr>
                <w:sz w:val="20"/>
                <w:szCs w:val="20"/>
              </w:rPr>
              <w:t>Implica analizar los datos recopilados para encontrar patrones de comportamiento y clasificar a los consumidores en grupos similares, facilitando estrategias comunicativas más precisas.</w:t>
            </w:r>
          </w:p>
        </w:tc>
      </w:tr>
      <w:tr w:rsidRPr="00D7337B" w:rsidR="00D7337B" w:rsidTr="00D7337B" w14:paraId="61873548" w14:textId="77777777">
        <w:tc>
          <w:tcPr>
            <w:tcW w:w="0" w:type="auto"/>
            <w:hideMark/>
          </w:tcPr>
          <w:p w:rsidRPr="00D7337B" w:rsidR="00D7337B" w:rsidP="00D7337B" w:rsidRDefault="00D7337B" w14:paraId="43F9F64E" w14:textId="77777777">
            <w:pPr>
              <w:spacing w:line="276" w:lineRule="auto"/>
              <w:rPr>
                <w:sz w:val="20"/>
                <w:szCs w:val="20"/>
              </w:rPr>
            </w:pPr>
            <w:r w:rsidRPr="00D7337B">
              <w:rPr>
                <w:sz w:val="20"/>
                <w:szCs w:val="20"/>
              </w:rPr>
              <w:t>3</w:t>
            </w:r>
          </w:p>
        </w:tc>
        <w:tc>
          <w:tcPr>
            <w:tcW w:w="2746" w:type="dxa"/>
            <w:hideMark/>
          </w:tcPr>
          <w:p w:rsidRPr="00D7337B" w:rsidR="00D7337B" w:rsidP="00D7337B" w:rsidRDefault="00D7337B" w14:paraId="676AE6C0" w14:textId="5B807A43">
            <w:pPr>
              <w:spacing w:line="276" w:lineRule="auto"/>
              <w:rPr>
                <w:b/>
                <w:bCs/>
                <w:sz w:val="20"/>
                <w:szCs w:val="20"/>
              </w:rPr>
            </w:pPr>
            <w:r w:rsidRPr="00D7337B">
              <w:rPr>
                <w:b/>
                <w:bCs/>
                <w:sz w:val="20"/>
                <w:szCs w:val="20"/>
              </w:rPr>
              <w:t xml:space="preserve">Creación del perfil del </w:t>
            </w:r>
            <w:r w:rsidRPr="00D7337B" w:rsidR="00C90343">
              <w:rPr>
                <w:rStyle w:val="nfasis"/>
                <w:b/>
                <w:bCs/>
                <w:sz w:val="20"/>
                <w:szCs w:val="20"/>
              </w:rPr>
              <w:t>buyer persona</w:t>
            </w:r>
            <w:r w:rsidR="00C90343">
              <w:rPr>
                <w:rStyle w:val="nfasis"/>
                <w:b/>
                <w:bCs/>
                <w:sz w:val="20"/>
                <w:szCs w:val="20"/>
              </w:rPr>
              <w:t>.</w:t>
            </w:r>
          </w:p>
        </w:tc>
        <w:tc>
          <w:tcPr>
            <w:tcW w:w="6888" w:type="dxa"/>
            <w:hideMark/>
          </w:tcPr>
          <w:p w:rsidRPr="00D7337B" w:rsidR="00D7337B" w:rsidP="00D7337B" w:rsidRDefault="00D7337B" w14:paraId="0B233A7B" w14:textId="77777777">
            <w:pPr>
              <w:spacing w:line="276" w:lineRule="auto"/>
              <w:rPr>
                <w:sz w:val="20"/>
                <w:szCs w:val="20"/>
              </w:rPr>
            </w:pPr>
            <w:r w:rsidRPr="00D7337B">
              <w:rPr>
                <w:sz w:val="20"/>
                <w:szCs w:val="20"/>
              </w:rPr>
              <w:t>A partir de la información organizada, se construye un perfil detallado del cliente ideal, con datos como edad, género, ocupación, intereses y motivaciones. Se le asigna un nombre y una narrativa contextual.</w:t>
            </w:r>
          </w:p>
        </w:tc>
      </w:tr>
      <w:tr w:rsidRPr="00D7337B" w:rsidR="00D7337B" w:rsidTr="00D7337B" w14:paraId="7ABF01B4" w14:textId="77777777">
        <w:tc>
          <w:tcPr>
            <w:tcW w:w="0" w:type="auto"/>
            <w:hideMark/>
          </w:tcPr>
          <w:p w:rsidRPr="00D7337B" w:rsidR="00D7337B" w:rsidP="00D7337B" w:rsidRDefault="00D7337B" w14:paraId="1B13F8A1" w14:textId="77777777">
            <w:pPr>
              <w:spacing w:line="276" w:lineRule="auto"/>
              <w:rPr>
                <w:sz w:val="20"/>
                <w:szCs w:val="20"/>
              </w:rPr>
            </w:pPr>
            <w:r w:rsidRPr="00D7337B">
              <w:rPr>
                <w:sz w:val="20"/>
                <w:szCs w:val="20"/>
              </w:rPr>
              <w:t>4</w:t>
            </w:r>
          </w:p>
        </w:tc>
        <w:tc>
          <w:tcPr>
            <w:tcW w:w="2746" w:type="dxa"/>
            <w:hideMark/>
          </w:tcPr>
          <w:p w:rsidRPr="00D7337B" w:rsidR="00D7337B" w:rsidP="00D7337B" w:rsidRDefault="00D7337B" w14:paraId="6835FA6C" w14:textId="3B7F6317">
            <w:pPr>
              <w:spacing w:line="276" w:lineRule="auto"/>
              <w:rPr>
                <w:b/>
                <w:bCs/>
                <w:sz w:val="20"/>
                <w:szCs w:val="20"/>
              </w:rPr>
            </w:pPr>
            <w:r w:rsidRPr="00D7337B">
              <w:rPr>
                <w:b/>
                <w:bCs/>
                <w:sz w:val="20"/>
                <w:szCs w:val="20"/>
              </w:rPr>
              <w:t xml:space="preserve">Validación y ajuste del </w:t>
            </w:r>
            <w:r w:rsidRPr="00D7337B" w:rsidR="00C90343">
              <w:rPr>
                <w:rStyle w:val="nfasis"/>
                <w:b/>
                <w:bCs/>
                <w:sz w:val="20"/>
                <w:szCs w:val="20"/>
              </w:rPr>
              <w:t>buyer persona</w:t>
            </w:r>
            <w:r w:rsidR="00C90343">
              <w:rPr>
                <w:rStyle w:val="nfasis"/>
                <w:b/>
                <w:bCs/>
                <w:sz w:val="20"/>
                <w:szCs w:val="20"/>
              </w:rPr>
              <w:t>.</w:t>
            </w:r>
          </w:p>
        </w:tc>
        <w:tc>
          <w:tcPr>
            <w:tcW w:w="6888" w:type="dxa"/>
            <w:hideMark/>
          </w:tcPr>
          <w:p w:rsidRPr="00D7337B" w:rsidR="00D7337B" w:rsidP="00D7337B" w:rsidRDefault="00D7337B" w14:paraId="79D4FB70" w14:textId="77777777">
            <w:pPr>
              <w:spacing w:line="276" w:lineRule="auto"/>
              <w:rPr>
                <w:sz w:val="20"/>
                <w:szCs w:val="20"/>
              </w:rPr>
            </w:pPr>
            <w:r w:rsidRPr="00D7337B">
              <w:rPr>
                <w:sz w:val="20"/>
                <w:szCs w:val="20"/>
              </w:rPr>
              <w:t>Se verifica la fidelidad del perfil creado mediante pruebas piloto, encuestas o análisis de comportamiento. Se realizan ajustes necesarios para afinar su exactitud.</w:t>
            </w:r>
          </w:p>
        </w:tc>
      </w:tr>
      <w:tr w:rsidRPr="00D7337B" w:rsidR="00D7337B" w:rsidTr="00D7337B" w14:paraId="53A6AB79" w14:textId="77777777">
        <w:tc>
          <w:tcPr>
            <w:tcW w:w="0" w:type="auto"/>
            <w:hideMark/>
          </w:tcPr>
          <w:p w:rsidRPr="00D7337B" w:rsidR="00D7337B" w:rsidP="00D7337B" w:rsidRDefault="00D7337B" w14:paraId="0CB146B6" w14:textId="77777777">
            <w:pPr>
              <w:spacing w:line="276" w:lineRule="auto"/>
              <w:rPr>
                <w:sz w:val="20"/>
                <w:szCs w:val="20"/>
              </w:rPr>
            </w:pPr>
            <w:r w:rsidRPr="00D7337B">
              <w:rPr>
                <w:sz w:val="20"/>
                <w:szCs w:val="20"/>
              </w:rPr>
              <w:t>5</w:t>
            </w:r>
          </w:p>
        </w:tc>
        <w:tc>
          <w:tcPr>
            <w:tcW w:w="2746" w:type="dxa"/>
            <w:hideMark/>
          </w:tcPr>
          <w:p w:rsidRPr="00D7337B" w:rsidR="00D7337B" w:rsidP="00D7337B" w:rsidRDefault="00D7337B" w14:paraId="07F27263" w14:textId="5544BDF7">
            <w:pPr>
              <w:spacing w:line="276" w:lineRule="auto"/>
              <w:rPr>
                <w:b/>
                <w:bCs/>
                <w:sz w:val="20"/>
                <w:szCs w:val="20"/>
              </w:rPr>
            </w:pPr>
            <w:r w:rsidRPr="00D7337B">
              <w:rPr>
                <w:b/>
                <w:bCs/>
                <w:sz w:val="20"/>
                <w:szCs w:val="20"/>
              </w:rPr>
              <w:t>Aplicación en estrategias de contenido</w:t>
            </w:r>
            <w:r>
              <w:rPr>
                <w:b/>
                <w:bCs/>
                <w:sz w:val="20"/>
                <w:szCs w:val="20"/>
              </w:rPr>
              <w:t>.</w:t>
            </w:r>
          </w:p>
        </w:tc>
        <w:tc>
          <w:tcPr>
            <w:tcW w:w="6888" w:type="dxa"/>
            <w:hideMark/>
          </w:tcPr>
          <w:p w:rsidRPr="00D7337B" w:rsidR="00D7337B" w:rsidP="00D7337B" w:rsidRDefault="00D7337B" w14:paraId="7B1AF144" w14:textId="6CE3A3B9">
            <w:pPr>
              <w:spacing w:line="276" w:lineRule="auto"/>
              <w:rPr>
                <w:sz w:val="20"/>
                <w:szCs w:val="20"/>
              </w:rPr>
            </w:pPr>
            <w:r w:rsidRPr="00D7337B">
              <w:rPr>
                <w:sz w:val="20"/>
                <w:szCs w:val="20"/>
              </w:rPr>
              <w:t xml:space="preserve">El </w:t>
            </w:r>
            <w:r w:rsidRPr="00D7337B" w:rsidR="00C90343">
              <w:rPr>
                <w:rStyle w:val="nfasis"/>
                <w:sz w:val="20"/>
                <w:szCs w:val="20"/>
              </w:rPr>
              <w:t>buyer persona</w:t>
            </w:r>
            <w:r w:rsidRPr="00D7337B" w:rsidR="00C90343">
              <w:rPr>
                <w:sz w:val="20"/>
                <w:szCs w:val="20"/>
              </w:rPr>
              <w:t xml:space="preserve"> </w:t>
            </w:r>
            <w:r w:rsidRPr="00D7337B">
              <w:rPr>
                <w:sz w:val="20"/>
                <w:szCs w:val="20"/>
              </w:rPr>
              <w:t>validado se usa como base para personalizar mensajes, elegir formatos adecuados y diseñar campañas que generen conexión efectiva con la audiencia.</w:t>
            </w:r>
          </w:p>
        </w:tc>
      </w:tr>
    </w:tbl>
    <w:p w:rsidRPr="00F02498" w:rsidR="002622FB" w:rsidP="00D61420" w:rsidRDefault="002622FB" w14:paraId="2805ECAC" w14:textId="77777777">
      <w:pPr>
        <w:ind w:left="360"/>
        <w:jc w:val="both"/>
        <w:rPr>
          <w:sz w:val="20"/>
          <w:szCs w:val="20"/>
        </w:rPr>
      </w:pPr>
    </w:p>
    <w:p w:rsidR="00D7337B" w:rsidP="00D7337B" w:rsidRDefault="00D7337B" w14:paraId="3E26CC6D" w14:textId="792ED1E5">
      <w:pPr>
        <w:ind w:left="360"/>
        <w:jc w:val="both"/>
      </w:pPr>
      <w:r w:rsidRPr="00D7337B">
        <w:rPr>
          <w:sz w:val="20"/>
          <w:szCs w:val="20"/>
        </w:rPr>
        <w:t xml:space="preserve">Una vez construido, validado y comprendido el </w:t>
      </w:r>
      <w:r w:rsidRPr="00D7337B" w:rsidR="000A6E6C">
        <w:rPr>
          <w:i/>
          <w:iCs/>
          <w:sz w:val="20"/>
          <w:szCs w:val="20"/>
        </w:rPr>
        <w:t>buyer persona</w:t>
      </w:r>
      <w:r w:rsidRPr="00D7337B">
        <w:rPr>
          <w:sz w:val="20"/>
          <w:szCs w:val="20"/>
        </w:rPr>
        <w:t xml:space="preserve">, el siguiente paso es vincular sus características clave con la planificación estratégica del contenido digital. Cada elemento del perfil permite tomar decisiones más acertadas sobre qué comunicar, cómo hacerlo y a través de qué canales. De esta forma, se logra diseñar mensajes más relevantes y personalizados, que aumentan la efectividad de las campañas y fortalecen el vínculo con la audiencia. </w:t>
      </w:r>
      <w:r w:rsidRPr="000A6E6C" w:rsidR="00EB4C0F">
        <w:rPr>
          <w:sz w:val="20"/>
          <w:szCs w:val="20"/>
        </w:rPr>
        <w:t xml:space="preserve">A continuación, se detallan los componentes clave del </w:t>
      </w:r>
      <w:r w:rsidRPr="000A6E6C" w:rsidR="000A6E6C">
        <w:rPr>
          <w:i/>
          <w:iCs/>
          <w:sz w:val="20"/>
          <w:szCs w:val="20"/>
        </w:rPr>
        <w:t>buyer persona</w:t>
      </w:r>
      <w:r w:rsidRPr="000A6E6C" w:rsidR="000A6E6C">
        <w:rPr>
          <w:sz w:val="20"/>
          <w:szCs w:val="20"/>
        </w:rPr>
        <w:t xml:space="preserve"> </w:t>
      </w:r>
      <w:r w:rsidRPr="000A6E6C" w:rsidR="00EB4C0F">
        <w:rPr>
          <w:sz w:val="20"/>
          <w:szCs w:val="20"/>
        </w:rPr>
        <w:t>y su aplicación práctica en el diseño de estrategias de contenido efectivas</w:t>
      </w:r>
      <w:r w:rsidRPr="000A6E6C" w:rsidR="00EB4C0F">
        <w:rPr>
          <w:sz w:val="20"/>
          <w:szCs w:val="20"/>
        </w:rPr>
        <w:t>:</w:t>
      </w:r>
    </w:p>
    <w:p w:rsidRPr="00D7337B" w:rsidR="00EB4C0F" w:rsidP="00D7337B" w:rsidRDefault="00EB4C0F" w14:paraId="6D925A41" w14:textId="77777777">
      <w:pPr>
        <w:ind w:left="360"/>
        <w:jc w:val="both"/>
        <w:rPr>
          <w:sz w:val="20"/>
          <w:szCs w:val="20"/>
        </w:rPr>
      </w:pPr>
    </w:p>
    <w:tbl>
      <w:tblPr>
        <w:tblStyle w:val="Tablaconcuadrcula"/>
        <w:tblW w:w="8732" w:type="dxa"/>
        <w:tblInd w:w="607" w:type="dxa"/>
        <w:tblLook w:val="04A0" w:firstRow="1" w:lastRow="0" w:firstColumn="1" w:lastColumn="0" w:noHBand="0" w:noVBand="1"/>
      </w:tblPr>
      <w:tblGrid>
        <w:gridCol w:w="2567"/>
        <w:gridCol w:w="6165"/>
      </w:tblGrid>
      <w:tr w:rsidRPr="00045C03" w:rsidR="005D6467" w:rsidTr="00EB4C0F" w14:paraId="1D316A3E" w14:textId="77777777">
        <w:trPr>
          <w:trHeight w:val="398"/>
        </w:trPr>
        <w:tc>
          <w:tcPr>
            <w:tcW w:w="0" w:type="auto"/>
            <w:hideMark/>
          </w:tcPr>
          <w:p w:rsidRPr="00EB4C0F" w:rsidR="005D6467" w:rsidP="00435D71" w:rsidRDefault="005D6467" w14:paraId="0F3C27AA" w14:textId="6D8BFA34">
            <w:pPr>
              <w:spacing w:line="360" w:lineRule="auto"/>
              <w:jc w:val="both"/>
              <w:rPr>
                <w:b/>
                <w:bCs/>
                <w:sz w:val="20"/>
                <w:szCs w:val="20"/>
              </w:rPr>
            </w:pPr>
            <w:commentRangeStart w:id="45"/>
            <w:r w:rsidRPr="00EB4C0F">
              <w:rPr>
                <w:b/>
                <w:bCs/>
                <w:sz w:val="20"/>
                <w:szCs w:val="20"/>
              </w:rPr>
              <w:t>Necesidades</w:t>
            </w:r>
            <w:commentRangeEnd w:id="45"/>
            <w:r w:rsidR="00EB4C0F">
              <w:rPr>
                <w:rStyle w:val="Refdecomentario"/>
              </w:rPr>
              <w:commentReference w:id="45"/>
            </w:r>
            <w:r w:rsidR="00EB4C0F">
              <w:rPr>
                <w:b/>
                <w:bCs/>
                <w:sz w:val="20"/>
                <w:szCs w:val="20"/>
              </w:rPr>
              <w:t>.</w:t>
            </w:r>
          </w:p>
        </w:tc>
        <w:tc>
          <w:tcPr>
            <w:tcW w:w="0" w:type="auto"/>
            <w:hideMark/>
          </w:tcPr>
          <w:p w:rsidRPr="00045C03" w:rsidR="005D6467" w:rsidP="00435D71" w:rsidRDefault="005D6467" w14:paraId="11CA692C" w14:textId="77777777">
            <w:pPr>
              <w:spacing w:line="360" w:lineRule="auto"/>
              <w:jc w:val="both"/>
              <w:rPr>
                <w:sz w:val="20"/>
                <w:szCs w:val="20"/>
              </w:rPr>
            </w:pPr>
            <w:r w:rsidRPr="00045C03">
              <w:rPr>
                <w:sz w:val="20"/>
                <w:szCs w:val="20"/>
              </w:rPr>
              <w:t>Crear contenido que resuelva sus problemas específicos.</w:t>
            </w:r>
          </w:p>
        </w:tc>
      </w:tr>
      <w:tr w:rsidRPr="00045C03" w:rsidR="005D6467" w:rsidTr="00EB4C0F" w14:paraId="2F849D14" w14:textId="77777777">
        <w:trPr>
          <w:trHeight w:val="384"/>
        </w:trPr>
        <w:tc>
          <w:tcPr>
            <w:tcW w:w="0" w:type="auto"/>
            <w:hideMark/>
          </w:tcPr>
          <w:p w:rsidRPr="00EB4C0F" w:rsidR="005D6467" w:rsidP="00435D71" w:rsidRDefault="005D6467" w14:paraId="0BC59B47" w14:textId="2E0A8F02">
            <w:pPr>
              <w:spacing w:line="360" w:lineRule="auto"/>
              <w:jc w:val="both"/>
              <w:rPr>
                <w:b/>
                <w:bCs/>
                <w:sz w:val="20"/>
                <w:szCs w:val="20"/>
              </w:rPr>
            </w:pPr>
            <w:r w:rsidRPr="00EB4C0F">
              <w:rPr>
                <w:b/>
                <w:bCs/>
                <w:sz w:val="20"/>
                <w:szCs w:val="20"/>
              </w:rPr>
              <w:t>Canales favoritos</w:t>
            </w:r>
            <w:r w:rsidR="00EB4C0F">
              <w:rPr>
                <w:b/>
                <w:bCs/>
                <w:sz w:val="20"/>
                <w:szCs w:val="20"/>
              </w:rPr>
              <w:t>.</w:t>
            </w:r>
          </w:p>
        </w:tc>
        <w:tc>
          <w:tcPr>
            <w:tcW w:w="0" w:type="auto"/>
            <w:hideMark/>
          </w:tcPr>
          <w:p w:rsidRPr="00045C03" w:rsidR="005D6467" w:rsidP="00435D71" w:rsidRDefault="005D6467" w14:paraId="36E2A299" w14:textId="0BC3C9F7">
            <w:pPr>
              <w:spacing w:line="360" w:lineRule="auto"/>
              <w:jc w:val="both"/>
              <w:rPr>
                <w:sz w:val="20"/>
                <w:szCs w:val="20"/>
              </w:rPr>
            </w:pPr>
            <w:r w:rsidRPr="00045C03">
              <w:rPr>
                <w:sz w:val="20"/>
                <w:szCs w:val="20"/>
              </w:rPr>
              <w:t xml:space="preserve">Usar los medios digitales donde el </w:t>
            </w:r>
            <w:r w:rsidRPr="00EE695D" w:rsidR="000A6E6C">
              <w:rPr>
                <w:i/>
                <w:iCs/>
                <w:sz w:val="20"/>
                <w:szCs w:val="20"/>
              </w:rPr>
              <w:t>buyer</w:t>
            </w:r>
            <w:r w:rsidRPr="00045C03" w:rsidR="000A6E6C">
              <w:rPr>
                <w:sz w:val="20"/>
                <w:szCs w:val="20"/>
              </w:rPr>
              <w:t xml:space="preserve"> </w:t>
            </w:r>
            <w:r w:rsidRPr="00EB4C0F" w:rsidR="000A6E6C">
              <w:rPr>
                <w:i/>
                <w:iCs/>
                <w:sz w:val="20"/>
                <w:szCs w:val="20"/>
              </w:rPr>
              <w:t>persona</w:t>
            </w:r>
            <w:r w:rsidRPr="00045C03" w:rsidR="000A6E6C">
              <w:rPr>
                <w:sz w:val="20"/>
                <w:szCs w:val="20"/>
              </w:rPr>
              <w:t xml:space="preserve"> </w:t>
            </w:r>
            <w:r w:rsidRPr="00045C03">
              <w:rPr>
                <w:sz w:val="20"/>
                <w:szCs w:val="20"/>
              </w:rPr>
              <w:t>interactúa más.</w:t>
            </w:r>
          </w:p>
        </w:tc>
      </w:tr>
      <w:tr w:rsidRPr="00045C03" w:rsidR="005D6467" w:rsidTr="00EB4C0F" w14:paraId="3E9A96F3" w14:textId="77777777">
        <w:trPr>
          <w:trHeight w:val="384"/>
        </w:trPr>
        <w:tc>
          <w:tcPr>
            <w:tcW w:w="0" w:type="auto"/>
            <w:hideMark/>
          </w:tcPr>
          <w:p w:rsidRPr="00EB4C0F" w:rsidR="005D6467" w:rsidP="00435D71" w:rsidRDefault="005D6467" w14:paraId="0D8AC569" w14:textId="661D0BC7">
            <w:pPr>
              <w:spacing w:line="360" w:lineRule="auto"/>
              <w:jc w:val="both"/>
              <w:rPr>
                <w:b/>
                <w:bCs/>
                <w:sz w:val="20"/>
                <w:szCs w:val="20"/>
              </w:rPr>
            </w:pPr>
            <w:r w:rsidRPr="00EB4C0F">
              <w:rPr>
                <w:b/>
                <w:bCs/>
                <w:sz w:val="20"/>
                <w:szCs w:val="20"/>
              </w:rPr>
              <w:t>Estilo de comunicación</w:t>
            </w:r>
            <w:r w:rsidR="00EB4C0F">
              <w:rPr>
                <w:b/>
                <w:bCs/>
                <w:sz w:val="20"/>
                <w:szCs w:val="20"/>
              </w:rPr>
              <w:t>.</w:t>
            </w:r>
          </w:p>
        </w:tc>
        <w:tc>
          <w:tcPr>
            <w:tcW w:w="0" w:type="auto"/>
            <w:hideMark/>
          </w:tcPr>
          <w:p w:rsidRPr="00045C03" w:rsidR="005D6467" w:rsidP="00435D71" w:rsidRDefault="005D6467" w14:paraId="1FC40904" w14:textId="77777777">
            <w:pPr>
              <w:spacing w:line="360" w:lineRule="auto"/>
              <w:jc w:val="both"/>
              <w:rPr>
                <w:sz w:val="20"/>
                <w:szCs w:val="20"/>
              </w:rPr>
            </w:pPr>
            <w:r w:rsidRPr="00045C03">
              <w:rPr>
                <w:sz w:val="20"/>
                <w:szCs w:val="20"/>
              </w:rPr>
              <w:t>Ajustar el tono del mensaje para generar empatía.</w:t>
            </w:r>
          </w:p>
        </w:tc>
      </w:tr>
      <w:tr w:rsidRPr="00045C03" w:rsidR="005D6467" w:rsidTr="00EB4C0F" w14:paraId="1D5702D6" w14:textId="77777777">
        <w:trPr>
          <w:trHeight w:val="398"/>
        </w:trPr>
        <w:tc>
          <w:tcPr>
            <w:tcW w:w="0" w:type="auto"/>
            <w:hideMark/>
          </w:tcPr>
          <w:p w:rsidRPr="00EB4C0F" w:rsidR="005D6467" w:rsidP="00435D71" w:rsidRDefault="005D6467" w14:paraId="4B9DC078" w14:textId="0359B926">
            <w:pPr>
              <w:spacing w:line="360" w:lineRule="auto"/>
              <w:jc w:val="both"/>
              <w:rPr>
                <w:b/>
                <w:bCs/>
                <w:sz w:val="20"/>
                <w:szCs w:val="20"/>
              </w:rPr>
            </w:pPr>
            <w:r w:rsidRPr="00EB4C0F">
              <w:rPr>
                <w:b/>
                <w:bCs/>
                <w:sz w:val="20"/>
                <w:szCs w:val="20"/>
              </w:rPr>
              <w:t>Motivaciones</w:t>
            </w:r>
            <w:r w:rsidR="00EB4C0F">
              <w:rPr>
                <w:b/>
                <w:bCs/>
                <w:sz w:val="20"/>
                <w:szCs w:val="20"/>
              </w:rPr>
              <w:t>.</w:t>
            </w:r>
          </w:p>
        </w:tc>
        <w:tc>
          <w:tcPr>
            <w:tcW w:w="0" w:type="auto"/>
            <w:hideMark/>
          </w:tcPr>
          <w:p w:rsidRPr="00045C03" w:rsidR="005D6467" w:rsidP="00435D71" w:rsidRDefault="005D6467" w14:paraId="7DED8D69" w14:textId="77777777">
            <w:pPr>
              <w:spacing w:line="360" w:lineRule="auto"/>
              <w:jc w:val="both"/>
              <w:rPr>
                <w:sz w:val="20"/>
                <w:szCs w:val="20"/>
              </w:rPr>
            </w:pPr>
            <w:r w:rsidRPr="00045C03">
              <w:rPr>
                <w:sz w:val="20"/>
                <w:szCs w:val="20"/>
              </w:rPr>
              <w:t>Diseñar campañas que conecten con sus intereses.</w:t>
            </w:r>
          </w:p>
        </w:tc>
      </w:tr>
    </w:tbl>
    <w:p w:rsidR="005F5A8C" w:rsidP="00435D71" w:rsidRDefault="005F5A8C" w14:paraId="56D7F65A" w14:textId="77777777">
      <w:pPr>
        <w:pStyle w:val="Prrafodelista"/>
        <w:pBdr>
          <w:top w:val="nil"/>
          <w:left w:val="nil"/>
          <w:bottom w:val="nil"/>
          <w:right w:val="nil"/>
          <w:between w:val="nil"/>
        </w:pBdr>
        <w:spacing w:after="160"/>
        <w:jc w:val="both"/>
        <w:rPr>
          <w:color w:val="000000"/>
        </w:rPr>
      </w:pPr>
    </w:p>
    <w:p w:rsidRPr="00136DB1" w:rsidR="00733AE3" w:rsidP="00435D71" w:rsidRDefault="00EC1E95" w14:paraId="591A6C8E" w14:textId="5246C9BA">
      <w:pPr>
        <w:pStyle w:val="Ttulo1"/>
        <w:jc w:val="both"/>
        <w:rPr>
          <w:b/>
          <w:bCs/>
          <w:sz w:val="20"/>
          <w:szCs w:val="20"/>
        </w:rPr>
      </w:pPr>
      <w:r w:rsidRPr="00136DB1">
        <w:rPr>
          <w:b/>
          <w:bCs/>
          <w:sz w:val="20"/>
          <w:szCs w:val="20"/>
        </w:rPr>
        <w:t>4</w:t>
      </w:r>
      <w:r w:rsidRPr="00136DB1" w:rsidR="00733AE3">
        <w:rPr>
          <w:b/>
          <w:bCs/>
          <w:sz w:val="20"/>
          <w:szCs w:val="20"/>
        </w:rPr>
        <w:t xml:space="preserve">. </w:t>
      </w:r>
      <w:r w:rsidRPr="00136DB1" w:rsidR="00C07E1F">
        <w:rPr>
          <w:b/>
          <w:bCs/>
          <w:sz w:val="20"/>
          <w:szCs w:val="20"/>
        </w:rPr>
        <w:t>Segmentaci</w:t>
      </w:r>
      <w:r w:rsidRPr="00136DB1" w:rsidR="008F3CAE">
        <w:rPr>
          <w:b/>
          <w:bCs/>
          <w:sz w:val="20"/>
          <w:szCs w:val="20"/>
        </w:rPr>
        <w:t>ón de mercados</w:t>
      </w:r>
    </w:p>
    <w:p w:rsidRPr="00136DB1" w:rsidR="003B569A" w:rsidP="00145DE7" w:rsidRDefault="003B569A" w14:paraId="42EEBE7D" w14:textId="4663C6A5">
      <w:pPr>
        <w:jc w:val="both"/>
        <w:rPr>
          <w:sz w:val="20"/>
          <w:szCs w:val="20"/>
        </w:rPr>
      </w:pPr>
      <w:r w:rsidRPr="00136DB1">
        <w:rPr>
          <w:sz w:val="20"/>
          <w:szCs w:val="20"/>
        </w:rPr>
        <w:t>En el contexto de la planeación de contenidos digitales, la segmentación de mercados es un recurso estratégico indispensable para diseñar narrativas que resuenen con cada audiencia. A través de este proceso, las marcas pueden dividir su público en grupos con características comunes y necesidades específicas, lo que permite adaptar historias que conecten emocionalmente y generen resultados. Tal como señalan Kotler y Keller (2016), segmentar no es únicamente clasificar: es entender profundamente a quién se le habla y cómo se le debe contar una historia.</w:t>
      </w:r>
    </w:p>
    <w:p w:rsidRPr="00136DB1" w:rsidR="001076CB" w:rsidP="00435D71" w:rsidRDefault="001076CB" w14:paraId="3E0AE2CC" w14:textId="5C0E9BC6">
      <w:pPr>
        <w:jc w:val="both"/>
        <w:rPr>
          <w:sz w:val="20"/>
          <w:szCs w:val="20"/>
        </w:rPr>
      </w:pPr>
    </w:p>
    <w:p w:rsidRPr="00136DB1" w:rsidR="001076CB" w:rsidP="00435D71" w:rsidRDefault="008F3CAE" w14:paraId="270C5FA2" w14:textId="4BB2D8F8">
      <w:pPr>
        <w:jc w:val="both"/>
        <w:rPr>
          <w:sz w:val="20"/>
          <w:szCs w:val="20"/>
        </w:rPr>
      </w:pPr>
      <w:r w:rsidRPr="00136DB1">
        <w:rPr>
          <w:sz w:val="20"/>
          <w:szCs w:val="20"/>
        </w:rPr>
        <w:tab/>
      </w:r>
    </w:p>
    <w:p w:rsidRPr="00136DB1" w:rsidR="008F3CAE" w:rsidP="00435D71" w:rsidRDefault="00145DE7" w14:paraId="6860AE8D" w14:textId="588512F3">
      <w:pPr>
        <w:pBdr>
          <w:top w:val="nil"/>
          <w:left w:val="nil"/>
          <w:bottom w:val="nil"/>
          <w:right w:val="nil"/>
          <w:between w:val="nil"/>
        </w:pBdr>
        <w:spacing w:after="160"/>
        <w:jc w:val="both"/>
        <w:outlineLvl w:val="1"/>
        <w:rPr>
          <w:b/>
          <w:bCs/>
          <w:color w:val="000000"/>
          <w:sz w:val="20"/>
          <w:szCs w:val="20"/>
        </w:rPr>
      </w:pPr>
      <w:r>
        <w:rPr>
          <w:b/>
          <w:bCs/>
          <w:color w:val="000000"/>
          <w:sz w:val="20"/>
          <w:szCs w:val="20"/>
        </w:rPr>
        <w:t xml:space="preserve">4.1 </w:t>
      </w:r>
      <w:r w:rsidRPr="00136DB1" w:rsidR="008F3CAE">
        <w:rPr>
          <w:b/>
          <w:bCs/>
          <w:color w:val="000000"/>
          <w:sz w:val="20"/>
          <w:szCs w:val="20"/>
        </w:rPr>
        <w:t>Objetivos</w:t>
      </w:r>
    </w:p>
    <w:p w:rsidRPr="00136DB1" w:rsidR="000E2C49" w:rsidP="00EB4C0F" w:rsidRDefault="000E2C49" w14:paraId="35426830" w14:textId="1BB52C58">
      <w:pPr>
        <w:jc w:val="both"/>
        <w:rPr>
          <w:color w:val="000000"/>
          <w:sz w:val="20"/>
          <w:szCs w:val="20"/>
        </w:rPr>
      </w:pPr>
      <w:r w:rsidRPr="19415F3F" w:rsidR="447E7DA1">
        <w:rPr>
          <w:color w:val="000000" w:themeColor="text1" w:themeTint="FF" w:themeShade="FF"/>
          <w:sz w:val="20"/>
          <w:szCs w:val="20"/>
        </w:rPr>
        <w:t xml:space="preserve">La segmentación de mercados no solo permite dividir audiencias, sino que se convierte en una herramienta estratégica para contar historias que realmente conecten. Al identificar grupos con características y necesidades comunes, las marcas pueden diseñar mensajes más precisos, relevantes y emocionalmente significativos. Este enfoque no solo optimiza recursos, sino que también potencia la efectividad de las narrativas digitales, al hablarle a cada segmento en su propio lenguaje. En el contexto del </w:t>
      </w:r>
      <w:r w:rsidRPr="19415F3F" w:rsidR="447E7DA1">
        <w:rPr>
          <w:i w:val="1"/>
          <w:iCs w:val="1"/>
          <w:color w:val="000000" w:themeColor="text1" w:themeTint="FF" w:themeShade="FF"/>
          <w:sz w:val="20"/>
          <w:szCs w:val="20"/>
        </w:rPr>
        <w:t>storytelling</w:t>
      </w:r>
      <w:r w:rsidRPr="19415F3F" w:rsidR="447E7DA1">
        <w:rPr>
          <w:color w:val="000000" w:themeColor="text1" w:themeTint="FF" w:themeShade="FF"/>
          <w:sz w:val="20"/>
          <w:szCs w:val="20"/>
        </w:rPr>
        <w:t>, segmentar es comprender a quién se le cuenta la historia y por qué esa historia importa. Así, los objetivos de la segmentación se alinean con la creación de contenidos que inspiran, persuaden y fidelizan</w:t>
      </w:r>
      <w:r w:rsidRPr="19415F3F" w:rsidR="17D0ABCD">
        <w:rPr>
          <w:color w:val="000000" w:themeColor="text1" w:themeTint="FF" w:themeShade="FF"/>
          <w:sz w:val="20"/>
          <w:szCs w:val="20"/>
        </w:rPr>
        <w:t xml:space="preserve">. </w:t>
      </w:r>
      <w:r w:rsidRPr="19415F3F" w:rsidR="17D0ABCD">
        <w:rPr>
          <w:sz w:val="20"/>
          <w:szCs w:val="20"/>
        </w:rPr>
        <w:t xml:space="preserve">Estos son los principales objetivos estratégicos de la segmentación aplicados al </w:t>
      </w:r>
      <w:r w:rsidRPr="19415F3F" w:rsidR="17D0ABCD">
        <w:rPr>
          <w:i w:val="1"/>
          <w:iCs w:val="1"/>
          <w:sz w:val="20"/>
          <w:szCs w:val="20"/>
        </w:rPr>
        <w:t>storytelling</w:t>
      </w:r>
      <w:r w:rsidRPr="19415F3F" w:rsidR="17D0ABCD">
        <w:rPr>
          <w:sz w:val="20"/>
          <w:szCs w:val="20"/>
        </w:rPr>
        <w:t xml:space="preserve"> en contenidos digitales</w:t>
      </w:r>
      <w:r w:rsidRPr="19415F3F" w:rsidR="17D0ABCD">
        <w:rPr>
          <w:sz w:val="20"/>
          <w:szCs w:val="20"/>
        </w:rPr>
        <w:t>:</w:t>
      </w:r>
    </w:p>
    <w:p w:rsidRPr="00136DB1" w:rsidR="000B488A" w:rsidP="00182F60" w:rsidRDefault="000B488A" w14:paraId="79C79695" w14:textId="1072E12C">
      <w:pPr>
        <w:pStyle w:val="Descripcin"/>
        <w:ind w:left="720"/>
        <w:jc w:val="both"/>
        <w:rPr>
          <w:i w:val="0"/>
          <w:iCs w:val="0"/>
          <w:color w:val="auto"/>
          <w:sz w:val="20"/>
          <w:szCs w:val="20"/>
        </w:rPr>
      </w:pPr>
    </w:p>
    <w:tbl>
      <w:tblPr>
        <w:tblStyle w:val="Tablaconcuadrcula"/>
        <w:tblW w:w="9063" w:type="dxa"/>
        <w:tblInd w:w="607" w:type="dxa"/>
        <w:tblLook w:val="04A0" w:firstRow="1" w:lastRow="0" w:firstColumn="1" w:lastColumn="0" w:noHBand="0" w:noVBand="1"/>
      </w:tblPr>
      <w:tblGrid>
        <w:gridCol w:w="3533"/>
        <w:gridCol w:w="5530"/>
      </w:tblGrid>
      <w:tr w:rsidRPr="00136DB1" w:rsidR="000B488A" w:rsidTr="02E19E20" w14:paraId="45D2E6EF" w14:textId="77777777">
        <w:trPr>
          <w:trHeight w:val="562"/>
        </w:trPr>
        <w:tc>
          <w:tcPr>
            <w:tcW w:w="0" w:type="auto"/>
            <w:tcMar/>
            <w:hideMark/>
          </w:tcPr>
          <w:p w:rsidRPr="00136DB1" w:rsidR="000B488A" w:rsidP="00435D71" w:rsidRDefault="000B488A" w14:paraId="34603364" w14:textId="5FB938FD">
            <w:pPr>
              <w:spacing w:line="276" w:lineRule="auto"/>
              <w:jc w:val="both"/>
              <w:rPr>
                <w:b/>
                <w:bCs/>
                <w:sz w:val="20"/>
                <w:szCs w:val="20"/>
              </w:rPr>
            </w:pPr>
            <w:commentRangeStart w:id="46"/>
            <w:r w:rsidRPr="00136DB1">
              <w:rPr>
                <w:b/>
                <w:bCs/>
                <w:sz w:val="20"/>
                <w:szCs w:val="20"/>
              </w:rPr>
              <w:t>Mejorar</w:t>
            </w:r>
            <w:commentRangeEnd w:id="46"/>
            <w:r w:rsidR="00E93317">
              <w:rPr>
                <w:rStyle w:val="Refdecomentario"/>
              </w:rPr>
              <w:commentReference w:id="46"/>
            </w:r>
            <w:r w:rsidRPr="00136DB1">
              <w:rPr>
                <w:b/>
                <w:bCs/>
                <w:sz w:val="20"/>
                <w:szCs w:val="20"/>
              </w:rPr>
              <w:t xml:space="preserve"> la efectividad del mensaje</w:t>
            </w:r>
            <w:r w:rsidR="00EB4C0F">
              <w:rPr>
                <w:b/>
                <w:bCs/>
                <w:sz w:val="20"/>
                <w:szCs w:val="20"/>
              </w:rPr>
              <w:t>.</w:t>
            </w:r>
          </w:p>
        </w:tc>
        <w:tc>
          <w:tcPr>
            <w:tcW w:w="0" w:type="auto"/>
            <w:tcMar/>
            <w:hideMark/>
          </w:tcPr>
          <w:p w:rsidRPr="00136DB1" w:rsidR="000B488A" w:rsidP="00435D71" w:rsidRDefault="000B488A" w14:paraId="69A04DBB" w14:textId="77777777">
            <w:pPr>
              <w:spacing w:line="276" w:lineRule="auto"/>
              <w:jc w:val="both"/>
              <w:rPr>
                <w:color w:val="000000"/>
                <w:sz w:val="20"/>
                <w:szCs w:val="20"/>
              </w:rPr>
            </w:pPr>
            <w:r w:rsidRPr="00136DB1">
              <w:rPr>
                <w:color w:val="000000"/>
                <w:sz w:val="20"/>
                <w:szCs w:val="20"/>
              </w:rPr>
              <w:t>Permite adaptar tono, estilo y narrativas según el perfil del segmento.</w:t>
            </w:r>
          </w:p>
        </w:tc>
      </w:tr>
      <w:tr w:rsidRPr="00136DB1" w:rsidR="000B488A" w:rsidTr="02E19E20" w14:paraId="4F2F5DCA" w14:textId="77777777">
        <w:trPr>
          <w:trHeight w:val="549"/>
        </w:trPr>
        <w:tc>
          <w:tcPr>
            <w:tcW w:w="0" w:type="auto"/>
            <w:tcMar/>
            <w:hideMark/>
          </w:tcPr>
          <w:p w:rsidRPr="00136DB1" w:rsidR="000B488A" w:rsidP="00435D71" w:rsidRDefault="000B488A" w14:paraId="46F23D29" w14:textId="5FCC2078">
            <w:pPr>
              <w:spacing w:line="276" w:lineRule="auto"/>
              <w:jc w:val="both"/>
              <w:rPr>
                <w:b/>
                <w:bCs/>
                <w:sz w:val="20"/>
                <w:szCs w:val="20"/>
              </w:rPr>
            </w:pPr>
            <w:r w:rsidRPr="00136DB1">
              <w:rPr>
                <w:b/>
                <w:bCs/>
                <w:sz w:val="20"/>
                <w:szCs w:val="20"/>
              </w:rPr>
              <w:t>Optimizar recursos</w:t>
            </w:r>
            <w:r w:rsidR="00EB4C0F">
              <w:rPr>
                <w:b/>
                <w:bCs/>
                <w:sz w:val="20"/>
                <w:szCs w:val="20"/>
              </w:rPr>
              <w:t>.</w:t>
            </w:r>
          </w:p>
        </w:tc>
        <w:tc>
          <w:tcPr>
            <w:tcW w:w="0" w:type="auto"/>
            <w:tcMar/>
            <w:hideMark/>
          </w:tcPr>
          <w:p w:rsidRPr="00136DB1" w:rsidR="000B488A" w:rsidP="00435D71" w:rsidRDefault="000B488A" w14:paraId="56211BAB" w14:textId="77777777">
            <w:pPr>
              <w:spacing w:line="276" w:lineRule="auto"/>
              <w:jc w:val="both"/>
              <w:rPr>
                <w:color w:val="000000"/>
                <w:sz w:val="20"/>
                <w:szCs w:val="20"/>
              </w:rPr>
            </w:pPr>
            <w:r w:rsidRPr="00136DB1">
              <w:rPr>
                <w:color w:val="000000"/>
                <w:sz w:val="20"/>
                <w:szCs w:val="20"/>
              </w:rPr>
              <w:t>Enfoca el contenido en canales y formatos donde se encuentra cada audiencia.</w:t>
            </w:r>
          </w:p>
        </w:tc>
      </w:tr>
      <w:tr w:rsidRPr="00136DB1" w:rsidR="000B488A" w:rsidTr="02E19E20" w14:paraId="12BAF0C7" w14:textId="77777777">
        <w:trPr>
          <w:trHeight w:val="281"/>
        </w:trPr>
        <w:tc>
          <w:tcPr>
            <w:tcW w:w="0" w:type="auto"/>
            <w:tcMar/>
            <w:hideMark/>
          </w:tcPr>
          <w:p w:rsidRPr="00136DB1" w:rsidR="000B488A" w:rsidP="00435D71" w:rsidRDefault="000B488A" w14:paraId="672DF316" w14:textId="35067E46">
            <w:pPr>
              <w:spacing w:line="276" w:lineRule="auto"/>
              <w:jc w:val="both"/>
              <w:rPr>
                <w:b/>
                <w:bCs/>
                <w:sz w:val="20"/>
                <w:szCs w:val="20"/>
              </w:rPr>
            </w:pPr>
            <w:r w:rsidRPr="00136DB1">
              <w:rPr>
                <w:b/>
                <w:bCs/>
                <w:sz w:val="20"/>
                <w:szCs w:val="20"/>
              </w:rPr>
              <w:t>Identificar oportunidades</w:t>
            </w:r>
            <w:r w:rsidR="00EB4C0F">
              <w:rPr>
                <w:b/>
                <w:bCs/>
                <w:sz w:val="20"/>
                <w:szCs w:val="20"/>
              </w:rPr>
              <w:t>.</w:t>
            </w:r>
          </w:p>
        </w:tc>
        <w:tc>
          <w:tcPr>
            <w:tcW w:w="0" w:type="auto"/>
            <w:tcMar/>
            <w:hideMark/>
          </w:tcPr>
          <w:p w:rsidRPr="00136DB1" w:rsidR="000B488A" w:rsidP="00435D71" w:rsidRDefault="000B488A" w14:paraId="68D371A0" w14:textId="77777777">
            <w:pPr>
              <w:spacing w:line="276" w:lineRule="auto"/>
              <w:jc w:val="both"/>
              <w:rPr>
                <w:color w:val="000000"/>
                <w:sz w:val="20"/>
                <w:szCs w:val="20"/>
              </w:rPr>
            </w:pPr>
            <w:r w:rsidRPr="00136DB1">
              <w:rPr>
                <w:color w:val="000000"/>
                <w:sz w:val="20"/>
                <w:szCs w:val="20"/>
              </w:rPr>
              <w:t>Descubre nichos con interés temático no cubierto.</w:t>
            </w:r>
          </w:p>
        </w:tc>
      </w:tr>
      <w:tr w:rsidRPr="00136DB1" w:rsidR="000B488A" w:rsidTr="02E19E20" w14:paraId="6B0FB335" w14:textId="77777777">
        <w:trPr>
          <w:trHeight w:val="281"/>
        </w:trPr>
        <w:tc>
          <w:tcPr>
            <w:tcW w:w="0" w:type="auto"/>
            <w:tcMar/>
            <w:hideMark/>
          </w:tcPr>
          <w:p w:rsidRPr="00136DB1" w:rsidR="000B488A" w:rsidP="00435D71" w:rsidRDefault="000B488A" w14:paraId="28B3BA1E" w14:textId="552725BC">
            <w:pPr>
              <w:spacing w:line="276" w:lineRule="auto"/>
              <w:jc w:val="both"/>
              <w:rPr>
                <w:b/>
                <w:bCs/>
                <w:sz w:val="20"/>
                <w:szCs w:val="20"/>
              </w:rPr>
            </w:pPr>
            <w:r w:rsidRPr="00136DB1">
              <w:rPr>
                <w:b/>
                <w:bCs/>
                <w:sz w:val="20"/>
                <w:szCs w:val="20"/>
              </w:rPr>
              <w:t>Fortalecer fidelidad</w:t>
            </w:r>
            <w:r w:rsidR="00EB4C0F">
              <w:rPr>
                <w:b/>
                <w:bCs/>
                <w:sz w:val="20"/>
                <w:szCs w:val="20"/>
              </w:rPr>
              <w:t>.</w:t>
            </w:r>
          </w:p>
        </w:tc>
        <w:tc>
          <w:tcPr>
            <w:tcW w:w="0" w:type="auto"/>
            <w:tcMar/>
            <w:hideMark/>
          </w:tcPr>
          <w:p w:rsidRPr="00136DB1" w:rsidR="000B488A" w:rsidP="00435D71" w:rsidRDefault="000B488A" w14:paraId="11F7D0BE" w14:textId="77777777">
            <w:pPr>
              <w:spacing w:line="276" w:lineRule="auto"/>
              <w:jc w:val="both"/>
              <w:rPr>
                <w:color w:val="000000"/>
                <w:sz w:val="20"/>
                <w:szCs w:val="20"/>
              </w:rPr>
            </w:pPr>
            <w:r w:rsidRPr="00136DB1">
              <w:rPr>
                <w:color w:val="000000"/>
                <w:sz w:val="20"/>
                <w:szCs w:val="20"/>
              </w:rPr>
              <w:t>Genera empatía mediante historias alineadas con los valores del público.</w:t>
            </w:r>
          </w:p>
        </w:tc>
      </w:tr>
    </w:tbl>
    <w:p w:rsidRPr="00136DB1" w:rsidR="008F3CAE" w:rsidP="00435D71" w:rsidRDefault="00182F60" w14:paraId="60153CAD" w14:textId="10D99C4E">
      <w:pPr>
        <w:pBdr>
          <w:top w:val="nil"/>
          <w:left w:val="nil"/>
          <w:bottom w:val="nil"/>
          <w:right w:val="nil"/>
          <w:between w:val="nil"/>
        </w:pBdr>
        <w:spacing w:after="160"/>
        <w:jc w:val="both"/>
        <w:outlineLvl w:val="1"/>
        <w:rPr>
          <w:b/>
          <w:bCs/>
          <w:color w:val="000000"/>
          <w:sz w:val="20"/>
          <w:szCs w:val="20"/>
        </w:rPr>
      </w:pPr>
      <w:r>
        <w:rPr>
          <w:b/>
          <w:bCs/>
          <w:color w:val="000000"/>
          <w:sz w:val="20"/>
          <w:szCs w:val="20"/>
        </w:rPr>
        <w:t xml:space="preserve">4.2 </w:t>
      </w:r>
      <w:r w:rsidRPr="00136DB1" w:rsidR="008F3CAE">
        <w:rPr>
          <w:b/>
          <w:bCs/>
          <w:color w:val="000000"/>
          <w:sz w:val="20"/>
          <w:szCs w:val="20"/>
        </w:rPr>
        <w:t>Tipos</w:t>
      </w:r>
    </w:p>
    <w:p w:rsidR="005724A0" w:rsidP="00435D71" w:rsidRDefault="004A6CDB" w14:paraId="2A7EFC1C" w14:textId="6F2FD7D8">
      <w:pPr>
        <w:ind w:left="720"/>
        <w:jc w:val="both"/>
        <w:rPr>
          <w:color w:val="000000"/>
          <w:sz w:val="20"/>
          <w:szCs w:val="20"/>
        </w:rPr>
      </w:pPr>
      <w:r w:rsidRPr="00136DB1">
        <w:rPr>
          <w:color w:val="000000"/>
          <w:sz w:val="20"/>
          <w:szCs w:val="20"/>
        </w:rPr>
        <w:t>R</w:t>
      </w:r>
      <w:r w:rsidRPr="004A6CDB">
        <w:rPr>
          <w:color w:val="000000"/>
          <w:sz w:val="20"/>
          <w:szCs w:val="20"/>
        </w:rPr>
        <w:t xml:space="preserve">efieren </w:t>
      </w:r>
      <w:r w:rsidRPr="008C128D">
        <w:rPr>
          <w:color w:val="000000"/>
          <w:sz w:val="20"/>
          <w:szCs w:val="20"/>
        </w:rPr>
        <w:t>las categorías generales o enfoques estratégicos que</w:t>
      </w:r>
      <w:r w:rsidRPr="004A6CDB">
        <w:rPr>
          <w:color w:val="000000"/>
          <w:sz w:val="20"/>
          <w:szCs w:val="20"/>
        </w:rPr>
        <w:t xml:space="preserve"> se utilizan para dividir un mercado, basados en la naturaleza del atributo que se analiza. Son el "cómo" se organiza la segmentación, según qué dimensión del consumidor se quiere observar.</w:t>
      </w:r>
      <w:r w:rsidRPr="00136DB1" w:rsidR="00170076">
        <w:rPr>
          <w:color w:val="000000"/>
          <w:sz w:val="20"/>
          <w:szCs w:val="20"/>
        </w:rPr>
        <w:t xml:space="preserve"> </w:t>
      </w:r>
      <w:r w:rsidRPr="00136DB1" w:rsidR="005724A0">
        <w:rPr>
          <w:color w:val="000000"/>
          <w:sz w:val="20"/>
          <w:szCs w:val="20"/>
        </w:rPr>
        <w:t xml:space="preserve">De acuerdo con </w:t>
      </w:r>
      <w:proofErr w:type="spellStart"/>
      <w:r w:rsidRPr="00136DB1" w:rsidR="005724A0">
        <w:rPr>
          <w:color w:val="000000"/>
          <w:sz w:val="20"/>
          <w:szCs w:val="20"/>
        </w:rPr>
        <w:t>Zendesk</w:t>
      </w:r>
      <w:proofErr w:type="spellEnd"/>
      <w:r w:rsidRPr="00136DB1" w:rsidR="005724A0">
        <w:rPr>
          <w:color w:val="000000"/>
          <w:sz w:val="20"/>
          <w:szCs w:val="20"/>
        </w:rPr>
        <w:t xml:space="preserve"> (2023), se pueden identificar los siguientes:</w:t>
      </w:r>
    </w:p>
    <w:p w:rsidR="008C128D" w:rsidP="00435D71" w:rsidRDefault="008C128D" w14:paraId="197870E8" w14:textId="3C903C70">
      <w:pPr>
        <w:ind w:left="720"/>
        <w:jc w:val="both"/>
        <w:rPr>
          <w:color w:val="000000"/>
          <w:sz w:val="20"/>
          <w:szCs w:val="20"/>
        </w:rPr>
      </w:pPr>
    </w:p>
    <w:tbl>
      <w:tblPr>
        <w:tblStyle w:val="Tablaconcuadrcula"/>
        <w:tblW w:w="0" w:type="auto"/>
        <w:tblInd w:w="720" w:type="dxa"/>
        <w:tblLook w:val="04A0" w:firstRow="1" w:lastRow="0" w:firstColumn="1" w:lastColumn="0" w:noHBand="0" w:noVBand="1"/>
      </w:tblPr>
      <w:tblGrid>
        <w:gridCol w:w="6079"/>
        <w:gridCol w:w="3163"/>
      </w:tblGrid>
      <w:tr w:rsidRPr="008C128D" w:rsidR="00BB36FC" w:rsidTr="008C128D" w14:paraId="4EA5CCDA" w14:textId="77777777">
        <w:tc>
          <w:tcPr>
            <w:tcW w:w="6079" w:type="dxa"/>
          </w:tcPr>
          <w:p w:rsidR="008C128D" w:rsidP="008C128D" w:rsidRDefault="008C128D" w14:paraId="729AAE57" w14:textId="77777777">
            <w:pPr>
              <w:spacing w:line="276" w:lineRule="auto"/>
              <w:jc w:val="both"/>
              <w:rPr>
                <w:rStyle w:val="Textoennegrita"/>
                <w:sz w:val="20"/>
                <w:szCs w:val="20"/>
              </w:rPr>
            </w:pPr>
            <w:commentRangeStart w:id="47"/>
            <w:r w:rsidRPr="008C128D">
              <w:rPr>
                <w:rStyle w:val="Textoennegrita"/>
                <w:sz w:val="20"/>
                <w:szCs w:val="20"/>
              </w:rPr>
              <w:t>Segmentación</w:t>
            </w:r>
            <w:commentRangeEnd w:id="47"/>
            <w:r w:rsidR="00BB146F">
              <w:rPr>
                <w:rStyle w:val="Refdecomentario"/>
              </w:rPr>
              <w:commentReference w:id="47"/>
            </w:r>
            <w:r w:rsidRPr="008C128D">
              <w:rPr>
                <w:rStyle w:val="Textoennegrita"/>
                <w:sz w:val="20"/>
                <w:szCs w:val="20"/>
              </w:rPr>
              <w:t xml:space="preserve"> demográfica</w:t>
            </w:r>
            <w:r>
              <w:rPr>
                <w:rStyle w:val="Textoennegrita"/>
                <w:sz w:val="20"/>
                <w:szCs w:val="20"/>
              </w:rPr>
              <w:t>.</w:t>
            </w:r>
          </w:p>
          <w:p w:rsidRPr="008C128D" w:rsidR="008C128D" w:rsidP="008C128D" w:rsidRDefault="008C128D" w14:paraId="596F9040" w14:textId="331F3000">
            <w:pPr>
              <w:spacing w:line="276" w:lineRule="auto"/>
              <w:jc w:val="both"/>
              <w:rPr>
                <w:color w:val="000000"/>
                <w:sz w:val="20"/>
                <w:szCs w:val="20"/>
              </w:rPr>
            </w:pPr>
            <w:r w:rsidRPr="008C128D">
              <w:rPr>
                <w:sz w:val="20"/>
                <w:szCs w:val="20"/>
              </w:rPr>
              <w:t>Agrupa al público según edad, género, ingresos o educación, lo que permite adaptar la estética, los referentes culturales y el lenguaje. Una muestra de esto es la campaña “</w:t>
            </w:r>
            <w:r w:rsidRPr="008C128D">
              <w:rPr>
                <w:i/>
                <w:iCs/>
                <w:sz w:val="20"/>
                <w:szCs w:val="20"/>
              </w:rPr>
              <w:t xml:space="preserve">Share a </w:t>
            </w:r>
            <w:proofErr w:type="spellStart"/>
            <w:r w:rsidRPr="008C128D">
              <w:rPr>
                <w:i/>
                <w:iCs/>
                <w:sz w:val="20"/>
                <w:szCs w:val="20"/>
              </w:rPr>
              <w:t>Coke</w:t>
            </w:r>
            <w:proofErr w:type="spellEnd"/>
            <w:r w:rsidRPr="008C128D">
              <w:rPr>
                <w:sz w:val="20"/>
                <w:szCs w:val="20"/>
              </w:rPr>
              <w:t>” de Coca-Cola, que personalizó botellas con nombres populares de cada generación, apelando a la identidad individual.</w:t>
            </w:r>
          </w:p>
        </w:tc>
        <w:tc>
          <w:tcPr>
            <w:tcW w:w="3163" w:type="dxa"/>
          </w:tcPr>
          <w:p w:rsidRPr="008C128D" w:rsidR="008C128D" w:rsidP="008C128D" w:rsidRDefault="00BB36FC" w14:paraId="27FDCCC8" w14:textId="2CB892BC">
            <w:pPr>
              <w:spacing w:line="276" w:lineRule="auto"/>
              <w:jc w:val="both"/>
              <w:rPr>
                <w:color w:val="000000"/>
                <w:sz w:val="20"/>
                <w:szCs w:val="20"/>
              </w:rPr>
            </w:pPr>
            <w:commentRangeStart w:id="48"/>
            <w:r>
              <w:rPr>
                <w:noProof/>
              </w:rPr>
              <w:drawing>
                <wp:inline distT="0" distB="0" distL="0" distR="0" wp14:anchorId="3FE211DC" wp14:editId="23CECEFA">
                  <wp:extent cx="990600" cy="1119249"/>
                  <wp:effectExtent l="0" t="0" r="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95627" cy="1124929"/>
                          </a:xfrm>
                          <a:prstGeom prst="rect">
                            <a:avLst/>
                          </a:prstGeom>
                        </pic:spPr>
                      </pic:pic>
                    </a:graphicData>
                  </a:graphic>
                </wp:inline>
              </w:drawing>
            </w:r>
            <w:commentRangeEnd w:id="48"/>
            <w:r>
              <w:rPr>
                <w:rStyle w:val="Refdecomentario"/>
              </w:rPr>
              <w:commentReference w:id="48"/>
            </w:r>
          </w:p>
        </w:tc>
      </w:tr>
      <w:tr w:rsidRPr="008C128D" w:rsidR="00BB36FC" w:rsidTr="008C128D" w14:paraId="3F92710A" w14:textId="77777777">
        <w:tc>
          <w:tcPr>
            <w:tcW w:w="6079" w:type="dxa"/>
          </w:tcPr>
          <w:p w:rsidR="008C128D" w:rsidP="008C128D" w:rsidRDefault="008C128D" w14:paraId="40E1153E" w14:textId="77777777">
            <w:pPr>
              <w:spacing w:line="276" w:lineRule="auto"/>
              <w:jc w:val="both"/>
              <w:rPr>
                <w:rStyle w:val="Textoennegrita"/>
                <w:sz w:val="20"/>
                <w:szCs w:val="20"/>
              </w:rPr>
            </w:pPr>
            <w:r w:rsidRPr="008C128D">
              <w:rPr>
                <w:rStyle w:val="Textoennegrita"/>
                <w:sz w:val="20"/>
                <w:szCs w:val="20"/>
              </w:rPr>
              <w:t>Segmentación geográfica</w:t>
            </w:r>
            <w:r>
              <w:rPr>
                <w:rStyle w:val="Textoennegrita"/>
                <w:sz w:val="20"/>
                <w:szCs w:val="20"/>
              </w:rPr>
              <w:t>.</w:t>
            </w:r>
          </w:p>
          <w:p w:rsidRPr="008C128D" w:rsidR="008C128D" w:rsidP="008C128D" w:rsidRDefault="008C128D" w14:paraId="49B0A9E0" w14:textId="15F8C24B">
            <w:pPr>
              <w:spacing w:line="276" w:lineRule="auto"/>
              <w:jc w:val="both"/>
              <w:rPr>
                <w:color w:val="000000"/>
                <w:sz w:val="20"/>
                <w:szCs w:val="20"/>
              </w:rPr>
            </w:pPr>
            <w:r w:rsidRPr="008C128D">
              <w:rPr>
                <w:sz w:val="20"/>
                <w:szCs w:val="20"/>
              </w:rPr>
              <w:t>Considera ubicación, clima o contexto cultural, siendo clave para adaptar historias que resuenen localmente. Netflix, por ejemplo, adapta portadas de sus series según el país, priorizando personajes locales para captar atención.</w:t>
            </w:r>
          </w:p>
        </w:tc>
        <w:tc>
          <w:tcPr>
            <w:tcW w:w="3163" w:type="dxa"/>
          </w:tcPr>
          <w:p w:rsidRPr="008C128D" w:rsidR="008C128D" w:rsidP="008C128D" w:rsidRDefault="00BB36FC" w14:paraId="1971D8AF" w14:textId="03AFB38C">
            <w:pPr>
              <w:spacing w:line="276" w:lineRule="auto"/>
              <w:jc w:val="both"/>
              <w:rPr>
                <w:color w:val="000000"/>
                <w:sz w:val="20"/>
                <w:szCs w:val="20"/>
              </w:rPr>
            </w:pPr>
            <w:commentRangeStart w:id="49"/>
            <w:r>
              <w:rPr>
                <w:noProof/>
              </w:rPr>
              <w:drawing>
                <wp:inline distT="0" distB="0" distL="0" distR="0" wp14:anchorId="0687C154" wp14:editId="7EFA4B24">
                  <wp:extent cx="1209675" cy="84705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22670" cy="856155"/>
                          </a:xfrm>
                          <a:prstGeom prst="rect">
                            <a:avLst/>
                          </a:prstGeom>
                        </pic:spPr>
                      </pic:pic>
                    </a:graphicData>
                  </a:graphic>
                </wp:inline>
              </w:drawing>
            </w:r>
            <w:commentRangeEnd w:id="49"/>
            <w:r>
              <w:rPr>
                <w:rStyle w:val="Refdecomentario"/>
              </w:rPr>
              <w:commentReference w:id="49"/>
            </w:r>
          </w:p>
        </w:tc>
      </w:tr>
      <w:tr w:rsidRPr="008C128D" w:rsidR="00BB36FC" w:rsidTr="008C128D" w14:paraId="68647D5F" w14:textId="77777777">
        <w:tc>
          <w:tcPr>
            <w:tcW w:w="6079" w:type="dxa"/>
          </w:tcPr>
          <w:p w:rsidR="008C128D" w:rsidP="008C128D" w:rsidRDefault="008C128D" w14:paraId="1EA7E61C" w14:textId="77777777">
            <w:pPr>
              <w:spacing w:line="276" w:lineRule="auto"/>
              <w:jc w:val="both"/>
              <w:rPr>
                <w:rStyle w:val="Textoennegrita"/>
                <w:sz w:val="20"/>
                <w:szCs w:val="20"/>
              </w:rPr>
            </w:pPr>
            <w:r w:rsidRPr="008C128D">
              <w:rPr>
                <w:rStyle w:val="Textoennegrita"/>
                <w:sz w:val="20"/>
                <w:szCs w:val="20"/>
              </w:rPr>
              <w:t>Segmentación psicográfica</w:t>
            </w:r>
            <w:r>
              <w:rPr>
                <w:rStyle w:val="Textoennegrita"/>
                <w:sz w:val="20"/>
                <w:szCs w:val="20"/>
              </w:rPr>
              <w:t>.</w:t>
            </w:r>
          </w:p>
          <w:p w:rsidRPr="008C128D" w:rsidR="008C128D" w:rsidP="008C128D" w:rsidRDefault="008C128D" w14:paraId="700760B3" w14:textId="2A337380">
            <w:pPr>
              <w:spacing w:line="276" w:lineRule="auto"/>
              <w:jc w:val="both"/>
              <w:rPr>
                <w:color w:val="000000"/>
                <w:sz w:val="20"/>
                <w:szCs w:val="20"/>
              </w:rPr>
            </w:pPr>
            <w:r w:rsidRPr="008C128D">
              <w:rPr>
                <w:sz w:val="20"/>
                <w:szCs w:val="20"/>
              </w:rPr>
              <w:t xml:space="preserve">Profundiza en intereses, valores y estilo de vida, lo cual resulta ideal para un </w:t>
            </w:r>
            <w:r w:rsidRPr="00BB36FC">
              <w:rPr>
                <w:i/>
                <w:iCs/>
                <w:sz w:val="20"/>
                <w:szCs w:val="20"/>
              </w:rPr>
              <w:t>storytelling</w:t>
            </w:r>
            <w:r w:rsidRPr="008C128D">
              <w:rPr>
                <w:sz w:val="20"/>
                <w:szCs w:val="20"/>
              </w:rPr>
              <w:t xml:space="preserve"> emocional. Patagonia ilustra esta estrategia al destacar valores ecológicos en sus contenidos, conectando con audiencias ambientalistas.</w:t>
            </w:r>
          </w:p>
        </w:tc>
        <w:tc>
          <w:tcPr>
            <w:tcW w:w="3163" w:type="dxa"/>
          </w:tcPr>
          <w:p w:rsidRPr="008C128D" w:rsidR="008C128D" w:rsidP="008C128D" w:rsidRDefault="00BB146F" w14:paraId="6615AB96" w14:textId="531FED7E">
            <w:pPr>
              <w:spacing w:line="276" w:lineRule="auto"/>
              <w:jc w:val="both"/>
              <w:rPr>
                <w:color w:val="000000"/>
                <w:sz w:val="20"/>
                <w:szCs w:val="20"/>
              </w:rPr>
            </w:pPr>
            <w:commentRangeStart w:id="50"/>
            <w:r>
              <w:rPr>
                <w:noProof/>
              </w:rPr>
              <w:drawing>
                <wp:inline distT="0" distB="0" distL="0" distR="0" wp14:anchorId="0AE6E7B9" wp14:editId="69CC1ACD">
                  <wp:extent cx="1047750" cy="106045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51281" cy="1064024"/>
                          </a:xfrm>
                          <a:prstGeom prst="rect">
                            <a:avLst/>
                          </a:prstGeom>
                        </pic:spPr>
                      </pic:pic>
                    </a:graphicData>
                  </a:graphic>
                </wp:inline>
              </w:drawing>
            </w:r>
            <w:commentRangeEnd w:id="50"/>
            <w:r>
              <w:rPr>
                <w:rStyle w:val="Refdecomentario"/>
              </w:rPr>
              <w:commentReference w:id="50"/>
            </w:r>
          </w:p>
        </w:tc>
      </w:tr>
      <w:tr w:rsidRPr="008C128D" w:rsidR="00BB146F" w:rsidTr="008C128D" w14:paraId="60F40AEC" w14:textId="77777777">
        <w:tc>
          <w:tcPr>
            <w:tcW w:w="6079" w:type="dxa"/>
          </w:tcPr>
          <w:p w:rsidR="008C128D" w:rsidP="008C128D" w:rsidRDefault="008C128D" w14:paraId="67F367F2" w14:textId="77777777">
            <w:pPr>
              <w:spacing w:line="276" w:lineRule="auto"/>
              <w:jc w:val="both"/>
              <w:rPr>
                <w:rStyle w:val="Textoennegrita"/>
                <w:sz w:val="20"/>
                <w:szCs w:val="20"/>
              </w:rPr>
            </w:pPr>
            <w:r w:rsidRPr="008C128D">
              <w:rPr>
                <w:rStyle w:val="Textoennegrita"/>
                <w:sz w:val="20"/>
                <w:szCs w:val="20"/>
              </w:rPr>
              <w:t>Segmentación conductual</w:t>
            </w:r>
            <w:r>
              <w:rPr>
                <w:rStyle w:val="Textoennegrita"/>
                <w:sz w:val="20"/>
                <w:szCs w:val="20"/>
              </w:rPr>
              <w:t>.</w:t>
            </w:r>
          </w:p>
          <w:p w:rsidRPr="008C128D" w:rsidR="008C128D" w:rsidP="008C128D" w:rsidRDefault="008C128D" w14:paraId="0530A16E" w14:textId="7FE79304">
            <w:pPr>
              <w:spacing w:line="276" w:lineRule="auto"/>
              <w:jc w:val="both"/>
              <w:rPr>
                <w:rStyle w:val="Textoennegrita"/>
                <w:sz w:val="20"/>
                <w:szCs w:val="20"/>
              </w:rPr>
            </w:pPr>
            <w:r w:rsidRPr="008C128D">
              <w:rPr>
                <w:sz w:val="20"/>
                <w:szCs w:val="20"/>
              </w:rPr>
              <w:t xml:space="preserve">Se basa en el comportamiento del consumidor: frecuencia de compra, lealtad o forma de interactuar con el contenido. Spotify emplea </w:t>
            </w:r>
            <w:r w:rsidRPr="008C128D">
              <w:rPr>
                <w:i/>
                <w:iCs/>
                <w:sz w:val="20"/>
                <w:szCs w:val="20"/>
              </w:rPr>
              <w:t>playlists</w:t>
            </w:r>
            <w:r w:rsidRPr="008C128D">
              <w:rPr>
                <w:sz w:val="20"/>
                <w:szCs w:val="20"/>
              </w:rPr>
              <w:t xml:space="preserve"> personalizadas como “</w:t>
            </w:r>
            <w:proofErr w:type="spellStart"/>
            <w:r w:rsidRPr="008C128D">
              <w:rPr>
                <w:i/>
                <w:iCs/>
                <w:sz w:val="20"/>
                <w:szCs w:val="20"/>
              </w:rPr>
              <w:t>Wrapped</w:t>
            </w:r>
            <w:proofErr w:type="spellEnd"/>
            <w:r w:rsidRPr="008C128D">
              <w:rPr>
                <w:sz w:val="20"/>
                <w:szCs w:val="20"/>
              </w:rPr>
              <w:t>”, usando los hábitos del usuario como parte de la narrativa.</w:t>
            </w:r>
          </w:p>
        </w:tc>
        <w:tc>
          <w:tcPr>
            <w:tcW w:w="3163" w:type="dxa"/>
          </w:tcPr>
          <w:p w:rsidRPr="008C128D" w:rsidR="008C128D" w:rsidP="008C128D" w:rsidRDefault="00BB146F" w14:paraId="35ADA086" w14:textId="5CC7AFC0">
            <w:pPr>
              <w:spacing w:line="276" w:lineRule="auto"/>
              <w:jc w:val="both"/>
              <w:rPr>
                <w:color w:val="000000"/>
                <w:sz w:val="20"/>
                <w:szCs w:val="20"/>
              </w:rPr>
            </w:pPr>
            <w:commentRangeStart w:id="51"/>
            <w:r>
              <w:rPr>
                <w:noProof/>
              </w:rPr>
              <w:drawing>
                <wp:inline distT="0" distB="0" distL="0" distR="0" wp14:anchorId="73AE3655" wp14:editId="4F95C084">
                  <wp:extent cx="1209675" cy="116894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19876" cy="1178803"/>
                          </a:xfrm>
                          <a:prstGeom prst="rect">
                            <a:avLst/>
                          </a:prstGeom>
                        </pic:spPr>
                      </pic:pic>
                    </a:graphicData>
                  </a:graphic>
                </wp:inline>
              </w:drawing>
            </w:r>
            <w:commentRangeEnd w:id="51"/>
            <w:r>
              <w:rPr>
                <w:rStyle w:val="Refdecomentario"/>
              </w:rPr>
              <w:commentReference w:id="51"/>
            </w:r>
          </w:p>
        </w:tc>
      </w:tr>
    </w:tbl>
    <w:p w:rsidR="008C128D" w:rsidP="00435D71" w:rsidRDefault="008C128D" w14:paraId="046B6B75" w14:textId="77777777">
      <w:pPr>
        <w:ind w:left="720"/>
        <w:jc w:val="both"/>
        <w:rPr>
          <w:color w:val="000000"/>
          <w:sz w:val="20"/>
          <w:szCs w:val="20"/>
        </w:rPr>
      </w:pPr>
    </w:p>
    <w:p w:rsidRPr="00136DB1" w:rsidR="00B87367" w:rsidP="00435D71" w:rsidRDefault="00B87367" w14:paraId="67C90C6F" w14:textId="77777777">
      <w:pPr>
        <w:jc w:val="both"/>
        <w:rPr>
          <w:color w:val="000000"/>
          <w:sz w:val="20"/>
          <w:szCs w:val="20"/>
        </w:rPr>
      </w:pPr>
    </w:p>
    <w:p w:rsidRPr="00136DB1" w:rsidR="00B73F93" w:rsidP="00435D71" w:rsidRDefault="00182F60" w14:paraId="79196EAF" w14:textId="7CA0E179">
      <w:pPr>
        <w:pBdr>
          <w:top w:val="nil"/>
          <w:left w:val="nil"/>
          <w:bottom w:val="nil"/>
          <w:right w:val="nil"/>
          <w:between w:val="nil"/>
        </w:pBdr>
        <w:spacing w:after="160"/>
        <w:jc w:val="both"/>
        <w:outlineLvl w:val="1"/>
        <w:rPr>
          <w:b/>
          <w:bCs/>
          <w:color w:val="000000"/>
          <w:sz w:val="20"/>
          <w:szCs w:val="20"/>
        </w:rPr>
      </w:pPr>
      <w:r>
        <w:rPr>
          <w:b/>
          <w:bCs/>
          <w:color w:val="000000"/>
          <w:sz w:val="20"/>
          <w:szCs w:val="20"/>
        </w:rPr>
        <w:t xml:space="preserve">4.3 </w:t>
      </w:r>
      <w:r w:rsidRPr="00136DB1" w:rsidR="00B73F93">
        <w:rPr>
          <w:b/>
          <w:bCs/>
          <w:color w:val="000000"/>
          <w:sz w:val="20"/>
          <w:szCs w:val="20"/>
        </w:rPr>
        <w:t>Criterios</w:t>
      </w:r>
    </w:p>
    <w:p w:rsidR="00B73F93" w:rsidP="00446750" w:rsidRDefault="0034303A" w14:paraId="1A458C05" w14:textId="7C8D2241">
      <w:pPr>
        <w:jc w:val="both"/>
        <w:rPr>
          <w:color w:val="000000"/>
          <w:sz w:val="20"/>
          <w:szCs w:val="20"/>
        </w:rPr>
      </w:pPr>
      <w:r w:rsidRPr="00136DB1">
        <w:rPr>
          <w:color w:val="000000"/>
          <w:sz w:val="20"/>
          <w:szCs w:val="20"/>
        </w:rPr>
        <w:t>Comprender los criterios de segmentación es clave para construir narrativas que realmente conecten con públicos diversos. No se trata solo de dividir audiencias, sino de identificar patrones que permitan contar historias más relevantes y personalizadas.</w:t>
      </w:r>
    </w:p>
    <w:p w:rsidR="00814A58" w:rsidP="00435D71" w:rsidRDefault="00814A58" w14:paraId="472779B1" w14:textId="77777777">
      <w:pPr>
        <w:ind w:left="720"/>
        <w:jc w:val="both"/>
        <w:rPr>
          <w:color w:val="000000"/>
          <w:sz w:val="20"/>
          <w:szCs w:val="20"/>
        </w:rPr>
      </w:pPr>
    </w:p>
    <w:p w:rsidRPr="00814A58" w:rsidR="00814A58" w:rsidP="00446750" w:rsidRDefault="00814A58" w14:paraId="1967E30E" w14:textId="02C57E8E">
      <w:pPr>
        <w:jc w:val="both"/>
        <w:rPr>
          <w:color w:val="000000"/>
          <w:sz w:val="20"/>
          <w:szCs w:val="20"/>
        </w:rPr>
      </w:pPr>
      <w:r>
        <w:rPr>
          <w:color w:val="000000"/>
          <w:sz w:val="20"/>
          <w:szCs w:val="20"/>
        </w:rPr>
        <w:t xml:space="preserve">Los criterios de segmentación </w:t>
      </w:r>
      <w:r w:rsidRPr="00814A58">
        <w:rPr>
          <w:color w:val="000000"/>
          <w:sz w:val="20"/>
          <w:szCs w:val="20"/>
        </w:rPr>
        <w:t xml:space="preserve">hacen referencia a las </w:t>
      </w:r>
      <w:r w:rsidRPr="00BB146F">
        <w:rPr>
          <w:color w:val="000000"/>
          <w:sz w:val="20"/>
          <w:szCs w:val="20"/>
        </w:rPr>
        <w:t>variables concretas</w:t>
      </w:r>
      <w:r w:rsidRPr="00814A58">
        <w:rPr>
          <w:color w:val="000000"/>
          <w:sz w:val="20"/>
          <w:szCs w:val="20"/>
        </w:rPr>
        <w:t xml:space="preserve"> que se utilizan para dividir el mercado, como edad, ubicación, intereses, comportamiento, estilo de vida, </w:t>
      </w:r>
      <w:r w:rsidR="00BB146F">
        <w:rPr>
          <w:color w:val="000000"/>
          <w:sz w:val="20"/>
          <w:szCs w:val="20"/>
        </w:rPr>
        <w:t>entre otros</w:t>
      </w:r>
      <w:r w:rsidRPr="00814A58">
        <w:rPr>
          <w:color w:val="000000"/>
          <w:sz w:val="20"/>
          <w:szCs w:val="20"/>
        </w:rPr>
        <w:t>. Son los datos o atributos que permiten formar grupos.</w:t>
      </w:r>
    </w:p>
    <w:p w:rsidR="00814A58" w:rsidP="00435D71" w:rsidRDefault="00814A58" w14:paraId="1901A29E" w14:textId="417E5612">
      <w:pPr>
        <w:ind w:left="720"/>
        <w:jc w:val="both"/>
        <w:rPr>
          <w:color w:val="000000"/>
          <w:sz w:val="20"/>
          <w:szCs w:val="20"/>
        </w:rPr>
      </w:pPr>
    </w:p>
    <w:p w:rsidR="0034303A" w:rsidP="00435D71" w:rsidRDefault="0034303A" w14:paraId="2581818A" w14:textId="77777777">
      <w:pPr>
        <w:ind w:left="720"/>
        <w:jc w:val="both"/>
        <w:rPr>
          <w:b/>
          <w:bCs/>
          <w:color w:val="000000"/>
          <w:sz w:val="20"/>
          <w:szCs w:val="20"/>
        </w:rPr>
      </w:pPr>
    </w:p>
    <w:p w:rsidRPr="00136DB1" w:rsidR="008F3CAE" w:rsidP="00435D71" w:rsidRDefault="00942A86" w14:paraId="29C59071" w14:textId="31733284">
      <w:pPr>
        <w:pBdr>
          <w:top w:val="nil"/>
          <w:left w:val="nil"/>
          <w:bottom w:val="nil"/>
          <w:right w:val="nil"/>
          <w:between w:val="nil"/>
        </w:pBdr>
        <w:spacing w:after="160"/>
        <w:jc w:val="both"/>
        <w:outlineLvl w:val="1"/>
        <w:rPr>
          <w:b/>
          <w:bCs/>
          <w:color w:val="000000"/>
          <w:sz w:val="20"/>
          <w:szCs w:val="20"/>
        </w:rPr>
      </w:pPr>
      <w:r>
        <w:rPr>
          <w:b/>
          <w:bCs/>
          <w:color w:val="000000"/>
          <w:sz w:val="20"/>
          <w:szCs w:val="20"/>
        </w:rPr>
        <w:t xml:space="preserve">4.4 </w:t>
      </w:r>
      <w:r w:rsidR="00B73F93">
        <w:rPr>
          <w:b/>
          <w:bCs/>
          <w:color w:val="000000"/>
          <w:sz w:val="20"/>
          <w:szCs w:val="20"/>
        </w:rPr>
        <w:t>Est</w:t>
      </w:r>
      <w:r w:rsidR="00050435">
        <w:rPr>
          <w:b/>
          <w:bCs/>
          <w:color w:val="000000"/>
          <w:sz w:val="20"/>
          <w:szCs w:val="20"/>
        </w:rPr>
        <w:t>ándares</w:t>
      </w:r>
    </w:p>
    <w:p w:rsidR="006930BC" w:rsidP="00446750" w:rsidRDefault="00446750" w14:paraId="1702B28C" w14:textId="3CDAB359">
      <w:pPr>
        <w:jc w:val="both"/>
        <w:rPr>
          <w:color w:val="000000"/>
          <w:sz w:val="20"/>
          <w:szCs w:val="20"/>
        </w:rPr>
      </w:pPr>
      <w:r w:rsidRPr="00446750">
        <w:rPr>
          <w:color w:val="000000"/>
          <w:sz w:val="20"/>
          <w:szCs w:val="20"/>
        </w:rPr>
        <w:t xml:space="preserve">En el contexto del </w:t>
      </w:r>
      <w:r w:rsidRPr="00446750">
        <w:rPr>
          <w:i/>
          <w:iCs/>
          <w:color w:val="000000"/>
          <w:sz w:val="20"/>
          <w:szCs w:val="20"/>
        </w:rPr>
        <w:t>marketing</w:t>
      </w:r>
      <w:r w:rsidRPr="00446750">
        <w:rPr>
          <w:color w:val="000000"/>
          <w:sz w:val="20"/>
          <w:szCs w:val="20"/>
        </w:rPr>
        <w:t xml:space="preserve"> digital, la segmentación es fundamental para diseñar estrategias narrativas más efectivas. A través del </w:t>
      </w:r>
      <w:r w:rsidRPr="00446750">
        <w:rPr>
          <w:i/>
          <w:iCs/>
          <w:color w:val="000000"/>
          <w:sz w:val="20"/>
          <w:szCs w:val="20"/>
        </w:rPr>
        <w:t>storytelling</w:t>
      </w:r>
      <w:r w:rsidRPr="00446750">
        <w:rPr>
          <w:color w:val="000000"/>
          <w:sz w:val="20"/>
          <w:szCs w:val="20"/>
        </w:rPr>
        <w:t>, es posible adaptar los mensajes a las características, comportamientos y preferencias de públicos específicos. Para asegurar que estos esfuerzos sean pertinentes y sostenibles, se aplican estándares estratégicos que permiten validar la calidad de cada segmento. A continuación, se presentan estos principios, que orientan la personalización de contenidos según la viabilidad y estabilidad del público objetivo</w:t>
      </w:r>
      <w:r>
        <w:rPr>
          <w:color w:val="000000"/>
          <w:sz w:val="20"/>
          <w:szCs w:val="20"/>
        </w:rPr>
        <w:t>:</w:t>
      </w:r>
    </w:p>
    <w:p w:rsidR="00446750" w:rsidP="00435D71" w:rsidRDefault="00446750" w14:paraId="2D1F3A8B" w14:textId="2215BED7">
      <w:pPr>
        <w:ind w:left="720"/>
        <w:jc w:val="both"/>
        <w:rPr>
          <w:color w:val="000000"/>
          <w:sz w:val="20"/>
          <w:szCs w:val="20"/>
        </w:rPr>
      </w:pPr>
    </w:p>
    <w:tbl>
      <w:tblPr>
        <w:tblStyle w:val="Tablaconcuadrcula"/>
        <w:tblW w:w="9962" w:type="dxa"/>
        <w:tblInd w:w="607" w:type="dxa"/>
        <w:tblLook w:val="04A0" w:firstRow="1" w:lastRow="0" w:firstColumn="1" w:lastColumn="0" w:noHBand="0" w:noVBand="1"/>
      </w:tblPr>
      <w:tblGrid>
        <w:gridCol w:w="2119"/>
        <w:gridCol w:w="7843"/>
      </w:tblGrid>
      <w:tr w:rsidRPr="00446750" w:rsidR="00446750" w:rsidTr="00446750" w14:paraId="52CECBBA" w14:textId="77777777">
        <w:tc>
          <w:tcPr>
            <w:tcW w:w="0" w:type="auto"/>
            <w:hideMark/>
          </w:tcPr>
          <w:p w:rsidRPr="00446750" w:rsidR="00446750" w:rsidP="00446750" w:rsidRDefault="00446750" w14:paraId="54DC0FA4" w14:textId="548BA6B4">
            <w:pPr>
              <w:spacing w:line="276" w:lineRule="auto"/>
              <w:rPr>
                <w:rFonts w:eastAsia="Times New Roman"/>
                <w:sz w:val="20"/>
                <w:szCs w:val="20"/>
                <w:lang w:val="es-ES" w:eastAsia="es-ES"/>
              </w:rPr>
            </w:pPr>
            <w:commentRangeStart w:id="52"/>
            <w:r w:rsidRPr="00446750">
              <w:rPr>
                <w:rFonts w:eastAsia="Times New Roman"/>
                <w:b/>
                <w:bCs/>
                <w:sz w:val="20"/>
                <w:szCs w:val="20"/>
                <w:lang w:val="es-ES" w:eastAsia="es-ES"/>
              </w:rPr>
              <w:t>Medibilidad</w:t>
            </w:r>
            <w:commentRangeEnd w:id="52"/>
            <w:r>
              <w:rPr>
                <w:rStyle w:val="Refdecomentario"/>
              </w:rPr>
              <w:commentReference w:id="52"/>
            </w:r>
            <w:r>
              <w:rPr>
                <w:rFonts w:eastAsia="Times New Roman"/>
                <w:b/>
                <w:bCs/>
                <w:sz w:val="20"/>
                <w:szCs w:val="20"/>
                <w:lang w:val="es-ES" w:eastAsia="es-ES"/>
              </w:rPr>
              <w:t>.</w:t>
            </w:r>
          </w:p>
        </w:tc>
        <w:tc>
          <w:tcPr>
            <w:tcW w:w="0" w:type="auto"/>
            <w:hideMark/>
          </w:tcPr>
          <w:p w:rsidRPr="00446750" w:rsidR="00446750" w:rsidP="00446750" w:rsidRDefault="00446750" w14:paraId="1950FB8B" w14:textId="77777777">
            <w:pPr>
              <w:spacing w:line="276" w:lineRule="auto"/>
              <w:rPr>
                <w:rFonts w:eastAsia="Times New Roman"/>
                <w:sz w:val="20"/>
                <w:szCs w:val="20"/>
                <w:lang w:val="es-ES" w:eastAsia="es-ES"/>
              </w:rPr>
            </w:pPr>
            <w:r w:rsidRPr="00446750">
              <w:rPr>
                <w:rFonts w:eastAsia="Times New Roman"/>
                <w:sz w:val="20"/>
                <w:szCs w:val="20"/>
                <w:lang w:val="es-ES" w:eastAsia="es-ES"/>
              </w:rPr>
              <w:t xml:space="preserve">El segmento debe poder cuantificarse para analizar su tamaño y características. Conocer cuántas personas entre 25 y 35 años consumen café </w:t>
            </w:r>
            <w:r w:rsidRPr="00446750">
              <w:rPr>
                <w:rFonts w:eastAsia="Times New Roman"/>
                <w:i/>
                <w:iCs/>
                <w:sz w:val="20"/>
                <w:szCs w:val="20"/>
                <w:lang w:val="es-ES" w:eastAsia="es-ES"/>
              </w:rPr>
              <w:t>premium</w:t>
            </w:r>
            <w:r w:rsidRPr="00446750">
              <w:rPr>
                <w:rFonts w:eastAsia="Times New Roman"/>
                <w:sz w:val="20"/>
                <w:szCs w:val="20"/>
                <w:lang w:val="es-ES" w:eastAsia="es-ES"/>
              </w:rPr>
              <w:t xml:space="preserve"> en una ciudad concreta facilita diseñar mensajes dirigidos y medir su impacto real.</w:t>
            </w:r>
          </w:p>
        </w:tc>
      </w:tr>
      <w:tr w:rsidRPr="00446750" w:rsidR="00446750" w:rsidTr="00446750" w14:paraId="7FF71EA0" w14:textId="77777777">
        <w:tc>
          <w:tcPr>
            <w:tcW w:w="0" w:type="auto"/>
            <w:hideMark/>
          </w:tcPr>
          <w:p w:rsidRPr="00446750" w:rsidR="00446750" w:rsidP="00446750" w:rsidRDefault="00446750" w14:paraId="626A7C4E" w14:textId="0C871CAA">
            <w:pPr>
              <w:spacing w:line="276" w:lineRule="auto"/>
              <w:rPr>
                <w:rFonts w:eastAsia="Times New Roman"/>
                <w:sz w:val="20"/>
                <w:szCs w:val="20"/>
                <w:lang w:val="es-ES" w:eastAsia="es-ES"/>
              </w:rPr>
            </w:pPr>
            <w:r w:rsidRPr="00446750">
              <w:rPr>
                <w:rFonts w:eastAsia="Times New Roman"/>
                <w:b/>
                <w:bCs/>
                <w:sz w:val="20"/>
                <w:szCs w:val="20"/>
                <w:lang w:val="es-ES" w:eastAsia="es-ES"/>
              </w:rPr>
              <w:t>Accesibilidad</w:t>
            </w:r>
            <w:r>
              <w:rPr>
                <w:rFonts w:eastAsia="Times New Roman"/>
                <w:b/>
                <w:bCs/>
                <w:sz w:val="20"/>
                <w:szCs w:val="20"/>
                <w:lang w:val="es-ES" w:eastAsia="es-ES"/>
              </w:rPr>
              <w:t>.</w:t>
            </w:r>
          </w:p>
        </w:tc>
        <w:tc>
          <w:tcPr>
            <w:tcW w:w="0" w:type="auto"/>
            <w:hideMark/>
          </w:tcPr>
          <w:p w:rsidRPr="00446750" w:rsidR="00446750" w:rsidP="00446750" w:rsidRDefault="00446750" w14:paraId="2A2F9F18" w14:textId="77777777">
            <w:pPr>
              <w:spacing w:line="276" w:lineRule="auto"/>
              <w:rPr>
                <w:rFonts w:eastAsia="Times New Roman"/>
                <w:sz w:val="20"/>
                <w:szCs w:val="20"/>
                <w:lang w:val="es-ES" w:eastAsia="es-ES"/>
              </w:rPr>
            </w:pPr>
            <w:r w:rsidRPr="00446750">
              <w:rPr>
                <w:rFonts w:eastAsia="Times New Roman"/>
                <w:sz w:val="20"/>
                <w:szCs w:val="20"/>
                <w:lang w:val="es-ES" w:eastAsia="es-ES"/>
              </w:rPr>
              <w:t>Es esencial poder llegar al segmento mediante canales adecuados y efectivos. Si se identifican jóvenes universitarios como audiencia clave, se les puede alcanzar a través de redes sociales o eventos académicos que frecuentan.</w:t>
            </w:r>
          </w:p>
        </w:tc>
      </w:tr>
      <w:tr w:rsidRPr="00446750" w:rsidR="00446750" w:rsidTr="00446750" w14:paraId="5F7E2158" w14:textId="77777777">
        <w:tc>
          <w:tcPr>
            <w:tcW w:w="0" w:type="auto"/>
            <w:hideMark/>
          </w:tcPr>
          <w:p w:rsidRPr="00446750" w:rsidR="00446750" w:rsidP="00446750" w:rsidRDefault="00446750" w14:paraId="465EE832" w14:textId="36634DFF">
            <w:pPr>
              <w:spacing w:line="276" w:lineRule="auto"/>
              <w:rPr>
                <w:rFonts w:eastAsia="Times New Roman"/>
                <w:sz w:val="20"/>
                <w:szCs w:val="20"/>
                <w:lang w:val="es-ES" w:eastAsia="es-ES"/>
              </w:rPr>
            </w:pPr>
            <w:r w:rsidRPr="00446750">
              <w:rPr>
                <w:rFonts w:eastAsia="Times New Roman"/>
                <w:b/>
                <w:bCs/>
                <w:sz w:val="20"/>
                <w:szCs w:val="20"/>
                <w:lang w:val="es-ES" w:eastAsia="es-ES"/>
              </w:rPr>
              <w:t>Sustancialidad</w:t>
            </w:r>
            <w:r>
              <w:rPr>
                <w:rFonts w:eastAsia="Times New Roman"/>
                <w:b/>
                <w:bCs/>
                <w:sz w:val="20"/>
                <w:szCs w:val="20"/>
                <w:lang w:val="es-ES" w:eastAsia="es-ES"/>
              </w:rPr>
              <w:t>.</w:t>
            </w:r>
          </w:p>
        </w:tc>
        <w:tc>
          <w:tcPr>
            <w:tcW w:w="0" w:type="auto"/>
            <w:hideMark/>
          </w:tcPr>
          <w:p w:rsidRPr="00446750" w:rsidR="00446750" w:rsidP="00446750" w:rsidRDefault="00446750" w14:paraId="41FE9A9C" w14:textId="77777777">
            <w:pPr>
              <w:spacing w:line="276" w:lineRule="auto"/>
              <w:rPr>
                <w:rFonts w:eastAsia="Times New Roman"/>
                <w:sz w:val="20"/>
                <w:szCs w:val="20"/>
                <w:lang w:val="es-ES" w:eastAsia="es-ES"/>
              </w:rPr>
            </w:pPr>
            <w:r w:rsidRPr="00446750">
              <w:rPr>
                <w:rFonts w:eastAsia="Times New Roman"/>
                <w:sz w:val="20"/>
                <w:szCs w:val="20"/>
                <w:lang w:val="es-ES" w:eastAsia="es-ES"/>
              </w:rPr>
              <w:t>El grupo seleccionado debe tener el tamaño y el potencial suficientes para justificar una estrategia exclusiva. Si un segmento representa solo el 2 % del mercado, puede no ser rentable dedicarle una campaña específica.</w:t>
            </w:r>
          </w:p>
        </w:tc>
      </w:tr>
      <w:tr w:rsidRPr="00446750" w:rsidR="00446750" w:rsidTr="00446750" w14:paraId="2EF8C3F3" w14:textId="77777777">
        <w:tc>
          <w:tcPr>
            <w:tcW w:w="0" w:type="auto"/>
            <w:hideMark/>
          </w:tcPr>
          <w:p w:rsidRPr="00446750" w:rsidR="00446750" w:rsidP="00446750" w:rsidRDefault="00446750" w14:paraId="04D22289" w14:textId="1AB3F7DF">
            <w:pPr>
              <w:spacing w:line="276" w:lineRule="auto"/>
              <w:rPr>
                <w:rFonts w:eastAsia="Times New Roman"/>
                <w:sz w:val="20"/>
                <w:szCs w:val="20"/>
                <w:lang w:val="es-ES" w:eastAsia="es-ES"/>
              </w:rPr>
            </w:pPr>
            <w:r w:rsidRPr="00446750">
              <w:rPr>
                <w:rFonts w:eastAsia="Times New Roman"/>
                <w:b/>
                <w:bCs/>
                <w:sz w:val="20"/>
                <w:szCs w:val="20"/>
                <w:lang w:val="es-ES" w:eastAsia="es-ES"/>
              </w:rPr>
              <w:t>Diferenciación</w:t>
            </w:r>
            <w:r>
              <w:rPr>
                <w:rFonts w:eastAsia="Times New Roman"/>
                <w:b/>
                <w:bCs/>
                <w:sz w:val="20"/>
                <w:szCs w:val="20"/>
                <w:lang w:val="es-ES" w:eastAsia="es-ES"/>
              </w:rPr>
              <w:t>.</w:t>
            </w:r>
          </w:p>
        </w:tc>
        <w:tc>
          <w:tcPr>
            <w:tcW w:w="0" w:type="auto"/>
            <w:hideMark/>
          </w:tcPr>
          <w:p w:rsidRPr="00446750" w:rsidR="00446750" w:rsidP="00446750" w:rsidRDefault="00446750" w14:paraId="0C839506" w14:textId="77777777">
            <w:pPr>
              <w:spacing w:line="276" w:lineRule="auto"/>
              <w:rPr>
                <w:rFonts w:eastAsia="Times New Roman"/>
                <w:sz w:val="20"/>
                <w:szCs w:val="20"/>
                <w:lang w:val="es-ES" w:eastAsia="es-ES"/>
              </w:rPr>
            </w:pPr>
            <w:r w:rsidRPr="00446750">
              <w:rPr>
                <w:rFonts w:eastAsia="Times New Roman"/>
                <w:sz w:val="20"/>
                <w:szCs w:val="20"/>
                <w:lang w:val="es-ES" w:eastAsia="es-ES"/>
              </w:rPr>
              <w:t xml:space="preserve">Cada segmento debe responder de forma distinta a las acciones de </w:t>
            </w:r>
            <w:r w:rsidRPr="00446750">
              <w:rPr>
                <w:rFonts w:eastAsia="Times New Roman"/>
                <w:i/>
                <w:iCs/>
                <w:sz w:val="20"/>
                <w:szCs w:val="20"/>
                <w:lang w:val="es-ES" w:eastAsia="es-ES"/>
              </w:rPr>
              <w:t>marketing</w:t>
            </w:r>
            <w:r w:rsidRPr="00446750">
              <w:rPr>
                <w:rFonts w:eastAsia="Times New Roman"/>
                <w:sz w:val="20"/>
                <w:szCs w:val="20"/>
                <w:lang w:val="es-ES" w:eastAsia="es-ES"/>
              </w:rPr>
              <w:t>, lo cual permite ajustar el mensaje con mayor precisión. Por ejemplo, los jóvenes adultos pueden valorar más la experiencia sensorial de un producto que otros grupos etarios.</w:t>
            </w:r>
          </w:p>
        </w:tc>
      </w:tr>
      <w:tr w:rsidRPr="00446750" w:rsidR="00446750" w:rsidTr="00446750" w14:paraId="644AFA06" w14:textId="77777777">
        <w:tc>
          <w:tcPr>
            <w:tcW w:w="0" w:type="auto"/>
            <w:hideMark/>
          </w:tcPr>
          <w:p w:rsidRPr="00446750" w:rsidR="00446750" w:rsidP="00446750" w:rsidRDefault="00446750" w14:paraId="188200AB" w14:textId="0538DD63">
            <w:pPr>
              <w:spacing w:line="276" w:lineRule="auto"/>
              <w:rPr>
                <w:rFonts w:eastAsia="Times New Roman"/>
                <w:sz w:val="20"/>
                <w:szCs w:val="20"/>
                <w:lang w:val="es-ES" w:eastAsia="es-ES"/>
              </w:rPr>
            </w:pPr>
            <w:r w:rsidRPr="00446750">
              <w:rPr>
                <w:rFonts w:eastAsia="Times New Roman"/>
                <w:b/>
                <w:bCs/>
                <w:sz w:val="20"/>
                <w:szCs w:val="20"/>
                <w:lang w:val="es-ES" w:eastAsia="es-ES"/>
              </w:rPr>
              <w:t>Estabilidad</w:t>
            </w:r>
            <w:r>
              <w:rPr>
                <w:rFonts w:eastAsia="Times New Roman"/>
                <w:b/>
                <w:bCs/>
                <w:sz w:val="20"/>
                <w:szCs w:val="20"/>
                <w:lang w:val="es-ES" w:eastAsia="es-ES"/>
              </w:rPr>
              <w:t>.</w:t>
            </w:r>
          </w:p>
        </w:tc>
        <w:tc>
          <w:tcPr>
            <w:tcW w:w="0" w:type="auto"/>
            <w:hideMark/>
          </w:tcPr>
          <w:p w:rsidRPr="00446750" w:rsidR="00446750" w:rsidP="00446750" w:rsidRDefault="00446750" w14:paraId="4E606D39" w14:textId="77777777">
            <w:pPr>
              <w:spacing w:line="276" w:lineRule="auto"/>
              <w:rPr>
                <w:rFonts w:eastAsia="Times New Roman"/>
                <w:sz w:val="20"/>
                <w:szCs w:val="20"/>
                <w:lang w:val="es-ES" w:eastAsia="es-ES"/>
              </w:rPr>
            </w:pPr>
            <w:r w:rsidRPr="00446750">
              <w:rPr>
                <w:rFonts w:eastAsia="Times New Roman"/>
                <w:sz w:val="20"/>
                <w:szCs w:val="20"/>
                <w:lang w:val="es-ES" w:eastAsia="es-ES"/>
              </w:rPr>
              <w:t>Un segmento debe mantener ciertas características a lo largo del tiempo para ser una apuesta segura. Si se basa en una moda pasajera, podría cambiar drásticamente y hacer que la estrategia pierda efectividad rápidamente.</w:t>
            </w:r>
          </w:p>
        </w:tc>
      </w:tr>
    </w:tbl>
    <w:p w:rsidRPr="00446750" w:rsidR="00446750" w:rsidP="00435D71" w:rsidRDefault="00446750" w14:paraId="3746F780" w14:textId="77777777">
      <w:pPr>
        <w:ind w:left="720"/>
        <w:jc w:val="both"/>
        <w:rPr>
          <w:color w:val="000000"/>
          <w:sz w:val="20"/>
          <w:szCs w:val="20"/>
          <w:lang w:val="es-ES"/>
        </w:rPr>
      </w:pPr>
    </w:p>
    <w:p w:rsidRPr="00446750" w:rsidR="00CE1D9C" w:rsidP="00446750" w:rsidRDefault="00CE1D9C" w14:paraId="0FAC3C05" w14:textId="77777777">
      <w:pPr>
        <w:ind w:left="720"/>
        <w:jc w:val="both"/>
        <w:rPr>
          <w:color w:val="000000"/>
          <w:sz w:val="20"/>
          <w:szCs w:val="20"/>
        </w:rPr>
      </w:pPr>
    </w:p>
    <w:p w:rsidRPr="00136DB1" w:rsidR="00386279" w:rsidP="00435D71" w:rsidRDefault="005B0F03" w14:paraId="0A5E6E80" w14:textId="67337C29">
      <w:pPr>
        <w:pBdr>
          <w:top w:val="nil"/>
          <w:left w:val="nil"/>
          <w:bottom w:val="nil"/>
          <w:right w:val="nil"/>
          <w:between w:val="nil"/>
        </w:pBdr>
        <w:spacing w:after="160"/>
        <w:jc w:val="both"/>
        <w:outlineLvl w:val="1"/>
        <w:rPr>
          <w:b/>
          <w:bCs/>
          <w:color w:val="000000"/>
          <w:sz w:val="20"/>
          <w:szCs w:val="20"/>
        </w:rPr>
      </w:pPr>
      <w:r>
        <w:rPr>
          <w:b/>
          <w:bCs/>
          <w:color w:val="000000"/>
          <w:sz w:val="20"/>
          <w:szCs w:val="20"/>
        </w:rPr>
        <w:t>4.5 Buenas</w:t>
      </w:r>
      <w:r w:rsidRPr="00136DB1" w:rsidR="008F3CAE">
        <w:rPr>
          <w:b/>
          <w:bCs/>
          <w:color w:val="000000"/>
          <w:sz w:val="20"/>
          <w:szCs w:val="20"/>
        </w:rPr>
        <w:t xml:space="preserve"> prácticas</w:t>
      </w:r>
    </w:p>
    <w:p w:rsidR="008F3CAE" w:rsidP="00435D71" w:rsidRDefault="006C12D4" w14:paraId="2EAF44F8" w14:textId="65CA0F47">
      <w:pPr>
        <w:ind w:left="720"/>
        <w:jc w:val="both"/>
        <w:rPr>
          <w:color w:val="000000"/>
          <w:sz w:val="20"/>
          <w:szCs w:val="20"/>
        </w:rPr>
      </w:pPr>
      <w:r w:rsidRPr="006C12D4">
        <w:rPr>
          <w:color w:val="000000"/>
          <w:sz w:val="20"/>
          <w:szCs w:val="20"/>
        </w:rPr>
        <w:t>Aplicar buenas prácticas en la segmentación con enfoque narrativo implica ir más allá de dividir audiencias</w:t>
      </w:r>
      <w:r>
        <w:rPr>
          <w:color w:val="000000"/>
          <w:sz w:val="20"/>
          <w:szCs w:val="20"/>
        </w:rPr>
        <w:t xml:space="preserve">, </w:t>
      </w:r>
      <w:r w:rsidRPr="006C12D4">
        <w:rPr>
          <w:color w:val="000000"/>
          <w:sz w:val="20"/>
          <w:szCs w:val="20"/>
        </w:rPr>
        <w:t>se trata de comprenderlas con empatía y creatividad. Una segmentación efectiva no solo identifica a quién se le habla, sino que permite construir historias que resuenen con sus emociones, valores y contextos. Para lograrlo, es clave combinar datos actualizados con intuición narrativa, probar diferentes formatos según el canal y adaptar el tono a cada grupo. Además, revisar periódicamente la respuesta de cada segmento permite ajustar las historias y mantener su relevancia. Para profundizar en estas prácticas y escuchar experiencias reales de narradores digitales, se invita al aprendiz a escuchar el podcast complementario que acompaña este capítulo, donde se exploran casos, errores comunes y consejos prácticos para segmentar con intención y contar con impacto.</w:t>
      </w:r>
    </w:p>
    <w:p w:rsidR="009655D7" w:rsidP="00435D71" w:rsidRDefault="009655D7" w14:paraId="6366A292" w14:textId="3BD5FAA2">
      <w:pPr>
        <w:ind w:left="720"/>
        <w:jc w:val="both"/>
        <w:rPr>
          <w:color w:val="000000"/>
          <w:sz w:val="20"/>
          <w:szCs w:val="20"/>
        </w:rPr>
      </w:pPr>
      <w:r>
        <w:rPr>
          <w:noProof/>
          <w:color w:val="000000"/>
          <w:sz w:val="20"/>
          <w:szCs w:val="20"/>
        </w:rPr>
        <mc:AlternateContent>
          <mc:Choice Requires="wps">
            <w:drawing>
              <wp:anchor distT="0" distB="0" distL="114300" distR="114300" simplePos="0" relativeHeight="251755520" behindDoc="0" locked="0" layoutInCell="1" allowOverlap="1" wp14:anchorId="1AFCE043" wp14:editId="42B127E2">
                <wp:simplePos x="0" y="0"/>
                <wp:positionH relativeFrom="column">
                  <wp:posOffset>461729</wp:posOffset>
                </wp:positionH>
                <wp:positionV relativeFrom="paragraph">
                  <wp:posOffset>162440</wp:posOffset>
                </wp:positionV>
                <wp:extent cx="5719313" cy="543464"/>
                <wp:effectExtent l="76200" t="57150" r="72390" b="104775"/>
                <wp:wrapNone/>
                <wp:docPr id="939201770" name="Rectángulo: esquinas redondeadas 15"/>
                <wp:cNvGraphicFramePr/>
                <a:graphic xmlns:a="http://schemas.openxmlformats.org/drawingml/2006/main">
                  <a:graphicData uri="http://schemas.microsoft.com/office/word/2010/wordprocessingShape">
                    <wps:wsp>
                      <wps:cNvSpPr/>
                      <wps:spPr>
                        <a:xfrm>
                          <a:off x="0" y="0"/>
                          <a:ext cx="5719313" cy="543464"/>
                        </a:xfrm>
                        <a:prstGeom prst="roundRect">
                          <a:avLst/>
                        </a:prstGeom>
                      </wps:spPr>
                      <wps:style>
                        <a:lnRef idx="3">
                          <a:schemeClr val="lt1"/>
                        </a:lnRef>
                        <a:fillRef idx="1">
                          <a:schemeClr val="accent3"/>
                        </a:fillRef>
                        <a:effectRef idx="1">
                          <a:schemeClr val="accent3"/>
                        </a:effectRef>
                        <a:fontRef idx="minor">
                          <a:schemeClr val="lt1"/>
                        </a:fontRef>
                      </wps:style>
                      <wps:txbx>
                        <w:txbxContent>
                          <w:p w:rsidRPr="00B01F3D" w:rsidR="00DC0438" w:rsidP="00B01F3D" w:rsidRDefault="00DC0438" w14:paraId="13732077" w14:textId="7057FCE7">
                            <w:pPr>
                              <w:jc w:val="center"/>
                              <w:rPr>
                                <w:b/>
                                <w:bCs/>
                                <w:sz w:val="20"/>
                                <w:szCs w:val="20"/>
                              </w:rPr>
                            </w:pPr>
                            <w:r w:rsidRPr="00B01F3D">
                              <w:rPr>
                                <w:b/>
                                <w:bCs/>
                                <w:sz w:val="20"/>
                                <w:szCs w:val="20"/>
                              </w:rPr>
                              <w:t>Podcast_CF01_PCDb_Storytelling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0C71AF74">
              <v:roundrect id="Rectángulo: esquinas redondeadas 15" style="position:absolute;left:0;text-align:left;margin-left:36.35pt;margin-top:12.8pt;width:450.35pt;height:42.8pt;z-index:251755520;visibility:visible;mso-wrap-style:square;mso-wrap-distance-left:9pt;mso-wrap-distance-top:0;mso-wrap-distance-right:9pt;mso-wrap-distance-bottom:0;mso-position-horizontal:absolute;mso-position-horizontal-relative:text;mso-position-vertical:absolute;mso-position-vertical-relative:text;v-text-anchor:middle" o:spid="_x0000_s1027" fillcolor="#9bbb59 [3206]" strokecolor="white [3201]" strokeweight="3pt" arcsize="10923f" w14:anchorId="1AFCE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6D0hQIAAEoFAAAOAAAAZHJzL2Uyb0RvYy54bWysVEtu2zAQ3RfoHQjuG1mxHddC5MBIkKJA&#10;kBhJiqxpirQFUBx2SNtyb9Oz9GIdUrIdpNm06Eaa4fwf3/Dyqm0M2yr0NdiS52cDzpSVUNV2VfJv&#10;z7efPnPmg7CVMGBVyffK86vZxw+XO1eoc1iDqRQySmJ9sXMlX4fgiizzcq0a4c/AKUtGDdiIQCqu&#10;sgrFjrI3JjsfDC6yHWDlEKTynk5vOiOfpfxaKxketPYqMFNy6i2kL6bvMn6z2aUoVijcupZ9G+If&#10;umhEbanoMdWNCIJtsP4jVVNLBA86nEloMtC6lirNQNPkgzfTPK2FU2kWAse7I0z+/6WV99sFsroq&#10;+XQ4pRYmE0LJioau6pHA+/XTrjYGCqb8901thWeoKrCVEhXJ+Tjit3O+oDRPboG95kmMYLQam/in&#10;MVmbMN8fMVdtYJIOx5N8OsyHnEmyjUfD0cUoJs1O0Q59+KKgYVEoOcLGVrG3hLfY3vnQ+R/8KDi2&#10;1DWRpLA3KvZh7KPSNCyVHaboRDN1bZBtBRHEhLyvnTxjiK6NOQbl7wUJKZUNwz6w94+hKtHvb4KP&#10;Eaky2HAMbmoL+F71U8u68z9M380cxw/tsk03nIaLJ0uo9nTrCN06eCdva8L2TviwEEj8Jw7QTocH&#10;+mgDu5JDL3G2Bvzx3nn0J1qSlbMd7VPJiTECFWfmqyXCTvPRKC5gUkbjyTkp+NqyfG2xm+Ya6EZy&#10;ej2cTGL0D+YgaoTmhVZ/HquSSVhJtUsuAx6U69DtOT0eUs3nyY2WzolwZ5+cjMkjzpE2z+2LQNcT&#10;LBA17+Gwe6J4Q7HON0ZamG8C6Drx74RrfwO0sInG/eMSX4TXevI6PYGz3wAAAP//AwBQSwMEFAAG&#10;AAgAAAAhADqd2eTfAAAACQEAAA8AAABkcnMvZG93bnJldi54bWxMjz1PwzAURXck/oP1kFgq6iSF&#10;pg1xKlTEwISSMnR0Yze28Jdipw3/nscE49M9uve8ejdbQy5yjNo7BvkyAyJd74V2A4PPw9vDBkhM&#10;3AluvJMMvmWEXXN7U/NK+Ktr5aVLA8ESFyvOQKUUKkpjr6TlcemDdJid/Wh5wnMcqBj5FcutoUWW&#10;ranl2uGC4kHuley/usky2JqP0C3eXw/H/Xmlw2Ju1aRbxu7v5pdnIEnO6Q+GX31UhwadTn5yIhLD&#10;oCxKJBkUT2sgmG/L1SOQE4J5XgBtavr/g+YHAAD//wMAUEsBAi0AFAAGAAgAAAAhALaDOJL+AAAA&#10;4QEAABMAAAAAAAAAAAAAAAAAAAAAAFtDb250ZW50X1R5cGVzXS54bWxQSwECLQAUAAYACAAAACEA&#10;OP0h/9YAAACUAQAACwAAAAAAAAAAAAAAAAAvAQAAX3JlbHMvLnJlbHNQSwECLQAUAAYACAAAACEA&#10;xCOg9IUCAABKBQAADgAAAAAAAAAAAAAAAAAuAgAAZHJzL2Uyb0RvYy54bWxQSwECLQAUAAYACAAA&#10;ACEAOp3Z5N8AAAAJAQAADwAAAAAAAAAAAAAAAADfBAAAZHJzL2Rvd25yZXYueG1sUEsFBgAAAAAE&#10;AAQA8wAAAOsFAAAAAA==&#10;">
                <v:shadow on="t" color="black" opacity="24903f" offset="0,.55556mm" origin=",.5"/>
                <v:textbox>
                  <w:txbxContent>
                    <w:p w:rsidRPr="00B01F3D" w:rsidR="00DC0438" w:rsidP="00B01F3D" w:rsidRDefault="00DC0438" w14:paraId="201F6FB4" w14:textId="7057FCE7">
                      <w:pPr>
                        <w:jc w:val="center"/>
                        <w:rPr>
                          <w:b/>
                          <w:bCs/>
                          <w:sz w:val="20"/>
                          <w:szCs w:val="20"/>
                        </w:rPr>
                      </w:pPr>
                      <w:r w:rsidRPr="00B01F3D">
                        <w:rPr>
                          <w:b/>
                          <w:bCs/>
                          <w:sz w:val="20"/>
                          <w:szCs w:val="20"/>
                        </w:rPr>
                        <w:t>Podcast_CF01_PCDb_Storytelling</w:t>
                      </w:r>
                    </w:p>
                  </w:txbxContent>
                </v:textbox>
              </v:roundrect>
            </w:pict>
          </mc:Fallback>
        </mc:AlternateContent>
      </w:r>
    </w:p>
    <w:p w:rsidR="009655D7" w:rsidP="00435D71" w:rsidRDefault="009655D7" w14:paraId="502C6FAA" w14:textId="77777777">
      <w:pPr>
        <w:ind w:left="720"/>
        <w:jc w:val="both"/>
        <w:rPr>
          <w:color w:val="000000"/>
          <w:sz w:val="20"/>
          <w:szCs w:val="20"/>
        </w:rPr>
      </w:pPr>
    </w:p>
    <w:p w:rsidR="000D4DC3" w:rsidP="00435D71" w:rsidRDefault="000D4DC3" w14:paraId="02D7E637" w14:textId="77777777">
      <w:pPr>
        <w:ind w:left="720"/>
        <w:jc w:val="both"/>
        <w:rPr>
          <w:color w:val="000000"/>
          <w:sz w:val="20"/>
          <w:szCs w:val="20"/>
        </w:rPr>
      </w:pPr>
    </w:p>
    <w:p w:rsidRPr="006C12D4" w:rsidR="000D4DC3" w:rsidP="00435D71" w:rsidRDefault="000D4DC3" w14:paraId="49E82520" w14:textId="77777777">
      <w:pPr>
        <w:ind w:left="720"/>
        <w:jc w:val="both"/>
        <w:rPr>
          <w:color w:val="000000"/>
          <w:sz w:val="20"/>
          <w:szCs w:val="20"/>
        </w:rPr>
      </w:pPr>
    </w:p>
    <w:p w:rsidR="00386279" w:rsidP="02E19E20" w:rsidRDefault="00386279" w14:paraId="1D6DB02B" w14:textId="77777777" w14:noSpellErr="1">
      <w:pPr>
        <w:pStyle w:val="Prrafodelista"/>
        <w:pBdr>
          <w:top w:val="nil" w:color="000000" w:sz="0" w:space="0"/>
          <w:left w:val="nil" w:color="000000" w:sz="0" w:space="0"/>
          <w:bottom w:val="nil" w:color="000000" w:sz="0" w:space="0"/>
          <w:right w:val="nil" w:color="000000" w:sz="0" w:space="0"/>
          <w:between w:val="nil" w:color="000000" w:sz="0" w:space="0"/>
        </w:pBdr>
        <w:spacing w:after="160"/>
        <w:jc w:val="both"/>
        <w:outlineLvl w:val="1"/>
        <w:rPr>
          <w:b w:val="1"/>
          <w:bCs w:val="1"/>
          <w:color w:val="000000"/>
        </w:rPr>
      </w:pPr>
    </w:p>
    <w:p w:rsidR="02E19E20" w:rsidP="02E19E20" w:rsidRDefault="02E19E20" w14:paraId="3D5EC9DF" w14:textId="73AA56FB">
      <w:pPr>
        <w:pStyle w:val="Prrafodelista"/>
        <w:pBdr>
          <w:top w:val="nil" w:color="000000" w:sz="0" w:space="0"/>
          <w:left w:val="nil" w:color="000000" w:sz="0" w:space="0"/>
          <w:bottom w:val="nil" w:color="000000" w:sz="0" w:space="0"/>
          <w:right w:val="nil" w:color="000000" w:sz="0" w:space="0"/>
          <w:between w:val="nil" w:color="000000" w:sz="0" w:space="0"/>
        </w:pBdr>
        <w:spacing w:after="160"/>
        <w:jc w:val="both"/>
        <w:outlineLvl w:val="1"/>
        <w:rPr>
          <w:b w:val="1"/>
          <w:bCs w:val="1"/>
          <w:color w:val="000000" w:themeColor="text1" w:themeTint="FF" w:themeShade="FF"/>
        </w:rPr>
      </w:pPr>
    </w:p>
    <w:p w:rsidR="02E19E20" w:rsidP="02E19E20" w:rsidRDefault="02E19E20" w14:paraId="674ECA15" w14:textId="5D10C0C2">
      <w:pPr>
        <w:pStyle w:val="Prrafodelista"/>
        <w:pBdr>
          <w:top w:val="nil" w:color="000000" w:sz="0" w:space="0"/>
          <w:left w:val="nil" w:color="000000" w:sz="0" w:space="0"/>
          <w:bottom w:val="nil" w:color="000000" w:sz="0" w:space="0"/>
          <w:right w:val="nil" w:color="000000" w:sz="0" w:space="0"/>
          <w:between w:val="nil" w:color="000000" w:sz="0" w:space="0"/>
        </w:pBdr>
        <w:spacing w:after="160"/>
        <w:jc w:val="both"/>
        <w:outlineLvl w:val="1"/>
        <w:rPr>
          <w:b w:val="1"/>
          <w:bCs w:val="1"/>
          <w:color w:val="000000" w:themeColor="text1" w:themeTint="FF" w:themeShade="FF"/>
        </w:rPr>
      </w:pPr>
    </w:p>
    <w:p w:rsidR="02E19E20" w:rsidP="02E19E20" w:rsidRDefault="02E19E20" w14:paraId="268A3407" w14:textId="315FEA8F">
      <w:pPr>
        <w:pStyle w:val="Prrafodelista"/>
        <w:pBdr>
          <w:top w:val="nil" w:color="000000" w:sz="0" w:space="0"/>
          <w:left w:val="nil" w:color="000000" w:sz="0" w:space="0"/>
          <w:bottom w:val="nil" w:color="000000" w:sz="0" w:space="0"/>
          <w:right w:val="nil" w:color="000000" w:sz="0" w:space="0"/>
          <w:between w:val="nil" w:color="000000" w:sz="0" w:space="0"/>
        </w:pBdr>
        <w:spacing w:after="160"/>
        <w:jc w:val="both"/>
        <w:outlineLvl w:val="1"/>
        <w:rPr>
          <w:b w:val="1"/>
          <w:bCs w:val="1"/>
          <w:color w:val="000000" w:themeColor="text1" w:themeTint="FF" w:themeShade="FF"/>
        </w:rPr>
      </w:pPr>
    </w:p>
    <w:p w:rsidR="02E19E20" w:rsidP="02E19E20" w:rsidRDefault="02E19E20" w14:paraId="6BE7ED48" w14:textId="789A3211">
      <w:pPr>
        <w:pStyle w:val="Prrafodelista"/>
        <w:pBdr>
          <w:top w:val="nil" w:color="000000" w:sz="0" w:space="0"/>
          <w:left w:val="nil" w:color="000000" w:sz="0" w:space="0"/>
          <w:bottom w:val="nil" w:color="000000" w:sz="0" w:space="0"/>
          <w:right w:val="nil" w:color="000000" w:sz="0" w:space="0"/>
          <w:between w:val="nil" w:color="000000" w:sz="0" w:space="0"/>
        </w:pBdr>
        <w:spacing w:after="160"/>
        <w:jc w:val="both"/>
        <w:outlineLvl w:val="1"/>
        <w:rPr>
          <w:b w:val="1"/>
          <w:bCs w:val="1"/>
          <w:color w:val="000000" w:themeColor="text1" w:themeTint="FF" w:themeShade="FF"/>
        </w:rPr>
      </w:pPr>
    </w:p>
    <w:p w:rsidRPr="00B933AD" w:rsidR="0059034F" w:rsidP="02E19E20" w:rsidRDefault="00D55C84" w14:paraId="55396173" w14:textId="63ED27A2" w14:noSpellErr="1">
      <w:pPr>
        <w:pStyle w:val="Normal"/>
        <w:numPr>
          <w:ilvl w:val="0"/>
          <w:numId w:val="1"/>
        </w:numPr>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76" w:lineRule="auto"/>
        <w:ind w:left="720" w:right="0" w:hanging="284"/>
        <w:jc w:val="both"/>
        <w:rPr>
          <w:b w:val="1"/>
          <w:bCs w:val="1"/>
          <w:color w:val="000000" w:themeColor="text1" w:themeTint="FF" w:themeShade="FF"/>
          <w:sz w:val="20"/>
          <w:szCs w:val="20"/>
        </w:rPr>
      </w:pPr>
      <w:r w:rsidRPr="02E19E20" w:rsidR="5B7F8A71">
        <w:rPr>
          <w:b w:val="1"/>
          <w:bCs w:val="1"/>
          <w:sz w:val="20"/>
          <w:szCs w:val="20"/>
        </w:rPr>
        <w:t>SÍNTESIS</w:t>
      </w:r>
    </w:p>
    <w:p w:rsidR="02E19E20" w:rsidP="02E19E20" w:rsidRDefault="02E19E20" w14:paraId="271C4FE4" w14:textId="320C94CB">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76" w:lineRule="auto"/>
        <w:ind w:left="720" w:right="0" w:hanging="284"/>
        <w:jc w:val="both"/>
        <w:rPr>
          <w:b w:val="1"/>
          <w:bCs w:val="1"/>
          <w:color w:val="000000" w:themeColor="text1" w:themeTint="FF" w:themeShade="FF"/>
          <w:sz w:val="20"/>
          <w:szCs w:val="20"/>
        </w:rPr>
      </w:pPr>
    </w:p>
    <w:p w:rsidRPr="009D4716" w:rsidR="00A922C5" w:rsidP="00A922C5" w:rsidRDefault="00A922C5" w14:paraId="53B63243" w14:textId="77777777">
      <w:pPr>
        <w:pStyle w:val="NormalWeb"/>
        <w:spacing w:line="276" w:lineRule="auto"/>
        <w:jc w:val="both"/>
        <w:rPr>
          <w:rFonts w:ascii="Arial" w:hAnsi="Arial" w:cs="Arial"/>
          <w:sz w:val="20"/>
          <w:szCs w:val="20"/>
        </w:rPr>
      </w:pPr>
      <w:r w:rsidRPr="009D4716">
        <w:rPr>
          <w:rFonts w:ascii="Arial" w:hAnsi="Arial" w:cs="Arial"/>
          <w:sz w:val="20"/>
          <w:szCs w:val="20"/>
        </w:rPr>
        <w:t xml:space="preserve">El componente formativo </w:t>
      </w:r>
      <w:r w:rsidRPr="009D4716">
        <w:rPr>
          <w:rStyle w:val="Textoennegrita"/>
          <w:rFonts w:ascii="Arial" w:hAnsi="Arial" w:cs="Arial"/>
          <w:b w:val="0"/>
          <w:bCs w:val="0"/>
          <w:sz w:val="20"/>
          <w:szCs w:val="20"/>
        </w:rPr>
        <w:t>“Público objetivo”</w:t>
      </w:r>
      <w:r w:rsidRPr="009D4716">
        <w:rPr>
          <w:rFonts w:ascii="Arial" w:hAnsi="Arial" w:cs="Arial"/>
          <w:sz w:val="20"/>
          <w:szCs w:val="20"/>
        </w:rPr>
        <w:t xml:space="preserve"> permite comprender los elementos esenciales para identificar, analizar y perfilar audiencias en comunicación y </w:t>
      </w:r>
      <w:r w:rsidRPr="009D4716">
        <w:rPr>
          <w:rFonts w:ascii="Arial" w:hAnsi="Arial" w:cs="Arial"/>
          <w:i/>
          <w:iCs/>
          <w:sz w:val="20"/>
          <w:szCs w:val="20"/>
        </w:rPr>
        <w:t>marketing</w:t>
      </w:r>
      <w:r w:rsidRPr="009D4716">
        <w:rPr>
          <w:rFonts w:ascii="Arial" w:hAnsi="Arial" w:cs="Arial"/>
          <w:sz w:val="20"/>
          <w:szCs w:val="20"/>
        </w:rPr>
        <w:t xml:space="preserve">, desde su conceptualización hasta su aplicación estratégica. Inicia con el estudio del </w:t>
      </w:r>
      <w:r w:rsidRPr="009D4716">
        <w:rPr>
          <w:rStyle w:val="nfasis"/>
          <w:rFonts w:ascii="Arial" w:hAnsi="Arial" w:cs="Arial"/>
          <w:sz w:val="20"/>
          <w:szCs w:val="20"/>
        </w:rPr>
        <w:t>brief</w:t>
      </w:r>
      <w:r w:rsidRPr="009D4716">
        <w:rPr>
          <w:rFonts w:ascii="Arial" w:hAnsi="Arial" w:cs="Arial"/>
          <w:sz w:val="20"/>
          <w:szCs w:val="20"/>
        </w:rPr>
        <w:t xml:space="preserve"> y su papel en la definición de objetivos, tipos y estructura como guía para proyectos comunicativos.</w:t>
      </w:r>
    </w:p>
    <w:p w:rsidR="00A922C5" w:rsidP="00A922C5" w:rsidRDefault="00A922C5" w14:paraId="0FB313F4" w14:textId="77777777">
      <w:pPr>
        <w:pStyle w:val="NormalWeb"/>
        <w:spacing w:line="276" w:lineRule="auto"/>
        <w:jc w:val="both"/>
        <w:rPr>
          <w:rFonts w:ascii="Arial" w:hAnsi="Arial" w:cs="Arial"/>
          <w:sz w:val="20"/>
          <w:szCs w:val="20"/>
        </w:rPr>
      </w:pPr>
      <w:r w:rsidRPr="009D4716">
        <w:rPr>
          <w:rFonts w:ascii="Arial" w:hAnsi="Arial" w:cs="Arial"/>
          <w:sz w:val="20"/>
          <w:szCs w:val="20"/>
        </w:rPr>
        <w:t xml:space="preserve">Luego, profundiza en el análisis del público objetivo, abordando sus características, comportamientos, necesidades, preferencias y factores de influencia, lo que facilita una caracterización precisa. También se desarrollan los conceptos del </w:t>
      </w:r>
      <w:r w:rsidRPr="009D4716">
        <w:rPr>
          <w:rStyle w:val="nfasis"/>
          <w:rFonts w:ascii="Arial" w:hAnsi="Arial" w:cs="Arial"/>
          <w:sz w:val="20"/>
          <w:szCs w:val="20"/>
        </w:rPr>
        <w:t>buyer persona</w:t>
      </w:r>
      <w:r w:rsidRPr="009D4716">
        <w:rPr>
          <w:rFonts w:ascii="Arial" w:hAnsi="Arial" w:cs="Arial"/>
          <w:sz w:val="20"/>
          <w:szCs w:val="20"/>
        </w:rPr>
        <w:t>, su construcción y motivaciones clave.</w:t>
      </w:r>
      <w:r>
        <w:rPr>
          <w:rFonts w:ascii="Arial" w:hAnsi="Arial" w:cs="Arial"/>
          <w:sz w:val="20"/>
          <w:szCs w:val="20"/>
        </w:rPr>
        <w:t xml:space="preserve"> </w:t>
      </w:r>
    </w:p>
    <w:p w:rsidR="00A922C5" w:rsidP="00A922C5" w:rsidRDefault="00A922C5" w14:paraId="6411226C" w14:textId="77777777">
      <w:pPr>
        <w:pStyle w:val="NormalWeb"/>
        <w:spacing w:line="276" w:lineRule="auto"/>
        <w:jc w:val="both"/>
        <w:rPr>
          <w:rFonts w:ascii="Arial" w:hAnsi="Arial" w:cs="Arial"/>
          <w:sz w:val="20"/>
          <w:szCs w:val="20"/>
        </w:rPr>
      </w:pPr>
      <w:r w:rsidRPr="009D4716">
        <w:rPr>
          <w:rFonts w:ascii="Arial" w:hAnsi="Arial" w:cs="Arial"/>
          <w:sz w:val="20"/>
          <w:szCs w:val="20"/>
        </w:rPr>
        <w:t>Finalmente, se exploran los fundamentos de la segmentación de mercados</w:t>
      </w:r>
      <w:r>
        <w:rPr>
          <w:rFonts w:ascii="Arial" w:hAnsi="Arial" w:cs="Arial"/>
          <w:sz w:val="20"/>
          <w:szCs w:val="20"/>
        </w:rPr>
        <w:t xml:space="preserve">, </w:t>
      </w:r>
      <w:r w:rsidRPr="009D4716">
        <w:rPr>
          <w:rFonts w:ascii="Arial" w:hAnsi="Arial" w:cs="Arial"/>
          <w:sz w:val="20"/>
          <w:szCs w:val="20"/>
        </w:rPr>
        <w:t>objetivos, tipos, criterios, estándares y buenas prácticas</w:t>
      </w:r>
      <w:r>
        <w:rPr>
          <w:rFonts w:ascii="Arial" w:hAnsi="Arial" w:cs="Arial"/>
          <w:sz w:val="20"/>
          <w:szCs w:val="20"/>
        </w:rPr>
        <w:t xml:space="preserve">, </w:t>
      </w:r>
      <w:r w:rsidRPr="009D4716">
        <w:rPr>
          <w:rFonts w:ascii="Arial" w:hAnsi="Arial" w:cs="Arial"/>
          <w:sz w:val="20"/>
          <w:szCs w:val="20"/>
        </w:rPr>
        <w:t xml:space="preserve">para optimizar la personalización de estrategias y orientar acciones comunicativas más efectivas y alineadas con el </w:t>
      </w:r>
      <w:commentRangeStart w:id="53"/>
      <w:r w:rsidRPr="009D4716">
        <w:rPr>
          <w:rFonts w:ascii="Arial" w:hAnsi="Arial" w:cs="Arial"/>
          <w:sz w:val="20"/>
          <w:szCs w:val="20"/>
        </w:rPr>
        <w:t>mercado</w:t>
      </w:r>
      <w:commentRangeEnd w:id="53"/>
      <w:r>
        <w:rPr>
          <w:rStyle w:val="Refdecomentario"/>
          <w:rFonts w:asciiTheme="minorHAnsi" w:hAnsiTheme="minorHAnsi" w:eastAsiaTheme="minorHAnsi" w:cstheme="minorBidi"/>
          <w:kern w:val="2"/>
          <w:lang w:eastAsia="en-US"/>
          <w14:ligatures w14:val="standardContextual"/>
        </w:rPr>
        <w:commentReference w:id="53"/>
      </w:r>
      <w:r w:rsidRPr="009D4716">
        <w:rPr>
          <w:rFonts w:ascii="Arial" w:hAnsi="Arial" w:cs="Arial"/>
          <w:sz w:val="20"/>
          <w:szCs w:val="20"/>
        </w:rPr>
        <w:t>.</w:t>
      </w:r>
    </w:p>
    <w:p w:rsidRPr="004264F3" w:rsidR="00A922C5" w:rsidP="00435D71" w:rsidRDefault="00A922C5" w14:paraId="32CBE8FE" w14:textId="77777777" w14:noSpellErr="1">
      <w:pPr>
        <w:jc w:val="both"/>
        <w:rPr>
          <w:color w:val="948A54"/>
          <w:sz w:val="20"/>
          <w:szCs w:val="20"/>
        </w:rPr>
      </w:pPr>
    </w:p>
    <w:p w:rsidR="27A49A6E" w:rsidP="02E19E20" w:rsidRDefault="27A49A6E" w14:paraId="43556483" w14:textId="65627503">
      <w:pPr>
        <w:jc w:val="both"/>
      </w:pPr>
      <w:r w:rsidR="27A49A6E">
        <w:drawing>
          <wp:inline wp14:editId="72B2CC1C" wp14:anchorId="7A5CD627">
            <wp:extent cx="6219825" cy="3773165"/>
            <wp:effectExtent l="0" t="0" r="0" b="0"/>
            <wp:docPr id="2847254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8472541" name=""/>
                    <pic:cNvPicPr/>
                  </pic:nvPicPr>
                  <pic:blipFill>
                    <a:blip xmlns:r="http://schemas.openxmlformats.org/officeDocument/2006/relationships" r:embed="rId1856058321">
                      <a:extLst>
                        <a:ext uri="{28A0092B-C50C-407E-A947-70E740481C1C}">
                          <a14:useLocalDpi xmlns:a14="http://schemas.microsoft.com/office/drawing/2010/main"/>
                        </a:ext>
                      </a:extLst>
                    </a:blip>
                    <a:stretch>
                      <a:fillRect/>
                    </a:stretch>
                  </pic:blipFill>
                  <pic:spPr>
                    <a:xfrm rot="0">
                      <a:off x="0" y="0"/>
                      <a:ext cx="6219825" cy="3773165"/>
                    </a:xfrm>
                    <a:prstGeom prst="rect">
                      <a:avLst/>
                    </a:prstGeom>
                  </pic:spPr>
                </pic:pic>
              </a:graphicData>
            </a:graphic>
          </wp:inline>
        </w:drawing>
      </w:r>
    </w:p>
    <w:p w:rsidRPr="004264F3" w:rsidR="0059034F" w:rsidP="00435D71" w:rsidRDefault="0059034F" w14:paraId="4F17521D" w14:textId="77777777" w14:noSpellErr="1">
      <w:pPr>
        <w:jc w:val="both"/>
        <w:rPr>
          <w:color w:val="948A54"/>
          <w:sz w:val="20"/>
          <w:szCs w:val="20"/>
        </w:rPr>
      </w:pPr>
    </w:p>
    <w:p w:rsidR="02E19E20" w:rsidP="02E19E20" w:rsidRDefault="02E19E20" w14:paraId="4B7B9918" w14:textId="1D5BD649">
      <w:pPr>
        <w:jc w:val="both"/>
        <w:rPr>
          <w:color w:val="948A54" w:themeColor="background2" w:themeTint="FF" w:themeShade="80"/>
          <w:sz w:val="20"/>
          <w:szCs w:val="20"/>
        </w:rPr>
      </w:pPr>
    </w:p>
    <w:p w:rsidRPr="009612A9" w:rsidR="0059034F" w:rsidP="00435D71" w:rsidRDefault="00D55C84" w14:paraId="7BEAA8B1" w14:textId="72F73367">
      <w:pPr>
        <w:numPr>
          <w:ilvl w:val="0"/>
          <w:numId w:val="1"/>
        </w:numPr>
        <w:pBdr>
          <w:top w:val="nil"/>
          <w:left w:val="nil"/>
          <w:bottom w:val="nil"/>
          <w:right w:val="nil"/>
          <w:between w:val="nil"/>
        </w:pBdr>
        <w:ind w:hanging="284"/>
        <w:jc w:val="both"/>
        <w:rPr>
          <w:color w:val="7F7F7F"/>
          <w:sz w:val="20"/>
          <w:szCs w:val="20"/>
        </w:rPr>
      </w:pPr>
      <w:r w:rsidRPr="009612A9">
        <w:rPr>
          <w:b/>
          <w:color w:val="000000"/>
          <w:sz w:val="20"/>
          <w:szCs w:val="20"/>
        </w:rPr>
        <w:t>ACTIVIDADES DIDÁCTICAS</w:t>
      </w:r>
    </w:p>
    <w:p w:rsidRPr="004264F3" w:rsidR="0059034F" w:rsidP="00435D71" w:rsidRDefault="0059034F" w14:paraId="0AB26AB6" w14:textId="77777777">
      <w:pPr>
        <w:ind w:left="426"/>
        <w:jc w:val="both"/>
        <w:rPr>
          <w:color w:val="595959" w:themeColor="text1" w:themeTint="A6"/>
          <w:sz w:val="20"/>
          <w:szCs w:val="20"/>
        </w:rPr>
      </w:pPr>
    </w:p>
    <w:tbl>
      <w:tblPr>
        <w:tblW w:w="0" w:type="auto"/>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00" w:firstRow="0" w:lastRow="0" w:firstColumn="0" w:lastColumn="0" w:noHBand="0" w:noVBand="1"/>
      </w:tblPr>
      <w:tblGrid>
        <w:gridCol w:w="2693"/>
        <w:gridCol w:w="6848"/>
      </w:tblGrid>
      <w:tr w:rsidRPr="004264F3" w:rsidR="00280F84" w:rsidTr="00C52668" w14:paraId="2E94BC06" w14:textId="77777777">
        <w:trPr>
          <w:trHeight w:val="491"/>
        </w:trPr>
        <w:tc>
          <w:tcPr>
            <w:tcW w:w="0" w:type="auto"/>
            <w:gridSpan w:val="2"/>
            <w:shd w:val="clear" w:color="auto" w:fill="000000" w:themeFill="text1"/>
            <w:vAlign w:val="center"/>
          </w:tcPr>
          <w:p w:rsidRPr="004264F3" w:rsidR="00280F84" w:rsidP="00435D71" w:rsidRDefault="00280F84" w14:paraId="68CA2906" w14:textId="77777777">
            <w:pPr>
              <w:jc w:val="both"/>
              <w:rPr>
                <w:b/>
                <w:bCs/>
                <w:sz w:val="20"/>
                <w:szCs w:val="20"/>
              </w:rPr>
            </w:pPr>
            <w:r w:rsidRPr="004264F3">
              <w:rPr>
                <w:rFonts w:eastAsia="Calibri"/>
                <w:b/>
                <w:bCs/>
                <w:sz w:val="20"/>
                <w:szCs w:val="20"/>
              </w:rPr>
              <w:t>DESCRIPCIÓN DE ACTIVIDAD DIDÁCTICA</w:t>
            </w:r>
          </w:p>
        </w:tc>
      </w:tr>
      <w:tr w:rsidRPr="004264F3" w:rsidR="00280F84" w:rsidTr="00A14CA3" w14:paraId="13A38AF3" w14:textId="77777777">
        <w:trPr>
          <w:trHeight w:val="680"/>
        </w:trPr>
        <w:tc>
          <w:tcPr>
            <w:tcW w:w="2693" w:type="dxa"/>
            <w:vAlign w:val="center"/>
          </w:tcPr>
          <w:p w:rsidRPr="004264F3" w:rsidR="00280F84" w:rsidP="00435D71" w:rsidRDefault="00280F84" w14:paraId="1AFDFACA" w14:textId="77777777">
            <w:pPr>
              <w:jc w:val="both"/>
              <w:rPr>
                <w:rFonts w:eastAsia="Calibri"/>
                <w:b/>
                <w:bCs/>
                <w:sz w:val="20"/>
                <w:szCs w:val="20"/>
              </w:rPr>
            </w:pPr>
            <w:r w:rsidRPr="004264F3">
              <w:rPr>
                <w:rFonts w:eastAsia="Calibri"/>
                <w:b/>
                <w:bCs/>
                <w:sz w:val="20"/>
                <w:szCs w:val="20"/>
              </w:rPr>
              <w:t>Nombre de la Actividad</w:t>
            </w:r>
          </w:p>
        </w:tc>
        <w:tc>
          <w:tcPr>
            <w:tcW w:w="6848" w:type="dxa"/>
            <w:vAlign w:val="center"/>
          </w:tcPr>
          <w:p w:rsidRPr="004264F3" w:rsidR="00280F84" w:rsidP="00435D71" w:rsidRDefault="00325937" w14:paraId="1C8ACB3C" w14:textId="2842085D">
            <w:pPr>
              <w:jc w:val="both"/>
              <w:rPr>
                <w:sz w:val="20"/>
                <w:szCs w:val="20"/>
              </w:rPr>
            </w:pPr>
            <w:r>
              <w:rPr>
                <w:sz w:val="20"/>
                <w:szCs w:val="20"/>
              </w:rPr>
              <w:t>Público</w:t>
            </w:r>
            <w:r w:rsidR="008C67AD">
              <w:rPr>
                <w:sz w:val="20"/>
                <w:szCs w:val="20"/>
              </w:rPr>
              <w:t xml:space="preserve"> objetivo en la planeación </w:t>
            </w:r>
            <w:r w:rsidRPr="00325937">
              <w:rPr>
                <w:sz w:val="20"/>
                <w:szCs w:val="20"/>
              </w:rPr>
              <w:t>de contenidos digitales</w:t>
            </w:r>
            <w:r>
              <w:rPr>
                <w:sz w:val="20"/>
                <w:szCs w:val="20"/>
              </w:rPr>
              <w:t>.</w:t>
            </w:r>
          </w:p>
        </w:tc>
      </w:tr>
      <w:tr w:rsidRPr="004264F3" w:rsidR="00280F84" w:rsidTr="00A14CA3" w14:paraId="4FE6A527" w14:textId="77777777">
        <w:trPr>
          <w:trHeight w:val="703"/>
        </w:trPr>
        <w:tc>
          <w:tcPr>
            <w:tcW w:w="2693" w:type="dxa"/>
            <w:vAlign w:val="center"/>
          </w:tcPr>
          <w:p w:rsidRPr="004264F3" w:rsidR="00280F84" w:rsidP="00435D71" w:rsidRDefault="00280F84" w14:paraId="04165111" w14:textId="77777777">
            <w:pPr>
              <w:jc w:val="both"/>
              <w:rPr>
                <w:rFonts w:eastAsia="Calibri"/>
                <w:b/>
                <w:bCs/>
                <w:sz w:val="20"/>
                <w:szCs w:val="20"/>
              </w:rPr>
            </w:pPr>
            <w:r w:rsidRPr="004264F3">
              <w:rPr>
                <w:rFonts w:eastAsia="Calibri"/>
                <w:b/>
                <w:bCs/>
                <w:sz w:val="20"/>
                <w:szCs w:val="20"/>
              </w:rPr>
              <w:t>Objetivo de la actividad</w:t>
            </w:r>
          </w:p>
        </w:tc>
        <w:tc>
          <w:tcPr>
            <w:tcW w:w="6848" w:type="dxa"/>
            <w:vAlign w:val="center"/>
          </w:tcPr>
          <w:p w:rsidRPr="004264F3" w:rsidR="00280F84" w:rsidP="00435D71" w:rsidRDefault="0058666E" w14:paraId="6730A2E9" w14:textId="24CBF12D">
            <w:pPr>
              <w:jc w:val="both"/>
              <w:rPr>
                <w:sz w:val="20"/>
                <w:szCs w:val="20"/>
              </w:rPr>
            </w:pPr>
            <w:r w:rsidRPr="004264F3">
              <w:rPr>
                <w:sz w:val="20"/>
                <w:szCs w:val="20"/>
              </w:rPr>
              <w:t>Identificar l</w:t>
            </w:r>
            <w:r w:rsidR="0031481C">
              <w:rPr>
                <w:sz w:val="20"/>
                <w:szCs w:val="20"/>
              </w:rPr>
              <w:t>a importancia del público objetivo</w:t>
            </w:r>
            <w:r w:rsidR="00A72AD3">
              <w:rPr>
                <w:sz w:val="20"/>
                <w:szCs w:val="20"/>
              </w:rPr>
              <w:t xml:space="preserve"> y su relación con el </w:t>
            </w:r>
            <w:r w:rsidRPr="00B75421" w:rsidR="00B75421">
              <w:rPr>
                <w:i/>
                <w:iCs/>
                <w:sz w:val="20"/>
                <w:szCs w:val="20"/>
              </w:rPr>
              <w:t>buyer persona</w:t>
            </w:r>
            <w:r w:rsidR="00A72AD3">
              <w:rPr>
                <w:sz w:val="20"/>
                <w:szCs w:val="20"/>
              </w:rPr>
              <w:t xml:space="preserve"> y la segmentación de mercados</w:t>
            </w:r>
            <w:r w:rsidR="0031481C">
              <w:rPr>
                <w:sz w:val="20"/>
                <w:szCs w:val="20"/>
              </w:rPr>
              <w:t xml:space="preserve"> en la planeación </w:t>
            </w:r>
            <w:r w:rsidR="00A72AD3">
              <w:rPr>
                <w:sz w:val="20"/>
                <w:szCs w:val="20"/>
              </w:rPr>
              <w:t>de contenidos digitales.</w:t>
            </w:r>
          </w:p>
        </w:tc>
      </w:tr>
      <w:tr w:rsidRPr="004264F3" w:rsidR="00280F84" w:rsidTr="00A14CA3" w14:paraId="273B1612" w14:textId="77777777">
        <w:trPr>
          <w:trHeight w:val="887"/>
        </w:trPr>
        <w:tc>
          <w:tcPr>
            <w:tcW w:w="2693" w:type="dxa"/>
            <w:vAlign w:val="center"/>
          </w:tcPr>
          <w:p w:rsidRPr="004264F3" w:rsidR="00280F84" w:rsidP="00435D71" w:rsidRDefault="00280F84" w14:paraId="5E5AA135" w14:textId="77777777">
            <w:pPr>
              <w:jc w:val="both"/>
              <w:rPr>
                <w:rFonts w:eastAsia="Calibri"/>
                <w:b/>
                <w:bCs/>
                <w:sz w:val="20"/>
                <w:szCs w:val="20"/>
              </w:rPr>
            </w:pPr>
            <w:r w:rsidRPr="004264F3">
              <w:rPr>
                <w:rFonts w:eastAsia="Calibri"/>
                <w:b/>
                <w:bCs/>
                <w:sz w:val="20"/>
                <w:szCs w:val="20"/>
              </w:rPr>
              <w:t>Tipo de actividad sugerida</w:t>
            </w:r>
          </w:p>
        </w:tc>
        <w:tc>
          <w:tcPr>
            <w:tcW w:w="6848" w:type="dxa"/>
            <w:vAlign w:val="center"/>
          </w:tcPr>
          <w:p w:rsidRPr="004264F3" w:rsidR="003F7B72" w:rsidP="00435D71" w:rsidRDefault="00A14CA3" w14:paraId="55E75880" w14:textId="43CA2D20">
            <w:pPr>
              <w:jc w:val="both"/>
              <w:rPr>
                <w:b/>
                <w:color w:val="595959" w:themeColor="text1" w:themeTint="A6"/>
                <w:sz w:val="20"/>
                <w:szCs w:val="20"/>
              </w:rPr>
            </w:pPr>
            <w:r w:rsidRPr="004264F3">
              <w:rPr>
                <w:noProof/>
                <w:sz w:val="20"/>
                <w:szCs w:val="20"/>
                <w:lang w:val="en-US" w:eastAsia="en-US"/>
              </w:rPr>
              <w:drawing>
                <wp:anchor distT="0" distB="0" distL="114300" distR="114300" simplePos="0" relativeHeight="251660288" behindDoc="1" locked="0" layoutInCell="1" allowOverlap="1" wp14:anchorId="3E320F40" wp14:editId="3DF75CD7">
                  <wp:simplePos x="0" y="0"/>
                  <wp:positionH relativeFrom="column">
                    <wp:posOffset>-936625</wp:posOffset>
                  </wp:positionH>
                  <wp:positionV relativeFrom="paragraph">
                    <wp:posOffset>14605</wp:posOffset>
                  </wp:positionV>
                  <wp:extent cx="930275" cy="770890"/>
                  <wp:effectExtent l="0" t="0" r="3175" b="0"/>
                  <wp:wrapTight wrapText="bothSides">
                    <wp:wrapPolygon edited="0">
                      <wp:start x="0" y="0"/>
                      <wp:lineTo x="0" y="20817"/>
                      <wp:lineTo x="21231" y="20817"/>
                      <wp:lineTo x="21231" y="0"/>
                      <wp:lineTo x="0" y="0"/>
                    </wp:wrapPolygon>
                  </wp:wrapTight>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40" cstate="print">
                            <a:extLst>
                              <a:ext uri="{28A0092B-C50C-407E-A947-70E740481C1C}">
                                <a14:useLocalDpi xmlns:a14="http://schemas.microsoft.com/office/drawing/2010/main" val="0"/>
                              </a:ext>
                            </a:extLst>
                          </a:blip>
                          <a:srcRect r="78526" b="67202"/>
                          <a:stretch/>
                        </pic:blipFill>
                        <pic:spPr bwMode="auto">
                          <a:xfrm>
                            <a:off x="0" y="0"/>
                            <a:ext cx="930275" cy="770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Pr="004264F3" w:rsidR="00280F84" w:rsidTr="00A14CA3" w14:paraId="45368FBC" w14:textId="77777777">
        <w:trPr>
          <w:trHeight w:val="1268"/>
        </w:trPr>
        <w:tc>
          <w:tcPr>
            <w:tcW w:w="2693" w:type="dxa"/>
            <w:vAlign w:val="center"/>
          </w:tcPr>
          <w:p w:rsidRPr="004264F3" w:rsidR="00280F84" w:rsidP="00435D71" w:rsidRDefault="00280F84" w14:paraId="20CA75C6" w14:textId="77777777">
            <w:pPr>
              <w:jc w:val="both"/>
              <w:rPr>
                <w:rFonts w:eastAsia="Calibri"/>
                <w:b/>
                <w:bCs/>
                <w:sz w:val="20"/>
                <w:szCs w:val="20"/>
              </w:rPr>
            </w:pPr>
            <w:r w:rsidRPr="004264F3">
              <w:rPr>
                <w:rFonts w:eastAsia="Calibri"/>
                <w:b/>
                <w:bCs/>
                <w:sz w:val="20"/>
                <w:szCs w:val="20"/>
              </w:rPr>
              <w:t xml:space="preserve">Archivo de la actividad </w:t>
            </w:r>
          </w:p>
          <w:p w:rsidRPr="004264F3" w:rsidR="00280F84" w:rsidP="00435D71" w:rsidRDefault="00280F84" w14:paraId="1215007A" w14:textId="77777777">
            <w:pPr>
              <w:jc w:val="both"/>
              <w:rPr>
                <w:rFonts w:eastAsia="Calibri"/>
                <w:b/>
                <w:bCs/>
                <w:sz w:val="20"/>
                <w:szCs w:val="20"/>
              </w:rPr>
            </w:pPr>
            <w:r w:rsidRPr="004264F3">
              <w:rPr>
                <w:rFonts w:eastAsia="Calibri"/>
                <w:b/>
                <w:bCs/>
                <w:sz w:val="20"/>
                <w:szCs w:val="20"/>
              </w:rPr>
              <w:t>(Anexo donde se describe la actividad propuesta)</w:t>
            </w:r>
          </w:p>
        </w:tc>
        <w:tc>
          <w:tcPr>
            <w:tcW w:w="6848" w:type="dxa"/>
            <w:vAlign w:val="center"/>
          </w:tcPr>
          <w:p w:rsidRPr="00B75421" w:rsidR="00280F84" w:rsidP="00435D71" w:rsidRDefault="006474F7" w14:paraId="4AC0101A" w14:textId="14608B1D">
            <w:pPr>
              <w:jc w:val="both"/>
              <w:rPr>
                <w:bCs/>
                <w:iCs/>
                <w:sz w:val="20"/>
                <w:szCs w:val="20"/>
              </w:rPr>
            </w:pPr>
            <w:r w:rsidRPr="00B75421">
              <w:rPr>
                <w:bCs/>
                <w:iCs/>
                <w:sz w:val="20"/>
                <w:szCs w:val="20"/>
              </w:rPr>
              <w:t>Actividad_didactica_CF01</w:t>
            </w:r>
          </w:p>
        </w:tc>
      </w:tr>
    </w:tbl>
    <w:p w:rsidRPr="004264F3" w:rsidR="0059034F" w:rsidP="00435D71" w:rsidRDefault="0059034F" w14:paraId="53482502" w14:textId="77777777">
      <w:pPr>
        <w:jc w:val="both"/>
        <w:rPr>
          <w:b/>
          <w:sz w:val="20"/>
          <w:szCs w:val="20"/>
          <w:u w:val="single"/>
        </w:rPr>
      </w:pPr>
    </w:p>
    <w:p w:rsidRPr="004264F3" w:rsidR="00280F84" w:rsidP="00435D71" w:rsidRDefault="00280F84" w14:paraId="037F732D" w14:textId="77777777">
      <w:pPr>
        <w:jc w:val="both"/>
        <w:rPr>
          <w:b/>
          <w:sz w:val="20"/>
          <w:szCs w:val="20"/>
          <w:u w:val="single"/>
        </w:rPr>
      </w:pPr>
    </w:p>
    <w:p w:rsidRPr="004264F3" w:rsidR="0059034F" w:rsidP="00435D71" w:rsidRDefault="00D55C84" w14:paraId="236C93E5" w14:textId="77777777">
      <w:pPr>
        <w:numPr>
          <w:ilvl w:val="0"/>
          <w:numId w:val="1"/>
        </w:numPr>
        <w:pBdr>
          <w:top w:val="nil"/>
          <w:left w:val="nil"/>
          <w:bottom w:val="nil"/>
          <w:right w:val="nil"/>
          <w:between w:val="nil"/>
        </w:pBdr>
        <w:ind w:left="284" w:hanging="284"/>
        <w:jc w:val="both"/>
        <w:rPr>
          <w:b/>
          <w:color w:val="000000"/>
          <w:sz w:val="20"/>
          <w:szCs w:val="20"/>
        </w:rPr>
      </w:pPr>
      <w:r w:rsidRPr="004264F3">
        <w:rPr>
          <w:b/>
          <w:color w:val="000000"/>
          <w:sz w:val="20"/>
          <w:szCs w:val="20"/>
        </w:rPr>
        <w:t xml:space="preserve">MATERIAL COMPLEMENTARIO: </w:t>
      </w:r>
    </w:p>
    <w:p w:rsidRPr="004264F3" w:rsidR="0070224C" w:rsidP="00435D71" w:rsidRDefault="0070224C" w14:paraId="5517E67C" w14:textId="77777777">
      <w:pPr>
        <w:pBdr>
          <w:top w:val="nil"/>
          <w:left w:val="nil"/>
          <w:bottom w:val="nil"/>
          <w:right w:val="nil"/>
          <w:between w:val="nil"/>
        </w:pBdr>
        <w:ind w:left="284"/>
        <w:jc w:val="both"/>
        <w:rPr>
          <w:b/>
          <w:color w:val="595959" w:themeColor="text1" w:themeTint="A6"/>
          <w:sz w:val="20"/>
          <w:szCs w:val="20"/>
        </w:rPr>
      </w:pPr>
    </w:p>
    <w:tbl>
      <w:tblPr>
        <w:tblStyle w:val="af0"/>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2517"/>
        <w:gridCol w:w="2517"/>
        <w:gridCol w:w="2519"/>
        <w:gridCol w:w="2519"/>
      </w:tblGrid>
      <w:tr w:rsidRPr="004264F3" w:rsidR="0059034F" w:rsidTr="00C52668" w14:paraId="45C43615" w14:textId="77777777">
        <w:trPr>
          <w:trHeight w:val="826"/>
        </w:trPr>
        <w:tc>
          <w:tcPr>
            <w:tcW w:w="2517" w:type="dxa"/>
            <w:tcBorders>
              <w:top w:val="single" w:color="000000" w:sz="4" w:space="0"/>
              <w:left w:val="single" w:color="000000" w:sz="4" w:space="0"/>
              <w:bottom w:val="single" w:color="000000" w:sz="4" w:space="0"/>
              <w:right w:val="single" w:color="000000" w:sz="4" w:space="0"/>
            </w:tcBorders>
            <w:shd w:val="clear" w:color="auto" w:fill="000000" w:themeFill="text1"/>
            <w:tcMar>
              <w:top w:w="100" w:type="dxa"/>
              <w:left w:w="100" w:type="dxa"/>
              <w:bottom w:w="100" w:type="dxa"/>
              <w:right w:w="100" w:type="dxa"/>
            </w:tcMar>
            <w:vAlign w:val="center"/>
          </w:tcPr>
          <w:p w:rsidRPr="004264F3" w:rsidR="0059034F" w:rsidP="00435D71" w:rsidRDefault="00D55C84" w14:paraId="6B39C848" w14:textId="77777777">
            <w:pPr>
              <w:spacing w:line="276" w:lineRule="auto"/>
              <w:jc w:val="both"/>
              <w:rPr>
                <w:color w:val="FFFFFF" w:themeColor="background1"/>
                <w:sz w:val="20"/>
                <w:szCs w:val="20"/>
              </w:rPr>
            </w:pPr>
            <w:r w:rsidRPr="004264F3">
              <w:rPr>
                <w:color w:val="FFFFFF" w:themeColor="background1"/>
                <w:sz w:val="20"/>
                <w:szCs w:val="20"/>
              </w:rPr>
              <w:t>Tema</w:t>
            </w:r>
          </w:p>
        </w:tc>
        <w:tc>
          <w:tcPr>
            <w:tcW w:w="2517" w:type="dxa"/>
            <w:tcBorders>
              <w:top w:val="single" w:color="000000" w:sz="4" w:space="0"/>
              <w:left w:val="single" w:color="000000" w:sz="4" w:space="0"/>
              <w:bottom w:val="single" w:color="000000" w:sz="4" w:space="0"/>
              <w:right w:val="single" w:color="000000" w:sz="4" w:space="0"/>
            </w:tcBorders>
            <w:shd w:val="clear" w:color="auto" w:fill="000000" w:themeFill="text1"/>
            <w:tcMar>
              <w:top w:w="100" w:type="dxa"/>
              <w:left w:w="100" w:type="dxa"/>
              <w:bottom w:w="100" w:type="dxa"/>
              <w:right w:w="100" w:type="dxa"/>
            </w:tcMar>
            <w:vAlign w:val="center"/>
          </w:tcPr>
          <w:p w:rsidRPr="004264F3" w:rsidR="0059034F" w:rsidP="00435D71" w:rsidRDefault="00D55C84" w14:paraId="22C56852" w14:textId="77777777">
            <w:pPr>
              <w:spacing w:line="276" w:lineRule="auto"/>
              <w:jc w:val="both"/>
              <w:rPr>
                <w:color w:val="FFFFFF" w:themeColor="background1"/>
                <w:sz w:val="20"/>
                <w:szCs w:val="20"/>
              </w:rPr>
            </w:pPr>
            <w:r w:rsidRPr="004264F3">
              <w:rPr>
                <w:color w:val="FFFFFF" w:themeColor="background1"/>
                <w:sz w:val="20"/>
                <w:szCs w:val="20"/>
              </w:rPr>
              <w:t>Referencia APA del Material</w:t>
            </w:r>
          </w:p>
        </w:tc>
        <w:tc>
          <w:tcPr>
            <w:tcW w:w="2519" w:type="dxa"/>
            <w:tcBorders>
              <w:top w:val="single" w:color="000000" w:sz="4" w:space="0"/>
              <w:left w:val="single" w:color="000000" w:sz="4" w:space="0"/>
              <w:bottom w:val="single" w:color="000000" w:sz="4" w:space="0"/>
              <w:right w:val="single" w:color="000000" w:sz="4" w:space="0"/>
            </w:tcBorders>
            <w:shd w:val="clear" w:color="auto" w:fill="000000" w:themeFill="text1"/>
            <w:tcMar>
              <w:top w:w="100" w:type="dxa"/>
              <w:left w:w="100" w:type="dxa"/>
              <w:bottom w:w="100" w:type="dxa"/>
              <w:right w:w="100" w:type="dxa"/>
            </w:tcMar>
            <w:vAlign w:val="center"/>
          </w:tcPr>
          <w:p w:rsidRPr="004264F3" w:rsidR="0059034F" w:rsidP="00435D71" w:rsidRDefault="00D55C84" w14:paraId="0A3FD680" w14:textId="77777777">
            <w:pPr>
              <w:spacing w:line="276" w:lineRule="auto"/>
              <w:jc w:val="both"/>
              <w:rPr>
                <w:color w:val="FFFFFF" w:themeColor="background1"/>
                <w:sz w:val="20"/>
                <w:szCs w:val="20"/>
              </w:rPr>
            </w:pPr>
            <w:r w:rsidRPr="004264F3">
              <w:rPr>
                <w:color w:val="FFFFFF" w:themeColor="background1"/>
                <w:sz w:val="20"/>
                <w:szCs w:val="20"/>
              </w:rPr>
              <w:t>Tipo de material</w:t>
            </w:r>
          </w:p>
          <w:p w:rsidRPr="004264F3" w:rsidR="0059034F" w:rsidP="00435D71" w:rsidRDefault="00D55C84" w14:paraId="4E14B5A1" w14:textId="77777777">
            <w:pPr>
              <w:spacing w:line="276" w:lineRule="auto"/>
              <w:jc w:val="both"/>
              <w:rPr>
                <w:color w:val="FFFFFF" w:themeColor="background1"/>
                <w:sz w:val="20"/>
                <w:szCs w:val="20"/>
              </w:rPr>
            </w:pPr>
            <w:r w:rsidRPr="004264F3">
              <w:rPr>
                <w:color w:val="FFFFFF" w:themeColor="background1"/>
                <w:sz w:val="20"/>
                <w:szCs w:val="20"/>
              </w:rPr>
              <w:t>(Video, capítulo de libro, artículo, otro)</w:t>
            </w:r>
          </w:p>
        </w:tc>
        <w:tc>
          <w:tcPr>
            <w:tcW w:w="2519" w:type="dxa"/>
            <w:tcBorders>
              <w:top w:val="nil"/>
              <w:left w:val="single" w:color="000000" w:sz="4" w:space="0"/>
              <w:bottom w:val="single" w:color="000000" w:sz="4" w:space="0"/>
              <w:right w:val="nil"/>
            </w:tcBorders>
            <w:shd w:val="clear" w:color="auto" w:fill="000000" w:themeFill="text1"/>
            <w:tcMar>
              <w:top w:w="100" w:type="dxa"/>
              <w:left w:w="100" w:type="dxa"/>
              <w:bottom w:w="100" w:type="dxa"/>
              <w:right w:w="100" w:type="dxa"/>
            </w:tcMar>
            <w:vAlign w:val="center"/>
          </w:tcPr>
          <w:p w:rsidRPr="004264F3" w:rsidR="0059034F" w:rsidP="00435D71" w:rsidRDefault="00D55C84" w14:paraId="0B88C61F" w14:textId="77777777">
            <w:pPr>
              <w:spacing w:line="276" w:lineRule="auto"/>
              <w:jc w:val="both"/>
              <w:rPr>
                <w:color w:val="FFFFFF" w:themeColor="background1"/>
                <w:sz w:val="20"/>
                <w:szCs w:val="20"/>
              </w:rPr>
            </w:pPr>
            <w:r w:rsidRPr="004264F3">
              <w:rPr>
                <w:color w:val="FFFFFF" w:themeColor="background1"/>
                <w:sz w:val="20"/>
                <w:szCs w:val="20"/>
              </w:rPr>
              <w:t>Enlace del Recurso o</w:t>
            </w:r>
          </w:p>
          <w:p w:rsidRPr="004264F3" w:rsidR="0059034F" w:rsidP="00435D71" w:rsidRDefault="00D55C84" w14:paraId="19254491" w14:textId="77777777">
            <w:pPr>
              <w:spacing w:line="276" w:lineRule="auto"/>
              <w:jc w:val="both"/>
              <w:rPr>
                <w:color w:val="FFFFFF" w:themeColor="background1"/>
                <w:sz w:val="20"/>
                <w:szCs w:val="20"/>
              </w:rPr>
            </w:pPr>
            <w:r w:rsidRPr="004264F3">
              <w:rPr>
                <w:color w:val="FFFFFF" w:themeColor="background1"/>
                <w:sz w:val="20"/>
                <w:szCs w:val="20"/>
              </w:rPr>
              <w:t>Archivo del documento o material</w:t>
            </w:r>
          </w:p>
        </w:tc>
      </w:tr>
      <w:tr w:rsidRPr="004264F3" w:rsidR="00243F6B" w:rsidTr="00C52668" w14:paraId="011628B9" w14:textId="77777777">
        <w:trPr>
          <w:trHeight w:val="182"/>
        </w:trPr>
        <w:tc>
          <w:tcPr>
            <w:tcW w:w="2517" w:type="dxa"/>
            <w:tcBorders>
              <w:top w:val="single" w:color="000000" w:sz="4" w:space="0"/>
            </w:tcBorders>
            <w:shd w:val="clear" w:color="auto" w:fill="auto"/>
            <w:tcMar>
              <w:top w:w="100" w:type="dxa"/>
              <w:left w:w="100" w:type="dxa"/>
              <w:bottom w:w="100" w:type="dxa"/>
              <w:right w:w="100" w:type="dxa"/>
            </w:tcMar>
          </w:tcPr>
          <w:p w:rsidRPr="002F4CB8" w:rsidR="00243F6B" w:rsidP="00435D71" w:rsidRDefault="002F4CB8" w14:paraId="70AA9CE3" w14:textId="33F2A2FF">
            <w:pPr>
              <w:jc w:val="both"/>
              <w:rPr>
                <w:b w:val="0"/>
                <w:sz w:val="20"/>
                <w:szCs w:val="20"/>
              </w:rPr>
            </w:pPr>
            <w:r w:rsidRPr="002F4CB8">
              <w:rPr>
                <w:b w:val="0"/>
                <w:sz w:val="20"/>
                <w:szCs w:val="20"/>
              </w:rPr>
              <w:t xml:space="preserve">Público </w:t>
            </w:r>
            <w:r w:rsidR="00B75421">
              <w:rPr>
                <w:b w:val="0"/>
                <w:sz w:val="20"/>
                <w:szCs w:val="20"/>
              </w:rPr>
              <w:t>o</w:t>
            </w:r>
            <w:r w:rsidRPr="002F4CB8">
              <w:rPr>
                <w:b w:val="0"/>
                <w:sz w:val="20"/>
                <w:szCs w:val="20"/>
              </w:rPr>
              <w:t>bjetivo</w:t>
            </w:r>
          </w:p>
        </w:tc>
        <w:tc>
          <w:tcPr>
            <w:tcW w:w="2517" w:type="dxa"/>
            <w:tcBorders>
              <w:top w:val="single" w:color="000000" w:sz="4" w:space="0"/>
            </w:tcBorders>
            <w:shd w:val="clear" w:color="auto" w:fill="auto"/>
            <w:tcMar>
              <w:top w:w="100" w:type="dxa"/>
              <w:left w:w="100" w:type="dxa"/>
              <w:bottom w:w="100" w:type="dxa"/>
              <w:right w:w="100" w:type="dxa"/>
            </w:tcMar>
          </w:tcPr>
          <w:p w:rsidRPr="00D743D8" w:rsidR="00243F6B" w:rsidP="00435D71" w:rsidRDefault="00D743D8" w14:paraId="5C51ADAB" w14:textId="1D07F206">
            <w:pPr>
              <w:jc w:val="both"/>
              <w:rPr>
                <w:b w:val="0"/>
                <w:bCs/>
                <w:sz w:val="20"/>
                <w:szCs w:val="20"/>
              </w:rPr>
            </w:pPr>
            <w:r w:rsidRPr="00D743D8">
              <w:rPr>
                <w:b w:val="0"/>
                <w:bCs/>
                <w:sz w:val="20"/>
                <w:szCs w:val="20"/>
              </w:rPr>
              <w:t xml:space="preserve">Fourquet, M. (s. f.). </w:t>
            </w:r>
            <w:r w:rsidRPr="00D743D8">
              <w:rPr>
                <w:rStyle w:val="nfasis"/>
                <w:b w:val="0"/>
                <w:bCs/>
                <w:sz w:val="20"/>
                <w:szCs w:val="20"/>
              </w:rPr>
              <w:t>Público objetivo: Qué es, características y cómo llegar a él</w:t>
            </w:r>
            <w:r w:rsidRPr="00D743D8">
              <w:rPr>
                <w:b w:val="0"/>
                <w:bCs/>
                <w:sz w:val="20"/>
                <w:szCs w:val="20"/>
              </w:rPr>
              <w:t>. QuestionPro.</w:t>
            </w:r>
          </w:p>
        </w:tc>
        <w:tc>
          <w:tcPr>
            <w:tcW w:w="2519" w:type="dxa"/>
            <w:tcBorders>
              <w:top w:val="single" w:color="000000" w:sz="4" w:space="0"/>
            </w:tcBorders>
            <w:shd w:val="clear" w:color="auto" w:fill="auto"/>
            <w:tcMar>
              <w:top w:w="100" w:type="dxa"/>
              <w:left w:w="100" w:type="dxa"/>
              <w:bottom w:w="100" w:type="dxa"/>
              <w:right w:w="100" w:type="dxa"/>
            </w:tcMar>
          </w:tcPr>
          <w:p w:rsidR="00243F6B" w:rsidP="00435D71" w:rsidRDefault="00243F6B" w14:paraId="4480670A" w14:textId="35E93BD7">
            <w:pPr>
              <w:jc w:val="both"/>
              <w:rPr>
                <w:b w:val="0"/>
                <w:bCs/>
                <w:sz w:val="20"/>
                <w:szCs w:val="20"/>
              </w:rPr>
            </w:pPr>
            <w:r>
              <w:rPr>
                <w:b w:val="0"/>
                <w:bCs/>
                <w:sz w:val="20"/>
                <w:szCs w:val="20"/>
              </w:rPr>
              <w:t>Artículo</w:t>
            </w:r>
          </w:p>
        </w:tc>
        <w:tc>
          <w:tcPr>
            <w:tcW w:w="2519" w:type="dxa"/>
            <w:tcBorders>
              <w:top w:val="single" w:color="000000" w:sz="4" w:space="0"/>
            </w:tcBorders>
            <w:shd w:val="clear" w:color="auto" w:fill="auto"/>
            <w:tcMar>
              <w:top w:w="100" w:type="dxa"/>
              <w:left w:w="100" w:type="dxa"/>
              <w:bottom w:w="100" w:type="dxa"/>
              <w:right w:w="100" w:type="dxa"/>
            </w:tcMar>
          </w:tcPr>
          <w:p w:rsidRPr="00243F6B" w:rsidR="00243F6B" w:rsidP="00435D71" w:rsidRDefault="00DC0438" w14:paraId="0CFDD662" w14:textId="2F174DE7">
            <w:pPr>
              <w:jc w:val="both"/>
              <w:rPr>
                <w:b w:val="0"/>
                <w:sz w:val="20"/>
                <w:szCs w:val="20"/>
              </w:rPr>
            </w:pPr>
            <w:hyperlink w:history="1" r:id="rId41">
              <w:r w:rsidRPr="00243F6B" w:rsidR="00243F6B">
                <w:rPr>
                  <w:rStyle w:val="Hipervnculo"/>
                  <w:b w:val="0"/>
                  <w:sz w:val="20"/>
                  <w:szCs w:val="20"/>
                </w:rPr>
                <w:t>https://www.questionpro.com/blog/es/publico-objetivo/</w:t>
              </w:r>
            </w:hyperlink>
            <w:r w:rsidRPr="00243F6B" w:rsidR="00243F6B">
              <w:rPr>
                <w:b w:val="0"/>
                <w:sz w:val="20"/>
                <w:szCs w:val="20"/>
              </w:rPr>
              <w:t xml:space="preserve"> </w:t>
            </w:r>
          </w:p>
        </w:tc>
      </w:tr>
      <w:tr w:rsidRPr="004264F3" w:rsidR="0059034F" w:rsidTr="00C52668" w14:paraId="0D8CB725" w14:textId="77777777">
        <w:trPr>
          <w:trHeight w:val="182"/>
        </w:trPr>
        <w:tc>
          <w:tcPr>
            <w:tcW w:w="2517" w:type="dxa"/>
            <w:tcBorders>
              <w:top w:val="single" w:color="000000" w:sz="4" w:space="0"/>
            </w:tcBorders>
            <w:shd w:val="clear" w:color="auto" w:fill="auto"/>
            <w:tcMar>
              <w:top w:w="100" w:type="dxa"/>
              <w:left w:w="100" w:type="dxa"/>
              <w:bottom w:w="100" w:type="dxa"/>
              <w:right w:w="100" w:type="dxa"/>
            </w:tcMar>
          </w:tcPr>
          <w:p w:rsidRPr="00D743D8" w:rsidR="0059034F" w:rsidP="00435D71" w:rsidRDefault="00086886" w14:paraId="135BA171" w14:textId="78C503D9">
            <w:pPr>
              <w:spacing w:line="276" w:lineRule="auto"/>
              <w:jc w:val="both"/>
              <w:rPr>
                <w:b w:val="0"/>
                <w:bCs/>
                <w:i/>
                <w:iCs/>
                <w:sz w:val="20"/>
                <w:szCs w:val="20"/>
              </w:rPr>
            </w:pPr>
            <w:r w:rsidRPr="00D743D8">
              <w:rPr>
                <w:b w:val="0"/>
                <w:bCs/>
                <w:i/>
                <w:iCs/>
                <w:sz w:val="20"/>
                <w:szCs w:val="20"/>
              </w:rPr>
              <w:t xml:space="preserve">Buyer </w:t>
            </w:r>
            <w:r w:rsidRPr="00D743D8" w:rsidR="00D743D8">
              <w:rPr>
                <w:b w:val="0"/>
                <w:bCs/>
                <w:i/>
                <w:iCs/>
                <w:sz w:val="20"/>
                <w:szCs w:val="20"/>
              </w:rPr>
              <w:t>p</w:t>
            </w:r>
            <w:r w:rsidRPr="00D743D8">
              <w:rPr>
                <w:b w:val="0"/>
                <w:bCs/>
                <w:i/>
                <w:iCs/>
                <w:sz w:val="20"/>
                <w:szCs w:val="20"/>
              </w:rPr>
              <w:t>ersona</w:t>
            </w:r>
            <w:r w:rsidRPr="00D743D8" w:rsidR="00882888">
              <w:rPr>
                <w:b w:val="0"/>
                <w:bCs/>
                <w:i/>
                <w:iCs/>
                <w:sz w:val="20"/>
                <w:szCs w:val="20"/>
              </w:rPr>
              <w:t>.</w:t>
            </w:r>
          </w:p>
        </w:tc>
        <w:tc>
          <w:tcPr>
            <w:tcW w:w="2517" w:type="dxa"/>
            <w:tcBorders>
              <w:top w:val="single" w:color="000000" w:sz="4" w:space="0"/>
            </w:tcBorders>
            <w:shd w:val="clear" w:color="auto" w:fill="auto"/>
            <w:tcMar>
              <w:top w:w="100" w:type="dxa"/>
              <w:left w:w="100" w:type="dxa"/>
              <w:bottom w:w="100" w:type="dxa"/>
              <w:right w:w="100" w:type="dxa"/>
            </w:tcMar>
          </w:tcPr>
          <w:p w:rsidRPr="00D743D8" w:rsidR="0059034F" w:rsidP="00435D71" w:rsidRDefault="00D743D8" w14:paraId="5520B44C" w14:textId="4BAD1B93">
            <w:pPr>
              <w:spacing w:line="276" w:lineRule="auto"/>
              <w:jc w:val="both"/>
              <w:rPr>
                <w:b w:val="0"/>
                <w:bCs/>
                <w:sz w:val="20"/>
                <w:szCs w:val="20"/>
              </w:rPr>
            </w:pPr>
            <w:r w:rsidRPr="00D743D8">
              <w:rPr>
                <w:b w:val="0"/>
                <w:bCs/>
                <w:sz w:val="20"/>
                <w:szCs w:val="20"/>
              </w:rPr>
              <w:t xml:space="preserve">HubSpot. (2023, octubre 26). </w:t>
            </w:r>
            <w:r w:rsidRPr="00D743D8">
              <w:rPr>
                <w:rStyle w:val="nfasis"/>
                <w:b w:val="0"/>
                <w:bCs/>
                <w:sz w:val="20"/>
                <w:szCs w:val="20"/>
              </w:rPr>
              <w:t>6 ejemplos de buyer personas para diferentes empresas</w:t>
            </w:r>
            <w:r w:rsidRPr="00D743D8">
              <w:rPr>
                <w:b w:val="0"/>
                <w:bCs/>
                <w:sz w:val="20"/>
                <w:szCs w:val="20"/>
              </w:rPr>
              <w:t>. Blog de HubSpot.</w:t>
            </w:r>
          </w:p>
        </w:tc>
        <w:tc>
          <w:tcPr>
            <w:tcW w:w="2519" w:type="dxa"/>
            <w:tcBorders>
              <w:top w:val="single" w:color="000000" w:sz="4" w:space="0"/>
            </w:tcBorders>
            <w:shd w:val="clear" w:color="auto" w:fill="auto"/>
            <w:tcMar>
              <w:top w:w="100" w:type="dxa"/>
              <w:left w:w="100" w:type="dxa"/>
              <w:bottom w:w="100" w:type="dxa"/>
              <w:right w:w="100" w:type="dxa"/>
            </w:tcMar>
          </w:tcPr>
          <w:p w:rsidRPr="004264F3" w:rsidR="0059034F" w:rsidP="00435D71" w:rsidRDefault="00185510" w14:paraId="62B1A9B0" w14:textId="3B11B122">
            <w:pPr>
              <w:spacing w:line="276" w:lineRule="auto"/>
              <w:jc w:val="both"/>
              <w:rPr>
                <w:b w:val="0"/>
                <w:bCs/>
                <w:sz w:val="20"/>
                <w:szCs w:val="20"/>
              </w:rPr>
            </w:pPr>
            <w:r>
              <w:rPr>
                <w:b w:val="0"/>
                <w:bCs/>
                <w:sz w:val="20"/>
                <w:szCs w:val="20"/>
              </w:rPr>
              <w:t>Artículo</w:t>
            </w:r>
          </w:p>
        </w:tc>
        <w:tc>
          <w:tcPr>
            <w:tcW w:w="2519" w:type="dxa"/>
            <w:tcBorders>
              <w:top w:val="single" w:color="000000" w:sz="4" w:space="0"/>
            </w:tcBorders>
            <w:shd w:val="clear" w:color="auto" w:fill="auto"/>
            <w:tcMar>
              <w:top w:w="100" w:type="dxa"/>
              <w:left w:w="100" w:type="dxa"/>
              <w:bottom w:w="100" w:type="dxa"/>
              <w:right w:w="100" w:type="dxa"/>
            </w:tcMar>
          </w:tcPr>
          <w:p w:rsidRPr="004264F3" w:rsidR="0059034F" w:rsidP="00435D71" w:rsidRDefault="00DC0438" w14:paraId="54C7BC39" w14:textId="12498C8D">
            <w:pPr>
              <w:spacing w:line="276" w:lineRule="auto"/>
              <w:jc w:val="both"/>
              <w:rPr>
                <w:b w:val="0"/>
                <w:bCs/>
                <w:sz w:val="20"/>
                <w:szCs w:val="20"/>
              </w:rPr>
            </w:pPr>
            <w:hyperlink w:history="1" r:id="rId42">
              <w:r w:rsidRPr="00BA4727" w:rsidR="00185510">
                <w:rPr>
                  <w:rStyle w:val="Hipervnculo"/>
                  <w:b w:val="0"/>
                  <w:bCs/>
                  <w:sz w:val="20"/>
                  <w:szCs w:val="20"/>
                </w:rPr>
                <w:t>https://komunikalatam.com/buyer-persona/</w:t>
              </w:r>
            </w:hyperlink>
          </w:p>
        </w:tc>
      </w:tr>
      <w:tr w:rsidRPr="004264F3" w:rsidR="0028516C" w:rsidTr="00C52668" w14:paraId="0A0107BB" w14:textId="77777777">
        <w:trPr>
          <w:trHeight w:val="385"/>
        </w:trPr>
        <w:tc>
          <w:tcPr>
            <w:tcW w:w="2517" w:type="dxa"/>
            <w:shd w:val="clear" w:color="auto" w:fill="auto"/>
            <w:tcMar>
              <w:top w:w="100" w:type="dxa"/>
              <w:left w:w="100" w:type="dxa"/>
              <w:bottom w:w="100" w:type="dxa"/>
              <w:right w:w="100" w:type="dxa"/>
            </w:tcMar>
          </w:tcPr>
          <w:p w:rsidRPr="00D743D8" w:rsidR="0028516C" w:rsidP="00435D71" w:rsidRDefault="00882888" w14:paraId="25BDAB05" w14:textId="3F5E5577">
            <w:pPr>
              <w:spacing w:line="276" w:lineRule="auto"/>
              <w:jc w:val="both"/>
              <w:rPr>
                <w:b w:val="0"/>
                <w:i/>
                <w:iCs/>
                <w:sz w:val="20"/>
                <w:szCs w:val="20"/>
              </w:rPr>
            </w:pPr>
            <w:r w:rsidRPr="00D743D8">
              <w:rPr>
                <w:b w:val="0"/>
                <w:bCs/>
                <w:i/>
                <w:iCs/>
                <w:sz w:val="20"/>
                <w:szCs w:val="20"/>
              </w:rPr>
              <w:t xml:space="preserve">Buyer </w:t>
            </w:r>
            <w:r w:rsidRPr="00D743D8" w:rsidR="00D743D8">
              <w:rPr>
                <w:b w:val="0"/>
                <w:bCs/>
                <w:i/>
                <w:iCs/>
                <w:sz w:val="20"/>
                <w:szCs w:val="20"/>
              </w:rPr>
              <w:t>p</w:t>
            </w:r>
            <w:r w:rsidRPr="00D743D8">
              <w:rPr>
                <w:b w:val="0"/>
                <w:bCs/>
                <w:i/>
                <w:iCs/>
                <w:sz w:val="20"/>
                <w:szCs w:val="20"/>
              </w:rPr>
              <w:t>ersona.</w:t>
            </w:r>
          </w:p>
        </w:tc>
        <w:tc>
          <w:tcPr>
            <w:tcW w:w="2517" w:type="dxa"/>
            <w:shd w:val="clear" w:color="auto" w:fill="auto"/>
            <w:tcMar>
              <w:top w:w="100" w:type="dxa"/>
              <w:left w:w="100" w:type="dxa"/>
              <w:bottom w:w="100" w:type="dxa"/>
              <w:right w:w="100" w:type="dxa"/>
            </w:tcMar>
          </w:tcPr>
          <w:p w:rsidRPr="00D743D8" w:rsidR="0028516C" w:rsidP="00435D71" w:rsidRDefault="00D743D8" w14:paraId="7856AD30" w14:textId="51011D71">
            <w:pPr>
              <w:spacing w:line="276" w:lineRule="auto"/>
              <w:jc w:val="both"/>
              <w:rPr>
                <w:b w:val="0"/>
                <w:bCs/>
                <w:sz w:val="20"/>
                <w:szCs w:val="20"/>
              </w:rPr>
            </w:pPr>
            <w:r w:rsidRPr="00D743D8">
              <w:rPr>
                <w:b w:val="0"/>
                <w:bCs/>
                <w:sz w:val="20"/>
                <w:szCs w:val="20"/>
              </w:rPr>
              <w:t xml:space="preserve">Komunika Latam. (2023). </w:t>
            </w:r>
            <w:r w:rsidRPr="00D743D8">
              <w:rPr>
                <w:rStyle w:val="nfasis"/>
                <w:b w:val="0"/>
                <w:bCs/>
                <w:sz w:val="20"/>
                <w:szCs w:val="20"/>
              </w:rPr>
              <w:t>El buyer persona y su importancia en el marketing actual</w:t>
            </w:r>
            <w:r w:rsidRPr="00D743D8">
              <w:rPr>
                <w:b w:val="0"/>
                <w:bCs/>
                <w:sz w:val="20"/>
                <w:szCs w:val="20"/>
              </w:rPr>
              <w:t>.</w:t>
            </w:r>
          </w:p>
        </w:tc>
        <w:tc>
          <w:tcPr>
            <w:tcW w:w="2519" w:type="dxa"/>
            <w:shd w:val="clear" w:color="auto" w:fill="auto"/>
            <w:tcMar>
              <w:top w:w="100" w:type="dxa"/>
              <w:left w:w="100" w:type="dxa"/>
              <w:bottom w:w="100" w:type="dxa"/>
              <w:right w:w="100" w:type="dxa"/>
            </w:tcMar>
          </w:tcPr>
          <w:p w:rsidRPr="00B42269" w:rsidR="0028516C" w:rsidP="00435D71" w:rsidRDefault="00882888" w14:paraId="303F0A7E" w14:textId="600B4E47">
            <w:pPr>
              <w:spacing w:line="276" w:lineRule="auto"/>
              <w:jc w:val="both"/>
              <w:rPr>
                <w:b w:val="0"/>
                <w:sz w:val="20"/>
                <w:szCs w:val="20"/>
              </w:rPr>
            </w:pPr>
            <w:r>
              <w:rPr>
                <w:b w:val="0"/>
                <w:bCs/>
                <w:sz w:val="20"/>
                <w:szCs w:val="20"/>
              </w:rPr>
              <w:t>Artículo</w:t>
            </w:r>
          </w:p>
        </w:tc>
        <w:tc>
          <w:tcPr>
            <w:tcW w:w="2519" w:type="dxa"/>
            <w:shd w:val="clear" w:color="auto" w:fill="auto"/>
            <w:tcMar>
              <w:top w:w="100" w:type="dxa"/>
              <w:left w:w="100" w:type="dxa"/>
              <w:bottom w:w="100" w:type="dxa"/>
              <w:right w:w="100" w:type="dxa"/>
            </w:tcMar>
          </w:tcPr>
          <w:p w:rsidRPr="00B42269" w:rsidR="0028516C" w:rsidP="00435D71" w:rsidRDefault="00DC0438" w14:paraId="7D824795" w14:textId="54C1E0AA">
            <w:pPr>
              <w:spacing w:line="276" w:lineRule="auto"/>
              <w:jc w:val="both"/>
              <w:rPr>
                <w:b w:val="0"/>
                <w:sz w:val="20"/>
                <w:szCs w:val="20"/>
              </w:rPr>
            </w:pPr>
            <w:hyperlink w:history="1" r:id="rId43">
              <w:r w:rsidRPr="00B42269" w:rsidR="00B42269">
                <w:rPr>
                  <w:rStyle w:val="Hipervnculo"/>
                  <w:b w:val="0"/>
                  <w:sz w:val="20"/>
                  <w:szCs w:val="20"/>
                </w:rPr>
                <w:t>https://blog.hubspot.es/marketing/ejemplos-buyer-persona</w:t>
              </w:r>
            </w:hyperlink>
            <w:r w:rsidRPr="00B42269" w:rsidR="00B42269">
              <w:rPr>
                <w:b w:val="0"/>
                <w:sz w:val="20"/>
                <w:szCs w:val="20"/>
              </w:rPr>
              <w:t xml:space="preserve"> </w:t>
            </w:r>
          </w:p>
        </w:tc>
      </w:tr>
      <w:tr w:rsidRPr="004264F3" w:rsidR="00DA5F61" w:rsidTr="00C52668" w14:paraId="5471A6BB" w14:textId="77777777">
        <w:trPr>
          <w:trHeight w:val="385"/>
        </w:trPr>
        <w:tc>
          <w:tcPr>
            <w:tcW w:w="2517" w:type="dxa"/>
            <w:shd w:val="clear" w:color="auto" w:fill="auto"/>
            <w:tcMar>
              <w:top w:w="100" w:type="dxa"/>
              <w:left w:w="100" w:type="dxa"/>
              <w:bottom w:w="100" w:type="dxa"/>
              <w:right w:w="100" w:type="dxa"/>
            </w:tcMar>
          </w:tcPr>
          <w:p w:rsidRPr="00DA5F61" w:rsidR="00DA5F61" w:rsidP="00435D71" w:rsidRDefault="000F72D0" w14:paraId="3827E71B" w14:textId="0169FF96">
            <w:pPr>
              <w:spacing w:line="276" w:lineRule="auto"/>
              <w:jc w:val="both"/>
              <w:rPr>
                <w:b w:val="0"/>
                <w:sz w:val="20"/>
                <w:szCs w:val="20"/>
              </w:rPr>
            </w:pPr>
            <w:r w:rsidRPr="000F72D0">
              <w:rPr>
                <w:b w:val="0"/>
                <w:sz w:val="20"/>
                <w:szCs w:val="20"/>
              </w:rPr>
              <w:t xml:space="preserve">Segmentación de </w:t>
            </w:r>
            <w:r w:rsidR="00D743D8">
              <w:rPr>
                <w:b w:val="0"/>
                <w:sz w:val="20"/>
                <w:szCs w:val="20"/>
              </w:rPr>
              <w:t>m</w:t>
            </w:r>
            <w:r w:rsidRPr="000F72D0">
              <w:rPr>
                <w:b w:val="0"/>
                <w:sz w:val="20"/>
                <w:szCs w:val="20"/>
              </w:rPr>
              <w:t>ercados</w:t>
            </w:r>
          </w:p>
        </w:tc>
        <w:tc>
          <w:tcPr>
            <w:tcW w:w="2517" w:type="dxa"/>
            <w:shd w:val="clear" w:color="auto" w:fill="auto"/>
            <w:tcMar>
              <w:top w:w="100" w:type="dxa"/>
              <w:left w:w="100" w:type="dxa"/>
              <w:bottom w:w="100" w:type="dxa"/>
              <w:right w:w="100" w:type="dxa"/>
            </w:tcMar>
          </w:tcPr>
          <w:p w:rsidRPr="00D743D8" w:rsidR="00DA5F61" w:rsidP="00435D71" w:rsidRDefault="00D743D8" w14:paraId="6DD9B60C" w14:textId="7657CB2C">
            <w:pPr>
              <w:jc w:val="both"/>
              <w:rPr>
                <w:b w:val="0"/>
                <w:bCs/>
                <w:i/>
                <w:iCs/>
                <w:sz w:val="20"/>
                <w:szCs w:val="20"/>
              </w:rPr>
            </w:pPr>
            <w:r w:rsidRPr="00D743D8">
              <w:rPr>
                <w:b w:val="0"/>
                <w:bCs/>
                <w:sz w:val="20"/>
                <w:szCs w:val="20"/>
              </w:rPr>
              <w:t xml:space="preserve">Parra, A. (s. f.). </w:t>
            </w:r>
            <w:r w:rsidRPr="00D743D8">
              <w:rPr>
                <w:rStyle w:val="nfasis"/>
                <w:b w:val="0"/>
                <w:bCs/>
                <w:sz w:val="20"/>
                <w:szCs w:val="20"/>
              </w:rPr>
              <w:t>¿Qué es la segmentación de mercados?</w:t>
            </w:r>
            <w:r w:rsidRPr="00D743D8">
              <w:rPr>
                <w:b w:val="0"/>
                <w:bCs/>
                <w:sz w:val="20"/>
                <w:szCs w:val="20"/>
              </w:rPr>
              <w:t xml:space="preserve"> QuestionPro.</w:t>
            </w:r>
          </w:p>
        </w:tc>
        <w:tc>
          <w:tcPr>
            <w:tcW w:w="2519" w:type="dxa"/>
            <w:shd w:val="clear" w:color="auto" w:fill="auto"/>
            <w:tcMar>
              <w:top w:w="100" w:type="dxa"/>
              <w:left w:w="100" w:type="dxa"/>
              <w:bottom w:w="100" w:type="dxa"/>
              <w:right w:w="100" w:type="dxa"/>
            </w:tcMar>
          </w:tcPr>
          <w:p w:rsidRPr="00DA5F61" w:rsidR="00DA5F61" w:rsidP="00435D71" w:rsidRDefault="000F72D0" w14:paraId="5429CFE3" w14:textId="3576539B">
            <w:pPr>
              <w:spacing w:line="276" w:lineRule="auto"/>
              <w:jc w:val="both"/>
              <w:rPr>
                <w:b w:val="0"/>
                <w:bCs/>
                <w:sz w:val="20"/>
                <w:szCs w:val="20"/>
              </w:rPr>
            </w:pPr>
            <w:r>
              <w:rPr>
                <w:b w:val="0"/>
                <w:bCs/>
                <w:sz w:val="20"/>
                <w:szCs w:val="20"/>
              </w:rPr>
              <w:t>Artículo</w:t>
            </w:r>
          </w:p>
        </w:tc>
        <w:tc>
          <w:tcPr>
            <w:tcW w:w="2519" w:type="dxa"/>
            <w:shd w:val="clear" w:color="auto" w:fill="auto"/>
            <w:tcMar>
              <w:top w:w="100" w:type="dxa"/>
              <w:left w:w="100" w:type="dxa"/>
              <w:bottom w:w="100" w:type="dxa"/>
              <w:right w:w="100" w:type="dxa"/>
            </w:tcMar>
          </w:tcPr>
          <w:p w:rsidRPr="00DB1006" w:rsidR="00DA5F61" w:rsidP="00435D71" w:rsidRDefault="00DC0438" w14:paraId="63191619" w14:textId="54E0BE17">
            <w:pPr>
              <w:spacing w:line="276" w:lineRule="auto"/>
              <w:jc w:val="both"/>
              <w:rPr>
                <w:b w:val="0"/>
              </w:rPr>
            </w:pPr>
            <w:hyperlink w:history="1" r:id="rId44">
              <w:r w:rsidRPr="00DB1006" w:rsidR="00DB1006">
                <w:rPr>
                  <w:rStyle w:val="Hipervnculo"/>
                  <w:b w:val="0"/>
                  <w:sz w:val="20"/>
                  <w:szCs w:val="20"/>
                </w:rPr>
                <w:t>https://www.questionpro.com/blog/es/que-es-la-segmentacion-de-mercados/</w:t>
              </w:r>
            </w:hyperlink>
            <w:r w:rsidRPr="00DB1006" w:rsidR="00DB1006">
              <w:rPr>
                <w:b w:val="0"/>
                <w:sz w:val="20"/>
                <w:szCs w:val="20"/>
              </w:rPr>
              <w:t xml:space="preserve"> </w:t>
            </w:r>
          </w:p>
        </w:tc>
      </w:tr>
    </w:tbl>
    <w:p w:rsidRPr="004264F3" w:rsidR="0059034F" w:rsidP="00435D71" w:rsidRDefault="0059034F" w14:paraId="65E01382" w14:textId="77777777">
      <w:pPr>
        <w:jc w:val="both"/>
        <w:rPr>
          <w:sz w:val="20"/>
          <w:szCs w:val="20"/>
        </w:rPr>
      </w:pPr>
    </w:p>
    <w:p w:rsidRPr="004264F3" w:rsidR="0059034F" w:rsidP="00435D71" w:rsidRDefault="00D55C84" w14:paraId="5D16EAAE" w14:textId="77777777">
      <w:pPr>
        <w:numPr>
          <w:ilvl w:val="0"/>
          <w:numId w:val="1"/>
        </w:numPr>
        <w:pBdr>
          <w:top w:val="nil"/>
          <w:left w:val="nil"/>
          <w:bottom w:val="nil"/>
          <w:right w:val="nil"/>
          <w:between w:val="nil"/>
        </w:pBdr>
        <w:ind w:left="284" w:hanging="284"/>
        <w:jc w:val="both"/>
        <w:rPr>
          <w:b/>
          <w:color w:val="000000"/>
          <w:sz w:val="20"/>
          <w:szCs w:val="20"/>
        </w:rPr>
      </w:pPr>
      <w:r w:rsidRPr="004264F3">
        <w:rPr>
          <w:b/>
          <w:color w:val="000000"/>
          <w:sz w:val="20"/>
          <w:szCs w:val="20"/>
        </w:rPr>
        <w:t xml:space="preserve">GLOSARIO: </w:t>
      </w:r>
    </w:p>
    <w:p w:rsidRPr="004264F3" w:rsidR="00886286" w:rsidP="00435D71" w:rsidRDefault="00886286" w14:paraId="6D1395A5" w14:textId="77777777">
      <w:pPr>
        <w:pBdr>
          <w:top w:val="nil"/>
          <w:left w:val="nil"/>
          <w:bottom w:val="nil"/>
          <w:right w:val="nil"/>
          <w:between w:val="nil"/>
        </w:pBdr>
        <w:ind w:left="284"/>
        <w:jc w:val="both"/>
        <w:rPr>
          <w:b/>
          <w:color w:val="000000"/>
          <w:sz w:val="20"/>
          <w:szCs w:val="20"/>
        </w:rPr>
      </w:pPr>
    </w:p>
    <w:tbl>
      <w:tblPr>
        <w:tblStyle w:val="af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2122"/>
        <w:gridCol w:w="7840"/>
      </w:tblGrid>
      <w:tr w:rsidRPr="004264F3" w:rsidR="003F2B64" w:rsidTr="00C52668" w14:paraId="34B59B22" w14:textId="77777777">
        <w:trPr>
          <w:trHeight w:val="214"/>
        </w:trPr>
        <w:tc>
          <w:tcPr>
            <w:tcW w:w="2122" w:type="dxa"/>
            <w:shd w:val="clear" w:color="auto" w:fill="000000" w:themeFill="text1"/>
            <w:tcMar>
              <w:top w:w="100" w:type="dxa"/>
              <w:left w:w="100" w:type="dxa"/>
              <w:bottom w:w="100" w:type="dxa"/>
              <w:right w:w="100" w:type="dxa"/>
            </w:tcMar>
          </w:tcPr>
          <w:p w:rsidRPr="004264F3" w:rsidR="0059034F" w:rsidP="00435D71" w:rsidRDefault="00D55C84" w14:paraId="1063EF82" w14:textId="77777777">
            <w:pPr>
              <w:spacing w:line="276" w:lineRule="auto"/>
              <w:jc w:val="both"/>
              <w:rPr>
                <w:color w:val="FFFFFF" w:themeColor="background1"/>
                <w:sz w:val="20"/>
                <w:szCs w:val="20"/>
              </w:rPr>
            </w:pPr>
            <w:r w:rsidRPr="004264F3">
              <w:rPr>
                <w:color w:val="FFFFFF" w:themeColor="background1"/>
                <w:sz w:val="20"/>
                <w:szCs w:val="20"/>
              </w:rPr>
              <w:t>TÉRMINO</w:t>
            </w:r>
          </w:p>
        </w:tc>
        <w:tc>
          <w:tcPr>
            <w:tcW w:w="7840" w:type="dxa"/>
            <w:shd w:val="clear" w:color="auto" w:fill="000000" w:themeFill="text1"/>
            <w:tcMar>
              <w:top w:w="100" w:type="dxa"/>
              <w:left w:w="100" w:type="dxa"/>
              <w:bottom w:w="100" w:type="dxa"/>
              <w:right w:w="100" w:type="dxa"/>
            </w:tcMar>
          </w:tcPr>
          <w:p w:rsidRPr="004264F3" w:rsidR="0059034F" w:rsidP="00435D71" w:rsidRDefault="00D55C84" w14:paraId="64E80931" w14:textId="77777777">
            <w:pPr>
              <w:spacing w:line="276" w:lineRule="auto"/>
              <w:jc w:val="both"/>
              <w:rPr>
                <w:color w:val="FFFFFF" w:themeColor="background1"/>
                <w:sz w:val="20"/>
                <w:szCs w:val="20"/>
              </w:rPr>
            </w:pPr>
            <w:r w:rsidRPr="004264F3">
              <w:rPr>
                <w:color w:val="FFFFFF" w:themeColor="background1"/>
                <w:sz w:val="20"/>
                <w:szCs w:val="20"/>
              </w:rPr>
              <w:t>SIGNIFICADO</w:t>
            </w:r>
          </w:p>
        </w:tc>
      </w:tr>
      <w:tr w:rsidRPr="004264F3" w:rsidR="000B2AEC" w:rsidTr="00262759" w14:paraId="61C13F8C" w14:textId="77777777">
        <w:trPr>
          <w:trHeight w:val="253"/>
        </w:trPr>
        <w:tc>
          <w:tcPr>
            <w:tcW w:w="2122" w:type="dxa"/>
            <w:shd w:val="clear" w:color="auto" w:fill="auto"/>
            <w:tcMar>
              <w:top w:w="100" w:type="dxa"/>
              <w:left w:w="100" w:type="dxa"/>
              <w:bottom w:w="100" w:type="dxa"/>
              <w:right w:w="100" w:type="dxa"/>
            </w:tcMar>
            <w:vAlign w:val="center"/>
          </w:tcPr>
          <w:p w:rsidRPr="000B2AEC" w:rsidR="000B2AEC" w:rsidP="00435D71" w:rsidRDefault="000B2AEC" w14:paraId="360D2445" w14:textId="751E924F">
            <w:pPr>
              <w:spacing w:line="276" w:lineRule="auto"/>
              <w:jc w:val="both"/>
              <w:rPr>
                <w:i/>
                <w:iCs/>
                <w:sz w:val="20"/>
                <w:szCs w:val="20"/>
              </w:rPr>
            </w:pPr>
            <w:r w:rsidRPr="0082685A">
              <w:rPr>
                <w:bCs/>
                <w:i/>
                <w:iCs/>
                <w:sz w:val="20"/>
                <w:szCs w:val="20"/>
              </w:rPr>
              <w:t>Analytics</w:t>
            </w:r>
          </w:p>
        </w:tc>
        <w:tc>
          <w:tcPr>
            <w:tcW w:w="7840" w:type="dxa"/>
            <w:shd w:val="clear" w:color="auto" w:fill="auto"/>
            <w:tcMar>
              <w:top w:w="100" w:type="dxa"/>
              <w:left w:w="100" w:type="dxa"/>
              <w:bottom w:w="100" w:type="dxa"/>
              <w:right w:w="100" w:type="dxa"/>
            </w:tcMar>
            <w:vAlign w:val="center"/>
          </w:tcPr>
          <w:p w:rsidRPr="000B2AEC" w:rsidR="000B2AEC" w:rsidP="00435D71" w:rsidRDefault="000B2AEC" w14:paraId="31353865" w14:textId="30DFD60A">
            <w:pPr>
              <w:spacing w:line="276" w:lineRule="auto"/>
              <w:jc w:val="both"/>
              <w:rPr>
                <w:b w:val="0"/>
                <w:bCs/>
                <w:sz w:val="20"/>
                <w:szCs w:val="20"/>
              </w:rPr>
            </w:pPr>
            <w:r w:rsidRPr="0082685A">
              <w:rPr>
                <w:b w:val="0"/>
                <w:bCs/>
                <w:sz w:val="20"/>
                <w:szCs w:val="20"/>
              </w:rPr>
              <w:t>Proceso de análisis de datos digitales para obtener información útil.</w:t>
            </w:r>
          </w:p>
        </w:tc>
      </w:tr>
      <w:tr w:rsidRPr="004264F3" w:rsidR="000B2AEC" w:rsidTr="00262759" w14:paraId="399E697C" w14:textId="77777777">
        <w:trPr>
          <w:trHeight w:val="253"/>
        </w:trPr>
        <w:tc>
          <w:tcPr>
            <w:tcW w:w="2122" w:type="dxa"/>
            <w:shd w:val="clear" w:color="auto" w:fill="auto"/>
            <w:tcMar>
              <w:top w:w="100" w:type="dxa"/>
              <w:left w:w="100" w:type="dxa"/>
              <w:bottom w:w="100" w:type="dxa"/>
              <w:right w:w="100" w:type="dxa"/>
            </w:tcMar>
            <w:vAlign w:val="center"/>
          </w:tcPr>
          <w:p w:rsidRPr="000B2AEC" w:rsidR="000B2AEC" w:rsidP="00435D71" w:rsidRDefault="000B2AEC" w14:paraId="4DAFDB4A" w14:textId="61029FBA">
            <w:pPr>
              <w:spacing w:line="276" w:lineRule="auto"/>
              <w:jc w:val="both"/>
              <w:rPr>
                <w:i/>
                <w:iCs/>
                <w:sz w:val="20"/>
                <w:szCs w:val="20"/>
              </w:rPr>
            </w:pPr>
            <w:r w:rsidRPr="0082685A">
              <w:rPr>
                <w:bCs/>
                <w:i/>
                <w:iCs/>
                <w:sz w:val="20"/>
                <w:szCs w:val="20"/>
              </w:rPr>
              <w:t xml:space="preserve">Business </w:t>
            </w:r>
            <w:r w:rsidR="00D743D8">
              <w:rPr>
                <w:bCs/>
                <w:i/>
                <w:iCs/>
                <w:sz w:val="20"/>
                <w:szCs w:val="20"/>
              </w:rPr>
              <w:t>s</w:t>
            </w:r>
            <w:r w:rsidRPr="0082685A">
              <w:rPr>
                <w:bCs/>
                <w:i/>
                <w:iCs/>
                <w:sz w:val="20"/>
                <w:szCs w:val="20"/>
              </w:rPr>
              <w:t>uite</w:t>
            </w:r>
          </w:p>
        </w:tc>
        <w:tc>
          <w:tcPr>
            <w:tcW w:w="7840" w:type="dxa"/>
            <w:shd w:val="clear" w:color="auto" w:fill="auto"/>
            <w:tcMar>
              <w:top w:w="100" w:type="dxa"/>
              <w:left w:w="100" w:type="dxa"/>
              <w:bottom w:w="100" w:type="dxa"/>
              <w:right w:w="100" w:type="dxa"/>
            </w:tcMar>
            <w:vAlign w:val="center"/>
          </w:tcPr>
          <w:p w:rsidRPr="000B2AEC" w:rsidR="000B2AEC" w:rsidP="00435D71" w:rsidRDefault="000B2AEC" w14:paraId="6E7C8244" w14:textId="582372D7">
            <w:pPr>
              <w:spacing w:line="276" w:lineRule="auto"/>
              <w:jc w:val="both"/>
              <w:rPr>
                <w:b w:val="0"/>
                <w:bCs/>
                <w:sz w:val="20"/>
                <w:szCs w:val="20"/>
              </w:rPr>
            </w:pPr>
            <w:r w:rsidRPr="0082685A">
              <w:rPr>
                <w:b w:val="0"/>
                <w:bCs/>
                <w:sz w:val="20"/>
                <w:szCs w:val="20"/>
              </w:rPr>
              <w:t>Herramienta de Meta para gestionar Facebook e Instagram desde un solo lugar.</w:t>
            </w:r>
          </w:p>
        </w:tc>
      </w:tr>
      <w:tr w:rsidRPr="004264F3" w:rsidR="000B2AEC" w:rsidTr="00262759" w14:paraId="3DD2D2E5" w14:textId="77777777">
        <w:trPr>
          <w:trHeight w:val="253"/>
        </w:trPr>
        <w:tc>
          <w:tcPr>
            <w:tcW w:w="2122" w:type="dxa"/>
            <w:shd w:val="clear" w:color="auto" w:fill="auto"/>
            <w:tcMar>
              <w:top w:w="100" w:type="dxa"/>
              <w:left w:w="100" w:type="dxa"/>
              <w:bottom w:w="100" w:type="dxa"/>
              <w:right w:w="100" w:type="dxa"/>
            </w:tcMar>
            <w:vAlign w:val="center"/>
          </w:tcPr>
          <w:p w:rsidRPr="000B2AEC" w:rsidR="000B2AEC" w:rsidP="00435D71" w:rsidRDefault="000B2AEC" w14:paraId="58E82CD8" w14:textId="62F97E7E">
            <w:pPr>
              <w:spacing w:line="276" w:lineRule="auto"/>
              <w:jc w:val="both"/>
              <w:rPr>
                <w:i/>
                <w:iCs/>
                <w:sz w:val="20"/>
                <w:szCs w:val="20"/>
              </w:rPr>
            </w:pPr>
            <w:r w:rsidRPr="0082685A">
              <w:rPr>
                <w:bCs/>
                <w:i/>
                <w:iCs/>
                <w:sz w:val="20"/>
                <w:szCs w:val="20"/>
              </w:rPr>
              <w:t>Dashboard</w:t>
            </w:r>
          </w:p>
        </w:tc>
        <w:tc>
          <w:tcPr>
            <w:tcW w:w="7840" w:type="dxa"/>
            <w:shd w:val="clear" w:color="auto" w:fill="auto"/>
            <w:tcMar>
              <w:top w:w="100" w:type="dxa"/>
              <w:left w:w="100" w:type="dxa"/>
              <w:bottom w:w="100" w:type="dxa"/>
              <w:right w:w="100" w:type="dxa"/>
            </w:tcMar>
            <w:vAlign w:val="center"/>
          </w:tcPr>
          <w:p w:rsidRPr="000B2AEC" w:rsidR="000B2AEC" w:rsidP="00435D71" w:rsidRDefault="000B2AEC" w14:paraId="5E0D4311" w14:textId="18768031">
            <w:pPr>
              <w:spacing w:line="276" w:lineRule="auto"/>
              <w:jc w:val="both"/>
              <w:rPr>
                <w:b w:val="0"/>
                <w:bCs/>
                <w:sz w:val="20"/>
                <w:szCs w:val="20"/>
              </w:rPr>
            </w:pPr>
            <w:r w:rsidRPr="0082685A">
              <w:rPr>
                <w:b w:val="0"/>
                <w:bCs/>
                <w:sz w:val="20"/>
                <w:szCs w:val="20"/>
              </w:rPr>
              <w:t>Panel de visualización que muestra métricas clave en tiempo real.</w:t>
            </w:r>
          </w:p>
        </w:tc>
      </w:tr>
      <w:tr w:rsidRPr="004264F3" w:rsidR="000B2AEC" w:rsidTr="00262759" w14:paraId="0CFEBAE0" w14:textId="77777777">
        <w:trPr>
          <w:trHeight w:val="253"/>
        </w:trPr>
        <w:tc>
          <w:tcPr>
            <w:tcW w:w="2122" w:type="dxa"/>
            <w:shd w:val="clear" w:color="auto" w:fill="auto"/>
            <w:tcMar>
              <w:top w:w="100" w:type="dxa"/>
              <w:left w:w="100" w:type="dxa"/>
              <w:bottom w:w="100" w:type="dxa"/>
              <w:right w:w="100" w:type="dxa"/>
            </w:tcMar>
            <w:vAlign w:val="center"/>
          </w:tcPr>
          <w:p w:rsidRPr="000B2AEC" w:rsidR="000B2AEC" w:rsidP="00435D71" w:rsidRDefault="000B2AEC" w14:paraId="35BCCAAF" w14:textId="1520982B">
            <w:pPr>
              <w:spacing w:line="276" w:lineRule="auto"/>
              <w:jc w:val="both"/>
              <w:rPr>
                <w:i/>
                <w:iCs/>
                <w:sz w:val="20"/>
                <w:szCs w:val="20"/>
              </w:rPr>
            </w:pPr>
            <w:r w:rsidRPr="0082685A">
              <w:rPr>
                <w:bCs/>
                <w:i/>
                <w:iCs/>
                <w:sz w:val="20"/>
                <w:szCs w:val="20"/>
              </w:rPr>
              <w:t>E-commerce</w:t>
            </w:r>
          </w:p>
        </w:tc>
        <w:tc>
          <w:tcPr>
            <w:tcW w:w="7840" w:type="dxa"/>
            <w:shd w:val="clear" w:color="auto" w:fill="auto"/>
            <w:tcMar>
              <w:top w:w="100" w:type="dxa"/>
              <w:left w:w="100" w:type="dxa"/>
              <w:bottom w:w="100" w:type="dxa"/>
              <w:right w:w="100" w:type="dxa"/>
            </w:tcMar>
            <w:vAlign w:val="center"/>
          </w:tcPr>
          <w:p w:rsidRPr="000B2AEC" w:rsidR="000B2AEC" w:rsidP="00435D71" w:rsidRDefault="000B2AEC" w14:paraId="26B8721E" w14:textId="1E7A5E39">
            <w:pPr>
              <w:spacing w:line="276" w:lineRule="auto"/>
              <w:jc w:val="both"/>
              <w:rPr>
                <w:b w:val="0"/>
                <w:bCs/>
                <w:sz w:val="20"/>
                <w:szCs w:val="20"/>
              </w:rPr>
            </w:pPr>
            <w:r w:rsidRPr="0082685A">
              <w:rPr>
                <w:b w:val="0"/>
                <w:bCs/>
                <w:sz w:val="20"/>
                <w:szCs w:val="20"/>
              </w:rPr>
              <w:t>Comercio electrónico que se realiza a través de plataformas digitales.</w:t>
            </w:r>
          </w:p>
        </w:tc>
      </w:tr>
      <w:tr w:rsidRPr="004264F3" w:rsidR="000B2AEC" w:rsidTr="00262759" w14:paraId="1573DE69" w14:textId="77777777">
        <w:trPr>
          <w:trHeight w:val="253"/>
        </w:trPr>
        <w:tc>
          <w:tcPr>
            <w:tcW w:w="2122" w:type="dxa"/>
            <w:shd w:val="clear" w:color="auto" w:fill="auto"/>
            <w:tcMar>
              <w:top w:w="100" w:type="dxa"/>
              <w:left w:w="100" w:type="dxa"/>
              <w:bottom w:w="100" w:type="dxa"/>
              <w:right w:w="100" w:type="dxa"/>
            </w:tcMar>
            <w:vAlign w:val="center"/>
          </w:tcPr>
          <w:p w:rsidRPr="000B2AEC" w:rsidR="000B2AEC" w:rsidP="00435D71" w:rsidRDefault="000B2AEC" w14:paraId="3B9BCC8F" w14:textId="577D77D0">
            <w:pPr>
              <w:spacing w:line="276" w:lineRule="auto"/>
              <w:jc w:val="both"/>
              <w:rPr>
                <w:i/>
                <w:iCs/>
                <w:sz w:val="20"/>
                <w:szCs w:val="20"/>
              </w:rPr>
            </w:pPr>
            <w:r w:rsidRPr="0082685A">
              <w:rPr>
                <w:bCs/>
                <w:i/>
                <w:iCs/>
                <w:sz w:val="20"/>
                <w:szCs w:val="20"/>
              </w:rPr>
              <w:t>Engagement</w:t>
            </w:r>
          </w:p>
        </w:tc>
        <w:tc>
          <w:tcPr>
            <w:tcW w:w="7840" w:type="dxa"/>
            <w:shd w:val="clear" w:color="auto" w:fill="auto"/>
            <w:tcMar>
              <w:top w:w="100" w:type="dxa"/>
              <w:left w:w="100" w:type="dxa"/>
              <w:bottom w:w="100" w:type="dxa"/>
              <w:right w:w="100" w:type="dxa"/>
            </w:tcMar>
            <w:vAlign w:val="center"/>
          </w:tcPr>
          <w:p w:rsidRPr="000B2AEC" w:rsidR="000B2AEC" w:rsidP="00435D71" w:rsidRDefault="000B2AEC" w14:paraId="63036CDA" w14:textId="036A4EDE">
            <w:pPr>
              <w:spacing w:line="276" w:lineRule="auto"/>
              <w:jc w:val="both"/>
              <w:rPr>
                <w:b w:val="0"/>
                <w:bCs/>
                <w:sz w:val="20"/>
                <w:szCs w:val="20"/>
              </w:rPr>
            </w:pPr>
            <w:r w:rsidRPr="0082685A">
              <w:rPr>
                <w:b w:val="0"/>
                <w:bCs/>
                <w:sz w:val="20"/>
                <w:szCs w:val="20"/>
              </w:rPr>
              <w:t>Grado de interacción que una publicación o contenido genera en la audiencia.</w:t>
            </w:r>
          </w:p>
        </w:tc>
      </w:tr>
      <w:tr w:rsidRPr="004264F3" w:rsidR="000B2AEC" w:rsidTr="00262759" w14:paraId="1817A3D6" w14:textId="77777777">
        <w:trPr>
          <w:trHeight w:val="253"/>
        </w:trPr>
        <w:tc>
          <w:tcPr>
            <w:tcW w:w="2122" w:type="dxa"/>
            <w:shd w:val="clear" w:color="auto" w:fill="auto"/>
            <w:tcMar>
              <w:top w:w="100" w:type="dxa"/>
              <w:left w:w="100" w:type="dxa"/>
              <w:bottom w:w="100" w:type="dxa"/>
              <w:right w:w="100" w:type="dxa"/>
            </w:tcMar>
            <w:vAlign w:val="center"/>
          </w:tcPr>
          <w:p w:rsidRPr="000B2AEC" w:rsidR="000B2AEC" w:rsidP="00435D71" w:rsidRDefault="000B2AEC" w14:paraId="3E6B6EAC" w14:textId="20604822">
            <w:pPr>
              <w:spacing w:line="276" w:lineRule="auto"/>
              <w:jc w:val="both"/>
              <w:rPr>
                <w:i/>
                <w:iCs/>
                <w:sz w:val="20"/>
                <w:szCs w:val="20"/>
              </w:rPr>
            </w:pPr>
            <w:r w:rsidRPr="0082685A">
              <w:rPr>
                <w:bCs/>
                <w:i/>
                <w:iCs/>
                <w:sz w:val="20"/>
                <w:szCs w:val="20"/>
              </w:rPr>
              <w:t>Insights</w:t>
            </w:r>
          </w:p>
        </w:tc>
        <w:tc>
          <w:tcPr>
            <w:tcW w:w="7840" w:type="dxa"/>
            <w:shd w:val="clear" w:color="auto" w:fill="auto"/>
            <w:tcMar>
              <w:top w:w="100" w:type="dxa"/>
              <w:left w:w="100" w:type="dxa"/>
              <w:bottom w:w="100" w:type="dxa"/>
              <w:right w:w="100" w:type="dxa"/>
            </w:tcMar>
            <w:vAlign w:val="center"/>
          </w:tcPr>
          <w:p w:rsidRPr="000B2AEC" w:rsidR="000B2AEC" w:rsidP="00435D71" w:rsidRDefault="000B2AEC" w14:paraId="3A819400" w14:textId="28BBFDA5">
            <w:pPr>
              <w:spacing w:line="276" w:lineRule="auto"/>
              <w:jc w:val="both"/>
              <w:rPr>
                <w:b w:val="0"/>
                <w:bCs/>
                <w:sz w:val="20"/>
                <w:szCs w:val="20"/>
              </w:rPr>
            </w:pPr>
            <w:r w:rsidRPr="0082685A">
              <w:rPr>
                <w:b w:val="0"/>
                <w:bCs/>
                <w:sz w:val="20"/>
                <w:szCs w:val="20"/>
              </w:rPr>
              <w:t>Conocimientos accionables derivados del análisis e interpretación de datos.</w:t>
            </w:r>
          </w:p>
        </w:tc>
      </w:tr>
      <w:tr w:rsidRPr="004264F3" w:rsidR="000B2AEC" w:rsidTr="00262759" w14:paraId="0B25A7AB" w14:textId="77777777">
        <w:trPr>
          <w:trHeight w:val="253"/>
        </w:trPr>
        <w:tc>
          <w:tcPr>
            <w:tcW w:w="2122" w:type="dxa"/>
            <w:shd w:val="clear" w:color="auto" w:fill="auto"/>
            <w:tcMar>
              <w:top w:w="100" w:type="dxa"/>
              <w:left w:w="100" w:type="dxa"/>
              <w:bottom w:w="100" w:type="dxa"/>
              <w:right w:w="100" w:type="dxa"/>
            </w:tcMar>
            <w:vAlign w:val="center"/>
          </w:tcPr>
          <w:p w:rsidRPr="00FA5077" w:rsidR="000B2AEC" w:rsidP="00435D71" w:rsidRDefault="000B2AEC" w14:paraId="01920E79" w14:textId="4EFE6CBF">
            <w:pPr>
              <w:spacing w:line="276" w:lineRule="auto"/>
              <w:jc w:val="both"/>
              <w:rPr>
                <w:i/>
                <w:iCs/>
                <w:sz w:val="20"/>
                <w:szCs w:val="20"/>
              </w:rPr>
            </w:pPr>
            <w:r w:rsidRPr="0082685A">
              <w:rPr>
                <w:bCs/>
                <w:sz w:val="20"/>
                <w:szCs w:val="20"/>
              </w:rPr>
              <w:t>KPI</w:t>
            </w:r>
          </w:p>
        </w:tc>
        <w:tc>
          <w:tcPr>
            <w:tcW w:w="7840" w:type="dxa"/>
            <w:shd w:val="clear" w:color="auto" w:fill="auto"/>
            <w:tcMar>
              <w:top w:w="100" w:type="dxa"/>
              <w:left w:w="100" w:type="dxa"/>
              <w:bottom w:w="100" w:type="dxa"/>
              <w:right w:w="100" w:type="dxa"/>
            </w:tcMar>
            <w:vAlign w:val="center"/>
          </w:tcPr>
          <w:p w:rsidRPr="000B2AEC" w:rsidR="000B2AEC" w:rsidP="00435D71" w:rsidRDefault="000B2AEC" w14:paraId="5B41ECC8" w14:textId="119EB202">
            <w:pPr>
              <w:spacing w:line="276" w:lineRule="auto"/>
              <w:jc w:val="both"/>
              <w:rPr>
                <w:b w:val="0"/>
                <w:bCs/>
                <w:sz w:val="20"/>
                <w:szCs w:val="20"/>
              </w:rPr>
            </w:pPr>
            <w:r w:rsidRPr="0082685A">
              <w:rPr>
                <w:b w:val="0"/>
                <w:bCs/>
                <w:sz w:val="20"/>
                <w:szCs w:val="20"/>
              </w:rPr>
              <w:t>Indicador clave de desempeño que mide el progreso hacia un objetivo.</w:t>
            </w:r>
          </w:p>
        </w:tc>
      </w:tr>
      <w:tr w:rsidRPr="004264F3" w:rsidR="000B2AEC" w:rsidTr="00262759" w14:paraId="22020E59" w14:textId="77777777">
        <w:trPr>
          <w:trHeight w:val="253"/>
        </w:trPr>
        <w:tc>
          <w:tcPr>
            <w:tcW w:w="2122" w:type="dxa"/>
            <w:shd w:val="clear" w:color="auto" w:fill="auto"/>
            <w:tcMar>
              <w:top w:w="100" w:type="dxa"/>
              <w:left w:w="100" w:type="dxa"/>
              <w:bottom w:w="100" w:type="dxa"/>
              <w:right w:w="100" w:type="dxa"/>
            </w:tcMar>
            <w:vAlign w:val="center"/>
          </w:tcPr>
          <w:p w:rsidRPr="006744C7" w:rsidR="000B2AEC" w:rsidP="00435D71" w:rsidRDefault="000B2AEC" w14:paraId="2319E14F" w14:textId="101FA94E">
            <w:pPr>
              <w:spacing w:line="276" w:lineRule="auto"/>
              <w:jc w:val="both"/>
              <w:rPr>
                <w:sz w:val="20"/>
                <w:szCs w:val="20"/>
              </w:rPr>
            </w:pPr>
            <w:r w:rsidRPr="0082685A">
              <w:rPr>
                <w:bCs/>
                <w:sz w:val="20"/>
                <w:szCs w:val="20"/>
              </w:rPr>
              <w:t>SEM (</w:t>
            </w:r>
            <w:proofErr w:type="spellStart"/>
            <w:r w:rsidRPr="0082685A">
              <w:rPr>
                <w:bCs/>
                <w:i/>
                <w:iCs/>
                <w:sz w:val="20"/>
                <w:szCs w:val="20"/>
              </w:rPr>
              <w:t>Search</w:t>
            </w:r>
            <w:proofErr w:type="spellEnd"/>
            <w:r w:rsidRPr="0082685A">
              <w:rPr>
                <w:bCs/>
                <w:i/>
                <w:iCs/>
                <w:sz w:val="20"/>
                <w:szCs w:val="20"/>
              </w:rPr>
              <w:t xml:space="preserve"> </w:t>
            </w:r>
            <w:proofErr w:type="spellStart"/>
            <w:r w:rsidRPr="0082685A">
              <w:rPr>
                <w:bCs/>
                <w:i/>
                <w:iCs/>
                <w:sz w:val="20"/>
                <w:szCs w:val="20"/>
              </w:rPr>
              <w:t>Engine</w:t>
            </w:r>
            <w:proofErr w:type="spellEnd"/>
            <w:r w:rsidRPr="0082685A">
              <w:rPr>
                <w:bCs/>
                <w:i/>
                <w:iCs/>
                <w:sz w:val="20"/>
                <w:szCs w:val="20"/>
              </w:rPr>
              <w:t xml:space="preserve"> Marketing</w:t>
            </w:r>
            <w:r w:rsidRPr="0082685A">
              <w:rPr>
                <w:bCs/>
                <w:sz w:val="20"/>
                <w:szCs w:val="20"/>
              </w:rPr>
              <w:t>)</w:t>
            </w:r>
          </w:p>
        </w:tc>
        <w:tc>
          <w:tcPr>
            <w:tcW w:w="7840" w:type="dxa"/>
            <w:shd w:val="clear" w:color="auto" w:fill="auto"/>
            <w:tcMar>
              <w:top w:w="100" w:type="dxa"/>
              <w:left w:w="100" w:type="dxa"/>
              <w:bottom w:w="100" w:type="dxa"/>
              <w:right w:w="100" w:type="dxa"/>
            </w:tcMar>
            <w:vAlign w:val="center"/>
          </w:tcPr>
          <w:p w:rsidRPr="000B2AEC" w:rsidR="000B2AEC" w:rsidP="00435D71" w:rsidRDefault="000B2AEC" w14:paraId="32E54E85" w14:textId="29AEE01E">
            <w:pPr>
              <w:spacing w:line="276" w:lineRule="auto"/>
              <w:jc w:val="both"/>
              <w:rPr>
                <w:b w:val="0"/>
                <w:bCs/>
                <w:sz w:val="20"/>
                <w:szCs w:val="20"/>
              </w:rPr>
            </w:pPr>
            <w:r w:rsidRPr="0082685A">
              <w:rPr>
                <w:b w:val="0"/>
                <w:bCs/>
                <w:sz w:val="20"/>
                <w:szCs w:val="20"/>
              </w:rPr>
              <w:t xml:space="preserve">Estrategia de </w:t>
            </w:r>
            <w:r w:rsidRPr="00D743D8">
              <w:rPr>
                <w:b w:val="0"/>
                <w:bCs/>
                <w:i/>
                <w:iCs/>
                <w:sz w:val="20"/>
                <w:szCs w:val="20"/>
              </w:rPr>
              <w:t>marketing</w:t>
            </w:r>
            <w:r w:rsidRPr="0082685A">
              <w:rPr>
                <w:b w:val="0"/>
                <w:bCs/>
                <w:sz w:val="20"/>
                <w:szCs w:val="20"/>
              </w:rPr>
              <w:t xml:space="preserve"> digital basada en anuncios pagados en buscadores.</w:t>
            </w:r>
          </w:p>
        </w:tc>
      </w:tr>
      <w:tr w:rsidRPr="004264F3" w:rsidR="000B2AEC" w:rsidTr="00262759" w14:paraId="702CCFF6" w14:textId="77777777">
        <w:trPr>
          <w:trHeight w:val="253"/>
        </w:trPr>
        <w:tc>
          <w:tcPr>
            <w:tcW w:w="2122" w:type="dxa"/>
            <w:shd w:val="clear" w:color="auto" w:fill="auto"/>
            <w:tcMar>
              <w:top w:w="100" w:type="dxa"/>
              <w:left w:w="100" w:type="dxa"/>
              <w:bottom w:w="100" w:type="dxa"/>
              <w:right w:w="100" w:type="dxa"/>
            </w:tcMar>
            <w:vAlign w:val="center"/>
          </w:tcPr>
          <w:p w:rsidRPr="00923C80" w:rsidR="000B2AEC" w:rsidP="00435D71" w:rsidRDefault="000B2AEC" w14:paraId="2F49D318" w14:textId="34D89D04">
            <w:pPr>
              <w:spacing w:line="276" w:lineRule="auto"/>
              <w:jc w:val="both"/>
              <w:rPr>
                <w:sz w:val="20"/>
                <w:szCs w:val="20"/>
              </w:rPr>
            </w:pPr>
            <w:r w:rsidRPr="0082685A">
              <w:rPr>
                <w:bCs/>
                <w:sz w:val="20"/>
                <w:szCs w:val="20"/>
              </w:rPr>
              <w:t>SEO</w:t>
            </w:r>
          </w:p>
        </w:tc>
        <w:tc>
          <w:tcPr>
            <w:tcW w:w="7840" w:type="dxa"/>
            <w:shd w:val="clear" w:color="auto" w:fill="auto"/>
            <w:tcMar>
              <w:top w:w="100" w:type="dxa"/>
              <w:left w:w="100" w:type="dxa"/>
              <w:bottom w:w="100" w:type="dxa"/>
              <w:right w:w="100" w:type="dxa"/>
            </w:tcMar>
            <w:vAlign w:val="center"/>
          </w:tcPr>
          <w:p w:rsidRPr="000B2AEC" w:rsidR="000B2AEC" w:rsidP="00435D71" w:rsidRDefault="000B2AEC" w14:paraId="3E341C41" w14:textId="750C6C2E">
            <w:pPr>
              <w:spacing w:line="276" w:lineRule="auto"/>
              <w:jc w:val="both"/>
              <w:rPr>
                <w:b w:val="0"/>
                <w:bCs/>
                <w:sz w:val="20"/>
                <w:szCs w:val="20"/>
              </w:rPr>
            </w:pPr>
            <w:r w:rsidRPr="0082685A">
              <w:rPr>
                <w:b w:val="0"/>
                <w:bCs/>
                <w:sz w:val="20"/>
                <w:szCs w:val="20"/>
              </w:rPr>
              <w:t>Optimización de contenidos para mejorar su posicionamiento en buscadores.</w:t>
            </w:r>
          </w:p>
        </w:tc>
      </w:tr>
      <w:tr w:rsidRPr="004264F3" w:rsidR="000B2AEC" w:rsidTr="00262759" w14:paraId="195A929C" w14:textId="77777777">
        <w:trPr>
          <w:trHeight w:val="253"/>
        </w:trPr>
        <w:tc>
          <w:tcPr>
            <w:tcW w:w="2122" w:type="dxa"/>
            <w:shd w:val="clear" w:color="auto" w:fill="auto"/>
            <w:tcMar>
              <w:top w:w="100" w:type="dxa"/>
              <w:left w:w="100" w:type="dxa"/>
              <w:bottom w:w="100" w:type="dxa"/>
              <w:right w:w="100" w:type="dxa"/>
            </w:tcMar>
            <w:vAlign w:val="center"/>
          </w:tcPr>
          <w:p w:rsidRPr="000D17E1" w:rsidR="000B2AEC" w:rsidP="00435D71" w:rsidRDefault="000B2AEC" w14:paraId="7825F60F" w14:textId="789F16B8">
            <w:pPr>
              <w:spacing w:line="276" w:lineRule="auto"/>
              <w:jc w:val="both"/>
              <w:rPr>
                <w:i/>
                <w:iCs/>
                <w:sz w:val="20"/>
                <w:szCs w:val="20"/>
              </w:rPr>
            </w:pPr>
            <w:r w:rsidRPr="0082685A">
              <w:rPr>
                <w:bCs/>
                <w:i/>
                <w:iCs/>
                <w:sz w:val="20"/>
                <w:szCs w:val="20"/>
              </w:rPr>
              <w:t>Social Listening</w:t>
            </w:r>
          </w:p>
        </w:tc>
        <w:tc>
          <w:tcPr>
            <w:tcW w:w="7840" w:type="dxa"/>
            <w:shd w:val="clear" w:color="auto" w:fill="auto"/>
            <w:tcMar>
              <w:top w:w="100" w:type="dxa"/>
              <w:left w:w="100" w:type="dxa"/>
              <w:bottom w:w="100" w:type="dxa"/>
              <w:right w:w="100" w:type="dxa"/>
            </w:tcMar>
            <w:vAlign w:val="center"/>
          </w:tcPr>
          <w:p w:rsidRPr="000B2AEC" w:rsidR="000B2AEC" w:rsidP="00435D71" w:rsidRDefault="000B2AEC" w14:paraId="635D9CF0" w14:textId="0A379459">
            <w:pPr>
              <w:spacing w:line="276" w:lineRule="auto"/>
              <w:jc w:val="both"/>
              <w:rPr>
                <w:b w:val="0"/>
                <w:bCs/>
                <w:sz w:val="20"/>
                <w:szCs w:val="20"/>
              </w:rPr>
            </w:pPr>
            <w:r w:rsidRPr="0082685A">
              <w:rPr>
                <w:b w:val="0"/>
                <w:bCs/>
                <w:sz w:val="20"/>
                <w:szCs w:val="20"/>
              </w:rPr>
              <w:t>Técnica que analiza conversaciones digitales para entender al consumidor.</w:t>
            </w:r>
          </w:p>
        </w:tc>
      </w:tr>
      <w:tr w:rsidRPr="004264F3" w:rsidR="000B2AEC" w:rsidTr="00262759" w14:paraId="4EF28741" w14:textId="77777777">
        <w:trPr>
          <w:trHeight w:val="253"/>
        </w:trPr>
        <w:tc>
          <w:tcPr>
            <w:tcW w:w="2122" w:type="dxa"/>
            <w:shd w:val="clear" w:color="auto" w:fill="auto"/>
            <w:tcMar>
              <w:top w:w="100" w:type="dxa"/>
              <w:left w:w="100" w:type="dxa"/>
              <w:bottom w:w="100" w:type="dxa"/>
              <w:right w:w="100" w:type="dxa"/>
            </w:tcMar>
            <w:vAlign w:val="center"/>
          </w:tcPr>
          <w:p w:rsidRPr="000D17E1" w:rsidR="000B2AEC" w:rsidP="00435D71" w:rsidRDefault="000B2AEC" w14:paraId="2B3A1A90" w14:textId="1142C56B">
            <w:pPr>
              <w:spacing w:line="276" w:lineRule="auto"/>
              <w:jc w:val="both"/>
              <w:rPr>
                <w:i/>
                <w:iCs/>
                <w:sz w:val="20"/>
                <w:szCs w:val="20"/>
              </w:rPr>
            </w:pPr>
            <w:r w:rsidRPr="0082685A">
              <w:rPr>
                <w:bCs/>
                <w:i/>
                <w:iCs/>
                <w:sz w:val="20"/>
                <w:szCs w:val="20"/>
              </w:rPr>
              <w:t>Storytelling</w:t>
            </w:r>
          </w:p>
        </w:tc>
        <w:tc>
          <w:tcPr>
            <w:tcW w:w="7840" w:type="dxa"/>
            <w:shd w:val="clear" w:color="auto" w:fill="auto"/>
            <w:tcMar>
              <w:top w:w="100" w:type="dxa"/>
              <w:left w:w="100" w:type="dxa"/>
              <w:bottom w:w="100" w:type="dxa"/>
              <w:right w:w="100" w:type="dxa"/>
            </w:tcMar>
            <w:vAlign w:val="center"/>
          </w:tcPr>
          <w:p w:rsidRPr="000B2AEC" w:rsidR="000B2AEC" w:rsidP="00435D71" w:rsidRDefault="000B2AEC" w14:paraId="6F19E1A6" w14:textId="499C5E5B">
            <w:pPr>
              <w:spacing w:line="276" w:lineRule="auto"/>
              <w:jc w:val="both"/>
              <w:rPr>
                <w:b w:val="0"/>
                <w:bCs/>
                <w:sz w:val="20"/>
                <w:szCs w:val="20"/>
              </w:rPr>
            </w:pPr>
            <w:r w:rsidRPr="0082685A">
              <w:rPr>
                <w:b w:val="0"/>
                <w:bCs/>
                <w:sz w:val="20"/>
                <w:szCs w:val="20"/>
              </w:rPr>
              <w:t>Técnica de comunicación basada en narrativas que conectan con el público.</w:t>
            </w:r>
          </w:p>
        </w:tc>
      </w:tr>
      <w:tr w:rsidRPr="004264F3" w:rsidR="000B2AEC" w:rsidTr="00262759" w14:paraId="1C104313" w14:textId="77777777">
        <w:trPr>
          <w:trHeight w:val="253"/>
        </w:trPr>
        <w:tc>
          <w:tcPr>
            <w:tcW w:w="2122" w:type="dxa"/>
            <w:shd w:val="clear" w:color="auto" w:fill="auto"/>
            <w:tcMar>
              <w:top w:w="100" w:type="dxa"/>
              <w:left w:w="100" w:type="dxa"/>
              <w:bottom w:w="100" w:type="dxa"/>
              <w:right w:w="100" w:type="dxa"/>
            </w:tcMar>
            <w:vAlign w:val="center"/>
          </w:tcPr>
          <w:p w:rsidRPr="000D17E1" w:rsidR="000B2AEC" w:rsidP="00435D71" w:rsidRDefault="000B2AEC" w14:paraId="33C1A1E2" w14:textId="0EDCA3A6">
            <w:pPr>
              <w:spacing w:line="276" w:lineRule="auto"/>
              <w:jc w:val="both"/>
              <w:rPr>
                <w:i/>
                <w:iCs/>
                <w:sz w:val="20"/>
                <w:szCs w:val="20"/>
              </w:rPr>
            </w:pPr>
            <w:r w:rsidRPr="0082685A">
              <w:rPr>
                <w:bCs/>
                <w:i/>
                <w:iCs/>
                <w:sz w:val="20"/>
                <w:szCs w:val="20"/>
              </w:rPr>
              <w:t>Vanity Metrics</w:t>
            </w:r>
          </w:p>
        </w:tc>
        <w:tc>
          <w:tcPr>
            <w:tcW w:w="7840" w:type="dxa"/>
            <w:shd w:val="clear" w:color="auto" w:fill="auto"/>
            <w:tcMar>
              <w:top w:w="100" w:type="dxa"/>
              <w:left w:w="100" w:type="dxa"/>
              <w:bottom w:w="100" w:type="dxa"/>
              <w:right w:w="100" w:type="dxa"/>
            </w:tcMar>
            <w:vAlign w:val="center"/>
          </w:tcPr>
          <w:p w:rsidRPr="000B2AEC" w:rsidR="000B2AEC" w:rsidP="00435D71" w:rsidRDefault="000B2AEC" w14:paraId="266C1938" w14:textId="417EE1EF">
            <w:pPr>
              <w:spacing w:line="276" w:lineRule="auto"/>
              <w:jc w:val="both"/>
              <w:rPr>
                <w:b w:val="0"/>
                <w:bCs/>
                <w:sz w:val="20"/>
                <w:szCs w:val="20"/>
              </w:rPr>
            </w:pPr>
            <w:r w:rsidRPr="0082685A">
              <w:rPr>
                <w:b w:val="0"/>
                <w:bCs/>
                <w:sz w:val="20"/>
                <w:szCs w:val="20"/>
              </w:rPr>
              <w:t>Métricas superficiales que no aportan valor estratégico real.</w:t>
            </w:r>
          </w:p>
        </w:tc>
      </w:tr>
    </w:tbl>
    <w:p w:rsidR="0059034F" w:rsidP="00435D71" w:rsidRDefault="0059034F" w14:paraId="0D417A6A" w14:textId="77777777">
      <w:pPr>
        <w:jc w:val="both"/>
        <w:rPr>
          <w:sz w:val="20"/>
          <w:szCs w:val="20"/>
        </w:rPr>
      </w:pPr>
    </w:p>
    <w:p w:rsidRPr="004264F3" w:rsidR="0059034F" w:rsidP="00435D71" w:rsidRDefault="00D55C84" w14:paraId="78589E47" w14:textId="73A74644">
      <w:pPr>
        <w:numPr>
          <w:ilvl w:val="0"/>
          <w:numId w:val="1"/>
        </w:numPr>
        <w:pBdr>
          <w:top w:val="nil"/>
          <w:left w:val="nil"/>
          <w:bottom w:val="nil"/>
          <w:right w:val="nil"/>
          <w:between w:val="nil"/>
        </w:pBdr>
        <w:ind w:left="284" w:hanging="284"/>
        <w:jc w:val="both"/>
        <w:rPr>
          <w:b/>
          <w:color w:val="000000"/>
          <w:sz w:val="20"/>
          <w:szCs w:val="20"/>
        </w:rPr>
      </w:pPr>
      <w:r w:rsidRPr="004264F3">
        <w:rPr>
          <w:b/>
          <w:color w:val="000000"/>
          <w:sz w:val="20"/>
          <w:szCs w:val="20"/>
        </w:rPr>
        <w:t>REFERENCIAS BIBLIOGRÁFICAS</w:t>
      </w:r>
    </w:p>
    <w:p w:rsidRPr="004264F3" w:rsidR="0007666A" w:rsidP="00435D71" w:rsidRDefault="0007666A" w14:paraId="0F4B6B68" w14:textId="77777777">
      <w:pPr>
        <w:pBdr>
          <w:top w:val="nil"/>
          <w:left w:val="nil"/>
          <w:bottom w:val="nil"/>
          <w:right w:val="nil"/>
          <w:between w:val="nil"/>
        </w:pBdr>
        <w:ind w:left="284"/>
        <w:jc w:val="both"/>
        <w:rPr>
          <w:b/>
          <w:color w:val="000000"/>
          <w:sz w:val="20"/>
          <w:szCs w:val="20"/>
        </w:rPr>
      </w:pPr>
    </w:p>
    <w:p w:rsidR="00687F88" w:rsidP="00435D71" w:rsidRDefault="00687F88" w14:paraId="6ABE77CD" w14:textId="77777777">
      <w:pPr>
        <w:pBdr>
          <w:top w:val="nil"/>
          <w:left w:val="nil"/>
          <w:bottom w:val="nil"/>
          <w:right w:val="nil"/>
          <w:between w:val="nil"/>
        </w:pBdr>
        <w:jc w:val="both"/>
        <w:rPr>
          <w:color w:val="595959" w:themeColor="text1" w:themeTint="A6"/>
          <w:sz w:val="20"/>
          <w:szCs w:val="20"/>
        </w:rPr>
      </w:pPr>
    </w:p>
    <w:p w:rsidRPr="00984F81" w:rsidR="00687F88" w:rsidP="00435D71" w:rsidRDefault="00687F88" w14:paraId="2C017991" w14:textId="4FA17BA7">
      <w:pPr>
        <w:pBdr>
          <w:top w:val="nil"/>
          <w:left w:val="nil"/>
          <w:bottom w:val="nil"/>
          <w:right w:val="nil"/>
          <w:between w:val="nil"/>
        </w:pBdr>
        <w:ind w:left="720" w:hanging="720"/>
        <w:jc w:val="both"/>
        <w:rPr>
          <w:sz w:val="20"/>
          <w:szCs w:val="20"/>
        </w:rPr>
      </w:pPr>
      <w:r w:rsidRPr="00BA4727">
        <w:rPr>
          <w:sz w:val="20"/>
          <w:szCs w:val="20"/>
        </w:rPr>
        <w:t xml:space="preserve">Álvarez Sigüenza, J. F. (2024). </w:t>
      </w:r>
      <w:r w:rsidRPr="00BA4727">
        <w:rPr>
          <w:i/>
          <w:iCs/>
          <w:sz w:val="20"/>
          <w:szCs w:val="20"/>
        </w:rPr>
        <w:t>Los segmentos del marketing: Análisis, definición y tipos</w:t>
      </w:r>
      <w:r w:rsidRPr="00BA4727">
        <w:rPr>
          <w:sz w:val="20"/>
          <w:szCs w:val="20"/>
        </w:rPr>
        <w:t xml:space="preserve">. RAE-IC, Revista de la Asociación Española de Investigación de la Comunicación, 11(21). </w:t>
      </w:r>
      <w:hyperlink w:history="1" r:id="rId45">
        <w:r w:rsidRPr="00BA4727">
          <w:rPr>
            <w:rStyle w:val="Hipervnculo"/>
            <w:sz w:val="20"/>
            <w:szCs w:val="20"/>
          </w:rPr>
          <w:t>https://doi.org/10.24137/raeic.11.21.19</w:t>
        </w:r>
      </w:hyperlink>
    </w:p>
    <w:p w:rsidRPr="00984F81" w:rsidR="00687F88" w:rsidP="00435D71" w:rsidRDefault="00687F88" w14:paraId="666B1CA3" w14:textId="77777777">
      <w:pPr>
        <w:pBdr>
          <w:top w:val="nil"/>
          <w:left w:val="nil"/>
          <w:bottom w:val="nil"/>
          <w:right w:val="nil"/>
          <w:between w:val="nil"/>
        </w:pBdr>
        <w:ind w:left="720" w:hanging="720"/>
        <w:jc w:val="both"/>
        <w:rPr>
          <w:sz w:val="20"/>
          <w:szCs w:val="20"/>
        </w:rPr>
      </w:pPr>
    </w:p>
    <w:p w:rsidRPr="00984F81" w:rsidR="00687F88" w:rsidP="00435D71" w:rsidRDefault="00687F88" w14:paraId="657AD418" w14:textId="34278E50">
      <w:pPr>
        <w:pBdr>
          <w:top w:val="nil"/>
          <w:left w:val="nil"/>
          <w:bottom w:val="nil"/>
          <w:right w:val="nil"/>
          <w:between w:val="nil"/>
        </w:pBdr>
        <w:ind w:left="720" w:hanging="720"/>
        <w:jc w:val="both"/>
        <w:rPr>
          <w:sz w:val="20"/>
          <w:szCs w:val="20"/>
        </w:rPr>
      </w:pPr>
      <w:r w:rsidRPr="00BA4727">
        <w:rPr>
          <w:sz w:val="20"/>
          <w:szCs w:val="20"/>
        </w:rPr>
        <w:t xml:space="preserve">Beltrán Mora, M. N., Parrales Carvajal, V. M., &amp; Ledesma Álvarez, G. D. (2019). </w:t>
      </w:r>
      <w:r w:rsidRPr="00BA4727">
        <w:rPr>
          <w:i/>
          <w:iCs/>
          <w:sz w:val="20"/>
          <w:szCs w:val="20"/>
        </w:rPr>
        <w:t>El Buyer Persona como factor clave entre las tendencias en gestión empresarial</w:t>
      </w:r>
      <w:r w:rsidRPr="00BA4727">
        <w:rPr>
          <w:sz w:val="20"/>
          <w:szCs w:val="20"/>
        </w:rPr>
        <w:t xml:space="preserve">. Revista Científica Mundo de la Investigación y el Conocimiento, 3(3), 659–681. </w:t>
      </w:r>
      <w:hyperlink w:history="1" r:id="rId46">
        <w:r w:rsidRPr="00BA4727">
          <w:rPr>
            <w:rStyle w:val="Hipervnculo"/>
            <w:sz w:val="20"/>
            <w:szCs w:val="20"/>
          </w:rPr>
          <w:t>http://recimundo.com/index.php/es/article/view/615</w:t>
        </w:r>
      </w:hyperlink>
    </w:p>
    <w:p w:rsidRPr="00984F81" w:rsidR="00687F88" w:rsidP="00435D71" w:rsidRDefault="00687F88" w14:paraId="30EE94D2" w14:textId="77777777">
      <w:pPr>
        <w:pBdr>
          <w:top w:val="nil"/>
          <w:left w:val="nil"/>
          <w:bottom w:val="nil"/>
          <w:right w:val="nil"/>
          <w:between w:val="nil"/>
        </w:pBdr>
        <w:ind w:left="720" w:hanging="720"/>
        <w:jc w:val="both"/>
        <w:rPr>
          <w:sz w:val="20"/>
          <w:szCs w:val="20"/>
        </w:rPr>
      </w:pPr>
    </w:p>
    <w:p w:rsidRPr="00BA4727" w:rsidR="00D43C1A" w:rsidP="00435D71" w:rsidRDefault="00D43C1A" w14:paraId="7AAA3404" w14:textId="7D755AD2">
      <w:pPr>
        <w:ind w:left="720" w:hanging="720"/>
        <w:jc w:val="both"/>
        <w:rPr>
          <w:sz w:val="20"/>
          <w:szCs w:val="20"/>
        </w:rPr>
      </w:pPr>
      <w:proofErr w:type="spellStart"/>
      <w:r w:rsidRPr="00BA4727">
        <w:rPr>
          <w:sz w:val="20"/>
          <w:szCs w:val="20"/>
        </w:rPr>
        <w:t>Caisaguano</w:t>
      </w:r>
      <w:proofErr w:type="spellEnd"/>
      <w:r w:rsidRPr="00BA4727">
        <w:rPr>
          <w:sz w:val="20"/>
          <w:szCs w:val="20"/>
        </w:rPr>
        <w:t xml:space="preserve"> </w:t>
      </w:r>
      <w:proofErr w:type="spellStart"/>
      <w:r w:rsidRPr="00BA4727">
        <w:rPr>
          <w:sz w:val="20"/>
          <w:szCs w:val="20"/>
        </w:rPr>
        <w:t>Chiluisa</w:t>
      </w:r>
      <w:proofErr w:type="spellEnd"/>
      <w:r w:rsidRPr="00BA4727">
        <w:rPr>
          <w:sz w:val="20"/>
          <w:szCs w:val="20"/>
        </w:rPr>
        <w:t xml:space="preserve">, M. A. (2021). </w:t>
      </w:r>
      <w:r w:rsidRPr="00BA4727">
        <w:rPr>
          <w:i/>
          <w:iCs/>
          <w:sz w:val="20"/>
          <w:szCs w:val="20"/>
        </w:rPr>
        <w:t>El Buyer Persona, una estrategia de marketing digital para las MiPymes del sector turístico de Tungurahua</w:t>
      </w:r>
      <w:r w:rsidRPr="00BA4727">
        <w:rPr>
          <w:sz w:val="20"/>
          <w:szCs w:val="20"/>
        </w:rPr>
        <w:t xml:space="preserve"> [Tesis de grado, Universidad Técnica de Ambato]. Repositorio UTA. </w:t>
      </w:r>
      <w:hyperlink w:history="1" r:id="rId47">
        <w:r w:rsidRPr="006F0EC5" w:rsidR="00971EAF">
          <w:rPr>
            <w:rStyle w:val="Hipervnculo"/>
            <w:sz w:val="20"/>
            <w:szCs w:val="20"/>
          </w:rPr>
          <w:t>https://repositorio.uta.edu.ec/server/api/core/bitstreams/8746bc51-5511-4408-bfa4-5f1aab99f1f4/content</w:t>
        </w:r>
      </w:hyperlink>
      <w:r w:rsidR="00971EAF">
        <w:rPr>
          <w:sz w:val="20"/>
          <w:szCs w:val="20"/>
        </w:rPr>
        <w:t xml:space="preserve"> </w:t>
      </w:r>
    </w:p>
    <w:p w:rsidRPr="004264F3" w:rsidR="00687F88" w:rsidP="00435D71" w:rsidRDefault="00687F88" w14:paraId="1AC973BF" w14:textId="77777777">
      <w:pPr>
        <w:pBdr>
          <w:top w:val="nil"/>
          <w:left w:val="nil"/>
          <w:bottom w:val="nil"/>
          <w:right w:val="nil"/>
          <w:between w:val="nil"/>
        </w:pBdr>
        <w:ind w:left="720" w:hanging="720"/>
        <w:jc w:val="both"/>
        <w:rPr>
          <w:color w:val="595959" w:themeColor="text1" w:themeTint="A6"/>
          <w:sz w:val="20"/>
          <w:szCs w:val="20"/>
        </w:rPr>
      </w:pPr>
    </w:p>
    <w:p w:rsidR="0059034F" w:rsidP="00435D71" w:rsidRDefault="005C64A9" w14:paraId="3DA05690" w14:textId="6206BCB8">
      <w:pPr>
        <w:ind w:left="720" w:hanging="720"/>
        <w:jc w:val="both"/>
        <w:rPr>
          <w:sz w:val="20"/>
          <w:szCs w:val="20"/>
          <w:lang w:val="en-GB"/>
        </w:rPr>
      </w:pPr>
      <w:r w:rsidRPr="00BA4727">
        <w:rPr>
          <w:sz w:val="20"/>
          <w:szCs w:val="20"/>
        </w:rPr>
        <w:t xml:space="preserve">Fernández </w:t>
      </w:r>
      <w:proofErr w:type="spellStart"/>
      <w:r w:rsidRPr="00BA4727">
        <w:rPr>
          <w:sz w:val="20"/>
          <w:szCs w:val="20"/>
        </w:rPr>
        <w:t>Valiñas</w:t>
      </w:r>
      <w:proofErr w:type="spellEnd"/>
      <w:r w:rsidRPr="00BA4727">
        <w:rPr>
          <w:sz w:val="20"/>
          <w:szCs w:val="20"/>
        </w:rPr>
        <w:t xml:space="preserve">, R. (2009). </w:t>
      </w:r>
      <w:r w:rsidRPr="00BA4727">
        <w:rPr>
          <w:i/>
          <w:iCs/>
          <w:sz w:val="20"/>
          <w:szCs w:val="20"/>
        </w:rPr>
        <w:t>Segmentación de mercados</w:t>
      </w:r>
      <w:r w:rsidRPr="00BA4727">
        <w:rPr>
          <w:sz w:val="20"/>
          <w:szCs w:val="20"/>
        </w:rPr>
        <w:t xml:space="preserve">. </w:t>
      </w:r>
      <w:r w:rsidRPr="00BA4727">
        <w:rPr>
          <w:sz w:val="20"/>
          <w:szCs w:val="20"/>
          <w:lang w:val="en-GB"/>
        </w:rPr>
        <w:t xml:space="preserve">McGraw-Hill Interamericana. </w:t>
      </w:r>
      <w:hyperlink w:history="1" r:id="rId48">
        <w:r w:rsidRPr="00BA4727">
          <w:rPr>
            <w:rStyle w:val="Hipervnculo"/>
            <w:sz w:val="20"/>
            <w:szCs w:val="20"/>
            <w:lang w:val="en-GB"/>
          </w:rPr>
          <w:t>https://www.uteg.edu.ec/biblioteca-libros/wp-content/uploads/2023/09/Segmentacion-de-mercados_compressed.pdf</w:t>
        </w:r>
      </w:hyperlink>
    </w:p>
    <w:p w:rsidRPr="00185510" w:rsidR="005C64A9" w:rsidP="00435D71" w:rsidRDefault="005C64A9" w14:paraId="315AB08D" w14:textId="77777777">
      <w:pPr>
        <w:ind w:left="720" w:hanging="720"/>
        <w:jc w:val="both"/>
        <w:rPr>
          <w:sz w:val="20"/>
          <w:szCs w:val="20"/>
          <w:lang w:val="en-GB"/>
        </w:rPr>
      </w:pPr>
    </w:p>
    <w:p w:rsidR="00733FD4" w:rsidP="00435D71" w:rsidRDefault="00F604A0" w14:paraId="4C9419A2" w14:textId="3BCE54A0">
      <w:pPr>
        <w:ind w:left="720" w:hanging="720"/>
        <w:jc w:val="both"/>
        <w:rPr>
          <w:sz w:val="20"/>
          <w:szCs w:val="20"/>
        </w:rPr>
      </w:pPr>
      <w:r w:rsidRPr="00BA4727">
        <w:rPr>
          <w:sz w:val="20"/>
          <w:szCs w:val="20"/>
        </w:rPr>
        <w:t xml:space="preserve">Universidad Nacional Autónoma de Nicaragua. (2022). </w:t>
      </w:r>
      <w:r w:rsidRPr="00BA4727">
        <w:rPr>
          <w:i/>
          <w:iCs/>
          <w:sz w:val="20"/>
          <w:szCs w:val="20"/>
        </w:rPr>
        <w:t>Segmentación de mercado</w:t>
      </w:r>
      <w:r w:rsidRPr="00BA4727">
        <w:rPr>
          <w:sz w:val="20"/>
          <w:szCs w:val="20"/>
        </w:rPr>
        <w:t xml:space="preserve"> [Seminario de graduación]. Repositorio UNAN. </w:t>
      </w:r>
      <w:hyperlink w:history="1" r:id="rId49">
        <w:r w:rsidRPr="006F0EC5" w:rsidR="004F40A0">
          <w:rPr>
            <w:rStyle w:val="Hipervnculo"/>
            <w:sz w:val="20"/>
            <w:szCs w:val="20"/>
          </w:rPr>
          <w:t>https://repositorio.unan.edu.ni/id/eprint/17362/1/17362.pdf</w:t>
        </w:r>
      </w:hyperlink>
      <w:r w:rsidR="004F40A0">
        <w:rPr>
          <w:sz w:val="20"/>
          <w:szCs w:val="20"/>
        </w:rPr>
        <w:t xml:space="preserve"> </w:t>
      </w:r>
    </w:p>
    <w:p w:rsidR="004F40A0" w:rsidP="00435D71" w:rsidRDefault="004F40A0" w14:paraId="2040882F" w14:textId="77777777">
      <w:pPr>
        <w:ind w:left="720" w:hanging="720"/>
        <w:jc w:val="both"/>
        <w:rPr>
          <w:sz w:val="20"/>
          <w:szCs w:val="20"/>
        </w:rPr>
      </w:pPr>
    </w:p>
    <w:p w:rsidRPr="004F40A0" w:rsidR="006204F8" w:rsidP="00435D71" w:rsidRDefault="006204F8" w14:paraId="1E05680C" w14:textId="77777777">
      <w:pPr>
        <w:jc w:val="both"/>
        <w:rPr>
          <w:sz w:val="20"/>
          <w:szCs w:val="20"/>
        </w:rPr>
      </w:pPr>
    </w:p>
    <w:p w:rsidRPr="000C60E9" w:rsidR="0059034F" w:rsidP="00435D71" w:rsidRDefault="0059034F" w14:paraId="4B25B60B" w14:textId="77777777">
      <w:pPr>
        <w:jc w:val="both"/>
        <w:rPr>
          <w:sz w:val="20"/>
          <w:szCs w:val="20"/>
        </w:rPr>
      </w:pPr>
    </w:p>
    <w:p w:rsidR="0059034F" w:rsidP="00435D71" w:rsidRDefault="00D55C84" w14:paraId="00C594C6" w14:textId="77777777">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rsidR="0059034F" w:rsidP="00435D71" w:rsidRDefault="0059034F" w14:paraId="36E91C10" w14:textId="77777777">
      <w:pPr>
        <w:jc w:val="both"/>
        <w:rPr>
          <w:b/>
          <w:sz w:val="20"/>
          <w:szCs w:val="20"/>
        </w:rPr>
      </w:pPr>
    </w:p>
    <w:tbl>
      <w:tblPr>
        <w:tblStyle w:val="af2"/>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1272"/>
        <w:gridCol w:w="1991"/>
        <w:gridCol w:w="1559"/>
        <w:gridCol w:w="3257"/>
        <w:gridCol w:w="1888"/>
      </w:tblGrid>
      <w:tr w:rsidR="0059034F" w:rsidTr="000D17E1" w14:paraId="321B02A9" w14:textId="77777777">
        <w:trPr>
          <w:trHeight w:val="631"/>
        </w:trPr>
        <w:tc>
          <w:tcPr>
            <w:tcW w:w="1272" w:type="dxa"/>
            <w:tcBorders>
              <w:top w:val="nil"/>
              <w:left w:val="nil"/>
            </w:tcBorders>
            <w:shd w:val="clear" w:color="auto" w:fill="auto"/>
          </w:tcPr>
          <w:p w:rsidR="0059034F" w:rsidP="00435D71" w:rsidRDefault="0059034F" w14:paraId="27E66B21" w14:textId="77777777">
            <w:pPr>
              <w:spacing w:line="276" w:lineRule="auto"/>
              <w:jc w:val="both"/>
              <w:rPr>
                <w:sz w:val="20"/>
                <w:szCs w:val="20"/>
              </w:rPr>
            </w:pPr>
          </w:p>
        </w:tc>
        <w:tc>
          <w:tcPr>
            <w:tcW w:w="1991" w:type="dxa"/>
            <w:shd w:val="clear" w:color="auto" w:fill="auto"/>
            <w:vAlign w:val="center"/>
          </w:tcPr>
          <w:p w:rsidR="0059034F" w:rsidP="00435D71" w:rsidRDefault="00D55C84" w14:paraId="4DA8A3B5" w14:textId="77777777">
            <w:pPr>
              <w:spacing w:line="276" w:lineRule="auto"/>
              <w:jc w:val="both"/>
              <w:rPr>
                <w:sz w:val="20"/>
                <w:szCs w:val="20"/>
              </w:rPr>
            </w:pPr>
            <w:r>
              <w:rPr>
                <w:sz w:val="20"/>
                <w:szCs w:val="20"/>
              </w:rPr>
              <w:t>Nombre</w:t>
            </w:r>
          </w:p>
        </w:tc>
        <w:tc>
          <w:tcPr>
            <w:tcW w:w="1559" w:type="dxa"/>
            <w:shd w:val="clear" w:color="auto" w:fill="auto"/>
            <w:vAlign w:val="center"/>
          </w:tcPr>
          <w:p w:rsidR="0059034F" w:rsidP="00435D71" w:rsidRDefault="00D55C84" w14:paraId="599D44F9" w14:textId="77777777">
            <w:pPr>
              <w:spacing w:line="276" w:lineRule="auto"/>
              <w:jc w:val="both"/>
              <w:rPr>
                <w:sz w:val="20"/>
                <w:szCs w:val="20"/>
              </w:rPr>
            </w:pPr>
            <w:r>
              <w:rPr>
                <w:sz w:val="20"/>
                <w:szCs w:val="20"/>
              </w:rPr>
              <w:t>Cargo</w:t>
            </w:r>
          </w:p>
        </w:tc>
        <w:tc>
          <w:tcPr>
            <w:tcW w:w="3257" w:type="dxa"/>
            <w:shd w:val="clear" w:color="auto" w:fill="auto"/>
            <w:vAlign w:val="center"/>
          </w:tcPr>
          <w:p w:rsidRPr="000D17E1" w:rsidR="0059034F" w:rsidP="00435D71" w:rsidRDefault="00D55C84" w14:paraId="23586E7B" w14:textId="225CE9FE">
            <w:pPr>
              <w:spacing w:line="276" w:lineRule="auto"/>
              <w:jc w:val="both"/>
              <w:rPr>
                <w:sz w:val="20"/>
                <w:szCs w:val="20"/>
              </w:rPr>
            </w:pPr>
            <w:r>
              <w:rPr>
                <w:sz w:val="20"/>
                <w:szCs w:val="20"/>
              </w:rPr>
              <w:t>Dependencia</w:t>
            </w:r>
          </w:p>
        </w:tc>
        <w:tc>
          <w:tcPr>
            <w:tcW w:w="1888" w:type="dxa"/>
            <w:shd w:val="clear" w:color="auto" w:fill="auto"/>
            <w:vAlign w:val="center"/>
          </w:tcPr>
          <w:p w:rsidR="0059034F" w:rsidP="00435D71" w:rsidRDefault="00D55C84" w14:paraId="129325BA" w14:textId="77777777">
            <w:pPr>
              <w:spacing w:line="276" w:lineRule="auto"/>
              <w:jc w:val="both"/>
              <w:rPr>
                <w:sz w:val="20"/>
                <w:szCs w:val="20"/>
              </w:rPr>
            </w:pPr>
            <w:r>
              <w:rPr>
                <w:sz w:val="20"/>
                <w:szCs w:val="20"/>
              </w:rPr>
              <w:t>Fecha</w:t>
            </w:r>
          </w:p>
        </w:tc>
      </w:tr>
      <w:tr w:rsidR="0059034F" w:rsidTr="00AD0DD7" w14:paraId="0AA272AA" w14:textId="77777777">
        <w:trPr>
          <w:trHeight w:val="340"/>
        </w:trPr>
        <w:tc>
          <w:tcPr>
            <w:tcW w:w="1272" w:type="dxa"/>
            <w:shd w:val="clear" w:color="auto" w:fill="auto"/>
          </w:tcPr>
          <w:p w:rsidR="0059034F" w:rsidP="00435D71" w:rsidRDefault="00D55C84" w14:paraId="5141E46C" w14:textId="77777777">
            <w:pPr>
              <w:spacing w:line="276" w:lineRule="auto"/>
              <w:jc w:val="both"/>
              <w:rPr>
                <w:sz w:val="20"/>
                <w:szCs w:val="20"/>
              </w:rPr>
            </w:pPr>
            <w:r>
              <w:rPr>
                <w:sz w:val="20"/>
                <w:szCs w:val="20"/>
              </w:rPr>
              <w:t>Autor (es)</w:t>
            </w:r>
          </w:p>
        </w:tc>
        <w:tc>
          <w:tcPr>
            <w:tcW w:w="1991" w:type="dxa"/>
            <w:shd w:val="clear" w:color="auto" w:fill="auto"/>
          </w:tcPr>
          <w:p w:rsidRPr="00C36F68" w:rsidR="0059034F" w:rsidP="00435D71" w:rsidRDefault="005E5836" w14:paraId="67E4EF51" w14:textId="26D51978">
            <w:pPr>
              <w:spacing w:line="276" w:lineRule="auto"/>
              <w:jc w:val="both"/>
              <w:rPr>
                <w:b w:val="0"/>
                <w:bCs/>
                <w:sz w:val="20"/>
                <w:szCs w:val="20"/>
              </w:rPr>
            </w:pPr>
            <w:r w:rsidRPr="00C36F68">
              <w:rPr>
                <w:b w:val="0"/>
                <w:bCs/>
                <w:sz w:val="20"/>
                <w:szCs w:val="20"/>
              </w:rPr>
              <w:t>Nicolás Cruz Ríos</w:t>
            </w:r>
            <w:r w:rsidR="00600B95">
              <w:rPr>
                <w:b w:val="0"/>
                <w:bCs/>
                <w:sz w:val="20"/>
                <w:szCs w:val="20"/>
              </w:rPr>
              <w:t>.</w:t>
            </w:r>
          </w:p>
        </w:tc>
        <w:tc>
          <w:tcPr>
            <w:tcW w:w="1559" w:type="dxa"/>
            <w:shd w:val="clear" w:color="auto" w:fill="auto"/>
          </w:tcPr>
          <w:p w:rsidRPr="00C36F68" w:rsidR="0059034F" w:rsidP="00435D71" w:rsidRDefault="005E5836" w14:paraId="54BDE41F" w14:textId="3E085ABF">
            <w:pPr>
              <w:spacing w:line="276" w:lineRule="auto"/>
              <w:jc w:val="both"/>
              <w:rPr>
                <w:b w:val="0"/>
                <w:bCs/>
                <w:sz w:val="20"/>
                <w:szCs w:val="20"/>
              </w:rPr>
            </w:pPr>
            <w:r w:rsidRPr="00C36F68">
              <w:rPr>
                <w:b w:val="0"/>
                <w:bCs/>
                <w:sz w:val="20"/>
                <w:szCs w:val="20"/>
              </w:rPr>
              <w:t xml:space="preserve">Experto </w:t>
            </w:r>
            <w:r w:rsidR="00600B95">
              <w:rPr>
                <w:b w:val="0"/>
                <w:bCs/>
                <w:sz w:val="20"/>
                <w:szCs w:val="20"/>
              </w:rPr>
              <w:t>t</w:t>
            </w:r>
            <w:r w:rsidRPr="00C36F68">
              <w:rPr>
                <w:b w:val="0"/>
                <w:bCs/>
                <w:sz w:val="20"/>
                <w:szCs w:val="20"/>
              </w:rPr>
              <w:t>emático</w:t>
            </w:r>
            <w:r w:rsidR="00600B95">
              <w:rPr>
                <w:b w:val="0"/>
                <w:bCs/>
                <w:sz w:val="20"/>
                <w:szCs w:val="20"/>
              </w:rPr>
              <w:t>.</w:t>
            </w:r>
          </w:p>
        </w:tc>
        <w:tc>
          <w:tcPr>
            <w:tcW w:w="3257" w:type="dxa"/>
            <w:shd w:val="clear" w:color="auto" w:fill="auto"/>
          </w:tcPr>
          <w:p w:rsidRPr="00C36F68" w:rsidR="0059034F" w:rsidP="00435D71" w:rsidRDefault="00F958B3" w14:paraId="13E5501B" w14:textId="191DA37E">
            <w:pPr>
              <w:spacing w:line="276" w:lineRule="auto"/>
              <w:jc w:val="both"/>
              <w:rPr>
                <w:b w:val="0"/>
                <w:bCs/>
                <w:sz w:val="20"/>
                <w:szCs w:val="20"/>
              </w:rPr>
            </w:pPr>
            <w:r w:rsidRPr="00C36F68">
              <w:rPr>
                <w:b w:val="0"/>
                <w:bCs/>
                <w:sz w:val="20"/>
                <w:szCs w:val="20"/>
              </w:rPr>
              <w:t>Regional Atlántico</w:t>
            </w:r>
            <w:r w:rsidRPr="00C36F68" w:rsidR="005E5836">
              <w:rPr>
                <w:b w:val="0"/>
                <w:bCs/>
                <w:sz w:val="20"/>
                <w:szCs w:val="20"/>
              </w:rPr>
              <w:t>, Centro de Comercio y Servicios</w:t>
            </w:r>
            <w:r w:rsidR="00600B95">
              <w:rPr>
                <w:b w:val="0"/>
                <w:bCs/>
                <w:sz w:val="20"/>
                <w:szCs w:val="20"/>
              </w:rPr>
              <w:t>.</w:t>
            </w:r>
          </w:p>
        </w:tc>
        <w:tc>
          <w:tcPr>
            <w:tcW w:w="1888" w:type="dxa"/>
            <w:shd w:val="clear" w:color="auto" w:fill="auto"/>
          </w:tcPr>
          <w:p w:rsidRPr="00C36F68" w:rsidR="0059034F" w:rsidP="00435D71" w:rsidRDefault="000D17E1" w14:paraId="5F3EE34A" w14:textId="60683748">
            <w:pPr>
              <w:spacing w:line="276" w:lineRule="auto"/>
              <w:jc w:val="both"/>
              <w:rPr>
                <w:b w:val="0"/>
                <w:bCs/>
                <w:sz w:val="20"/>
                <w:szCs w:val="20"/>
              </w:rPr>
            </w:pPr>
            <w:r>
              <w:rPr>
                <w:b w:val="0"/>
                <w:bCs/>
                <w:sz w:val="20"/>
                <w:szCs w:val="20"/>
              </w:rPr>
              <w:t>Juni</w:t>
            </w:r>
            <w:r w:rsidRPr="00C36F68" w:rsidR="00C36F68">
              <w:rPr>
                <w:b w:val="0"/>
                <w:bCs/>
                <w:sz w:val="20"/>
                <w:szCs w:val="20"/>
              </w:rPr>
              <w:t>o</w:t>
            </w:r>
            <w:r w:rsidRPr="00C36F68" w:rsidR="005E5836">
              <w:rPr>
                <w:b w:val="0"/>
                <w:bCs/>
                <w:sz w:val="20"/>
                <w:szCs w:val="20"/>
              </w:rPr>
              <w:t xml:space="preserve"> de 2025</w:t>
            </w:r>
            <w:r w:rsidR="00600B95">
              <w:rPr>
                <w:b w:val="0"/>
                <w:bCs/>
                <w:sz w:val="20"/>
                <w:szCs w:val="20"/>
              </w:rPr>
              <w:t>.</w:t>
            </w:r>
          </w:p>
        </w:tc>
      </w:tr>
    </w:tbl>
    <w:p w:rsidR="0059034F" w:rsidP="00435D71" w:rsidRDefault="0059034F" w14:paraId="18946FA7" w14:textId="77777777">
      <w:pPr>
        <w:jc w:val="both"/>
        <w:rPr>
          <w:sz w:val="20"/>
          <w:szCs w:val="20"/>
        </w:rPr>
      </w:pPr>
    </w:p>
    <w:p w:rsidR="0059034F" w:rsidP="00435D71" w:rsidRDefault="0059034F" w14:paraId="118C2533" w14:textId="77777777">
      <w:pPr>
        <w:jc w:val="both"/>
        <w:rPr>
          <w:sz w:val="20"/>
          <w:szCs w:val="20"/>
        </w:rPr>
      </w:pPr>
    </w:p>
    <w:p w:rsidR="0059034F" w:rsidP="00435D71" w:rsidRDefault="00D55C84" w14:paraId="487BCC99" w14:textId="77777777">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rsidRPr="003F2B64" w:rsidR="0059034F" w:rsidP="00435D71" w:rsidRDefault="00D55C84" w14:paraId="5064F6D4" w14:textId="77777777">
      <w:pPr>
        <w:pBdr>
          <w:top w:val="nil"/>
          <w:left w:val="nil"/>
          <w:bottom w:val="nil"/>
          <w:right w:val="nil"/>
          <w:between w:val="nil"/>
        </w:pBdr>
        <w:jc w:val="both"/>
        <w:rPr>
          <w:b/>
          <w:color w:val="595959" w:themeColor="text1" w:themeTint="A6"/>
          <w:sz w:val="20"/>
          <w:szCs w:val="20"/>
        </w:rPr>
      </w:pPr>
      <w:r w:rsidRPr="003F2B64">
        <w:rPr>
          <w:b/>
          <w:color w:val="595959" w:themeColor="text1" w:themeTint="A6"/>
          <w:sz w:val="20"/>
          <w:szCs w:val="20"/>
        </w:rPr>
        <w:t>(Diligenciar únicamente si realiza ajustes a la Unidad Temática)</w:t>
      </w:r>
    </w:p>
    <w:p w:rsidR="0059034F" w:rsidP="00435D71" w:rsidRDefault="0059034F" w14:paraId="4C5DF669" w14:textId="77777777">
      <w:pPr>
        <w:jc w:val="both"/>
        <w:rPr>
          <w:sz w:val="20"/>
          <w:szCs w:val="20"/>
        </w:rPr>
      </w:pPr>
    </w:p>
    <w:tbl>
      <w:tblPr>
        <w:tblStyle w:val="af3"/>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1264"/>
        <w:gridCol w:w="2138"/>
        <w:gridCol w:w="1701"/>
        <w:gridCol w:w="1843"/>
        <w:gridCol w:w="1044"/>
        <w:gridCol w:w="1977"/>
      </w:tblGrid>
      <w:tr w:rsidR="0059034F" w:rsidTr="00AD0DD7" w14:paraId="67E968FB" w14:textId="77777777">
        <w:trPr>
          <w:trHeight w:val="349"/>
        </w:trPr>
        <w:tc>
          <w:tcPr>
            <w:tcW w:w="1264" w:type="dxa"/>
            <w:tcBorders>
              <w:top w:val="nil"/>
              <w:left w:val="nil"/>
            </w:tcBorders>
            <w:shd w:val="clear" w:color="auto" w:fill="auto"/>
          </w:tcPr>
          <w:p w:rsidR="0059034F" w:rsidP="00435D71" w:rsidRDefault="0059034F" w14:paraId="4BC2FA5A" w14:textId="77777777">
            <w:pPr>
              <w:spacing w:line="276" w:lineRule="auto"/>
              <w:jc w:val="both"/>
              <w:rPr>
                <w:sz w:val="20"/>
                <w:szCs w:val="20"/>
              </w:rPr>
            </w:pPr>
          </w:p>
        </w:tc>
        <w:tc>
          <w:tcPr>
            <w:tcW w:w="2138" w:type="dxa"/>
            <w:shd w:val="clear" w:color="auto" w:fill="auto"/>
          </w:tcPr>
          <w:p w:rsidR="0059034F" w:rsidP="00435D71" w:rsidRDefault="00D55C84" w14:paraId="120B313B" w14:textId="77777777">
            <w:pPr>
              <w:spacing w:line="276" w:lineRule="auto"/>
              <w:jc w:val="both"/>
              <w:rPr>
                <w:sz w:val="20"/>
                <w:szCs w:val="20"/>
              </w:rPr>
            </w:pPr>
            <w:r>
              <w:rPr>
                <w:sz w:val="20"/>
                <w:szCs w:val="20"/>
              </w:rPr>
              <w:t>Nombre</w:t>
            </w:r>
          </w:p>
        </w:tc>
        <w:tc>
          <w:tcPr>
            <w:tcW w:w="1701" w:type="dxa"/>
            <w:shd w:val="clear" w:color="auto" w:fill="auto"/>
          </w:tcPr>
          <w:p w:rsidR="0059034F" w:rsidP="00435D71" w:rsidRDefault="00D55C84" w14:paraId="526C5270" w14:textId="77777777">
            <w:pPr>
              <w:spacing w:line="276" w:lineRule="auto"/>
              <w:jc w:val="both"/>
              <w:rPr>
                <w:sz w:val="20"/>
                <w:szCs w:val="20"/>
              </w:rPr>
            </w:pPr>
            <w:r>
              <w:rPr>
                <w:sz w:val="20"/>
                <w:szCs w:val="20"/>
              </w:rPr>
              <w:t>Cargo</w:t>
            </w:r>
          </w:p>
        </w:tc>
        <w:tc>
          <w:tcPr>
            <w:tcW w:w="1843" w:type="dxa"/>
            <w:shd w:val="clear" w:color="auto" w:fill="auto"/>
          </w:tcPr>
          <w:p w:rsidR="0059034F" w:rsidP="00435D71" w:rsidRDefault="00D55C84" w14:paraId="20A380C2" w14:textId="77777777">
            <w:pPr>
              <w:spacing w:line="276" w:lineRule="auto"/>
              <w:jc w:val="both"/>
              <w:rPr>
                <w:sz w:val="20"/>
                <w:szCs w:val="20"/>
              </w:rPr>
            </w:pPr>
            <w:r>
              <w:rPr>
                <w:sz w:val="20"/>
                <w:szCs w:val="20"/>
              </w:rPr>
              <w:t>Dependencia</w:t>
            </w:r>
          </w:p>
        </w:tc>
        <w:tc>
          <w:tcPr>
            <w:tcW w:w="1044" w:type="dxa"/>
            <w:shd w:val="clear" w:color="auto" w:fill="auto"/>
          </w:tcPr>
          <w:p w:rsidR="0059034F" w:rsidP="00435D71" w:rsidRDefault="00D55C84" w14:paraId="3B8F65CC" w14:textId="77777777">
            <w:pPr>
              <w:spacing w:line="276" w:lineRule="auto"/>
              <w:jc w:val="both"/>
              <w:rPr>
                <w:sz w:val="20"/>
                <w:szCs w:val="20"/>
              </w:rPr>
            </w:pPr>
            <w:r>
              <w:rPr>
                <w:sz w:val="20"/>
                <w:szCs w:val="20"/>
              </w:rPr>
              <w:t>Fecha</w:t>
            </w:r>
          </w:p>
        </w:tc>
        <w:tc>
          <w:tcPr>
            <w:tcW w:w="1977" w:type="dxa"/>
            <w:shd w:val="clear" w:color="auto" w:fill="auto"/>
          </w:tcPr>
          <w:p w:rsidR="0059034F" w:rsidP="00435D71" w:rsidRDefault="00D55C84" w14:paraId="07411C5A" w14:textId="77777777">
            <w:pPr>
              <w:spacing w:line="276" w:lineRule="auto"/>
              <w:jc w:val="both"/>
              <w:rPr>
                <w:sz w:val="20"/>
                <w:szCs w:val="20"/>
              </w:rPr>
            </w:pPr>
            <w:r>
              <w:rPr>
                <w:sz w:val="20"/>
                <w:szCs w:val="20"/>
              </w:rPr>
              <w:t>Razón del Cambio</w:t>
            </w:r>
          </w:p>
        </w:tc>
      </w:tr>
      <w:tr w:rsidR="00600B95" w:rsidTr="00AD0DD7" w14:paraId="2833794D" w14:textId="77777777">
        <w:trPr>
          <w:trHeight w:val="567"/>
        </w:trPr>
        <w:tc>
          <w:tcPr>
            <w:tcW w:w="1264" w:type="dxa"/>
            <w:shd w:val="clear" w:color="auto" w:fill="auto"/>
          </w:tcPr>
          <w:p w:rsidR="00600B95" w:rsidP="00600B95" w:rsidRDefault="00600B95" w14:paraId="006D5F8C" w14:textId="77777777">
            <w:pPr>
              <w:spacing w:line="276" w:lineRule="auto"/>
              <w:jc w:val="both"/>
              <w:rPr>
                <w:sz w:val="20"/>
                <w:szCs w:val="20"/>
              </w:rPr>
            </w:pPr>
            <w:r>
              <w:rPr>
                <w:sz w:val="20"/>
                <w:szCs w:val="20"/>
              </w:rPr>
              <w:t>Autor (es)</w:t>
            </w:r>
          </w:p>
        </w:tc>
        <w:tc>
          <w:tcPr>
            <w:tcW w:w="2138" w:type="dxa"/>
            <w:shd w:val="clear" w:color="auto" w:fill="auto"/>
          </w:tcPr>
          <w:p w:rsidRPr="00600B95" w:rsidR="00600B95" w:rsidP="00600B95" w:rsidRDefault="00600B95" w14:paraId="7EF722B8" w14:textId="618E3005">
            <w:pPr>
              <w:spacing w:line="276" w:lineRule="auto"/>
              <w:jc w:val="both"/>
              <w:rPr>
                <w:b w:val="0"/>
                <w:bCs/>
                <w:sz w:val="20"/>
                <w:szCs w:val="20"/>
              </w:rPr>
            </w:pPr>
            <w:r w:rsidRPr="00600B95">
              <w:rPr>
                <w:b w:val="0"/>
                <w:bCs/>
                <w:sz w:val="20"/>
                <w:szCs w:val="20"/>
              </w:rPr>
              <w:t>Heydy Cristina González García.</w:t>
            </w:r>
          </w:p>
        </w:tc>
        <w:tc>
          <w:tcPr>
            <w:tcW w:w="1701" w:type="dxa"/>
            <w:shd w:val="clear" w:color="auto" w:fill="auto"/>
          </w:tcPr>
          <w:p w:rsidRPr="00600B95" w:rsidR="00600B95" w:rsidP="00600B95" w:rsidRDefault="00600B95" w14:paraId="69FBFB22" w14:textId="748DCAB2">
            <w:pPr>
              <w:spacing w:line="276" w:lineRule="auto"/>
              <w:jc w:val="both"/>
              <w:rPr>
                <w:b w:val="0"/>
                <w:bCs/>
                <w:sz w:val="20"/>
                <w:szCs w:val="20"/>
              </w:rPr>
            </w:pPr>
            <w:r w:rsidRPr="00600B95">
              <w:rPr>
                <w:b w:val="0"/>
                <w:bCs/>
                <w:sz w:val="20"/>
                <w:szCs w:val="20"/>
              </w:rPr>
              <w:t>Evaluador instruccional</w:t>
            </w:r>
          </w:p>
        </w:tc>
        <w:tc>
          <w:tcPr>
            <w:tcW w:w="1843" w:type="dxa"/>
            <w:shd w:val="clear" w:color="auto" w:fill="auto"/>
          </w:tcPr>
          <w:p w:rsidRPr="00600B95" w:rsidR="00600B95" w:rsidP="00600B95" w:rsidRDefault="00600B95" w14:paraId="02DE2A56" w14:textId="73C8260A">
            <w:pPr>
              <w:spacing w:line="276" w:lineRule="auto"/>
              <w:jc w:val="both"/>
              <w:rPr>
                <w:b w:val="0"/>
                <w:bCs/>
                <w:sz w:val="20"/>
                <w:szCs w:val="20"/>
              </w:rPr>
            </w:pPr>
            <w:r w:rsidRPr="00600B95">
              <w:rPr>
                <w:b w:val="0"/>
                <w:bCs/>
                <w:sz w:val="20"/>
                <w:szCs w:val="20"/>
              </w:rPr>
              <w:t>Regional Atlántico, Centro de Comercio y Servicios</w:t>
            </w:r>
            <w:r w:rsidRPr="00600B95">
              <w:rPr>
                <w:b w:val="0"/>
                <w:bCs/>
                <w:sz w:val="20"/>
                <w:szCs w:val="20"/>
              </w:rPr>
              <w:t>.</w:t>
            </w:r>
          </w:p>
        </w:tc>
        <w:tc>
          <w:tcPr>
            <w:tcW w:w="1044" w:type="dxa"/>
            <w:shd w:val="clear" w:color="auto" w:fill="auto"/>
          </w:tcPr>
          <w:p w:rsidRPr="00600B95" w:rsidR="00600B95" w:rsidP="00600B95" w:rsidRDefault="00600B95" w14:paraId="200AD6B2" w14:textId="12481E89">
            <w:pPr>
              <w:spacing w:line="276" w:lineRule="auto"/>
              <w:jc w:val="both"/>
              <w:rPr>
                <w:b w:val="0"/>
                <w:bCs/>
                <w:sz w:val="20"/>
                <w:szCs w:val="20"/>
              </w:rPr>
            </w:pPr>
            <w:r w:rsidRPr="00600B95">
              <w:rPr>
                <w:b w:val="0"/>
                <w:bCs/>
                <w:sz w:val="20"/>
                <w:szCs w:val="20"/>
              </w:rPr>
              <w:t>Ju</w:t>
            </w:r>
            <w:r w:rsidRPr="00600B95">
              <w:rPr>
                <w:b w:val="0"/>
                <w:bCs/>
                <w:sz w:val="20"/>
                <w:szCs w:val="20"/>
              </w:rPr>
              <w:t>l</w:t>
            </w:r>
            <w:r w:rsidRPr="00600B95">
              <w:rPr>
                <w:b w:val="0"/>
                <w:bCs/>
                <w:sz w:val="20"/>
                <w:szCs w:val="20"/>
              </w:rPr>
              <w:t>io de 2025</w:t>
            </w:r>
            <w:r w:rsidRPr="00600B95">
              <w:rPr>
                <w:b w:val="0"/>
                <w:bCs/>
                <w:sz w:val="20"/>
                <w:szCs w:val="20"/>
              </w:rPr>
              <w:t>.</w:t>
            </w:r>
          </w:p>
        </w:tc>
        <w:tc>
          <w:tcPr>
            <w:tcW w:w="1977" w:type="dxa"/>
            <w:shd w:val="clear" w:color="auto" w:fill="auto"/>
          </w:tcPr>
          <w:p w:rsidRPr="00600B95" w:rsidR="00600B95" w:rsidP="00600B95" w:rsidRDefault="00600B95" w14:paraId="5ADB4002" w14:textId="4BEE5BE4">
            <w:pPr>
              <w:spacing w:line="276" w:lineRule="auto"/>
              <w:jc w:val="both"/>
              <w:rPr>
                <w:b w:val="0"/>
                <w:bCs/>
                <w:sz w:val="20"/>
                <w:szCs w:val="20"/>
              </w:rPr>
            </w:pPr>
            <w:r w:rsidRPr="00600B95">
              <w:rPr>
                <w:b w:val="0"/>
                <w:bCs/>
                <w:sz w:val="20"/>
                <w:szCs w:val="20"/>
              </w:rPr>
              <w:t>Ajuste instruccional de contenido y normas APA.</w:t>
            </w:r>
          </w:p>
        </w:tc>
      </w:tr>
    </w:tbl>
    <w:p w:rsidR="0059034F" w:rsidP="00435D71" w:rsidRDefault="0059034F" w14:paraId="59C13A04" w14:textId="77777777">
      <w:pPr>
        <w:jc w:val="both"/>
        <w:rPr>
          <w:color w:val="000000"/>
          <w:sz w:val="20"/>
          <w:szCs w:val="20"/>
        </w:rPr>
      </w:pPr>
    </w:p>
    <w:p w:rsidR="0059034F" w:rsidP="00435D71" w:rsidRDefault="0059034F" w14:paraId="64DB8A63" w14:textId="77777777">
      <w:pPr>
        <w:jc w:val="both"/>
        <w:rPr>
          <w:sz w:val="20"/>
          <w:szCs w:val="20"/>
        </w:rPr>
      </w:pPr>
    </w:p>
    <w:p w:rsidR="007C4702" w:rsidP="00435D71" w:rsidRDefault="007C4702" w14:paraId="0FAFBBDB" w14:textId="08C6CC65">
      <w:pPr>
        <w:jc w:val="both"/>
        <w:rPr>
          <w:sz w:val="20"/>
          <w:szCs w:val="20"/>
        </w:rPr>
      </w:pPr>
      <w:r>
        <w:rPr>
          <w:sz w:val="20"/>
          <w:szCs w:val="20"/>
        </w:rPr>
        <w:t xml:space="preserve"> </w:t>
      </w:r>
    </w:p>
    <w:sectPr w:rsidR="007C4702">
      <w:headerReference w:type="default" r:id="rId50"/>
      <w:footerReference w:type="default" r:id="rId51"/>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nitials="HCGG" w:author="Heydy Cristina Gonzalez Garcia" w:date="2025-07-31T14:50:00Z" w:id="12">
    <w:p w:rsidR="00DC0438" w:rsidP="00D43A50" w:rsidRDefault="00DC0438" w14:paraId="34E212B3" w14:textId="77777777">
      <w:pPr>
        <w:pStyle w:val="Ttulo2"/>
        <w:shd w:val="clear" w:color="auto" w:fill="FFFFFF"/>
        <w:spacing w:before="0" w:after="180"/>
        <w:textAlignment w:val="baseline"/>
        <w:rPr>
          <w:rFonts w:ascii="Roboto" w:hAnsi="Roboto"/>
          <w:color w:val="12263F"/>
        </w:rPr>
      </w:pPr>
      <w:r>
        <w:rPr>
          <w:rStyle w:val="Refdecomentario"/>
        </w:rPr>
        <w:annotationRef/>
      </w:r>
      <w:r>
        <w:t xml:space="preserve">Se sugiere para este contenido: </w:t>
      </w:r>
      <w:r>
        <w:rPr>
          <w:rFonts w:ascii="Roboto" w:hAnsi="Roboto"/>
          <w:color w:val="12263F"/>
        </w:rPr>
        <w:t>Acordeón (con viñeta en la izquierda) - tipo 1</w:t>
      </w:r>
    </w:p>
    <w:p w:rsidR="00DC0438" w:rsidRDefault="00DC0438" w14:paraId="024D0EC4" w14:textId="4164FF73">
      <w:pPr>
        <w:pStyle w:val="Textocomentario"/>
      </w:pPr>
    </w:p>
  </w:comment>
  <w:comment w:initials="HCGG" w:author="Heydy Cristina Gonzalez Garcia" w:date="2025-07-31T15:27:00Z" w:id="13">
    <w:p w:rsidR="00DC0438" w:rsidRDefault="00DC0438" w14:paraId="4C0F5BBE" w14:textId="2BBDE4A0">
      <w:pPr>
        <w:pStyle w:val="Textocomentario"/>
      </w:pPr>
      <w:r>
        <w:rPr>
          <w:rStyle w:val="Refdecomentario"/>
        </w:rPr>
        <w:annotationRef/>
      </w:r>
      <w:r>
        <w:t>Se sugiere para este contenido: TARJETAS</w:t>
      </w:r>
    </w:p>
  </w:comment>
  <w:comment w:initials="HCGG" w:author="Heydy Cristina Gonzalez Garcia" w:date="2025-07-31T15:27:00Z" w:id="14">
    <w:p w:rsidR="00DC0438" w:rsidRDefault="00DC0438" w14:paraId="03901965" w14:textId="0A9D3538">
      <w:pPr>
        <w:pStyle w:val="Textocomentario"/>
      </w:pPr>
      <w:r>
        <w:rPr>
          <w:rStyle w:val="Refdecomentario"/>
        </w:rPr>
        <w:annotationRef/>
      </w:r>
      <w:r>
        <w:t xml:space="preserve">URL imagen: </w:t>
      </w:r>
      <w:hyperlink w:history="1" w:anchor="fromView=search&amp;page=1&amp;position=9&amp;uuid=1f93f7e2-f560-4c14-9259-9f3261540c2c&amp;query=brief+Creativo" r:id="rId2">
        <w:r w:rsidRPr="00CA724E">
          <w:rPr>
            <w:rStyle w:val="Hipervnculo"/>
          </w:rPr>
          <w:t>https://www.freepik.es/fotos-premium/college-people-study-learning-lectura-lecture-notes_3333315.htm#fromView=search&amp;page=1&amp;position=9&amp;uuid=1f93f7e2-f560-4c14-9259-9f3261540c2c&amp;query=brief+Creativo</w:t>
        </w:r>
      </w:hyperlink>
    </w:p>
    <w:p w:rsidR="00DC0438" w:rsidRDefault="00DC0438" w14:paraId="233202AB" w14:textId="1A8BE2FF">
      <w:pPr>
        <w:pStyle w:val="Textocomentario"/>
      </w:pPr>
    </w:p>
  </w:comment>
  <w:comment w:initials="HCGG" w:author="Heydy Cristina Gonzalez Garcia" w:date="2025-07-31T15:21:00Z" w:id="15">
    <w:p w:rsidR="00DC0438" w:rsidRDefault="00DC0438" w14:paraId="389CF883" w14:textId="3A11BBBB">
      <w:pPr>
        <w:pStyle w:val="Textocomentario"/>
      </w:pPr>
      <w:r>
        <w:rPr>
          <w:rStyle w:val="Refdecomentario"/>
        </w:rPr>
        <w:annotationRef/>
      </w:r>
      <w:r>
        <w:t xml:space="preserve">URL imagen: </w:t>
      </w:r>
      <w:hyperlink w:history="1" w:anchor="fromView=search&amp;page=1&amp;position=7&amp;uuid=5501be44-d953-4343-8bef-756e49904cb7&amp;query=brief+CreativoContiene+datos+clave+sobre+el+mensaje+y+tono+de+la+comunicaci%C3%B3n" r:id="rId3">
        <w:r w:rsidRPr="00CA724E">
          <w:rPr>
            <w:rStyle w:val="Hipervnculo"/>
          </w:rPr>
          <w:t>https://www.freepik.es/fotos-premium/justo-encima-toma-varios-iconos-libro-mesa_130423975.htm#fromView=search&amp;page=1&amp;position=7&amp;uuid=5501be44-d953-4343-8bef-756e49904cb7&amp;query=brief+CreativoContiene+datos+clave+sobre+el+mensaje+y+tono+de+la+comunicaci%C3%B3n</w:t>
        </w:r>
      </w:hyperlink>
      <w:r w:rsidRPr="00F46118">
        <w:t>.</w:t>
      </w:r>
    </w:p>
    <w:p w:rsidR="00DC0438" w:rsidRDefault="00DC0438" w14:paraId="612FF86F" w14:textId="1D0A8BAC">
      <w:pPr>
        <w:pStyle w:val="Textocomentario"/>
      </w:pPr>
    </w:p>
  </w:comment>
  <w:comment w:initials="HCGG" w:author="Heydy Cristina Gonzalez Garcia" w:date="2025-07-31T15:26:00Z" w:id="16">
    <w:p w:rsidR="00DC0438" w:rsidRDefault="00DC0438" w14:paraId="71A7B0D7" w14:textId="03A19A69">
      <w:pPr>
        <w:pStyle w:val="Textocomentario"/>
      </w:pPr>
      <w:r>
        <w:rPr>
          <w:rStyle w:val="Refdecomentario"/>
        </w:rPr>
        <w:annotationRef/>
      </w:r>
      <w:r>
        <w:t xml:space="preserve">URL imagen: </w:t>
      </w:r>
      <w:hyperlink w:history="1" w:anchor="fromView=search&amp;page=1&amp;position=7&amp;uuid=4c77fa6d-aafc-4e77-ad7a-8e5767ec233c&amp;query=brief+CreativoContiene+datos+clave+sobre+el+mensaje+y+tono+de+la+comunicaci%C3%B3n" r:id="rId4">
        <w:r w:rsidRPr="00CA724E">
          <w:rPr>
            <w:rStyle w:val="Hipervnculo"/>
          </w:rPr>
          <w:t>https://www.freepik.es/fotos-premium/seccion-media-mujer-usando-telefono-colega-graficos-escritorio-oficina_119639384.htm#fromView=search&amp;page=1&amp;position=7&amp;uuid=4c77fa6d-aafc-4e77-ad7a-8e5767ec233c&amp;query=brief+CreativoContiene+datos+clave+sobre+el+mensaje+y+tono+de+la+comunicaci%C3%B3n</w:t>
        </w:r>
      </w:hyperlink>
      <w:r w:rsidRPr="00F46118">
        <w:t>.</w:t>
      </w:r>
    </w:p>
    <w:p w:rsidR="00DC0438" w:rsidRDefault="00DC0438" w14:paraId="1124E34D" w14:textId="315A5626">
      <w:pPr>
        <w:pStyle w:val="Textocomentario"/>
      </w:pPr>
    </w:p>
  </w:comment>
  <w:comment w:initials="HCGG" w:author="Heydy Cristina Gonzalez Garcia" w:date="2025-08-01T07:15:00Z" w:id="17">
    <w:p w:rsidR="00DC0438" w:rsidP="003521DF" w:rsidRDefault="00DC0438" w14:paraId="4615634F" w14:textId="77777777">
      <w:pPr>
        <w:pStyle w:val="Ttulo2"/>
        <w:shd w:val="clear" w:color="auto" w:fill="FFFFFF"/>
        <w:spacing w:before="0" w:after="180"/>
        <w:textAlignment w:val="baseline"/>
        <w:rPr>
          <w:rFonts w:ascii="Roboto" w:hAnsi="Roboto"/>
          <w:color w:val="12263F"/>
        </w:rPr>
      </w:pPr>
      <w:r>
        <w:rPr>
          <w:rStyle w:val="Refdecomentario"/>
        </w:rPr>
        <w:annotationRef/>
      </w:r>
      <w:r>
        <w:t xml:space="preserve">Se sugiere para este contenido </w:t>
      </w:r>
      <w:r>
        <w:rPr>
          <w:rFonts w:ascii="Roboto" w:hAnsi="Roboto"/>
          <w:color w:val="12263F"/>
        </w:rPr>
        <w:t>Acordeón (con viñeta en la derecha) - tipo 2</w:t>
      </w:r>
    </w:p>
    <w:p w:rsidR="00DC0438" w:rsidRDefault="00DC0438" w14:paraId="7E4EB842" w14:textId="4FC328DD">
      <w:pPr>
        <w:pStyle w:val="Textocomentario"/>
      </w:pPr>
    </w:p>
  </w:comment>
  <w:comment w:initials="NC" w:author="Nicolás Cruz Ríos" w:date="2025-05-21T06:35:00Z" w:id="18">
    <w:p w:rsidR="00DC0438" w:rsidP="008B26DD" w:rsidRDefault="00DC0438" w14:paraId="7E4070F3" w14:textId="77777777">
      <w:pPr>
        <w:pStyle w:val="Textocomentario"/>
      </w:pPr>
      <w:r>
        <w:rPr>
          <w:rStyle w:val="Refdecomentario"/>
        </w:rPr>
        <w:annotationRef/>
      </w:r>
      <w:hyperlink w:history="1" w:anchor="fromView=search&amp;page=1&amp;position=91&amp;uuid=5d02f7ee-a810-42e1-8bea-19f53b9aa956" r:id="rId5">
        <w:r w:rsidRPr="00A770F3">
          <w:rPr>
            <w:rStyle w:val="Hipervnculo"/>
          </w:rPr>
          <w:t>https://www.freepik.es/icono/descripcion_2644332#fromView=search&amp;page=1&amp;position=91&amp;uuid=5d02f7ee-a810-42e1-8bea-19f53b9aa956</w:t>
        </w:r>
      </w:hyperlink>
    </w:p>
  </w:comment>
  <w:comment w:initials="NC" w:author="Nicolás Cruz Ríos" w:date="2025-06-11T15:15:00Z" w:id="19">
    <w:p w:rsidR="00DC0438" w:rsidP="00CE09FD" w:rsidRDefault="00DC0438" w14:paraId="51132FF3" w14:textId="77777777">
      <w:pPr>
        <w:pStyle w:val="Textocomentario"/>
      </w:pPr>
      <w:r>
        <w:rPr>
          <w:rStyle w:val="Refdecomentario"/>
        </w:rPr>
        <w:annotationRef/>
      </w:r>
      <w:hyperlink w:history="1" r:id="rId6">
        <w:r w:rsidRPr="00B77321">
          <w:rPr>
            <w:rStyle w:val="Hipervnculo"/>
          </w:rPr>
          <w:t>https://www.freepik.es/vector-gratis/ilustracion-concepto-abstracto-segmentacion-audiencia_11667653.htm</w:t>
        </w:r>
      </w:hyperlink>
    </w:p>
  </w:comment>
  <w:comment w:initials="HCGG" w:author="Heydy Cristina Gonzalez Garcia" w:date="2025-08-01T07:22:00Z" w:id="20">
    <w:p w:rsidR="00DC0438" w:rsidP="007E5C16" w:rsidRDefault="00DC0438" w14:paraId="46475088" w14:textId="77777777">
      <w:pPr>
        <w:pStyle w:val="Ttulo2"/>
        <w:shd w:val="clear" w:color="auto" w:fill="FFFFFF"/>
        <w:spacing w:before="0" w:after="180"/>
        <w:textAlignment w:val="baseline"/>
        <w:rPr>
          <w:rFonts w:ascii="Roboto" w:hAnsi="Roboto"/>
          <w:color w:val="12263F"/>
        </w:rPr>
      </w:pPr>
      <w:r>
        <w:rPr>
          <w:rStyle w:val="Refdecomentario"/>
        </w:rPr>
        <w:annotationRef/>
      </w:r>
      <w:r>
        <w:t xml:space="preserve">Se sugiere para este contenido: </w:t>
      </w:r>
      <w:r>
        <w:rPr>
          <w:rFonts w:ascii="Roboto" w:hAnsi="Roboto"/>
          <w:color w:val="12263F"/>
        </w:rPr>
        <w:t>Acordeón (con viñeta en la izquierda) - tipo 1</w:t>
      </w:r>
    </w:p>
    <w:p w:rsidR="00DC0438" w:rsidRDefault="00DC0438" w14:paraId="7E342A2D" w14:textId="44342F02">
      <w:pPr>
        <w:pStyle w:val="Textocomentario"/>
      </w:pPr>
    </w:p>
  </w:comment>
  <w:comment w:initials="HCGG" w:author="Heydy Cristina Gonzalez Garcia" w:date="2025-08-01T07:23:00Z" w:id="21">
    <w:p w:rsidR="00DC0438" w:rsidRDefault="00DC0438" w14:paraId="3FBD3203" w14:textId="07F6D046">
      <w:pPr>
        <w:pStyle w:val="Textocomentario"/>
      </w:pPr>
      <w:r>
        <w:rPr>
          <w:rStyle w:val="Refdecomentario"/>
        </w:rPr>
        <w:annotationRef/>
      </w:r>
      <w:r>
        <w:t>Se sugiere para este contenido: TARJETAS</w:t>
      </w:r>
    </w:p>
  </w:comment>
  <w:comment w:initials="HCGG" w:author="Heydy Cristina Gonzalez Garcia" w:date="2025-08-01T07:25:00Z" w:id="22">
    <w:p w:rsidR="00DC0438" w:rsidRDefault="00DC0438" w14:paraId="37B912E8" w14:textId="025DB6D4">
      <w:pPr>
        <w:pStyle w:val="Textocomentario"/>
      </w:pPr>
      <w:r>
        <w:rPr>
          <w:rStyle w:val="Refdecomentario"/>
        </w:rPr>
        <w:annotationRef/>
      </w:r>
      <w:r>
        <w:t xml:space="preserve">URL IMAGEN: </w:t>
      </w:r>
      <w:hyperlink w:history="1" w:anchor="fromView=search&amp;page=1&amp;position=13&amp;uuid=69835b5d-2ad6-49c8-a9be-175498c4f60b&amp;query=Compra++habitual" r:id="rId7">
        <w:r w:rsidRPr="00257686">
          <w:rPr>
            <w:rStyle w:val="Hipervnculo"/>
          </w:rPr>
          <w:t>https://www.freepik.es/vector-premium/pareja-feliz-comprando-ofertas-descuento-tienda_348028571.htm#fromView=search&amp;page=1&amp;position=13&amp;uuid=69835b5d-2ad6-49c8-a9be-175498c4f60b&amp;query=Compra++habitual</w:t>
        </w:r>
      </w:hyperlink>
    </w:p>
    <w:p w:rsidR="00DC0438" w:rsidRDefault="00DC0438" w14:paraId="4E9A7D2F" w14:textId="202B49C0">
      <w:pPr>
        <w:pStyle w:val="Textocomentario"/>
      </w:pPr>
    </w:p>
  </w:comment>
  <w:comment w:initials="HCGG" w:author="Heydy Cristina Gonzalez Garcia" w:date="2025-08-01T07:27:00Z" w:id="23">
    <w:p w:rsidR="00DC0438" w:rsidRDefault="00DC0438" w14:paraId="7D854391" w14:textId="173A7B98">
      <w:pPr>
        <w:pStyle w:val="Textocomentario"/>
      </w:pPr>
      <w:r>
        <w:rPr>
          <w:rStyle w:val="Refdecomentario"/>
        </w:rPr>
        <w:annotationRef/>
      </w:r>
      <w:r>
        <w:t xml:space="preserve">URL IMAGEN: </w:t>
      </w:r>
      <w:hyperlink w:history="1" w:anchor="fromView=search&amp;page=1&amp;position=24&amp;uuid=1a0cd15a-41db-4d64-a947-ec01a3d2f2e7&amp;query=PATRONES+DE+COMPORTAMIENTO+B%C3%BAsqueda+de+variedad" r:id="rId8">
        <w:r w:rsidRPr="00257686">
          <w:rPr>
            <w:rStyle w:val="Hipervnculo"/>
          </w:rPr>
          <w:t>https://www.freepik.es/vector-gratis/iconos-concepto-medios-comunicacion-social_790598.htm#fromView=search&amp;page=1&amp;position=24&amp;uuid=1a0cd15a-41db-4d64-a947-ec01a3d2f2e7&amp;query=PATRONES+DE+COMPORTAMIENTO+B%C3%BAsqueda+de+variedad</w:t>
        </w:r>
      </w:hyperlink>
    </w:p>
    <w:p w:rsidR="00DC0438" w:rsidRDefault="00DC0438" w14:paraId="389545A7" w14:textId="44A8099A">
      <w:pPr>
        <w:pStyle w:val="Textocomentario"/>
      </w:pPr>
    </w:p>
  </w:comment>
  <w:comment w:initials="HCGG" w:author="Heydy Cristina Gonzalez Garcia" w:date="2025-08-01T07:28:00Z" w:id="24">
    <w:p w:rsidR="00DC0438" w:rsidRDefault="00DC0438" w14:paraId="37B72B7E" w14:textId="25A9C152">
      <w:pPr>
        <w:pStyle w:val="Textocomentario"/>
      </w:pPr>
      <w:r>
        <w:rPr>
          <w:rStyle w:val="Refdecomentario"/>
        </w:rPr>
        <w:annotationRef/>
      </w:r>
      <w:r>
        <w:t xml:space="preserve">URL IMAGEN: </w:t>
      </w:r>
      <w:hyperlink w:history="1" w:anchor="fromView=search&amp;page=1&amp;position=9&amp;uuid=4381a4c2-e472-4bd2-8031-7b735c996219&amp;query=PATRONES+DE+COMPORTAMIENTO+Compra+impulsiva" r:id="rId9">
        <w:r w:rsidRPr="00257686">
          <w:rPr>
            <w:rStyle w:val="Hipervnculo"/>
          </w:rPr>
          <w:t>https://www.freepik.es/vector-gratis/dibujos-animados-mujer-cliente-carrito-compras-bolsa-dinero_5702838.htm#fromView=search&amp;page=1&amp;position=9&amp;uuid=4381a4c2-e472-4bd2-8031-7b735c996219&amp;query=PATRONES+DE+COMPORTAMIENTO+Compra+impulsiva</w:t>
        </w:r>
      </w:hyperlink>
    </w:p>
    <w:p w:rsidR="00DC0438" w:rsidRDefault="00DC0438" w14:paraId="2485F48D" w14:textId="5385310A">
      <w:pPr>
        <w:pStyle w:val="Textocomentario"/>
      </w:pPr>
    </w:p>
  </w:comment>
  <w:comment w:initials="HCGG" w:author="Heydy Cristina Gonzalez Garcia" w:date="2025-08-01T07:30:00Z" w:id="25">
    <w:p w:rsidR="00DC0438" w:rsidRDefault="00DC0438" w14:paraId="2B397A4C" w14:textId="1E284F76">
      <w:pPr>
        <w:pStyle w:val="Textocomentario"/>
      </w:pPr>
      <w:r>
        <w:rPr>
          <w:rStyle w:val="Refdecomentario"/>
        </w:rPr>
        <w:annotationRef/>
      </w:r>
      <w:r>
        <w:t xml:space="preserve">URL IMAGEN: </w:t>
      </w:r>
      <w:hyperlink w:history="1" w:anchor="fromView=search&amp;page=1&amp;position=35&amp;uuid=97887045-a41c-4ffa-9911-037fddd0e3b1&amp;query=PATRONES+DE+COMPORTAMIENTO+Compra+racional" r:id="rId10">
        <w:r w:rsidRPr="00257686">
          <w:rPr>
            <w:rStyle w:val="Hipervnculo"/>
          </w:rPr>
          <w:t>https://www.freepik.es/fotos-premium/imagen-compuesta-empresaria-escribiendo-mirando-lupa_38451566.htm#fromView=search&amp;page=1&amp;position=35&amp;uuid=97887045-a41c-4ffa-9911-037fddd0e3b1&amp;query=PATRONES+DE+COMPORTAMIENTO+Compra+racional</w:t>
        </w:r>
      </w:hyperlink>
    </w:p>
    <w:p w:rsidR="00DC0438" w:rsidRDefault="00DC0438" w14:paraId="1610ADE4" w14:textId="069C0A08">
      <w:pPr>
        <w:pStyle w:val="Textocomentario"/>
      </w:pPr>
    </w:p>
  </w:comment>
  <w:comment w:initials="HCGG" w:author="Heydy Cristina Gonzalez Garcia" w:date="2025-08-01T07:48:00Z" w:id="26">
    <w:p w:rsidR="00DC0438" w:rsidRDefault="00DC0438" w14:paraId="64DF2CF6" w14:textId="425FEB1C">
      <w:pPr>
        <w:pStyle w:val="Textocomentario"/>
      </w:pPr>
      <w:r>
        <w:rPr>
          <w:rStyle w:val="Refdecomentario"/>
        </w:rPr>
        <w:annotationRef/>
      </w:r>
      <w:r>
        <w:t xml:space="preserve">URL IMAGEN: </w:t>
      </w:r>
      <w:hyperlink w:history="1" w:anchor="fromView=search&amp;page=1&amp;position=46&amp;uuid=c1a6615a-6be8-4522-beb8-e7fc85ecd07f&amp;query=COMPRAS+FACILIDAD+DE+USO+REDES+SOCIALES" r:id="rId11">
        <w:r w:rsidRPr="00257686">
          <w:rPr>
            <w:rStyle w:val="Hipervnculo"/>
          </w:rPr>
          <w:t>https://www.freepik.es/vector-gratis/concepto-compras-linea-pagina-aterrizaje_5155307.htm#fromView=search&amp;page=1&amp;position=46&amp;uuid=c1a6615a-6be8-4522-beb8-e7fc85ecd07f&amp;query=COMPRAS+FACILIDAD+DE+USO+REDES+SOCIALES</w:t>
        </w:r>
      </w:hyperlink>
    </w:p>
    <w:p w:rsidR="00DC0438" w:rsidRDefault="00DC0438" w14:paraId="73F0099C" w14:textId="38425C64">
      <w:pPr>
        <w:pStyle w:val="Textocomentario"/>
      </w:pPr>
    </w:p>
  </w:comment>
  <w:comment w:initials="HCGG" w:author="Heydy Cristina Gonzalez Garcia" w:date="2025-08-01T07:55:00Z" w:id="27">
    <w:p w:rsidR="00DC0438" w:rsidRDefault="00DC0438" w14:paraId="74CB611E" w14:textId="044DEF24">
      <w:pPr>
        <w:pStyle w:val="Textocomentario"/>
      </w:pPr>
      <w:r>
        <w:rPr>
          <w:rStyle w:val="Refdecomentario"/>
        </w:rPr>
        <w:annotationRef/>
      </w:r>
      <w:r>
        <w:t>SE SUGIERE PARA ESTE CONTENIDO PESTAÑAS VERTICALES</w:t>
      </w:r>
    </w:p>
  </w:comment>
  <w:comment w:initials="HCGG" w:author="Heydy Cristina Gonzalez Garcia" w:date="2025-08-01T07:49:00Z" w:id="28">
    <w:p w:rsidR="00DC0438" w:rsidRDefault="00DC0438" w14:paraId="7F29082A" w14:textId="227FF95D">
      <w:pPr>
        <w:pStyle w:val="Textocomentario"/>
      </w:pPr>
      <w:r>
        <w:rPr>
          <w:rStyle w:val="Refdecomentario"/>
        </w:rPr>
        <w:annotationRef/>
      </w:r>
      <w:r>
        <w:t xml:space="preserve">URL IMAGEN: </w:t>
      </w:r>
      <w:hyperlink w:history="1" w:anchor="fromView=search&amp;page=1&amp;position=34&amp;uuid=a96d5a83-aa2a-4fa5-b8fd-e3ac3e403669&amp;query=COMPRAS+EMOCIONALES+REDES+SOCIALES" r:id="rId12">
        <w:r w:rsidRPr="00257686">
          <w:rPr>
            <w:rStyle w:val="Hipervnculo"/>
          </w:rPr>
          <w:t>https://www.freepik.es/vector-gratis/compartir-contenido-redes-sociales_8223564.htm#fromView=search&amp;page=1&amp;position=34&amp;uuid=a96d5a83-aa2a-4fa5-b8fd-e3ac3e403669&amp;query=COMPRAS+EMOCIONALES+REDES+SOCIALES</w:t>
        </w:r>
      </w:hyperlink>
    </w:p>
    <w:p w:rsidR="00DC0438" w:rsidRDefault="00DC0438" w14:paraId="73BC0EBB" w14:textId="3146AB5E">
      <w:pPr>
        <w:pStyle w:val="Textocomentario"/>
      </w:pPr>
    </w:p>
  </w:comment>
  <w:comment w:initials="HCGG" w:author="Heydy Cristina Gonzalez Garcia" w:date="2025-08-01T07:51:00Z" w:id="29">
    <w:p w:rsidR="00DC0438" w:rsidRDefault="00DC0438" w14:paraId="0B203FA0" w14:textId="04D72BBE">
      <w:pPr>
        <w:pStyle w:val="Textocomentario"/>
      </w:pPr>
      <w:r>
        <w:rPr>
          <w:rStyle w:val="Refdecomentario"/>
        </w:rPr>
        <w:annotationRef/>
      </w:r>
      <w:r>
        <w:t xml:space="preserve">URL IMAGEN: </w:t>
      </w:r>
      <w:hyperlink w:history="1" w:anchor="fromView=search&amp;page=1&amp;position=10&amp;uuid=9c64487d-16d0-40ce-ae24-d4f7e0c908f4&amp;query=COMPRAS+FUNCIONALES+REDES+SOCIALES" r:id="rId13">
        <w:r w:rsidRPr="00257686">
          <w:rPr>
            <w:rStyle w:val="Hipervnculo"/>
          </w:rPr>
          <w:t>https://www.freepik.es/vector-gratis/concepto-marketing-linea-compras_6908307.htm#fromView=search&amp;page=1&amp;position=10&amp;uuid=9c64487d-16d0-40ce-ae24-d4f7e0c908f4&amp;query=COMPRAS+FUNCIONALES+REDES+SOCIALES</w:t>
        </w:r>
      </w:hyperlink>
    </w:p>
    <w:p w:rsidR="00DC0438" w:rsidRDefault="00DC0438" w14:paraId="1C570C8B" w14:textId="5ADDD424">
      <w:pPr>
        <w:pStyle w:val="Textocomentario"/>
      </w:pPr>
    </w:p>
  </w:comment>
  <w:comment w:initials="HCGG" w:author="Heydy Cristina Gonzalez Garcia" w:date="2025-08-01T07:53:00Z" w:id="30">
    <w:p w:rsidR="00DC0438" w:rsidRDefault="00DC0438" w14:paraId="696DD250" w14:textId="10F7236A">
      <w:pPr>
        <w:pStyle w:val="Textocomentario"/>
      </w:pPr>
      <w:r>
        <w:rPr>
          <w:rStyle w:val="Refdecomentario"/>
        </w:rPr>
        <w:annotationRef/>
      </w:r>
      <w:r>
        <w:t xml:space="preserve">URL IMAGEN: </w:t>
      </w:r>
      <w:hyperlink w:history="1" w:anchor="from_element=cross_selling__photo" r:id="rId14">
        <w:r w:rsidRPr="00257686">
          <w:rPr>
            <w:rStyle w:val="Hipervnculo"/>
          </w:rPr>
          <w:t>https://www.freepik.es/fotos-premium/cliente-inteligente-abrir-tienda-linea-usar-tarjeta-credito-compras-linea-cybercash_202013607.htm#from_element=cross_selling__photo</w:t>
        </w:r>
      </w:hyperlink>
    </w:p>
    <w:p w:rsidR="00DC0438" w:rsidRDefault="00DC0438" w14:paraId="27827C55" w14:textId="361BF409">
      <w:pPr>
        <w:pStyle w:val="Textocomentario"/>
      </w:pPr>
    </w:p>
  </w:comment>
  <w:comment w:initials="HCGG" w:author="Heydy Cristina Gonzalez Garcia" w:date="2025-08-01T07:59:00Z" w:id="31">
    <w:p w:rsidR="00DC0438" w:rsidP="00F26343" w:rsidRDefault="00DC0438" w14:paraId="6A5B368F" w14:textId="77777777">
      <w:pPr>
        <w:pStyle w:val="Ttulo2"/>
        <w:shd w:val="clear" w:color="auto" w:fill="FFFFFF"/>
        <w:spacing w:before="0" w:after="180"/>
        <w:textAlignment w:val="baseline"/>
        <w:rPr>
          <w:rFonts w:ascii="Roboto" w:hAnsi="Roboto"/>
          <w:color w:val="12263F"/>
        </w:rPr>
      </w:pPr>
      <w:r>
        <w:rPr>
          <w:rStyle w:val="Refdecomentario"/>
        </w:rPr>
        <w:annotationRef/>
      </w:r>
      <w:r>
        <w:t xml:space="preserve">Se sugiere para este contenido: </w:t>
      </w:r>
      <w:r>
        <w:rPr>
          <w:rFonts w:ascii="Roboto" w:hAnsi="Roboto"/>
          <w:color w:val="12263F"/>
        </w:rPr>
        <w:t>Acordeón (con viñeta en la derecha) - tipo 2</w:t>
      </w:r>
    </w:p>
    <w:p w:rsidR="00DC0438" w:rsidRDefault="00DC0438" w14:paraId="5D4BCEA2" w14:textId="07AE9971">
      <w:pPr>
        <w:pStyle w:val="Textocomentario"/>
      </w:pPr>
    </w:p>
  </w:comment>
  <w:comment w:initials="NC" w:author="Nicolás Cruz Ríos" w:date="2025-05-21T06:35:00Z" w:id="32">
    <w:p w:rsidR="00DC0438" w:rsidP="00104FCC" w:rsidRDefault="00DC0438" w14:paraId="235E97CF" w14:textId="77777777">
      <w:pPr>
        <w:pStyle w:val="Textocomentario"/>
      </w:pPr>
      <w:r>
        <w:rPr>
          <w:rStyle w:val="Refdecomentario"/>
        </w:rPr>
        <w:annotationRef/>
      </w:r>
      <w:hyperlink w:history="1" w:anchor="fromView=search&amp;page=1&amp;position=91&amp;uuid=5d02f7ee-a810-42e1-8bea-19f53b9aa956" r:id="rId15">
        <w:r w:rsidRPr="00A770F3">
          <w:rPr>
            <w:rStyle w:val="Hipervnculo"/>
          </w:rPr>
          <w:t>https://www.freepik.es/icono/descripcion_2644332#fromView=search&amp;page=1&amp;position=91&amp;uuid=5d02f7ee-a810-42e1-8bea-19f53b9aa956</w:t>
        </w:r>
      </w:hyperlink>
    </w:p>
  </w:comment>
  <w:comment w:initials="HCGG" w:author="Heydy Cristina Gonzalez Garcia" w:date="2025-08-01T08:59:00Z" w:id="33">
    <w:p w:rsidR="00DC0438" w:rsidRDefault="00DC0438" w14:paraId="36F6D675" w14:textId="18EF1C3A">
      <w:pPr>
        <w:pStyle w:val="Textocomentario"/>
      </w:pPr>
      <w:r>
        <w:rPr>
          <w:rStyle w:val="Refdecomentario"/>
        </w:rPr>
        <w:annotationRef/>
      </w:r>
      <w:r>
        <w:t xml:space="preserve">Se sugiere para este contenido: </w:t>
      </w:r>
      <w:proofErr w:type="spellStart"/>
      <w:r>
        <w:t>slide</w:t>
      </w:r>
      <w:proofErr w:type="spellEnd"/>
      <w:r>
        <w:t xml:space="preserve"> de navegación simple</w:t>
      </w:r>
    </w:p>
  </w:comment>
  <w:comment w:initials="HCGG" w:author="Heydy Cristina Gonzalez Garcia" w:date="2025-08-01T09:01:00Z" w:id="34">
    <w:p w:rsidR="00DC0438" w:rsidRDefault="00DC0438" w14:paraId="7210052C" w14:textId="0309C1A7">
      <w:pPr>
        <w:pStyle w:val="Textocomentario"/>
      </w:pPr>
      <w:r>
        <w:rPr>
          <w:rStyle w:val="Refdecomentario"/>
        </w:rPr>
        <w:annotationRef/>
      </w:r>
      <w:r>
        <w:t xml:space="preserve">URL IMAGEN: </w:t>
      </w:r>
      <w:hyperlink w:history="1" w:anchor="fromView=search&amp;page=1&amp;position=7&amp;uuid=54ead9d9-eb71-4cbc-bf1c-4e76620e35e3&amp;query=comportamiento+del+consumidor+por+factores+sociales" r:id="rId16">
        <w:r w:rsidRPr="00257686">
          <w:rPr>
            <w:rStyle w:val="Hipervnculo"/>
          </w:rPr>
          <w:t>https://www.freepik.es/vector-gratis/ilustracion-marketing-afiliados-gradiente_25823127.htm#fromView=search&amp;page=1&amp;position=7&amp;uuid=54ead9d9-eb71-4cbc-bf1c-4e76620e35e3&amp;query=comportamiento+del+consumidor+por+factores+sociales</w:t>
        </w:r>
      </w:hyperlink>
    </w:p>
    <w:p w:rsidR="00DC0438" w:rsidRDefault="00DC0438" w14:paraId="1EFDC629" w14:textId="0073B5BF">
      <w:pPr>
        <w:pStyle w:val="Textocomentario"/>
      </w:pPr>
    </w:p>
  </w:comment>
  <w:comment w:initials="HCGG" w:author="Heydy Cristina Gonzalez Garcia" w:date="2025-08-01T09:05:00Z" w:id="35">
    <w:p w:rsidR="00DC0438" w:rsidRDefault="00DC0438" w14:paraId="0FBA7305" w14:textId="56BB9001">
      <w:pPr>
        <w:pStyle w:val="Textocomentario"/>
      </w:pPr>
      <w:r>
        <w:rPr>
          <w:rStyle w:val="Refdecomentario"/>
        </w:rPr>
        <w:annotationRef/>
      </w:r>
      <w:r>
        <w:t xml:space="preserve">URL IMAGEN: </w:t>
      </w:r>
      <w:hyperlink w:history="1" w:anchor="fromView=search&amp;page=1&amp;position=5&amp;uuid=22ec32b3-e2fe-420d-bfd2-185d08e30cc6&amp;query=comportamiento+del+consumidor+por+factores+ECONOMICOS" r:id="rId17">
        <w:r w:rsidRPr="00257686">
          <w:rPr>
            <w:rStyle w:val="Hipervnculo"/>
          </w:rPr>
          <w:t>https://www.freepik.es/vector-gratis/ilustracion-concepto-abstracto-gasto-consumo-gasto-consumidor-presupuesto-familiar-centro-comercial-tarjeta-credito-tienda-minorista-adicto-compras-compra-compulsiva_10780236.htm#fromView=search&amp;page=1&amp;position=5&amp;uuid=22ec32b3-e2fe-420d-bfd2-185d08e30cc6&amp;query=comportamiento+del+consumidor+por+factores+ECONOMICOS</w:t>
        </w:r>
      </w:hyperlink>
    </w:p>
    <w:p w:rsidR="00DC0438" w:rsidRDefault="00DC0438" w14:paraId="19A54484" w14:textId="45CACA29">
      <w:pPr>
        <w:pStyle w:val="Textocomentario"/>
      </w:pPr>
    </w:p>
  </w:comment>
  <w:comment w:initials="HCGG" w:author="Heydy Cristina Gonzalez Garcia" w:date="2025-08-01T09:12:00Z" w:id="36">
    <w:p w:rsidR="00DC0438" w:rsidRDefault="00DC0438" w14:paraId="3E9C5DE0" w14:textId="24F9312E">
      <w:pPr>
        <w:pStyle w:val="Textocomentario"/>
      </w:pPr>
      <w:r>
        <w:rPr>
          <w:rStyle w:val="Refdecomentario"/>
        </w:rPr>
        <w:annotationRef/>
      </w:r>
      <w:r>
        <w:t xml:space="preserve">URL IMAGEN: </w:t>
      </w:r>
      <w:hyperlink w:history="1" r:id="rId18">
        <w:r w:rsidRPr="00257686">
          <w:rPr>
            <w:rStyle w:val="Hipervnculo"/>
          </w:rPr>
          <w:t>https://www.freepik.es/vector-gratis/ilustracion-omnicanal-degradado_25823039.htm</w:t>
        </w:r>
      </w:hyperlink>
    </w:p>
    <w:p w:rsidR="00DC0438" w:rsidRDefault="00DC0438" w14:paraId="280492DC" w14:textId="221299A0">
      <w:pPr>
        <w:pStyle w:val="Textocomentario"/>
      </w:pPr>
    </w:p>
  </w:comment>
  <w:comment w:initials="HCGG" w:author="Heydy Cristina Gonzalez Garcia" w:date="2025-08-03T15:06:00Z" w:id="37">
    <w:p w:rsidR="00DC0438" w:rsidRDefault="00DC0438" w14:paraId="380E22E1" w14:textId="2558F7F0">
      <w:pPr>
        <w:pStyle w:val="Textocomentario"/>
      </w:pPr>
      <w:r>
        <w:rPr>
          <w:rStyle w:val="Refdecomentario"/>
        </w:rPr>
        <w:annotationRef/>
      </w:r>
      <w:r>
        <w:t>Se sugiere para este contenido: PESTAÑAS HORIZONTALES</w:t>
      </w:r>
    </w:p>
  </w:comment>
  <w:comment w:initials="HCGG" w:author="Heydy Cristina Gonzalez Garcia" w:date="2025-08-03T15:08:00Z" w:id="38">
    <w:p w:rsidR="00DC0438" w:rsidRDefault="00DC0438" w14:paraId="0B36779A" w14:textId="31BAA679">
      <w:pPr>
        <w:pStyle w:val="Textocomentario"/>
      </w:pPr>
      <w:r>
        <w:rPr>
          <w:rStyle w:val="Refdecomentario"/>
        </w:rPr>
        <w:annotationRef/>
      </w:r>
      <w:r>
        <w:t xml:space="preserve">URL IMAGEN: </w:t>
      </w:r>
      <w:hyperlink w:history="1" r:id="rId19">
        <w:r w:rsidRPr="004E6682">
          <w:rPr>
            <w:rStyle w:val="Hipervnculo"/>
          </w:rPr>
          <w:t>https://www.freepik.es/vector-gratis/ilustracion-concepto-redes-sociales_3139840.htm#fromView=search&amp;page=1&amp;position=1&amp;uuid=e88b164c-f955-41cc-a8c6-aa9d1400e67a&amp;query=COMPORTAMIENTO+DEL+CONSUMIDOR+Innovaci%C3%B3n++tecnol%C3%B3gica</w:t>
        </w:r>
      </w:hyperlink>
    </w:p>
    <w:p w:rsidR="00DC0438" w:rsidRDefault="00DC0438" w14:paraId="52131E72" w14:textId="119E913C">
      <w:pPr>
        <w:pStyle w:val="Textocomentario"/>
      </w:pPr>
    </w:p>
  </w:comment>
  <w:comment w:initials="HCGG" w:author="Heydy Cristina Gonzalez Garcia" w:date="2025-08-03T15:11:00Z" w:id="39">
    <w:p w:rsidR="00DC0438" w:rsidRDefault="00DC0438" w14:paraId="3CD5D986" w14:textId="419B4171">
      <w:pPr>
        <w:pStyle w:val="Textocomentario"/>
      </w:pPr>
      <w:r>
        <w:rPr>
          <w:rStyle w:val="Refdecomentario"/>
        </w:rPr>
        <w:annotationRef/>
      </w:r>
      <w:r>
        <w:t xml:space="preserve">URL IMAGEN: </w:t>
      </w:r>
      <w:hyperlink w:history="1" r:id="rId20">
        <w:r w:rsidRPr="004E6682">
          <w:rPr>
            <w:rStyle w:val="Hipervnculo"/>
          </w:rPr>
          <w:t>https://www.freepik.es/foto-gratis/transmision-vivo-mujer-campana-compras-online_12195265.htm#fromView=search&amp;page=1&amp;position=0&amp;uuid=8860315a-fab6-4ea1-b3d3-193f42ed72bb&amp;query=COMPORTAMIENTO+DEL+CONSUMIDOR+Marketing+digital</w:t>
        </w:r>
      </w:hyperlink>
    </w:p>
    <w:p w:rsidR="00DC0438" w:rsidRDefault="00DC0438" w14:paraId="1D2D3ECA" w14:textId="543CD575">
      <w:pPr>
        <w:pStyle w:val="Textocomentario"/>
      </w:pPr>
    </w:p>
  </w:comment>
  <w:comment w:initials="HCGG" w:author="Heydy Cristina Gonzalez Garcia" w:date="2025-08-03T15:12:00Z" w:id="40">
    <w:p w:rsidR="00DC0438" w:rsidRDefault="00DC0438" w14:paraId="01B1E7CF" w14:textId="1770BEB4">
      <w:pPr>
        <w:pStyle w:val="Textocomentario"/>
      </w:pPr>
      <w:r>
        <w:rPr>
          <w:rStyle w:val="Refdecomentario"/>
        </w:rPr>
        <w:annotationRef/>
      </w:r>
      <w:r>
        <w:t xml:space="preserve">URL IMAGEN: </w:t>
      </w:r>
      <w:hyperlink w:history="1" r:id="rId21">
        <w:r w:rsidRPr="004E6682">
          <w:rPr>
            <w:rStyle w:val="Hipervnculo"/>
          </w:rPr>
          <w:t>https://www.freepik.es/vector-gratis/compartir-contenido-redes-sociales_8223564.htm#fromView=search&amp;page=1&amp;position=2&amp;uuid=ae2111e9-00eb-486e-a728-c74b48fd2bc0&amp;query=COMPORTAMIENTO+DEL+CONSUMIDOR+LEALTAD+REDES+SOCIALES</w:t>
        </w:r>
      </w:hyperlink>
    </w:p>
    <w:p w:rsidR="00DC0438" w:rsidRDefault="00DC0438" w14:paraId="18FAD298" w14:textId="7F2320E5">
      <w:pPr>
        <w:pStyle w:val="Textocomentario"/>
      </w:pPr>
    </w:p>
  </w:comment>
  <w:comment w:initials="NC" w:author="Nicolás Cruz Ríos" w:date="2025-06-11T16:17:00Z" w:id="41">
    <w:p w:rsidR="00DC0438" w:rsidP="00B86CAC" w:rsidRDefault="00DC0438" w14:paraId="50135FF0" w14:textId="77777777">
      <w:pPr>
        <w:pStyle w:val="Textocomentario"/>
      </w:pPr>
      <w:r>
        <w:rPr>
          <w:rStyle w:val="Refdecomentario"/>
        </w:rPr>
        <w:annotationRef/>
      </w:r>
      <w:hyperlink w:history="1" r:id="rId22">
        <w:r w:rsidRPr="008819A5">
          <w:rPr>
            <w:rStyle w:val="Hipervnculo"/>
          </w:rPr>
          <w:t>https://www.freepik.es/foto-gratis/mujer-seleccionando-fotografias-personas_961251.htm</w:t>
        </w:r>
      </w:hyperlink>
    </w:p>
  </w:comment>
  <w:comment w:initials="HCGG" w:author="Heydy Cristina Gonzalez Garcia" w:date="2025-08-03T15:29:00Z" w:id="42">
    <w:p w:rsidRPr="00D26372" w:rsidR="00D26372" w:rsidP="00D26372" w:rsidRDefault="00D26372" w14:paraId="55AE24D6" w14:textId="77777777">
      <w:pPr>
        <w:pStyle w:val="Ttulo2"/>
        <w:shd w:val="clear" w:color="auto" w:fill="FFFFFF"/>
        <w:spacing w:before="0" w:after="180"/>
        <w:textAlignment w:val="baseline"/>
        <w:rPr>
          <w:sz w:val="20"/>
          <w:szCs w:val="20"/>
        </w:rPr>
      </w:pPr>
      <w:r>
        <w:rPr>
          <w:rStyle w:val="Refdecomentario"/>
        </w:rPr>
        <w:annotationRef/>
      </w:r>
      <w:r>
        <w:t>Se sugiere para este contenido</w:t>
      </w:r>
      <w:r w:rsidRPr="00D26372">
        <w:rPr>
          <w:sz w:val="20"/>
          <w:szCs w:val="20"/>
        </w:rPr>
        <w:t xml:space="preserve">: </w:t>
      </w:r>
      <w:r w:rsidRPr="00D26372">
        <w:rPr>
          <w:sz w:val="20"/>
          <w:szCs w:val="20"/>
        </w:rPr>
        <w:t>Acordeón (con viñeta en la izquierda) - tipo 1</w:t>
      </w:r>
    </w:p>
    <w:p w:rsidR="00D26372" w:rsidRDefault="00D26372" w14:paraId="6AF25E89" w14:textId="409B124F">
      <w:pPr>
        <w:pStyle w:val="Textocomentario"/>
      </w:pPr>
    </w:p>
  </w:comment>
  <w:comment w:initials="HCGG" w:author="Heydy Cristina Gonzalez Garcia" w:date="2025-08-03T15:32:00Z" w:id="43">
    <w:p w:rsidRPr="00D26372" w:rsidR="00D26372" w:rsidP="00D26372" w:rsidRDefault="00D26372" w14:paraId="20FD0508" w14:textId="77777777">
      <w:pPr>
        <w:pStyle w:val="Ttulo2"/>
        <w:shd w:val="clear" w:color="auto" w:fill="FFFFFF"/>
        <w:spacing w:before="0" w:after="180"/>
        <w:textAlignment w:val="baseline"/>
      </w:pPr>
      <w:r>
        <w:rPr>
          <w:rStyle w:val="Refdecomentario"/>
        </w:rPr>
        <w:annotationRef/>
      </w:r>
      <w:r>
        <w:t xml:space="preserve">Se sugiere para este contenido: </w:t>
      </w:r>
      <w:r w:rsidRPr="00D26372">
        <w:t>Acordeón (con viñeta en la derecha) - tipo 2</w:t>
      </w:r>
    </w:p>
    <w:p w:rsidR="00D26372" w:rsidRDefault="00D26372" w14:paraId="23551E99" w14:textId="6C6C2B5F">
      <w:pPr>
        <w:pStyle w:val="Textocomentario"/>
      </w:pPr>
    </w:p>
  </w:comment>
  <w:comment w:initials="HCGG" w:author="Heydy Cristina Gonzalez Garcia" w:date="2025-08-03T15:40:00Z" w:id="44">
    <w:p w:rsidR="00D7337B" w:rsidRDefault="00D7337B" w14:paraId="288A6942" w14:textId="08F59086">
      <w:pPr>
        <w:pStyle w:val="Textocomentario"/>
      </w:pPr>
      <w:r>
        <w:rPr>
          <w:rStyle w:val="Refdecomentario"/>
        </w:rPr>
        <w:annotationRef/>
      </w:r>
      <w:r>
        <w:t>Se sugiere para este contenido: RUTAS / PASOS VERTICALES.</w:t>
      </w:r>
    </w:p>
  </w:comment>
  <w:comment w:initials="HCGG" w:author="Heydy Cristina Gonzalez Garcia" w:date="2025-08-03T15:47:00Z" w:id="45">
    <w:p w:rsidRPr="00EB4C0F" w:rsidR="00EB4C0F" w:rsidP="00EB4C0F" w:rsidRDefault="00EB4C0F" w14:paraId="4883C069" w14:textId="77777777">
      <w:pPr>
        <w:pStyle w:val="Ttulo2"/>
        <w:shd w:val="clear" w:color="auto" w:fill="FFFFFF"/>
        <w:spacing w:before="0" w:after="180"/>
        <w:textAlignment w:val="baseline"/>
      </w:pPr>
      <w:r>
        <w:rPr>
          <w:rStyle w:val="Refdecomentario"/>
        </w:rPr>
        <w:annotationRef/>
      </w:r>
      <w:r>
        <w:t xml:space="preserve">Se sugiere para este contenido: </w:t>
      </w:r>
      <w:r w:rsidRPr="00EB4C0F">
        <w:t>Acordeón (con viñeta en la izquierda) - tipo 1</w:t>
      </w:r>
    </w:p>
    <w:p w:rsidR="00EB4C0F" w:rsidRDefault="00EB4C0F" w14:paraId="10615E20" w14:textId="440AEFB4">
      <w:pPr>
        <w:pStyle w:val="Textocomentario"/>
      </w:pPr>
    </w:p>
  </w:comment>
  <w:comment w:initials="HCGG" w:author="Heydy Cristina Gonzalez Garcia" w:date="2025-08-03T15:54:00Z" w:id="46">
    <w:p w:rsidRPr="00E93317" w:rsidR="00E93317" w:rsidP="00E93317" w:rsidRDefault="00E93317" w14:paraId="66B3EDF3" w14:textId="77777777">
      <w:pPr>
        <w:pStyle w:val="Ttulo2"/>
        <w:shd w:val="clear" w:color="auto" w:fill="FFFFFF"/>
        <w:spacing w:before="0" w:after="180"/>
        <w:textAlignment w:val="baseline"/>
      </w:pPr>
      <w:r>
        <w:rPr>
          <w:rStyle w:val="Refdecomentario"/>
        </w:rPr>
        <w:annotationRef/>
      </w:r>
      <w:r>
        <w:t xml:space="preserve">Se sugiere para este contenido: </w:t>
      </w:r>
      <w:r w:rsidRPr="00E93317">
        <w:t> Acordeón (con viñeta en la derecha) - tipo 2</w:t>
      </w:r>
    </w:p>
    <w:p w:rsidR="00E93317" w:rsidRDefault="00E93317" w14:paraId="2FF01504" w14:textId="653EA3AA">
      <w:pPr>
        <w:pStyle w:val="Textocomentario"/>
      </w:pPr>
    </w:p>
  </w:comment>
  <w:comment w:initials="HCGG" w:author="Heydy Cristina Gonzalez Garcia" w:date="2025-08-03T16:17:00Z" w:id="47">
    <w:p w:rsidR="00BB146F" w:rsidRDefault="00BB146F" w14:paraId="22936EC6" w14:textId="2DDBAD9C">
      <w:pPr>
        <w:pStyle w:val="Textocomentario"/>
      </w:pPr>
      <w:r>
        <w:rPr>
          <w:rStyle w:val="Refdecomentario"/>
        </w:rPr>
        <w:annotationRef/>
      </w:r>
      <w:r>
        <w:t>Se sugiere para este contenido: SLIDE SIMPLE</w:t>
      </w:r>
    </w:p>
  </w:comment>
  <w:comment w:initials="HCGG" w:author="Heydy Cristina Gonzalez Garcia" w:date="2025-08-03T16:09:00Z" w:id="48">
    <w:p w:rsidR="00BB36FC" w:rsidRDefault="00BB36FC" w14:paraId="0E8AA772" w14:textId="0705EA74">
      <w:pPr>
        <w:pStyle w:val="Textocomentario"/>
      </w:pPr>
      <w:r>
        <w:rPr>
          <w:rStyle w:val="Refdecomentario"/>
        </w:rPr>
        <w:annotationRef/>
      </w:r>
      <w:r>
        <w:t xml:space="preserve">URL IMAGEN: </w:t>
      </w:r>
      <w:hyperlink w:history="1" r:id="rId23">
        <w:r w:rsidRPr="004E6682">
          <w:rPr>
            <w:rStyle w:val="Hipervnculo"/>
          </w:rPr>
          <w:t>https://www.freepik.es/vector-gratis/ilustracion-concepto-abstracto-segmentacion-audiencia_11667653.htm#fromView=search&amp;page=1&amp;position=4&amp;uuid=f23aa9cb-59f9-43a2-b3cb-b3c4445c804b&amp;query=mercadeo.+Segmentaci%C3%B3n+demogr%C3%A1fica</w:t>
        </w:r>
      </w:hyperlink>
      <w:r w:rsidRPr="00BB36FC">
        <w:t>.</w:t>
      </w:r>
    </w:p>
    <w:p w:rsidR="00BB36FC" w:rsidRDefault="00BB36FC" w14:paraId="4FE71906" w14:textId="784F1FFA">
      <w:pPr>
        <w:pStyle w:val="Textocomentario"/>
      </w:pPr>
    </w:p>
  </w:comment>
  <w:comment w:initials="HCGG" w:author="Heydy Cristina Gonzalez Garcia" w:date="2025-08-03T16:13:00Z" w:id="49">
    <w:p w:rsidR="00BB36FC" w:rsidRDefault="00BB36FC" w14:paraId="4ACEA560" w14:textId="053F145A">
      <w:pPr>
        <w:pStyle w:val="Textocomentario"/>
      </w:pPr>
      <w:r>
        <w:rPr>
          <w:rStyle w:val="Refdecomentario"/>
        </w:rPr>
        <w:annotationRef/>
      </w:r>
      <w:r>
        <w:t xml:space="preserve">URL IMAGEN: </w:t>
      </w:r>
      <w:hyperlink w:history="1" r:id="rId24">
        <w:r w:rsidRPr="004E6682">
          <w:rPr>
            <w:rStyle w:val="Hipervnculo"/>
          </w:rPr>
          <w:t>https://www.freepik.es/vector-premium/personas-conectadas-todo-mundo_18431555.htm#from_element=cross_selling__vector</w:t>
        </w:r>
      </w:hyperlink>
    </w:p>
    <w:p w:rsidR="00BB36FC" w:rsidRDefault="00BB36FC" w14:paraId="63219C43" w14:textId="15D295EF">
      <w:pPr>
        <w:pStyle w:val="Textocomentario"/>
      </w:pPr>
    </w:p>
  </w:comment>
  <w:comment w:initials="HCGG" w:author="Heydy Cristina Gonzalez Garcia" w:date="2025-08-03T16:14:00Z" w:id="50">
    <w:p w:rsidR="00BB146F" w:rsidRDefault="00BB146F" w14:paraId="06A2FA8B" w14:textId="462D4319">
      <w:pPr>
        <w:pStyle w:val="Textocomentario"/>
      </w:pPr>
      <w:r>
        <w:rPr>
          <w:rStyle w:val="Refdecomentario"/>
        </w:rPr>
        <w:annotationRef/>
      </w:r>
      <w:r>
        <w:t xml:space="preserve">URL IMAGEN: </w:t>
      </w:r>
      <w:hyperlink w:history="1" r:id="rId25">
        <w:r w:rsidRPr="004E6682">
          <w:rPr>
            <w:rStyle w:val="Hipervnculo"/>
          </w:rPr>
          <w:t>https://www.freepik.es/foto-gratis/disposicion-simbolos-redes-sociales_15694976.htm#fromView=search&amp;page=1&amp;position=7&amp;uuid=c3aa88ea-38fe-4e5c-96b9-a0b43eba6d37&amp;query=mercadeo+REDES+SOCIALES.+Segmentaci%C3%B3n+psicogr%C3%A1fica</w:t>
        </w:r>
      </w:hyperlink>
      <w:r w:rsidRPr="00BB146F">
        <w:t>.</w:t>
      </w:r>
    </w:p>
    <w:p w:rsidR="00BB146F" w:rsidRDefault="00BB146F" w14:paraId="123B253E" w14:textId="5F8B8610">
      <w:pPr>
        <w:pStyle w:val="Textocomentario"/>
      </w:pPr>
    </w:p>
  </w:comment>
  <w:comment w:initials="HCGG" w:author="Heydy Cristina Gonzalez Garcia" w:date="2025-08-03T16:16:00Z" w:id="51">
    <w:p w:rsidR="00BB146F" w:rsidRDefault="00BB146F" w14:paraId="4FDA54CE" w14:textId="079963B9">
      <w:pPr>
        <w:pStyle w:val="Textocomentario"/>
        <w:rPr>
          <w:lang w:val="en-US"/>
        </w:rPr>
      </w:pPr>
      <w:r>
        <w:rPr>
          <w:rStyle w:val="Refdecomentario"/>
        </w:rPr>
        <w:annotationRef/>
      </w:r>
      <w:r w:rsidRPr="00BB146F">
        <w:rPr>
          <w:lang w:val="en-US"/>
        </w:rPr>
        <w:t xml:space="preserve">URL IAMGEN: </w:t>
      </w:r>
      <w:hyperlink w:history="1" r:id="rId26">
        <w:r w:rsidRPr="004E6682">
          <w:rPr>
            <w:rStyle w:val="Hipervnculo"/>
            <w:lang w:val="en-US"/>
          </w:rPr>
          <w:t>https://www.freepik.es/vector-gratis/diseno-influencer-marketing_1364629.htm#fromView=search&amp;page=1&amp;position=4&amp;uuid=1a00eade-8a59-4a10-b2ac-70a3ad881370&amp;query=mercadeo+REDES+SOCIALES.+Segmentaci%C3%B3n+conductual</w:t>
        </w:r>
      </w:hyperlink>
      <w:r w:rsidRPr="00BB146F">
        <w:rPr>
          <w:lang w:val="en-US"/>
        </w:rPr>
        <w:t>.</w:t>
      </w:r>
    </w:p>
    <w:p w:rsidRPr="00BB146F" w:rsidR="00BB146F" w:rsidRDefault="00BB146F" w14:paraId="562D1DB6" w14:textId="370EDA52">
      <w:pPr>
        <w:pStyle w:val="Textocomentario"/>
        <w:rPr>
          <w:lang w:val="en-US"/>
        </w:rPr>
      </w:pPr>
    </w:p>
  </w:comment>
  <w:comment w:initials="HCGG" w:author="Heydy Cristina Gonzalez Garcia" w:date="2025-08-03T17:07:00Z" w:id="52">
    <w:p w:rsidRPr="00446750" w:rsidR="00446750" w:rsidP="00446750" w:rsidRDefault="00446750" w14:paraId="4D7A1BB9" w14:textId="77777777">
      <w:pPr>
        <w:pStyle w:val="Ttulo2"/>
        <w:shd w:val="clear" w:color="auto" w:fill="FFFFFF"/>
        <w:spacing w:before="0" w:after="180"/>
        <w:textAlignment w:val="baseline"/>
      </w:pPr>
      <w:r>
        <w:rPr>
          <w:rStyle w:val="Refdecomentario"/>
        </w:rPr>
        <w:annotationRef/>
      </w:r>
      <w:r>
        <w:t xml:space="preserve">Se sugiere para este contenido: </w:t>
      </w:r>
      <w:r w:rsidRPr="00446750">
        <w:t>Acordeón (con viñeta en la izquierda) - tipo 1</w:t>
      </w:r>
    </w:p>
    <w:p w:rsidR="00446750" w:rsidP="00446750" w:rsidRDefault="00446750" w14:paraId="7191DB5B" w14:textId="35300C1B">
      <w:pPr>
        <w:pStyle w:val="Ttulo2"/>
        <w:shd w:val="clear" w:color="auto" w:fill="FFFFFF"/>
        <w:spacing w:before="0" w:after="180"/>
        <w:textAlignment w:val="baseline"/>
      </w:pPr>
    </w:p>
  </w:comment>
  <w:comment w:initials="HCGG" w:author="Heydy Cristina Gonzalez Garcia" w:date="2025-08-03T17:36:00Z" w:id="53">
    <w:p w:rsidRPr="000D1EBE" w:rsidR="00A922C5" w:rsidP="00A922C5" w:rsidRDefault="00A922C5" w14:paraId="00627E94" w14:textId="77777777">
      <w:pPr>
        <w:pStyle w:val="NormalWeb"/>
        <w:spacing w:line="276" w:lineRule="auto"/>
        <w:jc w:val="both"/>
        <w:rPr>
          <w:rFonts w:ascii="Arial" w:hAnsi="Arial" w:cs="Arial"/>
          <w:sz w:val="20"/>
          <w:szCs w:val="20"/>
        </w:rPr>
      </w:pPr>
      <w:r w:rsidRPr="000D1EBE">
        <w:rPr>
          <w:rStyle w:val="Refdecomentario"/>
          <w:rFonts w:ascii="Arial" w:hAnsi="Arial" w:cs="Arial"/>
          <w:sz w:val="20"/>
          <w:szCs w:val="20"/>
        </w:rPr>
        <w:annotationRef/>
      </w:r>
      <w:r w:rsidRPr="000D1EBE">
        <w:rPr>
          <w:rFonts w:ascii="Arial" w:hAnsi="Arial" w:cs="Arial"/>
          <w:sz w:val="20"/>
          <w:szCs w:val="20"/>
        </w:rPr>
        <w:t xml:space="preserve">Texto alternativo: El componente formativo </w:t>
      </w:r>
      <w:r w:rsidRPr="000D1EBE">
        <w:rPr>
          <w:rStyle w:val="Textoennegrita"/>
          <w:rFonts w:ascii="Arial" w:hAnsi="Arial" w:cs="Arial"/>
          <w:b w:val="0"/>
          <w:bCs w:val="0"/>
          <w:sz w:val="20"/>
          <w:szCs w:val="20"/>
        </w:rPr>
        <w:t>“Público objetivo”</w:t>
      </w:r>
      <w:r w:rsidRPr="000D1EBE">
        <w:rPr>
          <w:rFonts w:ascii="Arial" w:hAnsi="Arial" w:cs="Arial"/>
          <w:sz w:val="20"/>
          <w:szCs w:val="20"/>
        </w:rPr>
        <w:t xml:space="preserve"> ofrece una aproximación integral a los conocimientos fundamentales sobre la identificación de audiencias y la construcción estratégica de perfiles en contextos de comunicación y </w:t>
      </w:r>
      <w:r w:rsidRPr="005B754F">
        <w:rPr>
          <w:rFonts w:ascii="Arial" w:hAnsi="Arial" w:cs="Arial"/>
          <w:i/>
          <w:iCs/>
          <w:sz w:val="20"/>
          <w:szCs w:val="20"/>
        </w:rPr>
        <w:t>marketing</w:t>
      </w:r>
      <w:r w:rsidRPr="000D1EBE">
        <w:rPr>
          <w:rFonts w:ascii="Arial" w:hAnsi="Arial" w:cs="Arial"/>
          <w:sz w:val="20"/>
          <w:szCs w:val="20"/>
        </w:rPr>
        <w:t xml:space="preserve">. Este módulo analiza detalladamente el </w:t>
      </w:r>
      <w:r w:rsidRPr="000D1EBE">
        <w:rPr>
          <w:rStyle w:val="nfasis"/>
          <w:rFonts w:ascii="Arial" w:hAnsi="Arial" w:cs="Arial"/>
          <w:sz w:val="20"/>
          <w:szCs w:val="20"/>
        </w:rPr>
        <w:t>brief</w:t>
      </w:r>
      <w:r w:rsidRPr="000D1EBE">
        <w:rPr>
          <w:rFonts w:ascii="Arial" w:hAnsi="Arial" w:cs="Arial"/>
          <w:sz w:val="20"/>
          <w:szCs w:val="20"/>
        </w:rPr>
        <w:t>, resaltando su relevancia en cuanto a la definición de objetivos, tipos y estructura, y se desglosan sus elementos esenciales como punto de partida para el desarrollo de campañas efectivas.</w:t>
      </w:r>
    </w:p>
    <w:p w:rsidRPr="000D1EBE" w:rsidR="00A922C5" w:rsidP="00A922C5" w:rsidRDefault="00A922C5" w14:paraId="5D9E921C" w14:textId="77777777">
      <w:pPr>
        <w:pStyle w:val="NormalWeb"/>
        <w:spacing w:line="276" w:lineRule="auto"/>
        <w:jc w:val="both"/>
        <w:rPr>
          <w:rFonts w:ascii="Arial" w:hAnsi="Arial" w:cs="Arial"/>
          <w:sz w:val="20"/>
          <w:szCs w:val="20"/>
        </w:rPr>
      </w:pPr>
      <w:r w:rsidRPr="000D1EBE">
        <w:rPr>
          <w:rFonts w:ascii="Arial" w:hAnsi="Arial" w:cs="Arial"/>
          <w:sz w:val="20"/>
          <w:szCs w:val="20"/>
        </w:rPr>
        <w:t xml:space="preserve">Asimismo, se estudian las características del público objetivo, sus patrones de comportamiento, necesidades, preferencias, tendencias y factores de influencia. La propuesta profundiza en el análisis del </w:t>
      </w:r>
      <w:bookmarkStart w:name="_GoBack" w:id="54"/>
      <w:r w:rsidRPr="000D1EBE">
        <w:rPr>
          <w:rStyle w:val="nfasis"/>
          <w:rFonts w:ascii="Arial" w:hAnsi="Arial" w:cs="Arial"/>
          <w:sz w:val="20"/>
          <w:szCs w:val="20"/>
        </w:rPr>
        <w:t>buyer</w:t>
      </w:r>
      <w:bookmarkEnd w:id="54"/>
      <w:r w:rsidRPr="000D1EBE">
        <w:rPr>
          <w:rStyle w:val="nfasis"/>
          <w:rFonts w:ascii="Arial" w:hAnsi="Arial" w:cs="Arial"/>
          <w:sz w:val="20"/>
          <w:szCs w:val="20"/>
        </w:rPr>
        <w:t xml:space="preserve"> persona</w:t>
      </w:r>
      <w:r w:rsidRPr="000D1EBE">
        <w:rPr>
          <w:rFonts w:ascii="Arial" w:hAnsi="Arial" w:cs="Arial"/>
          <w:sz w:val="20"/>
          <w:szCs w:val="20"/>
        </w:rPr>
        <w:t>, así como en los factores de motivación que permiten crear representaciones fieles del consumidor ideal.</w:t>
      </w:r>
    </w:p>
    <w:p w:rsidRPr="000D1EBE" w:rsidR="00A922C5" w:rsidP="00A922C5" w:rsidRDefault="00A922C5" w14:paraId="27582BAB" w14:textId="77777777">
      <w:pPr>
        <w:pStyle w:val="NormalWeb"/>
        <w:spacing w:line="276" w:lineRule="auto"/>
        <w:jc w:val="both"/>
        <w:rPr>
          <w:rFonts w:ascii="Arial" w:hAnsi="Arial" w:cs="Arial"/>
          <w:sz w:val="20"/>
          <w:szCs w:val="20"/>
        </w:rPr>
      </w:pPr>
      <w:r w:rsidRPr="000D1EBE">
        <w:rPr>
          <w:rFonts w:ascii="Arial" w:hAnsi="Arial" w:cs="Arial"/>
          <w:sz w:val="20"/>
          <w:szCs w:val="20"/>
        </w:rPr>
        <w:t>Además, se destacan los principios y objetivos de la segmentación de mercados, junto con sus tipos, criterios, estándares y buenas prácticas, enfatizando su importancia para diseñar estrategias de comunicación personalizadas y efectivas, orientadas a lograr mayor conexión con las audiencias y resultados medibles.</w:t>
      </w:r>
    </w:p>
    <w:p w:rsidRPr="000D1EBE" w:rsidR="00A922C5" w:rsidP="00A922C5" w:rsidRDefault="00A922C5" w14:paraId="7C900BC5" w14:textId="77777777">
      <w:pPr>
        <w:pStyle w:val="Textocomentario"/>
        <w:spacing w:line="276" w:lineRule="auto"/>
        <w:jc w:val="both"/>
        <w:rPr>
          <w:lang w:val="es-ES"/>
        </w:rPr>
      </w:pPr>
    </w:p>
  </w:comment>
  <w:comment xmlns:w="http://schemas.openxmlformats.org/wordprocessingml/2006/main" w:initials="HG" w:author="Heydy Cristina Gonzalez Garcia" w:date="2025-08-03T18:57:20" w:id="1716976403">
    <w:p xmlns:w14="http://schemas.microsoft.com/office/word/2010/wordml" xmlns:w="http://schemas.openxmlformats.org/wordprocessingml/2006/main" w:rsidR="6D1CC0D1" w:rsidRDefault="370400E2" w14:paraId="20AEE635" w14:textId="67E91F52">
      <w:pPr>
        <w:pStyle w:val="CommentText"/>
      </w:pPr>
      <w:r>
        <w:rPr>
          <w:rStyle w:val="CommentReference"/>
        </w:rPr>
        <w:annotationRef/>
      </w:r>
      <w:r w:rsidRPr="27C42141" w:rsidR="1AE967B1">
        <w:t xml:space="preserve">URL Imagen: </w:t>
      </w:r>
      <w:hyperlink xmlns:r="http://schemas.openxmlformats.org/officeDocument/2006/relationships" r:id="R0c805d4f2f194993">
        <w:r w:rsidRPr="1930BC49" w:rsidR="2E77665C">
          <w:rPr>
            <w:rStyle w:val="Hyperlink"/>
          </w:rPr>
          <w:t>https://www.freepik.es/foto-gratis/foto-recortada-joven-atractivo-oficina-trabajando_8076236.htm</w:t>
        </w:r>
      </w:hyperlink>
    </w:p>
    <w:p xmlns:w14="http://schemas.microsoft.com/office/word/2010/wordml" xmlns:w="http://schemas.openxmlformats.org/wordprocessingml/2006/main" w:rsidR="0DF38CE6" w:rsidRDefault="06E3DCCC" w14:paraId="6575ECC3" w14:textId="54605EBF">
      <w:pPr>
        <w:pStyle w:val="CommentText"/>
      </w:pPr>
    </w:p>
  </w:comment>
</w:comments>
</file>

<file path=word/commentsExtended.xml><?xml version="1.0" encoding="utf-8"?>
<w15:commentsEx xmlns:mc="http://schemas.openxmlformats.org/markup-compatibility/2006" xmlns:w15="http://schemas.microsoft.com/office/word/2012/wordml" mc:Ignorable="w15">
  <w15:commentEx w15:done="0" w15:paraId="024D0EC4"/>
  <w15:commentEx w15:done="0" w15:paraId="4C0F5BBE"/>
  <w15:commentEx w15:done="0" w15:paraId="233202AB"/>
  <w15:commentEx w15:done="0" w15:paraId="612FF86F"/>
  <w15:commentEx w15:done="0" w15:paraId="1124E34D"/>
  <w15:commentEx w15:done="0" w15:paraId="7E4EB842"/>
  <w15:commentEx w15:done="0" w15:paraId="7E4070F3"/>
  <w15:commentEx w15:done="0" w15:paraId="51132FF3"/>
  <w15:commentEx w15:done="0" w15:paraId="7E342A2D"/>
  <w15:commentEx w15:done="0" w15:paraId="3FBD3203"/>
  <w15:commentEx w15:done="0" w15:paraId="4E9A7D2F"/>
  <w15:commentEx w15:done="0" w15:paraId="389545A7"/>
  <w15:commentEx w15:done="0" w15:paraId="2485F48D"/>
  <w15:commentEx w15:done="0" w15:paraId="1610ADE4"/>
  <w15:commentEx w15:done="0" w15:paraId="73F0099C"/>
  <w15:commentEx w15:done="0" w15:paraId="74CB611E"/>
  <w15:commentEx w15:done="0" w15:paraId="73BC0EBB"/>
  <w15:commentEx w15:done="0" w15:paraId="1C570C8B"/>
  <w15:commentEx w15:done="0" w15:paraId="27827C55"/>
  <w15:commentEx w15:done="0" w15:paraId="5D4BCEA2"/>
  <w15:commentEx w15:done="0" w15:paraId="235E97CF"/>
  <w15:commentEx w15:done="0" w15:paraId="36F6D675"/>
  <w15:commentEx w15:done="0" w15:paraId="1EFDC629"/>
  <w15:commentEx w15:done="0" w15:paraId="19A54484"/>
  <w15:commentEx w15:done="0" w15:paraId="280492DC"/>
  <w15:commentEx w15:done="0" w15:paraId="380E22E1"/>
  <w15:commentEx w15:done="0" w15:paraId="52131E72"/>
  <w15:commentEx w15:done="0" w15:paraId="1D2D3ECA"/>
  <w15:commentEx w15:done="0" w15:paraId="18FAD298"/>
  <w15:commentEx w15:done="0" w15:paraId="50135FF0"/>
  <w15:commentEx w15:done="0" w15:paraId="6AF25E89"/>
  <w15:commentEx w15:done="0" w15:paraId="23551E99"/>
  <w15:commentEx w15:done="0" w15:paraId="288A6942"/>
  <w15:commentEx w15:done="0" w15:paraId="10615E20"/>
  <w15:commentEx w15:done="0" w15:paraId="2FF01504"/>
  <w15:commentEx w15:done="0" w15:paraId="22936EC6"/>
  <w15:commentEx w15:done="0" w15:paraId="4FE71906"/>
  <w15:commentEx w15:done="0" w15:paraId="63219C43"/>
  <w15:commentEx w15:done="0" w15:paraId="123B253E"/>
  <w15:commentEx w15:done="0" w15:paraId="562D1DB6"/>
  <w15:commentEx w15:done="0" w15:paraId="7191DB5B"/>
  <w15:commentEx w15:done="0" w15:paraId="7C900BC5"/>
  <w15:commentEx w15:done="0" w15:paraId="6575ECC3"/>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4D18991C" w16cex:dateUtc="2025-05-12T16:59:00Z"/>
  <w16cex:commentExtensible w16cex:durableId="62F195EC" w16cex:dateUtc="2025-08-03T23:57:20.261Z"/>
  <w16cex:commentExtensible w16cex:durableId="3255DD3E" w16cex:dateUtc="2025-06-11T19:43:00Z"/>
  <w16cex:commentExtensible w16cex:durableId="2C88CCDA" w16cex:dateUtc="2025-05-21T11:35:00Z"/>
  <w16cex:commentExtensible w16cex:durableId="3299D11F" w16cex:dateUtc="2025-06-11T20:15:00Z"/>
  <w16cex:commentExtensible w16cex:durableId="0E24DE8E" w16cex:dateUtc="2025-06-11T20:36:00Z"/>
  <w16cex:commentExtensible w16cex:durableId="547C7222" w16cex:dateUtc="2025-05-21T11:35:00Z"/>
  <w16cex:commentExtensible w16cex:durableId="64633D06" w16cex:dateUtc="2025-06-11T20:36:00Z"/>
  <w16cex:commentExtensible w16cex:durableId="26F132C7" w16cex:dateUtc="2025-06-11T21:17:00Z"/>
  <w16cex:commentExtensible w16cex:durableId="13EB2A31" w16cex:dateUtc="2025-06-09T20:38:00Z"/>
  <w16cex:commentExtensible w16cex:durableId="7ED204DA" w16cex:dateUtc="2025-07-25T14:23:00Z"/>
  <w16cex:commentExtensible w16cex:durableId="36C0C866" w16cex:dateUtc="2025-06-09T20:38:00Z"/>
  <w16cex:commentExtensible w16cex:durableId="446265B8" w16cex:dateUtc="2025-05-21T11:35:00Z"/>
  <w16cex:commentExtensible w16cex:durableId="3EF382CE" w16cex:dateUtc="2025-06-17T15:39:00Z"/>
  <w16cex:commentExtensible w16cex:durableId="4A2D9227" w16cex:dateUtc="2025-06-19T16:08:00Z"/>
</w16cex:commentsExtensible>
</file>

<file path=word/commentsIds.xml><?xml version="1.0" encoding="utf-8"?>
<w16cid:commentsIds xmlns:mc="http://schemas.openxmlformats.org/markup-compatibility/2006" xmlns:w16cid="http://schemas.microsoft.com/office/word/2016/wordml/cid" mc:Ignorable="w16cid">
  <w16cid:commentId w16cid:paraId="024D0EC4" w16cid:durableId="2C360134"/>
  <w16cid:commentId w16cid:paraId="4C0F5BBE" w16cid:durableId="2C3609ED"/>
  <w16cid:commentId w16cid:paraId="233202AB" w16cid:durableId="2C3609E0"/>
  <w16cid:commentId w16cid:paraId="612FF86F" w16cid:durableId="2C36086A"/>
  <w16cid:commentId w16cid:paraId="1124E34D" w16cid:durableId="2C3609A4"/>
  <w16cid:commentId w16cid:paraId="7E4EB842" w16cid:durableId="2C36E81A"/>
  <w16cid:commentId w16cid:paraId="7E4070F3" w16cid:durableId="2C88CCDA"/>
  <w16cid:commentId w16cid:paraId="51132FF3" w16cid:durableId="3299D11F"/>
  <w16cid:commentId w16cid:paraId="7E342A2D" w16cid:durableId="2C36E9D0"/>
  <w16cid:commentId w16cid:paraId="3FBD3203" w16cid:durableId="2C36EA02"/>
  <w16cid:commentId w16cid:paraId="4E9A7D2F" w16cid:durableId="2C36EA82"/>
  <w16cid:commentId w16cid:paraId="389545A7" w16cid:durableId="2C36EAD8"/>
  <w16cid:commentId w16cid:paraId="2485F48D" w16cid:durableId="2C36EB3A"/>
  <w16cid:commentId w16cid:paraId="1610ADE4" w16cid:durableId="2C36EB90"/>
  <w16cid:commentId w16cid:paraId="73F0099C" w16cid:durableId="2C39F86E"/>
  <w16cid:commentId w16cid:paraId="74CB611E" w16cid:durableId="2C36F17E"/>
  <w16cid:commentId w16cid:paraId="73BC0EBB" w16cid:durableId="2C36F01A"/>
  <w16cid:commentId w16cid:paraId="1C570C8B" w16cid:durableId="2C36F088"/>
  <w16cid:commentId w16cid:paraId="27827C55" w16cid:durableId="2C36F0FD"/>
  <w16cid:commentId w16cid:paraId="5D4BCEA2" w16cid:durableId="2C36F24A"/>
  <w16cid:commentId w16cid:paraId="235E97CF" w16cid:durableId="547C7222"/>
  <w16cid:commentId w16cid:paraId="36F6D675" w16cid:durableId="2C37005C"/>
  <w16cid:commentId w16cid:paraId="1EFDC629" w16cid:durableId="2C3700E2"/>
  <w16cid:commentId w16cid:paraId="19A54484" w16cid:durableId="2C3701CE"/>
  <w16cid:commentId w16cid:paraId="280492DC" w16cid:durableId="2C370369"/>
  <w16cid:commentId w16cid:paraId="380E22E1" w16cid:durableId="2C39F972"/>
  <w16cid:commentId w16cid:paraId="52131E72" w16cid:durableId="2C39F9FD"/>
  <w16cid:commentId w16cid:paraId="1D2D3ECA" w16cid:durableId="2C39FA8B"/>
  <w16cid:commentId w16cid:paraId="18FAD298" w16cid:durableId="2C39FAF9"/>
  <w16cid:commentId w16cid:paraId="50135FF0" w16cid:durableId="26F132C7"/>
  <w16cid:commentId w16cid:paraId="6AF25E89" w16cid:durableId="2C39FEE7"/>
  <w16cid:commentId w16cid:paraId="23551E99" w16cid:durableId="2C39FF7C"/>
  <w16cid:commentId w16cid:paraId="288A6942" w16cid:durableId="2C3A015F"/>
  <w16cid:commentId w16cid:paraId="10615E20" w16cid:durableId="2C3A0310"/>
  <w16cid:commentId w16cid:paraId="2FF01504" w16cid:durableId="2C3A04AE"/>
  <w16cid:commentId w16cid:paraId="22936EC6" w16cid:durableId="2C3A09FF"/>
  <w16cid:commentId w16cid:paraId="4FE71906" w16cid:durableId="2C3A081C"/>
  <w16cid:commentId w16cid:paraId="63219C43" w16cid:durableId="2C3A0912"/>
  <w16cid:commentId w16cid:paraId="123B253E" w16cid:durableId="2C3A0972"/>
  <w16cid:commentId w16cid:paraId="562D1DB6" w16cid:durableId="2C3A09DB"/>
  <w16cid:commentId w16cid:paraId="7191DB5B" w16cid:durableId="2C3A15D7"/>
  <w16cid:commentId w16cid:paraId="7C900BC5" w16cid:durableId="2C3A1C8E"/>
  <w16cid:commentId w16cid:paraId="6575ECC3" w16cid:durableId="62F195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0720" w:rsidRDefault="00B30720" w14:paraId="3165888F" w14:textId="77777777">
      <w:pPr>
        <w:spacing w:line="240" w:lineRule="auto"/>
      </w:pPr>
      <w:r>
        <w:separator/>
      </w:r>
    </w:p>
  </w:endnote>
  <w:endnote w:type="continuationSeparator" w:id="0">
    <w:p w:rsidR="00B30720" w:rsidRDefault="00B30720" w14:paraId="4231D699"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438" w:rsidRDefault="00DC0438" w14:paraId="1AA10E22"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DC0438" w:rsidRDefault="00DC0438" w14:paraId="2FA7E414" w14:textId="77777777">
    <w:pPr>
      <w:spacing w:line="240" w:lineRule="auto"/>
      <w:ind w:left="-2" w:hanging="2"/>
      <w:jc w:val="right"/>
      <w:rPr>
        <w:rFonts w:ascii="Times New Roman" w:hAnsi="Times New Roman" w:eastAsia="Times New Roman" w:cs="Times New Roman"/>
        <w:sz w:val="24"/>
        <w:szCs w:val="24"/>
      </w:rPr>
    </w:pPr>
  </w:p>
  <w:p w:rsidR="00DC0438" w:rsidRDefault="00DC0438" w14:paraId="56E58FCE" w14:textId="77777777">
    <w:pPr>
      <w:spacing w:line="240" w:lineRule="auto"/>
      <w:rPr>
        <w:rFonts w:ascii="Times New Roman" w:hAnsi="Times New Roman" w:eastAsia="Times New Roman" w:cs="Times New Roman"/>
        <w:sz w:val="24"/>
        <w:szCs w:val="24"/>
      </w:rPr>
    </w:pPr>
  </w:p>
  <w:p w:rsidR="00DC0438" w:rsidRDefault="00DC0438" w14:paraId="3FCAC90C"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DC0438" w:rsidRDefault="00DC0438" w14:paraId="618FAAD2"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0720" w:rsidRDefault="00B30720" w14:paraId="0F6D202F" w14:textId="77777777">
      <w:pPr>
        <w:spacing w:line="240" w:lineRule="auto"/>
      </w:pPr>
      <w:r>
        <w:separator/>
      </w:r>
    </w:p>
  </w:footnote>
  <w:footnote w:type="continuationSeparator" w:id="0">
    <w:p w:rsidR="00B30720" w:rsidRDefault="00B30720" w14:paraId="6BB66591"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p14">
  <w:p w:rsidR="00DC0438" w:rsidRDefault="00DC0438" w14:paraId="6CAA1108" w14:textId="1298DADB">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rsidR="00DC0438" w:rsidRDefault="00DC0438" w14:paraId="535C3E2A"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D3C5C"/>
    <w:multiLevelType w:val="multilevel"/>
    <w:tmpl w:val="9B020B2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1146504"/>
    <w:multiLevelType w:val="hybridMultilevel"/>
    <w:tmpl w:val="297026A0"/>
    <w:lvl w:ilvl="0" w:tplc="11B6B574">
      <w:start w:val="1"/>
      <w:numFmt w:val="bullet"/>
      <w:lvlText w:val=""/>
      <w:lvlJc w:val="left"/>
      <w:pPr>
        <w:ind w:left="720" w:hanging="360"/>
      </w:pPr>
      <w:rPr>
        <w:rFonts w:ascii="Symbol" w:hAnsi="Symbol"/>
      </w:rPr>
    </w:lvl>
    <w:lvl w:ilvl="1" w:tplc="DC0EA58C">
      <w:start w:val="1"/>
      <w:numFmt w:val="bullet"/>
      <w:lvlText w:val=""/>
      <w:lvlJc w:val="left"/>
      <w:pPr>
        <w:ind w:left="720" w:hanging="360"/>
      </w:pPr>
      <w:rPr>
        <w:rFonts w:ascii="Symbol" w:hAnsi="Symbol"/>
      </w:rPr>
    </w:lvl>
    <w:lvl w:ilvl="2" w:tplc="675CA240">
      <w:start w:val="1"/>
      <w:numFmt w:val="bullet"/>
      <w:lvlText w:val=""/>
      <w:lvlJc w:val="left"/>
      <w:pPr>
        <w:ind w:left="720" w:hanging="360"/>
      </w:pPr>
      <w:rPr>
        <w:rFonts w:ascii="Symbol" w:hAnsi="Symbol"/>
      </w:rPr>
    </w:lvl>
    <w:lvl w:ilvl="3" w:tplc="E800050A">
      <w:start w:val="1"/>
      <w:numFmt w:val="bullet"/>
      <w:lvlText w:val=""/>
      <w:lvlJc w:val="left"/>
      <w:pPr>
        <w:ind w:left="720" w:hanging="360"/>
      </w:pPr>
      <w:rPr>
        <w:rFonts w:ascii="Symbol" w:hAnsi="Symbol"/>
      </w:rPr>
    </w:lvl>
    <w:lvl w:ilvl="4" w:tplc="975045B0">
      <w:start w:val="1"/>
      <w:numFmt w:val="bullet"/>
      <w:lvlText w:val=""/>
      <w:lvlJc w:val="left"/>
      <w:pPr>
        <w:ind w:left="720" w:hanging="360"/>
      </w:pPr>
      <w:rPr>
        <w:rFonts w:ascii="Symbol" w:hAnsi="Symbol"/>
      </w:rPr>
    </w:lvl>
    <w:lvl w:ilvl="5" w:tplc="E48A1B9E">
      <w:start w:val="1"/>
      <w:numFmt w:val="bullet"/>
      <w:lvlText w:val=""/>
      <w:lvlJc w:val="left"/>
      <w:pPr>
        <w:ind w:left="720" w:hanging="360"/>
      </w:pPr>
      <w:rPr>
        <w:rFonts w:ascii="Symbol" w:hAnsi="Symbol"/>
      </w:rPr>
    </w:lvl>
    <w:lvl w:ilvl="6" w:tplc="E9807BDC">
      <w:start w:val="1"/>
      <w:numFmt w:val="bullet"/>
      <w:lvlText w:val=""/>
      <w:lvlJc w:val="left"/>
      <w:pPr>
        <w:ind w:left="720" w:hanging="360"/>
      </w:pPr>
      <w:rPr>
        <w:rFonts w:ascii="Symbol" w:hAnsi="Symbol"/>
      </w:rPr>
    </w:lvl>
    <w:lvl w:ilvl="7" w:tplc="2C761C08">
      <w:start w:val="1"/>
      <w:numFmt w:val="bullet"/>
      <w:lvlText w:val=""/>
      <w:lvlJc w:val="left"/>
      <w:pPr>
        <w:ind w:left="720" w:hanging="360"/>
      </w:pPr>
      <w:rPr>
        <w:rFonts w:ascii="Symbol" w:hAnsi="Symbol"/>
      </w:rPr>
    </w:lvl>
    <w:lvl w:ilvl="8" w:tplc="D74405F6">
      <w:start w:val="1"/>
      <w:numFmt w:val="bullet"/>
      <w:lvlText w:val=""/>
      <w:lvlJc w:val="left"/>
      <w:pPr>
        <w:ind w:left="720" w:hanging="360"/>
      </w:pPr>
      <w:rPr>
        <w:rFonts w:ascii="Symbol" w:hAnsi="Symbol"/>
      </w:rPr>
    </w:lvl>
  </w:abstractNum>
  <w:abstractNum w:abstractNumId="2" w15:restartNumberingAfterBreak="0">
    <w:nsid w:val="147B7665"/>
    <w:multiLevelType w:val="hybridMultilevel"/>
    <w:tmpl w:val="812CFD28"/>
    <w:lvl w:ilvl="0" w:tplc="A80C7744">
      <w:start w:val="1"/>
      <w:numFmt w:val="bullet"/>
      <w:lvlText w:val=""/>
      <w:lvlJc w:val="left"/>
      <w:pPr>
        <w:ind w:left="720" w:hanging="360"/>
      </w:pPr>
      <w:rPr>
        <w:rFonts w:ascii="Symbol" w:hAnsi="Symbol"/>
      </w:rPr>
    </w:lvl>
    <w:lvl w:ilvl="1" w:tplc="E19CB2F4">
      <w:start w:val="1"/>
      <w:numFmt w:val="bullet"/>
      <w:lvlText w:val=""/>
      <w:lvlJc w:val="left"/>
      <w:pPr>
        <w:ind w:left="720" w:hanging="360"/>
      </w:pPr>
      <w:rPr>
        <w:rFonts w:ascii="Symbol" w:hAnsi="Symbol"/>
      </w:rPr>
    </w:lvl>
    <w:lvl w:ilvl="2" w:tplc="B53E8FF8">
      <w:start w:val="1"/>
      <w:numFmt w:val="bullet"/>
      <w:lvlText w:val=""/>
      <w:lvlJc w:val="left"/>
      <w:pPr>
        <w:ind w:left="720" w:hanging="360"/>
      </w:pPr>
      <w:rPr>
        <w:rFonts w:ascii="Symbol" w:hAnsi="Symbol"/>
      </w:rPr>
    </w:lvl>
    <w:lvl w:ilvl="3" w:tplc="7F30E7E8">
      <w:start w:val="1"/>
      <w:numFmt w:val="bullet"/>
      <w:lvlText w:val=""/>
      <w:lvlJc w:val="left"/>
      <w:pPr>
        <w:ind w:left="720" w:hanging="360"/>
      </w:pPr>
      <w:rPr>
        <w:rFonts w:ascii="Symbol" w:hAnsi="Symbol"/>
      </w:rPr>
    </w:lvl>
    <w:lvl w:ilvl="4" w:tplc="534E2BBE">
      <w:start w:val="1"/>
      <w:numFmt w:val="bullet"/>
      <w:lvlText w:val=""/>
      <w:lvlJc w:val="left"/>
      <w:pPr>
        <w:ind w:left="720" w:hanging="360"/>
      </w:pPr>
      <w:rPr>
        <w:rFonts w:ascii="Symbol" w:hAnsi="Symbol"/>
      </w:rPr>
    </w:lvl>
    <w:lvl w:ilvl="5" w:tplc="95429184">
      <w:start w:val="1"/>
      <w:numFmt w:val="bullet"/>
      <w:lvlText w:val=""/>
      <w:lvlJc w:val="left"/>
      <w:pPr>
        <w:ind w:left="720" w:hanging="360"/>
      </w:pPr>
      <w:rPr>
        <w:rFonts w:ascii="Symbol" w:hAnsi="Symbol"/>
      </w:rPr>
    </w:lvl>
    <w:lvl w:ilvl="6" w:tplc="13145E62">
      <w:start w:val="1"/>
      <w:numFmt w:val="bullet"/>
      <w:lvlText w:val=""/>
      <w:lvlJc w:val="left"/>
      <w:pPr>
        <w:ind w:left="720" w:hanging="360"/>
      </w:pPr>
      <w:rPr>
        <w:rFonts w:ascii="Symbol" w:hAnsi="Symbol"/>
      </w:rPr>
    </w:lvl>
    <w:lvl w:ilvl="7" w:tplc="6204A3EA">
      <w:start w:val="1"/>
      <w:numFmt w:val="bullet"/>
      <w:lvlText w:val=""/>
      <w:lvlJc w:val="left"/>
      <w:pPr>
        <w:ind w:left="720" w:hanging="360"/>
      </w:pPr>
      <w:rPr>
        <w:rFonts w:ascii="Symbol" w:hAnsi="Symbol"/>
      </w:rPr>
    </w:lvl>
    <w:lvl w:ilvl="8" w:tplc="C1848754">
      <w:start w:val="1"/>
      <w:numFmt w:val="bullet"/>
      <w:lvlText w:val=""/>
      <w:lvlJc w:val="left"/>
      <w:pPr>
        <w:ind w:left="720" w:hanging="360"/>
      </w:pPr>
      <w:rPr>
        <w:rFonts w:ascii="Symbol" w:hAnsi="Symbol"/>
      </w:rPr>
    </w:lvl>
  </w:abstractNum>
  <w:abstractNum w:abstractNumId="3" w15:restartNumberingAfterBreak="0">
    <w:nsid w:val="16835708"/>
    <w:multiLevelType w:val="hybridMultilevel"/>
    <w:tmpl w:val="2A729DCC"/>
    <w:lvl w:ilvl="0" w:tplc="240A0001">
      <w:start w:val="1"/>
      <w:numFmt w:val="bullet"/>
      <w:lvlText w:val=""/>
      <w:lvlJc w:val="left"/>
      <w:pPr>
        <w:ind w:left="1080" w:hanging="360"/>
      </w:pPr>
      <w:rPr>
        <w:rFonts w:hint="default" w:ascii="Symbol" w:hAnsi="Symbol"/>
      </w:rPr>
    </w:lvl>
    <w:lvl w:ilvl="1" w:tplc="240A0003" w:tentative="1">
      <w:start w:val="1"/>
      <w:numFmt w:val="bullet"/>
      <w:lvlText w:val="o"/>
      <w:lvlJc w:val="left"/>
      <w:pPr>
        <w:ind w:left="1800" w:hanging="360"/>
      </w:pPr>
      <w:rPr>
        <w:rFonts w:hint="default" w:ascii="Courier New" w:hAnsi="Courier New" w:cs="Courier New"/>
      </w:rPr>
    </w:lvl>
    <w:lvl w:ilvl="2" w:tplc="240A0005" w:tentative="1">
      <w:start w:val="1"/>
      <w:numFmt w:val="bullet"/>
      <w:lvlText w:val=""/>
      <w:lvlJc w:val="left"/>
      <w:pPr>
        <w:ind w:left="2520" w:hanging="360"/>
      </w:pPr>
      <w:rPr>
        <w:rFonts w:hint="default" w:ascii="Wingdings" w:hAnsi="Wingdings"/>
      </w:rPr>
    </w:lvl>
    <w:lvl w:ilvl="3" w:tplc="240A0001" w:tentative="1">
      <w:start w:val="1"/>
      <w:numFmt w:val="bullet"/>
      <w:lvlText w:val=""/>
      <w:lvlJc w:val="left"/>
      <w:pPr>
        <w:ind w:left="3240" w:hanging="360"/>
      </w:pPr>
      <w:rPr>
        <w:rFonts w:hint="default" w:ascii="Symbol" w:hAnsi="Symbol"/>
      </w:rPr>
    </w:lvl>
    <w:lvl w:ilvl="4" w:tplc="240A0003" w:tentative="1">
      <w:start w:val="1"/>
      <w:numFmt w:val="bullet"/>
      <w:lvlText w:val="o"/>
      <w:lvlJc w:val="left"/>
      <w:pPr>
        <w:ind w:left="3960" w:hanging="360"/>
      </w:pPr>
      <w:rPr>
        <w:rFonts w:hint="default" w:ascii="Courier New" w:hAnsi="Courier New" w:cs="Courier New"/>
      </w:rPr>
    </w:lvl>
    <w:lvl w:ilvl="5" w:tplc="240A0005" w:tentative="1">
      <w:start w:val="1"/>
      <w:numFmt w:val="bullet"/>
      <w:lvlText w:val=""/>
      <w:lvlJc w:val="left"/>
      <w:pPr>
        <w:ind w:left="4680" w:hanging="360"/>
      </w:pPr>
      <w:rPr>
        <w:rFonts w:hint="default" w:ascii="Wingdings" w:hAnsi="Wingdings"/>
      </w:rPr>
    </w:lvl>
    <w:lvl w:ilvl="6" w:tplc="240A0001" w:tentative="1">
      <w:start w:val="1"/>
      <w:numFmt w:val="bullet"/>
      <w:lvlText w:val=""/>
      <w:lvlJc w:val="left"/>
      <w:pPr>
        <w:ind w:left="5400" w:hanging="360"/>
      </w:pPr>
      <w:rPr>
        <w:rFonts w:hint="default" w:ascii="Symbol" w:hAnsi="Symbol"/>
      </w:rPr>
    </w:lvl>
    <w:lvl w:ilvl="7" w:tplc="240A0003" w:tentative="1">
      <w:start w:val="1"/>
      <w:numFmt w:val="bullet"/>
      <w:lvlText w:val="o"/>
      <w:lvlJc w:val="left"/>
      <w:pPr>
        <w:ind w:left="6120" w:hanging="360"/>
      </w:pPr>
      <w:rPr>
        <w:rFonts w:hint="default" w:ascii="Courier New" w:hAnsi="Courier New" w:cs="Courier New"/>
      </w:rPr>
    </w:lvl>
    <w:lvl w:ilvl="8" w:tplc="240A0005" w:tentative="1">
      <w:start w:val="1"/>
      <w:numFmt w:val="bullet"/>
      <w:lvlText w:val=""/>
      <w:lvlJc w:val="left"/>
      <w:pPr>
        <w:ind w:left="6840" w:hanging="360"/>
      </w:pPr>
      <w:rPr>
        <w:rFonts w:hint="default" w:ascii="Wingdings" w:hAnsi="Wingdings"/>
      </w:rPr>
    </w:lvl>
  </w:abstractNum>
  <w:abstractNum w:abstractNumId="4" w15:restartNumberingAfterBreak="0">
    <w:nsid w:val="17C062E1"/>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0412884"/>
    <w:multiLevelType w:val="hybridMultilevel"/>
    <w:tmpl w:val="15D03174"/>
    <w:lvl w:ilvl="0" w:tplc="8098AE26">
      <w:start w:val="1"/>
      <w:numFmt w:val="bullet"/>
      <w:lvlText w:val=""/>
      <w:lvlJc w:val="left"/>
      <w:pPr>
        <w:ind w:left="720" w:hanging="360"/>
      </w:pPr>
      <w:rPr>
        <w:rFonts w:ascii="Symbol" w:hAnsi="Symbol"/>
      </w:rPr>
    </w:lvl>
    <w:lvl w:ilvl="1" w:tplc="952E7BCA">
      <w:start w:val="1"/>
      <w:numFmt w:val="bullet"/>
      <w:lvlText w:val=""/>
      <w:lvlJc w:val="left"/>
      <w:pPr>
        <w:ind w:left="720" w:hanging="360"/>
      </w:pPr>
      <w:rPr>
        <w:rFonts w:ascii="Symbol" w:hAnsi="Symbol"/>
      </w:rPr>
    </w:lvl>
    <w:lvl w:ilvl="2" w:tplc="6FC4354C">
      <w:start w:val="1"/>
      <w:numFmt w:val="bullet"/>
      <w:lvlText w:val=""/>
      <w:lvlJc w:val="left"/>
      <w:pPr>
        <w:ind w:left="720" w:hanging="360"/>
      </w:pPr>
      <w:rPr>
        <w:rFonts w:ascii="Symbol" w:hAnsi="Symbol"/>
      </w:rPr>
    </w:lvl>
    <w:lvl w:ilvl="3" w:tplc="27C2C5B8">
      <w:start w:val="1"/>
      <w:numFmt w:val="bullet"/>
      <w:lvlText w:val=""/>
      <w:lvlJc w:val="left"/>
      <w:pPr>
        <w:ind w:left="720" w:hanging="360"/>
      </w:pPr>
      <w:rPr>
        <w:rFonts w:ascii="Symbol" w:hAnsi="Symbol"/>
      </w:rPr>
    </w:lvl>
    <w:lvl w:ilvl="4" w:tplc="A698B6A0">
      <w:start w:val="1"/>
      <w:numFmt w:val="bullet"/>
      <w:lvlText w:val=""/>
      <w:lvlJc w:val="left"/>
      <w:pPr>
        <w:ind w:left="720" w:hanging="360"/>
      </w:pPr>
      <w:rPr>
        <w:rFonts w:ascii="Symbol" w:hAnsi="Symbol"/>
      </w:rPr>
    </w:lvl>
    <w:lvl w:ilvl="5" w:tplc="AAF63D7E">
      <w:start w:val="1"/>
      <w:numFmt w:val="bullet"/>
      <w:lvlText w:val=""/>
      <w:lvlJc w:val="left"/>
      <w:pPr>
        <w:ind w:left="720" w:hanging="360"/>
      </w:pPr>
      <w:rPr>
        <w:rFonts w:ascii="Symbol" w:hAnsi="Symbol"/>
      </w:rPr>
    </w:lvl>
    <w:lvl w:ilvl="6" w:tplc="9D926EC4">
      <w:start w:val="1"/>
      <w:numFmt w:val="bullet"/>
      <w:lvlText w:val=""/>
      <w:lvlJc w:val="left"/>
      <w:pPr>
        <w:ind w:left="720" w:hanging="360"/>
      </w:pPr>
      <w:rPr>
        <w:rFonts w:ascii="Symbol" w:hAnsi="Symbol"/>
      </w:rPr>
    </w:lvl>
    <w:lvl w:ilvl="7" w:tplc="E4448CDE">
      <w:start w:val="1"/>
      <w:numFmt w:val="bullet"/>
      <w:lvlText w:val=""/>
      <w:lvlJc w:val="left"/>
      <w:pPr>
        <w:ind w:left="720" w:hanging="360"/>
      </w:pPr>
      <w:rPr>
        <w:rFonts w:ascii="Symbol" w:hAnsi="Symbol"/>
      </w:rPr>
    </w:lvl>
    <w:lvl w:ilvl="8" w:tplc="9894E11E">
      <w:start w:val="1"/>
      <w:numFmt w:val="bullet"/>
      <w:lvlText w:val=""/>
      <w:lvlJc w:val="left"/>
      <w:pPr>
        <w:ind w:left="720" w:hanging="360"/>
      </w:pPr>
      <w:rPr>
        <w:rFonts w:ascii="Symbol" w:hAnsi="Symbol"/>
      </w:rPr>
    </w:lvl>
  </w:abstractNum>
  <w:abstractNum w:abstractNumId="6" w15:restartNumberingAfterBreak="0">
    <w:nsid w:val="2D75298E"/>
    <w:multiLevelType w:val="hybridMultilevel"/>
    <w:tmpl w:val="D0C848B4"/>
    <w:lvl w:ilvl="0" w:tplc="6DA84FBE">
      <w:start w:val="1"/>
      <w:numFmt w:val="bullet"/>
      <w:lvlText w:val="•"/>
      <w:lvlJc w:val="left"/>
      <w:pPr>
        <w:tabs>
          <w:tab w:val="num" w:pos="720"/>
        </w:tabs>
        <w:ind w:left="720" w:hanging="360"/>
      </w:pPr>
      <w:rPr>
        <w:rFonts w:hint="default" w:ascii="Times New Roman" w:hAnsi="Times New Roman"/>
      </w:rPr>
    </w:lvl>
    <w:lvl w:ilvl="1" w:tplc="B53AE2F8" w:tentative="1">
      <w:start w:val="1"/>
      <w:numFmt w:val="bullet"/>
      <w:lvlText w:val="•"/>
      <w:lvlJc w:val="left"/>
      <w:pPr>
        <w:tabs>
          <w:tab w:val="num" w:pos="1440"/>
        </w:tabs>
        <w:ind w:left="1440" w:hanging="360"/>
      </w:pPr>
      <w:rPr>
        <w:rFonts w:hint="default" w:ascii="Times New Roman" w:hAnsi="Times New Roman"/>
      </w:rPr>
    </w:lvl>
    <w:lvl w:ilvl="2" w:tplc="F71456FE" w:tentative="1">
      <w:start w:val="1"/>
      <w:numFmt w:val="bullet"/>
      <w:lvlText w:val="•"/>
      <w:lvlJc w:val="left"/>
      <w:pPr>
        <w:tabs>
          <w:tab w:val="num" w:pos="2160"/>
        </w:tabs>
        <w:ind w:left="2160" w:hanging="360"/>
      </w:pPr>
      <w:rPr>
        <w:rFonts w:hint="default" w:ascii="Times New Roman" w:hAnsi="Times New Roman"/>
      </w:rPr>
    </w:lvl>
    <w:lvl w:ilvl="3" w:tplc="BF641106" w:tentative="1">
      <w:start w:val="1"/>
      <w:numFmt w:val="bullet"/>
      <w:lvlText w:val="•"/>
      <w:lvlJc w:val="left"/>
      <w:pPr>
        <w:tabs>
          <w:tab w:val="num" w:pos="2880"/>
        </w:tabs>
        <w:ind w:left="2880" w:hanging="360"/>
      </w:pPr>
      <w:rPr>
        <w:rFonts w:hint="default" w:ascii="Times New Roman" w:hAnsi="Times New Roman"/>
      </w:rPr>
    </w:lvl>
    <w:lvl w:ilvl="4" w:tplc="55DA1F0E" w:tentative="1">
      <w:start w:val="1"/>
      <w:numFmt w:val="bullet"/>
      <w:lvlText w:val="•"/>
      <w:lvlJc w:val="left"/>
      <w:pPr>
        <w:tabs>
          <w:tab w:val="num" w:pos="3600"/>
        </w:tabs>
        <w:ind w:left="3600" w:hanging="360"/>
      </w:pPr>
      <w:rPr>
        <w:rFonts w:hint="default" w:ascii="Times New Roman" w:hAnsi="Times New Roman"/>
      </w:rPr>
    </w:lvl>
    <w:lvl w:ilvl="5" w:tplc="C406CCE2" w:tentative="1">
      <w:start w:val="1"/>
      <w:numFmt w:val="bullet"/>
      <w:lvlText w:val="•"/>
      <w:lvlJc w:val="left"/>
      <w:pPr>
        <w:tabs>
          <w:tab w:val="num" w:pos="4320"/>
        </w:tabs>
        <w:ind w:left="4320" w:hanging="360"/>
      </w:pPr>
      <w:rPr>
        <w:rFonts w:hint="default" w:ascii="Times New Roman" w:hAnsi="Times New Roman"/>
      </w:rPr>
    </w:lvl>
    <w:lvl w:ilvl="6" w:tplc="B184B8B8" w:tentative="1">
      <w:start w:val="1"/>
      <w:numFmt w:val="bullet"/>
      <w:lvlText w:val="•"/>
      <w:lvlJc w:val="left"/>
      <w:pPr>
        <w:tabs>
          <w:tab w:val="num" w:pos="5040"/>
        </w:tabs>
        <w:ind w:left="5040" w:hanging="360"/>
      </w:pPr>
      <w:rPr>
        <w:rFonts w:hint="default" w:ascii="Times New Roman" w:hAnsi="Times New Roman"/>
      </w:rPr>
    </w:lvl>
    <w:lvl w:ilvl="7" w:tplc="FEA462D2" w:tentative="1">
      <w:start w:val="1"/>
      <w:numFmt w:val="bullet"/>
      <w:lvlText w:val="•"/>
      <w:lvlJc w:val="left"/>
      <w:pPr>
        <w:tabs>
          <w:tab w:val="num" w:pos="5760"/>
        </w:tabs>
        <w:ind w:left="5760" w:hanging="360"/>
      </w:pPr>
      <w:rPr>
        <w:rFonts w:hint="default" w:ascii="Times New Roman" w:hAnsi="Times New Roman"/>
      </w:rPr>
    </w:lvl>
    <w:lvl w:ilvl="8" w:tplc="B24EF536" w:tentative="1">
      <w:start w:val="1"/>
      <w:numFmt w:val="bullet"/>
      <w:lvlText w:val="•"/>
      <w:lvlJc w:val="left"/>
      <w:pPr>
        <w:tabs>
          <w:tab w:val="num" w:pos="6480"/>
        </w:tabs>
        <w:ind w:left="6480" w:hanging="360"/>
      </w:pPr>
      <w:rPr>
        <w:rFonts w:hint="default" w:ascii="Times New Roman" w:hAnsi="Times New Roman"/>
      </w:rPr>
    </w:lvl>
  </w:abstractNum>
  <w:abstractNum w:abstractNumId="7" w15:restartNumberingAfterBreak="0">
    <w:nsid w:val="430C7428"/>
    <w:multiLevelType w:val="hybridMultilevel"/>
    <w:tmpl w:val="CE0E7DAE"/>
    <w:lvl w:ilvl="0" w:tplc="16F8AAE0">
      <w:start w:val="1"/>
      <w:numFmt w:val="bullet"/>
      <w:lvlText w:val=""/>
      <w:lvlJc w:val="left"/>
      <w:pPr>
        <w:ind w:left="720" w:hanging="360"/>
      </w:pPr>
      <w:rPr>
        <w:rFonts w:ascii="Symbol" w:hAnsi="Symbol"/>
      </w:rPr>
    </w:lvl>
    <w:lvl w:ilvl="1" w:tplc="C60425A6">
      <w:start w:val="1"/>
      <w:numFmt w:val="bullet"/>
      <w:lvlText w:val=""/>
      <w:lvlJc w:val="left"/>
      <w:pPr>
        <w:ind w:left="720" w:hanging="360"/>
      </w:pPr>
      <w:rPr>
        <w:rFonts w:ascii="Symbol" w:hAnsi="Symbol"/>
      </w:rPr>
    </w:lvl>
    <w:lvl w:ilvl="2" w:tplc="CD18B1F4">
      <w:start w:val="1"/>
      <w:numFmt w:val="bullet"/>
      <w:lvlText w:val=""/>
      <w:lvlJc w:val="left"/>
      <w:pPr>
        <w:ind w:left="720" w:hanging="360"/>
      </w:pPr>
      <w:rPr>
        <w:rFonts w:ascii="Symbol" w:hAnsi="Symbol"/>
      </w:rPr>
    </w:lvl>
    <w:lvl w:ilvl="3" w:tplc="84AC2472">
      <w:start w:val="1"/>
      <w:numFmt w:val="bullet"/>
      <w:lvlText w:val=""/>
      <w:lvlJc w:val="left"/>
      <w:pPr>
        <w:ind w:left="720" w:hanging="360"/>
      </w:pPr>
      <w:rPr>
        <w:rFonts w:ascii="Symbol" w:hAnsi="Symbol"/>
      </w:rPr>
    </w:lvl>
    <w:lvl w:ilvl="4" w:tplc="B0BE1C12">
      <w:start w:val="1"/>
      <w:numFmt w:val="bullet"/>
      <w:lvlText w:val=""/>
      <w:lvlJc w:val="left"/>
      <w:pPr>
        <w:ind w:left="720" w:hanging="360"/>
      </w:pPr>
      <w:rPr>
        <w:rFonts w:ascii="Symbol" w:hAnsi="Symbol"/>
      </w:rPr>
    </w:lvl>
    <w:lvl w:ilvl="5" w:tplc="281C4342">
      <w:start w:val="1"/>
      <w:numFmt w:val="bullet"/>
      <w:lvlText w:val=""/>
      <w:lvlJc w:val="left"/>
      <w:pPr>
        <w:ind w:left="720" w:hanging="360"/>
      </w:pPr>
      <w:rPr>
        <w:rFonts w:ascii="Symbol" w:hAnsi="Symbol"/>
      </w:rPr>
    </w:lvl>
    <w:lvl w:ilvl="6" w:tplc="B93EFFD2">
      <w:start w:val="1"/>
      <w:numFmt w:val="bullet"/>
      <w:lvlText w:val=""/>
      <w:lvlJc w:val="left"/>
      <w:pPr>
        <w:ind w:left="720" w:hanging="360"/>
      </w:pPr>
      <w:rPr>
        <w:rFonts w:ascii="Symbol" w:hAnsi="Symbol"/>
      </w:rPr>
    </w:lvl>
    <w:lvl w:ilvl="7" w:tplc="A1F00BFA">
      <w:start w:val="1"/>
      <w:numFmt w:val="bullet"/>
      <w:lvlText w:val=""/>
      <w:lvlJc w:val="left"/>
      <w:pPr>
        <w:ind w:left="720" w:hanging="360"/>
      </w:pPr>
      <w:rPr>
        <w:rFonts w:ascii="Symbol" w:hAnsi="Symbol"/>
      </w:rPr>
    </w:lvl>
    <w:lvl w:ilvl="8" w:tplc="C14ACCB0">
      <w:start w:val="1"/>
      <w:numFmt w:val="bullet"/>
      <w:lvlText w:val=""/>
      <w:lvlJc w:val="left"/>
      <w:pPr>
        <w:ind w:left="720" w:hanging="360"/>
      </w:pPr>
      <w:rPr>
        <w:rFonts w:ascii="Symbol" w:hAnsi="Symbol"/>
      </w:rPr>
    </w:lvl>
  </w:abstractNum>
  <w:abstractNum w:abstractNumId="8" w15:restartNumberingAfterBreak="0">
    <w:nsid w:val="51847F8A"/>
    <w:multiLevelType w:val="multilevel"/>
    <w:tmpl w:val="4992BD1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9206FD8"/>
    <w:multiLevelType w:val="hybridMultilevel"/>
    <w:tmpl w:val="099268B8"/>
    <w:lvl w:ilvl="0" w:tplc="240A0001">
      <w:start w:val="1"/>
      <w:numFmt w:val="bullet"/>
      <w:lvlText w:val=""/>
      <w:lvlJc w:val="left"/>
      <w:pPr>
        <w:ind w:left="1080" w:hanging="360"/>
      </w:pPr>
      <w:rPr>
        <w:rFonts w:hint="default" w:ascii="Symbol" w:hAnsi="Symbol"/>
      </w:rPr>
    </w:lvl>
    <w:lvl w:ilvl="1" w:tplc="240A0003" w:tentative="1">
      <w:start w:val="1"/>
      <w:numFmt w:val="bullet"/>
      <w:lvlText w:val="o"/>
      <w:lvlJc w:val="left"/>
      <w:pPr>
        <w:ind w:left="1800" w:hanging="360"/>
      </w:pPr>
      <w:rPr>
        <w:rFonts w:hint="default" w:ascii="Courier New" w:hAnsi="Courier New" w:cs="Courier New"/>
      </w:rPr>
    </w:lvl>
    <w:lvl w:ilvl="2" w:tplc="240A0005" w:tentative="1">
      <w:start w:val="1"/>
      <w:numFmt w:val="bullet"/>
      <w:lvlText w:val=""/>
      <w:lvlJc w:val="left"/>
      <w:pPr>
        <w:ind w:left="2520" w:hanging="360"/>
      </w:pPr>
      <w:rPr>
        <w:rFonts w:hint="default" w:ascii="Wingdings" w:hAnsi="Wingdings"/>
      </w:rPr>
    </w:lvl>
    <w:lvl w:ilvl="3" w:tplc="240A0001" w:tentative="1">
      <w:start w:val="1"/>
      <w:numFmt w:val="bullet"/>
      <w:lvlText w:val=""/>
      <w:lvlJc w:val="left"/>
      <w:pPr>
        <w:ind w:left="3240" w:hanging="360"/>
      </w:pPr>
      <w:rPr>
        <w:rFonts w:hint="default" w:ascii="Symbol" w:hAnsi="Symbol"/>
      </w:rPr>
    </w:lvl>
    <w:lvl w:ilvl="4" w:tplc="240A0003" w:tentative="1">
      <w:start w:val="1"/>
      <w:numFmt w:val="bullet"/>
      <w:lvlText w:val="o"/>
      <w:lvlJc w:val="left"/>
      <w:pPr>
        <w:ind w:left="3960" w:hanging="360"/>
      </w:pPr>
      <w:rPr>
        <w:rFonts w:hint="default" w:ascii="Courier New" w:hAnsi="Courier New" w:cs="Courier New"/>
      </w:rPr>
    </w:lvl>
    <w:lvl w:ilvl="5" w:tplc="240A0005" w:tentative="1">
      <w:start w:val="1"/>
      <w:numFmt w:val="bullet"/>
      <w:lvlText w:val=""/>
      <w:lvlJc w:val="left"/>
      <w:pPr>
        <w:ind w:left="4680" w:hanging="360"/>
      </w:pPr>
      <w:rPr>
        <w:rFonts w:hint="default" w:ascii="Wingdings" w:hAnsi="Wingdings"/>
      </w:rPr>
    </w:lvl>
    <w:lvl w:ilvl="6" w:tplc="240A0001" w:tentative="1">
      <w:start w:val="1"/>
      <w:numFmt w:val="bullet"/>
      <w:lvlText w:val=""/>
      <w:lvlJc w:val="left"/>
      <w:pPr>
        <w:ind w:left="5400" w:hanging="360"/>
      </w:pPr>
      <w:rPr>
        <w:rFonts w:hint="default" w:ascii="Symbol" w:hAnsi="Symbol"/>
      </w:rPr>
    </w:lvl>
    <w:lvl w:ilvl="7" w:tplc="240A0003" w:tentative="1">
      <w:start w:val="1"/>
      <w:numFmt w:val="bullet"/>
      <w:lvlText w:val="o"/>
      <w:lvlJc w:val="left"/>
      <w:pPr>
        <w:ind w:left="6120" w:hanging="360"/>
      </w:pPr>
      <w:rPr>
        <w:rFonts w:hint="default" w:ascii="Courier New" w:hAnsi="Courier New" w:cs="Courier New"/>
      </w:rPr>
    </w:lvl>
    <w:lvl w:ilvl="8" w:tplc="240A0005" w:tentative="1">
      <w:start w:val="1"/>
      <w:numFmt w:val="bullet"/>
      <w:lvlText w:val=""/>
      <w:lvlJc w:val="left"/>
      <w:pPr>
        <w:ind w:left="6840" w:hanging="360"/>
      </w:pPr>
      <w:rPr>
        <w:rFonts w:hint="default" w:ascii="Wingdings" w:hAnsi="Wingdings"/>
      </w:rPr>
    </w:lvl>
  </w:abstractNum>
  <w:abstractNum w:abstractNumId="10" w15:restartNumberingAfterBreak="0">
    <w:nsid w:val="5DC47800"/>
    <w:multiLevelType w:val="multilevel"/>
    <w:tmpl w:val="24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6A1571A5"/>
    <w:multiLevelType w:val="multilevel"/>
    <w:tmpl w:val="1396A57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6A713FE0"/>
    <w:multiLevelType w:val="hybridMultilevel"/>
    <w:tmpl w:val="8188E1E6"/>
    <w:lvl w:ilvl="0" w:tplc="240A0001">
      <w:start w:val="1"/>
      <w:numFmt w:val="bullet"/>
      <w:lvlText w:val=""/>
      <w:lvlJc w:val="left"/>
      <w:pPr>
        <w:ind w:left="1440" w:hanging="360"/>
      </w:pPr>
      <w:rPr>
        <w:rFonts w:hint="default" w:ascii="Symbol" w:hAnsi="Symbol"/>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13" w15:restartNumberingAfterBreak="0">
    <w:nsid w:val="6E0E5325"/>
    <w:multiLevelType w:val="multilevel"/>
    <w:tmpl w:val="8DDE1C54"/>
    <w:lvl w:ilvl="0">
      <w:start w:val="1"/>
      <w:numFmt w:val="bullet"/>
      <w:lvlText w:val="≠"/>
      <w:lvlJc w:val="left"/>
      <w:pPr>
        <w:tabs>
          <w:tab w:val="num" w:pos="1440"/>
        </w:tabs>
        <w:ind w:left="1440" w:hanging="360"/>
      </w:pPr>
      <w:rPr>
        <w:rFonts w:hint="default" w:ascii="Segoe UI Emoji" w:hAnsi="Segoe UI Emoji"/>
        <w:sz w:val="20"/>
      </w:rPr>
    </w:lvl>
    <w:lvl w:ilvl="1" w:tentative="1">
      <w:start w:val="1"/>
      <w:numFmt w:val="bullet"/>
      <w:lvlText w:val="o"/>
      <w:lvlJc w:val="left"/>
      <w:pPr>
        <w:tabs>
          <w:tab w:val="num" w:pos="2160"/>
        </w:tabs>
        <w:ind w:left="2160" w:hanging="360"/>
      </w:pPr>
      <w:rPr>
        <w:rFonts w:hint="default" w:ascii="Courier New" w:hAnsi="Courier New"/>
        <w:sz w:val="20"/>
      </w:rPr>
    </w:lvl>
    <w:lvl w:ilvl="2" w:tentative="1">
      <w:start w:val="1"/>
      <w:numFmt w:val="bullet"/>
      <w:lvlText w:val=""/>
      <w:lvlJc w:val="left"/>
      <w:pPr>
        <w:tabs>
          <w:tab w:val="num" w:pos="2880"/>
        </w:tabs>
        <w:ind w:left="2880" w:hanging="360"/>
      </w:pPr>
      <w:rPr>
        <w:rFonts w:hint="default" w:ascii="Wingdings" w:hAnsi="Wingdings"/>
        <w:sz w:val="20"/>
      </w:rPr>
    </w:lvl>
    <w:lvl w:ilvl="3" w:tentative="1">
      <w:start w:val="1"/>
      <w:numFmt w:val="bullet"/>
      <w:lvlText w:val=""/>
      <w:lvlJc w:val="left"/>
      <w:pPr>
        <w:tabs>
          <w:tab w:val="num" w:pos="3600"/>
        </w:tabs>
        <w:ind w:left="3600" w:hanging="360"/>
      </w:pPr>
      <w:rPr>
        <w:rFonts w:hint="default" w:ascii="Wingdings" w:hAnsi="Wingdings"/>
        <w:sz w:val="20"/>
      </w:rPr>
    </w:lvl>
    <w:lvl w:ilvl="4" w:tentative="1">
      <w:start w:val="1"/>
      <w:numFmt w:val="bullet"/>
      <w:lvlText w:val=""/>
      <w:lvlJc w:val="left"/>
      <w:pPr>
        <w:tabs>
          <w:tab w:val="num" w:pos="4320"/>
        </w:tabs>
        <w:ind w:left="4320" w:hanging="360"/>
      </w:pPr>
      <w:rPr>
        <w:rFonts w:hint="default" w:ascii="Wingdings" w:hAnsi="Wingdings"/>
        <w:sz w:val="20"/>
      </w:rPr>
    </w:lvl>
    <w:lvl w:ilvl="5" w:tentative="1">
      <w:start w:val="1"/>
      <w:numFmt w:val="bullet"/>
      <w:lvlText w:val=""/>
      <w:lvlJc w:val="left"/>
      <w:pPr>
        <w:tabs>
          <w:tab w:val="num" w:pos="5040"/>
        </w:tabs>
        <w:ind w:left="5040" w:hanging="360"/>
      </w:pPr>
      <w:rPr>
        <w:rFonts w:hint="default" w:ascii="Wingdings" w:hAnsi="Wingdings"/>
        <w:sz w:val="20"/>
      </w:rPr>
    </w:lvl>
    <w:lvl w:ilvl="6" w:tentative="1">
      <w:start w:val="1"/>
      <w:numFmt w:val="bullet"/>
      <w:lvlText w:val=""/>
      <w:lvlJc w:val="left"/>
      <w:pPr>
        <w:tabs>
          <w:tab w:val="num" w:pos="5760"/>
        </w:tabs>
        <w:ind w:left="5760" w:hanging="360"/>
      </w:pPr>
      <w:rPr>
        <w:rFonts w:hint="default" w:ascii="Wingdings" w:hAnsi="Wingdings"/>
        <w:sz w:val="20"/>
      </w:rPr>
    </w:lvl>
    <w:lvl w:ilvl="7" w:tentative="1">
      <w:start w:val="1"/>
      <w:numFmt w:val="bullet"/>
      <w:lvlText w:val=""/>
      <w:lvlJc w:val="left"/>
      <w:pPr>
        <w:tabs>
          <w:tab w:val="num" w:pos="6480"/>
        </w:tabs>
        <w:ind w:left="6480" w:hanging="360"/>
      </w:pPr>
      <w:rPr>
        <w:rFonts w:hint="default" w:ascii="Wingdings" w:hAnsi="Wingdings"/>
        <w:sz w:val="20"/>
      </w:rPr>
    </w:lvl>
    <w:lvl w:ilvl="8" w:tentative="1">
      <w:start w:val="1"/>
      <w:numFmt w:val="bullet"/>
      <w:lvlText w:val=""/>
      <w:lvlJc w:val="left"/>
      <w:pPr>
        <w:tabs>
          <w:tab w:val="num" w:pos="7200"/>
        </w:tabs>
        <w:ind w:left="7200" w:hanging="360"/>
      </w:pPr>
      <w:rPr>
        <w:rFonts w:hint="default" w:ascii="Wingdings" w:hAnsi="Wingdings"/>
        <w:sz w:val="20"/>
      </w:rPr>
    </w:lvl>
  </w:abstractNum>
  <w:abstractNum w:abstractNumId="14" w15:restartNumberingAfterBreak="0">
    <w:nsid w:val="75F63E1D"/>
    <w:multiLevelType w:val="multilevel"/>
    <w:tmpl w:val="38884B8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764E56E0"/>
    <w:multiLevelType w:val="multilevel"/>
    <w:tmpl w:val="5D9C8776"/>
    <w:lvl w:ilvl="0">
      <w:start w:val="1"/>
      <w:numFmt w:val="upperLetter"/>
      <w:lvlText w:val="%1."/>
      <w:lvlJc w:val="left"/>
      <w:pPr>
        <w:ind w:left="720" w:hanging="360"/>
      </w:pPr>
      <w:rPr>
        <w:b/>
        <w:bCs/>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5"/>
  </w:num>
  <w:num w:numId="2">
    <w:abstractNumId w:val="5"/>
  </w:num>
  <w:num w:numId="3">
    <w:abstractNumId w:val="13"/>
  </w:num>
  <w:num w:numId="4">
    <w:abstractNumId w:val="7"/>
  </w:num>
  <w:num w:numId="5">
    <w:abstractNumId w:val="1"/>
  </w:num>
  <w:num w:numId="6">
    <w:abstractNumId w:val="2"/>
  </w:num>
  <w:num w:numId="7">
    <w:abstractNumId w:val="11"/>
  </w:num>
  <w:num w:numId="8">
    <w:abstractNumId w:val="14"/>
  </w:num>
  <w:num w:numId="9">
    <w:abstractNumId w:val="10"/>
  </w:num>
  <w:num w:numId="10">
    <w:abstractNumId w:val="4"/>
  </w:num>
  <w:num w:numId="11">
    <w:abstractNumId w:val="0"/>
  </w:num>
  <w:num w:numId="12">
    <w:abstractNumId w:val="8"/>
  </w:num>
  <w:num w:numId="13">
    <w:abstractNumId w:val="3"/>
  </w:num>
  <w:num w:numId="14">
    <w:abstractNumId w:val="12"/>
  </w:num>
  <w:num w:numId="15">
    <w:abstractNumId w:val="9"/>
  </w:num>
  <w:num w:numId="16">
    <w:abstractNumId w:val="6"/>
  </w:num>
  <w:numIdMacAtCleanup w:val="15"/>
</w:numbering>
</file>

<file path=word/people.xml><?xml version="1.0" encoding="utf-8"?>
<w15:people xmlns:mc="http://schemas.openxmlformats.org/markup-compatibility/2006" xmlns:w15="http://schemas.microsoft.com/office/word/2012/wordml" mc:Ignorable="w15">
  <w15:person w15:author="Nicolás Cruz Ríos">
    <w15:presenceInfo w15:providerId="AD" w15:userId="S::ncruz@sena.edu.co::00b96340-7aeb-4b8f-afda-2e60cef567bf"/>
  </w15:person>
  <w15:person w15:author="Heydy Cristina Gonzalez Garcia">
    <w15:presenceInfo w15:providerId="None" w15:userId="Heydy Cristina Gonzalez Garcia"/>
  </w15:person>
  <w15:person w15:author="Heydy Cristina Gonzalez Garcia">
    <w15:presenceInfo w15:providerId="AD" w15:userId="S::hegonzalezg@sena.edu.co::dfeded90-0c24-4570-a91a-ca3bf1af4b73"/>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01297"/>
    <w:rsid w:val="00003496"/>
    <w:rsid w:val="00003A03"/>
    <w:rsid w:val="00010269"/>
    <w:rsid w:val="00011094"/>
    <w:rsid w:val="000113F7"/>
    <w:rsid w:val="000123D0"/>
    <w:rsid w:val="00015516"/>
    <w:rsid w:val="00017BF1"/>
    <w:rsid w:val="000203A0"/>
    <w:rsid w:val="0002189D"/>
    <w:rsid w:val="00023759"/>
    <w:rsid w:val="00027B00"/>
    <w:rsid w:val="00027CD1"/>
    <w:rsid w:val="00033F5A"/>
    <w:rsid w:val="00034A3A"/>
    <w:rsid w:val="00034A8E"/>
    <w:rsid w:val="0003605A"/>
    <w:rsid w:val="00041A6E"/>
    <w:rsid w:val="00041DEB"/>
    <w:rsid w:val="00042573"/>
    <w:rsid w:val="00045F80"/>
    <w:rsid w:val="00046728"/>
    <w:rsid w:val="00050435"/>
    <w:rsid w:val="0005343C"/>
    <w:rsid w:val="00055E4C"/>
    <w:rsid w:val="00062300"/>
    <w:rsid w:val="000652A2"/>
    <w:rsid w:val="00066015"/>
    <w:rsid w:val="0006612F"/>
    <w:rsid w:val="00066E41"/>
    <w:rsid w:val="00067881"/>
    <w:rsid w:val="00075549"/>
    <w:rsid w:val="0007666A"/>
    <w:rsid w:val="000779E8"/>
    <w:rsid w:val="00083997"/>
    <w:rsid w:val="00085EF2"/>
    <w:rsid w:val="00086886"/>
    <w:rsid w:val="000869A3"/>
    <w:rsid w:val="000901EC"/>
    <w:rsid w:val="00090660"/>
    <w:rsid w:val="00091050"/>
    <w:rsid w:val="000947E8"/>
    <w:rsid w:val="000955A8"/>
    <w:rsid w:val="00095CEE"/>
    <w:rsid w:val="00095F7B"/>
    <w:rsid w:val="000A0923"/>
    <w:rsid w:val="000A157C"/>
    <w:rsid w:val="000A2843"/>
    <w:rsid w:val="000A3452"/>
    <w:rsid w:val="000A49EA"/>
    <w:rsid w:val="000A4DFC"/>
    <w:rsid w:val="000A5B4C"/>
    <w:rsid w:val="000A64F8"/>
    <w:rsid w:val="000A6A55"/>
    <w:rsid w:val="000A6E6C"/>
    <w:rsid w:val="000A6ED5"/>
    <w:rsid w:val="000B0901"/>
    <w:rsid w:val="000B2491"/>
    <w:rsid w:val="000B2AEC"/>
    <w:rsid w:val="000B488A"/>
    <w:rsid w:val="000B5F18"/>
    <w:rsid w:val="000B7663"/>
    <w:rsid w:val="000C0338"/>
    <w:rsid w:val="000C1FEB"/>
    <w:rsid w:val="000C2DE1"/>
    <w:rsid w:val="000C388B"/>
    <w:rsid w:val="000C3BC4"/>
    <w:rsid w:val="000C53A4"/>
    <w:rsid w:val="000C60E9"/>
    <w:rsid w:val="000C7CF4"/>
    <w:rsid w:val="000D16B4"/>
    <w:rsid w:val="000D17E1"/>
    <w:rsid w:val="000D2FBA"/>
    <w:rsid w:val="000D4B88"/>
    <w:rsid w:val="000D4DC3"/>
    <w:rsid w:val="000D69FC"/>
    <w:rsid w:val="000D7747"/>
    <w:rsid w:val="000E05D1"/>
    <w:rsid w:val="000E177E"/>
    <w:rsid w:val="000E2C49"/>
    <w:rsid w:val="000E43F7"/>
    <w:rsid w:val="000E6407"/>
    <w:rsid w:val="000F0CF4"/>
    <w:rsid w:val="000F1C4B"/>
    <w:rsid w:val="000F364F"/>
    <w:rsid w:val="000F4210"/>
    <w:rsid w:val="000F49AA"/>
    <w:rsid w:val="000F72D0"/>
    <w:rsid w:val="000F79E6"/>
    <w:rsid w:val="0010109E"/>
    <w:rsid w:val="00102D0F"/>
    <w:rsid w:val="00104FCC"/>
    <w:rsid w:val="001076CB"/>
    <w:rsid w:val="00111472"/>
    <w:rsid w:val="001136E0"/>
    <w:rsid w:val="001139E0"/>
    <w:rsid w:val="00114593"/>
    <w:rsid w:val="00115EAF"/>
    <w:rsid w:val="00120EA8"/>
    <w:rsid w:val="00123469"/>
    <w:rsid w:val="00123C4B"/>
    <w:rsid w:val="00127BB6"/>
    <w:rsid w:val="0013163D"/>
    <w:rsid w:val="001345ED"/>
    <w:rsid w:val="001348CF"/>
    <w:rsid w:val="00134E60"/>
    <w:rsid w:val="00135270"/>
    <w:rsid w:val="00135D36"/>
    <w:rsid w:val="00136DB1"/>
    <w:rsid w:val="00140B57"/>
    <w:rsid w:val="00141ABB"/>
    <w:rsid w:val="0014335C"/>
    <w:rsid w:val="00143538"/>
    <w:rsid w:val="0014354B"/>
    <w:rsid w:val="00145DE7"/>
    <w:rsid w:val="00147C4F"/>
    <w:rsid w:val="00150A49"/>
    <w:rsid w:val="00151B28"/>
    <w:rsid w:val="00154FA3"/>
    <w:rsid w:val="00155204"/>
    <w:rsid w:val="00157D8E"/>
    <w:rsid w:val="001611D1"/>
    <w:rsid w:val="00161BAF"/>
    <w:rsid w:val="00162526"/>
    <w:rsid w:val="00163091"/>
    <w:rsid w:val="00163406"/>
    <w:rsid w:val="00163A19"/>
    <w:rsid w:val="00170076"/>
    <w:rsid w:val="00171DC3"/>
    <w:rsid w:val="00173414"/>
    <w:rsid w:val="0017732F"/>
    <w:rsid w:val="0018015A"/>
    <w:rsid w:val="00181CE4"/>
    <w:rsid w:val="00181D5F"/>
    <w:rsid w:val="00182F60"/>
    <w:rsid w:val="00185510"/>
    <w:rsid w:val="0018657B"/>
    <w:rsid w:val="0019342F"/>
    <w:rsid w:val="00194315"/>
    <w:rsid w:val="001958E2"/>
    <w:rsid w:val="00197845"/>
    <w:rsid w:val="00197E5B"/>
    <w:rsid w:val="001A0091"/>
    <w:rsid w:val="001A0A3E"/>
    <w:rsid w:val="001A1742"/>
    <w:rsid w:val="001A31DD"/>
    <w:rsid w:val="001A3816"/>
    <w:rsid w:val="001A39C3"/>
    <w:rsid w:val="001A3D97"/>
    <w:rsid w:val="001A5C3C"/>
    <w:rsid w:val="001A69B1"/>
    <w:rsid w:val="001A6E3B"/>
    <w:rsid w:val="001A7CA7"/>
    <w:rsid w:val="001B16D2"/>
    <w:rsid w:val="001B2C27"/>
    <w:rsid w:val="001B55DD"/>
    <w:rsid w:val="001B71C4"/>
    <w:rsid w:val="001B73F8"/>
    <w:rsid w:val="001C26DD"/>
    <w:rsid w:val="001C27DB"/>
    <w:rsid w:val="001C2C64"/>
    <w:rsid w:val="001C62DD"/>
    <w:rsid w:val="001C671F"/>
    <w:rsid w:val="001C67A4"/>
    <w:rsid w:val="001C7799"/>
    <w:rsid w:val="001D257F"/>
    <w:rsid w:val="001E337E"/>
    <w:rsid w:val="001E38EC"/>
    <w:rsid w:val="001E5959"/>
    <w:rsid w:val="001F0E82"/>
    <w:rsid w:val="001F10BC"/>
    <w:rsid w:val="001F2C94"/>
    <w:rsid w:val="001F33BF"/>
    <w:rsid w:val="001F3EE5"/>
    <w:rsid w:val="001F4060"/>
    <w:rsid w:val="001F4519"/>
    <w:rsid w:val="001F5346"/>
    <w:rsid w:val="001F737F"/>
    <w:rsid w:val="00200A5F"/>
    <w:rsid w:val="002019C5"/>
    <w:rsid w:val="00204925"/>
    <w:rsid w:val="002076DF"/>
    <w:rsid w:val="002077D0"/>
    <w:rsid w:val="00211380"/>
    <w:rsid w:val="0021433B"/>
    <w:rsid w:val="002158D8"/>
    <w:rsid w:val="00215D80"/>
    <w:rsid w:val="00216772"/>
    <w:rsid w:val="00216B8D"/>
    <w:rsid w:val="0021725F"/>
    <w:rsid w:val="00220B6F"/>
    <w:rsid w:val="002219CF"/>
    <w:rsid w:val="002227AE"/>
    <w:rsid w:val="00222B00"/>
    <w:rsid w:val="00227BC6"/>
    <w:rsid w:val="00232D89"/>
    <w:rsid w:val="002378F3"/>
    <w:rsid w:val="00243F6B"/>
    <w:rsid w:val="002445F3"/>
    <w:rsid w:val="00244D38"/>
    <w:rsid w:val="002470C9"/>
    <w:rsid w:val="002479DD"/>
    <w:rsid w:val="00247C70"/>
    <w:rsid w:val="0025052B"/>
    <w:rsid w:val="00251450"/>
    <w:rsid w:val="0025209F"/>
    <w:rsid w:val="00252D15"/>
    <w:rsid w:val="00254954"/>
    <w:rsid w:val="00254E54"/>
    <w:rsid w:val="00255D70"/>
    <w:rsid w:val="00257F14"/>
    <w:rsid w:val="002622FB"/>
    <w:rsid w:val="00262759"/>
    <w:rsid w:val="0026497F"/>
    <w:rsid w:val="00265BF5"/>
    <w:rsid w:val="002718E3"/>
    <w:rsid w:val="00272516"/>
    <w:rsid w:val="0027309A"/>
    <w:rsid w:val="00276209"/>
    <w:rsid w:val="0027686B"/>
    <w:rsid w:val="00277B26"/>
    <w:rsid w:val="002806E2"/>
    <w:rsid w:val="00280F84"/>
    <w:rsid w:val="00282C00"/>
    <w:rsid w:val="002846D8"/>
    <w:rsid w:val="0028516C"/>
    <w:rsid w:val="00286AD2"/>
    <w:rsid w:val="00290EDB"/>
    <w:rsid w:val="00295059"/>
    <w:rsid w:val="00295A1C"/>
    <w:rsid w:val="0029657E"/>
    <w:rsid w:val="00296F41"/>
    <w:rsid w:val="00297F6C"/>
    <w:rsid w:val="002A0EA3"/>
    <w:rsid w:val="002A1533"/>
    <w:rsid w:val="002A19C4"/>
    <w:rsid w:val="002A3503"/>
    <w:rsid w:val="002A4591"/>
    <w:rsid w:val="002A53FD"/>
    <w:rsid w:val="002A7A2F"/>
    <w:rsid w:val="002B5834"/>
    <w:rsid w:val="002B5D05"/>
    <w:rsid w:val="002B7283"/>
    <w:rsid w:val="002B7DA6"/>
    <w:rsid w:val="002C0FEA"/>
    <w:rsid w:val="002C15C8"/>
    <w:rsid w:val="002C174A"/>
    <w:rsid w:val="002C2BE8"/>
    <w:rsid w:val="002C2F3F"/>
    <w:rsid w:val="002C30B2"/>
    <w:rsid w:val="002C3448"/>
    <w:rsid w:val="002D1883"/>
    <w:rsid w:val="002D1ED1"/>
    <w:rsid w:val="002D1FC5"/>
    <w:rsid w:val="002D25B9"/>
    <w:rsid w:val="002D3933"/>
    <w:rsid w:val="002D3CA0"/>
    <w:rsid w:val="002D4E6A"/>
    <w:rsid w:val="002D5686"/>
    <w:rsid w:val="002D7BDD"/>
    <w:rsid w:val="002E0FED"/>
    <w:rsid w:val="002E2615"/>
    <w:rsid w:val="002E346C"/>
    <w:rsid w:val="002E5025"/>
    <w:rsid w:val="002E5414"/>
    <w:rsid w:val="002F0257"/>
    <w:rsid w:val="002F2BBD"/>
    <w:rsid w:val="002F4CB8"/>
    <w:rsid w:val="002F59F7"/>
    <w:rsid w:val="002F661C"/>
    <w:rsid w:val="002F69F9"/>
    <w:rsid w:val="002F7368"/>
    <w:rsid w:val="00303E20"/>
    <w:rsid w:val="00305CE1"/>
    <w:rsid w:val="003101AD"/>
    <w:rsid w:val="00310509"/>
    <w:rsid w:val="00313B56"/>
    <w:rsid w:val="0031481C"/>
    <w:rsid w:val="00325937"/>
    <w:rsid w:val="00325C14"/>
    <w:rsid w:val="00327553"/>
    <w:rsid w:val="003323A8"/>
    <w:rsid w:val="00333AE9"/>
    <w:rsid w:val="00341DA5"/>
    <w:rsid w:val="0034303A"/>
    <w:rsid w:val="00345D67"/>
    <w:rsid w:val="003461E4"/>
    <w:rsid w:val="00350F0A"/>
    <w:rsid w:val="003521DF"/>
    <w:rsid w:val="003525A8"/>
    <w:rsid w:val="00360194"/>
    <w:rsid w:val="00364364"/>
    <w:rsid w:val="003657A1"/>
    <w:rsid w:val="0036608F"/>
    <w:rsid w:val="00371109"/>
    <w:rsid w:val="00371CCB"/>
    <w:rsid w:val="0037347E"/>
    <w:rsid w:val="00373B7C"/>
    <w:rsid w:val="00374389"/>
    <w:rsid w:val="003750A9"/>
    <w:rsid w:val="00376A56"/>
    <w:rsid w:val="00377701"/>
    <w:rsid w:val="00380221"/>
    <w:rsid w:val="00385C89"/>
    <w:rsid w:val="00385D38"/>
    <w:rsid w:val="00386106"/>
    <w:rsid w:val="00386279"/>
    <w:rsid w:val="00386489"/>
    <w:rsid w:val="00390FFF"/>
    <w:rsid w:val="0039254F"/>
    <w:rsid w:val="00392A45"/>
    <w:rsid w:val="00392B93"/>
    <w:rsid w:val="00393885"/>
    <w:rsid w:val="00394B7B"/>
    <w:rsid w:val="00397111"/>
    <w:rsid w:val="00397E7C"/>
    <w:rsid w:val="003A1555"/>
    <w:rsid w:val="003A3E09"/>
    <w:rsid w:val="003A6425"/>
    <w:rsid w:val="003A7B60"/>
    <w:rsid w:val="003B2161"/>
    <w:rsid w:val="003B3DCA"/>
    <w:rsid w:val="003B569A"/>
    <w:rsid w:val="003B57A9"/>
    <w:rsid w:val="003B74C7"/>
    <w:rsid w:val="003B786C"/>
    <w:rsid w:val="003C0C12"/>
    <w:rsid w:val="003C1059"/>
    <w:rsid w:val="003C24F5"/>
    <w:rsid w:val="003C29F0"/>
    <w:rsid w:val="003C3C3E"/>
    <w:rsid w:val="003C4262"/>
    <w:rsid w:val="003D174D"/>
    <w:rsid w:val="003D6E4D"/>
    <w:rsid w:val="003E03B9"/>
    <w:rsid w:val="003E1FA2"/>
    <w:rsid w:val="003E3FC8"/>
    <w:rsid w:val="003E5CC2"/>
    <w:rsid w:val="003E6C31"/>
    <w:rsid w:val="003E7A9B"/>
    <w:rsid w:val="003F0CBF"/>
    <w:rsid w:val="003F131E"/>
    <w:rsid w:val="003F2B64"/>
    <w:rsid w:val="003F2CB9"/>
    <w:rsid w:val="003F4980"/>
    <w:rsid w:val="003F6BA1"/>
    <w:rsid w:val="003F7B72"/>
    <w:rsid w:val="003F7E70"/>
    <w:rsid w:val="00401311"/>
    <w:rsid w:val="0040241B"/>
    <w:rsid w:val="00410186"/>
    <w:rsid w:val="0041258C"/>
    <w:rsid w:val="00412C8E"/>
    <w:rsid w:val="004136FF"/>
    <w:rsid w:val="0041569C"/>
    <w:rsid w:val="0041684B"/>
    <w:rsid w:val="00423A6E"/>
    <w:rsid w:val="004264F3"/>
    <w:rsid w:val="00426F45"/>
    <w:rsid w:val="00432B64"/>
    <w:rsid w:val="0043385E"/>
    <w:rsid w:val="00435D71"/>
    <w:rsid w:val="00436F62"/>
    <w:rsid w:val="00437308"/>
    <w:rsid w:val="0044030D"/>
    <w:rsid w:val="0044135A"/>
    <w:rsid w:val="004414D3"/>
    <w:rsid w:val="00446750"/>
    <w:rsid w:val="00447F82"/>
    <w:rsid w:val="004537C7"/>
    <w:rsid w:val="004539AF"/>
    <w:rsid w:val="004552B2"/>
    <w:rsid w:val="00456727"/>
    <w:rsid w:val="004574D6"/>
    <w:rsid w:val="0046166E"/>
    <w:rsid w:val="00461741"/>
    <w:rsid w:val="00461E2F"/>
    <w:rsid w:val="004648BF"/>
    <w:rsid w:val="00466370"/>
    <w:rsid w:val="00467CEA"/>
    <w:rsid w:val="00470480"/>
    <w:rsid w:val="0047189A"/>
    <w:rsid w:val="004727EA"/>
    <w:rsid w:val="00472FC3"/>
    <w:rsid w:val="004736C2"/>
    <w:rsid w:val="00474770"/>
    <w:rsid w:val="00474E2E"/>
    <w:rsid w:val="0047575F"/>
    <w:rsid w:val="0047600A"/>
    <w:rsid w:val="0047613C"/>
    <w:rsid w:val="00481441"/>
    <w:rsid w:val="00482428"/>
    <w:rsid w:val="00483ABB"/>
    <w:rsid w:val="004854FD"/>
    <w:rsid w:val="00485C8E"/>
    <w:rsid w:val="004908EB"/>
    <w:rsid w:val="00491304"/>
    <w:rsid w:val="00494436"/>
    <w:rsid w:val="00494780"/>
    <w:rsid w:val="00494FF0"/>
    <w:rsid w:val="004A0464"/>
    <w:rsid w:val="004A3CA0"/>
    <w:rsid w:val="004A429E"/>
    <w:rsid w:val="004A45C8"/>
    <w:rsid w:val="004A61F0"/>
    <w:rsid w:val="004A6CDB"/>
    <w:rsid w:val="004B356A"/>
    <w:rsid w:val="004C33A8"/>
    <w:rsid w:val="004C47EC"/>
    <w:rsid w:val="004C649F"/>
    <w:rsid w:val="004D0892"/>
    <w:rsid w:val="004D177D"/>
    <w:rsid w:val="004D2660"/>
    <w:rsid w:val="004D2FBF"/>
    <w:rsid w:val="004D33B2"/>
    <w:rsid w:val="004D3FD8"/>
    <w:rsid w:val="004D5FD6"/>
    <w:rsid w:val="004D63E4"/>
    <w:rsid w:val="004E096C"/>
    <w:rsid w:val="004E1D7D"/>
    <w:rsid w:val="004E25F0"/>
    <w:rsid w:val="004E4190"/>
    <w:rsid w:val="004E5D41"/>
    <w:rsid w:val="004E75AC"/>
    <w:rsid w:val="004F28B1"/>
    <w:rsid w:val="004F33BC"/>
    <w:rsid w:val="004F40A0"/>
    <w:rsid w:val="004F50FB"/>
    <w:rsid w:val="004F7130"/>
    <w:rsid w:val="004F720B"/>
    <w:rsid w:val="004F753C"/>
    <w:rsid w:val="0050472A"/>
    <w:rsid w:val="005069EC"/>
    <w:rsid w:val="00506B66"/>
    <w:rsid w:val="00506BEF"/>
    <w:rsid w:val="00507812"/>
    <w:rsid w:val="00510248"/>
    <w:rsid w:val="0051065E"/>
    <w:rsid w:val="00511074"/>
    <w:rsid w:val="00511C34"/>
    <w:rsid w:val="005127EC"/>
    <w:rsid w:val="00512954"/>
    <w:rsid w:val="00512AE8"/>
    <w:rsid w:val="00512BC3"/>
    <w:rsid w:val="005135B6"/>
    <w:rsid w:val="00514B31"/>
    <w:rsid w:val="00516794"/>
    <w:rsid w:val="00520CB9"/>
    <w:rsid w:val="00522243"/>
    <w:rsid w:val="00524152"/>
    <w:rsid w:val="00524185"/>
    <w:rsid w:val="00524632"/>
    <w:rsid w:val="00524D20"/>
    <w:rsid w:val="00526762"/>
    <w:rsid w:val="00532C45"/>
    <w:rsid w:val="00534307"/>
    <w:rsid w:val="00535D71"/>
    <w:rsid w:val="00536555"/>
    <w:rsid w:val="00537B9C"/>
    <w:rsid w:val="00537E72"/>
    <w:rsid w:val="00540E96"/>
    <w:rsid w:val="00547202"/>
    <w:rsid w:val="00550888"/>
    <w:rsid w:val="0055253C"/>
    <w:rsid w:val="00554960"/>
    <w:rsid w:val="00556397"/>
    <w:rsid w:val="00556A4D"/>
    <w:rsid w:val="0055758E"/>
    <w:rsid w:val="00557D23"/>
    <w:rsid w:val="00564CA2"/>
    <w:rsid w:val="00564D78"/>
    <w:rsid w:val="00570632"/>
    <w:rsid w:val="005724A0"/>
    <w:rsid w:val="0057267F"/>
    <w:rsid w:val="005808E4"/>
    <w:rsid w:val="00583279"/>
    <w:rsid w:val="00584281"/>
    <w:rsid w:val="00584705"/>
    <w:rsid w:val="0058666E"/>
    <w:rsid w:val="005879A2"/>
    <w:rsid w:val="00587F77"/>
    <w:rsid w:val="0059034F"/>
    <w:rsid w:val="00591E0E"/>
    <w:rsid w:val="00592637"/>
    <w:rsid w:val="00592687"/>
    <w:rsid w:val="00592CDF"/>
    <w:rsid w:val="0059314B"/>
    <w:rsid w:val="00594DD3"/>
    <w:rsid w:val="005A0828"/>
    <w:rsid w:val="005A2BC4"/>
    <w:rsid w:val="005A2F91"/>
    <w:rsid w:val="005A38E3"/>
    <w:rsid w:val="005A3D6F"/>
    <w:rsid w:val="005A5A1D"/>
    <w:rsid w:val="005A629B"/>
    <w:rsid w:val="005A6B35"/>
    <w:rsid w:val="005B0D8E"/>
    <w:rsid w:val="005B0F03"/>
    <w:rsid w:val="005B1FC3"/>
    <w:rsid w:val="005B3040"/>
    <w:rsid w:val="005B37D0"/>
    <w:rsid w:val="005B3C5C"/>
    <w:rsid w:val="005B3C5D"/>
    <w:rsid w:val="005B5EFC"/>
    <w:rsid w:val="005C0231"/>
    <w:rsid w:val="005C0E35"/>
    <w:rsid w:val="005C1686"/>
    <w:rsid w:val="005C207B"/>
    <w:rsid w:val="005C64A9"/>
    <w:rsid w:val="005D4668"/>
    <w:rsid w:val="005D6467"/>
    <w:rsid w:val="005D6E13"/>
    <w:rsid w:val="005D6F33"/>
    <w:rsid w:val="005E0550"/>
    <w:rsid w:val="005E0E03"/>
    <w:rsid w:val="005E2DC8"/>
    <w:rsid w:val="005E32A4"/>
    <w:rsid w:val="005E3710"/>
    <w:rsid w:val="005E3F87"/>
    <w:rsid w:val="005E5836"/>
    <w:rsid w:val="005F2B5A"/>
    <w:rsid w:val="005F5283"/>
    <w:rsid w:val="005F5A8C"/>
    <w:rsid w:val="005F701B"/>
    <w:rsid w:val="00600B95"/>
    <w:rsid w:val="0060223A"/>
    <w:rsid w:val="0060224F"/>
    <w:rsid w:val="00603744"/>
    <w:rsid w:val="0060450F"/>
    <w:rsid w:val="00604EE4"/>
    <w:rsid w:val="006114C6"/>
    <w:rsid w:val="00611629"/>
    <w:rsid w:val="0061298D"/>
    <w:rsid w:val="00614AE6"/>
    <w:rsid w:val="006204F8"/>
    <w:rsid w:val="006206FF"/>
    <w:rsid w:val="00620979"/>
    <w:rsid w:val="00622FBD"/>
    <w:rsid w:val="006239B9"/>
    <w:rsid w:val="0062481C"/>
    <w:rsid w:val="0062587F"/>
    <w:rsid w:val="00625D37"/>
    <w:rsid w:val="00627A34"/>
    <w:rsid w:val="0063135C"/>
    <w:rsid w:val="006315ED"/>
    <w:rsid w:val="00632609"/>
    <w:rsid w:val="00633F41"/>
    <w:rsid w:val="006358B4"/>
    <w:rsid w:val="00635F85"/>
    <w:rsid w:val="00636E26"/>
    <w:rsid w:val="00640294"/>
    <w:rsid w:val="0064137A"/>
    <w:rsid w:val="00644233"/>
    <w:rsid w:val="006448FF"/>
    <w:rsid w:val="006474F7"/>
    <w:rsid w:val="006475CB"/>
    <w:rsid w:val="00650619"/>
    <w:rsid w:val="00650925"/>
    <w:rsid w:val="00650965"/>
    <w:rsid w:val="00652809"/>
    <w:rsid w:val="006528A6"/>
    <w:rsid w:val="00653356"/>
    <w:rsid w:val="00653B17"/>
    <w:rsid w:val="00657815"/>
    <w:rsid w:val="00657D66"/>
    <w:rsid w:val="00661163"/>
    <w:rsid w:val="00661334"/>
    <w:rsid w:val="006624D9"/>
    <w:rsid w:val="006644BC"/>
    <w:rsid w:val="00665CAF"/>
    <w:rsid w:val="00666D85"/>
    <w:rsid w:val="00667CB1"/>
    <w:rsid w:val="0067232B"/>
    <w:rsid w:val="006744C7"/>
    <w:rsid w:val="006754C5"/>
    <w:rsid w:val="006803F7"/>
    <w:rsid w:val="00680614"/>
    <w:rsid w:val="00681B1A"/>
    <w:rsid w:val="00682C8F"/>
    <w:rsid w:val="00682CB8"/>
    <w:rsid w:val="006852FB"/>
    <w:rsid w:val="00687F88"/>
    <w:rsid w:val="00690BB3"/>
    <w:rsid w:val="0069273D"/>
    <w:rsid w:val="00692968"/>
    <w:rsid w:val="00692B1F"/>
    <w:rsid w:val="00692FB1"/>
    <w:rsid w:val="006930BC"/>
    <w:rsid w:val="00694CC3"/>
    <w:rsid w:val="00696F3C"/>
    <w:rsid w:val="006973BF"/>
    <w:rsid w:val="006A3312"/>
    <w:rsid w:val="006A526E"/>
    <w:rsid w:val="006B11D8"/>
    <w:rsid w:val="006B495B"/>
    <w:rsid w:val="006B6764"/>
    <w:rsid w:val="006C10E9"/>
    <w:rsid w:val="006C12D4"/>
    <w:rsid w:val="006C37E0"/>
    <w:rsid w:val="006C475A"/>
    <w:rsid w:val="006C691B"/>
    <w:rsid w:val="006C7C30"/>
    <w:rsid w:val="006D141A"/>
    <w:rsid w:val="006D317C"/>
    <w:rsid w:val="006E10B4"/>
    <w:rsid w:val="006E4A75"/>
    <w:rsid w:val="006F0B1A"/>
    <w:rsid w:val="006F1019"/>
    <w:rsid w:val="006F4ECB"/>
    <w:rsid w:val="006F5F15"/>
    <w:rsid w:val="006F7910"/>
    <w:rsid w:val="0070224C"/>
    <w:rsid w:val="007032B6"/>
    <w:rsid w:val="00704734"/>
    <w:rsid w:val="007054A3"/>
    <w:rsid w:val="00705928"/>
    <w:rsid w:val="00705EDC"/>
    <w:rsid w:val="0071208F"/>
    <w:rsid w:val="0071211A"/>
    <w:rsid w:val="007128E9"/>
    <w:rsid w:val="00713281"/>
    <w:rsid w:val="00713CC0"/>
    <w:rsid w:val="0071443F"/>
    <w:rsid w:val="007160DE"/>
    <w:rsid w:val="00716A3E"/>
    <w:rsid w:val="00720F35"/>
    <w:rsid w:val="007226F0"/>
    <w:rsid w:val="007227FB"/>
    <w:rsid w:val="00722FE4"/>
    <w:rsid w:val="007238B7"/>
    <w:rsid w:val="007267C1"/>
    <w:rsid w:val="00733AE3"/>
    <w:rsid w:val="00733FD4"/>
    <w:rsid w:val="007344AC"/>
    <w:rsid w:val="007366C8"/>
    <w:rsid w:val="00736A8B"/>
    <w:rsid w:val="00736D07"/>
    <w:rsid w:val="00737E0C"/>
    <w:rsid w:val="00743212"/>
    <w:rsid w:val="007457F1"/>
    <w:rsid w:val="00745816"/>
    <w:rsid w:val="0074692A"/>
    <w:rsid w:val="00746E0A"/>
    <w:rsid w:val="0075187F"/>
    <w:rsid w:val="00752154"/>
    <w:rsid w:val="0075265A"/>
    <w:rsid w:val="007534A0"/>
    <w:rsid w:val="00755AFC"/>
    <w:rsid w:val="0076172E"/>
    <w:rsid w:val="00761C6C"/>
    <w:rsid w:val="007638F1"/>
    <w:rsid w:val="00764FFA"/>
    <w:rsid w:val="00765A96"/>
    <w:rsid w:val="00770AC0"/>
    <w:rsid w:val="0077144C"/>
    <w:rsid w:val="007725CD"/>
    <w:rsid w:val="00773443"/>
    <w:rsid w:val="00776AA9"/>
    <w:rsid w:val="007800C5"/>
    <w:rsid w:val="00780778"/>
    <w:rsid w:val="00780C27"/>
    <w:rsid w:val="0078627E"/>
    <w:rsid w:val="007862B8"/>
    <w:rsid w:val="00787C5F"/>
    <w:rsid w:val="00787D91"/>
    <w:rsid w:val="00791A46"/>
    <w:rsid w:val="0079300B"/>
    <w:rsid w:val="007961E7"/>
    <w:rsid w:val="00797467"/>
    <w:rsid w:val="00797F0A"/>
    <w:rsid w:val="007A081F"/>
    <w:rsid w:val="007A4052"/>
    <w:rsid w:val="007A4A2F"/>
    <w:rsid w:val="007A5362"/>
    <w:rsid w:val="007A70F9"/>
    <w:rsid w:val="007B0476"/>
    <w:rsid w:val="007B4EFF"/>
    <w:rsid w:val="007B581C"/>
    <w:rsid w:val="007B6654"/>
    <w:rsid w:val="007B6BDF"/>
    <w:rsid w:val="007B6FBB"/>
    <w:rsid w:val="007B7001"/>
    <w:rsid w:val="007B7ADB"/>
    <w:rsid w:val="007C2403"/>
    <w:rsid w:val="007C4702"/>
    <w:rsid w:val="007D06A7"/>
    <w:rsid w:val="007D0841"/>
    <w:rsid w:val="007D0AB4"/>
    <w:rsid w:val="007D2174"/>
    <w:rsid w:val="007D338E"/>
    <w:rsid w:val="007D5F83"/>
    <w:rsid w:val="007D6065"/>
    <w:rsid w:val="007D6C76"/>
    <w:rsid w:val="007E1435"/>
    <w:rsid w:val="007E5C16"/>
    <w:rsid w:val="007F0EA9"/>
    <w:rsid w:val="007F1972"/>
    <w:rsid w:val="007F3A00"/>
    <w:rsid w:val="007F4099"/>
    <w:rsid w:val="007F5044"/>
    <w:rsid w:val="007F67F4"/>
    <w:rsid w:val="00800F10"/>
    <w:rsid w:val="00802CBE"/>
    <w:rsid w:val="00802DC7"/>
    <w:rsid w:val="00803069"/>
    <w:rsid w:val="00803233"/>
    <w:rsid w:val="008055F0"/>
    <w:rsid w:val="00805B86"/>
    <w:rsid w:val="00805F64"/>
    <w:rsid w:val="00810208"/>
    <w:rsid w:val="00810ED1"/>
    <w:rsid w:val="00811787"/>
    <w:rsid w:val="00811B69"/>
    <w:rsid w:val="00813219"/>
    <w:rsid w:val="00814168"/>
    <w:rsid w:val="008147A9"/>
    <w:rsid w:val="00814A58"/>
    <w:rsid w:val="00815CF2"/>
    <w:rsid w:val="008169CA"/>
    <w:rsid w:val="00820516"/>
    <w:rsid w:val="00820631"/>
    <w:rsid w:val="00821313"/>
    <w:rsid w:val="00821733"/>
    <w:rsid w:val="00822C0A"/>
    <w:rsid w:val="008239C2"/>
    <w:rsid w:val="00826251"/>
    <w:rsid w:val="0082685A"/>
    <w:rsid w:val="00826EB7"/>
    <w:rsid w:val="00827ADA"/>
    <w:rsid w:val="00830840"/>
    <w:rsid w:val="008312F8"/>
    <w:rsid w:val="0083317F"/>
    <w:rsid w:val="00840F85"/>
    <w:rsid w:val="00841922"/>
    <w:rsid w:val="0084309F"/>
    <w:rsid w:val="0084595E"/>
    <w:rsid w:val="00846705"/>
    <w:rsid w:val="00846B17"/>
    <w:rsid w:val="008479C1"/>
    <w:rsid w:val="00847AD7"/>
    <w:rsid w:val="0085141F"/>
    <w:rsid w:val="00852689"/>
    <w:rsid w:val="008527BA"/>
    <w:rsid w:val="008527C4"/>
    <w:rsid w:val="00852C76"/>
    <w:rsid w:val="00860FC0"/>
    <w:rsid w:val="00861C88"/>
    <w:rsid w:val="00864600"/>
    <w:rsid w:val="008668E5"/>
    <w:rsid w:val="00870984"/>
    <w:rsid w:val="008713CD"/>
    <w:rsid w:val="00871D7B"/>
    <w:rsid w:val="00874609"/>
    <w:rsid w:val="0087582E"/>
    <w:rsid w:val="00876C32"/>
    <w:rsid w:val="00877055"/>
    <w:rsid w:val="00880CD4"/>
    <w:rsid w:val="00882888"/>
    <w:rsid w:val="008839DE"/>
    <w:rsid w:val="00886175"/>
    <w:rsid w:val="00886286"/>
    <w:rsid w:val="00886289"/>
    <w:rsid w:val="0088784A"/>
    <w:rsid w:val="00887F8C"/>
    <w:rsid w:val="00894028"/>
    <w:rsid w:val="0089477F"/>
    <w:rsid w:val="008A0126"/>
    <w:rsid w:val="008A3D8B"/>
    <w:rsid w:val="008A3F40"/>
    <w:rsid w:val="008A4BE6"/>
    <w:rsid w:val="008A5138"/>
    <w:rsid w:val="008A7612"/>
    <w:rsid w:val="008B189B"/>
    <w:rsid w:val="008B1FD2"/>
    <w:rsid w:val="008B2023"/>
    <w:rsid w:val="008B26DD"/>
    <w:rsid w:val="008B3A0E"/>
    <w:rsid w:val="008B3C86"/>
    <w:rsid w:val="008B443C"/>
    <w:rsid w:val="008C10A7"/>
    <w:rsid w:val="008C128D"/>
    <w:rsid w:val="008C535E"/>
    <w:rsid w:val="008C67AD"/>
    <w:rsid w:val="008C6D7D"/>
    <w:rsid w:val="008C7600"/>
    <w:rsid w:val="008D0EFA"/>
    <w:rsid w:val="008D100F"/>
    <w:rsid w:val="008D2ECF"/>
    <w:rsid w:val="008D5D9B"/>
    <w:rsid w:val="008D7136"/>
    <w:rsid w:val="008E0B1B"/>
    <w:rsid w:val="008E2085"/>
    <w:rsid w:val="008E3DBB"/>
    <w:rsid w:val="008E604A"/>
    <w:rsid w:val="008E71FA"/>
    <w:rsid w:val="008F0366"/>
    <w:rsid w:val="008F206B"/>
    <w:rsid w:val="008F20C5"/>
    <w:rsid w:val="008F29DC"/>
    <w:rsid w:val="008F2BA6"/>
    <w:rsid w:val="008F2DE2"/>
    <w:rsid w:val="008F3A8A"/>
    <w:rsid w:val="008F3CAE"/>
    <w:rsid w:val="008F4272"/>
    <w:rsid w:val="008F5474"/>
    <w:rsid w:val="009003F4"/>
    <w:rsid w:val="0090102E"/>
    <w:rsid w:val="0090164E"/>
    <w:rsid w:val="0090374A"/>
    <w:rsid w:val="00904524"/>
    <w:rsid w:val="00907B57"/>
    <w:rsid w:val="00911DD1"/>
    <w:rsid w:val="00912F28"/>
    <w:rsid w:val="00913294"/>
    <w:rsid w:val="009171B6"/>
    <w:rsid w:val="009171C2"/>
    <w:rsid w:val="0091795F"/>
    <w:rsid w:val="00917DBC"/>
    <w:rsid w:val="00923C80"/>
    <w:rsid w:val="009266B5"/>
    <w:rsid w:val="00932BD9"/>
    <w:rsid w:val="009346D5"/>
    <w:rsid w:val="009347AA"/>
    <w:rsid w:val="0093508C"/>
    <w:rsid w:val="009372F5"/>
    <w:rsid w:val="00941FC5"/>
    <w:rsid w:val="00942A86"/>
    <w:rsid w:val="00943B9F"/>
    <w:rsid w:val="00945D84"/>
    <w:rsid w:val="009462C2"/>
    <w:rsid w:val="00947599"/>
    <w:rsid w:val="009527A4"/>
    <w:rsid w:val="00953953"/>
    <w:rsid w:val="0095763C"/>
    <w:rsid w:val="00957861"/>
    <w:rsid w:val="009612A9"/>
    <w:rsid w:val="009613B4"/>
    <w:rsid w:val="0096503C"/>
    <w:rsid w:val="009655D7"/>
    <w:rsid w:val="00966B05"/>
    <w:rsid w:val="0097056D"/>
    <w:rsid w:val="00970EFC"/>
    <w:rsid w:val="00971EAF"/>
    <w:rsid w:val="009726CD"/>
    <w:rsid w:val="00974644"/>
    <w:rsid w:val="009758C5"/>
    <w:rsid w:val="00976EF5"/>
    <w:rsid w:val="00980D38"/>
    <w:rsid w:val="00984B59"/>
    <w:rsid w:val="00984F81"/>
    <w:rsid w:val="00985603"/>
    <w:rsid w:val="00987273"/>
    <w:rsid w:val="00991512"/>
    <w:rsid w:val="0099781D"/>
    <w:rsid w:val="009A3614"/>
    <w:rsid w:val="009A5969"/>
    <w:rsid w:val="009A5B07"/>
    <w:rsid w:val="009A6B37"/>
    <w:rsid w:val="009B4FEE"/>
    <w:rsid w:val="009B6067"/>
    <w:rsid w:val="009B6077"/>
    <w:rsid w:val="009B76D6"/>
    <w:rsid w:val="009C0563"/>
    <w:rsid w:val="009C094B"/>
    <w:rsid w:val="009C417C"/>
    <w:rsid w:val="009C585A"/>
    <w:rsid w:val="009C7942"/>
    <w:rsid w:val="009C7955"/>
    <w:rsid w:val="009D1A21"/>
    <w:rsid w:val="009D484F"/>
    <w:rsid w:val="009E624D"/>
    <w:rsid w:val="009F2655"/>
    <w:rsid w:val="009F36BD"/>
    <w:rsid w:val="009F56CE"/>
    <w:rsid w:val="009F6C93"/>
    <w:rsid w:val="00A0360C"/>
    <w:rsid w:val="00A04391"/>
    <w:rsid w:val="00A046BB"/>
    <w:rsid w:val="00A05B05"/>
    <w:rsid w:val="00A078B9"/>
    <w:rsid w:val="00A114FA"/>
    <w:rsid w:val="00A14CA3"/>
    <w:rsid w:val="00A1675E"/>
    <w:rsid w:val="00A17746"/>
    <w:rsid w:val="00A202ED"/>
    <w:rsid w:val="00A20589"/>
    <w:rsid w:val="00A21D40"/>
    <w:rsid w:val="00A24C53"/>
    <w:rsid w:val="00A252E4"/>
    <w:rsid w:val="00A272EC"/>
    <w:rsid w:val="00A27D49"/>
    <w:rsid w:val="00A3170B"/>
    <w:rsid w:val="00A32099"/>
    <w:rsid w:val="00A34D4B"/>
    <w:rsid w:val="00A34EF6"/>
    <w:rsid w:val="00A35321"/>
    <w:rsid w:val="00A3755A"/>
    <w:rsid w:val="00A41CE5"/>
    <w:rsid w:val="00A516A5"/>
    <w:rsid w:val="00A5178F"/>
    <w:rsid w:val="00A538E2"/>
    <w:rsid w:val="00A5549D"/>
    <w:rsid w:val="00A64EB8"/>
    <w:rsid w:val="00A65257"/>
    <w:rsid w:val="00A6726F"/>
    <w:rsid w:val="00A72AD3"/>
    <w:rsid w:val="00A74103"/>
    <w:rsid w:val="00A7749C"/>
    <w:rsid w:val="00A850A9"/>
    <w:rsid w:val="00A8756D"/>
    <w:rsid w:val="00A90490"/>
    <w:rsid w:val="00A90BD5"/>
    <w:rsid w:val="00A90C12"/>
    <w:rsid w:val="00A90D48"/>
    <w:rsid w:val="00A9158F"/>
    <w:rsid w:val="00A922C5"/>
    <w:rsid w:val="00A92B30"/>
    <w:rsid w:val="00A94D60"/>
    <w:rsid w:val="00A95C39"/>
    <w:rsid w:val="00A96BAF"/>
    <w:rsid w:val="00AA31C5"/>
    <w:rsid w:val="00AA39CA"/>
    <w:rsid w:val="00AA3F6C"/>
    <w:rsid w:val="00AA748C"/>
    <w:rsid w:val="00AB14B4"/>
    <w:rsid w:val="00AB170D"/>
    <w:rsid w:val="00AB5AF3"/>
    <w:rsid w:val="00AB64D1"/>
    <w:rsid w:val="00AC4BEB"/>
    <w:rsid w:val="00AC5DA1"/>
    <w:rsid w:val="00AC6B14"/>
    <w:rsid w:val="00AD0DD7"/>
    <w:rsid w:val="00AD31C5"/>
    <w:rsid w:val="00AD5004"/>
    <w:rsid w:val="00AD621B"/>
    <w:rsid w:val="00AE035C"/>
    <w:rsid w:val="00AE3035"/>
    <w:rsid w:val="00AE6D29"/>
    <w:rsid w:val="00AF050F"/>
    <w:rsid w:val="00AF08C7"/>
    <w:rsid w:val="00AF0C97"/>
    <w:rsid w:val="00AF2C8C"/>
    <w:rsid w:val="00AF3D94"/>
    <w:rsid w:val="00AF5B27"/>
    <w:rsid w:val="00AF6F61"/>
    <w:rsid w:val="00AF7948"/>
    <w:rsid w:val="00B00138"/>
    <w:rsid w:val="00B010D3"/>
    <w:rsid w:val="00B01F3D"/>
    <w:rsid w:val="00B0235D"/>
    <w:rsid w:val="00B04775"/>
    <w:rsid w:val="00B0511F"/>
    <w:rsid w:val="00B070B7"/>
    <w:rsid w:val="00B075F7"/>
    <w:rsid w:val="00B07947"/>
    <w:rsid w:val="00B10112"/>
    <w:rsid w:val="00B10B0D"/>
    <w:rsid w:val="00B10EBE"/>
    <w:rsid w:val="00B124BE"/>
    <w:rsid w:val="00B1267E"/>
    <w:rsid w:val="00B12DCE"/>
    <w:rsid w:val="00B13FCC"/>
    <w:rsid w:val="00B14E94"/>
    <w:rsid w:val="00B14F16"/>
    <w:rsid w:val="00B14F91"/>
    <w:rsid w:val="00B152FE"/>
    <w:rsid w:val="00B22A3E"/>
    <w:rsid w:val="00B24028"/>
    <w:rsid w:val="00B24571"/>
    <w:rsid w:val="00B24F89"/>
    <w:rsid w:val="00B3022A"/>
    <w:rsid w:val="00B30720"/>
    <w:rsid w:val="00B32DEE"/>
    <w:rsid w:val="00B33615"/>
    <w:rsid w:val="00B34EFA"/>
    <w:rsid w:val="00B35167"/>
    <w:rsid w:val="00B379C0"/>
    <w:rsid w:val="00B37CDB"/>
    <w:rsid w:val="00B406E3"/>
    <w:rsid w:val="00B411F7"/>
    <w:rsid w:val="00B42269"/>
    <w:rsid w:val="00B50B59"/>
    <w:rsid w:val="00B5111D"/>
    <w:rsid w:val="00B578F4"/>
    <w:rsid w:val="00B62D65"/>
    <w:rsid w:val="00B64D68"/>
    <w:rsid w:val="00B64E42"/>
    <w:rsid w:val="00B6656F"/>
    <w:rsid w:val="00B71601"/>
    <w:rsid w:val="00B71A3A"/>
    <w:rsid w:val="00B73F93"/>
    <w:rsid w:val="00B74D0E"/>
    <w:rsid w:val="00B75421"/>
    <w:rsid w:val="00B75C05"/>
    <w:rsid w:val="00B7615F"/>
    <w:rsid w:val="00B76CB2"/>
    <w:rsid w:val="00B832EF"/>
    <w:rsid w:val="00B839CD"/>
    <w:rsid w:val="00B83E2D"/>
    <w:rsid w:val="00B841E3"/>
    <w:rsid w:val="00B8464D"/>
    <w:rsid w:val="00B84973"/>
    <w:rsid w:val="00B85874"/>
    <w:rsid w:val="00B86CAC"/>
    <w:rsid w:val="00B86D56"/>
    <w:rsid w:val="00B87367"/>
    <w:rsid w:val="00B87ACB"/>
    <w:rsid w:val="00B91DD0"/>
    <w:rsid w:val="00B933AD"/>
    <w:rsid w:val="00B9497A"/>
    <w:rsid w:val="00B966EA"/>
    <w:rsid w:val="00B974C5"/>
    <w:rsid w:val="00B97BDB"/>
    <w:rsid w:val="00B97BFA"/>
    <w:rsid w:val="00BA0138"/>
    <w:rsid w:val="00BA32C2"/>
    <w:rsid w:val="00BA395B"/>
    <w:rsid w:val="00BA4727"/>
    <w:rsid w:val="00BA7E39"/>
    <w:rsid w:val="00BB146F"/>
    <w:rsid w:val="00BB265C"/>
    <w:rsid w:val="00BB36FC"/>
    <w:rsid w:val="00BB3E2E"/>
    <w:rsid w:val="00BB50EA"/>
    <w:rsid w:val="00BB51FC"/>
    <w:rsid w:val="00BB6485"/>
    <w:rsid w:val="00BB73F8"/>
    <w:rsid w:val="00BC15D8"/>
    <w:rsid w:val="00BC1B72"/>
    <w:rsid w:val="00BC20A8"/>
    <w:rsid w:val="00BD0593"/>
    <w:rsid w:val="00BD0D06"/>
    <w:rsid w:val="00BD2581"/>
    <w:rsid w:val="00BD5843"/>
    <w:rsid w:val="00BD66DF"/>
    <w:rsid w:val="00BD6DF1"/>
    <w:rsid w:val="00BE1A3E"/>
    <w:rsid w:val="00BE3142"/>
    <w:rsid w:val="00BE3C88"/>
    <w:rsid w:val="00BE417C"/>
    <w:rsid w:val="00BE5A09"/>
    <w:rsid w:val="00BE71D2"/>
    <w:rsid w:val="00BF2126"/>
    <w:rsid w:val="00BF4D4A"/>
    <w:rsid w:val="00BF4FD2"/>
    <w:rsid w:val="00BF5D0D"/>
    <w:rsid w:val="00BF726D"/>
    <w:rsid w:val="00BF76FF"/>
    <w:rsid w:val="00C00879"/>
    <w:rsid w:val="00C03678"/>
    <w:rsid w:val="00C0433B"/>
    <w:rsid w:val="00C0571E"/>
    <w:rsid w:val="00C07875"/>
    <w:rsid w:val="00C07E1F"/>
    <w:rsid w:val="00C101DD"/>
    <w:rsid w:val="00C125B4"/>
    <w:rsid w:val="00C12D48"/>
    <w:rsid w:val="00C16548"/>
    <w:rsid w:val="00C165BB"/>
    <w:rsid w:val="00C216AB"/>
    <w:rsid w:val="00C2185E"/>
    <w:rsid w:val="00C255E4"/>
    <w:rsid w:val="00C2664F"/>
    <w:rsid w:val="00C33614"/>
    <w:rsid w:val="00C33B41"/>
    <w:rsid w:val="00C34050"/>
    <w:rsid w:val="00C345AA"/>
    <w:rsid w:val="00C36F68"/>
    <w:rsid w:val="00C3702B"/>
    <w:rsid w:val="00C40619"/>
    <w:rsid w:val="00C40F7B"/>
    <w:rsid w:val="00C4335A"/>
    <w:rsid w:val="00C43416"/>
    <w:rsid w:val="00C442E7"/>
    <w:rsid w:val="00C44B5F"/>
    <w:rsid w:val="00C450BC"/>
    <w:rsid w:val="00C4637D"/>
    <w:rsid w:val="00C466F9"/>
    <w:rsid w:val="00C47D17"/>
    <w:rsid w:val="00C51761"/>
    <w:rsid w:val="00C52392"/>
    <w:rsid w:val="00C52668"/>
    <w:rsid w:val="00C527DA"/>
    <w:rsid w:val="00C53926"/>
    <w:rsid w:val="00C55192"/>
    <w:rsid w:val="00C5782E"/>
    <w:rsid w:val="00C62427"/>
    <w:rsid w:val="00C630DB"/>
    <w:rsid w:val="00C645B2"/>
    <w:rsid w:val="00C65000"/>
    <w:rsid w:val="00C710DD"/>
    <w:rsid w:val="00C737AB"/>
    <w:rsid w:val="00C73C9D"/>
    <w:rsid w:val="00C8176A"/>
    <w:rsid w:val="00C836FC"/>
    <w:rsid w:val="00C860BB"/>
    <w:rsid w:val="00C87983"/>
    <w:rsid w:val="00C90343"/>
    <w:rsid w:val="00C903B6"/>
    <w:rsid w:val="00C91879"/>
    <w:rsid w:val="00C91C33"/>
    <w:rsid w:val="00C9329D"/>
    <w:rsid w:val="00C941B8"/>
    <w:rsid w:val="00C947E4"/>
    <w:rsid w:val="00C95D9B"/>
    <w:rsid w:val="00C96323"/>
    <w:rsid w:val="00C9756D"/>
    <w:rsid w:val="00CA236C"/>
    <w:rsid w:val="00CA31BF"/>
    <w:rsid w:val="00CA76D0"/>
    <w:rsid w:val="00CA7EBD"/>
    <w:rsid w:val="00CB2010"/>
    <w:rsid w:val="00CB2F8E"/>
    <w:rsid w:val="00CB7878"/>
    <w:rsid w:val="00CC0D04"/>
    <w:rsid w:val="00CC1B09"/>
    <w:rsid w:val="00CC277A"/>
    <w:rsid w:val="00CC39FC"/>
    <w:rsid w:val="00CC4A91"/>
    <w:rsid w:val="00CD0EFD"/>
    <w:rsid w:val="00CD1535"/>
    <w:rsid w:val="00CD35D9"/>
    <w:rsid w:val="00CD62DE"/>
    <w:rsid w:val="00CE09FD"/>
    <w:rsid w:val="00CE0CE7"/>
    <w:rsid w:val="00CE1D9C"/>
    <w:rsid w:val="00CE551E"/>
    <w:rsid w:val="00CE5960"/>
    <w:rsid w:val="00CE5A74"/>
    <w:rsid w:val="00CE73CB"/>
    <w:rsid w:val="00CF12EB"/>
    <w:rsid w:val="00CF200A"/>
    <w:rsid w:val="00CF4223"/>
    <w:rsid w:val="00CF4902"/>
    <w:rsid w:val="00CF4BB6"/>
    <w:rsid w:val="00CF4BC1"/>
    <w:rsid w:val="00CF5781"/>
    <w:rsid w:val="00D02471"/>
    <w:rsid w:val="00D025A4"/>
    <w:rsid w:val="00D0264C"/>
    <w:rsid w:val="00D03D00"/>
    <w:rsid w:val="00D10841"/>
    <w:rsid w:val="00D12F03"/>
    <w:rsid w:val="00D13E3C"/>
    <w:rsid w:val="00D144BF"/>
    <w:rsid w:val="00D1561B"/>
    <w:rsid w:val="00D17DD4"/>
    <w:rsid w:val="00D20D69"/>
    <w:rsid w:val="00D217D7"/>
    <w:rsid w:val="00D2533A"/>
    <w:rsid w:val="00D26372"/>
    <w:rsid w:val="00D265A1"/>
    <w:rsid w:val="00D27C99"/>
    <w:rsid w:val="00D31D50"/>
    <w:rsid w:val="00D3203D"/>
    <w:rsid w:val="00D32201"/>
    <w:rsid w:val="00D342E0"/>
    <w:rsid w:val="00D378DD"/>
    <w:rsid w:val="00D37928"/>
    <w:rsid w:val="00D40A25"/>
    <w:rsid w:val="00D41896"/>
    <w:rsid w:val="00D434CE"/>
    <w:rsid w:val="00D436C3"/>
    <w:rsid w:val="00D43A50"/>
    <w:rsid w:val="00D43C1A"/>
    <w:rsid w:val="00D45444"/>
    <w:rsid w:val="00D479CF"/>
    <w:rsid w:val="00D502D3"/>
    <w:rsid w:val="00D507C8"/>
    <w:rsid w:val="00D515A1"/>
    <w:rsid w:val="00D5331F"/>
    <w:rsid w:val="00D55BB2"/>
    <w:rsid w:val="00D55C84"/>
    <w:rsid w:val="00D56B6B"/>
    <w:rsid w:val="00D5721A"/>
    <w:rsid w:val="00D61420"/>
    <w:rsid w:val="00D64709"/>
    <w:rsid w:val="00D66685"/>
    <w:rsid w:val="00D667A2"/>
    <w:rsid w:val="00D67CC6"/>
    <w:rsid w:val="00D70770"/>
    <w:rsid w:val="00D7337B"/>
    <w:rsid w:val="00D743D8"/>
    <w:rsid w:val="00D75005"/>
    <w:rsid w:val="00D814AC"/>
    <w:rsid w:val="00D832A3"/>
    <w:rsid w:val="00D843C9"/>
    <w:rsid w:val="00D85D10"/>
    <w:rsid w:val="00D8753A"/>
    <w:rsid w:val="00D87588"/>
    <w:rsid w:val="00D875F3"/>
    <w:rsid w:val="00D90F78"/>
    <w:rsid w:val="00D93EB3"/>
    <w:rsid w:val="00D940A5"/>
    <w:rsid w:val="00D94957"/>
    <w:rsid w:val="00D96A2E"/>
    <w:rsid w:val="00D971A0"/>
    <w:rsid w:val="00D9753B"/>
    <w:rsid w:val="00DA0A7C"/>
    <w:rsid w:val="00DA0EF1"/>
    <w:rsid w:val="00DA36C0"/>
    <w:rsid w:val="00DA46D0"/>
    <w:rsid w:val="00DA5475"/>
    <w:rsid w:val="00DA5F61"/>
    <w:rsid w:val="00DA6AF1"/>
    <w:rsid w:val="00DA7EB2"/>
    <w:rsid w:val="00DB03B3"/>
    <w:rsid w:val="00DB1006"/>
    <w:rsid w:val="00DB51A1"/>
    <w:rsid w:val="00DC0438"/>
    <w:rsid w:val="00DC1055"/>
    <w:rsid w:val="00DC183C"/>
    <w:rsid w:val="00DC467B"/>
    <w:rsid w:val="00DC4A05"/>
    <w:rsid w:val="00DC4F04"/>
    <w:rsid w:val="00DC6E5A"/>
    <w:rsid w:val="00DC7C4A"/>
    <w:rsid w:val="00DC7D78"/>
    <w:rsid w:val="00DD0417"/>
    <w:rsid w:val="00DD1315"/>
    <w:rsid w:val="00DD17C9"/>
    <w:rsid w:val="00DD261A"/>
    <w:rsid w:val="00DD3E75"/>
    <w:rsid w:val="00DD4DE8"/>
    <w:rsid w:val="00DE0D25"/>
    <w:rsid w:val="00DE33E2"/>
    <w:rsid w:val="00DE3BBE"/>
    <w:rsid w:val="00DE3F80"/>
    <w:rsid w:val="00DE61D4"/>
    <w:rsid w:val="00DF242B"/>
    <w:rsid w:val="00DF2765"/>
    <w:rsid w:val="00DF2D88"/>
    <w:rsid w:val="00DF447F"/>
    <w:rsid w:val="00DF655F"/>
    <w:rsid w:val="00DF722C"/>
    <w:rsid w:val="00E07A9B"/>
    <w:rsid w:val="00E07F99"/>
    <w:rsid w:val="00E117DA"/>
    <w:rsid w:val="00E12658"/>
    <w:rsid w:val="00E12CBA"/>
    <w:rsid w:val="00E136F9"/>
    <w:rsid w:val="00E14B97"/>
    <w:rsid w:val="00E162FD"/>
    <w:rsid w:val="00E171E2"/>
    <w:rsid w:val="00E1793F"/>
    <w:rsid w:val="00E27D5C"/>
    <w:rsid w:val="00E31B5D"/>
    <w:rsid w:val="00E32462"/>
    <w:rsid w:val="00E33253"/>
    <w:rsid w:val="00E34C85"/>
    <w:rsid w:val="00E34D0D"/>
    <w:rsid w:val="00E35BE5"/>
    <w:rsid w:val="00E3673B"/>
    <w:rsid w:val="00E36C87"/>
    <w:rsid w:val="00E37323"/>
    <w:rsid w:val="00E37455"/>
    <w:rsid w:val="00E4163E"/>
    <w:rsid w:val="00E41BB9"/>
    <w:rsid w:val="00E4364B"/>
    <w:rsid w:val="00E44446"/>
    <w:rsid w:val="00E4668F"/>
    <w:rsid w:val="00E46EB3"/>
    <w:rsid w:val="00E46F3E"/>
    <w:rsid w:val="00E54BF5"/>
    <w:rsid w:val="00E560C1"/>
    <w:rsid w:val="00E565F9"/>
    <w:rsid w:val="00E56E9C"/>
    <w:rsid w:val="00E57EE2"/>
    <w:rsid w:val="00E62EB6"/>
    <w:rsid w:val="00E6401E"/>
    <w:rsid w:val="00E6435C"/>
    <w:rsid w:val="00E64761"/>
    <w:rsid w:val="00E65BE5"/>
    <w:rsid w:val="00E6602F"/>
    <w:rsid w:val="00E6627D"/>
    <w:rsid w:val="00E66F2E"/>
    <w:rsid w:val="00E714FB"/>
    <w:rsid w:val="00E74ACE"/>
    <w:rsid w:val="00E74C37"/>
    <w:rsid w:val="00E75AAB"/>
    <w:rsid w:val="00E7777D"/>
    <w:rsid w:val="00E81A09"/>
    <w:rsid w:val="00E84738"/>
    <w:rsid w:val="00E85E03"/>
    <w:rsid w:val="00E873C0"/>
    <w:rsid w:val="00E87B8D"/>
    <w:rsid w:val="00E90476"/>
    <w:rsid w:val="00E90797"/>
    <w:rsid w:val="00E92BDD"/>
    <w:rsid w:val="00E93317"/>
    <w:rsid w:val="00E94432"/>
    <w:rsid w:val="00E9505B"/>
    <w:rsid w:val="00E97385"/>
    <w:rsid w:val="00EA2914"/>
    <w:rsid w:val="00EA2FED"/>
    <w:rsid w:val="00EA3895"/>
    <w:rsid w:val="00EA3912"/>
    <w:rsid w:val="00EA4456"/>
    <w:rsid w:val="00EA4936"/>
    <w:rsid w:val="00EA65D5"/>
    <w:rsid w:val="00EB100C"/>
    <w:rsid w:val="00EB1962"/>
    <w:rsid w:val="00EB3E46"/>
    <w:rsid w:val="00EB460F"/>
    <w:rsid w:val="00EB4C0F"/>
    <w:rsid w:val="00EB5C32"/>
    <w:rsid w:val="00EB7F24"/>
    <w:rsid w:val="00EC1E95"/>
    <w:rsid w:val="00EC2330"/>
    <w:rsid w:val="00EC6798"/>
    <w:rsid w:val="00EC7DC0"/>
    <w:rsid w:val="00ED0BEB"/>
    <w:rsid w:val="00ED3B25"/>
    <w:rsid w:val="00ED3BE8"/>
    <w:rsid w:val="00ED432B"/>
    <w:rsid w:val="00ED7AFD"/>
    <w:rsid w:val="00EE0211"/>
    <w:rsid w:val="00EE25DF"/>
    <w:rsid w:val="00EE4128"/>
    <w:rsid w:val="00EE56A8"/>
    <w:rsid w:val="00EE6298"/>
    <w:rsid w:val="00EE695D"/>
    <w:rsid w:val="00EE6CED"/>
    <w:rsid w:val="00EF0D7B"/>
    <w:rsid w:val="00EF1328"/>
    <w:rsid w:val="00EF1B59"/>
    <w:rsid w:val="00EF2EE6"/>
    <w:rsid w:val="00EF3A5C"/>
    <w:rsid w:val="00EF6422"/>
    <w:rsid w:val="00F02498"/>
    <w:rsid w:val="00F0516A"/>
    <w:rsid w:val="00F064D7"/>
    <w:rsid w:val="00F064DF"/>
    <w:rsid w:val="00F064EF"/>
    <w:rsid w:val="00F06FB7"/>
    <w:rsid w:val="00F07905"/>
    <w:rsid w:val="00F10CC7"/>
    <w:rsid w:val="00F138D0"/>
    <w:rsid w:val="00F1548A"/>
    <w:rsid w:val="00F16C83"/>
    <w:rsid w:val="00F16F65"/>
    <w:rsid w:val="00F206C3"/>
    <w:rsid w:val="00F20EB8"/>
    <w:rsid w:val="00F25DA3"/>
    <w:rsid w:val="00F26343"/>
    <w:rsid w:val="00F26556"/>
    <w:rsid w:val="00F304D9"/>
    <w:rsid w:val="00F315E3"/>
    <w:rsid w:val="00F31ADB"/>
    <w:rsid w:val="00F333B2"/>
    <w:rsid w:val="00F3479C"/>
    <w:rsid w:val="00F37690"/>
    <w:rsid w:val="00F37FCE"/>
    <w:rsid w:val="00F40FF4"/>
    <w:rsid w:val="00F44504"/>
    <w:rsid w:val="00F45B67"/>
    <w:rsid w:val="00F45F62"/>
    <w:rsid w:val="00F46118"/>
    <w:rsid w:val="00F4790D"/>
    <w:rsid w:val="00F506A9"/>
    <w:rsid w:val="00F51C32"/>
    <w:rsid w:val="00F530E0"/>
    <w:rsid w:val="00F53810"/>
    <w:rsid w:val="00F550C6"/>
    <w:rsid w:val="00F55A99"/>
    <w:rsid w:val="00F5603A"/>
    <w:rsid w:val="00F604A0"/>
    <w:rsid w:val="00F62D5E"/>
    <w:rsid w:val="00F6315A"/>
    <w:rsid w:val="00F66147"/>
    <w:rsid w:val="00F707D9"/>
    <w:rsid w:val="00F71555"/>
    <w:rsid w:val="00F71F18"/>
    <w:rsid w:val="00F7325F"/>
    <w:rsid w:val="00F765F2"/>
    <w:rsid w:val="00F81F24"/>
    <w:rsid w:val="00F84C6F"/>
    <w:rsid w:val="00F863BB"/>
    <w:rsid w:val="00F90AAC"/>
    <w:rsid w:val="00F92750"/>
    <w:rsid w:val="00F92CEC"/>
    <w:rsid w:val="00F9503A"/>
    <w:rsid w:val="00F958B3"/>
    <w:rsid w:val="00FA00AC"/>
    <w:rsid w:val="00FA2141"/>
    <w:rsid w:val="00FA253D"/>
    <w:rsid w:val="00FA4241"/>
    <w:rsid w:val="00FA4919"/>
    <w:rsid w:val="00FA5077"/>
    <w:rsid w:val="00FA50BD"/>
    <w:rsid w:val="00FA53FE"/>
    <w:rsid w:val="00FA656D"/>
    <w:rsid w:val="00FA75E8"/>
    <w:rsid w:val="00FB02E7"/>
    <w:rsid w:val="00FB21B4"/>
    <w:rsid w:val="00FB37FD"/>
    <w:rsid w:val="00FB3B84"/>
    <w:rsid w:val="00FB4784"/>
    <w:rsid w:val="00FC35BA"/>
    <w:rsid w:val="00FC421C"/>
    <w:rsid w:val="00FC437F"/>
    <w:rsid w:val="00FC4774"/>
    <w:rsid w:val="00FD222E"/>
    <w:rsid w:val="00FD5135"/>
    <w:rsid w:val="00FD63D0"/>
    <w:rsid w:val="00FD7115"/>
    <w:rsid w:val="00FE0F65"/>
    <w:rsid w:val="00FE164D"/>
    <w:rsid w:val="00FE1DF7"/>
    <w:rsid w:val="00FE4415"/>
    <w:rsid w:val="00FE4638"/>
    <w:rsid w:val="00FE7AD8"/>
    <w:rsid w:val="00FF27F6"/>
    <w:rsid w:val="00FF631E"/>
    <w:rsid w:val="00FF67F0"/>
    <w:rsid w:val="00FF7A09"/>
    <w:rsid w:val="02E19E20"/>
    <w:rsid w:val="06EDC1D0"/>
    <w:rsid w:val="0792DFB9"/>
    <w:rsid w:val="09F99C00"/>
    <w:rsid w:val="0A43FEE0"/>
    <w:rsid w:val="0FDEB9CD"/>
    <w:rsid w:val="1204A83F"/>
    <w:rsid w:val="121007FC"/>
    <w:rsid w:val="16DD5696"/>
    <w:rsid w:val="17A11142"/>
    <w:rsid w:val="17D0ABCD"/>
    <w:rsid w:val="19415F3F"/>
    <w:rsid w:val="1A2EE95A"/>
    <w:rsid w:val="1C0FA4ED"/>
    <w:rsid w:val="1E492586"/>
    <w:rsid w:val="1E4B555A"/>
    <w:rsid w:val="200DCAB0"/>
    <w:rsid w:val="20E873C6"/>
    <w:rsid w:val="21A6A015"/>
    <w:rsid w:val="21BAFDC4"/>
    <w:rsid w:val="2396BC13"/>
    <w:rsid w:val="243A8300"/>
    <w:rsid w:val="24550932"/>
    <w:rsid w:val="2684BB53"/>
    <w:rsid w:val="27A49A6E"/>
    <w:rsid w:val="2B990347"/>
    <w:rsid w:val="2F0DAD54"/>
    <w:rsid w:val="2F88F857"/>
    <w:rsid w:val="319982FD"/>
    <w:rsid w:val="336EFF2F"/>
    <w:rsid w:val="372306B3"/>
    <w:rsid w:val="3898A462"/>
    <w:rsid w:val="3A154539"/>
    <w:rsid w:val="3D7BD85E"/>
    <w:rsid w:val="419DC200"/>
    <w:rsid w:val="447798C0"/>
    <w:rsid w:val="447E7DA1"/>
    <w:rsid w:val="47805B01"/>
    <w:rsid w:val="4D01B2F6"/>
    <w:rsid w:val="4D585F07"/>
    <w:rsid w:val="4DA54E31"/>
    <w:rsid w:val="4DEA5149"/>
    <w:rsid w:val="4EF69A67"/>
    <w:rsid w:val="502FA889"/>
    <w:rsid w:val="50D64814"/>
    <w:rsid w:val="51F68FEC"/>
    <w:rsid w:val="533A5A05"/>
    <w:rsid w:val="5359F62C"/>
    <w:rsid w:val="54AEE771"/>
    <w:rsid w:val="54B3B5F5"/>
    <w:rsid w:val="557B9910"/>
    <w:rsid w:val="55B0FB54"/>
    <w:rsid w:val="5739F3CC"/>
    <w:rsid w:val="588ED150"/>
    <w:rsid w:val="5B7F8A71"/>
    <w:rsid w:val="5BE87D87"/>
    <w:rsid w:val="5CC45A76"/>
    <w:rsid w:val="5CD321C8"/>
    <w:rsid w:val="5DF1D6FE"/>
    <w:rsid w:val="5F56835A"/>
    <w:rsid w:val="5FFC2619"/>
    <w:rsid w:val="62A34891"/>
    <w:rsid w:val="63300EEC"/>
    <w:rsid w:val="650D6960"/>
    <w:rsid w:val="65DD2764"/>
    <w:rsid w:val="663FB9FD"/>
    <w:rsid w:val="6815432D"/>
    <w:rsid w:val="6903ABAE"/>
    <w:rsid w:val="6A35F8F2"/>
    <w:rsid w:val="6E3018AE"/>
    <w:rsid w:val="70F83D92"/>
    <w:rsid w:val="7147C26F"/>
    <w:rsid w:val="71569075"/>
    <w:rsid w:val="72E5925B"/>
    <w:rsid w:val="7451C4C4"/>
    <w:rsid w:val="746F3598"/>
    <w:rsid w:val="750BBAC0"/>
    <w:rsid w:val="78B85A3E"/>
    <w:rsid w:val="7A6B756D"/>
    <w:rsid w:val="7B9C98E0"/>
    <w:rsid w:val="7BD568CE"/>
    <w:rsid w:val="7CCBA9C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rsid w:val="00280F84"/>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1" w:customStyle="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styleId="TableNormal2" w:customStyle="1">
    <w:name w:val="Table Normal2"/>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a" w:customStyle="1">
    <w:basedOn w:val="Tablanormal"/>
    <w:tblPr>
      <w:tblStyleRowBandSize w:val="1"/>
      <w:tblStyleColBandSize w:val="1"/>
      <w:tblCellMar>
        <w:top w:w="100" w:type="dxa"/>
        <w:left w:w="100" w:type="dxa"/>
        <w:bottom w:w="100" w:type="dxa"/>
        <w:right w:w="100" w:type="dxa"/>
      </w:tblCellMar>
    </w:tblPr>
  </w:style>
  <w:style w:type="table" w:styleId="a0" w:customStyle="1">
    <w:basedOn w:val="Tablanormal"/>
    <w:tblPr>
      <w:tblStyleRowBandSize w:val="1"/>
      <w:tblStyleColBandSize w:val="1"/>
      <w:tblCellMar>
        <w:top w:w="100" w:type="dxa"/>
        <w:left w:w="100" w:type="dxa"/>
        <w:bottom w:w="100" w:type="dxa"/>
        <w:right w:w="100" w:type="dxa"/>
      </w:tblCellMar>
    </w:tblPr>
  </w:style>
  <w:style w:type="table" w:styleId="a1" w:customStyle="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2"/>
    <w:tblPr>
      <w:tblStyleRowBandSize w:val="1"/>
      <w:tblStyleColBandSize w:val="1"/>
      <w:tblCellMar>
        <w:left w:w="70" w:type="dxa"/>
        <w:right w:w="70" w:type="dxa"/>
      </w:tblCellMar>
    </w:tblPr>
  </w:style>
  <w:style w:type="table" w:styleId="a7" w:customStyle="1">
    <w:basedOn w:val="TableNormal2"/>
    <w:tblPr>
      <w:tblStyleRowBandSize w:val="1"/>
      <w:tblStyleColBandSize w:val="1"/>
      <w:tblCellMar>
        <w:top w:w="15" w:type="dxa"/>
        <w:left w:w="15" w:type="dxa"/>
        <w:bottom w:w="15" w:type="dxa"/>
        <w:right w:w="15" w:type="dxa"/>
      </w:tblCellMar>
    </w:tblPr>
  </w:style>
  <w:style w:type="table" w:styleId="a8" w:customStyle="1">
    <w:basedOn w:val="TableNormal2"/>
    <w:tblPr>
      <w:tblStyleRowBandSize w:val="1"/>
      <w:tblStyleColBandSize w:val="1"/>
      <w:tblCellMar>
        <w:top w:w="15" w:type="dxa"/>
        <w:left w:w="15" w:type="dxa"/>
        <w:bottom w:w="15" w:type="dxa"/>
        <w:right w:w="15" w:type="dxa"/>
      </w:tblCellMar>
    </w:tblPr>
  </w:style>
  <w:style w:type="table" w:styleId="a9" w:customStyle="1">
    <w:basedOn w:val="TableNormal2"/>
    <w:tblPr>
      <w:tblStyleRowBandSize w:val="1"/>
      <w:tblStyleColBandSize w:val="1"/>
      <w:tblCellMar>
        <w:left w:w="115" w:type="dxa"/>
        <w:right w:w="115" w:type="dxa"/>
      </w:tblCellMar>
    </w:tblPr>
  </w:style>
  <w:style w:type="table" w:styleId="aa" w:customStyle="1">
    <w:basedOn w:val="TableNormal2"/>
    <w:tblPr>
      <w:tblStyleRowBandSize w:val="1"/>
      <w:tblStyleColBandSize w:val="1"/>
      <w:tblCellMar>
        <w:left w:w="115" w:type="dxa"/>
        <w:right w:w="115" w:type="dxa"/>
      </w:tblCellMar>
    </w:tblPr>
  </w:style>
  <w:style w:type="table" w:styleId="ab"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4702"/>
    <w:rPr>
      <w:color w:val="605E5C"/>
      <w:shd w:val="clear" w:color="auto" w:fill="E1DFDD"/>
    </w:rPr>
  </w:style>
  <w:style w:type="paragraph" w:styleId="Normal0" w:customStyle="1">
    <w:name w:val="Normal0"/>
    <w:qFormat/>
    <w:rsid w:val="00EF6422"/>
    <w:pPr>
      <w:spacing w:before="120" w:after="120"/>
    </w:pPr>
    <w:rPr>
      <w:sz w:val="20"/>
      <w:lang w:eastAsia="ja-JP"/>
    </w:rPr>
  </w:style>
  <w:style w:type="paragraph" w:styleId="Descripcin">
    <w:name w:val="caption"/>
    <w:basedOn w:val="Normal"/>
    <w:next w:val="Normal"/>
    <w:uiPriority w:val="35"/>
    <w:unhideWhenUsed/>
    <w:qFormat/>
    <w:rsid w:val="00A90490"/>
    <w:pPr>
      <w:spacing w:after="200" w:line="240" w:lineRule="auto"/>
    </w:pPr>
    <w:rPr>
      <w:i/>
      <w:iCs/>
      <w:color w:val="1F497D" w:themeColor="text2"/>
      <w:sz w:val="18"/>
      <w:szCs w:val="18"/>
    </w:rPr>
  </w:style>
  <w:style w:type="table" w:styleId="Tablanormal3">
    <w:name w:val="Plain Table 3"/>
    <w:basedOn w:val="Tablanormal"/>
    <w:uiPriority w:val="43"/>
    <w:rsid w:val="00E6602F"/>
    <w:pPr>
      <w:spacing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5">
    <w:name w:val="Plain Table 5"/>
    <w:basedOn w:val="Tablanormal"/>
    <w:uiPriority w:val="45"/>
    <w:rsid w:val="00D8753A"/>
    <w:pPr>
      <w:spacing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5oscura-nfasis2">
    <w:name w:val="List Table 5 Dark Accent 2"/>
    <w:basedOn w:val="Tablanormal"/>
    <w:uiPriority w:val="50"/>
    <w:rsid w:val="00537E72"/>
    <w:pPr>
      <w:spacing w:line="240" w:lineRule="auto"/>
    </w:pPr>
    <w:rPr>
      <w:color w:val="FFFFFF" w:themeColor="background1"/>
    </w:rPr>
    <w:tblPr>
      <w:tblStyleRowBandSize w:val="1"/>
      <w:tblStyleColBandSize w:val="1"/>
      <w:tblBorders>
        <w:top w:val="single" w:color="C0504D" w:themeColor="accent2" w:sz="24" w:space="0"/>
        <w:left w:val="single" w:color="C0504D" w:themeColor="accent2" w:sz="24" w:space="0"/>
        <w:bottom w:val="single" w:color="C0504D" w:themeColor="accent2" w:sz="24" w:space="0"/>
        <w:right w:val="single" w:color="C0504D" w:themeColor="accent2" w:sz="24" w:space="0"/>
      </w:tblBorders>
    </w:tblPr>
    <w:tcPr>
      <w:shd w:val="clear" w:color="auto" w:fill="C0504D" w:themeFill="accent2"/>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
    <w:name w:val="List Table 6 Colorful"/>
    <w:basedOn w:val="Tablanormal"/>
    <w:uiPriority w:val="51"/>
    <w:rsid w:val="00EB5C32"/>
    <w:pPr>
      <w:spacing w:line="240" w:lineRule="auto"/>
    </w:pPr>
    <w:rPr>
      <w:color w:val="000000" w:themeColor="text1"/>
    </w:rPr>
    <w:tblPr>
      <w:tblStyleRowBandSize w:val="1"/>
      <w:tblStyleColBandSize w:val="1"/>
      <w:tblBorders>
        <w:top w:val="single" w:color="000000" w:themeColor="text1" w:sz="4" w:space="0"/>
        <w:bottom w:val="single" w:color="000000" w:themeColor="text1" w:sz="4" w:space="0"/>
      </w:tblBorders>
    </w:tblPr>
    <w:tblStylePr w:type="firstRow">
      <w:rPr>
        <w:b/>
        <w:bCs/>
      </w:rPr>
      <w:tblPr/>
      <w:tcPr>
        <w:tcBorders>
          <w:bottom w:val="single" w:color="000000" w:themeColor="text1" w:sz="4" w:space="0"/>
        </w:tcBorders>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5oscura-nfasis5">
    <w:name w:val="List Table 5 Dark Accent 5"/>
    <w:basedOn w:val="Tablanormal"/>
    <w:uiPriority w:val="50"/>
    <w:rsid w:val="00EB5C32"/>
    <w:pPr>
      <w:spacing w:line="240" w:lineRule="auto"/>
    </w:pPr>
    <w:rPr>
      <w:color w:val="FFFFFF" w:themeColor="background1"/>
    </w:rPr>
    <w:tblPr>
      <w:tblStyleRowBandSize w:val="1"/>
      <w:tblStyleColBandSize w:val="1"/>
      <w:tblBorders>
        <w:top w:val="single" w:color="4BACC6" w:themeColor="accent5" w:sz="24" w:space="0"/>
        <w:left w:val="single" w:color="4BACC6" w:themeColor="accent5" w:sz="24" w:space="0"/>
        <w:bottom w:val="single" w:color="4BACC6" w:themeColor="accent5" w:sz="24" w:space="0"/>
        <w:right w:val="single" w:color="4BACC6" w:themeColor="accent5" w:sz="24" w:space="0"/>
      </w:tblBorders>
    </w:tblPr>
    <w:tcPr>
      <w:shd w:val="clear" w:color="auto" w:fill="4BACC6" w:themeFill="accent5"/>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concuadrcula5oscura">
    <w:name w:val="Grid Table 5 Dark"/>
    <w:basedOn w:val="Tablanormal"/>
    <w:uiPriority w:val="50"/>
    <w:rsid w:val="00A04391"/>
    <w:pPr>
      <w:spacing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1">
    <w:name w:val="Grid Table 5 Dark Accent 1"/>
    <w:basedOn w:val="Tablanormal"/>
    <w:uiPriority w:val="50"/>
    <w:rsid w:val="00886289"/>
    <w:pPr>
      <w:spacing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BE5F1"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F81BD"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F81BD"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F81BD"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delista2-nfasis4">
    <w:name w:val="List Table 2 Accent 4"/>
    <w:basedOn w:val="Tablanormal"/>
    <w:uiPriority w:val="47"/>
    <w:rsid w:val="007B7001"/>
    <w:pPr>
      <w:spacing w:line="240" w:lineRule="auto"/>
    </w:pPr>
    <w:tblPr>
      <w:tblStyleRowBandSize w:val="1"/>
      <w:tblStyleColBandSize w:val="1"/>
      <w:tblBorders>
        <w:top w:val="single" w:color="B2A1C7" w:themeColor="accent4" w:themeTint="99" w:sz="4" w:space="0"/>
        <w:bottom w:val="single" w:color="B2A1C7" w:themeColor="accent4" w:themeTint="99" w:sz="4" w:space="0"/>
        <w:insideH w:val="single" w:color="B2A1C7" w:themeColor="accent4"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concuadrcula4-nfasis1">
    <w:name w:val="Grid Table 4 Accent 1"/>
    <w:basedOn w:val="Tablanormal"/>
    <w:uiPriority w:val="49"/>
    <w:rsid w:val="00FF67F0"/>
    <w:pPr>
      <w:spacing w:line="240" w:lineRule="auto"/>
    </w:pPr>
    <w:rPr>
      <w:rFonts w:asciiTheme="minorHAnsi" w:hAnsiTheme="minorHAnsi" w:eastAsiaTheme="minorHAnsi" w:cstheme="minorBidi"/>
      <w:kern w:val="2"/>
      <w:sz w:val="24"/>
      <w:szCs w:val="24"/>
      <w:lang w:eastAsia="en-US"/>
      <w14:ligatures w14:val="standardContextual"/>
    </w:rPr>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4-nfasis5">
    <w:name w:val="Grid Table 4 Accent 5"/>
    <w:basedOn w:val="Tablanormal"/>
    <w:uiPriority w:val="49"/>
    <w:rsid w:val="00216772"/>
    <w:pPr>
      <w:spacing w:line="240" w:lineRule="auto"/>
    </w:pPr>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color w:val="FFFFFF" w:themeColor="background1"/>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insideV w:val="nil"/>
        </w:tcBorders>
        <w:shd w:val="clear" w:color="auto" w:fill="4BACC6" w:themeFill="accent5"/>
      </w:tcPr>
    </w:tblStylePr>
    <w:tblStylePr w:type="lastRow">
      <w:rPr>
        <w:b/>
        <w:bCs/>
      </w:rPr>
      <w:tblPr/>
      <w:tcPr>
        <w:tcBorders>
          <w:top w:val="double" w:color="4BACC6" w:themeColor="accent5" w:sz="4" w:space="0"/>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xtoennegrita">
    <w:name w:val="Strong"/>
    <w:basedOn w:val="Fuentedeprrafopredeter"/>
    <w:uiPriority w:val="22"/>
    <w:qFormat/>
    <w:rsid w:val="00140B57"/>
    <w:rPr>
      <w:b/>
      <w:bCs/>
    </w:rPr>
  </w:style>
  <w:style w:type="table" w:styleId="Tablaconcuadrcula2-nfasis5">
    <w:name w:val="Grid Table 2 Accent 5"/>
    <w:basedOn w:val="Tablanormal"/>
    <w:uiPriority w:val="47"/>
    <w:rsid w:val="00EE695D"/>
    <w:pPr>
      <w:spacing w:line="240" w:lineRule="auto"/>
    </w:pPr>
    <w:tblPr>
      <w:tblStyleRowBandSize w:val="1"/>
      <w:tblStyleColBandSize w:val="1"/>
      <w:tblBorders>
        <w:top w:val="single" w:color="92CDDC" w:themeColor="accent5" w:themeTint="99" w:sz="2" w:space="0"/>
        <w:bottom w:val="single" w:color="92CDDC" w:themeColor="accent5" w:themeTint="99" w:sz="2" w:space="0"/>
        <w:insideH w:val="single" w:color="92CDDC" w:themeColor="accent5" w:themeTint="99" w:sz="2" w:space="0"/>
        <w:insideV w:val="single" w:color="92CDDC" w:themeColor="accent5" w:themeTint="99" w:sz="2" w:space="0"/>
      </w:tblBorders>
    </w:tblPr>
    <w:tblStylePr w:type="firstRow">
      <w:rPr>
        <w:b/>
        <w:bCs/>
      </w:rPr>
      <w:tblPr/>
      <w:tcPr>
        <w:tcBorders>
          <w:top w:val="nil"/>
          <w:bottom w:val="single" w:color="92CDDC" w:themeColor="accent5" w:themeTint="99" w:sz="12" w:space="0"/>
          <w:insideH w:val="nil"/>
          <w:insideV w:val="nil"/>
        </w:tcBorders>
        <w:shd w:val="clear" w:color="auto" w:fill="FFFFFF" w:themeFill="background1"/>
      </w:tcPr>
    </w:tblStylePr>
    <w:tblStylePr w:type="lastRow">
      <w:rPr>
        <w:b/>
        <w:bCs/>
      </w:rPr>
      <w:tblPr/>
      <w:tcPr>
        <w:tcBorders>
          <w:top w:val="double" w:color="92CDDC"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concuadrcula5oscura-nfasis5">
    <w:name w:val="Grid Table 5 Dark Accent 5"/>
    <w:basedOn w:val="Tablanormal"/>
    <w:uiPriority w:val="50"/>
    <w:rsid w:val="008C10A7"/>
    <w:pPr>
      <w:spacing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AEEF3"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BACC6"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BACC6"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BACC6"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laconcuadrcula1clara-nfasis5">
    <w:name w:val="Grid Table 1 Light Accent 5"/>
    <w:basedOn w:val="Tablanormal"/>
    <w:uiPriority w:val="46"/>
    <w:rsid w:val="00EE6CED"/>
    <w:pPr>
      <w:spacing w:line="240" w:lineRule="auto"/>
    </w:pPr>
    <w:tblPr>
      <w:tblStyleRowBandSize w:val="1"/>
      <w:tblStyleColBandSize w:val="1"/>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Pr>
    <w:tblStylePr w:type="firstRow">
      <w:rPr>
        <w:b/>
        <w:bCs/>
      </w:rPr>
      <w:tblPr/>
      <w:tcPr>
        <w:tcBorders>
          <w:bottom w:val="single" w:color="92CDDC" w:themeColor="accent5" w:themeTint="99" w:sz="12" w:space="0"/>
        </w:tcBorders>
      </w:tcPr>
    </w:tblStylePr>
    <w:tblStylePr w:type="lastRow">
      <w:rPr>
        <w:b/>
        <w:bCs/>
      </w:rPr>
      <w:tblPr/>
      <w:tcPr>
        <w:tcBorders>
          <w:top w:val="double" w:color="92CDDC" w:themeColor="accent5" w:themeTint="99" w:sz="2" w:space="0"/>
        </w:tcBorders>
      </w:tcPr>
    </w:tblStylePr>
    <w:tblStylePr w:type="firstCol">
      <w:rPr>
        <w:b/>
        <w:bCs/>
      </w:rPr>
    </w:tblStylePr>
    <w:tblStylePr w:type="lastCol">
      <w:rPr>
        <w:b/>
        <w:bCs/>
      </w:rPr>
    </w:tblStylePr>
  </w:style>
  <w:style w:type="table" w:styleId="Tablaconcuadrcula3-nfasis5">
    <w:name w:val="Grid Table 3 Accent 5"/>
    <w:basedOn w:val="Tablanormal"/>
    <w:uiPriority w:val="48"/>
    <w:rsid w:val="00A32099"/>
    <w:pPr>
      <w:spacing w:line="240" w:lineRule="auto"/>
    </w:pPr>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color="92CDDC" w:themeColor="accent5" w:themeTint="99" w:sz="4" w:space="0"/>
        </w:tcBorders>
      </w:tcPr>
    </w:tblStylePr>
    <w:tblStylePr w:type="nwCell">
      <w:tblPr/>
      <w:tcPr>
        <w:tcBorders>
          <w:bottom w:val="single" w:color="92CDDC" w:themeColor="accent5" w:themeTint="99" w:sz="4" w:space="0"/>
        </w:tcBorders>
      </w:tcPr>
    </w:tblStylePr>
    <w:tblStylePr w:type="seCell">
      <w:tblPr/>
      <w:tcPr>
        <w:tcBorders>
          <w:top w:val="single" w:color="92CDDC" w:themeColor="accent5" w:themeTint="99" w:sz="4" w:space="0"/>
        </w:tcBorders>
      </w:tcPr>
    </w:tblStylePr>
    <w:tblStylePr w:type="swCell">
      <w:tblPr/>
      <w:tcPr>
        <w:tcBorders>
          <w:top w:val="single" w:color="92CDDC" w:themeColor="accent5" w:themeTint="99" w:sz="4" w:space="0"/>
        </w:tcBorders>
      </w:tcPr>
    </w:tblStylePr>
  </w:style>
  <w:style w:type="character" w:styleId="nfasis">
    <w:name w:val="Emphasis"/>
    <w:basedOn w:val="Fuentedeprrafopredeter"/>
    <w:uiPriority w:val="20"/>
    <w:qFormat/>
    <w:rsid w:val="005D466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16615">
      <w:bodyDiv w:val="1"/>
      <w:marLeft w:val="0"/>
      <w:marRight w:val="0"/>
      <w:marTop w:val="0"/>
      <w:marBottom w:val="0"/>
      <w:divBdr>
        <w:top w:val="none" w:sz="0" w:space="0" w:color="auto"/>
        <w:left w:val="none" w:sz="0" w:space="0" w:color="auto"/>
        <w:bottom w:val="none" w:sz="0" w:space="0" w:color="auto"/>
        <w:right w:val="none" w:sz="0" w:space="0" w:color="auto"/>
      </w:divBdr>
    </w:div>
    <w:div w:id="28771218">
      <w:bodyDiv w:val="1"/>
      <w:marLeft w:val="0"/>
      <w:marRight w:val="0"/>
      <w:marTop w:val="0"/>
      <w:marBottom w:val="0"/>
      <w:divBdr>
        <w:top w:val="none" w:sz="0" w:space="0" w:color="auto"/>
        <w:left w:val="none" w:sz="0" w:space="0" w:color="auto"/>
        <w:bottom w:val="none" w:sz="0" w:space="0" w:color="auto"/>
        <w:right w:val="none" w:sz="0" w:space="0" w:color="auto"/>
      </w:divBdr>
    </w:div>
    <w:div w:id="38744218">
      <w:bodyDiv w:val="1"/>
      <w:marLeft w:val="0"/>
      <w:marRight w:val="0"/>
      <w:marTop w:val="0"/>
      <w:marBottom w:val="0"/>
      <w:divBdr>
        <w:top w:val="none" w:sz="0" w:space="0" w:color="auto"/>
        <w:left w:val="none" w:sz="0" w:space="0" w:color="auto"/>
        <w:bottom w:val="none" w:sz="0" w:space="0" w:color="auto"/>
        <w:right w:val="none" w:sz="0" w:space="0" w:color="auto"/>
      </w:divBdr>
    </w:div>
    <w:div w:id="41054025">
      <w:bodyDiv w:val="1"/>
      <w:marLeft w:val="0"/>
      <w:marRight w:val="0"/>
      <w:marTop w:val="0"/>
      <w:marBottom w:val="0"/>
      <w:divBdr>
        <w:top w:val="none" w:sz="0" w:space="0" w:color="auto"/>
        <w:left w:val="none" w:sz="0" w:space="0" w:color="auto"/>
        <w:bottom w:val="none" w:sz="0" w:space="0" w:color="auto"/>
        <w:right w:val="none" w:sz="0" w:space="0" w:color="auto"/>
      </w:divBdr>
    </w:div>
    <w:div w:id="63335616">
      <w:bodyDiv w:val="1"/>
      <w:marLeft w:val="0"/>
      <w:marRight w:val="0"/>
      <w:marTop w:val="0"/>
      <w:marBottom w:val="0"/>
      <w:divBdr>
        <w:top w:val="none" w:sz="0" w:space="0" w:color="auto"/>
        <w:left w:val="none" w:sz="0" w:space="0" w:color="auto"/>
        <w:bottom w:val="none" w:sz="0" w:space="0" w:color="auto"/>
        <w:right w:val="none" w:sz="0" w:space="0" w:color="auto"/>
      </w:divBdr>
    </w:div>
    <w:div w:id="112066942">
      <w:bodyDiv w:val="1"/>
      <w:marLeft w:val="0"/>
      <w:marRight w:val="0"/>
      <w:marTop w:val="0"/>
      <w:marBottom w:val="0"/>
      <w:divBdr>
        <w:top w:val="none" w:sz="0" w:space="0" w:color="auto"/>
        <w:left w:val="none" w:sz="0" w:space="0" w:color="auto"/>
        <w:bottom w:val="none" w:sz="0" w:space="0" w:color="auto"/>
        <w:right w:val="none" w:sz="0" w:space="0" w:color="auto"/>
      </w:divBdr>
    </w:div>
    <w:div w:id="123625246">
      <w:bodyDiv w:val="1"/>
      <w:marLeft w:val="0"/>
      <w:marRight w:val="0"/>
      <w:marTop w:val="0"/>
      <w:marBottom w:val="0"/>
      <w:divBdr>
        <w:top w:val="none" w:sz="0" w:space="0" w:color="auto"/>
        <w:left w:val="none" w:sz="0" w:space="0" w:color="auto"/>
        <w:bottom w:val="none" w:sz="0" w:space="0" w:color="auto"/>
        <w:right w:val="none" w:sz="0" w:space="0" w:color="auto"/>
      </w:divBdr>
    </w:div>
    <w:div w:id="139464640">
      <w:bodyDiv w:val="1"/>
      <w:marLeft w:val="0"/>
      <w:marRight w:val="0"/>
      <w:marTop w:val="0"/>
      <w:marBottom w:val="0"/>
      <w:divBdr>
        <w:top w:val="none" w:sz="0" w:space="0" w:color="auto"/>
        <w:left w:val="none" w:sz="0" w:space="0" w:color="auto"/>
        <w:bottom w:val="none" w:sz="0" w:space="0" w:color="auto"/>
        <w:right w:val="none" w:sz="0" w:space="0" w:color="auto"/>
      </w:divBdr>
    </w:div>
    <w:div w:id="144470779">
      <w:bodyDiv w:val="1"/>
      <w:marLeft w:val="0"/>
      <w:marRight w:val="0"/>
      <w:marTop w:val="0"/>
      <w:marBottom w:val="0"/>
      <w:divBdr>
        <w:top w:val="none" w:sz="0" w:space="0" w:color="auto"/>
        <w:left w:val="none" w:sz="0" w:space="0" w:color="auto"/>
        <w:bottom w:val="none" w:sz="0" w:space="0" w:color="auto"/>
        <w:right w:val="none" w:sz="0" w:space="0" w:color="auto"/>
      </w:divBdr>
    </w:div>
    <w:div w:id="163011590">
      <w:bodyDiv w:val="1"/>
      <w:marLeft w:val="0"/>
      <w:marRight w:val="0"/>
      <w:marTop w:val="0"/>
      <w:marBottom w:val="0"/>
      <w:divBdr>
        <w:top w:val="none" w:sz="0" w:space="0" w:color="auto"/>
        <w:left w:val="none" w:sz="0" w:space="0" w:color="auto"/>
        <w:bottom w:val="none" w:sz="0" w:space="0" w:color="auto"/>
        <w:right w:val="none" w:sz="0" w:space="0" w:color="auto"/>
      </w:divBdr>
    </w:div>
    <w:div w:id="174267945">
      <w:bodyDiv w:val="1"/>
      <w:marLeft w:val="0"/>
      <w:marRight w:val="0"/>
      <w:marTop w:val="0"/>
      <w:marBottom w:val="0"/>
      <w:divBdr>
        <w:top w:val="none" w:sz="0" w:space="0" w:color="auto"/>
        <w:left w:val="none" w:sz="0" w:space="0" w:color="auto"/>
        <w:bottom w:val="none" w:sz="0" w:space="0" w:color="auto"/>
        <w:right w:val="none" w:sz="0" w:space="0" w:color="auto"/>
      </w:divBdr>
    </w:div>
    <w:div w:id="180555458">
      <w:bodyDiv w:val="1"/>
      <w:marLeft w:val="0"/>
      <w:marRight w:val="0"/>
      <w:marTop w:val="0"/>
      <w:marBottom w:val="0"/>
      <w:divBdr>
        <w:top w:val="none" w:sz="0" w:space="0" w:color="auto"/>
        <w:left w:val="none" w:sz="0" w:space="0" w:color="auto"/>
        <w:bottom w:val="none" w:sz="0" w:space="0" w:color="auto"/>
        <w:right w:val="none" w:sz="0" w:space="0" w:color="auto"/>
      </w:divBdr>
    </w:div>
    <w:div w:id="212471064">
      <w:bodyDiv w:val="1"/>
      <w:marLeft w:val="0"/>
      <w:marRight w:val="0"/>
      <w:marTop w:val="0"/>
      <w:marBottom w:val="0"/>
      <w:divBdr>
        <w:top w:val="none" w:sz="0" w:space="0" w:color="auto"/>
        <w:left w:val="none" w:sz="0" w:space="0" w:color="auto"/>
        <w:bottom w:val="none" w:sz="0" w:space="0" w:color="auto"/>
        <w:right w:val="none" w:sz="0" w:space="0" w:color="auto"/>
      </w:divBdr>
    </w:div>
    <w:div w:id="213391363">
      <w:bodyDiv w:val="1"/>
      <w:marLeft w:val="0"/>
      <w:marRight w:val="0"/>
      <w:marTop w:val="0"/>
      <w:marBottom w:val="0"/>
      <w:divBdr>
        <w:top w:val="none" w:sz="0" w:space="0" w:color="auto"/>
        <w:left w:val="none" w:sz="0" w:space="0" w:color="auto"/>
        <w:bottom w:val="none" w:sz="0" w:space="0" w:color="auto"/>
        <w:right w:val="none" w:sz="0" w:space="0" w:color="auto"/>
      </w:divBdr>
    </w:div>
    <w:div w:id="239288283">
      <w:bodyDiv w:val="1"/>
      <w:marLeft w:val="0"/>
      <w:marRight w:val="0"/>
      <w:marTop w:val="0"/>
      <w:marBottom w:val="0"/>
      <w:divBdr>
        <w:top w:val="none" w:sz="0" w:space="0" w:color="auto"/>
        <w:left w:val="none" w:sz="0" w:space="0" w:color="auto"/>
        <w:bottom w:val="none" w:sz="0" w:space="0" w:color="auto"/>
        <w:right w:val="none" w:sz="0" w:space="0" w:color="auto"/>
      </w:divBdr>
    </w:div>
    <w:div w:id="267734386">
      <w:bodyDiv w:val="1"/>
      <w:marLeft w:val="0"/>
      <w:marRight w:val="0"/>
      <w:marTop w:val="0"/>
      <w:marBottom w:val="0"/>
      <w:divBdr>
        <w:top w:val="none" w:sz="0" w:space="0" w:color="auto"/>
        <w:left w:val="none" w:sz="0" w:space="0" w:color="auto"/>
        <w:bottom w:val="none" w:sz="0" w:space="0" w:color="auto"/>
        <w:right w:val="none" w:sz="0" w:space="0" w:color="auto"/>
      </w:divBdr>
    </w:div>
    <w:div w:id="270741456">
      <w:bodyDiv w:val="1"/>
      <w:marLeft w:val="0"/>
      <w:marRight w:val="0"/>
      <w:marTop w:val="0"/>
      <w:marBottom w:val="0"/>
      <w:divBdr>
        <w:top w:val="none" w:sz="0" w:space="0" w:color="auto"/>
        <w:left w:val="none" w:sz="0" w:space="0" w:color="auto"/>
        <w:bottom w:val="none" w:sz="0" w:space="0" w:color="auto"/>
        <w:right w:val="none" w:sz="0" w:space="0" w:color="auto"/>
      </w:divBdr>
    </w:div>
    <w:div w:id="293602087">
      <w:bodyDiv w:val="1"/>
      <w:marLeft w:val="0"/>
      <w:marRight w:val="0"/>
      <w:marTop w:val="0"/>
      <w:marBottom w:val="0"/>
      <w:divBdr>
        <w:top w:val="none" w:sz="0" w:space="0" w:color="auto"/>
        <w:left w:val="none" w:sz="0" w:space="0" w:color="auto"/>
        <w:bottom w:val="none" w:sz="0" w:space="0" w:color="auto"/>
        <w:right w:val="none" w:sz="0" w:space="0" w:color="auto"/>
      </w:divBdr>
    </w:div>
    <w:div w:id="302009339">
      <w:bodyDiv w:val="1"/>
      <w:marLeft w:val="0"/>
      <w:marRight w:val="0"/>
      <w:marTop w:val="0"/>
      <w:marBottom w:val="0"/>
      <w:divBdr>
        <w:top w:val="none" w:sz="0" w:space="0" w:color="auto"/>
        <w:left w:val="none" w:sz="0" w:space="0" w:color="auto"/>
        <w:bottom w:val="none" w:sz="0" w:space="0" w:color="auto"/>
        <w:right w:val="none" w:sz="0" w:space="0" w:color="auto"/>
      </w:divBdr>
    </w:div>
    <w:div w:id="308487907">
      <w:bodyDiv w:val="1"/>
      <w:marLeft w:val="0"/>
      <w:marRight w:val="0"/>
      <w:marTop w:val="0"/>
      <w:marBottom w:val="0"/>
      <w:divBdr>
        <w:top w:val="none" w:sz="0" w:space="0" w:color="auto"/>
        <w:left w:val="none" w:sz="0" w:space="0" w:color="auto"/>
        <w:bottom w:val="none" w:sz="0" w:space="0" w:color="auto"/>
        <w:right w:val="none" w:sz="0" w:space="0" w:color="auto"/>
      </w:divBdr>
    </w:div>
    <w:div w:id="323045250">
      <w:bodyDiv w:val="1"/>
      <w:marLeft w:val="0"/>
      <w:marRight w:val="0"/>
      <w:marTop w:val="0"/>
      <w:marBottom w:val="0"/>
      <w:divBdr>
        <w:top w:val="none" w:sz="0" w:space="0" w:color="auto"/>
        <w:left w:val="none" w:sz="0" w:space="0" w:color="auto"/>
        <w:bottom w:val="none" w:sz="0" w:space="0" w:color="auto"/>
        <w:right w:val="none" w:sz="0" w:space="0" w:color="auto"/>
      </w:divBdr>
    </w:div>
    <w:div w:id="324165338">
      <w:bodyDiv w:val="1"/>
      <w:marLeft w:val="0"/>
      <w:marRight w:val="0"/>
      <w:marTop w:val="0"/>
      <w:marBottom w:val="0"/>
      <w:divBdr>
        <w:top w:val="none" w:sz="0" w:space="0" w:color="auto"/>
        <w:left w:val="none" w:sz="0" w:space="0" w:color="auto"/>
        <w:bottom w:val="none" w:sz="0" w:space="0" w:color="auto"/>
        <w:right w:val="none" w:sz="0" w:space="0" w:color="auto"/>
      </w:divBdr>
      <w:divsChild>
        <w:div w:id="1402866659">
          <w:marLeft w:val="547"/>
          <w:marRight w:val="0"/>
          <w:marTop w:val="0"/>
          <w:marBottom w:val="0"/>
          <w:divBdr>
            <w:top w:val="none" w:sz="0" w:space="0" w:color="auto"/>
            <w:left w:val="none" w:sz="0" w:space="0" w:color="auto"/>
            <w:bottom w:val="none" w:sz="0" w:space="0" w:color="auto"/>
            <w:right w:val="none" w:sz="0" w:space="0" w:color="auto"/>
          </w:divBdr>
        </w:div>
      </w:divsChild>
    </w:div>
    <w:div w:id="347996943">
      <w:bodyDiv w:val="1"/>
      <w:marLeft w:val="0"/>
      <w:marRight w:val="0"/>
      <w:marTop w:val="0"/>
      <w:marBottom w:val="0"/>
      <w:divBdr>
        <w:top w:val="none" w:sz="0" w:space="0" w:color="auto"/>
        <w:left w:val="none" w:sz="0" w:space="0" w:color="auto"/>
        <w:bottom w:val="none" w:sz="0" w:space="0" w:color="auto"/>
        <w:right w:val="none" w:sz="0" w:space="0" w:color="auto"/>
      </w:divBdr>
    </w:div>
    <w:div w:id="360202634">
      <w:bodyDiv w:val="1"/>
      <w:marLeft w:val="0"/>
      <w:marRight w:val="0"/>
      <w:marTop w:val="0"/>
      <w:marBottom w:val="0"/>
      <w:divBdr>
        <w:top w:val="none" w:sz="0" w:space="0" w:color="auto"/>
        <w:left w:val="none" w:sz="0" w:space="0" w:color="auto"/>
        <w:bottom w:val="none" w:sz="0" w:space="0" w:color="auto"/>
        <w:right w:val="none" w:sz="0" w:space="0" w:color="auto"/>
      </w:divBdr>
    </w:div>
    <w:div w:id="390157058">
      <w:bodyDiv w:val="1"/>
      <w:marLeft w:val="0"/>
      <w:marRight w:val="0"/>
      <w:marTop w:val="0"/>
      <w:marBottom w:val="0"/>
      <w:divBdr>
        <w:top w:val="none" w:sz="0" w:space="0" w:color="auto"/>
        <w:left w:val="none" w:sz="0" w:space="0" w:color="auto"/>
        <w:bottom w:val="none" w:sz="0" w:space="0" w:color="auto"/>
        <w:right w:val="none" w:sz="0" w:space="0" w:color="auto"/>
      </w:divBdr>
    </w:div>
    <w:div w:id="418521320">
      <w:bodyDiv w:val="1"/>
      <w:marLeft w:val="0"/>
      <w:marRight w:val="0"/>
      <w:marTop w:val="0"/>
      <w:marBottom w:val="0"/>
      <w:divBdr>
        <w:top w:val="none" w:sz="0" w:space="0" w:color="auto"/>
        <w:left w:val="none" w:sz="0" w:space="0" w:color="auto"/>
        <w:bottom w:val="none" w:sz="0" w:space="0" w:color="auto"/>
        <w:right w:val="none" w:sz="0" w:space="0" w:color="auto"/>
      </w:divBdr>
    </w:div>
    <w:div w:id="432677369">
      <w:bodyDiv w:val="1"/>
      <w:marLeft w:val="0"/>
      <w:marRight w:val="0"/>
      <w:marTop w:val="0"/>
      <w:marBottom w:val="0"/>
      <w:divBdr>
        <w:top w:val="none" w:sz="0" w:space="0" w:color="auto"/>
        <w:left w:val="none" w:sz="0" w:space="0" w:color="auto"/>
        <w:bottom w:val="none" w:sz="0" w:space="0" w:color="auto"/>
        <w:right w:val="none" w:sz="0" w:space="0" w:color="auto"/>
      </w:divBdr>
    </w:div>
    <w:div w:id="445849425">
      <w:bodyDiv w:val="1"/>
      <w:marLeft w:val="0"/>
      <w:marRight w:val="0"/>
      <w:marTop w:val="0"/>
      <w:marBottom w:val="0"/>
      <w:divBdr>
        <w:top w:val="none" w:sz="0" w:space="0" w:color="auto"/>
        <w:left w:val="none" w:sz="0" w:space="0" w:color="auto"/>
        <w:bottom w:val="none" w:sz="0" w:space="0" w:color="auto"/>
        <w:right w:val="none" w:sz="0" w:space="0" w:color="auto"/>
      </w:divBdr>
    </w:div>
    <w:div w:id="452215661">
      <w:bodyDiv w:val="1"/>
      <w:marLeft w:val="0"/>
      <w:marRight w:val="0"/>
      <w:marTop w:val="0"/>
      <w:marBottom w:val="0"/>
      <w:divBdr>
        <w:top w:val="none" w:sz="0" w:space="0" w:color="auto"/>
        <w:left w:val="none" w:sz="0" w:space="0" w:color="auto"/>
        <w:bottom w:val="none" w:sz="0" w:space="0" w:color="auto"/>
        <w:right w:val="none" w:sz="0" w:space="0" w:color="auto"/>
      </w:divBdr>
    </w:div>
    <w:div w:id="491333304">
      <w:bodyDiv w:val="1"/>
      <w:marLeft w:val="0"/>
      <w:marRight w:val="0"/>
      <w:marTop w:val="0"/>
      <w:marBottom w:val="0"/>
      <w:divBdr>
        <w:top w:val="none" w:sz="0" w:space="0" w:color="auto"/>
        <w:left w:val="none" w:sz="0" w:space="0" w:color="auto"/>
        <w:bottom w:val="none" w:sz="0" w:space="0" w:color="auto"/>
        <w:right w:val="none" w:sz="0" w:space="0" w:color="auto"/>
      </w:divBdr>
    </w:div>
    <w:div w:id="496581083">
      <w:bodyDiv w:val="1"/>
      <w:marLeft w:val="0"/>
      <w:marRight w:val="0"/>
      <w:marTop w:val="0"/>
      <w:marBottom w:val="0"/>
      <w:divBdr>
        <w:top w:val="none" w:sz="0" w:space="0" w:color="auto"/>
        <w:left w:val="none" w:sz="0" w:space="0" w:color="auto"/>
        <w:bottom w:val="none" w:sz="0" w:space="0" w:color="auto"/>
        <w:right w:val="none" w:sz="0" w:space="0" w:color="auto"/>
      </w:divBdr>
    </w:div>
    <w:div w:id="502360356">
      <w:bodyDiv w:val="1"/>
      <w:marLeft w:val="0"/>
      <w:marRight w:val="0"/>
      <w:marTop w:val="0"/>
      <w:marBottom w:val="0"/>
      <w:divBdr>
        <w:top w:val="none" w:sz="0" w:space="0" w:color="auto"/>
        <w:left w:val="none" w:sz="0" w:space="0" w:color="auto"/>
        <w:bottom w:val="none" w:sz="0" w:space="0" w:color="auto"/>
        <w:right w:val="none" w:sz="0" w:space="0" w:color="auto"/>
      </w:divBdr>
    </w:div>
    <w:div w:id="508569765">
      <w:bodyDiv w:val="1"/>
      <w:marLeft w:val="0"/>
      <w:marRight w:val="0"/>
      <w:marTop w:val="0"/>
      <w:marBottom w:val="0"/>
      <w:divBdr>
        <w:top w:val="none" w:sz="0" w:space="0" w:color="auto"/>
        <w:left w:val="none" w:sz="0" w:space="0" w:color="auto"/>
        <w:bottom w:val="none" w:sz="0" w:space="0" w:color="auto"/>
        <w:right w:val="none" w:sz="0" w:space="0" w:color="auto"/>
      </w:divBdr>
    </w:div>
    <w:div w:id="524028534">
      <w:bodyDiv w:val="1"/>
      <w:marLeft w:val="0"/>
      <w:marRight w:val="0"/>
      <w:marTop w:val="0"/>
      <w:marBottom w:val="0"/>
      <w:divBdr>
        <w:top w:val="none" w:sz="0" w:space="0" w:color="auto"/>
        <w:left w:val="none" w:sz="0" w:space="0" w:color="auto"/>
        <w:bottom w:val="none" w:sz="0" w:space="0" w:color="auto"/>
        <w:right w:val="none" w:sz="0" w:space="0" w:color="auto"/>
      </w:divBdr>
    </w:div>
    <w:div w:id="540828604">
      <w:bodyDiv w:val="1"/>
      <w:marLeft w:val="0"/>
      <w:marRight w:val="0"/>
      <w:marTop w:val="0"/>
      <w:marBottom w:val="0"/>
      <w:divBdr>
        <w:top w:val="none" w:sz="0" w:space="0" w:color="auto"/>
        <w:left w:val="none" w:sz="0" w:space="0" w:color="auto"/>
        <w:bottom w:val="none" w:sz="0" w:space="0" w:color="auto"/>
        <w:right w:val="none" w:sz="0" w:space="0" w:color="auto"/>
      </w:divBdr>
    </w:div>
    <w:div w:id="560795677">
      <w:bodyDiv w:val="1"/>
      <w:marLeft w:val="0"/>
      <w:marRight w:val="0"/>
      <w:marTop w:val="0"/>
      <w:marBottom w:val="0"/>
      <w:divBdr>
        <w:top w:val="none" w:sz="0" w:space="0" w:color="auto"/>
        <w:left w:val="none" w:sz="0" w:space="0" w:color="auto"/>
        <w:bottom w:val="none" w:sz="0" w:space="0" w:color="auto"/>
        <w:right w:val="none" w:sz="0" w:space="0" w:color="auto"/>
      </w:divBdr>
      <w:divsChild>
        <w:div w:id="726756304">
          <w:marLeft w:val="0"/>
          <w:marRight w:val="0"/>
          <w:marTop w:val="0"/>
          <w:marBottom w:val="0"/>
          <w:divBdr>
            <w:top w:val="none" w:sz="0" w:space="0" w:color="auto"/>
            <w:left w:val="none" w:sz="0" w:space="0" w:color="auto"/>
            <w:bottom w:val="none" w:sz="0" w:space="0" w:color="auto"/>
            <w:right w:val="none" w:sz="0" w:space="0" w:color="auto"/>
          </w:divBdr>
          <w:divsChild>
            <w:div w:id="139430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328303">
      <w:bodyDiv w:val="1"/>
      <w:marLeft w:val="0"/>
      <w:marRight w:val="0"/>
      <w:marTop w:val="0"/>
      <w:marBottom w:val="0"/>
      <w:divBdr>
        <w:top w:val="none" w:sz="0" w:space="0" w:color="auto"/>
        <w:left w:val="none" w:sz="0" w:space="0" w:color="auto"/>
        <w:bottom w:val="none" w:sz="0" w:space="0" w:color="auto"/>
        <w:right w:val="none" w:sz="0" w:space="0" w:color="auto"/>
      </w:divBdr>
    </w:div>
    <w:div w:id="586353429">
      <w:bodyDiv w:val="1"/>
      <w:marLeft w:val="0"/>
      <w:marRight w:val="0"/>
      <w:marTop w:val="0"/>
      <w:marBottom w:val="0"/>
      <w:divBdr>
        <w:top w:val="none" w:sz="0" w:space="0" w:color="auto"/>
        <w:left w:val="none" w:sz="0" w:space="0" w:color="auto"/>
        <w:bottom w:val="none" w:sz="0" w:space="0" w:color="auto"/>
        <w:right w:val="none" w:sz="0" w:space="0" w:color="auto"/>
      </w:divBdr>
    </w:div>
    <w:div w:id="593244355">
      <w:bodyDiv w:val="1"/>
      <w:marLeft w:val="0"/>
      <w:marRight w:val="0"/>
      <w:marTop w:val="0"/>
      <w:marBottom w:val="0"/>
      <w:divBdr>
        <w:top w:val="none" w:sz="0" w:space="0" w:color="auto"/>
        <w:left w:val="none" w:sz="0" w:space="0" w:color="auto"/>
        <w:bottom w:val="none" w:sz="0" w:space="0" w:color="auto"/>
        <w:right w:val="none" w:sz="0" w:space="0" w:color="auto"/>
      </w:divBdr>
    </w:div>
    <w:div w:id="622813021">
      <w:bodyDiv w:val="1"/>
      <w:marLeft w:val="0"/>
      <w:marRight w:val="0"/>
      <w:marTop w:val="0"/>
      <w:marBottom w:val="0"/>
      <w:divBdr>
        <w:top w:val="none" w:sz="0" w:space="0" w:color="auto"/>
        <w:left w:val="none" w:sz="0" w:space="0" w:color="auto"/>
        <w:bottom w:val="none" w:sz="0" w:space="0" w:color="auto"/>
        <w:right w:val="none" w:sz="0" w:space="0" w:color="auto"/>
      </w:divBdr>
    </w:div>
    <w:div w:id="633830853">
      <w:bodyDiv w:val="1"/>
      <w:marLeft w:val="0"/>
      <w:marRight w:val="0"/>
      <w:marTop w:val="0"/>
      <w:marBottom w:val="0"/>
      <w:divBdr>
        <w:top w:val="none" w:sz="0" w:space="0" w:color="auto"/>
        <w:left w:val="none" w:sz="0" w:space="0" w:color="auto"/>
        <w:bottom w:val="none" w:sz="0" w:space="0" w:color="auto"/>
        <w:right w:val="none" w:sz="0" w:space="0" w:color="auto"/>
      </w:divBdr>
    </w:div>
    <w:div w:id="642582326">
      <w:bodyDiv w:val="1"/>
      <w:marLeft w:val="0"/>
      <w:marRight w:val="0"/>
      <w:marTop w:val="0"/>
      <w:marBottom w:val="0"/>
      <w:divBdr>
        <w:top w:val="none" w:sz="0" w:space="0" w:color="auto"/>
        <w:left w:val="none" w:sz="0" w:space="0" w:color="auto"/>
        <w:bottom w:val="none" w:sz="0" w:space="0" w:color="auto"/>
        <w:right w:val="none" w:sz="0" w:space="0" w:color="auto"/>
      </w:divBdr>
    </w:div>
    <w:div w:id="652370616">
      <w:bodyDiv w:val="1"/>
      <w:marLeft w:val="0"/>
      <w:marRight w:val="0"/>
      <w:marTop w:val="0"/>
      <w:marBottom w:val="0"/>
      <w:divBdr>
        <w:top w:val="none" w:sz="0" w:space="0" w:color="auto"/>
        <w:left w:val="none" w:sz="0" w:space="0" w:color="auto"/>
        <w:bottom w:val="none" w:sz="0" w:space="0" w:color="auto"/>
        <w:right w:val="none" w:sz="0" w:space="0" w:color="auto"/>
      </w:divBdr>
    </w:div>
    <w:div w:id="662977135">
      <w:bodyDiv w:val="1"/>
      <w:marLeft w:val="0"/>
      <w:marRight w:val="0"/>
      <w:marTop w:val="0"/>
      <w:marBottom w:val="0"/>
      <w:divBdr>
        <w:top w:val="none" w:sz="0" w:space="0" w:color="auto"/>
        <w:left w:val="none" w:sz="0" w:space="0" w:color="auto"/>
        <w:bottom w:val="none" w:sz="0" w:space="0" w:color="auto"/>
        <w:right w:val="none" w:sz="0" w:space="0" w:color="auto"/>
      </w:divBdr>
    </w:div>
    <w:div w:id="663699634">
      <w:bodyDiv w:val="1"/>
      <w:marLeft w:val="0"/>
      <w:marRight w:val="0"/>
      <w:marTop w:val="0"/>
      <w:marBottom w:val="0"/>
      <w:divBdr>
        <w:top w:val="none" w:sz="0" w:space="0" w:color="auto"/>
        <w:left w:val="none" w:sz="0" w:space="0" w:color="auto"/>
        <w:bottom w:val="none" w:sz="0" w:space="0" w:color="auto"/>
        <w:right w:val="none" w:sz="0" w:space="0" w:color="auto"/>
      </w:divBdr>
    </w:div>
    <w:div w:id="672073016">
      <w:bodyDiv w:val="1"/>
      <w:marLeft w:val="0"/>
      <w:marRight w:val="0"/>
      <w:marTop w:val="0"/>
      <w:marBottom w:val="0"/>
      <w:divBdr>
        <w:top w:val="none" w:sz="0" w:space="0" w:color="auto"/>
        <w:left w:val="none" w:sz="0" w:space="0" w:color="auto"/>
        <w:bottom w:val="none" w:sz="0" w:space="0" w:color="auto"/>
        <w:right w:val="none" w:sz="0" w:space="0" w:color="auto"/>
      </w:divBdr>
    </w:div>
    <w:div w:id="676732860">
      <w:bodyDiv w:val="1"/>
      <w:marLeft w:val="0"/>
      <w:marRight w:val="0"/>
      <w:marTop w:val="0"/>
      <w:marBottom w:val="0"/>
      <w:divBdr>
        <w:top w:val="none" w:sz="0" w:space="0" w:color="auto"/>
        <w:left w:val="none" w:sz="0" w:space="0" w:color="auto"/>
        <w:bottom w:val="none" w:sz="0" w:space="0" w:color="auto"/>
        <w:right w:val="none" w:sz="0" w:space="0" w:color="auto"/>
      </w:divBdr>
    </w:div>
    <w:div w:id="682366114">
      <w:bodyDiv w:val="1"/>
      <w:marLeft w:val="0"/>
      <w:marRight w:val="0"/>
      <w:marTop w:val="0"/>
      <w:marBottom w:val="0"/>
      <w:divBdr>
        <w:top w:val="none" w:sz="0" w:space="0" w:color="auto"/>
        <w:left w:val="none" w:sz="0" w:space="0" w:color="auto"/>
        <w:bottom w:val="none" w:sz="0" w:space="0" w:color="auto"/>
        <w:right w:val="none" w:sz="0" w:space="0" w:color="auto"/>
      </w:divBdr>
    </w:div>
    <w:div w:id="685518354">
      <w:bodyDiv w:val="1"/>
      <w:marLeft w:val="0"/>
      <w:marRight w:val="0"/>
      <w:marTop w:val="0"/>
      <w:marBottom w:val="0"/>
      <w:divBdr>
        <w:top w:val="none" w:sz="0" w:space="0" w:color="auto"/>
        <w:left w:val="none" w:sz="0" w:space="0" w:color="auto"/>
        <w:bottom w:val="none" w:sz="0" w:space="0" w:color="auto"/>
        <w:right w:val="none" w:sz="0" w:space="0" w:color="auto"/>
      </w:divBdr>
    </w:div>
    <w:div w:id="685710834">
      <w:bodyDiv w:val="1"/>
      <w:marLeft w:val="0"/>
      <w:marRight w:val="0"/>
      <w:marTop w:val="0"/>
      <w:marBottom w:val="0"/>
      <w:divBdr>
        <w:top w:val="none" w:sz="0" w:space="0" w:color="auto"/>
        <w:left w:val="none" w:sz="0" w:space="0" w:color="auto"/>
        <w:bottom w:val="none" w:sz="0" w:space="0" w:color="auto"/>
        <w:right w:val="none" w:sz="0" w:space="0" w:color="auto"/>
      </w:divBdr>
      <w:divsChild>
        <w:div w:id="712920888">
          <w:marLeft w:val="0"/>
          <w:marRight w:val="0"/>
          <w:marTop w:val="0"/>
          <w:marBottom w:val="0"/>
          <w:divBdr>
            <w:top w:val="none" w:sz="0" w:space="0" w:color="auto"/>
            <w:left w:val="none" w:sz="0" w:space="0" w:color="auto"/>
            <w:bottom w:val="none" w:sz="0" w:space="0" w:color="auto"/>
            <w:right w:val="none" w:sz="0" w:space="0" w:color="auto"/>
          </w:divBdr>
          <w:divsChild>
            <w:div w:id="71940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95032">
      <w:bodyDiv w:val="1"/>
      <w:marLeft w:val="0"/>
      <w:marRight w:val="0"/>
      <w:marTop w:val="0"/>
      <w:marBottom w:val="0"/>
      <w:divBdr>
        <w:top w:val="none" w:sz="0" w:space="0" w:color="auto"/>
        <w:left w:val="none" w:sz="0" w:space="0" w:color="auto"/>
        <w:bottom w:val="none" w:sz="0" w:space="0" w:color="auto"/>
        <w:right w:val="none" w:sz="0" w:space="0" w:color="auto"/>
      </w:divBdr>
    </w:div>
    <w:div w:id="699890024">
      <w:bodyDiv w:val="1"/>
      <w:marLeft w:val="0"/>
      <w:marRight w:val="0"/>
      <w:marTop w:val="0"/>
      <w:marBottom w:val="0"/>
      <w:divBdr>
        <w:top w:val="none" w:sz="0" w:space="0" w:color="auto"/>
        <w:left w:val="none" w:sz="0" w:space="0" w:color="auto"/>
        <w:bottom w:val="none" w:sz="0" w:space="0" w:color="auto"/>
        <w:right w:val="none" w:sz="0" w:space="0" w:color="auto"/>
      </w:divBdr>
    </w:div>
    <w:div w:id="706492186">
      <w:bodyDiv w:val="1"/>
      <w:marLeft w:val="0"/>
      <w:marRight w:val="0"/>
      <w:marTop w:val="0"/>
      <w:marBottom w:val="0"/>
      <w:divBdr>
        <w:top w:val="none" w:sz="0" w:space="0" w:color="auto"/>
        <w:left w:val="none" w:sz="0" w:space="0" w:color="auto"/>
        <w:bottom w:val="none" w:sz="0" w:space="0" w:color="auto"/>
        <w:right w:val="none" w:sz="0" w:space="0" w:color="auto"/>
      </w:divBdr>
      <w:divsChild>
        <w:div w:id="743259925">
          <w:marLeft w:val="0"/>
          <w:marRight w:val="0"/>
          <w:marTop w:val="0"/>
          <w:marBottom w:val="0"/>
          <w:divBdr>
            <w:top w:val="none" w:sz="0" w:space="0" w:color="auto"/>
            <w:left w:val="none" w:sz="0" w:space="0" w:color="auto"/>
            <w:bottom w:val="none" w:sz="0" w:space="0" w:color="auto"/>
            <w:right w:val="none" w:sz="0" w:space="0" w:color="auto"/>
          </w:divBdr>
          <w:divsChild>
            <w:div w:id="85539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735416">
      <w:bodyDiv w:val="1"/>
      <w:marLeft w:val="0"/>
      <w:marRight w:val="0"/>
      <w:marTop w:val="0"/>
      <w:marBottom w:val="0"/>
      <w:divBdr>
        <w:top w:val="none" w:sz="0" w:space="0" w:color="auto"/>
        <w:left w:val="none" w:sz="0" w:space="0" w:color="auto"/>
        <w:bottom w:val="none" w:sz="0" w:space="0" w:color="auto"/>
        <w:right w:val="none" w:sz="0" w:space="0" w:color="auto"/>
      </w:divBdr>
    </w:div>
    <w:div w:id="724335171">
      <w:bodyDiv w:val="1"/>
      <w:marLeft w:val="0"/>
      <w:marRight w:val="0"/>
      <w:marTop w:val="0"/>
      <w:marBottom w:val="0"/>
      <w:divBdr>
        <w:top w:val="none" w:sz="0" w:space="0" w:color="auto"/>
        <w:left w:val="none" w:sz="0" w:space="0" w:color="auto"/>
        <w:bottom w:val="none" w:sz="0" w:space="0" w:color="auto"/>
        <w:right w:val="none" w:sz="0" w:space="0" w:color="auto"/>
      </w:divBdr>
      <w:divsChild>
        <w:div w:id="1318529438">
          <w:marLeft w:val="0"/>
          <w:marRight w:val="0"/>
          <w:marTop w:val="0"/>
          <w:marBottom w:val="0"/>
          <w:divBdr>
            <w:top w:val="none" w:sz="0" w:space="0" w:color="auto"/>
            <w:left w:val="none" w:sz="0" w:space="0" w:color="auto"/>
            <w:bottom w:val="none" w:sz="0" w:space="0" w:color="auto"/>
            <w:right w:val="none" w:sz="0" w:space="0" w:color="auto"/>
          </w:divBdr>
          <w:divsChild>
            <w:div w:id="129552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12882">
      <w:bodyDiv w:val="1"/>
      <w:marLeft w:val="0"/>
      <w:marRight w:val="0"/>
      <w:marTop w:val="0"/>
      <w:marBottom w:val="0"/>
      <w:divBdr>
        <w:top w:val="none" w:sz="0" w:space="0" w:color="auto"/>
        <w:left w:val="none" w:sz="0" w:space="0" w:color="auto"/>
        <w:bottom w:val="none" w:sz="0" w:space="0" w:color="auto"/>
        <w:right w:val="none" w:sz="0" w:space="0" w:color="auto"/>
      </w:divBdr>
    </w:div>
    <w:div w:id="757871522">
      <w:bodyDiv w:val="1"/>
      <w:marLeft w:val="0"/>
      <w:marRight w:val="0"/>
      <w:marTop w:val="0"/>
      <w:marBottom w:val="0"/>
      <w:divBdr>
        <w:top w:val="none" w:sz="0" w:space="0" w:color="auto"/>
        <w:left w:val="none" w:sz="0" w:space="0" w:color="auto"/>
        <w:bottom w:val="none" w:sz="0" w:space="0" w:color="auto"/>
        <w:right w:val="none" w:sz="0" w:space="0" w:color="auto"/>
      </w:divBdr>
      <w:divsChild>
        <w:div w:id="1187989957">
          <w:marLeft w:val="0"/>
          <w:marRight w:val="0"/>
          <w:marTop w:val="0"/>
          <w:marBottom w:val="0"/>
          <w:divBdr>
            <w:top w:val="none" w:sz="0" w:space="0" w:color="auto"/>
            <w:left w:val="none" w:sz="0" w:space="0" w:color="auto"/>
            <w:bottom w:val="none" w:sz="0" w:space="0" w:color="auto"/>
            <w:right w:val="none" w:sz="0" w:space="0" w:color="auto"/>
          </w:divBdr>
          <w:divsChild>
            <w:div w:id="12150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90327">
      <w:bodyDiv w:val="1"/>
      <w:marLeft w:val="0"/>
      <w:marRight w:val="0"/>
      <w:marTop w:val="0"/>
      <w:marBottom w:val="0"/>
      <w:divBdr>
        <w:top w:val="none" w:sz="0" w:space="0" w:color="auto"/>
        <w:left w:val="none" w:sz="0" w:space="0" w:color="auto"/>
        <w:bottom w:val="none" w:sz="0" w:space="0" w:color="auto"/>
        <w:right w:val="none" w:sz="0" w:space="0" w:color="auto"/>
      </w:divBdr>
    </w:div>
    <w:div w:id="801727580">
      <w:bodyDiv w:val="1"/>
      <w:marLeft w:val="0"/>
      <w:marRight w:val="0"/>
      <w:marTop w:val="0"/>
      <w:marBottom w:val="0"/>
      <w:divBdr>
        <w:top w:val="none" w:sz="0" w:space="0" w:color="auto"/>
        <w:left w:val="none" w:sz="0" w:space="0" w:color="auto"/>
        <w:bottom w:val="none" w:sz="0" w:space="0" w:color="auto"/>
        <w:right w:val="none" w:sz="0" w:space="0" w:color="auto"/>
      </w:divBdr>
    </w:div>
    <w:div w:id="808399251">
      <w:bodyDiv w:val="1"/>
      <w:marLeft w:val="0"/>
      <w:marRight w:val="0"/>
      <w:marTop w:val="0"/>
      <w:marBottom w:val="0"/>
      <w:divBdr>
        <w:top w:val="none" w:sz="0" w:space="0" w:color="auto"/>
        <w:left w:val="none" w:sz="0" w:space="0" w:color="auto"/>
        <w:bottom w:val="none" w:sz="0" w:space="0" w:color="auto"/>
        <w:right w:val="none" w:sz="0" w:space="0" w:color="auto"/>
      </w:divBdr>
    </w:div>
    <w:div w:id="811403719">
      <w:bodyDiv w:val="1"/>
      <w:marLeft w:val="0"/>
      <w:marRight w:val="0"/>
      <w:marTop w:val="0"/>
      <w:marBottom w:val="0"/>
      <w:divBdr>
        <w:top w:val="none" w:sz="0" w:space="0" w:color="auto"/>
        <w:left w:val="none" w:sz="0" w:space="0" w:color="auto"/>
        <w:bottom w:val="none" w:sz="0" w:space="0" w:color="auto"/>
        <w:right w:val="none" w:sz="0" w:space="0" w:color="auto"/>
      </w:divBdr>
    </w:div>
    <w:div w:id="811798523">
      <w:bodyDiv w:val="1"/>
      <w:marLeft w:val="0"/>
      <w:marRight w:val="0"/>
      <w:marTop w:val="0"/>
      <w:marBottom w:val="0"/>
      <w:divBdr>
        <w:top w:val="none" w:sz="0" w:space="0" w:color="auto"/>
        <w:left w:val="none" w:sz="0" w:space="0" w:color="auto"/>
        <w:bottom w:val="none" w:sz="0" w:space="0" w:color="auto"/>
        <w:right w:val="none" w:sz="0" w:space="0" w:color="auto"/>
      </w:divBdr>
    </w:div>
    <w:div w:id="886262784">
      <w:bodyDiv w:val="1"/>
      <w:marLeft w:val="0"/>
      <w:marRight w:val="0"/>
      <w:marTop w:val="0"/>
      <w:marBottom w:val="0"/>
      <w:divBdr>
        <w:top w:val="none" w:sz="0" w:space="0" w:color="auto"/>
        <w:left w:val="none" w:sz="0" w:space="0" w:color="auto"/>
        <w:bottom w:val="none" w:sz="0" w:space="0" w:color="auto"/>
        <w:right w:val="none" w:sz="0" w:space="0" w:color="auto"/>
      </w:divBdr>
    </w:div>
    <w:div w:id="904610880">
      <w:bodyDiv w:val="1"/>
      <w:marLeft w:val="0"/>
      <w:marRight w:val="0"/>
      <w:marTop w:val="0"/>
      <w:marBottom w:val="0"/>
      <w:divBdr>
        <w:top w:val="none" w:sz="0" w:space="0" w:color="auto"/>
        <w:left w:val="none" w:sz="0" w:space="0" w:color="auto"/>
        <w:bottom w:val="none" w:sz="0" w:space="0" w:color="auto"/>
        <w:right w:val="none" w:sz="0" w:space="0" w:color="auto"/>
      </w:divBdr>
    </w:div>
    <w:div w:id="931278742">
      <w:bodyDiv w:val="1"/>
      <w:marLeft w:val="0"/>
      <w:marRight w:val="0"/>
      <w:marTop w:val="0"/>
      <w:marBottom w:val="0"/>
      <w:divBdr>
        <w:top w:val="none" w:sz="0" w:space="0" w:color="auto"/>
        <w:left w:val="none" w:sz="0" w:space="0" w:color="auto"/>
        <w:bottom w:val="none" w:sz="0" w:space="0" w:color="auto"/>
        <w:right w:val="none" w:sz="0" w:space="0" w:color="auto"/>
      </w:divBdr>
    </w:div>
    <w:div w:id="938178184">
      <w:bodyDiv w:val="1"/>
      <w:marLeft w:val="0"/>
      <w:marRight w:val="0"/>
      <w:marTop w:val="0"/>
      <w:marBottom w:val="0"/>
      <w:divBdr>
        <w:top w:val="none" w:sz="0" w:space="0" w:color="auto"/>
        <w:left w:val="none" w:sz="0" w:space="0" w:color="auto"/>
        <w:bottom w:val="none" w:sz="0" w:space="0" w:color="auto"/>
        <w:right w:val="none" w:sz="0" w:space="0" w:color="auto"/>
      </w:divBdr>
    </w:div>
    <w:div w:id="948315708">
      <w:bodyDiv w:val="1"/>
      <w:marLeft w:val="0"/>
      <w:marRight w:val="0"/>
      <w:marTop w:val="0"/>
      <w:marBottom w:val="0"/>
      <w:divBdr>
        <w:top w:val="none" w:sz="0" w:space="0" w:color="auto"/>
        <w:left w:val="none" w:sz="0" w:space="0" w:color="auto"/>
        <w:bottom w:val="none" w:sz="0" w:space="0" w:color="auto"/>
        <w:right w:val="none" w:sz="0" w:space="0" w:color="auto"/>
      </w:divBdr>
    </w:div>
    <w:div w:id="950893307">
      <w:bodyDiv w:val="1"/>
      <w:marLeft w:val="0"/>
      <w:marRight w:val="0"/>
      <w:marTop w:val="0"/>
      <w:marBottom w:val="0"/>
      <w:divBdr>
        <w:top w:val="none" w:sz="0" w:space="0" w:color="auto"/>
        <w:left w:val="none" w:sz="0" w:space="0" w:color="auto"/>
        <w:bottom w:val="none" w:sz="0" w:space="0" w:color="auto"/>
        <w:right w:val="none" w:sz="0" w:space="0" w:color="auto"/>
      </w:divBdr>
    </w:div>
    <w:div w:id="958730850">
      <w:bodyDiv w:val="1"/>
      <w:marLeft w:val="0"/>
      <w:marRight w:val="0"/>
      <w:marTop w:val="0"/>
      <w:marBottom w:val="0"/>
      <w:divBdr>
        <w:top w:val="none" w:sz="0" w:space="0" w:color="auto"/>
        <w:left w:val="none" w:sz="0" w:space="0" w:color="auto"/>
        <w:bottom w:val="none" w:sz="0" w:space="0" w:color="auto"/>
        <w:right w:val="none" w:sz="0" w:space="0" w:color="auto"/>
      </w:divBdr>
    </w:div>
    <w:div w:id="972052860">
      <w:bodyDiv w:val="1"/>
      <w:marLeft w:val="0"/>
      <w:marRight w:val="0"/>
      <w:marTop w:val="0"/>
      <w:marBottom w:val="0"/>
      <w:divBdr>
        <w:top w:val="none" w:sz="0" w:space="0" w:color="auto"/>
        <w:left w:val="none" w:sz="0" w:space="0" w:color="auto"/>
        <w:bottom w:val="none" w:sz="0" w:space="0" w:color="auto"/>
        <w:right w:val="none" w:sz="0" w:space="0" w:color="auto"/>
      </w:divBdr>
    </w:div>
    <w:div w:id="997609486">
      <w:bodyDiv w:val="1"/>
      <w:marLeft w:val="0"/>
      <w:marRight w:val="0"/>
      <w:marTop w:val="0"/>
      <w:marBottom w:val="0"/>
      <w:divBdr>
        <w:top w:val="none" w:sz="0" w:space="0" w:color="auto"/>
        <w:left w:val="none" w:sz="0" w:space="0" w:color="auto"/>
        <w:bottom w:val="none" w:sz="0" w:space="0" w:color="auto"/>
        <w:right w:val="none" w:sz="0" w:space="0" w:color="auto"/>
      </w:divBdr>
    </w:div>
    <w:div w:id="1017776409">
      <w:bodyDiv w:val="1"/>
      <w:marLeft w:val="0"/>
      <w:marRight w:val="0"/>
      <w:marTop w:val="0"/>
      <w:marBottom w:val="0"/>
      <w:divBdr>
        <w:top w:val="none" w:sz="0" w:space="0" w:color="auto"/>
        <w:left w:val="none" w:sz="0" w:space="0" w:color="auto"/>
        <w:bottom w:val="none" w:sz="0" w:space="0" w:color="auto"/>
        <w:right w:val="none" w:sz="0" w:space="0" w:color="auto"/>
      </w:divBdr>
    </w:div>
    <w:div w:id="1057818449">
      <w:bodyDiv w:val="1"/>
      <w:marLeft w:val="0"/>
      <w:marRight w:val="0"/>
      <w:marTop w:val="0"/>
      <w:marBottom w:val="0"/>
      <w:divBdr>
        <w:top w:val="none" w:sz="0" w:space="0" w:color="auto"/>
        <w:left w:val="none" w:sz="0" w:space="0" w:color="auto"/>
        <w:bottom w:val="none" w:sz="0" w:space="0" w:color="auto"/>
        <w:right w:val="none" w:sz="0" w:space="0" w:color="auto"/>
      </w:divBdr>
      <w:divsChild>
        <w:div w:id="1003553914">
          <w:marLeft w:val="547"/>
          <w:marRight w:val="0"/>
          <w:marTop w:val="0"/>
          <w:marBottom w:val="0"/>
          <w:divBdr>
            <w:top w:val="none" w:sz="0" w:space="0" w:color="auto"/>
            <w:left w:val="none" w:sz="0" w:space="0" w:color="auto"/>
            <w:bottom w:val="none" w:sz="0" w:space="0" w:color="auto"/>
            <w:right w:val="none" w:sz="0" w:space="0" w:color="auto"/>
          </w:divBdr>
        </w:div>
      </w:divsChild>
    </w:div>
    <w:div w:id="1074399216">
      <w:bodyDiv w:val="1"/>
      <w:marLeft w:val="0"/>
      <w:marRight w:val="0"/>
      <w:marTop w:val="0"/>
      <w:marBottom w:val="0"/>
      <w:divBdr>
        <w:top w:val="none" w:sz="0" w:space="0" w:color="auto"/>
        <w:left w:val="none" w:sz="0" w:space="0" w:color="auto"/>
        <w:bottom w:val="none" w:sz="0" w:space="0" w:color="auto"/>
        <w:right w:val="none" w:sz="0" w:space="0" w:color="auto"/>
      </w:divBdr>
      <w:divsChild>
        <w:div w:id="900478446">
          <w:marLeft w:val="547"/>
          <w:marRight w:val="0"/>
          <w:marTop w:val="0"/>
          <w:marBottom w:val="0"/>
          <w:divBdr>
            <w:top w:val="none" w:sz="0" w:space="0" w:color="auto"/>
            <w:left w:val="none" w:sz="0" w:space="0" w:color="auto"/>
            <w:bottom w:val="none" w:sz="0" w:space="0" w:color="auto"/>
            <w:right w:val="none" w:sz="0" w:space="0" w:color="auto"/>
          </w:divBdr>
        </w:div>
        <w:div w:id="1664552522">
          <w:marLeft w:val="547"/>
          <w:marRight w:val="0"/>
          <w:marTop w:val="0"/>
          <w:marBottom w:val="0"/>
          <w:divBdr>
            <w:top w:val="none" w:sz="0" w:space="0" w:color="auto"/>
            <w:left w:val="none" w:sz="0" w:space="0" w:color="auto"/>
            <w:bottom w:val="none" w:sz="0" w:space="0" w:color="auto"/>
            <w:right w:val="none" w:sz="0" w:space="0" w:color="auto"/>
          </w:divBdr>
        </w:div>
      </w:divsChild>
    </w:div>
    <w:div w:id="1099716292">
      <w:bodyDiv w:val="1"/>
      <w:marLeft w:val="0"/>
      <w:marRight w:val="0"/>
      <w:marTop w:val="0"/>
      <w:marBottom w:val="0"/>
      <w:divBdr>
        <w:top w:val="none" w:sz="0" w:space="0" w:color="auto"/>
        <w:left w:val="none" w:sz="0" w:space="0" w:color="auto"/>
        <w:bottom w:val="none" w:sz="0" w:space="0" w:color="auto"/>
        <w:right w:val="none" w:sz="0" w:space="0" w:color="auto"/>
      </w:divBdr>
    </w:div>
    <w:div w:id="1113668326">
      <w:bodyDiv w:val="1"/>
      <w:marLeft w:val="0"/>
      <w:marRight w:val="0"/>
      <w:marTop w:val="0"/>
      <w:marBottom w:val="0"/>
      <w:divBdr>
        <w:top w:val="none" w:sz="0" w:space="0" w:color="auto"/>
        <w:left w:val="none" w:sz="0" w:space="0" w:color="auto"/>
        <w:bottom w:val="none" w:sz="0" w:space="0" w:color="auto"/>
        <w:right w:val="none" w:sz="0" w:space="0" w:color="auto"/>
      </w:divBdr>
    </w:div>
    <w:div w:id="1150441560">
      <w:bodyDiv w:val="1"/>
      <w:marLeft w:val="0"/>
      <w:marRight w:val="0"/>
      <w:marTop w:val="0"/>
      <w:marBottom w:val="0"/>
      <w:divBdr>
        <w:top w:val="none" w:sz="0" w:space="0" w:color="auto"/>
        <w:left w:val="none" w:sz="0" w:space="0" w:color="auto"/>
        <w:bottom w:val="none" w:sz="0" w:space="0" w:color="auto"/>
        <w:right w:val="none" w:sz="0" w:space="0" w:color="auto"/>
      </w:divBdr>
    </w:div>
    <w:div w:id="1216619439">
      <w:bodyDiv w:val="1"/>
      <w:marLeft w:val="0"/>
      <w:marRight w:val="0"/>
      <w:marTop w:val="0"/>
      <w:marBottom w:val="0"/>
      <w:divBdr>
        <w:top w:val="none" w:sz="0" w:space="0" w:color="auto"/>
        <w:left w:val="none" w:sz="0" w:space="0" w:color="auto"/>
        <w:bottom w:val="none" w:sz="0" w:space="0" w:color="auto"/>
        <w:right w:val="none" w:sz="0" w:space="0" w:color="auto"/>
      </w:divBdr>
    </w:div>
    <w:div w:id="1226918222">
      <w:bodyDiv w:val="1"/>
      <w:marLeft w:val="0"/>
      <w:marRight w:val="0"/>
      <w:marTop w:val="0"/>
      <w:marBottom w:val="0"/>
      <w:divBdr>
        <w:top w:val="none" w:sz="0" w:space="0" w:color="auto"/>
        <w:left w:val="none" w:sz="0" w:space="0" w:color="auto"/>
        <w:bottom w:val="none" w:sz="0" w:space="0" w:color="auto"/>
        <w:right w:val="none" w:sz="0" w:space="0" w:color="auto"/>
      </w:divBdr>
    </w:div>
    <w:div w:id="1240402257">
      <w:bodyDiv w:val="1"/>
      <w:marLeft w:val="0"/>
      <w:marRight w:val="0"/>
      <w:marTop w:val="0"/>
      <w:marBottom w:val="0"/>
      <w:divBdr>
        <w:top w:val="none" w:sz="0" w:space="0" w:color="auto"/>
        <w:left w:val="none" w:sz="0" w:space="0" w:color="auto"/>
        <w:bottom w:val="none" w:sz="0" w:space="0" w:color="auto"/>
        <w:right w:val="none" w:sz="0" w:space="0" w:color="auto"/>
      </w:divBdr>
    </w:div>
    <w:div w:id="1255670506">
      <w:bodyDiv w:val="1"/>
      <w:marLeft w:val="0"/>
      <w:marRight w:val="0"/>
      <w:marTop w:val="0"/>
      <w:marBottom w:val="0"/>
      <w:divBdr>
        <w:top w:val="none" w:sz="0" w:space="0" w:color="auto"/>
        <w:left w:val="none" w:sz="0" w:space="0" w:color="auto"/>
        <w:bottom w:val="none" w:sz="0" w:space="0" w:color="auto"/>
        <w:right w:val="none" w:sz="0" w:space="0" w:color="auto"/>
      </w:divBdr>
    </w:div>
    <w:div w:id="1257440561">
      <w:bodyDiv w:val="1"/>
      <w:marLeft w:val="0"/>
      <w:marRight w:val="0"/>
      <w:marTop w:val="0"/>
      <w:marBottom w:val="0"/>
      <w:divBdr>
        <w:top w:val="none" w:sz="0" w:space="0" w:color="auto"/>
        <w:left w:val="none" w:sz="0" w:space="0" w:color="auto"/>
        <w:bottom w:val="none" w:sz="0" w:space="0" w:color="auto"/>
        <w:right w:val="none" w:sz="0" w:space="0" w:color="auto"/>
      </w:divBdr>
    </w:div>
    <w:div w:id="1266763465">
      <w:bodyDiv w:val="1"/>
      <w:marLeft w:val="0"/>
      <w:marRight w:val="0"/>
      <w:marTop w:val="0"/>
      <w:marBottom w:val="0"/>
      <w:divBdr>
        <w:top w:val="none" w:sz="0" w:space="0" w:color="auto"/>
        <w:left w:val="none" w:sz="0" w:space="0" w:color="auto"/>
        <w:bottom w:val="none" w:sz="0" w:space="0" w:color="auto"/>
        <w:right w:val="none" w:sz="0" w:space="0" w:color="auto"/>
      </w:divBdr>
    </w:div>
    <w:div w:id="1287850260">
      <w:bodyDiv w:val="1"/>
      <w:marLeft w:val="0"/>
      <w:marRight w:val="0"/>
      <w:marTop w:val="0"/>
      <w:marBottom w:val="0"/>
      <w:divBdr>
        <w:top w:val="none" w:sz="0" w:space="0" w:color="auto"/>
        <w:left w:val="none" w:sz="0" w:space="0" w:color="auto"/>
        <w:bottom w:val="none" w:sz="0" w:space="0" w:color="auto"/>
        <w:right w:val="none" w:sz="0" w:space="0" w:color="auto"/>
      </w:divBdr>
    </w:div>
    <w:div w:id="1295987500">
      <w:bodyDiv w:val="1"/>
      <w:marLeft w:val="0"/>
      <w:marRight w:val="0"/>
      <w:marTop w:val="0"/>
      <w:marBottom w:val="0"/>
      <w:divBdr>
        <w:top w:val="none" w:sz="0" w:space="0" w:color="auto"/>
        <w:left w:val="none" w:sz="0" w:space="0" w:color="auto"/>
        <w:bottom w:val="none" w:sz="0" w:space="0" w:color="auto"/>
        <w:right w:val="none" w:sz="0" w:space="0" w:color="auto"/>
      </w:divBdr>
    </w:div>
    <w:div w:id="1305963000">
      <w:bodyDiv w:val="1"/>
      <w:marLeft w:val="0"/>
      <w:marRight w:val="0"/>
      <w:marTop w:val="0"/>
      <w:marBottom w:val="0"/>
      <w:divBdr>
        <w:top w:val="none" w:sz="0" w:space="0" w:color="auto"/>
        <w:left w:val="none" w:sz="0" w:space="0" w:color="auto"/>
        <w:bottom w:val="none" w:sz="0" w:space="0" w:color="auto"/>
        <w:right w:val="none" w:sz="0" w:space="0" w:color="auto"/>
      </w:divBdr>
    </w:div>
    <w:div w:id="1322006460">
      <w:bodyDiv w:val="1"/>
      <w:marLeft w:val="0"/>
      <w:marRight w:val="0"/>
      <w:marTop w:val="0"/>
      <w:marBottom w:val="0"/>
      <w:divBdr>
        <w:top w:val="none" w:sz="0" w:space="0" w:color="auto"/>
        <w:left w:val="none" w:sz="0" w:space="0" w:color="auto"/>
        <w:bottom w:val="none" w:sz="0" w:space="0" w:color="auto"/>
        <w:right w:val="none" w:sz="0" w:space="0" w:color="auto"/>
      </w:divBdr>
    </w:div>
    <w:div w:id="1334069866">
      <w:bodyDiv w:val="1"/>
      <w:marLeft w:val="0"/>
      <w:marRight w:val="0"/>
      <w:marTop w:val="0"/>
      <w:marBottom w:val="0"/>
      <w:divBdr>
        <w:top w:val="none" w:sz="0" w:space="0" w:color="auto"/>
        <w:left w:val="none" w:sz="0" w:space="0" w:color="auto"/>
        <w:bottom w:val="none" w:sz="0" w:space="0" w:color="auto"/>
        <w:right w:val="none" w:sz="0" w:space="0" w:color="auto"/>
      </w:divBdr>
    </w:div>
    <w:div w:id="1335642801">
      <w:bodyDiv w:val="1"/>
      <w:marLeft w:val="0"/>
      <w:marRight w:val="0"/>
      <w:marTop w:val="0"/>
      <w:marBottom w:val="0"/>
      <w:divBdr>
        <w:top w:val="none" w:sz="0" w:space="0" w:color="auto"/>
        <w:left w:val="none" w:sz="0" w:space="0" w:color="auto"/>
        <w:bottom w:val="none" w:sz="0" w:space="0" w:color="auto"/>
        <w:right w:val="none" w:sz="0" w:space="0" w:color="auto"/>
      </w:divBdr>
    </w:div>
    <w:div w:id="1337150058">
      <w:bodyDiv w:val="1"/>
      <w:marLeft w:val="0"/>
      <w:marRight w:val="0"/>
      <w:marTop w:val="0"/>
      <w:marBottom w:val="0"/>
      <w:divBdr>
        <w:top w:val="none" w:sz="0" w:space="0" w:color="auto"/>
        <w:left w:val="none" w:sz="0" w:space="0" w:color="auto"/>
        <w:bottom w:val="none" w:sz="0" w:space="0" w:color="auto"/>
        <w:right w:val="none" w:sz="0" w:space="0" w:color="auto"/>
      </w:divBdr>
    </w:div>
    <w:div w:id="1341733205">
      <w:bodyDiv w:val="1"/>
      <w:marLeft w:val="0"/>
      <w:marRight w:val="0"/>
      <w:marTop w:val="0"/>
      <w:marBottom w:val="0"/>
      <w:divBdr>
        <w:top w:val="none" w:sz="0" w:space="0" w:color="auto"/>
        <w:left w:val="none" w:sz="0" w:space="0" w:color="auto"/>
        <w:bottom w:val="none" w:sz="0" w:space="0" w:color="auto"/>
        <w:right w:val="none" w:sz="0" w:space="0" w:color="auto"/>
      </w:divBdr>
    </w:div>
    <w:div w:id="1364096720">
      <w:bodyDiv w:val="1"/>
      <w:marLeft w:val="0"/>
      <w:marRight w:val="0"/>
      <w:marTop w:val="0"/>
      <w:marBottom w:val="0"/>
      <w:divBdr>
        <w:top w:val="none" w:sz="0" w:space="0" w:color="auto"/>
        <w:left w:val="none" w:sz="0" w:space="0" w:color="auto"/>
        <w:bottom w:val="none" w:sz="0" w:space="0" w:color="auto"/>
        <w:right w:val="none" w:sz="0" w:space="0" w:color="auto"/>
      </w:divBdr>
    </w:div>
    <w:div w:id="1375543116">
      <w:bodyDiv w:val="1"/>
      <w:marLeft w:val="0"/>
      <w:marRight w:val="0"/>
      <w:marTop w:val="0"/>
      <w:marBottom w:val="0"/>
      <w:divBdr>
        <w:top w:val="none" w:sz="0" w:space="0" w:color="auto"/>
        <w:left w:val="none" w:sz="0" w:space="0" w:color="auto"/>
        <w:bottom w:val="none" w:sz="0" w:space="0" w:color="auto"/>
        <w:right w:val="none" w:sz="0" w:space="0" w:color="auto"/>
      </w:divBdr>
    </w:div>
    <w:div w:id="1400251524">
      <w:bodyDiv w:val="1"/>
      <w:marLeft w:val="0"/>
      <w:marRight w:val="0"/>
      <w:marTop w:val="0"/>
      <w:marBottom w:val="0"/>
      <w:divBdr>
        <w:top w:val="none" w:sz="0" w:space="0" w:color="auto"/>
        <w:left w:val="none" w:sz="0" w:space="0" w:color="auto"/>
        <w:bottom w:val="none" w:sz="0" w:space="0" w:color="auto"/>
        <w:right w:val="none" w:sz="0" w:space="0" w:color="auto"/>
      </w:divBdr>
    </w:div>
    <w:div w:id="1413625670">
      <w:bodyDiv w:val="1"/>
      <w:marLeft w:val="0"/>
      <w:marRight w:val="0"/>
      <w:marTop w:val="0"/>
      <w:marBottom w:val="0"/>
      <w:divBdr>
        <w:top w:val="none" w:sz="0" w:space="0" w:color="auto"/>
        <w:left w:val="none" w:sz="0" w:space="0" w:color="auto"/>
        <w:bottom w:val="none" w:sz="0" w:space="0" w:color="auto"/>
        <w:right w:val="none" w:sz="0" w:space="0" w:color="auto"/>
      </w:divBdr>
    </w:div>
    <w:div w:id="1418021503">
      <w:bodyDiv w:val="1"/>
      <w:marLeft w:val="0"/>
      <w:marRight w:val="0"/>
      <w:marTop w:val="0"/>
      <w:marBottom w:val="0"/>
      <w:divBdr>
        <w:top w:val="none" w:sz="0" w:space="0" w:color="auto"/>
        <w:left w:val="none" w:sz="0" w:space="0" w:color="auto"/>
        <w:bottom w:val="none" w:sz="0" w:space="0" w:color="auto"/>
        <w:right w:val="none" w:sz="0" w:space="0" w:color="auto"/>
      </w:divBdr>
    </w:div>
    <w:div w:id="1422682067">
      <w:bodyDiv w:val="1"/>
      <w:marLeft w:val="0"/>
      <w:marRight w:val="0"/>
      <w:marTop w:val="0"/>
      <w:marBottom w:val="0"/>
      <w:divBdr>
        <w:top w:val="none" w:sz="0" w:space="0" w:color="auto"/>
        <w:left w:val="none" w:sz="0" w:space="0" w:color="auto"/>
        <w:bottom w:val="none" w:sz="0" w:space="0" w:color="auto"/>
        <w:right w:val="none" w:sz="0" w:space="0" w:color="auto"/>
      </w:divBdr>
    </w:div>
    <w:div w:id="1501235636">
      <w:bodyDiv w:val="1"/>
      <w:marLeft w:val="0"/>
      <w:marRight w:val="0"/>
      <w:marTop w:val="0"/>
      <w:marBottom w:val="0"/>
      <w:divBdr>
        <w:top w:val="none" w:sz="0" w:space="0" w:color="auto"/>
        <w:left w:val="none" w:sz="0" w:space="0" w:color="auto"/>
        <w:bottom w:val="none" w:sz="0" w:space="0" w:color="auto"/>
        <w:right w:val="none" w:sz="0" w:space="0" w:color="auto"/>
      </w:divBdr>
    </w:div>
    <w:div w:id="1505316445">
      <w:bodyDiv w:val="1"/>
      <w:marLeft w:val="0"/>
      <w:marRight w:val="0"/>
      <w:marTop w:val="0"/>
      <w:marBottom w:val="0"/>
      <w:divBdr>
        <w:top w:val="none" w:sz="0" w:space="0" w:color="auto"/>
        <w:left w:val="none" w:sz="0" w:space="0" w:color="auto"/>
        <w:bottom w:val="none" w:sz="0" w:space="0" w:color="auto"/>
        <w:right w:val="none" w:sz="0" w:space="0" w:color="auto"/>
      </w:divBdr>
    </w:div>
    <w:div w:id="1518033181">
      <w:bodyDiv w:val="1"/>
      <w:marLeft w:val="0"/>
      <w:marRight w:val="0"/>
      <w:marTop w:val="0"/>
      <w:marBottom w:val="0"/>
      <w:divBdr>
        <w:top w:val="none" w:sz="0" w:space="0" w:color="auto"/>
        <w:left w:val="none" w:sz="0" w:space="0" w:color="auto"/>
        <w:bottom w:val="none" w:sz="0" w:space="0" w:color="auto"/>
        <w:right w:val="none" w:sz="0" w:space="0" w:color="auto"/>
      </w:divBdr>
      <w:divsChild>
        <w:div w:id="31345298">
          <w:marLeft w:val="0"/>
          <w:marRight w:val="0"/>
          <w:marTop w:val="0"/>
          <w:marBottom w:val="0"/>
          <w:divBdr>
            <w:top w:val="none" w:sz="0" w:space="0" w:color="auto"/>
            <w:left w:val="none" w:sz="0" w:space="0" w:color="auto"/>
            <w:bottom w:val="none" w:sz="0" w:space="0" w:color="auto"/>
            <w:right w:val="none" w:sz="0" w:space="0" w:color="auto"/>
          </w:divBdr>
          <w:divsChild>
            <w:div w:id="26511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34610">
      <w:bodyDiv w:val="1"/>
      <w:marLeft w:val="0"/>
      <w:marRight w:val="0"/>
      <w:marTop w:val="0"/>
      <w:marBottom w:val="0"/>
      <w:divBdr>
        <w:top w:val="none" w:sz="0" w:space="0" w:color="auto"/>
        <w:left w:val="none" w:sz="0" w:space="0" w:color="auto"/>
        <w:bottom w:val="none" w:sz="0" w:space="0" w:color="auto"/>
        <w:right w:val="none" w:sz="0" w:space="0" w:color="auto"/>
      </w:divBdr>
    </w:div>
    <w:div w:id="1553810063">
      <w:bodyDiv w:val="1"/>
      <w:marLeft w:val="0"/>
      <w:marRight w:val="0"/>
      <w:marTop w:val="0"/>
      <w:marBottom w:val="0"/>
      <w:divBdr>
        <w:top w:val="none" w:sz="0" w:space="0" w:color="auto"/>
        <w:left w:val="none" w:sz="0" w:space="0" w:color="auto"/>
        <w:bottom w:val="none" w:sz="0" w:space="0" w:color="auto"/>
        <w:right w:val="none" w:sz="0" w:space="0" w:color="auto"/>
      </w:divBdr>
    </w:div>
    <w:div w:id="1554344348">
      <w:bodyDiv w:val="1"/>
      <w:marLeft w:val="0"/>
      <w:marRight w:val="0"/>
      <w:marTop w:val="0"/>
      <w:marBottom w:val="0"/>
      <w:divBdr>
        <w:top w:val="none" w:sz="0" w:space="0" w:color="auto"/>
        <w:left w:val="none" w:sz="0" w:space="0" w:color="auto"/>
        <w:bottom w:val="none" w:sz="0" w:space="0" w:color="auto"/>
        <w:right w:val="none" w:sz="0" w:space="0" w:color="auto"/>
      </w:divBdr>
    </w:div>
    <w:div w:id="1607040019">
      <w:bodyDiv w:val="1"/>
      <w:marLeft w:val="0"/>
      <w:marRight w:val="0"/>
      <w:marTop w:val="0"/>
      <w:marBottom w:val="0"/>
      <w:divBdr>
        <w:top w:val="none" w:sz="0" w:space="0" w:color="auto"/>
        <w:left w:val="none" w:sz="0" w:space="0" w:color="auto"/>
        <w:bottom w:val="none" w:sz="0" w:space="0" w:color="auto"/>
        <w:right w:val="none" w:sz="0" w:space="0" w:color="auto"/>
      </w:divBdr>
    </w:div>
    <w:div w:id="1609583151">
      <w:bodyDiv w:val="1"/>
      <w:marLeft w:val="0"/>
      <w:marRight w:val="0"/>
      <w:marTop w:val="0"/>
      <w:marBottom w:val="0"/>
      <w:divBdr>
        <w:top w:val="none" w:sz="0" w:space="0" w:color="auto"/>
        <w:left w:val="none" w:sz="0" w:space="0" w:color="auto"/>
        <w:bottom w:val="none" w:sz="0" w:space="0" w:color="auto"/>
        <w:right w:val="none" w:sz="0" w:space="0" w:color="auto"/>
      </w:divBdr>
    </w:div>
    <w:div w:id="1611738330">
      <w:bodyDiv w:val="1"/>
      <w:marLeft w:val="0"/>
      <w:marRight w:val="0"/>
      <w:marTop w:val="0"/>
      <w:marBottom w:val="0"/>
      <w:divBdr>
        <w:top w:val="none" w:sz="0" w:space="0" w:color="auto"/>
        <w:left w:val="none" w:sz="0" w:space="0" w:color="auto"/>
        <w:bottom w:val="none" w:sz="0" w:space="0" w:color="auto"/>
        <w:right w:val="none" w:sz="0" w:space="0" w:color="auto"/>
      </w:divBdr>
    </w:div>
    <w:div w:id="1618171396">
      <w:bodyDiv w:val="1"/>
      <w:marLeft w:val="0"/>
      <w:marRight w:val="0"/>
      <w:marTop w:val="0"/>
      <w:marBottom w:val="0"/>
      <w:divBdr>
        <w:top w:val="none" w:sz="0" w:space="0" w:color="auto"/>
        <w:left w:val="none" w:sz="0" w:space="0" w:color="auto"/>
        <w:bottom w:val="none" w:sz="0" w:space="0" w:color="auto"/>
        <w:right w:val="none" w:sz="0" w:space="0" w:color="auto"/>
      </w:divBdr>
    </w:div>
    <w:div w:id="1621036210">
      <w:bodyDiv w:val="1"/>
      <w:marLeft w:val="0"/>
      <w:marRight w:val="0"/>
      <w:marTop w:val="0"/>
      <w:marBottom w:val="0"/>
      <w:divBdr>
        <w:top w:val="none" w:sz="0" w:space="0" w:color="auto"/>
        <w:left w:val="none" w:sz="0" w:space="0" w:color="auto"/>
        <w:bottom w:val="none" w:sz="0" w:space="0" w:color="auto"/>
        <w:right w:val="none" w:sz="0" w:space="0" w:color="auto"/>
      </w:divBdr>
    </w:div>
    <w:div w:id="1631669870">
      <w:bodyDiv w:val="1"/>
      <w:marLeft w:val="0"/>
      <w:marRight w:val="0"/>
      <w:marTop w:val="0"/>
      <w:marBottom w:val="0"/>
      <w:divBdr>
        <w:top w:val="none" w:sz="0" w:space="0" w:color="auto"/>
        <w:left w:val="none" w:sz="0" w:space="0" w:color="auto"/>
        <w:bottom w:val="none" w:sz="0" w:space="0" w:color="auto"/>
        <w:right w:val="none" w:sz="0" w:space="0" w:color="auto"/>
      </w:divBdr>
    </w:div>
    <w:div w:id="1634562263">
      <w:bodyDiv w:val="1"/>
      <w:marLeft w:val="0"/>
      <w:marRight w:val="0"/>
      <w:marTop w:val="0"/>
      <w:marBottom w:val="0"/>
      <w:divBdr>
        <w:top w:val="none" w:sz="0" w:space="0" w:color="auto"/>
        <w:left w:val="none" w:sz="0" w:space="0" w:color="auto"/>
        <w:bottom w:val="none" w:sz="0" w:space="0" w:color="auto"/>
        <w:right w:val="none" w:sz="0" w:space="0" w:color="auto"/>
      </w:divBdr>
    </w:div>
    <w:div w:id="1638952451">
      <w:bodyDiv w:val="1"/>
      <w:marLeft w:val="0"/>
      <w:marRight w:val="0"/>
      <w:marTop w:val="0"/>
      <w:marBottom w:val="0"/>
      <w:divBdr>
        <w:top w:val="none" w:sz="0" w:space="0" w:color="auto"/>
        <w:left w:val="none" w:sz="0" w:space="0" w:color="auto"/>
        <w:bottom w:val="none" w:sz="0" w:space="0" w:color="auto"/>
        <w:right w:val="none" w:sz="0" w:space="0" w:color="auto"/>
      </w:divBdr>
    </w:div>
    <w:div w:id="1645503616">
      <w:bodyDiv w:val="1"/>
      <w:marLeft w:val="0"/>
      <w:marRight w:val="0"/>
      <w:marTop w:val="0"/>
      <w:marBottom w:val="0"/>
      <w:divBdr>
        <w:top w:val="none" w:sz="0" w:space="0" w:color="auto"/>
        <w:left w:val="none" w:sz="0" w:space="0" w:color="auto"/>
        <w:bottom w:val="none" w:sz="0" w:space="0" w:color="auto"/>
        <w:right w:val="none" w:sz="0" w:space="0" w:color="auto"/>
      </w:divBdr>
    </w:div>
    <w:div w:id="1648628669">
      <w:bodyDiv w:val="1"/>
      <w:marLeft w:val="0"/>
      <w:marRight w:val="0"/>
      <w:marTop w:val="0"/>
      <w:marBottom w:val="0"/>
      <w:divBdr>
        <w:top w:val="none" w:sz="0" w:space="0" w:color="auto"/>
        <w:left w:val="none" w:sz="0" w:space="0" w:color="auto"/>
        <w:bottom w:val="none" w:sz="0" w:space="0" w:color="auto"/>
        <w:right w:val="none" w:sz="0" w:space="0" w:color="auto"/>
      </w:divBdr>
    </w:div>
    <w:div w:id="1656178002">
      <w:bodyDiv w:val="1"/>
      <w:marLeft w:val="0"/>
      <w:marRight w:val="0"/>
      <w:marTop w:val="0"/>
      <w:marBottom w:val="0"/>
      <w:divBdr>
        <w:top w:val="none" w:sz="0" w:space="0" w:color="auto"/>
        <w:left w:val="none" w:sz="0" w:space="0" w:color="auto"/>
        <w:bottom w:val="none" w:sz="0" w:space="0" w:color="auto"/>
        <w:right w:val="none" w:sz="0" w:space="0" w:color="auto"/>
      </w:divBdr>
    </w:div>
    <w:div w:id="1677994787">
      <w:bodyDiv w:val="1"/>
      <w:marLeft w:val="0"/>
      <w:marRight w:val="0"/>
      <w:marTop w:val="0"/>
      <w:marBottom w:val="0"/>
      <w:divBdr>
        <w:top w:val="none" w:sz="0" w:space="0" w:color="auto"/>
        <w:left w:val="none" w:sz="0" w:space="0" w:color="auto"/>
        <w:bottom w:val="none" w:sz="0" w:space="0" w:color="auto"/>
        <w:right w:val="none" w:sz="0" w:space="0" w:color="auto"/>
      </w:divBdr>
    </w:div>
    <w:div w:id="1722244537">
      <w:bodyDiv w:val="1"/>
      <w:marLeft w:val="0"/>
      <w:marRight w:val="0"/>
      <w:marTop w:val="0"/>
      <w:marBottom w:val="0"/>
      <w:divBdr>
        <w:top w:val="none" w:sz="0" w:space="0" w:color="auto"/>
        <w:left w:val="none" w:sz="0" w:space="0" w:color="auto"/>
        <w:bottom w:val="none" w:sz="0" w:space="0" w:color="auto"/>
        <w:right w:val="none" w:sz="0" w:space="0" w:color="auto"/>
      </w:divBdr>
    </w:div>
    <w:div w:id="1749031950">
      <w:bodyDiv w:val="1"/>
      <w:marLeft w:val="0"/>
      <w:marRight w:val="0"/>
      <w:marTop w:val="0"/>
      <w:marBottom w:val="0"/>
      <w:divBdr>
        <w:top w:val="none" w:sz="0" w:space="0" w:color="auto"/>
        <w:left w:val="none" w:sz="0" w:space="0" w:color="auto"/>
        <w:bottom w:val="none" w:sz="0" w:space="0" w:color="auto"/>
        <w:right w:val="none" w:sz="0" w:space="0" w:color="auto"/>
      </w:divBdr>
    </w:div>
    <w:div w:id="1768963193">
      <w:bodyDiv w:val="1"/>
      <w:marLeft w:val="0"/>
      <w:marRight w:val="0"/>
      <w:marTop w:val="0"/>
      <w:marBottom w:val="0"/>
      <w:divBdr>
        <w:top w:val="none" w:sz="0" w:space="0" w:color="auto"/>
        <w:left w:val="none" w:sz="0" w:space="0" w:color="auto"/>
        <w:bottom w:val="none" w:sz="0" w:space="0" w:color="auto"/>
        <w:right w:val="none" w:sz="0" w:space="0" w:color="auto"/>
      </w:divBdr>
    </w:div>
    <w:div w:id="1773740948">
      <w:bodyDiv w:val="1"/>
      <w:marLeft w:val="0"/>
      <w:marRight w:val="0"/>
      <w:marTop w:val="0"/>
      <w:marBottom w:val="0"/>
      <w:divBdr>
        <w:top w:val="none" w:sz="0" w:space="0" w:color="auto"/>
        <w:left w:val="none" w:sz="0" w:space="0" w:color="auto"/>
        <w:bottom w:val="none" w:sz="0" w:space="0" w:color="auto"/>
        <w:right w:val="none" w:sz="0" w:space="0" w:color="auto"/>
      </w:divBdr>
    </w:div>
    <w:div w:id="1787431199">
      <w:bodyDiv w:val="1"/>
      <w:marLeft w:val="0"/>
      <w:marRight w:val="0"/>
      <w:marTop w:val="0"/>
      <w:marBottom w:val="0"/>
      <w:divBdr>
        <w:top w:val="none" w:sz="0" w:space="0" w:color="auto"/>
        <w:left w:val="none" w:sz="0" w:space="0" w:color="auto"/>
        <w:bottom w:val="none" w:sz="0" w:space="0" w:color="auto"/>
        <w:right w:val="none" w:sz="0" w:space="0" w:color="auto"/>
      </w:divBdr>
    </w:div>
    <w:div w:id="1798721421">
      <w:bodyDiv w:val="1"/>
      <w:marLeft w:val="0"/>
      <w:marRight w:val="0"/>
      <w:marTop w:val="0"/>
      <w:marBottom w:val="0"/>
      <w:divBdr>
        <w:top w:val="none" w:sz="0" w:space="0" w:color="auto"/>
        <w:left w:val="none" w:sz="0" w:space="0" w:color="auto"/>
        <w:bottom w:val="none" w:sz="0" w:space="0" w:color="auto"/>
        <w:right w:val="none" w:sz="0" w:space="0" w:color="auto"/>
      </w:divBdr>
    </w:div>
    <w:div w:id="1850949614">
      <w:bodyDiv w:val="1"/>
      <w:marLeft w:val="0"/>
      <w:marRight w:val="0"/>
      <w:marTop w:val="0"/>
      <w:marBottom w:val="0"/>
      <w:divBdr>
        <w:top w:val="none" w:sz="0" w:space="0" w:color="auto"/>
        <w:left w:val="none" w:sz="0" w:space="0" w:color="auto"/>
        <w:bottom w:val="none" w:sz="0" w:space="0" w:color="auto"/>
        <w:right w:val="none" w:sz="0" w:space="0" w:color="auto"/>
      </w:divBdr>
    </w:div>
    <w:div w:id="1853059213">
      <w:bodyDiv w:val="1"/>
      <w:marLeft w:val="0"/>
      <w:marRight w:val="0"/>
      <w:marTop w:val="0"/>
      <w:marBottom w:val="0"/>
      <w:divBdr>
        <w:top w:val="none" w:sz="0" w:space="0" w:color="auto"/>
        <w:left w:val="none" w:sz="0" w:space="0" w:color="auto"/>
        <w:bottom w:val="none" w:sz="0" w:space="0" w:color="auto"/>
        <w:right w:val="none" w:sz="0" w:space="0" w:color="auto"/>
      </w:divBdr>
    </w:div>
    <w:div w:id="1867524636">
      <w:bodyDiv w:val="1"/>
      <w:marLeft w:val="0"/>
      <w:marRight w:val="0"/>
      <w:marTop w:val="0"/>
      <w:marBottom w:val="0"/>
      <w:divBdr>
        <w:top w:val="none" w:sz="0" w:space="0" w:color="auto"/>
        <w:left w:val="none" w:sz="0" w:space="0" w:color="auto"/>
        <w:bottom w:val="none" w:sz="0" w:space="0" w:color="auto"/>
        <w:right w:val="none" w:sz="0" w:space="0" w:color="auto"/>
      </w:divBdr>
    </w:div>
    <w:div w:id="1925142465">
      <w:bodyDiv w:val="1"/>
      <w:marLeft w:val="0"/>
      <w:marRight w:val="0"/>
      <w:marTop w:val="0"/>
      <w:marBottom w:val="0"/>
      <w:divBdr>
        <w:top w:val="none" w:sz="0" w:space="0" w:color="auto"/>
        <w:left w:val="none" w:sz="0" w:space="0" w:color="auto"/>
        <w:bottom w:val="none" w:sz="0" w:space="0" w:color="auto"/>
        <w:right w:val="none" w:sz="0" w:space="0" w:color="auto"/>
      </w:divBdr>
    </w:div>
    <w:div w:id="1937131586">
      <w:bodyDiv w:val="1"/>
      <w:marLeft w:val="0"/>
      <w:marRight w:val="0"/>
      <w:marTop w:val="0"/>
      <w:marBottom w:val="0"/>
      <w:divBdr>
        <w:top w:val="none" w:sz="0" w:space="0" w:color="auto"/>
        <w:left w:val="none" w:sz="0" w:space="0" w:color="auto"/>
        <w:bottom w:val="none" w:sz="0" w:space="0" w:color="auto"/>
        <w:right w:val="none" w:sz="0" w:space="0" w:color="auto"/>
      </w:divBdr>
    </w:div>
    <w:div w:id="1953784008">
      <w:bodyDiv w:val="1"/>
      <w:marLeft w:val="0"/>
      <w:marRight w:val="0"/>
      <w:marTop w:val="0"/>
      <w:marBottom w:val="0"/>
      <w:divBdr>
        <w:top w:val="none" w:sz="0" w:space="0" w:color="auto"/>
        <w:left w:val="none" w:sz="0" w:space="0" w:color="auto"/>
        <w:bottom w:val="none" w:sz="0" w:space="0" w:color="auto"/>
        <w:right w:val="none" w:sz="0" w:space="0" w:color="auto"/>
      </w:divBdr>
    </w:div>
    <w:div w:id="1963414436">
      <w:bodyDiv w:val="1"/>
      <w:marLeft w:val="0"/>
      <w:marRight w:val="0"/>
      <w:marTop w:val="0"/>
      <w:marBottom w:val="0"/>
      <w:divBdr>
        <w:top w:val="none" w:sz="0" w:space="0" w:color="auto"/>
        <w:left w:val="none" w:sz="0" w:space="0" w:color="auto"/>
        <w:bottom w:val="none" w:sz="0" w:space="0" w:color="auto"/>
        <w:right w:val="none" w:sz="0" w:space="0" w:color="auto"/>
      </w:divBdr>
    </w:div>
    <w:div w:id="1972054462">
      <w:bodyDiv w:val="1"/>
      <w:marLeft w:val="0"/>
      <w:marRight w:val="0"/>
      <w:marTop w:val="0"/>
      <w:marBottom w:val="0"/>
      <w:divBdr>
        <w:top w:val="none" w:sz="0" w:space="0" w:color="auto"/>
        <w:left w:val="none" w:sz="0" w:space="0" w:color="auto"/>
        <w:bottom w:val="none" w:sz="0" w:space="0" w:color="auto"/>
        <w:right w:val="none" w:sz="0" w:space="0" w:color="auto"/>
      </w:divBdr>
    </w:div>
    <w:div w:id="1997370053">
      <w:bodyDiv w:val="1"/>
      <w:marLeft w:val="0"/>
      <w:marRight w:val="0"/>
      <w:marTop w:val="0"/>
      <w:marBottom w:val="0"/>
      <w:divBdr>
        <w:top w:val="none" w:sz="0" w:space="0" w:color="auto"/>
        <w:left w:val="none" w:sz="0" w:space="0" w:color="auto"/>
        <w:bottom w:val="none" w:sz="0" w:space="0" w:color="auto"/>
        <w:right w:val="none" w:sz="0" w:space="0" w:color="auto"/>
      </w:divBdr>
    </w:div>
    <w:div w:id="2013214206">
      <w:bodyDiv w:val="1"/>
      <w:marLeft w:val="0"/>
      <w:marRight w:val="0"/>
      <w:marTop w:val="0"/>
      <w:marBottom w:val="0"/>
      <w:divBdr>
        <w:top w:val="none" w:sz="0" w:space="0" w:color="auto"/>
        <w:left w:val="none" w:sz="0" w:space="0" w:color="auto"/>
        <w:bottom w:val="none" w:sz="0" w:space="0" w:color="auto"/>
        <w:right w:val="none" w:sz="0" w:space="0" w:color="auto"/>
      </w:divBdr>
    </w:div>
    <w:div w:id="2023971922">
      <w:bodyDiv w:val="1"/>
      <w:marLeft w:val="0"/>
      <w:marRight w:val="0"/>
      <w:marTop w:val="0"/>
      <w:marBottom w:val="0"/>
      <w:divBdr>
        <w:top w:val="none" w:sz="0" w:space="0" w:color="auto"/>
        <w:left w:val="none" w:sz="0" w:space="0" w:color="auto"/>
        <w:bottom w:val="none" w:sz="0" w:space="0" w:color="auto"/>
        <w:right w:val="none" w:sz="0" w:space="0" w:color="auto"/>
      </w:divBdr>
    </w:div>
    <w:div w:id="2026858619">
      <w:bodyDiv w:val="1"/>
      <w:marLeft w:val="0"/>
      <w:marRight w:val="0"/>
      <w:marTop w:val="0"/>
      <w:marBottom w:val="0"/>
      <w:divBdr>
        <w:top w:val="none" w:sz="0" w:space="0" w:color="auto"/>
        <w:left w:val="none" w:sz="0" w:space="0" w:color="auto"/>
        <w:bottom w:val="none" w:sz="0" w:space="0" w:color="auto"/>
        <w:right w:val="none" w:sz="0" w:space="0" w:color="auto"/>
      </w:divBdr>
    </w:div>
    <w:div w:id="2064207705">
      <w:bodyDiv w:val="1"/>
      <w:marLeft w:val="0"/>
      <w:marRight w:val="0"/>
      <w:marTop w:val="0"/>
      <w:marBottom w:val="0"/>
      <w:divBdr>
        <w:top w:val="none" w:sz="0" w:space="0" w:color="auto"/>
        <w:left w:val="none" w:sz="0" w:space="0" w:color="auto"/>
        <w:bottom w:val="none" w:sz="0" w:space="0" w:color="auto"/>
        <w:right w:val="none" w:sz="0" w:space="0" w:color="auto"/>
      </w:divBdr>
    </w:div>
    <w:div w:id="2083796587">
      <w:bodyDiv w:val="1"/>
      <w:marLeft w:val="0"/>
      <w:marRight w:val="0"/>
      <w:marTop w:val="0"/>
      <w:marBottom w:val="0"/>
      <w:divBdr>
        <w:top w:val="none" w:sz="0" w:space="0" w:color="auto"/>
        <w:left w:val="none" w:sz="0" w:space="0" w:color="auto"/>
        <w:bottom w:val="none" w:sz="0" w:space="0" w:color="auto"/>
        <w:right w:val="none" w:sz="0" w:space="0" w:color="auto"/>
      </w:divBdr>
      <w:divsChild>
        <w:div w:id="1489978756">
          <w:marLeft w:val="0"/>
          <w:marRight w:val="0"/>
          <w:marTop w:val="0"/>
          <w:marBottom w:val="0"/>
          <w:divBdr>
            <w:top w:val="none" w:sz="0" w:space="0" w:color="auto"/>
            <w:left w:val="none" w:sz="0" w:space="0" w:color="auto"/>
            <w:bottom w:val="none" w:sz="0" w:space="0" w:color="auto"/>
            <w:right w:val="none" w:sz="0" w:space="0" w:color="auto"/>
          </w:divBdr>
          <w:divsChild>
            <w:div w:id="207107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03235">
      <w:bodyDiv w:val="1"/>
      <w:marLeft w:val="0"/>
      <w:marRight w:val="0"/>
      <w:marTop w:val="0"/>
      <w:marBottom w:val="0"/>
      <w:divBdr>
        <w:top w:val="none" w:sz="0" w:space="0" w:color="auto"/>
        <w:left w:val="none" w:sz="0" w:space="0" w:color="auto"/>
        <w:bottom w:val="none" w:sz="0" w:space="0" w:color="auto"/>
        <w:right w:val="none" w:sz="0" w:space="0" w:color="auto"/>
      </w:divBdr>
    </w:div>
    <w:div w:id="2101488589">
      <w:bodyDiv w:val="1"/>
      <w:marLeft w:val="0"/>
      <w:marRight w:val="0"/>
      <w:marTop w:val="0"/>
      <w:marBottom w:val="0"/>
      <w:divBdr>
        <w:top w:val="none" w:sz="0" w:space="0" w:color="auto"/>
        <w:left w:val="none" w:sz="0" w:space="0" w:color="auto"/>
        <w:bottom w:val="none" w:sz="0" w:space="0" w:color="auto"/>
        <w:right w:val="none" w:sz="0" w:space="0" w:color="auto"/>
      </w:divBdr>
    </w:div>
    <w:div w:id="21031358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&#65279;<?xml version="1.0" encoding="utf-8"?><Relationships xmlns="http://schemas.openxmlformats.org/package/2006/relationships"><Relationship Type="http://schemas.openxmlformats.org/officeDocument/2006/relationships/hyperlink" Target="https://www.freepik.es/vector-gratis/iconos-concepto-medios-comunicacion-social_790598.htm" TargetMode="External" Id="rId8" /><Relationship Type="http://schemas.openxmlformats.org/officeDocument/2006/relationships/hyperlink" Target="https://www.freepik.es/vector-gratis/concepto-marketing-linea-compras_6908307.htm" TargetMode="External" Id="rId13" /><Relationship Type="http://schemas.openxmlformats.org/officeDocument/2006/relationships/hyperlink" Target="https://www.freepik.es/vector-gratis/ilustracion-omnicanal-degradado_25823039.htm" TargetMode="External" Id="rId18" /><Relationship Type="http://schemas.openxmlformats.org/officeDocument/2006/relationships/hyperlink" Target="https://www.freepik.es/vector-gratis/diseno-influencer-marketing_1364629.htm#fromView=search&amp;page=1&amp;position=4&amp;uuid=1a00eade-8a59-4a10-b2ac-70a3ad881370&amp;query=mercadeo+REDES+SOCIALES.+Segmentaci%C3%B3n+conductual" TargetMode="External" Id="rId26" /><Relationship Type="http://schemas.openxmlformats.org/officeDocument/2006/relationships/hyperlink" Target="https://www.freepik.es/fotos-premium/justo-encima-toma-varios-iconos-libro-mesa_130423975.htm" TargetMode="External" Id="rId3" /><Relationship Type="http://schemas.openxmlformats.org/officeDocument/2006/relationships/hyperlink" Target="https://www.freepik.es/vector-gratis/compartir-contenido-redes-sociales_8223564.htm#fromView=search&amp;page=1&amp;position=2&amp;uuid=ae2111e9-00eb-486e-a728-c74b48fd2bc0&amp;query=COMPORTAMIENTO+DEL+CONSUMIDOR+LEALTAD+REDES+SOCIALES" TargetMode="External" Id="rId21" /><Relationship Type="http://schemas.openxmlformats.org/officeDocument/2006/relationships/hyperlink" Target="https://www.freepik.es/vector-premium/pareja-feliz-comprando-ofertas-descuento-tienda_348028571.htm" TargetMode="External" Id="rId7" /><Relationship Type="http://schemas.openxmlformats.org/officeDocument/2006/relationships/hyperlink" Target="https://www.freepik.es/vector-gratis/compartir-contenido-redes-sociales_8223564.htm" TargetMode="External" Id="rId12" /><Relationship Type="http://schemas.openxmlformats.org/officeDocument/2006/relationships/hyperlink" Target="https://www.freepik.es/vector-gratis/ilustracion-concepto-abstracto-gasto-consumo-gasto-consumidor-presupuesto-familiar-centro-comercial-tarjeta-credito-tienda-minorista-adicto-compras-compra-compulsiva_10780236.htm" TargetMode="External" Id="rId17" /><Relationship Type="http://schemas.openxmlformats.org/officeDocument/2006/relationships/hyperlink" Target="https://www.freepik.es/foto-gratis/disposicion-simbolos-redes-sociales_15694976.htm#fromView=search&amp;page=1&amp;position=7&amp;uuid=c3aa88ea-38fe-4e5c-96b9-a0b43eba6d37&amp;query=mercadeo+REDES+SOCIALES.+Segmentaci%C3%B3n+psicogr%C3%A1fica" TargetMode="External" Id="rId25" /><Relationship Type="http://schemas.openxmlformats.org/officeDocument/2006/relationships/hyperlink" Target="https://www.freepik.es/fotos-premium/college-people-study-learning-lectura-lecture-notes_3333315.htm" TargetMode="External" Id="rId2" /><Relationship Type="http://schemas.openxmlformats.org/officeDocument/2006/relationships/hyperlink" Target="https://www.freepik.es/vector-gratis/ilustracion-marketing-afiliados-gradiente_25823127.htm" TargetMode="External" Id="rId16" /><Relationship Type="http://schemas.openxmlformats.org/officeDocument/2006/relationships/hyperlink" Target="https://www.freepik.es/foto-gratis/transmision-vivo-mujer-campana-compras-online_12195265.htm#fromView=search&amp;page=1&amp;position=0&amp;uuid=8860315a-fab6-4ea1-b3d3-193f42ed72bb&amp;query=COMPORTAMIENTO+DEL+CONSUMIDOR+Marketing+digital" TargetMode="External" Id="rId20" /><Relationship Type="http://schemas.openxmlformats.org/officeDocument/2006/relationships/hyperlink" Target="https://www.freepik.es/vector-gratis/ilustracion-concepto-abstracto-segmentacion-audiencia_11667653.htm" TargetMode="External" Id="rId6" /><Relationship Type="http://schemas.openxmlformats.org/officeDocument/2006/relationships/hyperlink" Target="https://www.freepik.es/vector-gratis/concepto-compras-linea-pagina-aterrizaje_5155307.htm" TargetMode="External" Id="rId11" /><Relationship Type="http://schemas.openxmlformats.org/officeDocument/2006/relationships/hyperlink" Target="https://www.freepik.es/vector-premium/personas-conectadas-todo-mundo_18431555.htm#from_element=cross_selling__vector" TargetMode="External" Id="rId24" /><Relationship Type="http://schemas.openxmlformats.org/officeDocument/2006/relationships/hyperlink" Target="https://www.freepik.es/icono/descripcion_2644332" TargetMode="External" Id="rId5" /><Relationship Type="http://schemas.openxmlformats.org/officeDocument/2006/relationships/hyperlink" Target="https://www.freepik.es/icono/descripcion_2644332" TargetMode="External" Id="rId15" /><Relationship Type="http://schemas.openxmlformats.org/officeDocument/2006/relationships/hyperlink" Target="https://www.freepik.es/vector-gratis/ilustracion-concepto-abstracto-segmentacion-audiencia_11667653.htm#fromView=search&amp;page=1&amp;position=4&amp;uuid=f23aa9cb-59f9-43a2-b3cb-b3c4445c804b&amp;query=mercadeo.+Segmentaci%C3%B3n+demogr%C3%A1fica" TargetMode="External" Id="rId23" /><Relationship Type="http://schemas.openxmlformats.org/officeDocument/2006/relationships/hyperlink" Target="https://www.freepik.es/fotos-premium/imagen-compuesta-empresaria-escribiendo-mirando-lupa_38451566.htm" TargetMode="External" Id="rId10" /><Relationship Type="http://schemas.openxmlformats.org/officeDocument/2006/relationships/hyperlink" Target="https://www.freepik.es/vector-gratis/ilustracion-concepto-redes-sociales_3139840.htm#fromView=search&amp;page=1&amp;position=1&amp;uuid=e88b164c-f955-41cc-a8c6-aa9d1400e67a&amp;query=COMPORTAMIENTO+DEL+CONSUMIDOR+Innovaci%C3%B3n++tecnol%C3%B3gica" TargetMode="External" Id="rId19" /><Relationship Type="http://schemas.openxmlformats.org/officeDocument/2006/relationships/hyperlink" Target="https://www.freepik.es/fotos-premium/seccion-media-mujer-usando-telefono-colega-graficos-escritorio-oficina_119639384.htm" TargetMode="External" Id="rId4" /><Relationship Type="http://schemas.openxmlformats.org/officeDocument/2006/relationships/hyperlink" Target="https://www.freepik.es/vector-gratis/dibujos-animados-mujer-cliente-carrito-compras-bolsa-dinero_5702838.htm" TargetMode="External" Id="rId9" /><Relationship Type="http://schemas.openxmlformats.org/officeDocument/2006/relationships/hyperlink" Target="https://www.freepik.es/fotos-premium/cliente-inteligente-abrir-tienda-linea-usar-tarjeta-credito-compras-linea-cybercash_202013607.htm" TargetMode="External" Id="rId14" /><Relationship Type="http://schemas.openxmlformats.org/officeDocument/2006/relationships/hyperlink" Target="https://www.freepik.es/foto-gratis/mujer-seleccionando-fotografias-personas_961251.htm" TargetMode="External" Id="rId22" /><Relationship Type="http://schemas.openxmlformats.org/officeDocument/2006/relationships/hyperlink" Target="https://www.freepik.es/foto-gratis/foto-recortada-joven-atractivo-oficina-trabajando_8076236.htm" TargetMode="External" Id="R0c805d4f2f194993" /></Relationships>
</file>

<file path=word/_rels/document.xml.rels>&#65279;<?xml version="1.0" encoding="utf-8"?><Relationships xmlns="http://schemas.openxmlformats.org/package/2006/relationships"><Relationship Type="http://schemas.microsoft.com/office/2011/relationships/commentsExtended" Target="commentsExtended.xml" Id="rId13" /><Relationship Type="http://schemas.openxmlformats.org/officeDocument/2006/relationships/image" Target="media/image4.png" Id="rId18" /><Relationship Type="http://schemas.openxmlformats.org/officeDocument/2006/relationships/image" Target="media/image12.png" Id="rId26" /><Relationship Type="http://schemas.openxmlformats.org/officeDocument/2006/relationships/image" Target="media/image25.png" Id="rId39" /><Relationship Type="http://schemas.openxmlformats.org/officeDocument/2006/relationships/image" Target="media/image7.png" Id="rId21" /><Relationship Type="http://schemas.openxmlformats.org/officeDocument/2006/relationships/image" Target="media/image20.png" Id="rId34" /><Relationship Type="http://schemas.openxmlformats.org/officeDocument/2006/relationships/hyperlink" Target="https://komunikalatam.com/buyer-persona/" TargetMode="External" Id="rId42" /><Relationship Type="http://schemas.openxmlformats.org/officeDocument/2006/relationships/hyperlink" Target="https://repositorio.uta.edu.ec/server/api/core/bitstreams/8746bc51-5511-4408-bfa4-5f1aab99f1f4/content" TargetMode="External" Id="rId47" /><Relationship Type="http://schemas.openxmlformats.org/officeDocument/2006/relationships/header" Target="header1.xml" Id="rId50" /><Relationship Type="http://schemas.openxmlformats.org/officeDocument/2006/relationships/styles" Target="styles.xml" Id="rId7" /><Relationship Type="http://schemas.openxmlformats.org/officeDocument/2006/relationships/customXml" Target="../customXml/item2.xml" Id="rId2" /><Relationship Type="http://schemas.openxmlformats.org/officeDocument/2006/relationships/image" Target="media/image2.png" Id="rId16" /><Relationship Type="http://schemas.openxmlformats.org/officeDocument/2006/relationships/image" Target="media/image15.png" Id="rId29" /><Relationship Type="http://schemas.openxmlformats.org/officeDocument/2006/relationships/endnotes" Target="endnotes.xml" Id="rId11" /><Relationship Type="http://schemas.openxmlformats.org/officeDocument/2006/relationships/image" Target="media/image10.png" Id="rId24" /><Relationship Type="http://schemas.openxmlformats.org/officeDocument/2006/relationships/image" Target="media/image18.png" Id="rId32" /><Relationship Type="http://schemas.openxmlformats.org/officeDocument/2006/relationships/image" Target="media/image23.png" Id="rId37" /><Relationship Type="http://schemas.openxmlformats.org/officeDocument/2006/relationships/image" Target="media/image26.png" Id="rId40" /><Relationship Type="http://schemas.openxmlformats.org/officeDocument/2006/relationships/hyperlink" Target="https://doi.org/10.24137/raeic.11.21.19" TargetMode="External" Id="rId45" /><Relationship Type="http://schemas.microsoft.com/office/2011/relationships/people" Target="people.xml" Id="rId53" /><Relationship Type="http://schemas.openxmlformats.org/officeDocument/2006/relationships/customXml" Target="../customXml/item5.xml" Id="rId5" /><Relationship Type="http://schemas.openxmlformats.org/officeDocument/2006/relationships/footnotes" Target="footnotes.xml" Id="rId10" /><Relationship Type="http://schemas.openxmlformats.org/officeDocument/2006/relationships/image" Target="media/image5.png" Id="rId19" /><Relationship Type="http://schemas.openxmlformats.org/officeDocument/2006/relationships/image" Target="media/image17.png" Id="rId31" /><Relationship Type="http://schemas.openxmlformats.org/officeDocument/2006/relationships/hyperlink" Target="https://www.questionpro.com/blog/es/que-es-la-segmentacion-de-mercados/" TargetMode="External" Id="rId44" /><Relationship Type="http://schemas.openxmlformats.org/officeDocument/2006/relationships/fontTable" Target="fontTable.xml" Id="rId52" /><Relationship Type="http://schemas.openxmlformats.org/officeDocument/2006/relationships/customXml" Target="../customXml/item4.xml" Id="rId4" /><Relationship Type="http://schemas.openxmlformats.org/officeDocument/2006/relationships/webSettings" Target="webSettings.xml" Id="rId9" /><Relationship Type="http://schemas.microsoft.com/office/2016/09/relationships/commentsIds" Target="commentsIds.xml" Id="rId14" /><Relationship Type="http://schemas.openxmlformats.org/officeDocument/2006/relationships/image" Target="media/image8.png" Id="rId22" /><Relationship Type="http://schemas.openxmlformats.org/officeDocument/2006/relationships/image" Target="media/image13.png" Id="rId27" /><Relationship Type="http://schemas.openxmlformats.org/officeDocument/2006/relationships/image" Target="media/image16.png" Id="rId30" /><Relationship Type="http://schemas.openxmlformats.org/officeDocument/2006/relationships/image" Target="media/image21.jpeg" Id="rId35" /><Relationship Type="http://schemas.openxmlformats.org/officeDocument/2006/relationships/hyperlink" Target="https://blog.hubspot.es/marketing/ejemplos-buyer-persona" TargetMode="External" Id="rId43" /><Relationship Type="http://schemas.openxmlformats.org/officeDocument/2006/relationships/hyperlink" Target="https://www.uteg.edu.ec/biblioteca-libros/wp-content/uploads/2023/09/Segmentacion-de-mercados_compressed.pdf" TargetMode="External" Id="rId48" /><Relationship Type="http://schemas.openxmlformats.org/officeDocument/2006/relationships/settings" Target="settings.xml" Id="rId8" /><Relationship Type="http://schemas.openxmlformats.org/officeDocument/2006/relationships/footer" Target="footer1.xml" Id="rId51" /><Relationship Type="http://schemas.openxmlformats.org/officeDocument/2006/relationships/customXml" Target="../customXml/item3.xml" Id="rId3" /><Relationship Type="http://schemas.openxmlformats.org/officeDocument/2006/relationships/comments" Target="comments.xml" Id="rId12" /><Relationship Type="http://schemas.openxmlformats.org/officeDocument/2006/relationships/image" Target="media/image3.png" Id="rId17" /><Relationship Type="http://schemas.openxmlformats.org/officeDocument/2006/relationships/image" Target="media/image11.png" Id="rId25" /><Relationship Type="http://schemas.openxmlformats.org/officeDocument/2006/relationships/image" Target="media/image19.png" Id="rId33" /><Relationship Type="http://schemas.openxmlformats.org/officeDocument/2006/relationships/image" Target="media/image24.png" Id="rId38" /><Relationship Type="http://schemas.openxmlformats.org/officeDocument/2006/relationships/hyperlink" Target="https://recimundo.com/index.php/es/article/view/615" TargetMode="External" Id="rId46" /><Relationship Type="http://schemas.openxmlformats.org/officeDocument/2006/relationships/image" Target="media/image6.jpeg" Id="rId20" /><Relationship Type="http://schemas.openxmlformats.org/officeDocument/2006/relationships/hyperlink" Target="https://www.questionpro.com/blog/es/publico-objetivo/" TargetMode="External" Id="rId41" /><Relationship Type="http://schemas.openxmlformats.org/officeDocument/2006/relationships/theme" Target="theme/theme1.xml" Id="rId54" /><Relationship Type="http://schemas.microsoft.com/office/2018/08/relationships/commentsExtensible" Target="commentsExtensible.xml" Id="rId91"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image" Target="media/image1.jpeg" Id="rId15" /><Relationship Type="http://schemas.openxmlformats.org/officeDocument/2006/relationships/image" Target="media/image9.png" Id="rId23" /><Relationship Type="http://schemas.openxmlformats.org/officeDocument/2006/relationships/image" Target="media/image14.png" Id="rId28" /><Relationship Type="http://schemas.openxmlformats.org/officeDocument/2006/relationships/image" Target="media/image22.png" Id="rId36" /><Relationship Type="http://schemas.openxmlformats.org/officeDocument/2006/relationships/hyperlink" Target="https://repositorio.unan.edu.ni/id/eprint/17362/1/17362.pdf" TargetMode="External" Id="rId49" /><Relationship Type="http://schemas.openxmlformats.org/officeDocument/2006/relationships/image" Target="/media/image19.png" Id="rId1856058321" /></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F9110-465B-45DF-8B3C-CE0F643F750C}">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ED6437D9-A551-4381-A4D8-61C9A3C28C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7E446165-1B4B-4805-A1B6-93D4094688E3}">
  <ds:schemaRefs>
    <ds:schemaRef ds:uri="http://schemas.microsoft.com/sharepoint/v3/contenttype/forms"/>
  </ds:schemaRefs>
</ds:datastoreItem>
</file>

<file path=customXml/itemProps5.xml><?xml version="1.0" encoding="utf-8"?>
<ds:datastoreItem xmlns:ds="http://schemas.openxmlformats.org/officeDocument/2006/customXml" ds:itemID="{E48C21ED-5A1F-4E68-BDAD-7C60E84E285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Heydy Cristina Gonzalez Garcia</lastModifiedBy>
  <revision>19</revision>
  <dcterms:created xsi:type="dcterms:W3CDTF">2025-07-31T19:32:00.0000000Z</dcterms:created>
  <dcterms:modified xsi:type="dcterms:W3CDTF">2025-08-05T11:37:57.5425254Z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2024-04-30T15:33:03Z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1bee97e4-a964-4c1e-aef5-b660d9f6f66f</vt:lpwstr>
  </property>
  <property fmtid="{D5CDD505-2E9C-101B-9397-08002B2CF9AE}" pid="9" name="MSIP_Label_fc111285-cafa-4fc9-8a9a-bd902089b24f_ContentBits">
    <vt:lpwstr>0</vt:lpwstr>
  </property>
  <property fmtid="{D5CDD505-2E9C-101B-9397-08002B2CF9AE}" pid="10" name="MediaServiceImageTags">
    <vt:lpwstr/>
  </property>
</Properties>
</file>