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Default="00325C14" w:rsidP="00EB5311">
      <w:pPr>
        <w:jc w:val="center"/>
        <w:rPr>
          <w:b/>
          <w:sz w:val="20"/>
          <w:szCs w:val="20"/>
        </w:rPr>
      </w:pPr>
      <w:bookmarkStart w:id="0" w:name="_Hlk201243306"/>
      <w:bookmarkEnd w:id="0"/>
      <w:r>
        <w:rPr>
          <w:b/>
          <w:sz w:val="20"/>
          <w:szCs w:val="20"/>
        </w:rPr>
        <w:t xml:space="preserve">ANEXO </w:t>
      </w:r>
      <w:r w:rsidR="00D55C84">
        <w:rPr>
          <w:b/>
          <w:sz w:val="20"/>
          <w:szCs w:val="20"/>
        </w:rPr>
        <w:t>FORMATO COMPONENTE 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shd w:val="clear" w:color="auto" w:fill="auto"/>
            <w:vAlign w:val="center"/>
          </w:tcPr>
          <w:p w14:paraId="53BA2FD5" w14:textId="77777777" w:rsidR="008F2BA6" w:rsidRPr="008F2BA6" w:rsidRDefault="008F2BA6" w:rsidP="00813942">
            <w:pPr>
              <w:spacing w:line="276" w:lineRule="auto"/>
              <w:jc w:val="both"/>
              <w:rPr>
                <w:sz w:val="20"/>
                <w:szCs w:val="20"/>
              </w:rPr>
            </w:pPr>
            <w:r w:rsidRPr="008F2BA6">
              <w:rPr>
                <w:sz w:val="20"/>
                <w:szCs w:val="20"/>
              </w:rPr>
              <w:t>PROGRAMA DE FORMACIÓN</w:t>
            </w:r>
          </w:p>
        </w:tc>
        <w:tc>
          <w:tcPr>
            <w:tcW w:w="6565" w:type="dxa"/>
            <w:shd w:val="clear" w:color="auto" w:fill="auto"/>
            <w:vAlign w:val="center"/>
          </w:tcPr>
          <w:p w14:paraId="28C9E1CF" w14:textId="7DA30AEF" w:rsidR="008F2BA6" w:rsidRPr="00CF5781" w:rsidRDefault="00A23182" w:rsidP="00813942">
            <w:pPr>
              <w:spacing w:line="276" w:lineRule="auto"/>
              <w:jc w:val="both"/>
              <w:rPr>
                <w:sz w:val="20"/>
                <w:szCs w:val="20"/>
              </w:rPr>
            </w:pPr>
            <w:r w:rsidRPr="00A23182">
              <w:rPr>
                <w:i/>
                <w:iCs/>
                <w:color w:val="000000" w:themeColor="text1"/>
                <w:sz w:val="20"/>
                <w:szCs w:val="20"/>
              </w:rPr>
              <w:t>Marketing</w:t>
            </w:r>
            <w:r w:rsidRPr="00A23182">
              <w:rPr>
                <w:color w:val="000000" w:themeColor="text1"/>
                <w:sz w:val="20"/>
                <w:szCs w:val="20"/>
              </w:rPr>
              <w:t xml:space="preserve"> experiencial para posicionamiento</w:t>
            </w:r>
            <w:r>
              <w:rPr>
                <w:color w:val="000000" w:themeColor="text1"/>
                <w:sz w:val="20"/>
                <w:szCs w:val="20"/>
              </w:rPr>
              <w:t>.</w:t>
            </w:r>
          </w:p>
        </w:tc>
      </w:tr>
    </w:tbl>
    <w:p w14:paraId="7C8326A5" w14:textId="77777777" w:rsidR="008F2BA6" w:rsidRPr="00CF578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13942">
            <w:pPr>
              <w:spacing w:line="276" w:lineRule="auto"/>
              <w:jc w:val="both"/>
              <w:rPr>
                <w:sz w:val="20"/>
                <w:szCs w:val="20"/>
              </w:rPr>
            </w:pPr>
            <w:r w:rsidRPr="008F2BA6">
              <w:rPr>
                <w:sz w:val="20"/>
                <w:szCs w:val="20"/>
              </w:rPr>
              <w:t>COMPETENCIA</w:t>
            </w:r>
          </w:p>
        </w:tc>
        <w:tc>
          <w:tcPr>
            <w:tcW w:w="2835" w:type="dxa"/>
            <w:shd w:val="clear" w:color="auto" w:fill="auto"/>
            <w:vAlign w:val="center"/>
          </w:tcPr>
          <w:p w14:paraId="4D67ADFE" w14:textId="04AED043" w:rsidR="008F2BA6" w:rsidRPr="00C279C5" w:rsidRDefault="002130AD" w:rsidP="00821748">
            <w:pPr>
              <w:rPr>
                <w:b w:val="0"/>
                <w:bCs/>
                <w:sz w:val="20"/>
                <w:szCs w:val="20"/>
                <w:lang w:eastAsia="ja-JP"/>
              </w:rPr>
            </w:pPr>
            <w:r w:rsidRPr="00821748">
              <w:rPr>
                <w:sz w:val="20"/>
                <w:szCs w:val="20"/>
                <w:lang w:eastAsia="ja-JP"/>
              </w:rPr>
              <w:t>260101047.</w:t>
            </w:r>
            <w:r w:rsidRPr="002130AD">
              <w:rPr>
                <w:b w:val="0"/>
                <w:bCs/>
                <w:sz w:val="20"/>
                <w:szCs w:val="20"/>
                <w:lang w:eastAsia="ja-JP"/>
              </w:rPr>
              <w:t xml:space="preserve"> Vender productos y servicios de acuerdo con las necesidades del cliente y objetivos comerciales.</w:t>
            </w:r>
          </w:p>
        </w:tc>
        <w:tc>
          <w:tcPr>
            <w:tcW w:w="2126" w:type="dxa"/>
            <w:shd w:val="clear" w:color="auto" w:fill="auto"/>
            <w:vAlign w:val="center"/>
          </w:tcPr>
          <w:p w14:paraId="1D8AD553" w14:textId="77777777" w:rsidR="008F2BA6" w:rsidRPr="008F2BA6" w:rsidRDefault="008F2BA6" w:rsidP="00813942">
            <w:pPr>
              <w:spacing w:line="276" w:lineRule="auto"/>
              <w:jc w:val="both"/>
              <w:rPr>
                <w:sz w:val="20"/>
                <w:szCs w:val="20"/>
              </w:rPr>
            </w:pPr>
            <w:r w:rsidRPr="008F2BA6">
              <w:rPr>
                <w:sz w:val="20"/>
                <w:szCs w:val="20"/>
              </w:rPr>
              <w:t>RESULTADOS DE APRENDIZAJE</w:t>
            </w:r>
          </w:p>
        </w:tc>
        <w:tc>
          <w:tcPr>
            <w:tcW w:w="3163" w:type="dxa"/>
            <w:shd w:val="clear" w:color="auto" w:fill="auto"/>
            <w:vAlign w:val="center"/>
          </w:tcPr>
          <w:p w14:paraId="722681C7" w14:textId="4A08286F" w:rsidR="008F2BA6" w:rsidRPr="009D1A21" w:rsidRDefault="004D4326" w:rsidP="00E47950">
            <w:pPr>
              <w:jc w:val="both"/>
              <w:rPr>
                <w:b w:val="0"/>
                <w:bCs/>
                <w:sz w:val="20"/>
                <w:szCs w:val="20"/>
              </w:rPr>
            </w:pPr>
            <w:r w:rsidRPr="00821748">
              <w:rPr>
                <w:sz w:val="20"/>
                <w:szCs w:val="20"/>
                <w:lang w:eastAsia="ja-JP"/>
              </w:rPr>
              <w:t>260101047-0</w:t>
            </w:r>
            <w:r w:rsidR="00D12D45" w:rsidRPr="00821748">
              <w:rPr>
                <w:sz w:val="20"/>
                <w:szCs w:val="20"/>
                <w:lang w:eastAsia="ja-JP"/>
              </w:rPr>
              <w:t>2</w:t>
            </w:r>
            <w:r w:rsidRPr="00821748">
              <w:rPr>
                <w:sz w:val="20"/>
                <w:szCs w:val="20"/>
                <w:lang w:eastAsia="ja-JP"/>
              </w:rPr>
              <w:t>.</w:t>
            </w:r>
            <w:r w:rsidRPr="004D4326">
              <w:rPr>
                <w:b w:val="0"/>
                <w:bCs/>
                <w:sz w:val="20"/>
                <w:szCs w:val="20"/>
                <w:lang w:eastAsia="ja-JP"/>
              </w:rPr>
              <w:t xml:space="preserve"> </w:t>
            </w:r>
            <w:r w:rsidR="00D12D45" w:rsidRPr="00D12D45">
              <w:rPr>
                <w:b w:val="0"/>
                <w:bCs/>
                <w:sz w:val="20"/>
                <w:szCs w:val="20"/>
                <w:lang w:eastAsia="ja-JP"/>
              </w:rPr>
              <w:t xml:space="preserve">Planear las estrategias de </w:t>
            </w:r>
            <w:r w:rsidR="00D12D45" w:rsidRPr="00D12D45">
              <w:rPr>
                <w:b w:val="0"/>
                <w:bCs/>
                <w:i/>
                <w:iCs/>
                <w:sz w:val="20"/>
                <w:szCs w:val="20"/>
                <w:lang w:eastAsia="ja-JP"/>
              </w:rPr>
              <w:t>marketing</w:t>
            </w:r>
            <w:r w:rsidR="00D12D45" w:rsidRPr="00D12D45">
              <w:rPr>
                <w:b w:val="0"/>
                <w:bCs/>
                <w:sz w:val="20"/>
                <w:szCs w:val="20"/>
                <w:lang w:eastAsia="ja-JP"/>
              </w:rPr>
              <w:t xml:space="preserve"> experiencial acorde a la marca y sus clientes.</w:t>
            </w:r>
          </w:p>
        </w:tc>
      </w:tr>
    </w:tbl>
    <w:p w14:paraId="587837DD" w14:textId="77777777" w:rsidR="0059034F"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813942">
            <w:pPr>
              <w:spacing w:line="276" w:lineRule="auto"/>
              <w:jc w:val="both"/>
              <w:rPr>
                <w:sz w:val="20"/>
                <w:szCs w:val="20"/>
              </w:rPr>
            </w:pPr>
            <w:r>
              <w:rPr>
                <w:sz w:val="20"/>
                <w:szCs w:val="20"/>
              </w:rPr>
              <w:t>NÚMERO DEL COMPONENTE FORMATIVO</w:t>
            </w:r>
          </w:p>
        </w:tc>
        <w:tc>
          <w:tcPr>
            <w:tcW w:w="6565" w:type="dxa"/>
            <w:shd w:val="clear" w:color="auto" w:fill="auto"/>
            <w:vAlign w:val="center"/>
          </w:tcPr>
          <w:p w14:paraId="11C03431" w14:textId="011DF9A8" w:rsidR="0059034F" w:rsidRPr="00DD261A" w:rsidRDefault="000E6407" w:rsidP="00813942">
            <w:pPr>
              <w:spacing w:line="276" w:lineRule="auto"/>
              <w:jc w:val="both"/>
              <w:rPr>
                <w:b w:val="0"/>
                <w:sz w:val="20"/>
                <w:szCs w:val="20"/>
                <w:lang w:val="es-MX" w:eastAsia="ja-JP"/>
              </w:rPr>
            </w:pPr>
            <w:r w:rsidRPr="00DD261A">
              <w:rPr>
                <w:b w:val="0"/>
                <w:sz w:val="20"/>
                <w:szCs w:val="20"/>
                <w:lang w:val="es-MX" w:eastAsia="ja-JP"/>
              </w:rPr>
              <w:t>0</w:t>
            </w:r>
            <w:r w:rsidR="005B2D3C">
              <w:rPr>
                <w:b w:val="0"/>
                <w:sz w:val="20"/>
                <w:szCs w:val="20"/>
                <w:lang w:val="es-MX" w:eastAsia="ja-JP"/>
              </w:rPr>
              <w:t>2</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813942">
            <w:pPr>
              <w:spacing w:line="276" w:lineRule="auto"/>
              <w:jc w:val="both"/>
              <w:rPr>
                <w:sz w:val="20"/>
                <w:szCs w:val="20"/>
              </w:rPr>
            </w:pPr>
            <w:r>
              <w:rPr>
                <w:sz w:val="20"/>
                <w:szCs w:val="20"/>
              </w:rPr>
              <w:t>NOMBRE DEL COMPONENTE FORMATIVO</w:t>
            </w:r>
          </w:p>
        </w:tc>
        <w:tc>
          <w:tcPr>
            <w:tcW w:w="6565" w:type="dxa"/>
            <w:shd w:val="clear" w:color="auto" w:fill="auto"/>
            <w:vAlign w:val="center"/>
          </w:tcPr>
          <w:p w14:paraId="1718A118" w14:textId="04B05DF7" w:rsidR="0059034F" w:rsidRPr="00DD261A" w:rsidRDefault="00A57251" w:rsidP="00813942">
            <w:pPr>
              <w:spacing w:line="276" w:lineRule="auto"/>
              <w:jc w:val="both"/>
              <w:rPr>
                <w:b w:val="0"/>
                <w:color w:val="595959" w:themeColor="text1" w:themeTint="A6"/>
                <w:sz w:val="20"/>
                <w:szCs w:val="20"/>
              </w:rPr>
            </w:pPr>
            <w:bookmarkStart w:id="1" w:name="_Hlk234298869"/>
            <w:r w:rsidRPr="00821748">
              <w:rPr>
                <w:b w:val="0"/>
                <w:sz w:val="20"/>
                <w:szCs w:val="20"/>
              </w:rPr>
              <w:t>Estrategia</w:t>
            </w:r>
            <w:r w:rsidR="004D4326" w:rsidRPr="00821748">
              <w:rPr>
                <w:b w:val="0"/>
                <w:sz w:val="20"/>
                <w:szCs w:val="20"/>
              </w:rPr>
              <w:t xml:space="preserve"> experiencial</w:t>
            </w:r>
            <w:bookmarkEnd w:id="1"/>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813942">
            <w:pPr>
              <w:spacing w:line="276" w:lineRule="auto"/>
              <w:jc w:val="both"/>
              <w:rPr>
                <w:sz w:val="20"/>
                <w:szCs w:val="20"/>
              </w:rPr>
            </w:pPr>
            <w:r>
              <w:rPr>
                <w:sz w:val="20"/>
                <w:szCs w:val="20"/>
              </w:rPr>
              <w:t>BREVE DESCRIPCIÓN</w:t>
            </w:r>
          </w:p>
        </w:tc>
        <w:tc>
          <w:tcPr>
            <w:tcW w:w="6565" w:type="dxa"/>
            <w:shd w:val="clear" w:color="auto" w:fill="auto"/>
            <w:vAlign w:val="center"/>
          </w:tcPr>
          <w:p w14:paraId="3811466D" w14:textId="446ECA87" w:rsidR="000A4DFC" w:rsidRPr="000E177E" w:rsidRDefault="008876A1" w:rsidP="00813942">
            <w:pPr>
              <w:spacing w:line="276" w:lineRule="auto"/>
              <w:jc w:val="both"/>
              <w:rPr>
                <w:b w:val="0"/>
                <w:sz w:val="20"/>
                <w:szCs w:val="20"/>
                <w:lang w:eastAsia="ja-JP"/>
              </w:rPr>
            </w:pPr>
            <w:bookmarkStart w:id="2" w:name="_Hlk234298898"/>
            <w:r w:rsidRPr="008876A1">
              <w:rPr>
                <w:b w:val="0"/>
                <w:sz w:val="20"/>
                <w:szCs w:val="20"/>
                <w:lang w:eastAsia="ja-JP"/>
              </w:rPr>
              <w:t>E</w:t>
            </w:r>
            <w:r w:rsidR="00B021A2">
              <w:rPr>
                <w:b w:val="0"/>
                <w:sz w:val="20"/>
                <w:szCs w:val="20"/>
                <w:lang w:eastAsia="ja-JP"/>
              </w:rPr>
              <w:t>ste</w:t>
            </w:r>
            <w:r w:rsidRPr="008876A1">
              <w:rPr>
                <w:b w:val="0"/>
                <w:sz w:val="20"/>
                <w:szCs w:val="20"/>
                <w:lang w:eastAsia="ja-JP"/>
              </w:rPr>
              <w:t xml:space="preserve"> </w:t>
            </w:r>
            <w:r w:rsidR="00B021A2">
              <w:rPr>
                <w:b w:val="0"/>
                <w:sz w:val="20"/>
                <w:szCs w:val="20"/>
                <w:lang w:eastAsia="ja-JP"/>
              </w:rPr>
              <w:t>c</w:t>
            </w:r>
            <w:r w:rsidRPr="008876A1">
              <w:rPr>
                <w:b w:val="0"/>
                <w:sz w:val="20"/>
                <w:szCs w:val="20"/>
                <w:lang w:eastAsia="ja-JP"/>
              </w:rPr>
              <w:t xml:space="preserve">omponente aborda los elementos estratégicos del </w:t>
            </w:r>
            <w:r w:rsidRPr="00B021A2">
              <w:rPr>
                <w:b w:val="0"/>
                <w:i/>
                <w:iCs/>
                <w:sz w:val="20"/>
                <w:szCs w:val="20"/>
                <w:lang w:eastAsia="ja-JP"/>
              </w:rPr>
              <w:t>marketing</w:t>
            </w:r>
            <w:r w:rsidRPr="008876A1">
              <w:rPr>
                <w:b w:val="0"/>
                <w:sz w:val="20"/>
                <w:szCs w:val="20"/>
                <w:lang w:eastAsia="ja-JP"/>
              </w:rPr>
              <w:t xml:space="preserve"> experiencial, incluyendo proveedores de experiencia, matriz experiencial, dominios de experiencia, </w:t>
            </w:r>
            <w:proofErr w:type="spellStart"/>
            <w:r w:rsidRPr="00B021A2">
              <w:rPr>
                <w:b w:val="0"/>
                <w:i/>
                <w:iCs/>
                <w:sz w:val="20"/>
                <w:szCs w:val="20"/>
                <w:lang w:eastAsia="ja-JP"/>
              </w:rPr>
              <w:t>storytelling</w:t>
            </w:r>
            <w:proofErr w:type="spellEnd"/>
            <w:r w:rsidRPr="008876A1">
              <w:rPr>
                <w:b w:val="0"/>
                <w:sz w:val="20"/>
                <w:szCs w:val="20"/>
                <w:lang w:eastAsia="ja-JP"/>
              </w:rPr>
              <w:t xml:space="preserve"> e indicadores de gestión, permitiendo al aprendiz diseñar, implementar y evaluar experiencias coherentes que influyen en la percepción, el comportamiento y la relación del consumidor con la marca en diferentes contextos organizacionales.</w:t>
            </w:r>
            <w:bookmarkEnd w:id="2"/>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813942">
            <w:pPr>
              <w:spacing w:line="276" w:lineRule="auto"/>
              <w:jc w:val="both"/>
              <w:rPr>
                <w:sz w:val="20"/>
                <w:szCs w:val="20"/>
              </w:rPr>
            </w:pPr>
            <w:r>
              <w:rPr>
                <w:sz w:val="20"/>
                <w:szCs w:val="20"/>
              </w:rPr>
              <w:t>PALABRAS CLAVE</w:t>
            </w:r>
          </w:p>
        </w:tc>
        <w:tc>
          <w:tcPr>
            <w:tcW w:w="6565" w:type="dxa"/>
            <w:shd w:val="clear" w:color="auto" w:fill="auto"/>
            <w:vAlign w:val="center"/>
          </w:tcPr>
          <w:p w14:paraId="3EA6B93F" w14:textId="761C2BD8" w:rsidR="00C2664F" w:rsidRPr="00AC7AE0" w:rsidRDefault="00BD5E60" w:rsidP="00C279C5">
            <w:pPr>
              <w:tabs>
                <w:tab w:val="num" w:pos="720"/>
              </w:tabs>
              <w:jc w:val="both"/>
              <w:rPr>
                <w:b w:val="0"/>
                <w:sz w:val="20"/>
                <w:szCs w:val="20"/>
                <w:lang w:eastAsia="ja-JP"/>
              </w:rPr>
            </w:pPr>
            <w:r w:rsidRPr="00BD5E60">
              <w:rPr>
                <w:b w:val="0"/>
                <w:i/>
                <w:iCs/>
                <w:sz w:val="20"/>
                <w:szCs w:val="20"/>
                <w:lang w:eastAsia="ja-JP"/>
              </w:rPr>
              <w:t>Marketing</w:t>
            </w:r>
            <w:r w:rsidRPr="00BD5E60">
              <w:rPr>
                <w:b w:val="0"/>
                <w:sz w:val="20"/>
                <w:szCs w:val="20"/>
                <w:lang w:eastAsia="ja-JP"/>
              </w:rPr>
              <w:t xml:space="preserve"> experiencial, experiencia del cliente, </w:t>
            </w:r>
            <w:proofErr w:type="spellStart"/>
            <w:r w:rsidRPr="00BD5E60">
              <w:rPr>
                <w:b w:val="0"/>
                <w:i/>
                <w:iCs/>
                <w:sz w:val="20"/>
                <w:szCs w:val="20"/>
                <w:lang w:eastAsia="ja-JP"/>
              </w:rPr>
              <w:t>storytelling</w:t>
            </w:r>
            <w:proofErr w:type="spellEnd"/>
            <w:r w:rsidRPr="00BD5E60">
              <w:rPr>
                <w:b w:val="0"/>
                <w:sz w:val="20"/>
                <w:szCs w:val="20"/>
                <w:lang w:eastAsia="ja-JP"/>
              </w:rPr>
              <w:t>, indicadores, posicionamiento</w:t>
            </w:r>
            <w:r>
              <w:rPr>
                <w:b w:val="0"/>
                <w:sz w:val="20"/>
                <w:szCs w:val="20"/>
                <w:lang w:eastAsia="ja-JP"/>
              </w:rPr>
              <w:t>.</w:t>
            </w:r>
          </w:p>
        </w:tc>
      </w:tr>
    </w:tbl>
    <w:p w14:paraId="0FEAB20C" w14:textId="4FB2F6F2" w:rsidR="0059034F"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1C67A4">
        <w:trPr>
          <w:trHeight w:val="510"/>
        </w:trPr>
        <w:tc>
          <w:tcPr>
            <w:tcW w:w="3397" w:type="dxa"/>
            <w:shd w:val="clear" w:color="auto" w:fill="auto"/>
            <w:vAlign w:val="center"/>
          </w:tcPr>
          <w:p w14:paraId="39BD300E" w14:textId="77777777" w:rsidR="0059034F" w:rsidRDefault="00D55C84" w:rsidP="00813942">
            <w:pPr>
              <w:spacing w:line="276" w:lineRule="auto"/>
              <w:jc w:val="both"/>
              <w:rPr>
                <w:sz w:val="20"/>
                <w:szCs w:val="20"/>
              </w:rPr>
            </w:pPr>
            <w:r>
              <w:rPr>
                <w:sz w:val="20"/>
                <w:szCs w:val="20"/>
              </w:rPr>
              <w:t>ÁREA OCUPACIONAL</w:t>
            </w:r>
          </w:p>
        </w:tc>
        <w:tc>
          <w:tcPr>
            <w:tcW w:w="6565" w:type="dxa"/>
            <w:shd w:val="clear" w:color="auto" w:fill="auto"/>
            <w:vAlign w:val="center"/>
          </w:tcPr>
          <w:p w14:paraId="5959CF1E" w14:textId="3565D655" w:rsidR="0059034F" w:rsidRPr="00821748" w:rsidRDefault="00821748" w:rsidP="00813942">
            <w:pPr>
              <w:spacing w:line="276" w:lineRule="auto"/>
              <w:jc w:val="both"/>
              <w:rPr>
                <w:color w:val="595959" w:themeColor="text1" w:themeTint="A6"/>
                <w:sz w:val="16"/>
                <w:szCs w:val="16"/>
              </w:rPr>
            </w:pPr>
            <w:r w:rsidRPr="00821748">
              <w:rPr>
                <w:color w:val="000000" w:themeColor="text1"/>
                <w:sz w:val="20"/>
                <w:szCs w:val="20"/>
              </w:rPr>
              <w:t>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813942">
            <w:pPr>
              <w:spacing w:line="276" w:lineRule="auto"/>
              <w:jc w:val="both"/>
              <w:rPr>
                <w:sz w:val="20"/>
                <w:szCs w:val="20"/>
              </w:rPr>
            </w:pPr>
            <w:r>
              <w:rPr>
                <w:sz w:val="20"/>
                <w:szCs w:val="20"/>
              </w:rPr>
              <w:t>IDIOMA</w:t>
            </w:r>
          </w:p>
        </w:tc>
        <w:tc>
          <w:tcPr>
            <w:tcW w:w="6565" w:type="dxa"/>
            <w:shd w:val="clear" w:color="auto" w:fill="auto"/>
            <w:vAlign w:val="center"/>
          </w:tcPr>
          <w:p w14:paraId="7182A0FE" w14:textId="49D86B37" w:rsidR="0059034F" w:rsidRPr="003F2B64" w:rsidRDefault="001C67A4" w:rsidP="00813942">
            <w:pPr>
              <w:pStyle w:val="Normal0"/>
              <w:spacing w:line="276" w:lineRule="auto"/>
              <w:jc w:val="both"/>
              <w:rPr>
                <w:color w:val="595959" w:themeColor="text1" w:themeTint="A6"/>
                <w:szCs w:val="20"/>
              </w:rPr>
            </w:pPr>
            <w:r w:rsidRPr="00EF6422">
              <w:rPr>
                <w:bCs/>
                <w:szCs w:val="20"/>
              </w:rPr>
              <w:t>Español</w:t>
            </w:r>
          </w:p>
        </w:tc>
      </w:tr>
    </w:tbl>
    <w:p w14:paraId="7FF812DC" w14:textId="77777777" w:rsidR="0059034F" w:rsidRDefault="0059034F" w:rsidP="00813942">
      <w:pPr>
        <w:jc w:val="both"/>
        <w:rPr>
          <w:sz w:val="20"/>
          <w:szCs w:val="20"/>
        </w:rPr>
      </w:pPr>
    </w:p>
    <w:p w14:paraId="73070A33" w14:textId="77777777" w:rsidR="00636E26" w:rsidRDefault="00636E26" w:rsidP="00813942">
      <w:pPr>
        <w:jc w:val="both"/>
        <w:rPr>
          <w:sz w:val="20"/>
          <w:szCs w:val="20"/>
        </w:rPr>
      </w:pPr>
    </w:p>
    <w:p w14:paraId="76D014F5" w14:textId="77777777" w:rsidR="00636E26" w:rsidRDefault="00636E26" w:rsidP="00813942">
      <w:pPr>
        <w:jc w:val="both"/>
        <w:rPr>
          <w:sz w:val="20"/>
          <w:szCs w:val="20"/>
        </w:rPr>
      </w:pPr>
    </w:p>
    <w:p w14:paraId="436E26DC" w14:textId="2DAA32BE"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rsidP="00813942">
      <w:pPr>
        <w:jc w:val="both"/>
        <w:rPr>
          <w:b/>
          <w:sz w:val="20"/>
          <w:szCs w:val="20"/>
        </w:rPr>
      </w:pPr>
    </w:p>
    <w:p w14:paraId="03711B83" w14:textId="77777777" w:rsidR="00C279C5" w:rsidRPr="004D49CB" w:rsidRDefault="00C279C5" w:rsidP="00C279C5">
      <w:pPr>
        <w:rPr>
          <w:sz w:val="20"/>
          <w:szCs w:val="20"/>
        </w:rPr>
      </w:pPr>
      <w:r>
        <w:rPr>
          <w:b/>
          <w:bCs/>
          <w:sz w:val="20"/>
          <w:szCs w:val="20"/>
        </w:rPr>
        <w:t>Introducción</w:t>
      </w:r>
    </w:p>
    <w:p w14:paraId="5A980E4D" w14:textId="330241A0" w:rsidR="001D767E" w:rsidRDefault="00524AB9" w:rsidP="00524AB9">
      <w:pPr>
        <w:pBdr>
          <w:top w:val="nil"/>
          <w:left w:val="nil"/>
          <w:bottom w:val="nil"/>
          <w:right w:val="nil"/>
          <w:between w:val="nil"/>
        </w:pBdr>
        <w:ind w:right="284"/>
        <w:jc w:val="both"/>
        <w:rPr>
          <w:sz w:val="20"/>
          <w:szCs w:val="20"/>
        </w:rPr>
      </w:pPr>
      <w:r w:rsidRPr="00524AB9">
        <w:rPr>
          <w:b/>
          <w:bCs/>
          <w:sz w:val="20"/>
          <w:szCs w:val="20"/>
        </w:rPr>
        <w:t xml:space="preserve">1. </w:t>
      </w:r>
      <w:hyperlink w:anchor="PROVEEDORES" w:history="1">
        <w:r w:rsidRPr="00821748">
          <w:rPr>
            <w:rStyle w:val="Hipervnculo"/>
            <w:b/>
            <w:bCs/>
            <w:sz w:val="20"/>
            <w:szCs w:val="20"/>
          </w:rPr>
          <w:t>Proveedores de experiencia</w:t>
        </w:r>
      </w:hyperlink>
      <w:r w:rsidRPr="00524AB9">
        <w:rPr>
          <w:sz w:val="20"/>
          <w:szCs w:val="20"/>
        </w:rPr>
        <w:t xml:space="preserve"> </w:t>
      </w:r>
    </w:p>
    <w:p w14:paraId="61EB88DB" w14:textId="77777777" w:rsidR="00471E93" w:rsidRDefault="001D767E" w:rsidP="00471E93">
      <w:pPr>
        <w:pStyle w:val="Prrafodelista"/>
        <w:numPr>
          <w:ilvl w:val="1"/>
          <w:numId w:val="11"/>
        </w:numPr>
        <w:pBdr>
          <w:top w:val="nil"/>
          <w:left w:val="nil"/>
          <w:bottom w:val="nil"/>
          <w:right w:val="nil"/>
          <w:between w:val="nil"/>
        </w:pBdr>
        <w:ind w:right="284"/>
        <w:jc w:val="both"/>
        <w:rPr>
          <w:sz w:val="20"/>
          <w:szCs w:val="20"/>
        </w:rPr>
      </w:pPr>
      <w:r w:rsidRPr="00471E93">
        <w:rPr>
          <w:sz w:val="20"/>
          <w:szCs w:val="20"/>
        </w:rPr>
        <w:t>C</w:t>
      </w:r>
      <w:r w:rsidR="00524AB9" w:rsidRPr="00471E93">
        <w:rPr>
          <w:sz w:val="20"/>
          <w:szCs w:val="20"/>
        </w:rPr>
        <w:t>omunicación</w:t>
      </w:r>
      <w:r w:rsidR="00471E93">
        <w:rPr>
          <w:sz w:val="20"/>
          <w:szCs w:val="20"/>
        </w:rPr>
        <w:t xml:space="preserve"> </w:t>
      </w:r>
    </w:p>
    <w:p w14:paraId="5BEAD9E9" w14:textId="77777777" w:rsidR="00471E93" w:rsidRDefault="001D767E" w:rsidP="00471E93">
      <w:pPr>
        <w:pStyle w:val="Prrafodelista"/>
        <w:numPr>
          <w:ilvl w:val="1"/>
          <w:numId w:val="11"/>
        </w:numPr>
        <w:pBdr>
          <w:top w:val="nil"/>
          <w:left w:val="nil"/>
          <w:bottom w:val="nil"/>
          <w:right w:val="nil"/>
          <w:between w:val="nil"/>
        </w:pBdr>
        <w:ind w:right="284"/>
        <w:jc w:val="both"/>
        <w:rPr>
          <w:sz w:val="20"/>
          <w:szCs w:val="20"/>
        </w:rPr>
      </w:pPr>
      <w:r w:rsidRPr="00471E93">
        <w:rPr>
          <w:sz w:val="20"/>
          <w:szCs w:val="20"/>
        </w:rPr>
        <w:t xml:space="preserve">Identidad </w:t>
      </w:r>
      <w:r w:rsidR="00524AB9" w:rsidRPr="00471E93">
        <w:rPr>
          <w:sz w:val="20"/>
          <w:szCs w:val="20"/>
        </w:rPr>
        <w:t>de marca</w:t>
      </w:r>
    </w:p>
    <w:p w14:paraId="269C1311" w14:textId="77777777" w:rsidR="00471E93" w:rsidRDefault="001D767E" w:rsidP="00471E93">
      <w:pPr>
        <w:pStyle w:val="Prrafodelista"/>
        <w:numPr>
          <w:ilvl w:val="1"/>
          <w:numId w:val="11"/>
        </w:numPr>
        <w:pBdr>
          <w:top w:val="nil"/>
          <w:left w:val="nil"/>
          <w:bottom w:val="nil"/>
          <w:right w:val="nil"/>
          <w:between w:val="nil"/>
        </w:pBdr>
        <w:ind w:right="284"/>
        <w:jc w:val="both"/>
        <w:rPr>
          <w:sz w:val="20"/>
          <w:szCs w:val="20"/>
        </w:rPr>
      </w:pPr>
      <w:r w:rsidRPr="00471E93">
        <w:rPr>
          <w:sz w:val="20"/>
          <w:szCs w:val="20"/>
        </w:rPr>
        <w:t>Producto</w:t>
      </w:r>
    </w:p>
    <w:p w14:paraId="798D6B19" w14:textId="77777777" w:rsidR="00471E93" w:rsidRDefault="001D767E" w:rsidP="00471E93">
      <w:pPr>
        <w:pStyle w:val="Prrafodelista"/>
        <w:numPr>
          <w:ilvl w:val="1"/>
          <w:numId w:val="11"/>
        </w:numPr>
        <w:pBdr>
          <w:top w:val="nil"/>
          <w:left w:val="nil"/>
          <w:bottom w:val="nil"/>
          <w:right w:val="nil"/>
          <w:between w:val="nil"/>
        </w:pBdr>
        <w:ind w:right="284"/>
        <w:jc w:val="both"/>
        <w:rPr>
          <w:sz w:val="20"/>
          <w:szCs w:val="20"/>
        </w:rPr>
      </w:pPr>
      <w:r w:rsidRPr="00471E93">
        <w:rPr>
          <w:sz w:val="20"/>
          <w:szCs w:val="20"/>
        </w:rPr>
        <w:t>Empleados</w:t>
      </w:r>
    </w:p>
    <w:p w14:paraId="5586B05E" w14:textId="77777777" w:rsidR="00471E93" w:rsidRDefault="001D767E" w:rsidP="00471E93">
      <w:pPr>
        <w:pStyle w:val="Prrafodelista"/>
        <w:numPr>
          <w:ilvl w:val="1"/>
          <w:numId w:val="11"/>
        </w:numPr>
        <w:pBdr>
          <w:top w:val="nil"/>
          <w:left w:val="nil"/>
          <w:bottom w:val="nil"/>
          <w:right w:val="nil"/>
          <w:between w:val="nil"/>
        </w:pBdr>
        <w:ind w:right="284"/>
        <w:jc w:val="both"/>
        <w:rPr>
          <w:sz w:val="20"/>
          <w:szCs w:val="20"/>
        </w:rPr>
      </w:pPr>
      <w:r w:rsidRPr="00471E93">
        <w:rPr>
          <w:sz w:val="20"/>
          <w:szCs w:val="20"/>
        </w:rPr>
        <w:t xml:space="preserve">Entorno </w:t>
      </w:r>
      <w:r w:rsidR="00524AB9" w:rsidRPr="00471E93">
        <w:rPr>
          <w:sz w:val="20"/>
          <w:szCs w:val="20"/>
        </w:rPr>
        <w:t>digital</w:t>
      </w:r>
    </w:p>
    <w:p w14:paraId="10685B0F" w14:textId="77777777" w:rsidR="00471E93" w:rsidRPr="00471E93" w:rsidRDefault="001D767E" w:rsidP="00471E93">
      <w:pPr>
        <w:pStyle w:val="Prrafodelista"/>
        <w:numPr>
          <w:ilvl w:val="1"/>
          <w:numId w:val="11"/>
        </w:numPr>
        <w:pBdr>
          <w:top w:val="nil"/>
          <w:left w:val="nil"/>
          <w:bottom w:val="nil"/>
          <w:right w:val="nil"/>
          <w:between w:val="nil"/>
        </w:pBdr>
        <w:ind w:right="284"/>
        <w:jc w:val="both"/>
        <w:rPr>
          <w:sz w:val="20"/>
          <w:szCs w:val="20"/>
        </w:rPr>
      </w:pPr>
      <w:proofErr w:type="spellStart"/>
      <w:r w:rsidRPr="00471E93">
        <w:rPr>
          <w:i/>
          <w:iCs/>
          <w:sz w:val="20"/>
          <w:szCs w:val="20"/>
        </w:rPr>
        <w:t>Cobranding</w:t>
      </w:r>
      <w:proofErr w:type="spellEnd"/>
    </w:p>
    <w:p w14:paraId="5EABD268" w14:textId="0E79FAA9" w:rsidR="00524AB9" w:rsidRPr="00471E93" w:rsidRDefault="001D767E" w:rsidP="00471E93">
      <w:pPr>
        <w:pStyle w:val="Prrafodelista"/>
        <w:numPr>
          <w:ilvl w:val="1"/>
          <w:numId w:val="11"/>
        </w:numPr>
        <w:pBdr>
          <w:top w:val="nil"/>
          <w:left w:val="nil"/>
          <w:bottom w:val="nil"/>
          <w:right w:val="nil"/>
          <w:between w:val="nil"/>
        </w:pBdr>
        <w:ind w:right="284"/>
        <w:jc w:val="both"/>
        <w:rPr>
          <w:sz w:val="20"/>
          <w:szCs w:val="20"/>
        </w:rPr>
      </w:pPr>
      <w:r w:rsidRPr="00471E93">
        <w:rPr>
          <w:sz w:val="20"/>
          <w:szCs w:val="20"/>
        </w:rPr>
        <w:t xml:space="preserve">Punto </w:t>
      </w:r>
      <w:r w:rsidR="00524AB9" w:rsidRPr="00471E93">
        <w:rPr>
          <w:sz w:val="20"/>
          <w:szCs w:val="20"/>
        </w:rPr>
        <w:t>de venta</w:t>
      </w:r>
    </w:p>
    <w:p w14:paraId="354EECA4" w14:textId="33344F1E" w:rsidR="007066C0" w:rsidRDefault="00524AB9" w:rsidP="00524AB9">
      <w:pPr>
        <w:pBdr>
          <w:top w:val="nil"/>
          <w:left w:val="nil"/>
          <w:bottom w:val="nil"/>
          <w:right w:val="nil"/>
          <w:between w:val="nil"/>
        </w:pBdr>
        <w:ind w:right="284"/>
        <w:jc w:val="both"/>
        <w:rPr>
          <w:sz w:val="20"/>
          <w:szCs w:val="20"/>
        </w:rPr>
      </w:pPr>
      <w:r w:rsidRPr="00524AB9">
        <w:rPr>
          <w:b/>
          <w:bCs/>
          <w:sz w:val="20"/>
          <w:szCs w:val="20"/>
        </w:rPr>
        <w:t xml:space="preserve">2. </w:t>
      </w:r>
      <w:hyperlink w:anchor="MATRIZ" w:history="1">
        <w:r w:rsidRPr="00821748">
          <w:rPr>
            <w:rStyle w:val="Hipervnculo"/>
            <w:b/>
            <w:bCs/>
            <w:sz w:val="20"/>
            <w:szCs w:val="20"/>
          </w:rPr>
          <w:t>Matriz experiencial</w:t>
        </w:r>
      </w:hyperlink>
      <w:r w:rsidRPr="00524AB9">
        <w:rPr>
          <w:sz w:val="20"/>
          <w:szCs w:val="20"/>
        </w:rPr>
        <w:t xml:space="preserve"> </w:t>
      </w:r>
    </w:p>
    <w:p w14:paraId="1B72092E" w14:textId="77777777" w:rsidR="007066C0" w:rsidRPr="007066C0" w:rsidRDefault="007066C0" w:rsidP="007066C0">
      <w:pPr>
        <w:pStyle w:val="Prrafodelista"/>
        <w:numPr>
          <w:ilvl w:val="0"/>
          <w:numId w:val="11"/>
        </w:numPr>
        <w:pBdr>
          <w:top w:val="nil"/>
          <w:left w:val="nil"/>
          <w:bottom w:val="nil"/>
          <w:right w:val="nil"/>
          <w:between w:val="nil"/>
        </w:pBdr>
        <w:ind w:right="284"/>
        <w:jc w:val="both"/>
        <w:rPr>
          <w:vanish/>
          <w:sz w:val="20"/>
          <w:szCs w:val="20"/>
        </w:rPr>
      </w:pPr>
    </w:p>
    <w:p w14:paraId="431365B9" w14:textId="7FD04B94" w:rsidR="007F48B3" w:rsidRDefault="007F48B3" w:rsidP="007066C0">
      <w:pPr>
        <w:pStyle w:val="Prrafodelista"/>
        <w:numPr>
          <w:ilvl w:val="1"/>
          <w:numId w:val="11"/>
        </w:numPr>
        <w:pBdr>
          <w:top w:val="nil"/>
          <w:left w:val="nil"/>
          <w:bottom w:val="nil"/>
          <w:right w:val="nil"/>
          <w:between w:val="nil"/>
        </w:pBdr>
        <w:ind w:right="284"/>
        <w:jc w:val="both"/>
        <w:rPr>
          <w:sz w:val="20"/>
          <w:szCs w:val="20"/>
        </w:rPr>
      </w:pPr>
      <w:r w:rsidRPr="00524AB9">
        <w:rPr>
          <w:sz w:val="20"/>
          <w:szCs w:val="20"/>
        </w:rPr>
        <w:t>Concepto</w:t>
      </w:r>
    </w:p>
    <w:p w14:paraId="03393E61" w14:textId="45692516" w:rsidR="007F48B3" w:rsidRDefault="007F48B3" w:rsidP="007066C0">
      <w:pPr>
        <w:pStyle w:val="Prrafodelista"/>
        <w:numPr>
          <w:ilvl w:val="1"/>
          <w:numId w:val="11"/>
        </w:numPr>
        <w:pBdr>
          <w:top w:val="nil"/>
          <w:left w:val="nil"/>
          <w:bottom w:val="nil"/>
          <w:right w:val="nil"/>
          <w:between w:val="nil"/>
        </w:pBdr>
        <w:ind w:right="284"/>
        <w:jc w:val="both"/>
        <w:rPr>
          <w:sz w:val="20"/>
          <w:szCs w:val="20"/>
        </w:rPr>
      </w:pPr>
      <w:r w:rsidRPr="00524AB9">
        <w:rPr>
          <w:sz w:val="20"/>
          <w:szCs w:val="20"/>
        </w:rPr>
        <w:lastRenderedPageBreak/>
        <w:t>Elementos</w:t>
      </w:r>
    </w:p>
    <w:p w14:paraId="00B3C5D6" w14:textId="10B7B76F" w:rsidR="00524AB9" w:rsidRPr="00524AB9" w:rsidRDefault="007F48B3" w:rsidP="007066C0">
      <w:pPr>
        <w:pStyle w:val="Prrafodelista"/>
        <w:numPr>
          <w:ilvl w:val="1"/>
          <w:numId w:val="11"/>
        </w:numPr>
        <w:pBdr>
          <w:top w:val="nil"/>
          <w:left w:val="nil"/>
          <w:bottom w:val="nil"/>
          <w:right w:val="nil"/>
          <w:between w:val="nil"/>
        </w:pBdr>
        <w:ind w:right="284"/>
        <w:jc w:val="both"/>
        <w:rPr>
          <w:sz w:val="20"/>
          <w:szCs w:val="20"/>
        </w:rPr>
      </w:pPr>
      <w:r w:rsidRPr="00524AB9">
        <w:rPr>
          <w:sz w:val="20"/>
          <w:szCs w:val="20"/>
        </w:rPr>
        <w:t>Características</w:t>
      </w:r>
    </w:p>
    <w:p w14:paraId="37202FB6" w14:textId="3674F747" w:rsidR="007066C0" w:rsidRDefault="00524AB9" w:rsidP="00524AB9">
      <w:pPr>
        <w:pBdr>
          <w:top w:val="nil"/>
          <w:left w:val="nil"/>
          <w:bottom w:val="nil"/>
          <w:right w:val="nil"/>
          <w:between w:val="nil"/>
        </w:pBdr>
        <w:ind w:right="284"/>
        <w:jc w:val="both"/>
        <w:rPr>
          <w:sz w:val="20"/>
          <w:szCs w:val="20"/>
        </w:rPr>
      </w:pPr>
      <w:r w:rsidRPr="00524AB9">
        <w:rPr>
          <w:b/>
          <w:bCs/>
          <w:sz w:val="20"/>
          <w:szCs w:val="20"/>
        </w:rPr>
        <w:t>3.</w:t>
      </w:r>
      <w:r>
        <w:rPr>
          <w:b/>
          <w:bCs/>
          <w:sz w:val="20"/>
          <w:szCs w:val="20"/>
        </w:rPr>
        <w:t xml:space="preserve"> </w:t>
      </w:r>
      <w:hyperlink w:anchor="DOMINIOS" w:history="1">
        <w:r w:rsidRPr="00821748">
          <w:rPr>
            <w:rStyle w:val="Hipervnculo"/>
            <w:b/>
            <w:bCs/>
            <w:sz w:val="20"/>
            <w:szCs w:val="20"/>
          </w:rPr>
          <w:t>Dominios de experiencia</w:t>
        </w:r>
      </w:hyperlink>
    </w:p>
    <w:p w14:paraId="507D1AE1" w14:textId="77777777" w:rsidR="007F48B3" w:rsidRDefault="007F48B3" w:rsidP="007F48B3">
      <w:pPr>
        <w:pStyle w:val="Prrafodelista"/>
        <w:numPr>
          <w:ilvl w:val="1"/>
          <w:numId w:val="14"/>
        </w:numPr>
        <w:pBdr>
          <w:top w:val="nil"/>
          <w:left w:val="nil"/>
          <w:bottom w:val="nil"/>
          <w:right w:val="nil"/>
          <w:between w:val="nil"/>
        </w:pBdr>
        <w:ind w:right="284"/>
        <w:jc w:val="both"/>
        <w:rPr>
          <w:sz w:val="20"/>
          <w:szCs w:val="20"/>
        </w:rPr>
      </w:pPr>
      <w:r>
        <w:rPr>
          <w:sz w:val="20"/>
          <w:szCs w:val="20"/>
        </w:rPr>
        <w:t>C</w:t>
      </w:r>
      <w:r w:rsidR="00524AB9" w:rsidRPr="007F48B3">
        <w:rPr>
          <w:sz w:val="20"/>
          <w:szCs w:val="20"/>
        </w:rPr>
        <w:t>onceptos</w:t>
      </w:r>
    </w:p>
    <w:p w14:paraId="3A6167C7" w14:textId="689C39A4" w:rsidR="007F48B3" w:rsidRDefault="007F48B3" w:rsidP="007F48B3">
      <w:pPr>
        <w:pStyle w:val="Prrafodelista"/>
        <w:numPr>
          <w:ilvl w:val="1"/>
          <w:numId w:val="14"/>
        </w:numPr>
        <w:pBdr>
          <w:top w:val="nil"/>
          <w:left w:val="nil"/>
          <w:bottom w:val="nil"/>
          <w:right w:val="nil"/>
          <w:between w:val="nil"/>
        </w:pBdr>
        <w:ind w:right="284"/>
        <w:jc w:val="both"/>
        <w:rPr>
          <w:sz w:val="20"/>
          <w:szCs w:val="20"/>
        </w:rPr>
      </w:pPr>
      <w:r w:rsidRPr="007F48B3">
        <w:rPr>
          <w:sz w:val="20"/>
          <w:szCs w:val="20"/>
        </w:rPr>
        <w:t>P</w:t>
      </w:r>
      <w:r w:rsidR="00524AB9" w:rsidRPr="007F48B3">
        <w:rPr>
          <w:sz w:val="20"/>
          <w:szCs w:val="20"/>
        </w:rPr>
        <w:t>rincipios</w:t>
      </w:r>
    </w:p>
    <w:p w14:paraId="38BC5740" w14:textId="451C026E" w:rsidR="007F48B3" w:rsidRDefault="007F48B3" w:rsidP="007F48B3">
      <w:pPr>
        <w:pStyle w:val="Prrafodelista"/>
        <w:numPr>
          <w:ilvl w:val="1"/>
          <w:numId w:val="14"/>
        </w:numPr>
        <w:pBdr>
          <w:top w:val="nil"/>
          <w:left w:val="nil"/>
          <w:bottom w:val="nil"/>
          <w:right w:val="nil"/>
          <w:between w:val="nil"/>
        </w:pBdr>
        <w:ind w:right="284"/>
        <w:jc w:val="both"/>
        <w:rPr>
          <w:sz w:val="20"/>
          <w:szCs w:val="20"/>
        </w:rPr>
      </w:pPr>
      <w:r w:rsidRPr="007F48B3">
        <w:rPr>
          <w:sz w:val="20"/>
          <w:szCs w:val="20"/>
        </w:rPr>
        <w:t>D</w:t>
      </w:r>
      <w:r w:rsidR="00524AB9" w:rsidRPr="007F48B3">
        <w:rPr>
          <w:sz w:val="20"/>
          <w:szCs w:val="20"/>
        </w:rPr>
        <w:t>imensiones</w:t>
      </w:r>
    </w:p>
    <w:p w14:paraId="12BE96C0" w14:textId="5B26163B" w:rsidR="007F48B3" w:rsidRPr="007F48B3" w:rsidRDefault="007F48B3" w:rsidP="007F48B3">
      <w:pPr>
        <w:pStyle w:val="Prrafodelista"/>
        <w:numPr>
          <w:ilvl w:val="1"/>
          <w:numId w:val="14"/>
        </w:numPr>
        <w:pBdr>
          <w:top w:val="nil"/>
          <w:left w:val="nil"/>
          <w:bottom w:val="nil"/>
          <w:right w:val="nil"/>
          <w:between w:val="nil"/>
        </w:pBdr>
        <w:ind w:right="284"/>
        <w:jc w:val="both"/>
        <w:rPr>
          <w:sz w:val="20"/>
          <w:szCs w:val="20"/>
        </w:rPr>
      </w:pPr>
      <w:r w:rsidRPr="007F48B3">
        <w:rPr>
          <w:sz w:val="20"/>
          <w:szCs w:val="20"/>
        </w:rPr>
        <w:t>A</w:t>
      </w:r>
      <w:r w:rsidR="00524AB9" w:rsidRPr="007F48B3">
        <w:rPr>
          <w:sz w:val="20"/>
          <w:szCs w:val="20"/>
        </w:rPr>
        <w:t>plicaciones</w:t>
      </w:r>
    </w:p>
    <w:p w14:paraId="4ECE8130" w14:textId="2BDF916A" w:rsidR="007066C0" w:rsidRPr="00D80A35" w:rsidRDefault="00524AB9" w:rsidP="00524AB9">
      <w:pPr>
        <w:pBdr>
          <w:top w:val="nil"/>
          <w:left w:val="nil"/>
          <w:bottom w:val="nil"/>
          <w:right w:val="nil"/>
          <w:between w:val="nil"/>
        </w:pBdr>
        <w:ind w:right="284"/>
        <w:jc w:val="both"/>
        <w:rPr>
          <w:i/>
          <w:iCs/>
          <w:sz w:val="20"/>
          <w:szCs w:val="20"/>
        </w:rPr>
      </w:pPr>
      <w:r w:rsidRPr="00524AB9">
        <w:rPr>
          <w:b/>
          <w:bCs/>
          <w:sz w:val="20"/>
          <w:szCs w:val="20"/>
        </w:rPr>
        <w:t xml:space="preserve">4. </w:t>
      </w:r>
      <w:hyperlink w:anchor="STORYTELLING" w:history="1">
        <w:proofErr w:type="spellStart"/>
        <w:r w:rsidRPr="00821748">
          <w:rPr>
            <w:rStyle w:val="Hipervnculo"/>
            <w:b/>
            <w:bCs/>
            <w:i/>
            <w:iCs/>
            <w:sz w:val="20"/>
            <w:szCs w:val="20"/>
          </w:rPr>
          <w:t>Storytelling</w:t>
        </w:r>
        <w:proofErr w:type="spellEnd"/>
      </w:hyperlink>
    </w:p>
    <w:p w14:paraId="4E3F5BA9" w14:textId="4F550096" w:rsidR="007F48B3" w:rsidRDefault="00821748" w:rsidP="007F48B3">
      <w:pPr>
        <w:pStyle w:val="Prrafodelista"/>
        <w:numPr>
          <w:ilvl w:val="1"/>
          <w:numId w:val="13"/>
        </w:numPr>
        <w:pBdr>
          <w:top w:val="nil"/>
          <w:left w:val="nil"/>
          <w:bottom w:val="nil"/>
          <w:right w:val="nil"/>
          <w:between w:val="nil"/>
        </w:pBdr>
        <w:ind w:right="284"/>
        <w:jc w:val="both"/>
        <w:rPr>
          <w:sz w:val="20"/>
          <w:szCs w:val="20"/>
        </w:rPr>
      </w:pPr>
      <w:r>
        <w:rPr>
          <w:sz w:val="20"/>
          <w:szCs w:val="20"/>
        </w:rPr>
        <w:t>C</w:t>
      </w:r>
      <w:r w:rsidR="00524AB9" w:rsidRPr="007F48B3">
        <w:rPr>
          <w:sz w:val="20"/>
          <w:szCs w:val="20"/>
        </w:rPr>
        <w:t>oncepto</w:t>
      </w:r>
    </w:p>
    <w:p w14:paraId="617F4614" w14:textId="1AB41B2F" w:rsidR="007F48B3" w:rsidRDefault="007F48B3" w:rsidP="007F48B3">
      <w:pPr>
        <w:pStyle w:val="Prrafodelista"/>
        <w:numPr>
          <w:ilvl w:val="1"/>
          <w:numId w:val="13"/>
        </w:numPr>
        <w:pBdr>
          <w:top w:val="nil"/>
          <w:left w:val="nil"/>
          <w:bottom w:val="nil"/>
          <w:right w:val="nil"/>
          <w:between w:val="nil"/>
        </w:pBdr>
        <w:ind w:right="284"/>
        <w:jc w:val="both"/>
        <w:rPr>
          <w:sz w:val="20"/>
          <w:szCs w:val="20"/>
        </w:rPr>
      </w:pPr>
      <w:r w:rsidRPr="007F48B3">
        <w:rPr>
          <w:sz w:val="20"/>
          <w:szCs w:val="20"/>
        </w:rPr>
        <w:t>Técnicas</w:t>
      </w:r>
    </w:p>
    <w:p w14:paraId="6FB80D10" w14:textId="72FFB5B8" w:rsidR="007F48B3" w:rsidRDefault="007F48B3" w:rsidP="007F48B3">
      <w:pPr>
        <w:pStyle w:val="Prrafodelista"/>
        <w:numPr>
          <w:ilvl w:val="1"/>
          <w:numId w:val="13"/>
        </w:numPr>
        <w:pBdr>
          <w:top w:val="nil"/>
          <w:left w:val="nil"/>
          <w:bottom w:val="nil"/>
          <w:right w:val="nil"/>
          <w:between w:val="nil"/>
        </w:pBdr>
        <w:ind w:right="284"/>
        <w:jc w:val="both"/>
        <w:rPr>
          <w:sz w:val="20"/>
          <w:szCs w:val="20"/>
        </w:rPr>
      </w:pPr>
      <w:r w:rsidRPr="007F48B3">
        <w:rPr>
          <w:sz w:val="20"/>
          <w:szCs w:val="20"/>
        </w:rPr>
        <w:t>Características</w:t>
      </w:r>
    </w:p>
    <w:p w14:paraId="627219E4" w14:textId="1DE45805" w:rsidR="00524AB9" w:rsidRPr="007F48B3" w:rsidRDefault="007F48B3" w:rsidP="007F48B3">
      <w:pPr>
        <w:pStyle w:val="Prrafodelista"/>
        <w:numPr>
          <w:ilvl w:val="1"/>
          <w:numId w:val="13"/>
        </w:numPr>
        <w:pBdr>
          <w:top w:val="nil"/>
          <w:left w:val="nil"/>
          <w:bottom w:val="nil"/>
          <w:right w:val="nil"/>
          <w:between w:val="nil"/>
        </w:pBdr>
        <w:ind w:right="284"/>
        <w:jc w:val="both"/>
        <w:rPr>
          <w:sz w:val="20"/>
          <w:szCs w:val="20"/>
        </w:rPr>
      </w:pPr>
      <w:r w:rsidRPr="007F48B3">
        <w:rPr>
          <w:sz w:val="20"/>
          <w:szCs w:val="20"/>
        </w:rPr>
        <w:t>Elementos</w:t>
      </w:r>
    </w:p>
    <w:p w14:paraId="3EF5460A" w14:textId="57B87A87" w:rsidR="007066C0" w:rsidRDefault="00524AB9" w:rsidP="00524AB9">
      <w:pPr>
        <w:pBdr>
          <w:top w:val="nil"/>
          <w:left w:val="nil"/>
          <w:bottom w:val="nil"/>
          <w:right w:val="nil"/>
          <w:between w:val="nil"/>
        </w:pBdr>
        <w:ind w:right="284"/>
        <w:jc w:val="both"/>
        <w:rPr>
          <w:sz w:val="20"/>
          <w:szCs w:val="20"/>
        </w:rPr>
      </w:pPr>
      <w:r w:rsidRPr="00524AB9">
        <w:rPr>
          <w:b/>
          <w:bCs/>
          <w:sz w:val="20"/>
          <w:szCs w:val="20"/>
        </w:rPr>
        <w:t xml:space="preserve">5. </w:t>
      </w:r>
      <w:hyperlink w:anchor="INDICADORES" w:history="1">
        <w:r w:rsidRPr="00821748">
          <w:rPr>
            <w:rStyle w:val="Hipervnculo"/>
            <w:b/>
            <w:bCs/>
            <w:sz w:val="20"/>
            <w:szCs w:val="20"/>
          </w:rPr>
          <w:t xml:space="preserve">Indicadores de gestión de mercadeo en el </w:t>
        </w:r>
        <w:r w:rsidRPr="00821748">
          <w:rPr>
            <w:rStyle w:val="Hipervnculo"/>
            <w:b/>
            <w:bCs/>
            <w:i/>
            <w:iCs/>
            <w:sz w:val="20"/>
            <w:szCs w:val="20"/>
          </w:rPr>
          <w:t>marketing</w:t>
        </w:r>
        <w:r w:rsidRPr="00821748">
          <w:rPr>
            <w:rStyle w:val="Hipervnculo"/>
            <w:b/>
            <w:bCs/>
            <w:sz w:val="20"/>
            <w:szCs w:val="20"/>
          </w:rPr>
          <w:t xml:space="preserve"> experiencial</w:t>
        </w:r>
      </w:hyperlink>
    </w:p>
    <w:p w14:paraId="05B25BC7" w14:textId="27DA198B" w:rsidR="007F48B3" w:rsidRDefault="007F48B3" w:rsidP="007F48B3">
      <w:pPr>
        <w:pStyle w:val="Prrafodelista"/>
        <w:numPr>
          <w:ilvl w:val="1"/>
          <w:numId w:val="12"/>
        </w:numPr>
        <w:pBdr>
          <w:top w:val="nil"/>
          <w:left w:val="nil"/>
          <w:bottom w:val="nil"/>
          <w:right w:val="nil"/>
          <w:between w:val="nil"/>
        </w:pBdr>
        <w:ind w:right="284"/>
        <w:jc w:val="both"/>
        <w:rPr>
          <w:sz w:val="20"/>
          <w:szCs w:val="20"/>
        </w:rPr>
      </w:pPr>
      <w:r w:rsidRPr="007F48B3">
        <w:rPr>
          <w:sz w:val="20"/>
          <w:szCs w:val="20"/>
        </w:rPr>
        <w:t>Concepto</w:t>
      </w:r>
    </w:p>
    <w:p w14:paraId="72862662" w14:textId="68E2CE2F" w:rsidR="007F48B3" w:rsidRDefault="007F48B3" w:rsidP="007F48B3">
      <w:pPr>
        <w:pStyle w:val="Prrafodelista"/>
        <w:numPr>
          <w:ilvl w:val="1"/>
          <w:numId w:val="12"/>
        </w:numPr>
        <w:pBdr>
          <w:top w:val="nil"/>
          <w:left w:val="nil"/>
          <w:bottom w:val="nil"/>
          <w:right w:val="nil"/>
          <w:between w:val="nil"/>
        </w:pBdr>
        <w:ind w:right="284"/>
        <w:jc w:val="both"/>
        <w:rPr>
          <w:sz w:val="20"/>
          <w:szCs w:val="20"/>
        </w:rPr>
      </w:pPr>
      <w:r w:rsidRPr="007F48B3">
        <w:rPr>
          <w:sz w:val="20"/>
          <w:szCs w:val="20"/>
        </w:rPr>
        <w:t>Objetivos</w:t>
      </w:r>
    </w:p>
    <w:p w14:paraId="5C268128" w14:textId="660C166A" w:rsidR="007F48B3" w:rsidRDefault="007F48B3" w:rsidP="007F48B3">
      <w:pPr>
        <w:pStyle w:val="Prrafodelista"/>
        <w:numPr>
          <w:ilvl w:val="1"/>
          <w:numId w:val="12"/>
        </w:numPr>
        <w:pBdr>
          <w:top w:val="nil"/>
          <w:left w:val="nil"/>
          <w:bottom w:val="nil"/>
          <w:right w:val="nil"/>
          <w:between w:val="nil"/>
        </w:pBdr>
        <w:ind w:right="284"/>
        <w:jc w:val="both"/>
        <w:rPr>
          <w:sz w:val="20"/>
          <w:szCs w:val="20"/>
        </w:rPr>
      </w:pPr>
      <w:r w:rsidRPr="007F48B3">
        <w:rPr>
          <w:sz w:val="20"/>
          <w:szCs w:val="20"/>
        </w:rPr>
        <w:t>Clases</w:t>
      </w:r>
    </w:p>
    <w:p w14:paraId="3C59CE34" w14:textId="3313019E" w:rsidR="00E47950" w:rsidRPr="007F48B3" w:rsidRDefault="007F48B3" w:rsidP="007F48B3">
      <w:pPr>
        <w:pStyle w:val="Prrafodelista"/>
        <w:numPr>
          <w:ilvl w:val="1"/>
          <w:numId w:val="12"/>
        </w:numPr>
        <w:pBdr>
          <w:top w:val="nil"/>
          <w:left w:val="nil"/>
          <w:bottom w:val="nil"/>
          <w:right w:val="nil"/>
          <w:between w:val="nil"/>
        </w:pBdr>
        <w:ind w:right="284"/>
        <w:jc w:val="both"/>
        <w:rPr>
          <w:sz w:val="20"/>
          <w:szCs w:val="20"/>
        </w:rPr>
      </w:pPr>
      <w:r w:rsidRPr="007F48B3">
        <w:rPr>
          <w:sz w:val="20"/>
          <w:szCs w:val="20"/>
        </w:rPr>
        <w:t>Interpretació</w:t>
      </w:r>
      <w:r w:rsidR="007066C0" w:rsidRPr="007F48B3">
        <w:rPr>
          <w:sz w:val="20"/>
          <w:szCs w:val="20"/>
        </w:rPr>
        <w:t>n</w:t>
      </w:r>
    </w:p>
    <w:p w14:paraId="3352F748" w14:textId="77777777" w:rsidR="00956A0A" w:rsidRPr="0080163D" w:rsidRDefault="00956A0A" w:rsidP="003202AC">
      <w:pPr>
        <w:pBdr>
          <w:top w:val="nil"/>
          <w:left w:val="nil"/>
          <w:bottom w:val="nil"/>
          <w:right w:val="nil"/>
          <w:between w:val="nil"/>
        </w:pBdr>
        <w:jc w:val="both"/>
        <w:rPr>
          <w:sz w:val="20"/>
          <w:szCs w:val="20"/>
        </w:rPr>
      </w:pPr>
    </w:p>
    <w:p w14:paraId="105FA661" w14:textId="77777777" w:rsidR="0059034F" w:rsidRDefault="00D55C84" w:rsidP="00813942">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316D9F53" w14:textId="26A7A9D7" w:rsidR="005C1686" w:rsidRDefault="005C1686" w:rsidP="00813942">
      <w:pPr>
        <w:pBdr>
          <w:top w:val="nil"/>
          <w:left w:val="nil"/>
          <w:bottom w:val="nil"/>
          <w:right w:val="nil"/>
          <w:between w:val="nil"/>
        </w:pBdr>
        <w:ind w:left="284"/>
        <w:jc w:val="both"/>
        <w:rPr>
          <w:b/>
          <w:sz w:val="20"/>
          <w:szCs w:val="20"/>
        </w:rPr>
      </w:pPr>
    </w:p>
    <w:p w14:paraId="1368158B" w14:textId="18B31E08" w:rsidR="005C1686" w:rsidRDefault="005C1686" w:rsidP="00813942">
      <w:pPr>
        <w:pBdr>
          <w:top w:val="nil"/>
          <w:left w:val="nil"/>
          <w:bottom w:val="nil"/>
          <w:right w:val="nil"/>
          <w:between w:val="nil"/>
        </w:pBdr>
        <w:ind w:left="284"/>
        <w:jc w:val="both"/>
        <w:rPr>
          <w:b/>
          <w:sz w:val="20"/>
          <w:szCs w:val="20"/>
        </w:rPr>
      </w:pPr>
    </w:p>
    <w:p w14:paraId="5C310A67" w14:textId="77777777" w:rsidR="00BD47B2" w:rsidRDefault="00C279C5" w:rsidP="00315634">
      <w:pPr>
        <w:jc w:val="both"/>
        <w:rPr>
          <w:sz w:val="20"/>
          <w:szCs w:val="20"/>
        </w:rPr>
      </w:pPr>
      <w:bookmarkStart w:id="3" w:name="_Hlk234299177"/>
      <w:commentRangeStart w:id="4"/>
      <w:r w:rsidRPr="004B12A3">
        <w:rPr>
          <w:noProof/>
          <w:sz w:val="20"/>
          <w:szCs w:val="20"/>
        </w:rPr>
        <w:drawing>
          <wp:anchor distT="0" distB="0" distL="114300" distR="114300" simplePos="0" relativeHeight="251658241" behindDoc="1" locked="0" layoutInCell="1" allowOverlap="1" wp14:anchorId="71CD552D" wp14:editId="5E327AF5">
            <wp:simplePos x="0" y="0"/>
            <wp:positionH relativeFrom="margin">
              <wp:posOffset>62865</wp:posOffset>
            </wp:positionH>
            <wp:positionV relativeFrom="paragraph">
              <wp:posOffset>23495</wp:posOffset>
            </wp:positionV>
            <wp:extent cx="2474595" cy="1721485"/>
            <wp:effectExtent l="0" t="0" r="1905" b="0"/>
            <wp:wrapTight wrapText="bothSides">
              <wp:wrapPolygon edited="0">
                <wp:start x="0" y="0"/>
                <wp:lineTo x="0" y="21273"/>
                <wp:lineTo x="21450" y="21273"/>
                <wp:lineTo x="21450" y="0"/>
                <wp:lineTo x="0" y="0"/>
              </wp:wrapPolygon>
            </wp:wrapTight>
            <wp:docPr id="23872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486"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2474595" cy="1721485"/>
                    </a:xfrm>
                    <a:prstGeom prst="rect">
                      <a:avLst/>
                    </a:prstGeom>
                  </pic:spPr>
                </pic:pic>
              </a:graphicData>
            </a:graphic>
            <wp14:sizeRelH relativeFrom="margin">
              <wp14:pctWidth>0</wp14:pctWidth>
            </wp14:sizeRelH>
            <wp14:sizeRelV relativeFrom="margin">
              <wp14:pctHeight>0</wp14:pctHeight>
            </wp14:sizeRelV>
          </wp:anchor>
        </w:drawing>
      </w:r>
      <w:commentRangeEnd w:id="4"/>
      <w:r w:rsidR="0017382D" w:rsidRPr="00D1770E">
        <w:rPr>
          <w:rStyle w:val="Refdecomentario"/>
          <w:sz w:val="20"/>
          <w:szCs w:val="20"/>
        </w:rPr>
        <w:commentReference w:id="4"/>
      </w:r>
      <w:r w:rsidR="00D1770E" w:rsidRPr="00D1770E">
        <w:rPr>
          <w:sz w:val="20"/>
          <w:szCs w:val="20"/>
        </w:rPr>
        <w:t xml:space="preserve">El componente formativo </w:t>
      </w:r>
      <w:r w:rsidR="00315634" w:rsidRPr="00315634">
        <w:rPr>
          <w:sz w:val="20"/>
          <w:szCs w:val="20"/>
        </w:rPr>
        <w:t xml:space="preserve">aborda el </w:t>
      </w:r>
      <w:r w:rsidR="00315634" w:rsidRPr="00315634">
        <w:rPr>
          <w:i/>
          <w:iCs/>
          <w:sz w:val="20"/>
          <w:szCs w:val="20"/>
        </w:rPr>
        <w:t>marketing</w:t>
      </w:r>
      <w:r w:rsidR="00315634" w:rsidRPr="00315634">
        <w:rPr>
          <w:sz w:val="20"/>
          <w:szCs w:val="20"/>
        </w:rPr>
        <w:t xml:space="preserve"> experiencial desde una perspectiva estratégica, enfocándose en la comprensión de los elementos que permiten diseñar, gestionar y evaluar experiencias significativas para el consumidor. </w:t>
      </w:r>
    </w:p>
    <w:p w14:paraId="359FE2EF" w14:textId="77777777" w:rsidR="00BD47B2" w:rsidRDefault="00BD47B2" w:rsidP="00315634">
      <w:pPr>
        <w:jc w:val="both"/>
        <w:rPr>
          <w:sz w:val="20"/>
          <w:szCs w:val="20"/>
        </w:rPr>
      </w:pPr>
    </w:p>
    <w:p w14:paraId="0FE25CC5" w14:textId="6068F585" w:rsidR="00315634" w:rsidRPr="00315634" w:rsidRDefault="00315634" w:rsidP="00315634">
      <w:pPr>
        <w:jc w:val="both"/>
        <w:rPr>
          <w:sz w:val="20"/>
          <w:szCs w:val="20"/>
        </w:rPr>
      </w:pPr>
      <w:r w:rsidRPr="00315634">
        <w:rPr>
          <w:sz w:val="20"/>
          <w:szCs w:val="20"/>
        </w:rPr>
        <w:t>Este componente es fundamental en la formación del aprendiz, ya que fortalece su capacidad para interpretar el comportamiento del cliente y desarrollar propuestas de valor centradas en la experiencia.</w:t>
      </w:r>
    </w:p>
    <w:p w14:paraId="7A0D9EF8" w14:textId="77777777" w:rsidR="00315634" w:rsidRPr="00315634" w:rsidRDefault="00315634" w:rsidP="00315634">
      <w:pPr>
        <w:jc w:val="both"/>
        <w:rPr>
          <w:sz w:val="20"/>
          <w:szCs w:val="20"/>
        </w:rPr>
      </w:pPr>
    </w:p>
    <w:p w14:paraId="173C007F" w14:textId="77989324" w:rsidR="00C279C5" w:rsidRDefault="00315634" w:rsidP="00315634">
      <w:pPr>
        <w:jc w:val="both"/>
        <w:rPr>
          <w:sz w:val="20"/>
          <w:szCs w:val="20"/>
        </w:rPr>
      </w:pPr>
      <w:r w:rsidRPr="00315634">
        <w:rPr>
          <w:sz w:val="20"/>
          <w:szCs w:val="20"/>
        </w:rPr>
        <w:t xml:space="preserve">Su desarrollo se llevará a cabo mediante el análisis de proveedores de experiencia, la aplicación de matrices experienciales, la comprensión de los dominios de interacción, el uso del </w:t>
      </w:r>
      <w:proofErr w:type="spellStart"/>
      <w:r w:rsidRPr="00BD47B2">
        <w:rPr>
          <w:i/>
          <w:iCs/>
          <w:sz w:val="20"/>
          <w:szCs w:val="20"/>
        </w:rPr>
        <w:t>storytelling</w:t>
      </w:r>
      <w:proofErr w:type="spellEnd"/>
      <w:r w:rsidRPr="00315634">
        <w:rPr>
          <w:sz w:val="20"/>
          <w:szCs w:val="20"/>
        </w:rPr>
        <w:t xml:space="preserve"> y la interpretación de indicadores de gestión. A través de ejemplos aplicados y herramientas prácticas, el aprendiz podrá integrar estos conocimientos para diseñar estrategias coherentes que impacten la percepción, el posicionamiento y la fidelización del consumidor.</w:t>
      </w:r>
    </w:p>
    <w:bookmarkEnd w:id="3"/>
    <w:p w14:paraId="688878B3" w14:textId="77777777" w:rsidR="00C279C5" w:rsidRDefault="00C279C5" w:rsidP="00C279C5">
      <w:pPr>
        <w:jc w:val="both"/>
        <w:rPr>
          <w:sz w:val="20"/>
          <w:szCs w:val="20"/>
        </w:rPr>
      </w:pPr>
    </w:p>
    <w:p w14:paraId="102B6AE2" w14:textId="77777777" w:rsidR="00E31C6C" w:rsidRDefault="00D55C84" w:rsidP="00A06BD1">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DESARROLLO DE CONTENIDOS</w:t>
      </w:r>
    </w:p>
    <w:p w14:paraId="2E0CC750" w14:textId="489BAFC0" w:rsidR="00E31C6C" w:rsidRDefault="00E31C6C" w:rsidP="00E31C6C">
      <w:pPr>
        <w:pBdr>
          <w:top w:val="nil"/>
          <w:left w:val="nil"/>
          <w:bottom w:val="nil"/>
          <w:right w:val="nil"/>
          <w:between w:val="nil"/>
        </w:pBdr>
        <w:jc w:val="both"/>
        <w:rPr>
          <w:b/>
          <w:color w:val="000000"/>
          <w:sz w:val="20"/>
          <w:szCs w:val="20"/>
        </w:rPr>
      </w:pPr>
    </w:p>
    <w:p w14:paraId="73BB42AC" w14:textId="77777777" w:rsidR="006A5A2A" w:rsidRPr="006A5A2A" w:rsidRDefault="006A5A2A" w:rsidP="003456DC">
      <w:pPr>
        <w:pStyle w:val="Ttulo1"/>
        <w:rPr>
          <w:b/>
          <w:bCs/>
          <w:color w:val="000000"/>
          <w:sz w:val="20"/>
          <w:szCs w:val="20"/>
        </w:rPr>
      </w:pPr>
      <w:bookmarkStart w:id="5" w:name="PROVEEDORES"/>
      <w:r w:rsidRPr="006A5A2A">
        <w:rPr>
          <w:b/>
          <w:bCs/>
          <w:color w:val="000000"/>
          <w:sz w:val="20"/>
          <w:szCs w:val="20"/>
        </w:rPr>
        <w:lastRenderedPageBreak/>
        <w:t>1. Proveedores de experiencia</w:t>
      </w:r>
    </w:p>
    <w:bookmarkEnd w:id="5"/>
    <w:p w14:paraId="71F9C268" w14:textId="17B222DB" w:rsidR="006A5A2A" w:rsidRPr="006A5A2A" w:rsidRDefault="006860E9" w:rsidP="006A5A2A">
      <w:pPr>
        <w:pBdr>
          <w:top w:val="nil"/>
          <w:left w:val="nil"/>
          <w:bottom w:val="nil"/>
          <w:right w:val="nil"/>
          <w:between w:val="nil"/>
        </w:pBdr>
        <w:jc w:val="both"/>
        <w:rPr>
          <w:b/>
          <w:bCs/>
          <w:color w:val="000000"/>
          <w:sz w:val="20"/>
          <w:szCs w:val="20"/>
        </w:rPr>
      </w:pPr>
      <w:commentRangeStart w:id="6"/>
      <w:r w:rsidRPr="004B12A3">
        <w:rPr>
          <w:noProof/>
          <w:sz w:val="20"/>
          <w:szCs w:val="20"/>
        </w:rPr>
        <w:drawing>
          <wp:anchor distT="0" distB="0" distL="114300" distR="114300" simplePos="0" relativeHeight="251660289" behindDoc="1" locked="0" layoutInCell="1" allowOverlap="1" wp14:anchorId="7162D7DE" wp14:editId="183F1D26">
            <wp:simplePos x="0" y="0"/>
            <wp:positionH relativeFrom="margin">
              <wp:posOffset>-3810</wp:posOffset>
            </wp:positionH>
            <wp:positionV relativeFrom="paragraph">
              <wp:posOffset>73660</wp:posOffset>
            </wp:positionV>
            <wp:extent cx="2026285" cy="1378585"/>
            <wp:effectExtent l="0" t="0" r="0" b="0"/>
            <wp:wrapTight wrapText="bothSides">
              <wp:wrapPolygon edited="0">
                <wp:start x="0" y="0"/>
                <wp:lineTo x="0" y="21192"/>
                <wp:lineTo x="21322" y="21192"/>
                <wp:lineTo x="21322" y="0"/>
                <wp:lineTo x="0" y="0"/>
              </wp:wrapPolygon>
            </wp:wrapTight>
            <wp:docPr id="1871158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58087"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26285" cy="1378585"/>
                    </a:xfrm>
                    <a:prstGeom prst="rect">
                      <a:avLst/>
                    </a:prstGeom>
                  </pic:spPr>
                </pic:pic>
              </a:graphicData>
            </a:graphic>
            <wp14:sizeRelH relativeFrom="margin">
              <wp14:pctWidth>0</wp14:pctWidth>
            </wp14:sizeRelH>
            <wp14:sizeRelV relativeFrom="margin">
              <wp14:pctHeight>0</wp14:pctHeight>
            </wp14:sizeRelV>
          </wp:anchor>
        </w:drawing>
      </w:r>
      <w:commentRangeEnd w:id="6"/>
      <w:r w:rsidRPr="006A5A2A">
        <w:rPr>
          <w:rStyle w:val="Refdecomentario"/>
          <w:b/>
          <w:bCs/>
          <w:color w:val="000000"/>
          <w:sz w:val="20"/>
          <w:szCs w:val="20"/>
        </w:rPr>
        <w:commentReference w:id="6"/>
      </w:r>
    </w:p>
    <w:p w14:paraId="6D5F7618" w14:textId="77777777" w:rsidR="00D46B9A" w:rsidRDefault="006A5A2A" w:rsidP="006A5A2A">
      <w:pPr>
        <w:pBdr>
          <w:top w:val="nil"/>
          <w:left w:val="nil"/>
          <w:bottom w:val="nil"/>
          <w:right w:val="nil"/>
          <w:between w:val="nil"/>
        </w:pBdr>
        <w:jc w:val="both"/>
        <w:rPr>
          <w:bCs/>
          <w:color w:val="000000"/>
          <w:sz w:val="20"/>
          <w:szCs w:val="20"/>
        </w:rPr>
      </w:pPr>
      <w:bookmarkStart w:id="7" w:name="_Hlk234299281"/>
      <w:r w:rsidRPr="006A5A2A">
        <w:rPr>
          <w:bCs/>
          <w:color w:val="000000"/>
          <w:sz w:val="20"/>
          <w:szCs w:val="20"/>
        </w:rPr>
        <w:t xml:space="preserve">Los proveedores de experiencia representan los elementos estratégicos mediante los cuales las marcas diseñan, comunican y ejecutan experiencias significativas para el consumidor. </w:t>
      </w:r>
    </w:p>
    <w:p w14:paraId="4B2C69A8" w14:textId="77777777" w:rsidR="00D46B9A" w:rsidRDefault="00D46B9A" w:rsidP="006A5A2A">
      <w:pPr>
        <w:pBdr>
          <w:top w:val="nil"/>
          <w:left w:val="nil"/>
          <w:bottom w:val="nil"/>
          <w:right w:val="nil"/>
          <w:between w:val="nil"/>
        </w:pBdr>
        <w:jc w:val="both"/>
        <w:rPr>
          <w:bCs/>
          <w:color w:val="000000"/>
          <w:sz w:val="20"/>
          <w:szCs w:val="20"/>
        </w:rPr>
      </w:pPr>
    </w:p>
    <w:p w14:paraId="15A40ECA" w14:textId="323D8E81" w:rsidR="006A5A2A" w:rsidRPr="006A5A2A" w:rsidRDefault="006A5A2A" w:rsidP="006A5A2A">
      <w:pPr>
        <w:pBdr>
          <w:top w:val="nil"/>
          <w:left w:val="nil"/>
          <w:bottom w:val="nil"/>
          <w:right w:val="nil"/>
          <w:between w:val="nil"/>
        </w:pBdr>
        <w:jc w:val="both"/>
        <w:rPr>
          <w:bCs/>
          <w:color w:val="000000"/>
          <w:sz w:val="20"/>
          <w:szCs w:val="20"/>
        </w:rPr>
      </w:pPr>
      <w:r w:rsidRPr="006A5A2A">
        <w:rPr>
          <w:bCs/>
          <w:color w:val="000000"/>
          <w:sz w:val="20"/>
          <w:szCs w:val="20"/>
        </w:rPr>
        <w:t>Este capítulo permite comprender cómo diferentes factores influyen en la construcción de dichas experiencias</w:t>
      </w:r>
      <w:r w:rsidR="003F302D">
        <w:rPr>
          <w:bCs/>
          <w:color w:val="000000"/>
          <w:sz w:val="20"/>
          <w:szCs w:val="20"/>
        </w:rPr>
        <w:t>, s</w:t>
      </w:r>
      <w:r w:rsidRPr="006A5A2A">
        <w:rPr>
          <w:bCs/>
          <w:color w:val="000000"/>
          <w:sz w:val="20"/>
          <w:szCs w:val="20"/>
        </w:rPr>
        <w:t xml:space="preserve">u desarrollo se abordará desde una perspectiva aplicada, analizando cada proveedor y su impacto en la percepción del cliente, mediante ejemplos empresariales que evidencian su relevancia en el </w:t>
      </w:r>
      <w:r w:rsidRPr="006A5A2A">
        <w:rPr>
          <w:bCs/>
          <w:i/>
          <w:iCs/>
          <w:color w:val="000000"/>
          <w:sz w:val="20"/>
          <w:szCs w:val="20"/>
        </w:rPr>
        <w:t>marketing</w:t>
      </w:r>
      <w:r w:rsidRPr="006A5A2A">
        <w:rPr>
          <w:bCs/>
          <w:color w:val="000000"/>
          <w:sz w:val="20"/>
          <w:szCs w:val="20"/>
        </w:rPr>
        <w:t xml:space="preserve"> experiencial actual.</w:t>
      </w:r>
    </w:p>
    <w:p w14:paraId="4ADB984A" w14:textId="77777777" w:rsidR="006A5A2A" w:rsidRPr="006A5A2A" w:rsidRDefault="006A5A2A" w:rsidP="003456DC">
      <w:pPr>
        <w:pStyle w:val="Ttulo2"/>
        <w:rPr>
          <w:b/>
          <w:bCs/>
          <w:color w:val="000000"/>
          <w:sz w:val="20"/>
          <w:szCs w:val="20"/>
        </w:rPr>
      </w:pPr>
      <w:r w:rsidRPr="006A5A2A">
        <w:rPr>
          <w:b/>
          <w:bCs/>
          <w:color w:val="000000"/>
          <w:sz w:val="20"/>
          <w:szCs w:val="20"/>
        </w:rPr>
        <w:t>1.1 Comunicación</w:t>
      </w:r>
    </w:p>
    <w:p w14:paraId="4F92C211" w14:textId="57DA0721" w:rsidR="006A5A2A" w:rsidRDefault="006A5A2A" w:rsidP="006A5A2A">
      <w:pPr>
        <w:pBdr>
          <w:top w:val="nil"/>
          <w:left w:val="nil"/>
          <w:bottom w:val="nil"/>
          <w:right w:val="nil"/>
          <w:between w:val="nil"/>
        </w:pBdr>
        <w:jc w:val="both"/>
        <w:rPr>
          <w:bCs/>
          <w:color w:val="000000"/>
          <w:sz w:val="20"/>
          <w:szCs w:val="20"/>
        </w:rPr>
      </w:pPr>
      <w:r w:rsidRPr="006A5A2A">
        <w:rPr>
          <w:bCs/>
          <w:color w:val="000000"/>
          <w:sz w:val="20"/>
          <w:szCs w:val="20"/>
        </w:rPr>
        <w:t xml:space="preserve">La comunicación en el </w:t>
      </w:r>
      <w:r w:rsidRPr="006A5A2A">
        <w:rPr>
          <w:bCs/>
          <w:i/>
          <w:iCs/>
          <w:color w:val="000000"/>
          <w:sz w:val="20"/>
          <w:szCs w:val="20"/>
        </w:rPr>
        <w:t>marketing</w:t>
      </w:r>
      <w:r w:rsidRPr="006A5A2A">
        <w:rPr>
          <w:bCs/>
          <w:color w:val="000000"/>
          <w:sz w:val="20"/>
          <w:szCs w:val="20"/>
        </w:rPr>
        <w:t xml:space="preserve"> experiencial constituye un proveedor fundamental para la construcción de experiencias, ya que permite transmitir mensajes que influyen en la percepción del consumidor</w:t>
      </w:r>
      <w:r w:rsidR="000F20E9">
        <w:rPr>
          <w:bCs/>
          <w:color w:val="000000"/>
          <w:sz w:val="20"/>
          <w:szCs w:val="20"/>
        </w:rPr>
        <w:t>, a</w:t>
      </w:r>
      <w:r w:rsidRPr="006A5A2A">
        <w:rPr>
          <w:bCs/>
          <w:color w:val="000000"/>
          <w:sz w:val="20"/>
          <w:szCs w:val="20"/>
        </w:rPr>
        <w:t xml:space="preserve"> diferencia del enfoque tradicional, la comunicación no se limita a informar, sino que busca generar interacción y conexión emocional, utilizando distintos canales y formatos que potencien la experiencia de marca.</w:t>
      </w:r>
    </w:p>
    <w:p w14:paraId="14782FF8" w14:textId="77777777" w:rsidR="00136EBF" w:rsidRPr="006A5A2A" w:rsidRDefault="00136EBF" w:rsidP="006A5A2A">
      <w:pPr>
        <w:pBdr>
          <w:top w:val="nil"/>
          <w:left w:val="nil"/>
          <w:bottom w:val="nil"/>
          <w:right w:val="nil"/>
          <w:between w:val="nil"/>
        </w:pBdr>
        <w:jc w:val="both"/>
        <w:rPr>
          <w:bCs/>
          <w:color w:val="000000"/>
          <w:sz w:val="20"/>
          <w:szCs w:val="20"/>
        </w:rPr>
      </w:pPr>
    </w:p>
    <w:p w14:paraId="4C2BE0EA" w14:textId="230F8998" w:rsidR="006A5A2A" w:rsidRDefault="002B4B7B" w:rsidP="006A5A2A">
      <w:pPr>
        <w:pBdr>
          <w:top w:val="nil"/>
          <w:left w:val="nil"/>
          <w:bottom w:val="nil"/>
          <w:right w:val="nil"/>
          <w:between w:val="nil"/>
        </w:pBdr>
        <w:jc w:val="both"/>
        <w:rPr>
          <w:bCs/>
          <w:color w:val="000000"/>
          <w:sz w:val="20"/>
          <w:szCs w:val="20"/>
        </w:rPr>
      </w:pPr>
      <w:r>
        <w:rPr>
          <w:bCs/>
          <w:color w:val="000000"/>
          <w:sz w:val="20"/>
          <w:szCs w:val="20"/>
        </w:rPr>
        <w:t>L</w:t>
      </w:r>
      <w:r w:rsidR="006A5A2A" w:rsidRPr="006A5A2A">
        <w:rPr>
          <w:bCs/>
          <w:color w:val="000000"/>
          <w:sz w:val="20"/>
          <w:szCs w:val="20"/>
        </w:rPr>
        <w:t>a comunicación debe ser coherente con la identidad de la marca y adaptarse a los diferentes puntos de contacto del cliente</w:t>
      </w:r>
      <w:r w:rsidR="006221A3">
        <w:rPr>
          <w:bCs/>
          <w:color w:val="000000"/>
          <w:sz w:val="20"/>
          <w:szCs w:val="20"/>
        </w:rPr>
        <w:t>, e</w:t>
      </w:r>
      <w:r w:rsidR="006A5A2A" w:rsidRPr="006A5A2A">
        <w:rPr>
          <w:bCs/>
          <w:color w:val="000000"/>
          <w:sz w:val="20"/>
          <w:szCs w:val="20"/>
        </w:rPr>
        <w:t>sto implica integrar mensajes en medios físicos y digitales, garantizando consistencia en el tono, el contenido y la intención comunicativa</w:t>
      </w:r>
      <w:r w:rsidR="006221A3">
        <w:rPr>
          <w:bCs/>
          <w:color w:val="000000"/>
          <w:sz w:val="20"/>
          <w:szCs w:val="20"/>
        </w:rPr>
        <w:t>, u</w:t>
      </w:r>
      <w:r w:rsidR="006A5A2A" w:rsidRPr="006A5A2A">
        <w:rPr>
          <w:bCs/>
          <w:color w:val="000000"/>
          <w:sz w:val="20"/>
          <w:szCs w:val="20"/>
        </w:rPr>
        <w:t>na comunicación efectiva no solo informa, sino que también construye significado y fortalece la relación con el consumidor.</w:t>
      </w:r>
    </w:p>
    <w:p w14:paraId="74FC591D" w14:textId="77777777" w:rsidR="006221A3" w:rsidRPr="006A5A2A" w:rsidRDefault="006221A3" w:rsidP="006A5A2A">
      <w:pPr>
        <w:pBdr>
          <w:top w:val="nil"/>
          <w:left w:val="nil"/>
          <w:bottom w:val="nil"/>
          <w:right w:val="nil"/>
          <w:between w:val="nil"/>
        </w:pBdr>
        <w:jc w:val="both"/>
        <w:rPr>
          <w:bCs/>
          <w:color w:val="000000"/>
          <w:sz w:val="20"/>
          <w:szCs w:val="20"/>
        </w:rPr>
      </w:pPr>
    </w:p>
    <w:p w14:paraId="241A4F36" w14:textId="77777777" w:rsidR="002444D1" w:rsidRDefault="002444D1" w:rsidP="002444D1">
      <w:pPr>
        <w:spacing w:after="160"/>
        <w:jc w:val="both"/>
        <w:rPr>
          <w:sz w:val="20"/>
          <w:szCs w:val="20"/>
        </w:rPr>
      </w:pPr>
      <w:r>
        <w:rPr>
          <w:noProof/>
        </w:rPr>
        <w:drawing>
          <wp:anchor distT="0" distB="0" distL="114300" distR="114300" simplePos="0" relativeHeight="251709441" behindDoc="1" locked="0" layoutInCell="1" allowOverlap="1" wp14:anchorId="407890D6" wp14:editId="6C593309">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604993" w14:textId="51496CEC" w:rsidR="006A5A2A" w:rsidRPr="006A5A2A" w:rsidRDefault="002444D1" w:rsidP="002444D1">
      <w:pPr>
        <w:pBdr>
          <w:top w:val="nil"/>
          <w:left w:val="nil"/>
          <w:bottom w:val="nil"/>
          <w:right w:val="nil"/>
          <w:between w:val="nil"/>
        </w:pBdr>
        <w:jc w:val="both"/>
        <w:rPr>
          <w:bCs/>
          <w:color w:val="000000"/>
          <w:sz w:val="20"/>
          <w:szCs w:val="20"/>
        </w:rPr>
      </w:pPr>
      <w:commentRangeStart w:id="8"/>
      <w:commentRangeEnd w:id="8"/>
      <w:r w:rsidRPr="004410D6">
        <w:rPr>
          <w:rStyle w:val="Refdecomentario"/>
          <w:b/>
          <w:bCs/>
          <w:sz w:val="20"/>
          <w:szCs w:val="20"/>
        </w:rPr>
        <w:commentReference w:id="8"/>
      </w:r>
      <w:r w:rsidRPr="004410D6">
        <w:rPr>
          <w:b/>
          <w:bCs/>
          <w:sz w:val="20"/>
          <w:szCs w:val="20"/>
        </w:rPr>
        <w:t xml:space="preserve">Ejemplo </w:t>
      </w:r>
      <w:r>
        <w:rPr>
          <w:b/>
          <w:bCs/>
          <w:sz w:val="20"/>
          <w:szCs w:val="20"/>
        </w:rPr>
        <w:t>aplicado</w:t>
      </w:r>
      <w:r>
        <w:rPr>
          <w:sz w:val="20"/>
          <w:szCs w:val="20"/>
        </w:rPr>
        <w:t xml:space="preserve">. </w:t>
      </w:r>
      <w:r w:rsidR="006A5A2A" w:rsidRPr="006A5A2A">
        <w:rPr>
          <w:bCs/>
          <w:color w:val="000000"/>
          <w:sz w:val="20"/>
          <w:szCs w:val="20"/>
        </w:rPr>
        <w:t>Nike utiliza campañas que no solo promocionan productos, sino que comunican valores como superación y motivación, generando experiencias que trascienden lo funcional. Esto demuestra que la comunicación, cuando se diseña estratégicamente, se convierte en un elemento clave para influir en el comportamiento del consumidor y en su conexión con la marca.</w:t>
      </w:r>
    </w:p>
    <w:p w14:paraId="12888D34" w14:textId="77777777" w:rsidR="00715EEC" w:rsidRPr="001D4E19" w:rsidRDefault="00715EEC" w:rsidP="006A5A2A">
      <w:pPr>
        <w:pBdr>
          <w:top w:val="nil"/>
          <w:left w:val="nil"/>
          <w:bottom w:val="nil"/>
          <w:right w:val="nil"/>
          <w:between w:val="nil"/>
        </w:pBdr>
        <w:jc w:val="both"/>
        <w:rPr>
          <w:rFonts w:ascii="Calibri" w:hAnsi="Calibri" w:cs="Calibri"/>
          <w:b/>
          <w:bCs/>
          <w:color w:val="000000"/>
          <w:sz w:val="20"/>
          <w:szCs w:val="20"/>
        </w:rPr>
      </w:pPr>
    </w:p>
    <w:p w14:paraId="38DF7754" w14:textId="77777777" w:rsidR="001D4E19" w:rsidRPr="001D4E19" w:rsidRDefault="001D4E19" w:rsidP="001D4E19">
      <w:pPr>
        <w:pBdr>
          <w:top w:val="nil"/>
          <w:left w:val="nil"/>
          <w:bottom w:val="nil"/>
          <w:right w:val="nil"/>
          <w:between w:val="nil"/>
        </w:pBdr>
        <w:jc w:val="both"/>
        <w:rPr>
          <w:b/>
          <w:bCs/>
          <w:color w:val="000000"/>
          <w:sz w:val="20"/>
          <w:szCs w:val="20"/>
        </w:rPr>
      </w:pPr>
      <w:r w:rsidRPr="001D4E19">
        <w:rPr>
          <w:b/>
          <w:bCs/>
          <w:color w:val="000000"/>
          <w:sz w:val="20"/>
          <w:szCs w:val="20"/>
        </w:rPr>
        <w:t xml:space="preserve">Rol de la comunicación en el </w:t>
      </w:r>
      <w:r w:rsidRPr="001D4E19">
        <w:rPr>
          <w:b/>
          <w:bCs/>
          <w:i/>
          <w:iCs/>
          <w:color w:val="000000"/>
          <w:sz w:val="20"/>
          <w:szCs w:val="20"/>
        </w:rPr>
        <w:t>marketing</w:t>
      </w:r>
      <w:r w:rsidRPr="001D4E19">
        <w:rPr>
          <w:b/>
          <w:bCs/>
          <w:color w:val="000000"/>
          <w:sz w:val="20"/>
          <w:szCs w:val="20"/>
        </w:rPr>
        <w:t xml:space="preserve"> experiencial</w:t>
      </w:r>
    </w:p>
    <w:p w14:paraId="6FF1A775" w14:textId="77777777" w:rsidR="001D4E19" w:rsidRPr="001D4E19" w:rsidRDefault="001D4E19" w:rsidP="001D4E19">
      <w:pPr>
        <w:pBdr>
          <w:top w:val="nil"/>
          <w:left w:val="nil"/>
          <w:bottom w:val="nil"/>
          <w:right w:val="nil"/>
          <w:between w:val="nil"/>
        </w:pBdr>
        <w:jc w:val="both"/>
        <w:rPr>
          <w:b/>
          <w:bCs/>
          <w:color w:val="000000"/>
          <w:sz w:val="20"/>
          <w:szCs w:val="20"/>
        </w:rPr>
      </w:pPr>
    </w:p>
    <w:p w14:paraId="08C711CF" w14:textId="03E45FAC" w:rsidR="001D4E19" w:rsidRDefault="001D4E19" w:rsidP="001D4E19">
      <w:pPr>
        <w:pBdr>
          <w:top w:val="nil"/>
          <w:left w:val="nil"/>
          <w:bottom w:val="nil"/>
          <w:right w:val="nil"/>
          <w:between w:val="nil"/>
        </w:pBdr>
        <w:jc w:val="both"/>
        <w:rPr>
          <w:color w:val="000000"/>
          <w:sz w:val="20"/>
          <w:szCs w:val="20"/>
        </w:rPr>
      </w:pPr>
      <w:r w:rsidRPr="001D4E19">
        <w:rPr>
          <w:color w:val="000000"/>
          <w:sz w:val="20"/>
          <w:szCs w:val="20"/>
        </w:rPr>
        <w:t>La comunicación es el eje que conecta a la marca con el consumidor y da sentido a cada experiencia. A través de mensajes claros, coherentes y orientados al cliente, favorece la construcción de relaciones duraderas y fortalece el valor de la marca</w:t>
      </w:r>
      <w:r>
        <w:rPr>
          <w:color w:val="000000"/>
          <w:sz w:val="20"/>
          <w:szCs w:val="20"/>
        </w:rPr>
        <w:t xml:space="preserve">. </w:t>
      </w:r>
    </w:p>
    <w:p w14:paraId="388D4FCA" w14:textId="77777777" w:rsidR="001D4E19" w:rsidRPr="001D4E19" w:rsidRDefault="001D4E19" w:rsidP="001D4E19">
      <w:pPr>
        <w:pBdr>
          <w:top w:val="nil"/>
          <w:left w:val="nil"/>
          <w:bottom w:val="nil"/>
          <w:right w:val="nil"/>
          <w:between w:val="nil"/>
        </w:pBdr>
        <w:jc w:val="both"/>
        <w:rPr>
          <w:color w:val="000000"/>
          <w:sz w:val="20"/>
          <w:szCs w:val="20"/>
        </w:rPr>
      </w:pPr>
    </w:p>
    <w:p w14:paraId="65962D0A" w14:textId="5802D51D" w:rsidR="001D4E19" w:rsidRDefault="001D4E19" w:rsidP="001D4E19">
      <w:pPr>
        <w:pBdr>
          <w:top w:val="nil"/>
          <w:left w:val="nil"/>
          <w:bottom w:val="nil"/>
          <w:right w:val="nil"/>
          <w:between w:val="nil"/>
        </w:pBdr>
        <w:jc w:val="both"/>
        <w:rPr>
          <w:color w:val="000000"/>
          <w:sz w:val="20"/>
          <w:szCs w:val="20"/>
        </w:rPr>
      </w:pPr>
      <w:r w:rsidRPr="001D4E19">
        <w:rPr>
          <w:color w:val="000000"/>
          <w:sz w:val="20"/>
          <w:szCs w:val="20"/>
        </w:rPr>
        <w:t>La comunicación transforma cada interacción en una oportunidad para generar experiencias significativas.</w:t>
      </w:r>
    </w:p>
    <w:bookmarkEnd w:id="7"/>
    <w:p w14:paraId="344D2452" w14:textId="77777777" w:rsidR="001D4E19" w:rsidRPr="001D4E19" w:rsidRDefault="001D4E19" w:rsidP="001D4E19">
      <w:pPr>
        <w:pBdr>
          <w:top w:val="nil"/>
          <w:left w:val="nil"/>
          <w:bottom w:val="nil"/>
          <w:right w:val="nil"/>
          <w:between w:val="nil"/>
        </w:pBdr>
        <w:jc w:val="both"/>
        <w:rPr>
          <w:color w:val="000000"/>
          <w:sz w:val="20"/>
          <w:szCs w:val="20"/>
        </w:rPr>
      </w:pPr>
    </w:p>
    <w:tbl>
      <w:tblPr>
        <w:tblStyle w:val="Tablaconcuadrcula"/>
        <w:tblW w:w="9831" w:type="dxa"/>
        <w:tblLook w:val="04A0" w:firstRow="1" w:lastRow="0" w:firstColumn="1" w:lastColumn="0" w:noHBand="0" w:noVBand="1"/>
      </w:tblPr>
      <w:tblGrid>
        <w:gridCol w:w="3809"/>
        <w:gridCol w:w="6022"/>
      </w:tblGrid>
      <w:tr w:rsidR="001D4E19" w:rsidRPr="008B1BEA" w14:paraId="0A880803" w14:textId="77777777" w:rsidTr="00C75152">
        <w:trPr>
          <w:trHeight w:val="420"/>
        </w:trPr>
        <w:tc>
          <w:tcPr>
            <w:tcW w:w="9831" w:type="dxa"/>
            <w:gridSpan w:val="2"/>
            <w:shd w:val="clear" w:color="auto" w:fill="92D050"/>
          </w:tcPr>
          <w:p w14:paraId="65084D3D" w14:textId="77777777" w:rsidR="001D4E19" w:rsidRPr="008B1BEA" w:rsidRDefault="001D4E19" w:rsidP="00C75152">
            <w:pPr>
              <w:pBdr>
                <w:top w:val="nil"/>
                <w:left w:val="nil"/>
                <w:bottom w:val="nil"/>
                <w:right w:val="nil"/>
                <w:between w:val="nil"/>
              </w:pBdr>
              <w:spacing w:line="276" w:lineRule="auto"/>
              <w:jc w:val="center"/>
              <w:rPr>
                <w:b/>
                <w:bCs/>
                <w:color w:val="000000"/>
                <w:sz w:val="20"/>
                <w:szCs w:val="20"/>
              </w:rPr>
            </w:pPr>
            <w:r w:rsidRPr="008B1BEA">
              <w:rPr>
                <w:b/>
                <w:bCs/>
                <w:color w:val="000000"/>
                <w:sz w:val="20"/>
                <w:szCs w:val="20"/>
              </w:rPr>
              <w:t>SLIDERS SIMPLES DE DIAPOSITIVAS</w:t>
            </w:r>
          </w:p>
        </w:tc>
      </w:tr>
      <w:tr w:rsidR="001D4E19" w:rsidRPr="008B1BEA" w14:paraId="45782CA1" w14:textId="77777777" w:rsidTr="00C75152">
        <w:trPr>
          <w:trHeight w:val="420"/>
        </w:trPr>
        <w:tc>
          <w:tcPr>
            <w:tcW w:w="2419" w:type="dxa"/>
            <w:shd w:val="clear" w:color="auto" w:fill="92D050"/>
            <w:hideMark/>
          </w:tcPr>
          <w:p w14:paraId="1FA80F51" w14:textId="77777777" w:rsidR="001D4E19" w:rsidRPr="008B1BEA" w:rsidRDefault="001D4E19" w:rsidP="00C75152">
            <w:pPr>
              <w:pBdr>
                <w:top w:val="nil"/>
                <w:left w:val="nil"/>
                <w:bottom w:val="nil"/>
                <w:right w:val="nil"/>
                <w:between w:val="nil"/>
              </w:pBdr>
              <w:spacing w:line="276" w:lineRule="auto"/>
              <w:jc w:val="center"/>
              <w:rPr>
                <w:b/>
                <w:bCs/>
                <w:color w:val="000000"/>
                <w:sz w:val="20"/>
                <w:szCs w:val="20"/>
              </w:rPr>
            </w:pPr>
            <w:r w:rsidRPr="008B1BEA">
              <w:rPr>
                <w:b/>
                <w:bCs/>
                <w:color w:val="000000"/>
                <w:sz w:val="20"/>
                <w:szCs w:val="20"/>
              </w:rPr>
              <w:t xml:space="preserve">Ícono </w:t>
            </w:r>
            <w:commentRangeStart w:id="9"/>
            <w:r w:rsidRPr="008B1BEA">
              <w:rPr>
                <w:b/>
                <w:bCs/>
                <w:color w:val="000000"/>
                <w:sz w:val="20"/>
                <w:szCs w:val="20"/>
              </w:rPr>
              <w:t>sugerido</w:t>
            </w:r>
            <w:commentRangeEnd w:id="9"/>
            <w:r w:rsidR="006B4832" w:rsidRPr="008B1BEA">
              <w:rPr>
                <w:rStyle w:val="Refdecomentario"/>
                <w:b/>
                <w:bCs/>
                <w:color w:val="000000"/>
                <w:sz w:val="20"/>
                <w:szCs w:val="20"/>
              </w:rPr>
              <w:commentReference w:id="9"/>
            </w:r>
          </w:p>
        </w:tc>
        <w:tc>
          <w:tcPr>
            <w:tcW w:w="7412" w:type="dxa"/>
            <w:shd w:val="clear" w:color="auto" w:fill="92D050"/>
            <w:hideMark/>
          </w:tcPr>
          <w:p w14:paraId="0D60610F" w14:textId="77777777" w:rsidR="001D4E19" w:rsidRPr="008B1BEA" w:rsidRDefault="001D4E19" w:rsidP="00C75152">
            <w:pPr>
              <w:pBdr>
                <w:top w:val="nil"/>
                <w:left w:val="nil"/>
                <w:bottom w:val="nil"/>
                <w:right w:val="nil"/>
                <w:between w:val="nil"/>
              </w:pBdr>
              <w:spacing w:line="276" w:lineRule="auto"/>
              <w:jc w:val="center"/>
              <w:rPr>
                <w:b/>
                <w:bCs/>
                <w:color w:val="000000"/>
                <w:sz w:val="20"/>
                <w:szCs w:val="20"/>
              </w:rPr>
            </w:pPr>
            <w:commentRangeStart w:id="10"/>
            <w:r w:rsidRPr="008B1BEA">
              <w:rPr>
                <w:b/>
                <w:bCs/>
                <w:color w:val="000000"/>
                <w:sz w:val="20"/>
                <w:szCs w:val="20"/>
              </w:rPr>
              <w:t>Descripción</w:t>
            </w:r>
            <w:commentRangeEnd w:id="10"/>
            <w:r w:rsidR="006B4832" w:rsidRPr="008B1BEA">
              <w:rPr>
                <w:rStyle w:val="Refdecomentario"/>
                <w:b/>
                <w:bCs/>
                <w:color w:val="000000"/>
                <w:sz w:val="20"/>
                <w:szCs w:val="20"/>
              </w:rPr>
              <w:commentReference w:id="10"/>
            </w:r>
          </w:p>
        </w:tc>
      </w:tr>
      <w:tr w:rsidR="001D4E19" w:rsidRPr="008B1BEA" w14:paraId="36103F98" w14:textId="77777777" w:rsidTr="001D4E19">
        <w:trPr>
          <w:trHeight w:val="1266"/>
        </w:trPr>
        <w:tc>
          <w:tcPr>
            <w:tcW w:w="0" w:type="auto"/>
          </w:tcPr>
          <w:p w14:paraId="3B477809" w14:textId="77777777" w:rsidR="006B7C7E" w:rsidRPr="006B7C7E" w:rsidRDefault="006B7C7E" w:rsidP="006B7C7E">
            <w:pPr>
              <w:pBdr>
                <w:top w:val="nil"/>
                <w:left w:val="nil"/>
                <w:bottom w:val="nil"/>
                <w:right w:val="nil"/>
                <w:between w:val="nil"/>
              </w:pBdr>
              <w:spacing w:line="276" w:lineRule="auto"/>
              <w:rPr>
                <w:b/>
                <w:bCs/>
                <w:color w:val="000000"/>
                <w:sz w:val="20"/>
                <w:szCs w:val="20"/>
              </w:rPr>
            </w:pPr>
            <w:bookmarkStart w:id="11" w:name="_Hlk233877204"/>
            <w:r w:rsidRPr="006B7C7E">
              <w:rPr>
                <w:rFonts w:ascii="Segoe UI Symbol" w:hAnsi="Segoe UI Symbol" w:cs="Segoe UI Symbol"/>
                <w:b/>
                <w:bCs/>
                <w:color w:val="000000"/>
                <w:sz w:val="20"/>
                <w:szCs w:val="20"/>
              </w:rPr>
              <w:t>🛈</w:t>
            </w:r>
            <w:r w:rsidRPr="006B7C7E">
              <w:rPr>
                <w:b/>
                <w:bCs/>
                <w:color w:val="000000"/>
                <w:sz w:val="20"/>
                <w:szCs w:val="20"/>
              </w:rPr>
              <w:t xml:space="preserve"> Información o </w:t>
            </w:r>
            <w:r w:rsidRPr="006B7C7E">
              <w:rPr>
                <w:rFonts w:ascii="Apple Color Emoji" w:hAnsi="Apple Color Emoji" w:cs="Apple Color Emoji"/>
                <w:b/>
                <w:bCs/>
                <w:color w:val="000000"/>
                <w:sz w:val="20"/>
                <w:szCs w:val="20"/>
              </w:rPr>
              <w:t>📋</w:t>
            </w:r>
            <w:r w:rsidRPr="006B7C7E">
              <w:rPr>
                <w:b/>
                <w:bCs/>
                <w:color w:val="000000"/>
                <w:sz w:val="20"/>
                <w:szCs w:val="20"/>
              </w:rPr>
              <w:t xml:space="preserve"> Documento informativo.</w:t>
            </w:r>
          </w:p>
          <w:p w14:paraId="0B4CF3C5" w14:textId="77777777" w:rsidR="001D4E19" w:rsidRPr="008B1BEA" w:rsidRDefault="001D4E19" w:rsidP="00C75152">
            <w:pPr>
              <w:pBdr>
                <w:top w:val="nil"/>
                <w:left w:val="nil"/>
                <w:bottom w:val="nil"/>
                <w:right w:val="nil"/>
                <w:between w:val="nil"/>
              </w:pBdr>
              <w:spacing w:line="276" w:lineRule="auto"/>
              <w:rPr>
                <w:b/>
                <w:bCs/>
                <w:color w:val="000000"/>
                <w:sz w:val="20"/>
                <w:szCs w:val="20"/>
              </w:rPr>
            </w:pPr>
          </w:p>
        </w:tc>
        <w:tc>
          <w:tcPr>
            <w:tcW w:w="7412" w:type="dxa"/>
          </w:tcPr>
          <w:p w14:paraId="08C2AB54" w14:textId="1B2C0F44" w:rsidR="001D4E19" w:rsidRPr="001D4E19" w:rsidRDefault="001D4E19" w:rsidP="001D4E19">
            <w:pPr>
              <w:pBdr>
                <w:top w:val="nil"/>
                <w:left w:val="nil"/>
                <w:bottom w:val="nil"/>
                <w:right w:val="nil"/>
                <w:between w:val="nil"/>
              </w:pBdr>
              <w:rPr>
                <w:b/>
                <w:color w:val="000000"/>
                <w:sz w:val="20"/>
                <w:szCs w:val="20"/>
              </w:rPr>
            </w:pPr>
            <w:r w:rsidRPr="001D4E19">
              <w:rPr>
                <w:b/>
                <w:color w:val="000000"/>
                <w:sz w:val="20"/>
                <w:szCs w:val="20"/>
              </w:rPr>
              <w:t>Comunicación informativa</w:t>
            </w:r>
          </w:p>
          <w:p w14:paraId="2F335D74" w14:textId="77777777" w:rsidR="001D4E19" w:rsidRPr="001D4E19" w:rsidRDefault="001D4E19" w:rsidP="001D4E19">
            <w:pPr>
              <w:pBdr>
                <w:top w:val="nil"/>
                <w:left w:val="nil"/>
                <w:bottom w:val="nil"/>
                <w:right w:val="nil"/>
                <w:between w:val="nil"/>
              </w:pBdr>
              <w:rPr>
                <w:bCs/>
                <w:color w:val="000000"/>
                <w:sz w:val="20"/>
                <w:szCs w:val="20"/>
              </w:rPr>
            </w:pPr>
            <w:r w:rsidRPr="001D4E19">
              <w:rPr>
                <w:bCs/>
                <w:color w:val="000000"/>
                <w:sz w:val="20"/>
                <w:szCs w:val="20"/>
              </w:rPr>
              <w:t>La comunicación informativa transmite de forma clara los atributos, beneficios y características de los productos o servicios. Su propósito es brindar información relevante que facilite la comprensión de la propuesta de valor y apoye la toma de decisiones del consumidor.</w:t>
            </w:r>
          </w:p>
          <w:p w14:paraId="6094FDDC" w14:textId="77777777" w:rsidR="001D4E19" w:rsidRPr="001D4E19" w:rsidRDefault="001D4E19" w:rsidP="001D4E19">
            <w:pPr>
              <w:pBdr>
                <w:top w:val="nil"/>
                <w:left w:val="nil"/>
                <w:bottom w:val="nil"/>
                <w:right w:val="nil"/>
                <w:between w:val="nil"/>
              </w:pBdr>
              <w:rPr>
                <w:bCs/>
                <w:color w:val="000000"/>
                <w:sz w:val="20"/>
                <w:szCs w:val="20"/>
              </w:rPr>
            </w:pPr>
          </w:p>
          <w:p w14:paraId="61A67955" w14:textId="474EF56F" w:rsidR="001D4E19" w:rsidRPr="001D4E19" w:rsidRDefault="001D4E19" w:rsidP="001D4E19">
            <w:pPr>
              <w:pBdr>
                <w:top w:val="nil"/>
                <w:left w:val="nil"/>
                <w:bottom w:val="nil"/>
                <w:right w:val="nil"/>
                <w:between w:val="nil"/>
              </w:pBdr>
              <w:rPr>
                <w:b/>
                <w:color w:val="000000"/>
                <w:sz w:val="20"/>
                <w:szCs w:val="20"/>
              </w:rPr>
            </w:pPr>
            <w:r w:rsidRPr="001D4E19">
              <w:rPr>
                <w:b/>
                <w:color w:val="000000"/>
                <w:sz w:val="20"/>
                <w:szCs w:val="20"/>
              </w:rPr>
              <w:t>Elementos clave</w:t>
            </w:r>
          </w:p>
          <w:p w14:paraId="4A89A93D" w14:textId="7EEEED0B" w:rsidR="001D4E19" w:rsidRPr="001D4E19" w:rsidRDefault="001D4E19" w:rsidP="001D4E19">
            <w:pPr>
              <w:pStyle w:val="Prrafodelista"/>
              <w:numPr>
                <w:ilvl w:val="0"/>
                <w:numId w:val="37"/>
              </w:numPr>
              <w:pBdr>
                <w:top w:val="nil"/>
                <w:left w:val="nil"/>
                <w:bottom w:val="nil"/>
                <w:right w:val="nil"/>
                <w:between w:val="nil"/>
              </w:pBdr>
              <w:rPr>
                <w:bCs/>
                <w:color w:val="000000"/>
                <w:sz w:val="20"/>
                <w:szCs w:val="20"/>
              </w:rPr>
            </w:pPr>
            <w:r w:rsidRPr="001D4E19">
              <w:rPr>
                <w:bCs/>
                <w:color w:val="000000"/>
                <w:sz w:val="20"/>
                <w:szCs w:val="20"/>
              </w:rPr>
              <w:t>Calidad.</w:t>
            </w:r>
          </w:p>
          <w:p w14:paraId="1E2E7090" w14:textId="2A249CDC" w:rsidR="001D4E19" w:rsidRPr="001D4E19" w:rsidRDefault="001D4E19" w:rsidP="001D4E19">
            <w:pPr>
              <w:pStyle w:val="Prrafodelista"/>
              <w:numPr>
                <w:ilvl w:val="0"/>
                <w:numId w:val="37"/>
              </w:numPr>
              <w:pBdr>
                <w:top w:val="nil"/>
                <w:left w:val="nil"/>
                <w:bottom w:val="nil"/>
                <w:right w:val="nil"/>
                <w:between w:val="nil"/>
              </w:pBdr>
              <w:rPr>
                <w:bCs/>
                <w:color w:val="000000"/>
                <w:sz w:val="20"/>
                <w:szCs w:val="20"/>
              </w:rPr>
            </w:pPr>
            <w:r w:rsidRPr="001D4E19">
              <w:rPr>
                <w:bCs/>
                <w:color w:val="000000"/>
                <w:sz w:val="20"/>
                <w:szCs w:val="20"/>
              </w:rPr>
              <w:t>Diseño.</w:t>
            </w:r>
          </w:p>
          <w:p w14:paraId="76A11143" w14:textId="6F4F1C80" w:rsidR="001D4E19" w:rsidRPr="001D4E19" w:rsidRDefault="001D4E19" w:rsidP="001D4E19">
            <w:pPr>
              <w:pStyle w:val="Prrafodelista"/>
              <w:numPr>
                <w:ilvl w:val="0"/>
                <w:numId w:val="37"/>
              </w:numPr>
              <w:pBdr>
                <w:top w:val="nil"/>
                <w:left w:val="nil"/>
                <w:bottom w:val="nil"/>
                <w:right w:val="nil"/>
                <w:between w:val="nil"/>
              </w:pBdr>
              <w:rPr>
                <w:bCs/>
                <w:color w:val="000000"/>
                <w:sz w:val="20"/>
                <w:szCs w:val="20"/>
              </w:rPr>
            </w:pPr>
            <w:r w:rsidRPr="001D4E19">
              <w:rPr>
                <w:bCs/>
                <w:color w:val="000000"/>
                <w:sz w:val="20"/>
                <w:szCs w:val="20"/>
              </w:rPr>
              <w:t>Funcionalidad.</w:t>
            </w:r>
          </w:p>
          <w:p w14:paraId="1C202616" w14:textId="4F3E68E2" w:rsidR="001D4E19" w:rsidRPr="001D4E19" w:rsidRDefault="001D4E19" w:rsidP="001D4E19">
            <w:pPr>
              <w:pStyle w:val="Prrafodelista"/>
              <w:numPr>
                <w:ilvl w:val="0"/>
                <w:numId w:val="37"/>
              </w:numPr>
              <w:pBdr>
                <w:top w:val="nil"/>
                <w:left w:val="nil"/>
                <w:bottom w:val="nil"/>
                <w:right w:val="nil"/>
                <w:between w:val="nil"/>
              </w:pBdr>
              <w:rPr>
                <w:bCs/>
                <w:color w:val="000000"/>
                <w:sz w:val="20"/>
                <w:szCs w:val="20"/>
              </w:rPr>
            </w:pPr>
            <w:r w:rsidRPr="001D4E19">
              <w:rPr>
                <w:bCs/>
                <w:color w:val="000000"/>
                <w:sz w:val="20"/>
                <w:szCs w:val="20"/>
              </w:rPr>
              <w:t>Beneficios.</w:t>
            </w:r>
          </w:p>
          <w:p w14:paraId="1861DF4E" w14:textId="77777777" w:rsidR="001D4E19" w:rsidRPr="001D4E19" w:rsidRDefault="001D4E19" w:rsidP="001D4E19">
            <w:pPr>
              <w:pBdr>
                <w:top w:val="nil"/>
                <w:left w:val="nil"/>
                <w:bottom w:val="nil"/>
                <w:right w:val="nil"/>
                <w:between w:val="nil"/>
              </w:pBdr>
              <w:rPr>
                <w:b/>
                <w:color w:val="000000"/>
                <w:sz w:val="20"/>
                <w:szCs w:val="20"/>
              </w:rPr>
            </w:pPr>
          </w:p>
          <w:p w14:paraId="7DC0677C" w14:textId="77777777" w:rsidR="001D4E19" w:rsidRPr="001D4E19" w:rsidRDefault="001D4E19" w:rsidP="001D4E19">
            <w:pPr>
              <w:pBdr>
                <w:top w:val="nil"/>
                <w:left w:val="nil"/>
                <w:bottom w:val="nil"/>
                <w:right w:val="nil"/>
                <w:between w:val="nil"/>
              </w:pBdr>
              <w:rPr>
                <w:b/>
                <w:color w:val="000000"/>
                <w:sz w:val="20"/>
                <w:szCs w:val="20"/>
              </w:rPr>
            </w:pPr>
            <w:r w:rsidRPr="001D4E19">
              <w:rPr>
                <w:b/>
                <w:color w:val="000000"/>
                <w:sz w:val="20"/>
                <w:szCs w:val="20"/>
              </w:rPr>
              <w:t>Idea clave</w:t>
            </w:r>
          </w:p>
          <w:p w14:paraId="594EEA12" w14:textId="77777777" w:rsidR="001D4E19" w:rsidRPr="001D4E19" w:rsidRDefault="001D4E19" w:rsidP="001D4E19">
            <w:pPr>
              <w:pBdr>
                <w:top w:val="nil"/>
                <w:left w:val="nil"/>
                <w:bottom w:val="nil"/>
                <w:right w:val="nil"/>
                <w:between w:val="nil"/>
              </w:pBdr>
              <w:rPr>
                <w:b/>
                <w:color w:val="000000"/>
                <w:sz w:val="20"/>
                <w:szCs w:val="20"/>
              </w:rPr>
            </w:pPr>
          </w:p>
          <w:p w14:paraId="3F54DF88" w14:textId="43768F47" w:rsidR="001D4E19" w:rsidRPr="001D4E19" w:rsidRDefault="001D4E19" w:rsidP="001D4E19">
            <w:pPr>
              <w:pBdr>
                <w:top w:val="nil"/>
                <w:left w:val="nil"/>
                <w:bottom w:val="nil"/>
                <w:right w:val="nil"/>
                <w:between w:val="nil"/>
              </w:pBdr>
              <w:spacing w:line="276" w:lineRule="auto"/>
              <w:rPr>
                <w:bCs/>
                <w:color w:val="000000"/>
                <w:sz w:val="20"/>
                <w:szCs w:val="20"/>
              </w:rPr>
            </w:pPr>
            <w:r w:rsidRPr="001D4E19">
              <w:rPr>
                <w:bCs/>
                <w:color w:val="000000"/>
                <w:sz w:val="20"/>
                <w:szCs w:val="20"/>
              </w:rPr>
              <w:t>Una comunicación clara y oportuna facilita decisiones de compra fundamentadas.</w:t>
            </w:r>
          </w:p>
        </w:tc>
      </w:tr>
      <w:tr w:rsidR="001D4E19" w:rsidRPr="008B1BEA" w14:paraId="582CCF2D" w14:textId="77777777" w:rsidTr="006B7C7E">
        <w:trPr>
          <w:trHeight w:val="1291"/>
        </w:trPr>
        <w:tc>
          <w:tcPr>
            <w:tcW w:w="0" w:type="auto"/>
          </w:tcPr>
          <w:p w14:paraId="14B04F33" w14:textId="77777777" w:rsidR="006B4832" w:rsidRPr="006B4832" w:rsidRDefault="006B4832" w:rsidP="006B4832">
            <w:pPr>
              <w:pBdr>
                <w:top w:val="nil"/>
                <w:left w:val="nil"/>
                <w:bottom w:val="nil"/>
                <w:right w:val="nil"/>
                <w:between w:val="nil"/>
              </w:pBdr>
              <w:spacing w:line="276" w:lineRule="auto"/>
              <w:rPr>
                <w:b/>
                <w:bCs/>
                <w:color w:val="000000"/>
                <w:sz w:val="20"/>
                <w:szCs w:val="20"/>
              </w:rPr>
            </w:pPr>
            <w:r w:rsidRPr="006B4832">
              <w:rPr>
                <w:rFonts w:ascii="Apple Color Emoji" w:hAnsi="Apple Color Emoji" w:cs="Apple Color Emoji"/>
                <w:b/>
                <w:bCs/>
                <w:color w:val="000000"/>
                <w:sz w:val="20"/>
                <w:szCs w:val="20"/>
              </w:rPr>
              <w:lastRenderedPageBreak/>
              <w:t>❤️</w:t>
            </w:r>
            <w:r w:rsidRPr="006B4832">
              <w:rPr>
                <w:b/>
                <w:bCs/>
                <w:color w:val="000000"/>
                <w:sz w:val="20"/>
                <w:szCs w:val="20"/>
              </w:rPr>
              <w:t xml:space="preserve"> Corazón o </w:t>
            </w:r>
            <w:r w:rsidRPr="006B4832">
              <w:rPr>
                <w:rFonts w:ascii="Apple Color Emoji" w:hAnsi="Apple Color Emoji" w:cs="Apple Color Emoji"/>
                <w:b/>
                <w:bCs/>
                <w:color w:val="000000"/>
                <w:sz w:val="20"/>
                <w:szCs w:val="20"/>
              </w:rPr>
              <w:t>💬</w:t>
            </w:r>
            <w:r w:rsidRPr="006B4832">
              <w:rPr>
                <w:b/>
                <w:bCs/>
                <w:color w:val="000000"/>
                <w:sz w:val="20"/>
                <w:szCs w:val="20"/>
              </w:rPr>
              <w:t xml:space="preserve"> Corazón en globo de diálogo.</w:t>
            </w:r>
          </w:p>
          <w:p w14:paraId="337E615F" w14:textId="77777777" w:rsidR="001D4E19" w:rsidRPr="008B1BEA" w:rsidRDefault="001D4E19" w:rsidP="00C75152">
            <w:pPr>
              <w:pBdr>
                <w:top w:val="nil"/>
                <w:left w:val="nil"/>
                <w:bottom w:val="nil"/>
                <w:right w:val="nil"/>
                <w:between w:val="nil"/>
              </w:pBdr>
              <w:spacing w:line="276" w:lineRule="auto"/>
              <w:rPr>
                <w:b/>
                <w:bCs/>
                <w:color w:val="000000"/>
                <w:sz w:val="20"/>
                <w:szCs w:val="20"/>
              </w:rPr>
            </w:pPr>
          </w:p>
        </w:tc>
        <w:tc>
          <w:tcPr>
            <w:tcW w:w="7412" w:type="dxa"/>
          </w:tcPr>
          <w:p w14:paraId="0952AA83" w14:textId="0B10B63E" w:rsidR="006B4832" w:rsidRPr="006B4832" w:rsidRDefault="006B4832" w:rsidP="006B4832">
            <w:pPr>
              <w:pBdr>
                <w:top w:val="nil"/>
                <w:left w:val="nil"/>
                <w:bottom w:val="nil"/>
                <w:right w:val="nil"/>
                <w:between w:val="nil"/>
              </w:pBdr>
              <w:spacing w:line="276" w:lineRule="auto"/>
              <w:rPr>
                <w:b/>
                <w:bCs/>
                <w:color w:val="000000"/>
                <w:sz w:val="20"/>
                <w:szCs w:val="20"/>
              </w:rPr>
            </w:pPr>
            <w:r w:rsidRPr="006B4832">
              <w:rPr>
                <w:b/>
                <w:bCs/>
                <w:color w:val="000000"/>
                <w:sz w:val="20"/>
                <w:szCs w:val="20"/>
              </w:rPr>
              <w:t>Comunicación emocional</w:t>
            </w:r>
          </w:p>
          <w:p w14:paraId="0A23952D" w14:textId="77777777" w:rsidR="006B4832" w:rsidRDefault="006B4832" w:rsidP="006B4832">
            <w:pPr>
              <w:pBdr>
                <w:top w:val="nil"/>
                <w:left w:val="nil"/>
                <w:bottom w:val="nil"/>
                <w:right w:val="nil"/>
                <w:between w:val="nil"/>
              </w:pBdr>
              <w:spacing w:line="276" w:lineRule="auto"/>
              <w:rPr>
                <w:bCs/>
                <w:color w:val="000000"/>
                <w:sz w:val="20"/>
                <w:szCs w:val="20"/>
              </w:rPr>
            </w:pPr>
            <w:r w:rsidRPr="006B4832">
              <w:rPr>
                <w:bCs/>
                <w:color w:val="000000"/>
                <w:sz w:val="20"/>
                <w:szCs w:val="20"/>
              </w:rPr>
              <w:t>La comunicación emocional crea vínculos afectivos entre la marca y el consumidor mediante mensajes que despiertan emociones, reflejan valores y generan experiencias memorables. Esta conexión fortalece la recordación, la confianza y la fidelización.</w:t>
            </w:r>
          </w:p>
          <w:p w14:paraId="05925397" w14:textId="77777777" w:rsidR="006B4832" w:rsidRPr="006B4832" w:rsidRDefault="006B4832" w:rsidP="006B4832">
            <w:pPr>
              <w:pBdr>
                <w:top w:val="nil"/>
                <w:left w:val="nil"/>
                <w:bottom w:val="nil"/>
                <w:right w:val="nil"/>
                <w:between w:val="nil"/>
              </w:pBdr>
              <w:spacing w:line="276" w:lineRule="auto"/>
              <w:rPr>
                <w:bCs/>
                <w:color w:val="000000"/>
                <w:sz w:val="20"/>
                <w:szCs w:val="20"/>
              </w:rPr>
            </w:pPr>
          </w:p>
          <w:p w14:paraId="121E9EE4" w14:textId="77777777" w:rsidR="006B4832" w:rsidRPr="006B4832" w:rsidRDefault="006B4832" w:rsidP="006B4832">
            <w:pPr>
              <w:pBdr>
                <w:top w:val="nil"/>
                <w:left w:val="nil"/>
                <w:bottom w:val="nil"/>
                <w:right w:val="nil"/>
                <w:between w:val="nil"/>
              </w:pBdr>
              <w:spacing w:line="276" w:lineRule="auto"/>
              <w:rPr>
                <w:b/>
                <w:bCs/>
                <w:color w:val="000000"/>
                <w:sz w:val="20"/>
                <w:szCs w:val="20"/>
              </w:rPr>
            </w:pPr>
            <w:r w:rsidRPr="006B4832">
              <w:rPr>
                <w:b/>
                <w:bCs/>
                <w:color w:val="000000"/>
                <w:sz w:val="20"/>
                <w:szCs w:val="20"/>
              </w:rPr>
              <w:t>Elementos clave</w:t>
            </w:r>
          </w:p>
          <w:p w14:paraId="3BC24581" w14:textId="77777777" w:rsidR="006B4832" w:rsidRPr="006B4832" w:rsidRDefault="006B4832" w:rsidP="006B4832">
            <w:pPr>
              <w:numPr>
                <w:ilvl w:val="0"/>
                <w:numId w:val="39"/>
              </w:numPr>
              <w:pBdr>
                <w:top w:val="nil"/>
                <w:left w:val="nil"/>
                <w:bottom w:val="nil"/>
                <w:right w:val="nil"/>
                <w:between w:val="nil"/>
              </w:pBdr>
              <w:tabs>
                <w:tab w:val="num" w:pos="720"/>
              </w:tabs>
              <w:spacing w:line="276" w:lineRule="auto"/>
              <w:rPr>
                <w:bCs/>
                <w:color w:val="000000"/>
                <w:sz w:val="20"/>
                <w:szCs w:val="20"/>
              </w:rPr>
            </w:pPr>
            <w:r w:rsidRPr="006B4832">
              <w:rPr>
                <w:bCs/>
                <w:color w:val="000000"/>
                <w:sz w:val="20"/>
                <w:szCs w:val="20"/>
              </w:rPr>
              <w:t>Conexión emocional.</w:t>
            </w:r>
          </w:p>
          <w:p w14:paraId="26F133F1" w14:textId="77777777" w:rsidR="006B4832" w:rsidRPr="006B4832" w:rsidRDefault="006B4832" w:rsidP="006B4832">
            <w:pPr>
              <w:numPr>
                <w:ilvl w:val="0"/>
                <w:numId w:val="39"/>
              </w:numPr>
              <w:pBdr>
                <w:top w:val="nil"/>
                <w:left w:val="nil"/>
                <w:bottom w:val="nil"/>
                <w:right w:val="nil"/>
                <w:between w:val="nil"/>
              </w:pBdr>
              <w:tabs>
                <w:tab w:val="num" w:pos="720"/>
              </w:tabs>
              <w:spacing w:line="276" w:lineRule="auto"/>
              <w:rPr>
                <w:bCs/>
                <w:color w:val="000000"/>
                <w:sz w:val="20"/>
                <w:szCs w:val="20"/>
              </w:rPr>
            </w:pPr>
            <w:r w:rsidRPr="006B4832">
              <w:rPr>
                <w:bCs/>
                <w:color w:val="000000"/>
                <w:sz w:val="20"/>
                <w:szCs w:val="20"/>
              </w:rPr>
              <w:t>Identificación con la marca.</w:t>
            </w:r>
          </w:p>
          <w:p w14:paraId="0E62625F" w14:textId="77777777" w:rsidR="006B4832" w:rsidRPr="006B4832" w:rsidRDefault="006B4832" w:rsidP="006B4832">
            <w:pPr>
              <w:numPr>
                <w:ilvl w:val="0"/>
                <w:numId w:val="39"/>
              </w:numPr>
              <w:pBdr>
                <w:top w:val="nil"/>
                <w:left w:val="nil"/>
                <w:bottom w:val="nil"/>
                <w:right w:val="nil"/>
                <w:between w:val="nil"/>
              </w:pBdr>
              <w:tabs>
                <w:tab w:val="num" w:pos="720"/>
              </w:tabs>
              <w:spacing w:line="276" w:lineRule="auto"/>
              <w:rPr>
                <w:bCs/>
                <w:color w:val="000000"/>
                <w:sz w:val="20"/>
                <w:szCs w:val="20"/>
              </w:rPr>
            </w:pPr>
            <w:r w:rsidRPr="006B4832">
              <w:rPr>
                <w:bCs/>
                <w:color w:val="000000"/>
                <w:sz w:val="20"/>
                <w:szCs w:val="20"/>
              </w:rPr>
              <w:t>Recordación.</w:t>
            </w:r>
          </w:p>
          <w:p w14:paraId="6F64845E" w14:textId="77777777" w:rsidR="006B4832" w:rsidRDefault="006B4832" w:rsidP="006B4832">
            <w:pPr>
              <w:numPr>
                <w:ilvl w:val="0"/>
                <w:numId w:val="39"/>
              </w:numPr>
              <w:pBdr>
                <w:top w:val="nil"/>
                <w:left w:val="nil"/>
                <w:bottom w:val="nil"/>
                <w:right w:val="nil"/>
                <w:between w:val="nil"/>
              </w:pBdr>
              <w:spacing w:line="276" w:lineRule="auto"/>
              <w:rPr>
                <w:bCs/>
                <w:color w:val="000000"/>
                <w:sz w:val="20"/>
                <w:szCs w:val="20"/>
              </w:rPr>
            </w:pPr>
            <w:r w:rsidRPr="006B4832">
              <w:rPr>
                <w:bCs/>
                <w:color w:val="000000"/>
                <w:sz w:val="20"/>
                <w:szCs w:val="20"/>
              </w:rPr>
              <w:t>Fidelización.</w:t>
            </w:r>
          </w:p>
          <w:p w14:paraId="09D35A94" w14:textId="77777777" w:rsidR="006B4832" w:rsidRPr="006B4832" w:rsidRDefault="006B4832" w:rsidP="006B4832">
            <w:pPr>
              <w:pBdr>
                <w:top w:val="nil"/>
                <w:left w:val="nil"/>
                <w:bottom w:val="nil"/>
                <w:right w:val="nil"/>
                <w:between w:val="nil"/>
              </w:pBdr>
              <w:spacing w:line="276" w:lineRule="auto"/>
              <w:ind w:left="720"/>
              <w:rPr>
                <w:bCs/>
                <w:color w:val="000000"/>
                <w:sz w:val="20"/>
                <w:szCs w:val="20"/>
              </w:rPr>
            </w:pPr>
          </w:p>
          <w:p w14:paraId="7E36EA47" w14:textId="77777777" w:rsidR="006B4832" w:rsidRPr="006B4832" w:rsidRDefault="006B4832" w:rsidP="006B4832">
            <w:pPr>
              <w:pBdr>
                <w:top w:val="nil"/>
                <w:left w:val="nil"/>
                <w:bottom w:val="nil"/>
                <w:right w:val="nil"/>
                <w:between w:val="nil"/>
              </w:pBdr>
              <w:spacing w:line="276" w:lineRule="auto"/>
              <w:rPr>
                <w:b/>
                <w:bCs/>
                <w:color w:val="000000"/>
                <w:sz w:val="20"/>
                <w:szCs w:val="20"/>
              </w:rPr>
            </w:pPr>
            <w:r w:rsidRPr="006B4832">
              <w:rPr>
                <w:b/>
                <w:bCs/>
                <w:color w:val="000000"/>
                <w:sz w:val="20"/>
                <w:szCs w:val="20"/>
              </w:rPr>
              <w:t>Idea clave</w:t>
            </w:r>
          </w:p>
          <w:p w14:paraId="1BC6A7CC" w14:textId="77777777" w:rsidR="006B4832" w:rsidRPr="006B4832" w:rsidRDefault="006B4832" w:rsidP="006B4832">
            <w:pPr>
              <w:pBdr>
                <w:top w:val="nil"/>
                <w:left w:val="nil"/>
                <w:bottom w:val="nil"/>
                <w:right w:val="nil"/>
                <w:between w:val="nil"/>
              </w:pBdr>
              <w:spacing w:line="276" w:lineRule="auto"/>
              <w:rPr>
                <w:color w:val="000000"/>
                <w:sz w:val="20"/>
                <w:szCs w:val="20"/>
              </w:rPr>
            </w:pPr>
            <w:r w:rsidRPr="006B4832">
              <w:rPr>
                <w:color w:val="000000"/>
                <w:sz w:val="20"/>
                <w:szCs w:val="20"/>
              </w:rPr>
              <w:t>Las emociones fortalecen el vínculo entre la marca y el consumidor y favorecen relaciones duraderas.</w:t>
            </w:r>
          </w:p>
          <w:p w14:paraId="3D1E8DA5" w14:textId="77777777" w:rsidR="001D4E19" w:rsidRPr="008B1BEA" w:rsidRDefault="001D4E19" w:rsidP="00C75152">
            <w:pPr>
              <w:pBdr>
                <w:top w:val="nil"/>
                <w:left w:val="nil"/>
                <w:bottom w:val="nil"/>
                <w:right w:val="nil"/>
                <w:between w:val="nil"/>
              </w:pBdr>
              <w:spacing w:line="276" w:lineRule="auto"/>
              <w:rPr>
                <w:bCs/>
                <w:color w:val="000000"/>
                <w:sz w:val="20"/>
                <w:szCs w:val="20"/>
              </w:rPr>
            </w:pPr>
          </w:p>
        </w:tc>
      </w:tr>
      <w:tr w:rsidR="001D4E19" w:rsidRPr="008B1BEA" w14:paraId="55158CB8" w14:textId="77777777" w:rsidTr="006B7C7E">
        <w:trPr>
          <w:trHeight w:val="1266"/>
        </w:trPr>
        <w:tc>
          <w:tcPr>
            <w:tcW w:w="0" w:type="auto"/>
          </w:tcPr>
          <w:p w14:paraId="13C2CDC4" w14:textId="77777777" w:rsidR="006B4832" w:rsidRPr="006B4832" w:rsidRDefault="006B4832" w:rsidP="006B4832">
            <w:pPr>
              <w:pBdr>
                <w:top w:val="nil"/>
                <w:left w:val="nil"/>
                <w:bottom w:val="nil"/>
                <w:right w:val="nil"/>
                <w:between w:val="nil"/>
              </w:pBdr>
              <w:spacing w:line="276" w:lineRule="auto"/>
              <w:rPr>
                <w:b/>
                <w:bCs/>
                <w:color w:val="000000"/>
                <w:sz w:val="20"/>
                <w:szCs w:val="20"/>
              </w:rPr>
            </w:pPr>
            <w:r w:rsidRPr="006B4832">
              <w:rPr>
                <w:rFonts w:ascii="Apple Color Emoji" w:hAnsi="Apple Color Emoji" w:cs="Apple Color Emoji"/>
                <w:b/>
                <w:bCs/>
                <w:color w:val="000000"/>
                <w:sz w:val="20"/>
                <w:szCs w:val="20"/>
              </w:rPr>
              <w:t>🤝</w:t>
            </w:r>
            <w:r w:rsidRPr="006B4832">
              <w:rPr>
                <w:b/>
                <w:bCs/>
                <w:color w:val="000000"/>
                <w:sz w:val="20"/>
                <w:szCs w:val="20"/>
              </w:rPr>
              <w:t xml:space="preserve"> Interacción o </w:t>
            </w:r>
            <w:r w:rsidRPr="006B4832">
              <w:rPr>
                <w:rFonts w:ascii="Apple Color Emoji" w:hAnsi="Apple Color Emoji" w:cs="Apple Color Emoji"/>
                <w:b/>
                <w:bCs/>
                <w:color w:val="000000"/>
                <w:sz w:val="20"/>
                <w:szCs w:val="20"/>
              </w:rPr>
              <w:t>💬</w:t>
            </w:r>
            <w:r w:rsidRPr="006B4832">
              <w:rPr>
                <w:b/>
                <w:bCs/>
                <w:color w:val="000000"/>
                <w:sz w:val="20"/>
                <w:szCs w:val="20"/>
              </w:rPr>
              <w:t xml:space="preserve"> Burbujas de diálogo.</w:t>
            </w:r>
          </w:p>
          <w:p w14:paraId="1E363A69" w14:textId="77777777" w:rsidR="001D4E19" w:rsidRPr="008B1BEA" w:rsidRDefault="001D4E19" w:rsidP="00C75152">
            <w:pPr>
              <w:pBdr>
                <w:top w:val="nil"/>
                <w:left w:val="nil"/>
                <w:bottom w:val="nil"/>
                <w:right w:val="nil"/>
                <w:between w:val="nil"/>
              </w:pBdr>
              <w:spacing w:line="276" w:lineRule="auto"/>
              <w:rPr>
                <w:b/>
                <w:bCs/>
                <w:color w:val="000000"/>
                <w:sz w:val="20"/>
                <w:szCs w:val="20"/>
              </w:rPr>
            </w:pPr>
          </w:p>
        </w:tc>
        <w:tc>
          <w:tcPr>
            <w:tcW w:w="7412" w:type="dxa"/>
          </w:tcPr>
          <w:p w14:paraId="178D1695" w14:textId="77777777" w:rsidR="006B4832" w:rsidRPr="006B4832" w:rsidRDefault="006B4832" w:rsidP="006B4832">
            <w:pPr>
              <w:pBdr>
                <w:top w:val="nil"/>
                <w:left w:val="nil"/>
                <w:bottom w:val="nil"/>
                <w:right w:val="nil"/>
                <w:between w:val="nil"/>
              </w:pBdr>
              <w:spacing w:line="276" w:lineRule="auto"/>
              <w:rPr>
                <w:b/>
                <w:bCs/>
                <w:color w:val="000000"/>
                <w:sz w:val="20"/>
                <w:szCs w:val="20"/>
              </w:rPr>
            </w:pPr>
            <w:r w:rsidRPr="006B4832">
              <w:rPr>
                <w:b/>
                <w:bCs/>
                <w:color w:val="000000"/>
                <w:sz w:val="20"/>
                <w:szCs w:val="20"/>
              </w:rPr>
              <w:t>Comunicación interactiva</w:t>
            </w:r>
          </w:p>
          <w:p w14:paraId="1AA7FF77" w14:textId="77777777" w:rsidR="006B4832" w:rsidRDefault="006B4832" w:rsidP="006B4832">
            <w:pPr>
              <w:pBdr>
                <w:top w:val="nil"/>
                <w:left w:val="nil"/>
                <w:bottom w:val="nil"/>
                <w:right w:val="nil"/>
                <w:between w:val="nil"/>
              </w:pBdr>
              <w:spacing w:line="276" w:lineRule="auto"/>
              <w:rPr>
                <w:bCs/>
                <w:color w:val="000000"/>
                <w:sz w:val="20"/>
                <w:szCs w:val="20"/>
              </w:rPr>
            </w:pPr>
            <w:r w:rsidRPr="006B4832">
              <w:rPr>
                <w:bCs/>
                <w:color w:val="000000"/>
                <w:sz w:val="20"/>
                <w:szCs w:val="20"/>
              </w:rPr>
              <w:t>La comunicación interactiva promueve la participación del consumidor mediante espacios de diálogo e intercambio. La interacción fortalece el compromiso del cliente, permite conocer sus necesidades y lo convierte en un participante activo de la experiencia de marca.</w:t>
            </w:r>
          </w:p>
          <w:p w14:paraId="65603776" w14:textId="77777777" w:rsidR="006B4832" w:rsidRPr="006B4832" w:rsidRDefault="006B4832" w:rsidP="006B4832">
            <w:pPr>
              <w:pBdr>
                <w:top w:val="nil"/>
                <w:left w:val="nil"/>
                <w:bottom w:val="nil"/>
                <w:right w:val="nil"/>
                <w:between w:val="nil"/>
              </w:pBdr>
              <w:spacing w:line="276" w:lineRule="auto"/>
              <w:rPr>
                <w:bCs/>
                <w:color w:val="000000"/>
                <w:sz w:val="20"/>
                <w:szCs w:val="20"/>
              </w:rPr>
            </w:pPr>
          </w:p>
          <w:p w14:paraId="3A002796" w14:textId="77777777" w:rsidR="006B4832" w:rsidRPr="006B4832" w:rsidRDefault="006B4832" w:rsidP="006B4832">
            <w:pPr>
              <w:pBdr>
                <w:top w:val="nil"/>
                <w:left w:val="nil"/>
                <w:bottom w:val="nil"/>
                <w:right w:val="nil"/>
                <w:between w:val="nil"/>
              </w:pBdr>
              <w:spacing w:line="276" w:lineRule="auto"/>
              <w:rPr>
                <w:b/>
                <w:bCs/>
                <w:color w:val="000000"/>
                <w:sz w:val="20"/>
                <w:szCs w:val="20"/>
              </w:rPr>
            </w:pPr>
            <w:r w:rsidRPr="006B4832">
              <w:rPr>
                <w:b/>
                <w:bCs/>
                <w:color w:val="000000"/>
                <w:sz w:val="20"/>
                <w:szCs w:val="20"/>
              </w:rPr>
              <w:t>Elementos clave</w:t>
            </w:r>
          </w:p>
          <w:p w14:paraId="32FB778A" w14:textId="77777777" w:rsidR="006B4832" w:rsidRPr="006B4832" w:rsidRDefault="006B4832" w:rsidP="006B4832">
            <w:pPr>
              <w:numPr>
                <w:ilvl w:val="0"/>
                <w:numId w:val="40"/>
              </w:numPr>
              <w:pBdr>
                <w:top w:val="nil"/>
                <w:left w:val="nil"/>
                <w:bottom w:val="nil"/>
                <w:right w:val="nil"/>
                <w:between w:val="nil"/>
              </w:pBdr>
              <w:tabs>
                <w:tab w:val="num" w:pos="720"/>
              </w:tabs>
              <w:spacing w:line="276" w:lineRule="auto"/>
              <w:rPr>
                <w:bCs/>
                <w:color w:val="000000"/>
                <w:sz w:val="20"/>
                <w:szCs w:val="20"/>
              </w:rPr>
            </w:pPr>
            <w:r w:rsidRPr="006B4832">
              <w:rPr>
                <w:bCs/>
                <w:color w:val="000000"/>
                <w:sz w:val="20"/>
                <w:szCs w:val="20"/>
              </w:rPr>
              <w:t>Participación.</w:t>
            </w:r>
          </w:p>
          <w:p w14:paraId="7425BEFF" w14:textId="77777777" w:rsidR="006B4832" w:rsidRPr="006B4832" w:rsidRDefault="006B4832" w:rsidP="006B4832">
            <w:pPr>
              <w:numPr>
                <w:ilvl w:val="0"/>
                <w:numId w:val="40"/>
              </w:numPr>
              <w:pBdr>
                <w:top w:val="nil"/>
                <w:left w:val="nil"/>
                <w:bottom w:val="nil"/>
                <w:right w:val="nil"/>
                <w:between w:val="nil"/>
              </w:pBdr>
              <w:tabs>
                <w:tab w:val="num" w:pos="720"/>
              </w:tabs>
              <w:spacing w:line="276" w:lineRule="auto"/>
              <w:rPr>
                <w:bCs/>
                <w:color w:val="000000"/>
                <w:sz w:val="20"/>
                <w:szCs w:val="20"/>
              </w:rPr>
            </w:pPr>
            <w:r w:rsidRPr="006B4832">
              <w:rPr>
                <w:bCs/>
                <w:color w:val="000000"/>
                <w:sz w:val="20"/>
                <w:szCs w:val="20"/>
              </w:rPr>
              <w:t>Diálogo.</w:t>
            </w:r>
          </w:p>
          <w:p w14:paraId="671D42FB" w14:textId="77777777" w:rsidR="006B4832" w:rsidRPr="006B4832" w:rsidRDefault="006B4832" w:rsidP="006B4832">
            <w:pPr>
              <w:numPr>
                <w:ilvl w:val="0"/>
                <w:numId w:val="40"/>
              </w:numPr>
              <w:pBdr>
                <w:top w:val="nil"/>
                <w:left w:val="nil"/>
                <w:bottom w:val="nil"/>
                <w:right w:val="nil"/>
                <w:between w:val="nil"/>
              </w:pBdr>
              <w:tabs>
                <w:tab w:val="num" w:pos="720"/>
              </w:tabs>
              <w:spacing w:line="276" w:lineRule="auto"/>
              <w:rPr>
                <w:bCs/>
                <w:color w:val="000000"/>
                <w:sz w:val="20"/>
                <w:szCs w:val="20"/>
              </w:rPr>
            </w:pPr>
            <w:r w:rsidRPr="006B4832">
              <w:rPr>
                <w:bCs/>
                <w:color w:val="000000"/>
                <w:sz w:val="20"/>
                <w:szCs w:val="20"/>
              </w:rPr>
              <w:t>Retroalimentación.</w:t>
            </w:r>
          </w:p>
          <w:p w14:paraId="689F8B3F" w14:textId="77777777" w:rsidR="006B4832" w:rsidRPr="006B4832" w:rsidRDefault="006B4832" w:rsidP="006B4832">
            <w:pPr>
              <w:numPr>
                <w:ilvl w:val="0"/>
                <w:numId w:val="40"/>
              </w:numPr>
              <w:pBdr>
                <w:top w:val="nil"/>
                <w:left w:val="nil"/>
                <w:bottom w:val="nil"/>
                <w:right w:val="nil"/>
                <w:between w:val="nil"/>
              </w:pBdr>
              <w:tabs>
                <w:tab w:val="num" w:pos="720"/>
              </w:tabs>
              <w:spacing w:line="276" w:lineRule="auto"/>
              <w:rPr>
                <w:bCs/>
                <w:color w:val="000000"/>
                <w:sz w:val="20"/>
                <w:szCs w:val="20"/>
              </w:rPr>
            </w:pPr>
            <w:r w:rsidRPr="006B4832">
              <w:rPr>
                <w:bCs/>
                <w:color w:val="000000"/>
                <w:sz w:val="20"/>
                <w:szCs w:val="20"/>
              </w:rPr>
              <w:t>Interacción.</w:t>
            </w:r>
          </w:p>
          <w:p w14:paraId="1ADD8DB9" w14:textId="77777777" w:rsidR="006B4832" w:rsidRDefault="006B4832" w:rsidP="006B4832">
            <w:pPr>
              <w:pBdr>
                <w:top w:val="nil"/>
                <w:left w:val="nil"/>
                <w:bottom w:val="nil"/>
                <w:right w:val="nil"/>
                <w:between w:val="nil"/>
              </w:pBdr>
              <w:spacing w:line="276" w:lineRule="auto"/>
              <w:rPr>
                <w:b/>
                <w:bCs/>
                <w:color w:val="000000"/>
                <w:sz w:val="20"/>
                <w:szCs w:val="20"/>
              </w:rPr>
            </w:pPr>
          </w:p>
          <w:p w14:paraId="4BADD796" w14:textId="14CD164F" w:rsidR="006B4832" w:rsidRPr="006B4832" w:rsidRDefault="006B4832" w:rsidP="006B4832">
            <w:pPr>
              <w:pBdr>
                <w:top w:val="nil"/>
                <w:left w:val="nil"/>
                <w:bottom w:val="nil"/>
                <w:right w:val="nil"/>
                <w:between w:val="nil"/>
              </w:pBdr>
              <w:spacing w:line="276" w:lineRule="auto"/>
              <w:rPr>
                <w:b/>
                <w:bCs/>
                <w:color w:val="000000"/>
                <w:sz w:val="20"/>
                <w:szCs w:val="20"/>
              </w:rPr>
            </w:pPr>
            <w:r w:rsidRPr="006B4832">
              <w:rPr>
                <w:b/>
                <w:bCs/>
                <w:color w:val="000000"/>
                <w:sz w:val="20"/>
                <w:szCs w:val="20"/>
              </w:rPr>
              <w:t>Idea clave</w:t>
            </w:r>
          </w:p>
          <w:p w14:paraId="67347E51" w14:textId="77777777" w:rsidR="006B4832" w:rsidRPr="006B4832" w:rsidRDefault="006B4832" w:rsidP="006B4832">
            <w:pPr>
              <w:pBdr>
                <w:top w:val="nil"/>
                <w:left w:val="nil"/>
                <w:bottom w:val="nil"/>
                <w:right w:val="nil"/>
                <w:between w:val="nil"/>
              </w:pBdr>
              <w:spacing w:line="276" w:lineRule="auto"/>
              <w:rPr>
                <w:color w:val="000000"/>
                <w:sz w:val="20"/>
                <w:szCs w:val="20"/>
              </w:rPr>
            </w:pPr>
            <w:r w:rsidRPr="006B4832">
              <w:rPr>
                <w:color w:val="000000"/>
                <w:sz w:val="20"/>
                <w:szCs w:val="20"/>
              </w:rPr>
              <w:t>La participación activa del consumidor enriquece la experiencia y fortalece la relación con la marca.</w:t>
            </w:r>
          </w:p>
          <w:p w14:paraId="69F0C72A" w14:textId="77777777" w:rsidR="001D4E19" w:rsidRPr="008B1BEA" w:rsidRDefault="001D4E19" w:rsidP="00C75152">
            <w:pPr>
              <w:pBdr>
                <w:top w:val="nil"/>
                <w:left w:val="nil"/>
                <w:bottom w:val="nil"/>
                <w:right w:val="nil"/>
                <w:between w:val="nil"/>
              </w:pBdr>
              <w:spacing w:line="276" w:lineRule="auto"/>
              <w:rPr>
                <w:bCs/>
                <w:color w:val="000000"/>
                <w:sz w:val="20"/>
                <w:szCs w:val="20"/>
              </w:rPr>
            </w:pPr>
          </w:p>
        </w:tc>
      </w:tr>
      <w:tr w:rsidR="001D4E19" w:rsidRPr="008B1BEA" w14:paraId="37F305B1" w14:textId="77777777" w:rsidTr="006B7C7E">
        <w:trPr>
          <w:trHeight w:val="1291"/>
        </w:trPr>
        <w:tc>
          <w:tcPr>
            <w:tcW w:w="0" w:type="auto"/>
          </w:tcPr>
          <w:p w14:paraId="7FA9C89F" w14:textId="77777777" w:rsidR="006B4832" w:rsidRPr="006B4832" w:rsidRDefault="006B4832" w:rsidP="006B4832">
            <w:pPr>
              <w:pBdr>
                <w:top w:val="nil"/>
                <w:left w:val="nil"/>
                <w:bottom w:val="nil"/>
                <w:right w:val="nil"/>
                <w:between w:val="nil"/>
              </w:pBdr>
              <w:spacing w:line="276" w:lineRule="auto"/>
              <w:rPr>
                <w:b/>
                <w:bCs/>
                <w:color w:val="000000"/>
                <w:sz w:val="20"/>
                <w:szCs w:val="20"/>
              </w:rPr>
            </w:pPr>
            <w:r w:rsidRPr="006B4832">
              <w:rPr>
                <w:rFonts w:ascii="Apple Color Emoji" w:hAnsi="Apple Color Emoji" w:cs="Apple Color Emoji"/>
                <w:b/>
                <w:bCs/>
                <w:color w:val="000000"/>
                <w:sz w:val="20"/>
                <w:szCs w:val="20"/>
              </w:rPr>
              <w:lastRenderedPageBreak/>
              <w:t>🎯</w:t>
            </w:r>
            <w:r w:rsidRPr="006B4832">
              <w:rPr>
                <w:b/>
                <w:bCs/>
                <w:color w:val="000000"/>
                <w:sz w:val="20"/>
                <w:szCs w:val="20"/>
              </w:rPr>
              <w:t xml:space="preserve"> Diana o </w:t>
            </w:r>
            <w:r w:rsidRPr="006B4832">
              <w:rPr>
                <w:rFonts w:ascii="Apple Color Emoji" w:hAnsi="Apple Color Emoji" w:cs="Apple Color Emoji"/>
                <w:b/>
                <w:bCs/>
                <w:color w:val="000000"/>
                <w:sz w:val="20"/>
                <w:szCs w:val="20"/>
              </w:rPr>
              <w:t>🧩</w:t>
            </w:r>
            <w:r w:rsidRPr="006B4832">
              <w:rPr>
                <w:b/>
                <w:bCs/>
                <w:color w:val="000000"/>
                <w:sz w:val="20"/>
                <w:szCs w:val="20"/>
              </w:rPr>
              <w:t xml:space="preserve"> Integración estratégica.</w:t>
            </w:r>
          </w:p>
          <w:p w14:paraId="242507BD" w14:textId="77777777" w:rsidR="001D4E19" w:rsidRPr="008B1BEA" w:rsidRDefault="001D4E19" w:rsidP="00C75152">
            <w:pPr>
              <w:pBdr>
                <w:top w:val="nil"/>
                <w:left w:val="nil"/>
                <w:bottom w:val="nil"/>
                <w:right w:val="nil"/>
                <w:between w:val="nil"/>
              </w:pBdr>
              <w:spacing w:line="276" w:lineRule="auto"/>
              <w:rPr>
                <w:b/>
                <w:bCs/>
                <w:color w:val="000000"/>
                <w:sz w:val="20"/>
                <w:szCs w:val="20"/>
              </w:rPr>
            </w:pPr>
          </w:p>
        </w:tc>
        <w:tc>
          <w:tcPr>
            <w:tcW w:w="7412" w:type="dxa"/>
          </w:tcPr>
          <w:p w14:paraId="0073BD78" w14:textId="77777777" w:rsidR="006B4832" w:rsidRPr="006B4832" w:rsidRDefault="006B4832" w:rsidP="006B4832">
            <w:pPr>
              <w:pBdr>
                <w:top w:val="nil"/>
                <w:left w:val="nil"/>
                <w:bottom w:val="nil"/>
                <w:right w:val="nil"/>
                <w:between w:val="nil"/>
              </w:pBdr>
              <w:spacing w:line="276" w:lineRule="auto"/>
              <w:rPr>
                <w:b/>
                <w:bCs/>
                <w:color w:val="000000"/>
                <w:sz w:val="20"/>
                <w:szCs w:val="20"/>
              </w:rPr>
            </w:pPr>
            <w:r w:rsidRPr="006B4832">
              <w:rPr>
                <w:b/>
                <w:bCs/>
                <w:color w:val="000000"/>
                <w:sz w:val="20"/>
                <w:szCs w:val="20"/>
              </w:rPr>
              <w:t>Comunicación estratégica</w:t>
            </w:r>
          </w:p>
          <w:p w14:paraId="73384DA7" w14:textId="77777777" w:rsidR="006B4832" w:rsidRDefault="006B4832" w:rsidP="006B4832">
            <w:pPr>
              <w:pBdr>
                <w:top w:val="nil"/>
                <w:left w:val="nil"/>
                <w:bottom w:val="nil"/>
                <w:right w:val="nil"/>
                <w:between w:val="nil"/>
              </w:pBdr>
              <w:spacing w:line="276" w:lineRule="auto"/>
              <w:rPr>
                <w:bCs/>
                <w:color w:val="000000"/>
                <w:sz w:val="20"/>
                <w:szCs w:val="20"/>
              </w:rPr>
            </w:pPr>
            <w:r w:rsidRPr="006B4832">
              <w:rPr>
                <w:bCs/>
                <w:color w:val="000000"/>
                <w:sz w:val="20"/>
                <w:szCs w:val="20"/>
              </w:rPr>
              <w:t>La comunicación estratégica asegura la coherencia entre los mensajes, los canales y la experiencia que ofrece la marca. Esta alineación fortalece la identidad corporativa, genera confianza y contribuye al posicionamiento de la organización.</w:t>
            </w:r>
          </w:p>
          <w:p w14:paraId="16018BC0" w14:textId="77777777" w:rsidR="006B4832" w:rsidRPr="006B4832" w:rsidRDefault="006B4832" w:rsidP="006B4832">
            <w:pPr>
              <w:pBdr>
                <w:top w:val="nil"/>
                <w:left w:val="nil"/>
                <w:bottom w:val="nil"/>
                <w:right w:val="nil"/>
                <w:between w:val="nil"/>
              </w:pBdr>
              <w:spacing w:line="276" w:lineRule="auto"/>
              <w:rPr>
                <w:bCs/>
                <w:color w:val="000000"/>
                <w:sz w:val="20"/>
                <w:szCs w:val="20"/>
              </w:rPr>
            </w:pPr>
          </w:p>
          <w:p w14:paraId="5207EE30" w14:textId="77777777" w:rsidR="006B4832" w:rsidRPr="006B4832" w:rsidRDefault="006B4832" w:rsidP="006B4832">
            <w:pPr>
              <w:pBdr>
                <w:top w:val="nil"/>
                <w:left w:val="nil"/>
                <w:bottom w:val="nil"/>
                <w:right w:val="nil"/>
                <w:between w:val="nil"/>
              </w:pBdr>
              <w:spacing w:line="276" w:lineRule="auto"/>
              <w:rPr>
                <w:b/>
                <w:bCs/>
                <w:color w:val="000000"/>
                <w:sz w:val="20"/>
                <w:szCs w:val="20"/>
              </w:rPr>
            </w:pPr>
            <w:r w:rsidRPr="006B4832">
              <w:rPr>
                <w:b/>
                <w:bCs/>
                <w:color w:val="000000"/>
                <w:sz w:val="20"/>
                <w:szCs w:val="20"/>
              </w:rPr>
              <w:t>Elementos clave</w:t>
            </w:r>
          </w:p>
          <w:p w14:paraId="154989AC" w14:textId="77777777" w:rsidR="006B4832" w:rsidRPr="006B4832" w:rsidRDefault="006B4832" w:rsidP="006B4832">
            <w:pPr>
              <w:numPr>
                <w:ilvl w:val="0"/>
                <w:numId w:val="41"/>
              </w:numPr>
              <w:pBdr>
                <w:top w:val="nil"/>
                <w:left w:val="nil"/>
                <w:bottom w:val="nil"/>
                <w:right w:val="nil"/>
                <w:between w:val="nil"/>
              </w:pBdr>
              <w:tabs>
                <w:tab w:val="num" w:pos="720"/>
              </w:tabs>
              <w:spacing w:line="276" w:lineRule="auto"/>
              <w:rPr>
                <w:bCs/>
                <w:color w:val="000000"/>
                <w:sz w:val="20"/>
                <w:szCs w:val="20"/>
              </w:rPr>
            </w:pPr>
            <w:r w:rsidRPr="006B4832">
              <w:rPr>
                <w:bCs/>
                <w:color w:val="000000"/>
                <w:sz w:val="20"/>
                <w:szCs w:val="20"/>
              </w:rPr>
              <w:t>Mensaje coherente.</w:t>
            </w:r>
          </w:p>
          <w:p w14:paraId="413343FB" w14:textId="77777777" w:rsidR="006B4832" w:rsidRPr="006B4832" w:rsidRDefault="006B4832" w:rsidP="006B4832">
            <w:pPr>
              <w:numPr>
                <w:ilvl w:val="0"/>
                <w:numId w:val="41"/>
              </w:numPr>
              <w:pBdr>
                <w:top w:val="nil"/>
                <w:left w:val="nil"/>
                <w:bottom w:val="nil"/>
                <w:right w:val="nil"/>
                <w:between w:val="nil"/>
              </w:pBdr>
              <w:tabs>
                <w:tab w:val="num" w:pos="720"/>
              </w:tabs>
              <w:spacing w:line="276" w:lineRule="auto"/>
              <w:rPr>
                <w:bCs/>
                <w:color w:val="000000"/>
                <w:sz w:val="20"/>
                <w:szCs w:val="20"/>
              </w:rPr>
            </w:pPr>
            <w:r w:rsidRPr="006B4832">
              <w:rPr>
                <w:bCs/>
                <w:color w:val="000000"/>
                <w:sz w:val="20"/>
                <w:szCs w:val="20"/>
              </w:rPr>
              <w:t>Canales integrados.</w:t>
            </w:r>
          </w:p>
          <w:p w14:paraId="66C3CC5F" w14:textId="77777777" w:rsidR="006B4832" w:rsidRPr="006B4832" w:rsidRDefault="006B4832" w:rsidP="006B4832">
            <w:pPr>
              <w:numPr>
                <w:ilvl w:val="0"/>
                <w:numId w:val="41"/>
              </w:numPr>
              <w:pBdr>
                <w:top w:val="nil"/>
                <w:left w:val="nil"/>
                <w:bottom w:val="nil"/>
                <w:right w:val="nil"/>
                <w:between w:val="nil"/>
              </w:pBdr>
              <w:tabs>
                <w:tab w:val="num" w:pos="720"/>
              </w:tabs>
              <w:spacing w:line="276" w:lineRule="auto"/>
              <w:rPr>
                <w:bCs/>
                <w:color w:val="000000"/>
                <w:sz w:val="20"/>
                <w:szCs w:val="20"/>
              </w:rPr>
            </w:pPr>
            <w:r w:rsidRPr="006B4832">
              <w:rPr>
                <w:bCs/>
                <w:color w:val="000000"/>
                <w:sz w:val="20"/>
                <w:szCs w:val="20"/>
              </w:rPr>
              <w:t>Experiencia consistente.</w:t>
            </w:r>
          </w:p>
          <w:p w14:paraId="008450B3" w14:textId="77777777" w:rsidR="006B4832" w:rsidRPr="006B4832" w:rsidRDefault="006B4832" w:rsidP="006B4832">
            <w:pPr>
              <w:numPr>
                <w:ilvl w:val="0"/>
                <w:numId w:val="41"/>
              </w:numPr>
              <w:pBdr>
                <w:top w:val="nil"/>
                <w:left w:val="nil"/>
                <w:bottom w:val="nil"/>
                <w:right w:val="nil"/>
                <w:between w:val="nil"/>
              </w:pBdr>
              <w:tabs>
                <w:tab w:val="num" w:pos="720"/>
              </w:tabs>
              <w:spacing w:line="276" w:lineRule="auto"/>
              <w:rPr>
                <w:bCs/>
                <w:color w:val="000000"/>
                <w:sz w:val="20"/>
                <w:szCs w:val="20"/>
              </w:rPr>
            </w:pPr>
            <w:r w:rsidRPr="006B4832">
              <w:rPr>
                <w:bCs/>
                <w:color w:val="000000"/>
                <w:sz w:val="20"/>
                <w:szCs w:val="20"/>
              </w:rPr>
              <w:t>Valor para el cliente.</w:t>
            </w:r>
          </w:p>
          <w:p w14:paraId="416A5550" w14:textId="77777777" w:rsidR="006B4832" w:rsidRDefault="006B4832" w:rsidP="006B4832">
            <w:pPr>
              <w:pBdr>
                <w:top w:val="nil"/>
                <w:left w:val="nil"/>
                <w:bottom w:val="nil"/>
                <w:right w:val="nil"/>
                <w:between w:val="nil"/>
              </w:pBdr>
              <w:spacing w:line="276" w:lineRule="auto"/>
              <w:rPr>
                <w:b/>
                <w:bCs/>
                <w:color w:val="000000"/>
                <w:sz w:val="20"/>
                <w:szCs w:val="20"/>
              </w:rPr>
            </w:pPr>
          </w:p>
          <w:p w14:paraId="6F18A3FD" w14:textId="545AFB5F" w:rsidR="006B4832" w:rsidRPr="006B4832" w:rsidRDefault="006B4832" w:rsidP="006B4832">
            <w:pPr>
              <w:pBdr>
                <w:top w:val="nil"/>
                <w:left w:val="nil"/>
                <w:bottom w:val="nil"/>
                <w:right w:val="nil"/>
                <w:between w:val="nil"/>
              </w:pBdr>
              <w:spacing w:line="276" w:lineRule="auto"/>
              <w:rPr>
                <w:b/>
                <w:bCs/>
                <w:color w:val="000000"/>
                <w:sz w:val="20"/>
                <w:szCs w:val="20"/>
              </w:rPr>
            </w:pPr>
            <w:r w:rsidRPr="006B4832">
              <w:rPr>
                <w:b/>
                <w:bCs/>
                <w:color w:val="000000"/>
                <w:sz w:val="20"/>
                <w:szCs w:val="20"/>
              </w:rPr>
              <w:t>Idea clave</w:t>
            </w:r>
          </w:p>
          <w:p w14:paraId="1F580D43" w14:textId="77777777" w:rsidR="006B4832" w:rsidRPr="006B4832" w:rsidRDefault="006B4832" w:rsidP="006B4832">
            <w:pPr>
              <w:pBdr>
                <w:top w:val="nil"/>
                <w:left w:val="nil"/>
                <w:bottom w:val="nil"/>
                <w:right w:val="nil"/>
                <w:between w:val="nil"/>
              </w:pBdr>
              <w:spacing w:line="276" w:lineRule="auto"/>
              <w:rPr>
                <w:color w:val="000000"/>
                <w:sz w:val="20"/>
                <w:szCs w:val="20"/>
              </w:rPr>
            </w:pPr>
            <w:r w:rsidRPr="006B4832">
              <w:rPr>
                <w:color w:val="000000"/>
                <w:sz w:val="20"/>
                <w:szCs w:val="20"/>
              </w:rPr>
              <w:t>La coherencia en la comunicación fortalece la identidad de la marca y genera confianza en el consumidor.</w:t>
            </w:r>
          </w:p>
          <w:p w14:paraId="731CEE68" w14:textId="77777777" w:rsidR="001D4E19" w:rsidRPr="008B1BEA" w:rsidRDefault="001D4E19" w:rsidP="00C75152">
            <w:pPr>
              <w:pBdr>
                <w:top w:val="nil"/>
                <w:left w:val="nil"/>
                <w:bottom w:val="nil"/>
                <w:right w:val="nil"/>
                <w:between w:val="nil"/>
              </w:pBdr>
              <w:spacing w:line="276" w:lineRule="auto"/>
              <w:rPr>
                <w:bCs/>
                <w:color w:val="000000"/>
                <w:sz w:val="20"/>
                <w:szCs w:val="20"/>
              </w:rPr>
            </w:pPr>
          </w:p>
        </w:tc>
      </w:tr>
    </w:tbl>
    <w:bookmarkEnd w:id="11"/>
    <w:p w14:paraId="26C61886" w14:textId="5C13AA5A" w:rsidR="006A5A2A" w:rsidRPr="006A5A2A" w:rsidRDefault="006A5A2A" w:rsidP="00923061">
      <w:pPr>
        <w:pStyle w:val="Ttulo2"/>
        <w:tabs>
          <w:tab w:val="left" w:pos="6005"/>
        </w:tabs>
        <w:rPr>
          <w:b/>
          <w:bCs/>
          <w:color w:val="000000"/>
          <w:sz w:val="20"/>
          <w:szCs w:val="20"/>
        </w:rPr>
      </w:pPr>
      <w:r w:rsidRPr="006A5A2A">
        <w:rPr>
          <w:b/>
          <w:bCs/>
          <w:color w:val="000000"/>
          <w:sz w:val="20"/>
          <w:szCs w:val="20"/>
        </w:rPr>
        <w:t>1.</w:t>
      </w:r>
      <w:bookmarkStart w:id="12" w:name="_Hlk234300000"/>
      <w:r w:rsidRPr="006A5A2A">
        <w:rPr>
          <w:b/>
          <w:bCs/>
          <w:color w:val="000000"/>
          <w:sz w:val="20"/>
          <w:szCs w:val="20"/>
        </w:rPr>
        <w:t>2 Identidad de marca</w:t>
      </w:r>
      <w:r w:rsidR="00923061">
        <w:rPr>
          <w:b/>
          <w:bCs/>
          <w:color w:val="000000"/>
          <w:sz w:val="20"/>
          <w:szCs w:val="20"/>
        </w:rPr>
        <w:tab/>
      </w:r>
    </w:p>
    <w:p w14:paraId="18A79D9B" w14:textId="2643F4D4" w:rsidR="006A5A2A" w:rsidRPr="006A5A2A" w:rsidRDefault="006A5A2A" w:rsidP="006A5A2A">
      <w:pPr>
        <w:pBdr>
          <w:top w:val="nil"/>
          <w:left w:val="nil"/>
          <w:bottom w:val="nil"/>
          <w:right w:val="nil"/>
          <w:between w:val="nil"/>
        </w:pBdr>
        <w:jc w:val="both"/>
        <w:rPr>
          <w:b/>
          <w:bCs/>
          <w:color w:val="000000"/>
          <w:sz w:val="20"/>
          <w:szCs w:val="20"/>
        </w:rPr>
      </w:pPr>
    </w:p>
    <w:p w14:paraId="7155FD60" w14:textId="77777777" w:rsidR="006A5A2A" w:rsidRDefault="006A5A2A" w:rsidP="006A5A2A">
      <w:pPr>
        <w:pBdr>
          <w:top w:val="nil"/>
          <w:left w:val="nil"/>
          <w:bottom w:val="nil"/>
          <w:right w:val="nil"/>
          <w:between w:val="nil"/>
        </w:pBdr>
        <w:jc w:val="both"/>
        <w:rPr>
          <w:bCs/>
          <w:color w:val="000000"/>
          <w:sz w:val="20"/>
          <w:szCs w:val="20"/>
        </w:rPr>
      </w:pPr>
      <w:r w:rsidRPr="006A5A2A">
        <w:rPr>
          <w:bCs/>
          <w:color w:val="000000"/>
          <w:sz w:val="20"/>
          <w:szCs w:val="20"/>
        </w:rPr>
        <w:t xml:space="preserve">La identidad de marca representa el conjunto de elementos visuales, simbólicos y conceptuales que definen cómo una organización desea ser percibida por el consumidor. En el </w:t>
      </w:r>
      <w:r w:rsidRPr="006A5A2A">
        <w:rPr>
          <w:bCs/>
          <w:i/>
          <w:iCs/>
          <w:color w:val="000000"/>
          <w:sz w:val="20"/>
          <w:szCs w:val="20"/>
        </w:rPr>
        <w:t>marketing</w:t>
      </w:r>
      <w:r w:rsidRPr="006A5A2A">
        <w:rPr>
          <w:bCs/>
          <w:color w:val="000000"/>
          <w:sz w:val="20"/>
          <w:szCs w:val="20"/>
        </w:rPr>
        <w:t xml:space="preserve"> experiencial, la identidad no solo se comunica, sino que se vive a través de cada interacción, convirtiéndose en un proveedor clave de la experiencia.</w:t>
      </w:r>
    </w:p>
    <w:p w14:paraId="00706500" w14:textId="77777777" w:rsidR="00EB6926" w:rsidRPr="006A5A2A" w:rsidRDefault="00EB6926" w:rsidP="006A5A2A">
      <w:pPr>
        <w:pBdr>
          <w:top w:val="nil"/>
          <w:left w:val="nil"/>
          <w:bottom w:val="nil"/>
          <w:right w:val="nil"/>
          <w:between w:val="nil"/>
        </w:pBdr>
        <w:jc w:val="both"/>
        <w:rPr>
          <w:bCs/>
          <w:color w:val="000000"/>
          <w:sz w:val="20"/>
          <w:szCs w:val="20"/>
        </w:rPr>
      </w:pPr>
    </w:p>
    <w:p w14:paraId="0FEDAC2A" w14:textId="2DEC71D4" w:rsidR="002444D1" w:rsidRDefault="00EB6926" w:rsidP="00923061">
      <w:pPr>
        <w:pBdr>
          <w:top w:val="nil"/>
          <w:left w:val="nil"/>
          <w:bottom w:val="nil"/>
          <w:right w:val="nil"/>
          <w:between w:val="nil"/>
        </w:pBdr>
        <w:jc w:val="both"/>
        <w:rPr>
          <w:bCs/>
          <w:color w:val="000000"/>
          <w:sz w:val="20"/>
          <w:szCs w:val="20"/>
        </w:rPr>
      </w:pPr>
      <w:r>
        <w:rPr>
          <w:bCs/>
          <w:color w:val="000000"/>
          <w:sz w:val="20"/>
          <w:szCs w:val="20"/>
        </w:rPr>
        <w:t>L</w:t>
      </w:r>
      <w:r w:rsidR="006A5A2A" w:rsidRPr="006A5A2A">
        <w:rPr>
          <w:bCs/>
          <w:color w:val="000000"/>
          <w:sz w:val="20"/>
          <w:szCs w:val="20"/>
        </w:rPr>
        <w:t>a identidad de marca debe mantenerse coherente en todos los puntos de contacto, asegurando que los valores, el estilo y el mensaje sean consistentes</w:t>
      </w:r>
      <w:r w:rsidR="003E5FF9">
        <w:rPr>
          <w:bCs/>
          <w:color w:val="000000"/>
          <w:sz w:val="20"/>
          <w:szCs w:val="20"/>
        </w:rPr>
        <w:t>, es</w:t>
      </w:r>
      <w:r w:rsidR="006A5A2A" w:rsidRPr="006A5A2A">
        <w:rPr>
          <w:bCs/>
          <w:color w:val="000000"/>
          <w:sz w:val="20"/>
          <w:szCs w:val="20"/>
        </w:rPr>
        <w:t>ta coherencia permite que el consumidor reconozca la marca y construya una percepción clara, lo cual es fundamental para generar confianza y diferenciación en el mercado.</w:t>
      </w:r>
    </w:p>
    <w:p w14:paraId="41405542" w14:textId="77777777" w:rsidR="00923061" w:rsidRPr="00923061" w:rsidRDefault="00923061" w:rsidP="00923061">
      <w:pPr>
        <w:pBdr>
          <w:top w:val="nil"/>
          <w:left w:val="nil"/>
          <w:bottom w:val="nil"/>
          <w:right w:val="nil"/>
          <w:between w:val="nil"/>
        </w:pBdr>
        <w:jc w:val="both"/>
        <w:rPr>
          <w:bCs/>
          <w:color w:val="000000"/>
          <w:sz w:val="20"/>
          <w:szCs w:val="20"/>
        </w:rPr>
      </w:pPr>
    </w:p>
    <w:p w14:paraId="2BF291E3" w14:textId="77777777" w:rsidR="002444D1" w:rsidRDefault="002444D1" w:rsidP="002444D1">
      <w:pPr>
        <w:spacing w:after="160"/>
        <w:jc w:val="both"/>
        <w:rPr>
          <w:sz w:val="20"/>
          <w:szCs w:val="20"/>
        </w:rPr>
      </w:pPr>
      <w:r>
        <w:rPr>
          <w:noProof/>
        </w:rPr>
        <w:drawing>
          <wp:anchor distT="0" distB="0" distL="114300" distR="114300" simplePos="0" relativeHeight="251711489" behindDoc="1" locked="0" layoutInCell="1" allowOverlap="1" wp14:anchorId="351586B3" wp14:editId="15DD4FEE">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92019133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B11C38" w14:textId="60288068" w:rsidR="006A5A2A" w:rsidRPr="006A5A2A" w:rsidRDefault="002163AD" w:rsidP="006A5A2A">
      <w:pPr>
        <w:pBdr>
          <w:top w:val="nil"/>
          <w:left w:val="nil"/>
          <w:bottom w:val="nil"/>
          <w:right w:val="nil"/>
          <w:between w:val="nil"/>
        </w:pBdr>
        <w:jc w:val="both"/>
        <w:rPr>
          <w:bCs/>
          <w:color w:val="000000"/>
          <w:sz w:val="20"/>
          <w:szCs w:val="20"/>
        </w:rPr>
      </w:pPr>
      <w:commentRangeStart w:id="13"/>
      <w:commentRangeEnd w:id="13"/>
      <w:r w:rsidRPr="004410D6">
        <w:rPr>
          <w:rStyle w:val="Refdecomentario"/>
          <w:b/>
          <w:bCs/>
          <w:sz w:val="20"/>
          <w:szCs w:val="20"/>
        </w:rPr>
        <w:commentReference w:id="13"/>
      </w:r>
      <w:r w:rsidR="002444D1" w:rsidRPr="004410D6">
        <w:rPr>
          <w:b/>
          <w:bCs/>
          <w:sz w:val="20"/>
          <w:szCs w:val="20"/>
        </w:rPr>
        <w:t xml:space="preserve">Ejemplo </w:t>
      </w:r>
      <w:r w:rsidR="002444D1">
        <w:rPr>
          <w:b/>
          <w:bCs/>
          <w:sz w:val="20"/>
          <w:szCs w:val="20"/>
        </w:rPr>
        <w:t>aplicado</w:t>
      </w:r>
      <w:r w:rsidR="002444D1">
        <w:rPr>
          <w:sz w:val="20"/>
          <w:szCs w:val="20"/>
        </w:rPr>
        <w:t xml:space="preserve">. </w:t>
      </w:r>
      <w:r w:rsidR="006A5A2A" w:rsidRPr="006A5A2A">
        <w:rPr>
          <w:bCs/>
          <w:color w:val="000000"/>
          <w:sz w:val="20"/>
          <w:szCs w:val="20"/>
        </w:rPr>
        <w:t>Apple, cuya identidad minimalista y enfocada en la innovación se refleja en sus productos, tiendas y comunicación</w:t>
      </w:r>
      <w:r w:rsidR="003E5FF9">
        <w:rPr>
          <w:bCs/>
          <w:color w:val="000000"/>
          <w:sz w:val="20"/>
          <w:szCs w:val="20"/>
        </w:rPr>
        <w:t>, e</w:t>
      </w:r>
      <w:r w:rsidR="006A5A2A" w:rsidRPr="006A5A2A">
        <w:rPr>
          <w:bCs/>
          <w:color w:val="000000"/>
          <w:sz w:val="20"/>
          <w:szCs w:val="20"/>
        </w:rPr>
        <w:t>sta coherencia permite que la experiencia del cliente sea consistente, fortaleciendo el posicionamiento de la marca y generando una conexión emocional duradera.</w:t>
      </w:r>
    </w:p>
    <w:p w14:paraId="26849AAB" w14:textId="77777777" w:rsidR="00A87A83" w:rsidRDefault="00A87A83" w:rsidP="006A5A2A">
      <w:pPr>
        <w:pBdr>
          <w:top w:val="nil"/>
          <w:left w:val="nil"/>
          <w:bottom w:val="nil"/>
          <w:right w:val="nil"/>
          <w:between w:val="nil"/>
        </w:pBdr>
        <w:jc w:val="both"/>
        <w:rPr>
          <w:rFonts w:ascii="Segoe UI Emoji" w:hAnsi="Segoe UI Emoji" w:cs="Segoe UI Emoji"/>
          <w:b/>
          <w:bCs/>
          <w:color w:val="000000"/>
          <w:sz w:val="20"/>
          <w:szCs w:val="20"/>
        </w:rPr>
      </w:pPr>
    </w:p>
    <w:p w14:paraId="364E0F5A" w14:textId="468B3EA8" w:rsidR="006A5A2A" w:rsidRPr="006A5A2A" w:rsidRDefault="00A87A83" w:rsidP="00A87A83">
      <w:pPr>
        <w:pStyle w:val="Descripcin"/>
        <w:keepNext/>
        <w:jc w:val="both"/>
        <w:rPr>
          <w:color w:val="auto"/>
          <w:sz w:val="20"/>
          <w:szCs w:val="20"/>
        </w:rPr>
      </w:pPr>
      <w:r w:rsidRPr="008C67E2">
        <w:rPr>
          <w:b/>
          <w:bCs/>
          <w:i w:val="0"/>
          <w:iCs w:val="0"/>
          <w:color w:val="auto"/>
          <w:sz w:val="20"/>
          <w:szCs w:val="20"/>
        </w:rPr>
        <w:t xml:space="preserve">Tabla </w:t>
      </w:r>
      <w:r w:rsidRPr="008C67E2">
        <w:rPr>
          <w:b/>
          <w:bCs/>
          <w:i w:val="0"/>
          <w:iCs w:val="0"/>
          <w:color w:val="auto"/>
          <w:sz w:val="20"/>
          <w:szCs w:val="20"/>
        </w:rPr>
        <w:fldChar w:fldCharType="begin"/>
      </w:r>
      <w:r w:rsidRPr="008C67E2">
        <w:rPr>
          <w:b/>
          <w:bCs/>
          <w:i w:val="0"/>
          <w:iCs w:val="0"/>
          <w:color w:val="auto"/>
          <w:sz w:val="20"/>
          <w:szCs w:val="20"/>
        </w:rPr>
        <w:instrText xml:space="preserve"> SEQ Tabla \* ARABIC </w:instrText>
      </w:r>
      <w:r w:rsidRPr="008C67E2">
        <w:rPr>
          <w:b/>
          <w:bCs/>
          <w:i w:val="0"/>
          <w:iCs w:val="0"/>
          <w:color w:val="auto"/>
          <w:sz w:val="20"/>
          <w:szCs w:val="20"/>
        </w:rPr>
        <w:fldChar w:fldCharType="separate"/>
      </w:r>
      <w:r w:rsidR="001C5B1B">
        <w:rPr>
          <w:b/>
          <w:bCs/>
          <w:i w:val="0"/>
          <w:iCs w:val="0"/>
          <w:noProof/>
          <w:color w:val="auto"/>
          <w:sz w:val="20"/>
          <w:szCs w:val="20"/>
        </w:rPr>
        <w:t>1</w:t>
      </w:r>
      <w:r w:rsidRPr="008C67E2">
        <w:rPr>
          <w:b/>
          <w:bCs/>
          <w:i w:val="0"/>
          <w:iCs w:val="0"/>
          <w:color w:val="auto"/>
          <w:sz w:val="20"/>
          <w:szCs w:val="20"/>
        </w:rPr>
        <w:fldChar w:fldCharType="end"/>
      </w:r>
      <w:r w:rsidRPr="008C67E2">
        <w:rPr>
          <w:b/>
          <w:bCs/>
          <w:i w:val="0"/>
          <w:iCs w:val="0"/>
          <w:color w:val="auto"/>
          <w:sz w:val="20"/>
          <w:szCs w:val="20"/>
        </w:rPr>
        <w:t>.</w:t>
      </w:r>
      <w:r w:rsidRPr="008C67E2">
        <w:rPr>
          <w:color w:val="auto"/>
          <w:sz w:val="20"/>
          <w:szCs w:val="20"/>
        </w:rPr>
        <w:t xml:space="preserve"> </w:t>
      </w:r>
      <w:r w:rsidR="006A5A2A" w:rsidRPr="006A5A2A">
        <w:rPr>
          <w:i w:val="0"/>
          <w:iCs w:val="0"/>
          <w:color w:val="auto"/>
          <w:sz w:val="20"/>
          <w:szCs w:val="20"/>
        </w:rPr>
        <w:t>Componentes de la identidad de marca</w:t>
      </w:r>
    </w:p>
    <w:tbl>
      <w:tblPr>
        <w:tblStyle w:val="Tablaconcuadrcula"/>
        <w:tblW w:w="0" w:type="auto"/>
        <w:tblLook w:val="04A0" w:firstRow="1" w:lastRow="0" w:firstColumn="1" w:lastColumn="0" w:noHBand="0" w:noVBand="1"/>
      </w:tblPr>
      <w:tblGrid>
        <w:gridCol w:w="1428"/>
        <w:gridCol w:w="4216"/>
        <w:gridCol w:w="4318"/>
      </w:tblGrid>
      <w:tr w:rsidR="008F06F5" w:rsidRPr="008F06F5" w14:paraId="7A5C3324" w14:textId="77777777" w:rsidTr="00551AAF">
        <w:tc>
          <w:tcPr>
            <w:tcW w:w="1428" w:type="dxa"/>
            <w:shd w:val="clear" w:color="auto" w:fill="8DB3E2" w:themeFill="text2" w:themeFillTint="66"/>
            <w:hideMark/>
          </w:tcPr>
          <w:bookmarkEnd w:id="12"/>
          <w:p w14:paraId="3C1D81A2" w14:textId="77777777" w:rsidR="008F06F5" w:rsidRPr="00923061" w:rsidRDefault="008F06F5" w:rsidP="008F06F5">
            <w:pPr>
              <w:pBdr>
                <w:top w:val="nil"/>
                <w:left w:val="nil"/>
                <w:bottom w:val="nil"/>
                <w:right w:val="nil"/>
                <w:between w:val="nil"/>
              </w:pBdr>
              <w:spacing w:line="276" w:lineRule="auto"/>
              <w:jc w:val="both"/>
              <w:rPr>
                <w:b/>
                <w:bCs/>
                <w:sz w:val="20"/>
                <w:szCs w:val="20"/>
              </w:rPr>
            </w:pPr>
            <w:r w:rsidRPr="00923061">
              <w:rPr>
                <w:b/>
                <w:bCs/>
                <w:sz w:val="20"/>
                <w:szCs w:val="20"/>
              </w:rPr>
              <w:t>Elemento</w:t>
            </w:r>
          </w:p>
        </w:tc>
        <w:tc>
          <w:tcPr>
            <w:tcW w:w="4216" w:type="dxa"/>
            <w:shd w:val="clear" w:color="auto" w:fill="8DB3E2" w:themeFill="text2" w:themeFillTint="66"/>
            <w:hideMark/>
          </w:tcPr>
          <w:p w14:paraId="530300E9" w14:textId="77777777" w:rsidR="008F06F5" w:rsidRPr="00923061" w:rsidRDefault="008F06F5" w:rsidP="008F06F5">
            <w:pPr>
              <w:pBdr>
                <w:top w:val="nil"/>
                <w:left w:val="nil"/>
                <w:bottom w:val="nil"/>
                <w:right w:val="nil"/>
                <w:between w:val="nil"/>
              </w:pBdr>
              <w:spacing w:line="276" w:lineRule="auto"/>
              <w:jc w:val="both"/>
              <w:rPr>
                <w:b/>
                <w:bCs/>
                <w:sz w:val="20"/>
                <w:szCs w:val="20"/>
              </w:rPr>
            </w:pPr>
            <w:r w:rsidRPr="00923061">
              <w:rPr>
                <w:b/>
                <w:bCs/>
                <w:sz w:val="20"/>
                <w:szCs w:val="20"/>
              </w:rPr>
              <w:t>Descripción</w:t>
            </w:r>
          </w:p>
        </w:tc>
        <w:tc>
          <w:tcPr>
            <w:tcW w:w="0" w:type="auto"/>
            <w:shd w:val="clear" w:color="auto" w:fill="8DB3E2" w:themeFill="text2" w:themeFillTint="66"/>
            <w:hideMark/>
          </w:tcPr>
          <w:p w14:paraId="3546DB6A" w14:textId="77777777" w:rsidR="008F06F5" w:rsidRPr="00923061" w:rsidRDefault="008F06F5" w:rsidP="008F06F5">
            <w:pPr>
              <w:pBdr>
                <w:top w:val="nil"/>
                <w:left w:val="nil"/>
                <w:bottom w:val="nil"/>
                <w:right w:val="nil"/>
                <w:between w:val="nil"/>
              </w:pBdr>
              <w:spacing w:line="276" w:lineRule="auto"/>
              <w:jc w:val="both"/>
              <w:rPr>
                <w:b/>
                <w:bCs/>
                <w:sz w:val="20"/>
                <w:szCs w:val="20"/>
              </w:rPr>
            </w:pPr>
            <w:r w:rsidRPr="00923061">
              <w:rPr>
                <w:b/>
                <w:bCs/>
                <w:sz w:val="20"/>
                <w:szCs w:val="20"/>
              </w:rPr>
              <w:t>Ejemplo aplicado</w:t>
            </w:r>
          </w:p>
        </w:tc>
      </w:tr>
      <w:tr w:rsidR="008F06F5" w:rsidRPr="008F06F5" w14:paraId="28F54F11" w14:textId="77777777" w:rsidTr="00551AAF">
        <w:tc>
          <w:tcPr>
            <w:tcW w:w="1428" w:type="dxa"/>
            <w:hideMark/>
          </w:tcPr>
          <w:p w14:paraId="3E22F0C7" w14:textId="77777777" w:rsidR="008F06F5" w:rsidRPr="00741CC7" w:rsidRDefault="008F06F5" w:rsidP="008F06F5">
            <w:pPr>
              <w:pBdr>
                <w:top w:val="nil"/>
                <w:left w:val="nil"/>
                <w:bottom w:val="nil"/>
                <w:right w:val="nil"/>
                <w:between w:val="nil"/>
              </w:pBdr>
              <w:spacing w:line="276" w:lineRule="auto"/>
              <w:jc w:val="both"/>
              <w:rPr>
                <w:sz w:val="20"/>
                <w:szCs w:val="20"/>
              </w:rPr>
            </w:pPr>
            <w:r w:rsidRPr="00741CC7">
              <w:rPr>
                <w:sz w:val="20"/>
                <w:szCs w:val="20"/>
              </w:rPr>
              <w:t>Visual</w:t>
            </w:r>
          </w:p>
        </w:tc>
        <w:tc>
          <w:tcPr>
            <w:tcW w:w="4216" w:type="dxa"/>
            <w:hideMark/>
          </w:tcPr>
          <w:p w14:paraId="5D7BD024" w14:textId="77777777" w:rsidR="008F06F5" w:rsidRPr="008F06F5" w:rsidRDefault="008F06F5" w:rsidP="008F06F5">
            <w:pPr>
              <w:pBdr>
                <w:top w:val="nil"/>
                <w:left w:val="nil"/>
                <w:bottom w:val="nil"/>
                <w:right w:val="nil"/>
                <w:between w:val="nil"/>
              </w:pBdr>
              <w:spacing w:line="276" w:lineRule="auto"/>
              <w:jc w:val="both"/>
              <w:rPr>
                <w:color w:val="000000"/>
                <w:sz w:val="20"/>
                <w:szCs w:val="20"/>
              </w:rPr>
            </w:pPr>
            <w:r w:rsidRPr="008F06F5">
              <w:rPr>
                <w:color w:val="000000"/>
                <w:sz w:val="20"/>
                <w:szCs w:val="20"/>
              </w:rPr>
              <w:t>Conjunto de elementos gráficos como colores, logotipo y diseño que permiten identificar la marca y generar reconocimiento inmediato en el consumidor.</w:t>
            </w:r>
          </w:p>
        </w:tc>
        <w:tc>
          <w:tcPr>
            <w:tcW w:w="0" w:type="auto"/>
            <w:hideMark/>
          </w:tcPr>
          <w:p w14:paraId="71ECEAB6" w14:textId="77777777" w:rsidR="008F06F5" w:rsidRPr="008F06F5" w:rsidRDefault="008F06F5" w:rsidP="008F06F5">
            <w:pPr>
              <w:pBdr>
                <w:top w:val="nil"/>
                <w:left w:val="nil"/>
                <w:bottom w:val="nil"/>
                <w:right w:val="nil"/>
                <w:between w:val="nil"/>
              </w:pBdr>
              <w:spacing w:line="276" w:lineRule="auto"/>
              <w:jc w:val="both"/>
              <w:rPr>
                <w:color w:val="000000"/>
                <w:sz w:val="20"/>
                <w:szCs w:val="20"/>
              </w:rPr>
            </w:pPr>
            <w:r w:rsidRPr="008F06F5">
              <w:rPr>
                <w:color w:val="000000"/>
                <w:sz w:val="20"/>
                <w:szCs w:val="20"/>
              </w:rPr>
              <w:t>Una marca utiliza colores específicos y un logo consistente en todos sus puntos de contacto para facilitar el reconocimiento inmediato del cliente.</w:t>
            </w:r>
          </w:p>
        </w:tc>
      </w:tr>
      <w:tr w:rsidR="008F06F5" w:rsidRPr="008F06F5" w14:paraId="7BC55F0D" w14:textId="77777777" w:rsidTr="00551AAF">
        <w:tc>
          <w:tcPr>
            <w:tcW w:w="1428" w:type="dxa"/>
            <w:hideMark/>
          </w:tcPr>
          <w:p w14:paraId="65E6F7E5" w14:textId="77777777" w:rsidR="008F06F5" w:rsidRPr="00741CC7" w:rsidRDefault="008F06F5" w:rsidP="008F06F5">
            <w:pPr>
              <w:pBdr>
                <w:top w:val="nil"/>
                <w:left w:val="nil"/>
                <w:bottom w:val="nil"/>
                <w:right w:val="nil"/>
                <w:between w:val="nil"/>
              </w:pBdr>
              <w:spacing w:line="276" w:lineRule="auto"/>
              <w:jc w:val="both"/>
              <w:rPr>
                <w:sz w:val="20"/>
                <w:szCs w:val="20"/>
              </w:rPr>
            </w:pPr>
            <w:r w:rsidRPr="00741CC7">
              <w:rPr>
                <w:sz w:val="20"/>
                <w:szCs w:val="20"/>
              </w:rPr>
              <w:t>Conceptual</w:t>
            </w:r>
          </w:p>
        </w:tc>
        <w:tc>
          <w:tcPr>
            <w:tcW w:w="4216" w:type="dxa"/>
            <w:hideMark/>
          </w:tcPr>
          <w:p w14:paraId="68C0F949" w14:textId="77777777" w:rsidR="008F06F5" w:rsidRPr="008F06F5" w:rsidRDefault="008F06F5" w:rsidP="008F06F5">
            <w:pPr>
              <w:pBdr>
                <w:top w:val="nil"/>
                <w:left w:val="nil"/>
                <w:bottom w:val="nil"/>
                <w:right w:val="nil"/>
                <w:between w:val="nil"/>
              </w:pBdr>
              <w:spacing w:line="276" w:lineRule="auto"/>
              <w:jc w:val="both"/>
              <w:rPr>
                <w:color w:val="000000"/>
                <w:sz w:val="20"/>
                <w:szCs w:val="20"/>
              </w:rPr>
            </w:pPr>
            <w:r w:rsidRPr="008F06F5">
              <w:rPr>
                <w:color w:val="000000"/>
                <w:sz w:val="20"/>
                <w:szCs w:val="20"/>
              </w:rPr>
              <w:t>Define los valores, propósito y esencia de la marca, orientando su identidad y permitiendo construir una propuesta significativa para el consumidor.</w:t>
            </w:r>
          </w:p>
        </w:tc>
        <w:tc>
          <w:tcPr>
            <w:tcW w:w="0" w:type="auto"/>
            <w:hideMark/>
          </w:tcPr>
          <w:p w14:paraId="4E285157" w14:textId="77777777" w:rsidR="008F06F5" w:rsidRPr="008F06F5" w:rsidRDefault="008F06F5" w:rsidP="008F06F5">
            <w:pPr>
              <w:pBdr>
                <w:top w:val="nil"/>
                <w:left w:val="nil"/>
                <w:bottom w:val="nil"/>
                <w:right w:val="nil"/>
                <w:between w:val="nil"/>
              </w:pBdr>
              <w:spacing w:line="276" w:lineRule="auto"/>
              <w:jc w:val="both"/>
              <w:rPr>
                <w:color w:val="000000"/>
                <w:sz w:val="20"/>
                <w:szCs w:val="20"/>
              </w:rPr>
            </w:pPr>
            <w:r w:rsidRPr="008F06F5">
              <w:rPr>
                <w:color w:val="000000"/>
                <w:sz w:val="20"/>
                <w:szCs w:val="20"/>
              </w:rPr>
              <w:t>Una marca sostenible comunica valores ecológicos y compromiso ambiental en todas sus acciones, reforzando su propósito ante los consumidores.</w:t>
            </w:r>
          </w:p>
        </w:tc>
      </w:tr>
      <w:tr w:rsidR="008F06F5" w:rsidRPr="008F06F5" w14:paraId="01D3509E" w14:textId="77777777" w:rsidTr="00551AAF">
        <w:tc>
          <w:tcPr>
            <w:tcW w:w="1428" w:type="dxa"/>
            <w:hideMark/>
          </w:tcPr>
          <w:p w14:paraId="5DDC7DDE" w14:textId="77777777" w:rsidR="008F06F5" w:rsidRPr="00741CC7" w:rsidRDefault="008F06F5" w:rsidP="008F06F5">
            <w:pPr>
              <w:pBdr>
                <w:top w:val="nil"/>
                <w:left w:val="nil"/>
                <w:bottom w:val="nil"/>
                <w:right w:val="nil"/>
                <w:between w:val="nil"/>
              </w:pBdr>
              <w:spacing w:line="276" w:lineRule="auto"/>
              <w:jc w:val="both"/>
              <w:rPr>
                <w:sz w:val="20"/>
                <w:szCs w:val="20"/>
              </w:rPr>
            </w:pPr>
            <w:r w:rsidRPr="00741CC7">
              <w:rPr>
                <w:sz w:val="20"/>
                <w:szCs w:val="20"/>
              </w:rPr>
              <w:t>Comunicativo</w:t>
            </w:r>
          </w:p>
        </w:tc>
        <w:tc>
          <w:tcPr>
            <w:tcW w:w="4216" w:type="dxa"/>
            <w:hideMark/>
          </w:tcPr>
          <w:p w14:paraId="6ED58922" w14:textId="77777777" w:rsidR="008F06F5" w:rsidRPr="008F06F5" w:rsidRDefault="008F06F5" w:rsidP="008F06F5">
            <w:pPr>
              <w:pBdr>
                <w:top w:val="nil"/>
                <w:left w:val="nil"/>
                <w:bottom w:val="nil"/>
                <w:right w:val="nil"/>
                <w:between w:val="nil"/>
              </w:pBdr>
              <w:spacing w:line="276" w:lineRule="auto"/>
              <w:jc w:val="both"/>
              <w:rPr>
                <w:color w:val="000000"/>
                <w:sz w:val="20"/>
                <w:szCs w:val="20"/>
              </w:rPr>
            </w:pPr>
            <w:r w:rsidRPr="008F06F5">
              <w:rPr>
                <w:color w:val="000000"/>
                <w:sz w:val="20"/>
                <w:szCs w:val="20"/>
              </w:rPr>
              <w:t xml:space="preserve">Hace referencia al tono, estilo y forma en que la marca se expresa, garantizando </w:t>
            </w:r>
            <w:r w:rsidRPr="008F06F5">
              <w:rPr>
                <w:color w:val="000000"/>
                <w:sz w:val="20"/>
                <w:szCs w:val="20"/>
              </w:rPr>
              <w:lastRenderedPageBreak/>
              <w:t>coherencia en todos los mensajes dirigidos al consumidor.</w:t>
            </w:r>
          </w:p>
        </w:tc>
        <w:tc>
          <w:tcPr>
            <w:tcW w:w="0" w:type="auto"/>
            <w:hideMark/>
          </w:tcPr>
          <w:p w14:paraId="10FAD53D" w14:textId="77777777" w:rsidR="008F06F5" w:rsidRPr="008F06F5" w:rsidRDefault="008F06F5" w:rsidP="008F06F5">
            <w:pPr>
              <w:pBdr>
                <w:top w:val="nil"/>
                <w:left w:val="nil"/>
                <w:bottom w:val="nil"/>
                <w:right w:val="nil"/>
                <w:between w:val="nil"/>
              </w:pBdr>
              <w:spacing w:line="276" w:lineRule="auto"/>
              <w:jc w:val="both"/>
              <w:rPr>
                <w:color w:val="000000"/>
                <w:sz w:val="20"/>
                <w:szCs w:val="20"/>
              </w:rPr>
            </w:pPr>
            <w:r w:rsidRPr="008F06F5">
              <w:rPr>
                <w:color w:val="000000"/>
                <w:sz w:val="20"/>
                <w:szCs w:val="20"/>
              </w:rPr>
              <w:lastRenderedPageBreak/>
              <w:t>Una marca juvenil utiliza lenguaje cercano y dinámico en redes sociales para conectar con su público objetivo de manera efectiva.</w:t>
            </w:r>
          </w:p>
        </w:tc>
      </w:tr>
      <w:tr w:rsidR="008F06F5" w:rsidRPr="008F06F5" w14:paraId="13EECF3A" w14:textId="77777777" w:rsidTr="00551AAF">
        <w:tc>
          <w:tcPr>
            <w:tcW w:w="1428" w:type="dxa"/>
            <w:hideMark/>
          </w:tcPr>
          <w:p w14:paraId="22C86D81" w14:textId="77777777" w:rsidR="008F06F5" w:rsidRPr="00741CC7" w:rsidRDefault="008F06F5" w:rsidP="008F06F5">
            <w:pPr>
              <w:pBdr>
                <w:top w:val="nil"/>
                <w:left w:val="nil"/>
                <w:bottom w:val="nil"/>
                <w:right w:val="nil"/>
                <w:between w:val="nil"/>
              </w:pBdr>
              <w:spacing w:line="276" w:lineRule="auto"/>
              <w:jc w:val="both"/>
              <w:rPr>
                <w:sz w:val="20"/>
                <w:szCs w:val="20"/>
              </w:rPr>
            </w:pPr>
            <w:r w:rsidRPr="00741CC7">
              <w:rPr>
                <w:sz w:val="20"/>
                <w:szCs w:val="20"/>
              </w:rPr>
              <w:t>Experiencial</w:t>
            </w:r>
          </w:p>
        </w:tc>
        <w:tc>
          <w:tcPr>
            <w:tcW w:w="4216" w:type="dxa"/>
            <w:hideMark/>
          </w:tcPr>
          <w:p w14:paraId="7E1DB8DE" w14:textId="77777777" w:rsidR="008F06F5" w:rsidRPr="008F06F5" w:rsidRDefault="008F06F5" w:rsidP="008F06F5">
            <w:pPr>
              <w:pBdr>
                <w:top w:val="nil"/>
                <w:left w:val="nil"/>
                <w:bottom w:val="nil"/>
                <w:right w:val="nil"/>
                <w:between w:val="nil"/>
              </w:pBdr>
              <w:spacing w:line="276" w:lineRule="auto"/>
              <w:jc w:val="both"/>
              <w:rPr>
                <w:color w:val="000000"/>
                <w:sz w:val="20"/>
                <w:szCs w:val="20"/>
              </w:rPr>
            </w:pPr>
            <w:r w:rsidRPr="008F06F5">
              <w:rPr>
                <w:color w:val="000000"/>
                <w:sz w:val="20"/>
                <w:szCs w:val="20"/>
              </w:rPr>
              <w:t>Representa la forma en que el cliente vive la marca a través de interacciones, generando percepciones que influyen en su relación.</w:t>
            </w:r>
          </w:p>
        </w:tc>
        <w:tc>
          <w:tcPr>
            <w:tcW w:w="0" w:type="auto"/>
            <w:hideMark/>
          </w:tcPr>
          <w:p w14:paraId="554A06AC" w14:textId="77777777" w:rsidR="008F06F5" w:rsidRPr="008F06F5" w:rsidRDefault="008F06F5" w:rsidP="008F06F5">
            <w:pPr>
              <w:pBdr>
                <w:top w:val="nil"/>
                <w:left w:val="nil"/>
                <w:bottom w:val="nil"/>
                <w:right w:val="nil"/>
                <w:between w:val="nil"/>
              </w:pBdr>
              <w:spacing w:line="276" w:lineRule="auto"/>
              <w:jc w:val="both"/>
              <w:rPr>
                <w:color w:val="000000"/>
                <w:sz w:val="20"/>
                <w:szCs w:val="20"/>
              </w:rPr>
            </w:pPr>
            <w:r w:rsidRPr="008F06F5">
              <w:rPr>
                <w:color w:val="000000"/>
                <w:sz w:val="20"/>
                <w:szCs w:val="20"/>
              </w:rPr>
              <w:t>Una tienda ofrece atención personalizada y ambientación coherente con la marca, generando una experiencia positiva que fortalece la relación con el cliente.</w:t>
            </w:r>
          </w:p>
        </w:tc>
      </w:tr>
    </w:tbl>
    <w:p w14:paraId="53D6ED7B" w14:textId="4B4CE837" w:rsidR="006A5A2A" w:rsidRPr="006A5A2A" w:rsidRDefault="006E00BB" w:rsidP="006A5A2A">
      <w:pPr>
        <w:pBdr>
          <w:top w:val="nil"/>
          <w:left w:val="nil"/>
          <w:bottom w:val="nil"/>
          <w:right w:val="nil"/>
          <w:between w:val="nil"/>
        </w:pBdr>
        <w:jc w:val="both"/>
        <w:rPr>
          <w:bCs/>
          <w:color w:val="000000"/>
          <w:sz w:val="20"/>
          <w:szCs w:val="20"/>
        </w:rPr>
      </w:pPr>
      <w:r w:rsidRPr="00923061">
        <w:rPr>
          <w:color w:val="000000"/>
          <w:sz w:val="20"/>
          <w:szCs w:val="20"/>
        </w:rPr>
        <w:t>Nota.</w:t>
      </w:r>
      <w:r w:rsidR="006A5A2A" w:rsidRPr="006A5A2A">
        <w:rPr>
          <w:bCs/>
          <w:color w:val="000000"/>
          <w:sz w:val="20"/>
          <w:szCs w:val="20"/>
        </w:rPr>
        <w:t xml:space="preserve"> </w:t>
      </w:r>
      <w:r w:rsidR="008C67E2">
        <w:rPr>
          <w:bCs/>
          <w:color w:val="000000"/>
          <w:sz w:val="20"/>
          <w:szCs w:val="20"/>
        </w:rPr>
        <w:t>SENA</w:t>
      </w:r>
      <w:r w:rsidR="00CA3FE7">
        <w:rPr>
          <w:bCs/>
          <w:color w:val="000000"/>
          <w:sz w:val="20"/>
          <w:szCs w:val="20"/>
        </w:rPr>
        <w:t>,</w:t>
      </w:r>
      <w:r w:rsidR="008C67E2">
        <w:rPr>
          <w:bCs/>
          <w:color w:val="000000"/>
          <w:sz w:val="20"/>
          <w:szCs w:val="20"/>
        </w:rPr>
        <w:t xml:space="preserve"> (2026)</w:t>
      </w:r>
      <w:r w:rsidR="00CA3FE7">
        <w:rPr>
          <w:bCs/>
          <w:color w:val="000000"/>
          <w:sz w:val="20"/>
          <w:szCs w:val="20"/>
        </w:rPr>
        <w:t>.</w:t>
      </w:r>
    </w:p>
    <w:p w14:paraId="77616EC8" w14:textId="5B4A1CB5" w:rsidR="006A5A2A" w:rsidRDefault="006A5A2A" w:rsidP="006A5A2A">
      <w:pPr>
        <w:pBdr>
          <w:top w:val="nil"/>
          <w:left w:val="nil"/>
          <w:bottom w:val="nil"/>
          <w:right w:val="nil"/>
          <w:between w:val="nil"/>
        </w:pBdr>
        <w:jc w:val="both"/>
        <w:rPr>
          <w:bCs/>
          <w:color w:val="000000"/>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923061" w:rsidRPr="008B1BEA" w14:paraId="0B346A52" w14:textId="77777777" w:rsidTr="00C75152">
        <w:trPr>
          <w:trHeight w:val="1280"/>
        </w:trPr>
        <w:tc>
          <w:tcPr>
            <w:tcW w:w="1843" w:type="dxa"/>
          </w:tcPr>
          <w:p w14:paraId="68B1DDA1" w14:textId="77777777" w:rsidR="00923061" w:rsidRPr="008B1BEA" w:rsidRDefault="00923061" w:rsidP="00C75152">
            <w:pPr>
              <w:jc w:val="both"/>
              <w:rPr>
                <w:b/>
                <w:bCs/>
                <w:sz w:val="20"/>
                <w:szCs w:val="20"/>
              </w:rPr>
            </w:pPr>
            <w:commentRangeStart w:id="14"/>
            <w:r w:rsidRPr="008B1BEA">
              <w:rPr>
                <w:b/>
                <w:bCs/>
                <w:noProof/>
                <w:sz w:val="20"/>
                <w:szCs w:val="20"/>
              </w:rPr>
              <w:drawing>
                <wp:anchor distT="0" distB="0" distL="114300" distR="114300" simplePos="0" relativeHeight="251729921" behindDoc="1" locked="0" layoutInCell="1" allowOverlap="1" wp14:anchorId="74DF71A0" wp14:editId="3B16FCEA">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62853501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14"/>
            <w:r w:rsidRPr="008B1BEA">
              <w:rPr>
                <w:rStyle w:val="Refdecomentario"/>
                <w:b/>
                <w:bCs/>
                <w:sz w:val="20"/>
                <w:szCs w:val="20"/>
              </w:rPr>
              <w:commentReference w:id="14"/>
            </w:r>
          </w:p>
        </w:tc>
        <w:tc>
          <w:tcPr>
            <w:tcW w:w="8119" w:type="dxa"/>
            <w:vAlign w:val="center"/>
          </w:tcPr>
          <w:p w14:paraId="0A9049DA" w14:textId="77777777" w:rsidR="00923061" w:rsidRPr="008B1BEA" w:rsidRDefault="00923061" w:rsidP="00C75152">
            <w:pPr>
              <w:jc w:val="both"/>
              <w:rPr>
                <w:b/>
                <w:bCs/>
                <w:sz w:val="20"/>
                <w:szCs w:val="20"/>
              </w:rPr>
            </w:pPr>
            <w:bookmarkStart w:id="15" w:name="_Hlk233877489"/>
            <w:r w:rsidRPr="008B1BEA">
              <w:rPr>
                <w:b/>
                <w:bCs/>
                <w:sz w:val="20"/>
                <w:szCs w:val="20"/>
              </w:rPr>
              <w:t xml:space="preserve">Clave estratégica. </w:t>
            </w:r>
          </w:p>
          <w:p w14:paraId="19E1052E" w14:textId="77777777" w:rsidR="00923061" w:rsidRPr="006A5A2A" w:rsidRDefault="00923061" w:rsidP="00923061">
            <w:pPr>
              <w:pBdr>
                <w:top w:val="nil"/>
                <w:left w:val="nil"/>
                <w:bottom w:val="nil"/>
                <w:right w:val="nil"/>
                <w:between w:val="nil"/>
              </w:pBdr>
              <w:jc w:val="both"/>
              <w:rPr>
                <w:bCs/>
                <w:color w:val="000000"/>
                <w:sz w:val="20"/>
                <w:szCs w:val="20"/>
              </w:rPr>
            </w:pPr>
            <w:bookmarkStart w:id="16" w:name="_Hlk234300480"/>
            <w:r w:rsidRPr="006A5A2A">
              <w:rPr>
                <w:bCs/>
                <w:color w:val="000000"/>
                <w:sz w:val="20"/>
                <w:szCs w:val="20"/>
              </w:rPr>
              <w:t>La identidad de marca debe experimentarse en cada punto de contacto, no solo comunicarse</w:t>
            </w:r>
            <w:bookmarkEnd w:id="16"/>
            <w:r w:rsidRPr="006A5A2A">
              <w:rPr>
                <w:bCs/>
                <w:color w:val="000000"/>
                <w:sz w:val="20"/>
                <w:szCs w:val="20"/>
              </w:rPr>
              <w:t>.</w:t>
            </w:r>
          </w:p>
          <w:bookmarkEnd w:id="15"/>
          <w:p w14:paraId="7FDAE29C" w14:textId="77777777" w:rsidR="00923061" w:rsidRPr="008B1BEA" w:rsidRDefault="00923061" w:rsidP="00C75152">
            <w:pPr>
              <w:jc w:val="both"/>
              <w:rPr>
                <w:b/>
                <w:bCs/>
                <w:sz w:val="20"/>
                <w:szCs w:val="20"/>
              </w:rPr>
            </w:pPr>
          </w:p>
        </w:tc>
      </w:tr>
    </w:tbl>
    <w:p w14:paraId="1D04908F" w14:textId="77777777" w:rsidR="00223D48" w:rsidRDefault="00223D48" w:rsidP="00521464">
      <w:pPr>
        <w:pBdr>
          <w:top w:val="nil"/>
          <w:left w:val="nil"/>
          <w:bottom w:val="nil"/>
          <w:right w:val="nil"/>
          <w:between w:val="nil"/>
        </w:pBdr>
        <w:jc w:val="both"/>
        <w:rPr>
          <w:b/>
          <w:bCs/>
          <w:color w:val="000000"/>
          <w:sz w:val="20"/>
          <w:szCs w:val="20"/>
        </w:rPr>
      </w:pPr>
    </w:p>
    <w:p w14:paraId="5489584C" w14:textId="4AC3B37B" w:rsidR="00521464" w:rsidRPr="00521464" w:rsidRDefault="00521464" w:rsidP="0082340F">
      <w:pPr>
        <w:pStyle w:val="Ttulo2"/>
        <w:rPr>
          <w:b/>
          <w:bCs/>
          <w:color w:val="000000"/>
          <w:sz w:val="20"/>
          <w:szCs w:val="20"/>
        </w:rPr>
      </w:pPr>
      <w:r w:rsidRPr="00521464">
        <w:rPr>
          <w:b/>
          <w:bCs/>
          <w:color w:val="000000"/>
          <w:sz w:val="20"/>
          <w:szCs w:val="20"/>
        </w:rPr>
        <w:t>1.3 Producto</w:t>
      </w:r>
    </w:p>
    <w:p w14:paraId="7D6304EF" w14:textId="59C71B2E" w:rsidR="00521464" w:rsidRDefault="00521464" w:rsidP="00521464">
      <w:pPr>
        <w:pBdr>
          <w:top w:val="nil"/>
          <w:left w:val="nil"/>
          <w:bottom w:val="nil"/>
          <w:right w:val="nil"/>
          <w:between w:val="nil"/>
        </w:pBdr>
        <w:jc w:val="both"/>
        <w:rPr>
          <w:bCs/>
          <w:color w:val="000000"/>
          <w:sz w:val="20"/>
          <w:szCs w:val="20"/>
        </w:rPr>
      </w:pPr>
      <w:bookmarkStart w:id="17" w:name="_Hlk234300559"/>
      <w:r w:rsidRPr="00521464">
        <w:rPr>
          <w:bCs/>
          <w:color w:val="000000"/>
          <w:sz w:val="20"/>
          <w:szCs w:val="20"/>
        </w:rPr>
        <w:t xml:space="preserve">El producto en el </w:t>
      </w:r>
      <w:r w:rsidRPr="00521464">
        <w:rPr>
          <w:bCs/>
          <w:i/>
          <w:iCs/>
          <w:color w:val="000000"/>
          <w:sz w:val="20"/>
          <w:szCs w:val="20"/>
        </w:rPr>
        <w:t>marketing</w:t>
      </w:r>
      <w:r w:rsidRPr="00521464">
        <w:rPr>
          <w:bCs/>
          <w:color w:val="000000"/>
          <w:sz w:val="20"/>
          <w:szCs w:val="20"/>
        </w:rPr>
        <w:t xml:space="preserve"> experiencial trasciende su función básica para convertirse en un generador de experiencias significativas</w:t>
      </w:r>
      <w:r w:rsidR="00D95F43">
        <w:rPr>
          <w:bCs/>
          <w:color w:val="000000"/>
          <w:sz w:val="20"/>
          <w:szCs w:val="20"/>
        </w:rPr>
        <w:t>, n</w:t>
      </w:r>
      <w:r w:rsidRPr="00521464">
        <w:rPr>
          <w:bCs/>
          <w:color w:val="000000"/>
          <w:sz w:val="20"/>
          <w:szCs w:val="20"/>
        </w:rPr>
        <w:t>o se limita a satisfacer una necesidad funcional, sino que incorpora atributos sensoriales, emocionales y simbólicos que influyen en la percepción del consumidor</w:t>
      </w:r>
      <w:r w:rsidR="00D95F43">
        <w:rPr>
          <w:bCs/>
          <w:color w:val="000000"/>
          <w:sz w:val="20"/>
          <w:szCs w:val="20"/>
        </w:rPr>
        <w:t>, d</w:t>
      </w:r>
      <w:r w:rsidRPr="00521464">
        <w:rPr>
          <w:bCs/>
          <w:color w:val="000000"/>
          <w:sz w:val="20"/>
          <w:szCs w:val="20"/>
        </w:rPr>
        <w:t>e esta manera, el producto se integra como un elemento activo dentro de la experiencia de marca.</w:t>
      </w:r>
    </w:p>
    <w:p w14:paraId="04AA9F06" w14:textId="77777777" w:rsidR="00D95F43" w:rsidRPr="00521464" w:rsidRDefault="00D95F43" w:rsidP="00521464">
      <w:pPr>
        <w:pBdr>
          <w:top w:val="nil"/>
          <w:left w:val="nil"/>
          <w:bottom w:val="nil"/>
          <w:right w:val="nil"/>
          <w:between w:val="nil"/>
        </w:pBdr>
        <w:jc w:val="both"/>
        <w:rPr>
          <w:bCs/>
          <w:color w:val="000000"/>
          <w:sz w:val="20"/>
          <w:szCs w:val="20"/>
        </w:rPr>
      </w:pPr>
    </w:p>
    <w:p w14:paraId="5AC13212" w14:textId="03FC79BF" w:rsidR="00521464" w:rsidRDefault="00D95F43" w:rsidP="00521464">
      <w:pPr>
        <w:pBdr>
          <w:top w:val="nil"/>
          <w:left w:val="nil"/>
          <w:bottom w:val="nil"/>
          <w:right w:val="nil"/>
          <w:between w:val="nil"/>
        </w:pBdr>
        <w:jc w:val="both"/>
        <w:rPr>
          <w:bCs/>
          <w:color w:val="000000"/>
          <w:sz w:val="20"/>
          <w:szCs w:val="20"/>
        </w:rPr>
      </w:pPr>
      <w:r>
        <w:rPr>
          <w:bCs/>
          <w:color w:val="000000"/>
          <w:sz w:val="20"/>
          <w:szCs w:val="20"/>
        </w:rPr>
        <w:t>E</w:t>
      </w:r>
      <w:r w:rsidR="00521464" w:rsidRPr="00521464">
        <w:rPr>
          <w:bCs/>
          <w:color w:val="000000"/>
          <w:sz w:val="20"/>
          <w:szCs w:val="20"/>
        </w:rPr>
        <w:t>l diseño del producto debe considerar aspectos como la estética, la usabilidad, la interacción y la capacidad de generar sensaciones positivas en el usuario</w:t>
      </w:r>
      <w:r w:rsidR="004718FE">
        <w:rPr>
          <w:bCs/>
          <w:color w:val="000000"/>
          <w:sz w:val="20"/>
          <w:szCs w:val="20"/>
        </w:rPr>
        <w:t>, e</w:t>
      </w:r>
      <w:r w:rsidR="00521464" w:rsidRPr="00521464">
        <w:rPr>
          <w:bCs/>
          <w:color w:val="000000"/>
          <w:sz w:val="20"/>
          <w:szCs w:val="20"/>
        </w:rPr>
        <w:t>sto implica pensar el producto como parte de una experiencia integral, donde cada característica contribuye a la construcción del valor percibido y al posicionamiento de la marca en el mercado.</w:t>
      </w:r>
    </w:p>
    <w:p w14:paraId="682F037E" w14:textId="77777777" w:rsidR="004718FE" w:rsidRPr="00521464" w:rsidRDefault="004718FE" w:rsidP="00521464">
      <w:pPr>
        <w:pBdr>
          <w:top w:val="nil"/>
          <w:left w:val="nil"/>
          <w:bottom w:val="nil"/>
          <w:right w:val="nil"/>
          <w:between w:val="nil"/>
        </w:pBdr>
        <w:jc w:val="both"/>
        <w:rPr>
          <w:bCs/>
          <w:color w:val="000000"/>
          <w:sz w:val="20"/>
          <w:szCs w:val="20"/>
        </w:rPr>
      </w:pPr>
    </w:p>
    <w:p w14:paraId="40AAB016" w14:textId="2202FB28" w:rsidR="00521464" w:rsidRDefault="00521464" w:rsidP="00521464">
      <w:pPr>
        <w:pBdr>
          <w:top w:val="nil"/>
          <w:left w:val="nil"/>
          <w:bottom w:val="nil"/>
          <w:right w:val="nil"/>
          <w:between w:val="nil"/>
        </w:pBdr>
        <w:jc w:val="both"/>
        <w:rPr>
          <w:bCs/>
          <w:color w:val="000000"/>
          <w:sz w:val="20"/>
          <w:szCs w:val="20"/>
        </w:rPr>
      </w:pPr>
      <w:r w:rsidRPr="00521464">
        <w:rPr>
          <w:bCs/>
          <w:color w:val="000000"/>
          <w:sz w:val="20"/>
          <w:szCs w:val="20"/>
        </w:rPr>
        <w:t xml:space="preserve">Starbucks, </w:t>
      </w:r>
      <w:r w:rsidR="00FE653D">
        <w:rPr>
          <w:bCs/>
          <w:color w:val="000000"/>
          <w:sz w:val="20"/>
          <w:szCs w:val="20"/>
        </w:rPr>
        <w:t>sus</w:t>
      </w:r>
      <w:r w:rsidRPr="00521464">
        <w:rPr>
          <w:bCs/>
          <w:color w:val="000000"/>
          <w:sz w:val="20"/>
          <w:szCs w:val="20"/>
        </w:rPr>
        <w:t xml:space="preserve"> productos no solo cumplen una función de consumo, sino que están diseñados para generar una experiencia a través de su presentación, personalización y ritual de consumo</w:t>
      </w:r>
      <w:r w:rsidR="00D27E6F">
        <w:rPr>
          <w:bCs/>
          <w:color w:val="000000"/>
          <w:sz w:val="20"/>
          <w:szCs w:val="20"/>
        </w:rPr>
        <w:t>,</w:t>
      </w:r>
      <w:r w:rsidR="00AA661E">
        <w:rPr>
          <w:bCs/>
          <w:color w:val="000000"/>
          <w:sz w:val="20"/>
          <w:szCs w:val="20"/>
        </w:rPr>
        <w:t xml:space="preserve"> </w:t>
      </w:r>
      <w:r w:rsidR="00D27E6F">
        <w:rPr>
          <w:bCs/>
          <w:color w:val="000000"/>
          <w:sz w:val="20"/>
          <w:szCs w:val="20"/>
        </w:rPr>
        <w:t>e</w:t>
      </w:r>
      <w:r w:rsidRPr="00521464">
        <w:rPr>
          <w:bCs/>
          <w:color w:val="000000"/>
          <w:sz w:val="20"/>
          <w:szCs w:val="20"/>
        </w:rPr>
        <w:t xml:space="preserve">sto demuestra cómo el producto puede convertirse en un elemento diferenciador dentro del </w:t>
      </w:r>
      <w:r w:rsidRPr="00521464">
        <w:rPr>
          <w:bCs/>
          <w:i/>
          <w:iCs/>
          <w:color w:val="000000"/>
          <w:sz w:val="20"/>
          <w:szCs w:val="20"/>
        </w:rPr>
        <w:t>marketing</w:t>
      </w:r>
      <w:r w:rsidRPr="00521464">
        <w:rPr>
          <w:bCs/>
          <w:color w:val="000000"/>
          <w:sz w:val="20"/>
          <w:szCs w:val="20"/>
        </w:rPr>
        <w:t xml:space="preserve"> experiencial.</w:t>
      </w:r>
    </w:p>
    <w:p w14:paraId="3C1BB986" w14:textId="77777777" w:rsidR="00FC4562" w:rsidRDefault="00FC4562" w:rsidP="00521464">
      <w:pPr>
        <w:pBdr>
          <w:top w:val="nil"/>
          <w:left w:val="nil"/>
          <w:bottom w:val="nil"/>
          <w:right w:val="nil"/>
          <w:between w:val="nil"/>
        </w:pBdr>
        <w:jc w:val="both"/>
        <w:rPr>
          <w:bCs/>
          <w:color w:val="000000"/>
          <w:sz w:val="20"/>
          <w:szCs w:val="20"/>
        </w:rPr>
      </w:pPr>
    </w:p>
    <w:p w14:paraId="063AFFBB" w14:textId="0432F1FC" w:rsidR="00FC4562" w:rsidRPr="00FC4562" w:rsidRDefault="00FC4562" w:rsidP="00521464">
      <w:pPr>
        <w:pBdr>
          <w:top w:val="nil"/>
          <w:left w:val="nil"/>
          <w:bottom w:val="nil"/>
          <w:right w:val="nil"/>
          <w:between w:val="nil"/>
        </w:pBdr>
        <w:jc w:val="both"/>
        <w:rPr>
          <w:b/>
          <w:color w:val="000000"/>
          <w:sz w:val="20"/>
          <w:szCs w:val="20"/>
        </w:rPr>
      </w:pPr>
      <w:r w:rsidRPr="00FC4562">
        <w:rPr>
          <w:b/>
          <w:color w:val="000000"/>
          <w:sz w:val="20"/>
          <w:szCs w:val="20"/>
        </w:rPr>
        <w:t xml:space="preserve">Rol del producto en el </w:t>
      </w:r>
      <w:r w:rsidRPr="00FC4562">
        <w:rPr>
          <w:b/>
          <w:i/>
          <w:iCs/>
          <w:color w:val="000000"/>
          <w:sz w:val="20"/>
          <w:szCs w:val="20"/>
        </w:rPr>
        <w:t>marketing</w:t>
      </w:r>
      <w:r w:rsidRPr="00FC4562">
        <w:rPr>
          <w:b/>
          <w:color w:val="000000"/>
          <w:sz w:val="20"/>
          <w:szCs w:val="20"/>
        </w:rPr>
        <w:t xml:space="preserve"> experiencial</w:t>
      </w:r>
    </w:p>
    <w:bookmarkEnd w:id="17"/>
    <w:p w14:paraId="6F3203C5" w14:textId="158CEEDC" w:rsidR="00521464" w:rsidRDefault="00521464" w:rsidP="00521464">
      <w:pPr>
        <w:pBdr>
          <w:top w:val="nil"/>
          <w:left w:val="nil"/>
          <w:bottom w:val="nil"/>
          <w:right w:val="nil"/>
          <w:between w:val="nil"/>
        </w:pBdr>
        <w:jc w:val="both"/>
        <w:rPr>
          <w:bCs/>
          <w:color w:val="000000"/>
          <w:sz w:val="20"/>
          <w:szCs w:val="20"/>
        </w:rPr>
      </w:pPr>
    </w:p>
    <w:tbl>
      <w:tblPr>
        <w:tblStyle w:val="Tablaconcuadrcula"/>
        <w:tblW w:w="9831" w:type="dxa"/>
        <w:tblLook w:val="04A0" w:firstRow="1" w:lastRow="0" w:firstColumn="1" w:lastColumn="0" w:noHBand="0" w:noVBand="1"/>
      </w:tblPr>
      <w:tblGrid>
        <w:gridCol w:w="4300"/>
        <w:gridCol w:w="5531"/>
      </w:tblGrid>
      <w:tr w:rsidR="00FC4562" w:rsidRPr="008B1BEA" w14:paraId="112BEE26" w14:textId="77777777" w:rsidTr="00C75152">
        <w:trPr>
          <w:trHeight w:val="420"/>
        </w:trPr>
        <w:tc>
          <w:tcPr>
            <w:tcW w:w="9831" w:type="dxa"/>
            <w:gridSpan w:val="2"/>
            <w:shd w:val="clear" w:color="auto" w:fill="92D050"/>
          </w:tcPr>
          <w:p w14:paraId="62772DFB" w14:textId="77777777" w:rsidR="00FC4562" w:rsidRPr="008B1BEA" w:rsidRDefault="00FC4562" w:rsidP="00C75152">
            <w:pPr>
              <w:pBdr>
                <w:top w:val="nil"/>
                <w:left w:val="nil"/>
                <w:bottom w:val="nil"/>
                <w:right w:val="nil"/>
                <w:between w:val="nil"/>
              </w:pBdr>
              <w:spacing w:line="276" w:lineRule="auto"/>
              <w:jc w:val="center"/>
              <w:rPr>
                <w:b/>
                <w:bCs/>
                <w:color w:val="000000"/>
                <w:sz w:val="20"/>
                <w:szCs w:val="20"/>
              </w:rPr>
            </w:pPr>
            <w:r w:rsidRPr="008B1BEA">
              <w:rPr>
                <w:b/>
                <w:bCs/>
                <w:color w:val="000000"/>
                <w:sz w:val="20"/>
                <w:szCs w:val="20"/>
              </w:rPr>
              <w:t>SLIDERS SIMPLES DE DIAPOSITIVAS</w:t>
            </w:r>
          </w:p>
        </w:tc>
      </w:tr>
      <w:tr w:rsidR="00FC4562" w:rsidRPr="008B1BEA" w14:paraId="5154ED3B" w14:textId="77777777" w:rsidTr="00C75152">
        <w:trPr>
          <w:trHeight w:val="420"/>
        </w:trPr>
        <w:tc>
          <w:tcPr>
            <w:tcW w:w="2419" w:type="dxa"/>
            <w:shd w:val="clear" w:color="auto" w:fill="92D050"/>
            <w:hideMark/>
          </w:tcPr>
          <w:p w14:paraId="5D5BD3DC" w14:textId="77777777" w:rsidR="00FC4562" w:rsidRPr="008B1BEA" w:rsidRDefault="00FC4562" w:rsidP="00C75152">
            <w:pPr>
              <w:pBdr>
                <w:top w:val="nil"/>
                <w:left w:val="nil"/>
                <w:bottom w:val="nil"/>
                <w:right w:val="nil"/>
                <w:between w:val="nil"/>
              </w:pBdr>
              <w:spacing w:line="276" w:lineRule="auto"/>
              <w:jc w:val="center"/>
              <w:rPr>
                <w:b/>
                <w:bCs/>
                <w:color w:val="000000"/>
                <w:sz w:val="20"/>
                <w:szCs w:val="20"/>
              </w:rPr>
            </w:pPr>
            <w:r w:rsidRPr="008B1BEA">
              <w:rPr>
                <w:b/>
                <w:bCs/>
                <w:color w:val="000000"/>
                <w:sz w:val="20"/>
                <w:szCs w:val="20"/>
              </w:rPr>
              <w:t xml:space="preserve">Ícono </w:t>
            </w:r>
            <w:commentRangeStart w:id="18"/>
            <w:r w:rsidRPr="008B1BEA">
              <w:rPr>
                <w:b/>
                <w:bCs/>
                <w:color w:val="000000"/>
                <w:sz w:val="20"/>
                <w:szCs w:val="20"/>
              </w:rPr>
              <w:t>sugerido</w:t>
            </w:r>
            <w:commentRangeEnd w:id="18"/>
            <w:r w:rsidRPr="008B1BEA">
              <w:rPr>
                <w:rStyle w:val="Refdecomentario"/>
                <w:b/>
                <w:bCs/>
                <w:color w:val="000000"/>
                <w:sz w:val="20"/>
                <w:szCs w:val="20"/>
              </w:rPr>
              <w:commentReference w:id="18"/>
            </w:r>
          </w:p>
        </w:tc>
        <w:tc>
          <w:tcPr>
            <w:tcW w:w="7412" w:type="dxa"/>
            <w:shd w:val="clear" w:color="auto" w:fill="92D050"/>
            <w:hideMark/>
          </w:tcPr>
          <w:p w14:paraId="26DB97A2" w14:textId="77777777" w:rsidR="00FC4562" w:rsidRPr="008B1BEA" w:rsidRDefault="00FC4562" w:rsidP="00C75152">
            <w:pPr>
              <w:pBdr>
                <w:top w:val="nil"/>
                <w:left w:val="nil"/>
                <w:bottom w:val="nil"/>
                <w:right w:val="nil"/>
                <w:between w:val="nil"/>
              </w:pBdr>
              <w:spacing w:line="276" w:lineRule="auto"/>
              <w:jc w:val="center"/>
              <w:rPr>
                <w:b/>
                <w:bCs/>
                <w:color w:val="000000"/>
                <w:sz w:val="20"/>
                <w:szCs w:val="20"/>
              </w:rPr>
            </w:pPr>
            <w:commentRangeStart w:id="19"/>
            <w:r w:rsidRPr="008B1BEA">
              <w:rPr>
                <w:b/>
                <w:bCs/>
                <w:color w:val="000000"/>
                <w:sz w:val="20"/>
                <w:szCs w:val="20"/>
              </w:rPr>
              <w:t>Descripción</w:t>
            </w:r>
            <w:commentRangeEnd w:id="19"/>
            <w:r w:rsidRPr="008B1BEA">
              <w:rPr>
                <w:rStyle w:val="Refdecomentario"/>
                <w:b/>
                <w:bCs/>
                <w:color w:val="000000"/>
                <w:sz w:val="20"/>
                <w:szCs w:val="20"/>
              </w:rPr>
              <w:commentReference w:id="19"/>
            </w:r>
          </w:p>
        </w:tc>
      </w:tr>
      <w:tr w:rsidR="00FC4562" w:rsidRPr="008B1BEA" w14:paraId="2DEF8EB9" w14:textId="77777777" w:rsidTr="00FC4562">
        <w:trPr>
          <w:trHeight w:val="1266"/>
        </w:trPr>
        <w:tc>
          <w:tcPr>
            <w:tcW w:w="0" w:type="auto"/>
          </w:tcPr>
          <w:p w14:paraId="3D598CD7" w14:textId="77777777" w:rsidR="00FC4562" w:rsidRPr="00FC4562" w:rsidRDefault="00FC4562" w:rsidP="00FC4562">
            <w:pPr>
              <w:pBdr>
                <w:top w:val="nil"/>
                <w:left w:val="nil"/>
                <w:bottom w:val="nil"/>
                <w:right w:val="nil"/>
                <w:between w:val="nil"/>
              </w:pBdr>
              <w:rPr>
                <w:b/>
                <w:bCs/>
                <w:color w:val="000000"/>
                <w:sz w:val="20"/>
                <w:szCs w:val="20"/>
              </w:rPr>
            </w:pPr>
            <w:bookmarkStart w:id="20" w:name="_Hlk233882711"/>
            <w:r w:rsidRPr="00FC4562">
              <w:rPr>
                <w:rFonts w:ascii="Apple Color Emoji" w:hAnsi="Apple Color Emoji" w:cs="Apple Color Emoji"/>
                <w:b/>
                <w:bCs/>
                <w:color w:val="000000"/>
                <w:sz w:val="20"/>
                <w:szCs w:val="20"/>
              </w:rPr>
              <w:t>⚙️</w:t>
            </w:r>
            <w:r w:rsidRPr="00FC4562">
              <w:rPr>
                <w:b/>
                <w:bCs/>
                <w:color w:val="000000"/>
                <w:sz w:val="20"/>
                <w:szCs w:val="20"/>
              </w:rPr>
              <w:t xml:space="preserve"> Engranaje </w:t>
            </w:r>
          </w:p>
          <w:p w14:paraId="0A5902F4" w14:textId="77777777" w:rsidR="00FC4562" w:rsidRPr="008B1BEA" w:rsidRDefault="00FC4562" w:rsidP="00C75152">
            <w:pPr>
              <w:pBdr>
                <w:top w:val="nil"/>
                <w:left w:val="nil"/>
                <w:bottom w:val="nil"/>
                <w:right w:val="nil"/>
                <w:between w:val="nil"/>
              </w:pBdr>
              <w:rPr>
                <w:b/>
                <w:bCs/>
                <w:color w:val="000000"/>
                <w:sz w:val="20"/>
                <w:szCs w:val="20"/>
              </w:rPr>
            </w:pPr>
          </w:p>
        </w:tc>
        <w:tc>
          <w:tcPr>
            <w:tcW w:w="7412" w:type="dxa"/>
          </w:tcPr>
          <w:p w14:paraId="683E6EA4" w14:textId="77777777" w:rsidR="00FC4562" w:rsidRDefault="00FC4562" w:rsidP="00FC4562">
            <w:pPr>
              <w:pBdr>
                <w:top w:val="nil"/>
                <w:left w:val="nil"/>
                <w:bottom w:val="nil"/>
                <w:right w:val="nil"/>
                <w:between w:val="nil"/>
              </w:pBdr>
              <w:rPr>
                <w:b/>
                <w:bCs/>
                <w:color w:val="000000"/>
                <w:sz w:val="20"/>
                <w:szCs w:val="20"/>
                <w:lang w:val="es-MX"/>
              </w:rPr>
            </w:pPr>
            <w:r w:rsidRPr="00FC4562">
              <w:rPr>
                <w:b/>
                <w:bCs/>
                <w:color w:val="000000"/>
                <w:sz w:val="20"/>
                <w:szCs w:val="20"/>
                <w:lang w:val="es-MX"/>
              </w:rPr>
              <w:t>Funcional</w:t>
            </w:r>
          </w:p>
          <w:p w14:paraId="001482EE" w14:textId="7B00C97B" w:rsidR="00FC4562" w:rsidRPr="00FC4562" w:rsidRDefault="00FC4562" w:rsidP="00FC4562">
            <w:pPr>
              <w:pBdr>
                <w:top w:val="nil"/>
                <w:left w:val="nil"/>
                <w:bottom w:val="nil"/>
                <w:right w:val="nil"/>
                <w:between w:val="nil"/>
              </w:pBdr>
              <w:rPr>
                <w:bCs/>
                <w:color w:val="000000"/>
                <w:sz w:val="20"/>
                <w:szCs w:val="20"/>
                <w:lang w:val="es-MX"/>
              </w:rPr>
            </w:pPr>
            <w:r w:rsidRPr="00FC4562">
              <w:rPr>
                <w:bCs/>
                <w:color w:val="000000"/>
                <w:sz w:val="20"/>
                <w:szCs w:val="20"/>
                <w:lang w:val="es-MX"/>
              </w:rPr>
              <w:t>Satisfacer necesidades básicas del cliente mediante atributos útiles y prácticos.</w:t>
            </w:r>
          </w:p>
        </w:tc>
      </w:tr>
      <w:tr w:rsidR="00FC4562" w:rsidRPr="008B1BEA" w14:paraId="16BCA8D8" w14:textId="77777777" w:rsidTr="00FC4562">
        <w:trPr>
          <w:trHeight w:val="1442"/>
        </w:trPr>
        <w:tc>
          <w:tcPr>
            <w:tcW w:w="0" w:type="auto"/>
          </w:tcPr>
          <w:p w14:paraId="04A498C0" w14:textId="095B0751" w:rsidR="0071410B" w:rsidRPr="0071410B" w:rsidRDefault="0071410B" w:rsidP="0071410B">
            <w:pPr>
              <w:pBdr>
                <w:top w:val="nil"/>
                <w:left w:val="nil"/>
                <w:bottom w:val="nil"/>
                <w:right w:val="nil"/>
                <w:between w:val="nil"/>
              </w:pBdr>
              <w:rPr>
                <w:b/>
                <w:bCs/>
                <w:color w:val="000000"/>
                <w:sz w:val="20"/>
                <w:szCs w:val="20"/>
              </w:rPr>
            </w:pPr>
            <w:r w:rsidRPr="0071410B">
              <w:rPr>
                <w:rFonts w:ascii="Apple Color Emoji" w:hAnsi="Apple Color Emoji" w:cs="Apple Color Emoji"/>
                <w:b/>
                <w:bCs/>
                <w:color w:val="000000"/>
                <w:sz w:val="20"/>
                <w:szCs w:val="20"/>
              </w:rPr>
              <w:t>✨</w:t>
            </w:r>
            <w:r w:rsidRPr="0071410B">
              <w:rPr>
                <w:b/>
                <w:bCs/>
                <w:color w:val="000000"/>
                <w:sz w:val="20"/>
                <w:szCs w:val="20"/>
              </w:rPr>
              <w:t xml:space="preserve"> Destellos (estimulación sensorial)</w:t>
            </w:r>
          </w:p>
          <w:p w14:paraId="5A5A3565" w14:textId="77777777" w:rsidR="00FC4562" w:rsidRPr="008B1BEA" w:rsidRDefault="00FC4562" w:rsidP="00C75152">
            <w:pPr>
              <w:pBdr>
                <w:top w:val="nil"/>
                <w:left w:val="nil"/>
                <w:bottom w:val="nil"/>
                <w:right w:val="nil"/>
                <w:between w:val="nil"/>
              </w:pBdr>
              <w:rPr>
                <w:b/>
                <w:bCs/>
                <w:color w:val="000000"/>
                <w:sz w:val="20"/>
                <w:szCs w:val="20"/>
              </w:rPr>
            </w:pPr>
          </w:p>
        </w:tc>
        <w:tc>
          <w:tcPr>
            <w:tcW w:w="7412" w:type="dxa"/>
          </w:tcPr>
          <w:p w14:paraId="63AFAF08" w14:textId="77777777" w:rsidR="00FC4562" w:rsidRDefault="00FC4562" w:rsidP="00FC4562">
            <w:pPr>
              <w:pBdr>
                <w:top w:val="nil"/>
                <w:left w:val="nil"/>
                <w:bottom w:val="nil"/>
                <w:right w:val="nil"/>
                <w:between w:val="nil"/>
              </w:pBdr>
              <w:rPr>
                <w:b/>
                <w:bCs/>
                <w:color w:val="000000"/>
                <w:sz w:val="20"/>
                <w:szCs w:val="20"/>
                <w:lang w:val="es-MX"/>
              </w:rPr>
            </w:pPr>
            <w:r w:rsidRPr="00FC4562">
              <w:rPr>
                <w:b/>
                <w:bCs/>
                <w:color w:val="000000"/>
                <w:sz w:val="20"/>
                <w:szCs w:val="20"/>
                <w:lang w:val="es-MX"/>
              </w:rPr>
              <w:t>Sensorial</w:t>
            </w:r>
          </w:p>
          <w:p w14:paraId="615FF41D" w14:textId="17AD0544" w:rsidR="00FC4562" w:rsidRPr="00FC4562" w:rsidRDefault="00FC4562" w:rsidP="00FC4562">
            <w:pPr>
              <w:pBdr>
                <w:top w:val="nil"/>
                <w:left w:val="nil"/>
                <w:bottom w:val="nil"/>
                <w:right w:val="nil"/>
                <w:between w:val="nil"/>
              </w:pBdr>
              <w:rPr>
                <w:bCs/>
                <w:color w:val="000000"/>
                <w:sz w:val="20"/>
                <w:szCs w:val="20"/>
                <w:lang w:val="es-MX"/>
              </w:rPr>
            </w:pPr>
            <w:r w:rsidRPr="00FC4562">
              <w:rPr>
                <w:bCs/>
                <w:color w:val="000000"/>
                <w:sz w:val="20"/>
                <w:szCs w:val="20"/>
                <w:lang w:val="es-MX"/>
              </w:rPr>
              <w:t>Generar estímulos a los sentidos que enriquecen la experiencia del cliente.</w:t>
            </w:r>
          </w:p>
          <w:p w14:paraId="1BFEBD9B" w14:textId="77777777" w:rsidR="00FC4562" w:rsidRPr="00FC4562" w:rsidRDefault="00FC4562" w:rsidP="00C75152">
            <w:pPr>
              <w:pBdr>
                <w:top w:val="nil"/>
                <w:left w:val="nil"/>
                <w:bottom w:val="nil"/>
                <w:right w:val="nil"/>
                <w:between w:val="nil"/>
              </w:pBdr>
              <w:rPr>
                <w:bCs/>
                <w:color w:val="000000"/>
                <w:sz w:val="20"/>
                <w:szCs w:val="20"/>
                <w:lang w:val="es-MX"/>
              </w:rPr>
            </w:pPr>
          </w:p>
        </w:tc>
      </w:tr>
      <w:tr w:rsidR="00FC4562" w:rsidRPr="008B1BEA" w14:paraId="7FB6F718" w14:textId="77777777" w:rsidTr="00FC4562">
        <w:trPr>
          <w:trHeight w:val="1266"/>
        </w:trPr>
        <w:tc>
          <w:tcPr>
            <w:tcW w:w="0" w:type="auto"/>
          </w:tcPr>
          <w:p w14:paraId="6FB4E5C7" w14:textId="77777777" w:rsidR="00FC4562" w:rsidRPr="00FC4562" w:rsidRDefault="00FC4562" w:rsidP="00FC4562">
            <w:pPr>
              <w:pBdr>
                <w:top w:val="nil"/>
                <w:left w:val="nil"/>
                <w:bottom w:val="nil"/>
                <w:right w:val="nil"/>
                <w:between w:val="nil"/>
              </w:pBdr>
              <w:rPr>
                <w:b/>
                <w:bCs/>
                <w:color w:val="000000"/>
                <w:sz w:val="20"/>
                <w:szCs w:val="20"/>
              </w:rPr>
            </w:pPr>
            <w:r w:rsidRPr="00FC4562">
              <w:rPr>
                <w:rFonts w:ascii="Apple Color Emoji" w:hAnsi="Apple Color Emoji" w:cs="Apple Color Emoji"/>
                <w:b/>
                <w:bCs/>
                <w:color w:val="000000"/>
                <w:sz w:val="20"/>
                <w:szCs w:val="20"/>
              </w:rPr>
              <w:lastRenderedPageBreak/>
              <w:t>👥</w:t>
            </w:r>
            <w:r w:rsidRPr="00FC4562">
              <w:rPr>
                <w:b/>
                <w:bCs/>
                <w:color w:val="000000"/>
                <w:sz w:val="20"/>
                <w:szCs w:val="20"/>
              </w:rPr>
              <w:t xml:space="preserve"> Dos personas interactuando</w:t>
            </w:r>
          </w:p>
          <w:p w14:paraId="287A0558" w14:textId="77777777" w:rsidR="00FC4562" w:rsidRPr="008B1BEA" w:rsidRDefault="00FC4562" w:rsidP="00C75152">
            <w:pPr>
              <w:pBdr>
                <w:top w:val="nil"/>
                <w:left w:val="nil"/>
                <w:bottom w:val="nil"/>
                <w:right w:val="nil"/>
                <w:between w:val="nil"/>
              </w:pBdr>
              <w:rPr>
                <w:b/>
                <w:bCs/>
                <w:color w:val="000000"/>
                <w:sz w:val="20"/>
                <w:szCs w:val="20"/>
              </w:rPr>
            </w:pPr>
          </w:p>
        </w:tc>
        <w:tc>
          <w:tcPr>
            <w:tcW w:w="7412" w:type="dxa"/>
          </w:tcPr>
          <w:p w14:paraId="253E8824" w14:textId="77777777" w:rsidR="00FC4562" w:rsidRDefault="00FC4562" w:rsidP="00FC4562">
            <w:pPr>
              <w:pBdr>
                <w:top w:val="nil"/>
                <w:left w:val="nil"/>
                <w:bottom w:val="nil"/>
                <w:right w:val="nil"/>
                <w:between w:val="nil"/>
              </w:pBdr>
              <w:rPr>
                <w:b/>
                <w:bCs/>
                <w:color w:val="000000"/>
                <w:sz w:val="20"/>
                <w:szCs w:val="20"/>
                <w:lang w:val="es-MX"/>
              </w:rPr>
            </w:pPr>
            <w:r w:rsidRPr="00FC4562">
              <w:rPr>
                <w:b/>
                <w:bCs/>
                <w:color w:val="000000"/>
                <w:sz w:val="20"/>
                <w:szCs w:val="20"/>
                <w:lang w:val="es-MX"/>
              </w:rPr>
              <w:t>Emocional</w:t>
            </w:r>
          </w:p>
          <w:p w14:paraId="00AF0E04" w14:textId="54ED0DFD" w:rsidR="00FC4562" w:rsidRPr="00FC4562" w:rsidRDefault="00FC4562" w:rsidP="00FC4562">
            <w:pPr>
              <w:pBdr>
                <w:top w:val="nil"/>
                <w:left w:val="nil"/>
                <w:bottom w:val="nil"/>
                <w:right w:val="nil"/>
                <w:between w:val="nil"/>
              </w:pBdr>
              <w:rPr>
                <w:bCs/>
                <w:color w:val="000000"/>
                <w:sz w:val="20"/>
                <w:szCs w:val="20"/>
                <w:lang w:val="es-MX"/>
              </w:rPr>
            </w:pPr>
            <w:r w:rsidRPr="00FC4562">
              <w:rPr>
                <w:bCs/>
                <w:color w:val="000000"/>
                <w:sz w:val="20"/>
                <w:szCs w:val="20"/>
                <w:lang w:val="es-MX"/>
              </w:rPr>
              <w:t>Crear conexión afectiva con el cliente a través de experiencias significativas.</w:t>
            </w:r>
          </w:p>
          <w:p w14:paraId="1692258B" w14:textId="77777777" w:rsidR="00FC4562" w:rsidRPr="00FC4562" w:rsidRDefault="00FC4562" w:rsidP="00C75152">
            <w:pPr>
              <w:pBdr>
                <w:top w:val="nil"/>
                <w:left w:val="nil"/>
                <w:bottom w:val="nil"/>
                <w:right w:val="nil"/>
                <w:between w:val="nil"/>
              </w:pBdr>
              <w:spacing w:line="276" w:lineRule="auto"/>
              <w:rPr>
                <w:bCs/>
                <w:color w:val="000000"/>
                <w:sz w:val="20"/>
                <w:szCs w:val="20"/>
                <w:lang w:val="es-MX"/>
              </w:rPr>
            </w:pPr>
          </w:p>
        </w:tc>
      </w:tr>
      <w:tr w:rsidR="00FC4562" w:rsidRPr="008B1BEA" w14:paraId="15F2BC13" w14:textId="77777777" w:rsidTr="00FC4562">
        <w:trPr>
          <w:trHeight w:val="1291"/>
        </w:trPr>
        <w:tc>
          <w:tcPr>
            <w:tcW w:w="0" w:type="auto"/>
          </w:tcPr>
          <w:p w14:paraId="17D8E1F7" w14:textId="04346461" w:rsidR="0071410B" w:rsidRPr="0071410B" w:rsidRDefault="0071410B" w:rsidP="0071410B">
            <w:pPr>
              <w:pBdr>
                <w:top w:val="nil"/>
                <w:left w:val="nil"/>
                <w:bottom w:val="nil"/>
                <w:right w:val="nil"/>
                <w:between w:val="nil"/>
              </w:pBdr>
              <w:rPr>
                <w:b/>
                <w:bCs/>
                <w:color w:val="000000"/>
                <w:sz w:val="20"/>
                <w:szCs w:val="20"/>
              </w:rPr>
            </w:pPr>
            <w:r w:rsidRPr="0071410B">
              <w:rPr>
                <w:rFonts w:ascii="Apple Color Emoji" w:hAnsi="Apple Color Emoji" w:cs="Apple Color Emoji"/>
                <w:b/>
                <w:bCs/>
                <w:color w:val="000000"/>
                <w:sz w:val="20"/>
                <w:szCs w:val="20"/>
              </w:rPr>
              <w:t>🏷️</w:t>
            </w:r>
            <w:r w:rsidRPr="0071410B">
              <w:rPr>
                <w:b/>
                <w:bCs/>
                <w:color w:val="000000"/>
                <w:sz w:val="20"/>
                <w:szCs w:val="20"/>
              </w:rPr>
              <w:t xml:space="preserve"> Etiqueta de marca (identidad y significado de marca)</w:t>
            </w:r>
          </w:p>
          <w:p w14:paraId="0C348631" w14:textId="77777777" w:rsidR="00FC4562" w:rsidRPr="008B1BEA" w:rsidRDefault="00FC4562" w:rsidP="00C75152">
            <w:pPr>
              <w:pBdr>
                <w:top w:val="nil"/>
                <w:left w:val="nil"/>
                <w:bottom w:val="nil"/>
                <w:right w:val="nil"/>
                <w:between w:val="nil"/>
              </w:pBdr>
              <w:rPr>
                <w:b/>
                <w:bCs/>
                <w:color w:val="000000"/>
                <w:sz w:val="20"/>
                <w:szCs w:val="20"/>
              </w:rPr>
            </w:pPr>
          </w:p>
        </w:tc>
        <w:tc>
          <w:tcPr>
            <w:tcW w:w="7412" w:type="dxa"/>
          </w:tcPr>
          <w:p w14:paraId="140C2769" w14:textId="77777777" w:rsidR="00FC4562" w:rsidRDefault="00FC4562" w:rsidP="00C75152">
            <w:pPr>
              <w:pBdr>
                <w:top w:val="nil"/>
                <w:left w:val="nil"/>
                <w:bottom w:val="nil"/>
                <w:right w:val="nil"/>
                <w:between w:val="nil"/>
              </w:pBdr>
              <w:spacing w:line="276" w:lineRule="auto"/>
              <w:rPr>
                <w:b/>
                <w:bCs/>
                <w:color w:val="000000"/>
                <w:sz w:val="20"/>
                <w:szCs w:val="20"/>
                <w:lang w:val="es-MX"/>
              </w:rPr>
            </w:pPr>
            <w:r w:rsidRPr="00FC4562">
              <w:rPr>
                <w:b/>
                <w:bCs/>
                <w:color w:val="000000"/>
                <w:sz w:val="20"/>
                <w:szCs w:val="20"/>
                <w:lang w:val="es-MX"/>
              </w:rPr>
              <w:t>Simbólico</w:t>
            </w:r>
          </w:p>
          <w:p w14:paraId="5C251711" w14:textId="296B4A3F" w:rsidR="00FC4562" w:rsidRPr="00FC4562" w:rsidRDefault="00FC4562" w:rsidP="00C75152">
            <w:pPr>
              <w:pBdr>
                <w:top w:val="nil"/>
                <w:left w:val="nil"/>
                <w:bottom w:val="nil"/>
                <w:right w:val="nil"/>
                <w:between w:val="nil"/>
              </w:pBdr>
              <w:spacing w:line="276" w:lineRule="auto"/>
              <w:rPr>
                <w:bCs/>
                <w:color w:val="000000"/>
                <w:sz w:val="20"/>
                <w:szCs w:val="20"/>
              </w:rPr>
            </w:pPr>
            <w:r w:rsidRPr="00FC4562">
              <w:rPr>
                <w:bCs/>
                <w:color w:val="000000"/>
                <w:sz w:val="20"/>
                <w:szCs w:val="20"/>
                <w:lang w:val="es-MX"/>
              </w:rPr>
              <w:t>Representar valores y significados que fortalecen la identidad de la marca.</w:t>
            </w:r>
          </w:p>
        </w:tc>
      </w:tr>
      <w:bookmarkEnd w:id="20"/>
    </w:tbl>
    <w:p w14:paraId="09FBAD2C" w14:textId="77777777" w:rsidR="005E7600" w:rsidRDefault="005E7600" w:rsidP="00521464">
      <w:pPr>
        <w:pBdr>
          <w:top w:val="nil"/>
          <w:left w:val="nil"/>
          <w:bottom w:val="nil"/>
          <w:right w:val="nil"/>
          <w:between w:val="nil"/>
        </w:pBdr>
        <w:jc w:val="both"/>
        <w:rPr>
          <w:rFonts w:ascii="Segoe UI Emoji" w:hAnsi="Segoe UI Emoji" w:cs="Segoe UI Emoji"/>
          <w:b/>
          <w:bCs/>
          <w:color w:val="000000"/>
          <w:sz w:val="20"/>
          <w:szCs w:val="20"/>
        </w:rPr>
      </w:pPr>
    </w:p>
    <w:p w14:paraId="47831377" w14:textId="77777777" w:rsidR="003B6A92" w:rsidRDefault="003B6A92" w:rsidP="003B6A92">
      <w:pPr>
        <w:jc w:val="both"/>
        <w:rPr>
          <w:color w:val="000000" w:themeColor="text1"/>
          <w:sz w:val="20"/>
          <w:szCs w:val="20"/>
        </w:rPr>
      </w:pPr>
      <w:commentRangeStart w:id="21"/>
      <w:r w:rsidRPr="00B23809">
        <w:rPr>
          <w:noProof/>
          <w:sz w:val="20"/>
          <w:szCs w:val="20"/>
        </w:rPr>
        <w:drawing>
          <wp:anchor distT="0" distB="0" distL="114300" distR="114300" simplePos="0" relativeHeight="251691009" behindDoc="1" locked="0" layoutInCell="1" allowOverlap="1" wp14:anchorId="1C003820" wp14:editId="0DFB27AE">
            <wp:simplePos x="0" y="0"/>
            <wp:positionH relativeFrom="margin">
              <wp:align>left</wp:align>
            </wp:positionH>
            <wp:positionV relativeFrom="paragraph">
              <wp:posOffset>166370</wp:posOffset>
            </wp:positionV>
            <wp:extent cx="828040" cy="859155"/>
            <wp:effectExtent l="0" t="0" r="0" b="4445"/>
            <wp:wrapTight wrapText="bothSides">
              <wp:wrapPolygon edited="0">
                <wp:start x="0" y="0"/>
                <wp:lineTo x="0" y="21392"/>
                <wp:lineTo x="21202" y="21392"/>
                <wp:lineTo x="21202" y="0"/>
                <wp:lineTo x="0" y="0"/>
              </wp:wrapPolygon>
            </wp:wrapTight>
            <wp:docPr id="6683125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36541" cy="868531"/>
                    </a:xfrm>
                    <a:prstGeom prst="rect">
                      <a:avLst/>
                    </a:prstGeom>
                  </pic:spPr>
                </pic:pic>
              </a:graphicData>
            </a:graphic>
            <wp14:sizeRelH relativeFrom="margin">
              <wp14:pctWidth>0</wp14:pctWidth>
            </wp14:sizeRelH>
            <wp14:sizeRelV relativeFrom="margin">
              <wp14:pctHeight>0</wp14:pctHeight>
            </wp14:sizeRelV>
          </wp:anchor>
        </w:drawing>
      </w:r>
      <w:commentRangeEnd w:id="21"/>
      <w:r w:rsidR="002163AD">
        <w:rPr>
          <w:rStyle w:val="Refdecomentario"/>
          <w:color w:val="000000" w:themeColor="text1"/>
          <w:sz w:val="20"/>
          <w:szCs w:val="20"/>
        </w:rPr>
        <w:commentReference w:id="21"/>
      </w:r>
    </w:p>
    <w:p w14:paraId="402F1A69" w14:textId="77777777" w:rsidR="00517FA3" w:rsidRDefault="00517FA3" w:rsidP="003B6A92">
      <w:pPr>
        <w:pBdr>
          <w:top w:val="nil"/>
          <w:left w:val="nil"/>
          <w:bottom w:val="nil"/>
          <w:right w:val="nil"/>
          <w:between w:val="nil"/>
        </w:pBdr>
        <w:jc w:val="both"/>
        <w:rPr>
          <w:b/>
          <w:bCs/>
          <w:color w:val="000000" w:themeColor="text1"/>
          <w:sz w:val="20"/>
          <w:szCs w:val="20"/>
        </w:rPr>
      </w:pPr>
    </w:p>
    <w:p w14:paraId="5AAA5F9A" w14:textId="0502316F" w:rsidR="00521464" w:rsidRDefault="003B6A92" w:rsidP="003B6A92">
      <w:pPr>
        <w:pBdr>
          <w:top w:val="nil"/>
          <w:left w:val="nil"/>
          <w:bottom w:val="nil"/>
          <w:right w:val="nil"/>
          <w:between w:val="nil"/>
        </w:pBdr>
        <w:jc w:val="both"/>
        <w:rPr>
          <w:b/>
          <w:bCs/>
          <w:color w:val="000000" w:themeColor="text1"/>
          <w:sz w:val="20"/>
          <w:szCs w:val="20"/>
        </w:rPr>
      </w:pPr>
      <w:bookmarkStart w:id="22" w:name="_Hlk234300709"/>
      <w:r>
        <w:rPr>
          <w:b/>
          <w:bCs/>
          <w:color w:val="000000" w:themeColor="text1"/>
          <w:sz w:val="20"/>
          <w:szCs w:val="20"/>
        </w:rPr>
        <w:t>Pregunta de aplicación</w:t>
      </w:r>
    </w:p>
    <w:p w14:paraId="664BFD69" w14:textId="77777777" w:rsidR="0071410B" w:rsidRPr="0071410B" w:rsidRDefault="0071410B" w:rsidP="0071410B">
      <w:pPr>
        <w:pBdr>
          <w:top w:val="nil"/>
          <w:left w:val="nil"/>
          <w:bottom w:val="nil"/>
          <w:right w:val="nil"/>
          <w:between w:val="nil"/>
        </w:pBdr>
        <w:jc w:val="both"/>
        <w:rPr>
          <w:bCs/>
          <w:color w:val="000000"/>
          <w:sz w:val="20"/>
          <w:szCs w:val="20"/>
        </w:rPr>
      </w:pPr>
      <w:r w:rsidRPr="0071410B">
        <w:rPr>
          <w:bCs/>
          <w:color w:val="000000"/>
          <w:sz w:val="20"/>
          <w:szCs w:val="20"/>
        </w:rPr>
        <w:t>Analice la siguiente pregunta a partir de los conceptos estudiados y de su experiencia. Utilice este espacio como una oportunidad para reflexionar sobre su aprendizaje.</w:t>
      </w:r>
    </w:p>
    <w:p w14:paraId="5522792D" w14:textId="77777777" w:rsidR="00521464" w:rsidRPr="00521464" w:rsidRDefault="00521464" w:rsidP="00521464">
      <w:pPr>
        <w:pBdr>
          <w:top w:val="nil"/>
          <w:left w:val="nil"/>
          <w:bottom w:val="nil"/>
          <w:right w:val="nil"/>
          <w:between w:val="nil"/>
        </w:pBdr>
        <w:jc w:val="both"/>
        <w:rPr>
          <w:bCs/>
          <w:color w:val="000000"/>
          <w:sz w:val="20"/>
          <w:szCs w:val="20"/>
        </w:rPr>
      </w:pPr>
      <w:r w:rsidRPr="00521464">
        <w:rPr>
          <w:bCs/>
          <w:color w:val="000000"/>
          <w:sz w:val="20"/>
          <w:szCs w:val="20"/>
        </w:rPr>
        <w:t>¿Cómo puede una empresa transformar su producto en una experiencia memorable para el cliente?</w:t>
      </w:r>
    </w:p>
    <w:p w14:paraId="1710EDC3" w14:textId="77777777" w:rsidR="005E7600" w:rsidRDefault="005E7600" w:rsidP="00521464">
      <w:pPr>
        <w:pBdr>
          <w:top w:val="nil"/>
          <w:left w:val="nil"/>
          <w:bottom w:val="nil"/>
          <w:right w:val="nil"/>
          <w:between w:val="nil"/>
        </w:pBdr>
        <w:jc w:val="both"/>
        <w:rPr>
          <w:bCs/>
          <w:color w:val="000000"/>
          <w:sz w:val="20"/>
          <w:szCs w:val="20"/>
        </w:rPr>
      </w:pPr>
    </w:p>
    <w:p w14:paraId="705B4BBD" w14:textId="1307388B" w:rsidR="00521464" w:rsidRPr="00521464" w:rsidRDefault="00521464" w:rsidP="005E7600">
      <w:pPr>
        <w:pStyle w:val="Ttulo2"/>
        <w:rPr>
          <w:b/>
          <w:bCs/>
          <w:color w:val="000000"/>
          <w:sz w:val="20"/>
          <w:szCs w:val="20"/>
        </w:rPr>
      </w:pPr>
      <w:r w:rsidRPr="00521464">
        <w:rPr>
          <w:b/>
          <w:bCs/>
          <w:color w:val="000000"/>
          <w:sz w:val="20"/>
          <w:szCs w:val="20"/>
        </w:rPr>
        <w:t>1.4 Empleados</w:t>
      </w:r>
    </w:p>
    <w:p w14:paraId="2D55A973" w14:textId="708DF166" w:rsidR="00521464" w:rsidRDefault="00521464" w:rsidP="00521464">
      <w:pPr>
        <w:pBdr>
          <w:top w:val="nil"/>
          <w:left w:val="nil"/>
          <w:bottom w:val="nil"/>
          <w:right w:val="nil"/>
          <w:between w:val="nil"/>
        </w:pBdr>
        <w:jc w:val="both"/>
        <w:rPr>
          <w:bCs/>
          <w:color w:val="000000"/>
          <w:sz w:val="20"/>
          <w:szCs w:val="20"/>
        </w:rPr>
      </w:pPr>
      <w:r w:rsidRPr="00521464">
        <w:rPr>
          <w:bCs/>
          <w:color w:val="000000"/>
          <w:sz w:val="20"/>
          <w:szCs w:val="20"/>
        </w:rPr>
        <w:t>Los empleados constituyen un proveedor esencial de experiencia, ya que representan el punto de contacto directo entre la marca y el consumidor</w:t>
      </w:r>
      <w:r w:rsidR="00430F0D">
        <w:rPr>
          <w:bCs/>
          <w:color w:val="000000"/>
          <w:sz w:val="20"/>
          <w:szCs w:val="20"/>
        </w:rPr>
        <w:t>, s</w:t>
      </w:r>
      <w:r w:rsidRPr="00521464">
        <w:rPr>
          <w:bCs/>
          <w:color w:val="000000"/>
          <w:sz w:val="20"/>
          <w:szCs w:val="20"/>
        </w:rPr>
        <w:t>u comportamiento, actitud y forma de interacción influyen significativamente en la percepción del cliente, convirtiéndose en un factor determinante en la calidad de la experiencia.</w:t>
      </w:r>
    </w:p>
    <w:p w14:paraId="207B74C3" w14:textId="77777777" w:rsidR="00430F0D" w:rsidRPr="00521464" w:rsidRDefault="00430F0D" w:rsidP="00521464">
      <w:pPr>
        <w:pBdr>
          <w:top w:val="nil"/>
          <w:left w:val="nil"/>
          <w:bottom w:val="nil"/>
          <w:right w:val="nil"/>
          <w:between w:val="nil"/>
        </w:pBdr>
        <w:jc w:val="both"/>
        <w:rPr>
          <w:bCs/>
          <w:color w:val="000000"/>
          <w:sz w:val="20"/>
          <w:szCs w:val="20"/>
        </w:rPr>
      </w:pPr>
    </w:p>
    <w:p w14:paraId="4A5266D6" w14:textId="5C72BE8B" w:rsidR="00521464" w:rsidRDefault="00430F0D" w:rsidP="00521464">
      <w:pPr>
        <w:pBdr>
          <w:top w:val="nil"/>
          <w:left w:val="nil"/>
          <w:bottom w:val="nil"/>
          <w:right w:val="nil"/>
          <w:between w:val="nil"/>
        </w:pBdr>
        <w:jc w:val="both"/>
        <w:rPr>
          <w:bCs/>
          <w:color w:val="000000"/>
          <w:sz w:val="20"/>
          <w:szCs w:val="20"/>
        </w:rPr>
      </w:pPr>
      <w:r>
        <w:rPr>
          <w:bCs/>
          <w:color w:val="000000"/>
          <w:sz w:val="20"/>
          <w:szCs w:val="20"/>
        </w:rPr>
        <w:t>E</w:t>
      </w:r>
      <w:r w:rsidR="00521464" w:rsidRPr="00521464">
        <w:rPr>
          <w:bCs/>
          <w:color w:val="000000"/>
          <w:sz w:val="20"/>
          <w:szCs w:val="20"/>
        </w:rPr>
        <w:t xml:space="preserve">s fundamental que los empleados estén alineados con los valores y la identidad de la marca, actuando como embajadores de </w:t>
      </w:r>
      <w:r w:rsidR="00157075" w:rsidRPr="00521464">
        <w:rPr>
          <w:bCs/>
          <w:color w:val="000000"/>
          <w:sz w:val="20"/>
          <w:szCs w:val="20"/>
        </w:rPr>
        <w:t>esta</w:t>
      </w:r>
      <w:r>
        <w:rPr>
          <w:bCs/>
          <w:color w:val="000000"/>
          <w:sz w:val="20"/>
          <w:szCs w:val="20"/>
        </w:rPr>
        <w:t>, e</w:t>
      </w:r>
      <w:r w:rsidR="00521464" w:rsidRPr="00521464">
        <w:rPr>
          <w:bCs/>
          <w:color w:val="000000"/>
          <w:sz w:val="20"/>
          <w:szCs w:val="20"/>
        </w:rPr>
        <w:t>sto implica procesos de formación, cultura organizacional sólida y una comunicación interna coherente que permita transmitir la experiencia deseada al cliente en cada interacción.</w:t>
      </w:r>
    </w:p>
    <w:p w14:paraId="3314D6EF" w14:textId="77777777" w:rsidR="00157075" w:rsidRPr="00521464" w:rsidRDefault="00157075" w:rsidP="00521464">
      <w:pPr>
        <w:pBdr>
          <w:top w:val="nil"/>
          <w:left w:val="nil"/>
          <w:bottom w:val="nil"/>
          <w:right w:val="nil"/>
          <w:between w:val="nil"/>
        </w:pBdr>
        <w:jc w:val="both"/>
        <w:rPr>
          <w:bCs/>
          <w:color w:val="000000"/>
          <w:sz w:val="20"/>
          <w:szCs w:val="20"/>
        </w:rPr>
      </w:pPr>
    </w:p>
    <w:p w14:paraId="563FF336" w14:textId="750778ED" w:rsidR="00521464" w:rsidRDefault="00521464" w:rsidP="00521464">
      <w:pPr>
        <w:pBdr>
          <w:top w:val="nil"/>
          <w:left w:val="nil"/>
          <w:bottom w:val="nil"/>
          <w:right w:val="nil"/>
          <w:between w:val="nil"/>
        </w:pBdr>
        <w:jc w:val="both"/>
        <w:rPr>
          <w:bCs/>
          <w:color w:val="000000"/>
          <w:sz w:val="20"/>
          <w:szCs w:val="20"/>
        </w:rPr>
      </w:pPr>
      <w:r w:rsidRPr="00521464">
        <w:rPr>
          <w:bCs/>
          <w:color w:val="000000"/>
          <w:sz w:val="20"/>
          <w:szCs w:val="20"/>
        </w:rPr>
        <w:t>Un ejemplo claro es Disney, donde los empleados están entrenados para ofrecer experiencias memorables, cuidando cada detalle en la atención al cliente</w:t>
      </w:r>
      <w:r w:rsidR="00157075">
        <w:rPr>
          <w:bCs/>
          <w:color w:val="000000"/>
          <w:sz w:val="20"/>
          <w:szCs w:val="20"/>
        </w:rPr>
        <w:t>,</w:t>
      </w:r>
      <w:r w:rsidR="00037BC3">
        <w:rPr>
          <w:bCs/>
          <w:color w:val="000000"/>
          <w:sz w:val="20"/>
          <w:szCs w:val="20"/>
        </w:rPr>
        <w:t xml:space="preserve"> </w:t>
      </w:r>
      <w:r w:rsidR="00157075">
        <w:rPr>
          <w:bCs/>
          <w:color w:val="000000"/>
          <w:sz w:val="20"/>
          <w:szCs w:val="20"/>
        </w:rPr>
        <w:t>e</w:t>
      </w:r>
      <w:r w:rsidRPr="00521464">
        <w:rPr>
          <w:bCs/>
          <w:color w:val="000000"/>
          <w:sz w:val="20"/>
          <w:szCs w:val="20"/>
        </w:rPr>
        <w:t>sto demuestra cómo el factor humano es clave para generar experiencias diferenciadoras y fortalecer la relación con el consumidor.</w:t>
      </w:r>
    </w:p>
    <w:p w14:paraId="34F9C4F3" w14:textId="77777777" w:rsidR="0093588B" w:rsidRPr="00521464" w:rsidRDefault="0093588B" w:rsidP="00521464">
      <w:pPr>
        <w:pBdr>
          <w:top w:val="nil"/>
          <w:left w:val="nil"/>
          <w:bottom w:val="nil"/>
          <w:right w:val="nil"/>
          <w:between w:val="nil"/>
        </w:pBdr>
        <w:jc w:val="both"/>
        <w:rPr>
          <w:bCs/>
          <w:color w:val="000000"/>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93588B" w:rsidRPr="008B1BEA" w14:paraId="1BC5B567" w14:textId="77777777" w:rsidTr="00C75152">
        <w:trPr>
          <w:trHeight w:val="1280"/>
        </w:trPr>
        <w:tc>
          <w:tcPr>
            <w:tcW w:w="1843" w:type="dxa"/>
          </w:tcPr>
          <w:p w14:paraId="7E9BE862" w14:textId="77777777" w:rsidR="0093588B" w:rsidRPr="008B1BEA" w:rsidRDefault="0093588B" w:rsidP="00C75152">
            <w:pPr>
              <w:jc w:val="both"/>
              <w:rPr>
                <w:b/>
                <w:bCs/>
                <w:sz w:val="20"/>
                <w:szCs w:val="20"/>
              </w:rPr>
            </w:pPr>
            <w:commentRangeStart w:id="23"/>
            <w:r w:rsidRPr="008B1BEA">
              <w:rPr>
                <w:b/>
                <w:bCs/>
                <w:noProof/>
                <w:sz w:val="20"/>
                <w:szCs w:val="20"/>
              </w:rPr>
              <w:drawing>
                <wp:anchor distT="0" distB="0" distL="114300" distR="114300" simplePos="0" relativeHeight="251731969" behindDoc="1" locked="0" layoutInCell="1" allowOverlap="1" wp14:anchorId="0ACCE805" wp14:editId="71EDB2BF">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60141114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23"/>
            <w:r w:rsidRPr="008B1BEA">
              <w:rPr>
                <w:rStyle w:val="Refdecomentario"/>
                <w:b/>
                <w:bCs/>
                <w:sz w:val="20"/>
                <w:szCs w:val="20"/>
              </w:rPr>
              <w:commentReference w:id="23"/>
            </w:r>
          </w:p>
        </w:tc>
        <w:tc>
          <w:tcPr>
            <w:tcW w:w="8119" w:type="dxa"/>
            <w:vAlign w:val="center"/>
          </w:tcPr>
          <w:p w14:paraId="3E2EEF43" w14:textId="77777777" w:rsidR="0093588B" w:rsidRPr="008B1BEA" w:rsidRDefault="0093588B" w:rsidP="00C75152">
            <w:pPr>
              <w:jc w:val="both"/>
              <w:rPr>
                <w:b/>
                <w:bCs/>
                <w:sz w:val="20"/>
                <w:szCs w:val="20"/>
              </w:rPr>
            </w:pPr>
            <w:r w:rsidRPr="008B1BEA">
              <w:rPr>
                <w:b/>
                <w:bCs/>
                <w:sz w:val="20"/>
                <w:szCs w:val="20"/>
              </w:rPr>
              <w:t xml:space="preserve">Clave estratégica. </w:t>
            </w:r>
          </w:p>
          <w:p w14:paraId="5644B787" w14:textId="77777777" w:rsidR="0093588B" w:rsidRPr="00521464" w:rsidRDefault="0093588B" w:rsidP="0093588B">
            <w:pPr>
              <w:pBdr>
                <w:top w:val="nil"/>
                <w:left w:val="nil"/>
                <w:bottom w:val="nil"/>
                <w:right w:val="nil"/>
                <w:between w:val="nil"/>
              </w:pBdr>
              <w:jc w:val="both"/>
              <w:rPr>
                <w:bCs/>
                <w:color w:val="000000"/>
                <w:sz w:val="20"/>
                <w:szCs w:val="20"/>
              </w:rPr>
            </w:pPr>
            <w:r w:rsidRPr="00521464">
              <w:rPr>
                <w:bCs/>
                <w:color w:val="000000"/>
                <w:sz w:val="20"/>
                <w:szCs w:val="20"/>
              </w:rPr>
              <w:t>Los empleados no solo prestan un servicio, construyen la experiencia del cliente.</w:t>
            </w:r>
          </w:p>
          <w:p w14:paraId="2301EBF4" w14:textId="77777777" w:rsidR="0093588B" w:rsidRPr="008B1BEA" w:rsidRDefault="0093588B" w:rsidP="00C75152">
            <w:pPr>
              <w:jc w:val="both"/>
              <w:rPr>
                <w:b/>
                <w:bCs/>
                <w:sz w:val="20"/>
                <w:szCs w:val="20"/>
              </w:rPr>
            </w:pPr>
          </w:p>
        </w:tc>
      </w:tr>
    </w:tbl>
    <w:p w14:paraId="310EDFC0" w14:textId="77777777" w:rsidR="000418B8" w:rsidRPr="000418B8" w:rsidRDefault="000418B8" w:rsidP="00FA4366">
      <w:pPr>
        <w:pStyle w:val="Ttulo2"/>
        <w:rPr>
          <w:b/>
          <w:bCs/>
          <w:color w:val="000000"/>
          <w:sz w:val="20"/>
          <w:szCs w:val="20"/>
        </w:rPr>
      </w:pPr>
      <w:r w:rsidRPr="000418B8">
        <w:rPr>
          <w:b/>
          <w:bCs/>
          <w:color w:val="000000"/>
          <w:sz w:val="20"/>
          <w:szCs w:val="20"/>
        </w:rPr>
        <w:t>1.5 Entorno digital</w:t>
      </w:r>
    </w:p>
    <w:p w14:paraId="049CEA04" w14:textId="74EF91DC" w:rsidR="000418B8" w:rsidRDefault="000418B8" w:rsidP="000418B8">
      <w:pPr>
        <w:pBdr>
          <w:top w:val="nil"/>
          <w:left w:val="nil"/>
          <w:bottom w:val="nil"/>
          <w:right w:val="nil"/>
          <w:between w:val="nil"/>
        </w:pBdr>
        <w:jc w:val="both"/>
        <w:rPr>
          <w:bCs/>
          <w:color w:val="000000"/>
          <w:sz w:val="20"/>
          <w:szCs w:val="20"/>
        </w:rPr>
      </w:pPr>
      <w:r w:rsidRPr="000418B8">
        <w:rPr>
          <w:bCs/>
          <w:color w:val="000000"/>
          <w:sz w:val="20"/>
          <w:szCs w:val="20"/>
        </w:rPr>
        <w:t xml:space="preserve">El entorno digital se ha consolidado como un proveedor clave de experiencias en el </w:t>
      </w:r>
      <w:r w:rsidRPr="000418B8">
        <w:rPr>
          <w:bCs/>
          <w:i/>
          <w:iCs/>
          <w:color w:val="000000"/>
          <w:sz w:val="20"/>
          <w:szCs w:val="20"/>
        </w:rPr>
        <w:t>marketing</w:t>
      </w:r>
      <w:r w:rsidRPr="000418B8">
        <w:rPr>
          <w:bCs/>
          <w:color w:val="000000"/>
          <w:sz w:val="20"/>
          <w:szCs w:val="20"/>
        </w:rPr>
        <w:t xml:space="preserve"> experiencial, al permitir la interacción constante entre la marca y el consumidor a través de plataformas tecnológicas</w:t>
      </w:r>
      <w:r w:rsidR="003D0BEB">
        <w:rPr>
          <w:bCs/>
          <w:color w:val="000000"/>
          <w:sz w:val="20"/>
          <w:szCs w:val="20"/>
        </w:rPr>
        <w:t>, e</w:t>
      </w:r>
      <w:r w:rsidRPr="000418B8">
        <w:rPr>
          <w:bCs/>
          <w:color w:val="000000"/>
          <w:sz w:val="20"/>
          <w:szCs w:val="20"/>
        </w:rPr>
        <w:t>ste entorno no solo facilita el acceso a la información, sino que también posibilita la creación de experiencias dinámicas, personalizadas y participativas que influyen en la percepción del cliente.</w:t>
      </w:r>
    </w:p>
    <w:p w14:paraId="72ED48F3" w14:textId="77777777" w:rsidR="00A5540B" w:rsidRPr="000418B8" w:rsidRDefault="00A5540B" w:rsidP="000418B8">
      <w:pPr>
        <w:pBdr>
          <w:top w:val="nil"/>
          <w:left w:val="nil"/>
          <w:bottom w:val="nil"/>
          <w:right w:val="nil"/>
          <w:between w:val="nil"/>
        </w:pBdr>
        <w:jc w:val="both"/>
        <w:rPr>
          <w:bCs/>
          <w:color w:val="000000"/>
          <w:sz w:val="20"/>
          <w:szCs w:val="20"/>
        </w:rPr>
      </w:pPr>
    </w:p>
    <w:p w14:paraId="12CA615D" w14:textId="048944A7" w:rsidR="000418B8" w:rsidRDefault="00A5540B" w:rsidP="000418B8">
      <w:pPr>
        <w:pBdr>
          <w:top w:val="nil"/>
          <w:left w:val="nil"/>
          <w:bottom w:val="nil"/>
          <w:right w:val="nil"/>
          <w:between w:val="nil"/>
        </w:pBdr>
        <w:jc w:val="both"/>
        <w:rPr>
          <w:bCs/>
          <w:color w:val="000000"/>
          <w:sz w:val="20"/>
          <w:szCs w:val="20"/>
        </w:rPr>
      </w:pPr>
      <w:r>
        <w:rPr>
          <w:bCs/>
          <w:color w:val="000000"/>
          <w:sz w:val="20"/>
          <w:szCs w:val="20"/>
        </w:rPr>
        <w:lastRenderedPageBreak/>
        <w:t>E</w:t>
      </w:r>
      <w:r w:rsidR="000418B8" w:rsidRPr="000418B8">
        <w:rPr>
          <w:bCs/>
          <w:color w:val="000000"/>
          <w:sz w:val="20"/>
          <w:szCs w:val="20"/>
        </w:rPr>
        <w:t>l entorno digital debe diseñarse considerando la usabilidad, la interactividad y la coherencia con la identidad de la marca</w:t>
      </w:r>
      <w:r>
        <w:rPr>
          <w:bCs/>
          <w:color w:val="000000"/>
          <w:sz w:val="20"/>
          <w:szCs w:val="20"/>
        </w:rPr>
        <w:t>, e</w:t>
      </w:r>
      <w:r w:rsidR="000418B8" w:rsidRPr="000418B8">
        <w:rPr>
          <w:bCs/>
          <w:color w:val="000000"/>
          <w:sz w:val="20"/>
          <w:szCs w:val="20"/>
        </w:rPr>
        <w:t>sto implica integrar elementos como interfaces intuitivas, contenido relevante y herramientas de personalización que permitan al usuario vivir una experiencia fluida y significativa en cada punto de contacto digital.</w:t>
      </w:r>
    </w:p>
    <w:bookmarkEnd w:id="22"/>
    <w:p w14:paraId="02CFD915" w14:textId="77777777" w:rsidR="002A3BE1" w:rsidRDefault="002A3BE1" w:rsidP="000418B8">
      <w:pPr>
        <w:pBdr>
          <w:top w:val="nil"/>
          <w:left w:val="nil"/>
          <w:bottom w:val="nil"/>
          <w:right w:val="nil"/>
          <w:between w:val="nil"/>
        </w:pBdr>
        <w:jc w:val="both"/>
        <w:rPr>
          <w:bCs/>
          <w:color w:val="000000"/>
          <w:sz w:val="20"/>
          <w:szCs w:val="20"/>
        </w:rPr>
      </w:pPr>
    </w:p>
    <w:tbl>
      <w:tblPr>
        <w:tblStyle w:val="Tablaconcuadrcula"/>
        <w:tblW w:w="0" w:type="auto"/>
        <w:tblLook w:val="04A0" w:firstRow="1" w:lastRow="0" w:firstColumn="1" w:lastColumn="0" w:noHBand="0" w:noVBand="1"/>
      </w:tblPr>
      <w:tblGrid>
        <w:gridCol w:w="1838"/>
        <w:gridCol w:w="1701"/>
        <w:gridCol w:w="6423"/>
      </w:tblGrid>
      <w:tr w:rsidR="0027146C" w14:paraId="436DBDA6" w14:textId="77777777" w:rsidTr="00F1551C">
        <w:tc>
          <w:tcPr>
            <w:tcW w:w="9962" w:type="dxa"/>
            <w:gridSpan w:val="3"/>
            <w:shd w:val="clear" w:color="auto" w:fill="39A900"/>
          </w:tcPr>
          <w:p w14:paraId="27E97D04" w14:textId="77777777" w:rsidR="0027146C" w:rsidRPr="00266BDB" w:rsidRDefault="0027146C" w:rsidP="00F1551C">
            <w:pPr>
              <w:rPr>
                <w:b/>
                <w:bCs/>
                <w:sz w:val="20"/>
                <w:szCs w:val="20"/>
              </w:rPr>
            </w:pPr>
            <w:r w:rsidRPr="00266BDB">
              <w:rPr>
                <w:b/>
                <w:bCs/>
                <w:color w:val="FFFFFF" w:themeColor="background1"/>
                <w:sz w:val="20"/>
                <w:szCs w:val="20"/>
              </w:rPr>
              <w:t>Llamado a la acción</w:t>
            </w:r>
          </w:p>
        </w:tc>
      </w:tr>
      <w:tr w:rsidR="0027146C" w14:paraId="008F3F03" w14:textId="77777777" w:rsidTr="00F1551C">
        <w:trPr>
          <w:trHeight w:val="389"/>
        </w:trPr>
        <w:tc>
          <w:tcPr>
            <w:tcW w:w="1838" w:type="dxa"/>
            <w:vMerge w:val="restart"/>
            <w:vAlign w:val="center"/>
          </w:tcPr>
          <w:p w14:paraId="64114FCF" w14:textId="77777777" w:rsidR="0027146C" w:rsidRDefault="0027146C" w:rsidP="00F1551C">
            <w:pPr>
              <w:jc w:val="center"/>
              <w:rPr>
                <w:sz w:val="20"/>
                <w:szCs w:val="20"/>
              </w:rPr>
            </w:pPr>
            <w:bookmarkStart w:id="24" w:name="_Hlk234300946"/>
            <w:commentRangeStart w:id="25"/>
            <w:r w:rsidRPr="002C3675">
              <w:rPr>
                <w:bCs/>
                <w:noProof/>
                <w:color w:val="000000"/>
                <w:sz w:val="20"/>
                <w:szCs w:val="20"/>
              </w:rPr>
              <w:drawing>
                <wp:anchor distT="0" distB="0" distL="114300" distR="114300" simplePos="0" relativeHeight="251723777" behindDoc="1" locked="0" layoutInCell="1" allowOverlap="1" wp14:anchorId="42FDEBAD" wp14:editId="4DCEAC96">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25"/>
            <w:r>
              <w:rPr>
                <w:rStyle w:val="Refdecomentario"/>
                <w:sz w:val="20"/>
                <w:szCs w:val="20"/>
              </w:rPr>
              <w:commentReference w:id="25"/>
            </w:r>
          </w:p>
        </w:tc>
        <w:tc>
          <w:tcPr>
            <w:tcW w:w="1701" w:type="dxa"/>
          </w:tcPr>
          <w:p w14:paraId="072FB57C" w14:textId="77777777" w:rsidR="0027146C" w:rsidRPr="003235E0" w:rsidRDefault="0027146C" w:rsidP="00F1551C">
            <w:pPr>
              <w:rPr>
                <w:b/>
                <w:bCs/>
                <w:sz w:val="20"/>
                <w:szCs w:val="20"/>
              </w:rPr>
            </w:pPr>
            <w:r w:rsidRPr="003235E0">
              <w:rPr>
                <w:b/>
                <w:bCs/>
                <w:sz w:val="20"/>
                <w:szCs w:val="20"/>
              </w:rPr>
              <w:t>Título</w:t>
            </w:r>
          </w:p>
        </w:tc>
        <w:tc>
          <w:tcPr>
            <w:tcW w:w="6423" w:type="dxa"/>
          </w:tcPr>
          <w:p w14:paraId="4C51FE22" w14:textId="5F252CA4" w:rsidR="0027146C" w:rsidRDefault="0027146C" w:rsidP="00F1551C">
            <w:pPr>
              <w:rPr>
                <w:sz w:val="20"/>
                <w:szCs w:val="20"/>
              </w:rPr>
            </w:pPr>
            <w:r w:rsidRPr="0027146C">
              <w:rPr>
                <w:sz w:val="20"/>
                <w:szCs w:val="20"/>
              </w:rPr>
              <w:t>Concepto de entorno digita</w:t>
            </w:r>
            <w:r w:rsidR="00664705">
              <w:rPr>
                <w:sz w:val="20"/>
                <w:szCs w:val="20"/>
              </w:rPr>
              <w:t>l</w:t>
            </w:r>
          </w:p>
        </w:tc>
      </w:tr>
      <w:tr w:rsidR="0027146C" w14:paraId="4862B06E" w14:textId="77777777" w:rsidTr="00F1551C">
        <w:trPr>
          <w:trHeight w:val="389"/>
        </w:trPr>
        <w:tc>
          <w:tcPr>
            <w:tcW w:w="1838" w:type="dxa"/>
            <w:vMerge/>
          </w:tcPr>
          <w:p w14:paraId="127115B5" w14:textId="77777777" w:rsidR="0027146C" w:rsidRPr="00873551" w:rsidRDefault="0027146C" w:rsidP="00F1551C">
            <w:pPr>
              <w:rPr>
                <w:noProof/>
                <w:sz w:val="20"/>
                <w:szCs w:val="20"/>
              </w:rPr>
            </w:pPr>
          </w:p>
        </w:tc>
        <w:tc>
          <w:tcPr>
            <w:tcW w:w="1701" w:type="dxa"/>
          </w:tcPr>
          <w:p w14:paraId="175A7C67" w14:textId="77777777" w:rsidR="0027146C" w:rsidRPr="003235E0" w:rsidRDefault="0027146C" w:rsidP="00F1551C">
            <w:pPr>
              <w:rPr>
                <w:b/>
                <w:bCs/>
                <w:sz w:val="20"/>
                <w:szCs w:val="20"/>
              </w:rPr>
            </w:pPr>
            <w:r w:rsidRPr="003235E0">
              <w:rPr>
                <w:b/>
                <w:bCs/>
                <w:sz w:val="20"/>
                <w:szCs w:val="20"/>
              </w:rPr>
              <w:t>Descripción</w:t>
            </w:r>
          </w:p>
        </w:tc>
        <w:tc>
          <w:tcPr>
            <w:tcW w:w="6423" w:type="dxa"/>
          </w:tcPr>
          <w:p w14:paraId="05632A84" w14:textId="1A14B58F" w:rsidR="0027146C" w:rsidRDefault="001C5B1B" w:rsidP="00F1551C">
            <w:pPr>
              <w:rPr>
                <w:sz w:val="20"/>
                <w:szCs w:val="20"/>
              </w:rPr>
            </w:pPr>
            <w:r>
              <w:rPr>
                <w:bCs/>
                <w:noProof/>
                <w:color w:val="000000"/>
                <w:sz w:val="20"/>
                <w:szCs w:val="20"/>
              </w:rPr>
              <w:t xml:space="preserve">Lo invitamos a consultar el siguiente recurso educativo para fortalecer sus conocimientos. </w:t>
            </w:r>
            <w:r w:rsidR="007F0060">
              <w:rPr>
                <w:bCs/>
                <w:noProof/>
                <w:color w:val="000000"/>
                <w:sz w:val="20"/>
                <w:szCs w:val="20"/>
              </w:rPr>
              <w:t>E</w:t>
            </w:r>
            <w:r>
              <w:rPr>
                <w:bCs/>
                <w:noProof/>
                <w:color w:val="000000"/>
                <w:sz w:val="20"/>
                <w:szCs w:val="20"/>
              </w:rPr>
              <w:t xml:space="preserve">ste presenta el concepto de entorno digital dentro del contexto </w:t>
            </w:r>
            <w:r w:rsidR="004F7C18" w:rsidRPr="005B5E57">
              <w:rPr>
                <w:bCs/>
                <w:noProof/>
                <w:color w:val="000000"/>
                <w:sz w:val="20"/>
                <w:szCs w:val="20"/>
              </w:rPr>
              <w:t xml:space="preserve">del </w:t>
            </w:r>
            <w:r w:rsidR="004F7C18" w:rsidRPr="00E725DD">
              <w:rPr>
                <w:bCs/>
                <w:i/>
                <w:iCs/>
                <w:noProof/>
                <w:color w:val="000000"/>
                <w:sz w:val="20"/>
                <w:szCs w:val="20"/>
              </w:rPr>
              <w:t>marketing</w:t>
            </w:r>
            <w:r w:rsidR="004F7C18" w:rsidRPr="005B5E57">
              <w:rPr>
                <w:bCs/>
                <w:noProof/>
                <w:color w:val="000000"/>
                <w:sz w:val="20"/>
                <w:szCs w:val="20"/>
              </w:rPr>
              <w:t>.</w:t>
            </w:r>
          </w:p>
        </w:tc>
      </w:tr>
      <w:tr w:rsidR="0027146C" w14:paraId="610975ED" w14:textId="77777777" w:rsidTr="00F1551C">
        <w:trPr>
          <w:trHeight w:val="491"/>
        </w:trPr>
        <w:tc>
          <w:tcPr>
            <w:tcW w:w="1838" w:type="dxa"/>
            <w:vMerge/>
          </w:tcPr>
          <w:p w14:paraId="0D173D13" w14:textId="77777777" w:rsidR="0027146C" w:rsidRPr="00873551" w:rsidRDefault="0027146C" w:rsidP="00F1551C">
            <w:pPr>
              <w:rPr>
                <w:noProof/>
                <w:sz w:val="20"/>
                <w:szCs w:val="20"/>
              </w:rPr>
            </w:pPr>
          </w:p>
        </w:tc>
        <w:tc>
          <w:tcPr>
            <w:tcW w:w="1701" w:type="dxa"/>
          </w:tcPr>
          <w:p w14:paraId="4F8EBA3F" w14:textId="77777777" w:rsidR="0027146C" w:rsidRPr="003235E0" w:rsidRDefault="0027146C" w:rsidP="00F1551C">
            <w:pPr>
              <w:rPr>
                <w:b/>
                <w:bCs/>
                <w:sz w:val="20"/>
                <w:szCs w:val="20"/>
              </w:rPr>
            </w:pPr>
            <w:r w:rsidRPr="003235E0">
              <w:rPr>
                <w:b/>
                <w:bCs/>
                <w:sz w:val="20"/>
                <w:szCs w:val="20"/>
              </w:rPr>
              <w:t>Enlace</w:t>
            </w:r>
          </w:p>
        </w:tc>
        <w:tc>
          <w:tcPr>
            <w:tcW w:w="6423" w:type="dxa"/>
          </w:tcPr>
          <w:p w14:paraId="318BF381" w14:textId="52D3DB7C" w:rsidR="0027146C" w:rsidRPr="00383669" w:rsidRDefault="009B6BCE" w:rsidP="00F1551C">
            <w:pPr>
              <w:pBdr>
                <w:top w:val="nil"/>
                <w:left w:val="nil"/>
                <w:bottom w:val="nil"/>
                <w:right w:val="nil"/>
                <w:between w:val="nil"/>
              </w:pBdr>
              <w:rPr>
                <w:sz w:val="20"/>
                <w:szCs w:val="20"/>
              </w:rPr>
            </w:pPr>
            <w:hyperlink r:id="rId22" w:history="1">
              <w:r w:rsidR="00770DBA" w:rsidRPr="00CB03D9">
                <w:rPr>
                  <w:rStyle w:val="Hipervnculo"/>
                  <w:sz w:val="20"/>
                  <w:szCs w:val="20"/>
                </w:rPr>
                <w:t>https://www.youtube.com/watch?v=CwqginzSkeU</w:t>
              </w:r>
            </w:hyperlink>
            <w:r w:rsidR="00770DBA">
              <w:rPr>
                <w:sz w:val="20"/>
                <w:szCs w:val="20"/>
              </w:rPr>
              <w:t xml:space="preserve"> </w:t>
            </w:r>
          </w:p>
        </w:tc>
      </w:tr>
      <w:bookmarkEnd w:id="24"/>
    </w:tbl>
    <w:p w14:paraId="145DD2C3" w14:textId="77777777" w:rsidR="002A3BE1" w:rsidRDefault="002A3BE1" w:rsidP="004F7C18">
      <w:pPr>
        <w:pBdr>
          <w:top w:val="nil"/>
          <w:left w:val="nil"/>
          <w:bottom w:val="nil"/>
          <w:right w:val="nil"/>
          <w:between w:val="nil"/>
        </w:pBdr>
        <w:jc w:val="both"/>
        <w:rPr>
          <w:bCs/>
          <w:color w:val="000000"/>
          <w:sz w:val="20"/>
          <w:szCs w:val="20"/>
        </w:rPr>
      </w:pPr>
    </w:p>
    <w:p w14:paraId="39D42441" w14:textId="516A2909" w:rsidR="000418B8" w:rsidRPr="000418B8" w:rsidRDefault="000418B8" w:rsidP="000418B8">
      <w:pPr>
        <w:pBdr>
          <w:top w:val="nil"/>
          <w:left w:val="nil"/>
          <w:bottom w:val="nil"/>
          <w:right w:val="nil"/>
          <w:between w:val="nil"/>
        </w:pBdr>
        <w:jc w:val="both"/>
        <w:rPr>
          <w:bCs/>
          <w:color w:val="000000"/>
          <w:sz w:val="20"/>
          <w:szCs w:val="20"/>
        </w:rPr>
      </w:pPr>
    </w:p>
    <w:p w14:paraId="07AE9390" w14:textId="77777777" w:rsidR="003B6A92" w:rsidRDefault="003B6A92" w:rsidP="003B6A92">
      <w:pPr>
        <w:jc w:val="both"/>
        <w:rPr>
          <w:color w:val="000000" w:themeColor="text1"/>
          <w:sz w:val="20"/>
          <w:szCs w:val="20"/>
        </w:rPr>
      </w:pPr>
      <w:commentRangeStart w:id="26"/>
      <w:r w:rsidRPr="00B23809">
        <w:rPr>
          <w:noProof/>
          <w:sz w:val="20"/>
          <w:szCs w:val="20"/>
        </w:rPr>
        <w:drawing>
          <wp:anchor distT="0" distB="0" distL="114300" distR="114300" simplePos="0" relativeHeight="251693057" behindDoc="1" locked="0" layoutInCell="1" allowOverlap="1" wp14:anchorId="26147DCC" wp14:editId="30127C40">
            <wp:simplePos x="0" y="0"/>
            <wp:positionH relativeFrom="margin">
              <wp:align>left</wp:align>
            </wp:positionH>
            <wp:positionV relativeFrom="paragraph">
              <wp:posOffset>166370</wp:posOffset>
            </wp:positionV>
            <wp:extent cx="856615" cy="889635"/>
            <wp:effectExtent l="0" t="0" r="0" b="0"/>
            <wp:wrapTight wrapText="bothSides">
              <wp:wrapPolygon edited="0">
                <wp:start x="0" y="0"/>
                <wp:lineTo x="0" y="21276"/>
                <wp:lineTo x="21136" y="21276"/>
                <wp:lineTo x="21136" y="0"/>
                <wp:lineTo x="0" y="0"/>
              </wp:wrapPolygon>
            </wp:wrapTight>
            <wp:docPr id="24795985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1987" cy="894951"/>
                    </a:xfrm>
                    <a:prstGeom prst="rect">
                      <a:avLst/>
                    </a:prstGeom>
                  </pic:spPr>
                </pic:pic>
              </a:graphicData>
            </a:graphic>
            <wp14:sizeRelH relativeFrom="margin">
              <wp14:pctWidth>0</wp14:pctWidth>
            </wp14:sizeRelH>
            <wp14:sizeRelV relativeFrom="margin">
              <wp14:pctHeight>0</wp14:pctHeight>
            </wp14:sizeRelV>
          </wp:anchor>
        </w:drawing>
      </w:r>
      <w:commentRangeEnd w:id="26"/>
      <w:r w:rsidR="002163AD">
        <w:rPr>
          <w:rStyle w:val="Refdecomentario"/>
          <w:color w:val="000000" w:themeColor="text1"/>
          <w:sz w:val="20"/>
          <w:szCs w:val="20"/>
        </w:rPr>
        <w:commentReference w:id="26"/>
      </w:r>
    </w:p>
    <w:p w14:paraId="3541717F" w14:textId="77777777" w:rsidR="00517FA3" w:rsidRDefault="00517FA3" w:rsidP="003B6A92">
      <w:pPr>
        <w:pBdr>
          <w:top w:val="nil"/>
          <w:left w:val="nil"/>
          <w:bottom w:val="nil"/>
          <w:right w:val="nil"/>
          <w:between w:val="nil"/>
        </w:pBdr>
        <w:jc w:val="both"/>
        <w:rPr>
          <w:b/>
          <w:bCs/>
          <w:color w:val="000000" w:themeColor="text1"/>
          <w:sz w:val="20"/>
          <w:szCs w:val="20"/>
        </w:rPr>
      </w:pPr>
    </w:p>
    <w:p w14:paraId="3BB69BB4" w14:textId="6FA2025C" w:rsidR="000418B8" w:rsidRDefault="003B6A92" w:rsidP="003B6A92">
      <w:pPr>
        <w:pBdr>
          <w:top w:val="nil"/>
          <w:left w:val="nil"/>
          <w:bottom w:val="nil"/>
          <w:right w:val="nil"/>
          <w:between w:val="nil"/>
        </w:pBdr>
        <w:jc w:val="both"/>
        <w:rPr>
          <w:b/>
          <w:bCs/>
          <w:color w:val="000000" w:themeColor="text1"/>
          <w:sz w:val="20"/>
          <w:szCs w:val="20"/>
        </w:rPr>
      </w:pPr>
      <w:bookmarkStart w:id="27" w:name="_Hlk234300964"/>
      <w:r>
        <w:rPr>
          <w:b/>
          <w:bCs/>
          <w:color w:val="000000" w:themeColor="text1"/>
          <w:sz w:val="20"/>
          <w:szCs w:val="20"/>
        </w:rPr>
        <w:t>Pregunta de aplicación</w:t>
      </w:r>
    </w:p>
    <w:p w14:paraId="5E283C4A" w14:textId="77777777" w:rsidR="00DA0AB7" w:rsidRPr="008B1BEA" w:rsidRDefault="00DA0AB7" w:rsidP="00DA0AB7">
      <w:pPr>
        <w:jc w:val="both"/>
        <w:rPr>
          <w:sz w:val="20"/>
          <w:szCs w:val="20"/>
        </w:rPr>
      </w:pPr>
      <w:r w:rsidRPr="008B1BEA">
        <w:rPr>
          <w:sz w:val="20"/>
          <w:szCs w:val="20"/>
        </w:rPr>
        <w:t>Analice la siguiente pregunta a partir de los conceptos estudiados y de su experiencia. Utilice este espacio como una oportunidad para reflexionar sobre su aprendizaje.</w:t>
      </w:r>
    </w:p>
    <w:p w14:paraId="67802C7E" w14:textId="77777777" w:rsidR="000418B8" w:rsidRPr="000418B8" w:rsidRDefault="000418B8" w:rsidP="000418B8">
      <w:pPr>
        <w:pBdr>
          <w:top w:val="nil"/>
          <w:left w:val="nil"/>
          <w:bottom w:val="nil"/>
          <w:right w:val="nil"/>
          <w:between w:val="nil"/>
        </w:pBdr>
        <w:jc w:val="both"/>
        <w:rPr>
          <w:bCs/>
          <w:color w:val="000000"/>
          <w:sz w:val="20"/>
          <w:szCs w:val="20"/>
        </w:rPr>
      </w:pPr>
      <w:r w:rsidRPr="000418B8">
        <w:rPr>
          <w:bCs/>
          <w:color w:val="000000"/>
          <w:sz w:val="20"/>
          <w:szCs w:val="20"/>
        </w:rPr>
        <w:t>¿Cómo puede una empresa mejorar la experiencia del cliente en entornos digitales?</w:t>
      </w:r>
    </w:p>
    <w:p w14:paraId="3B37D163" w14:textId="7CB6548E" w:rsidR="000418B8" w:rsidRPr="000418B8" w:rsidRDefault="000418B8" w:rsidP="000418B8">
      <w:pPr>
        <w:pBdr>
          <w:top w:val="nil"/>
          <w:left w:val="nil"/>
          <w:bottom w:val="nil"/>
          <w:right w:val="nil"/>
          <w:between w:val="nil"/>
        </w:pBdr>
        <w:jc w:val="both"/>
        <w:rPr>
          <w:bCs/>
          <w:color w:val="000000"/>
          <w:sz w:val="20"/>
          <w:szCs w:val="20"/>
        </w:rPr>
      </w:pPr>
    </w:p>
    <w:p w14:paraId="6768A738" w14:textId="77777777" w:rsidR="000418B8" w:rsidRPr="000418B8" w:rsidRDefault="000418B8" w:rsidP="003C5ED3">
      <w:pPr>
        <w:pStyle w:val="Ttulo2"/>
        <w:rPr>
          <w:b/>
          <w:bCs/>
          <w:color w:val="000000"/>
          <w:sz w:val="20"/>
          <w:szCs w:val="20"/>
        </w:rPr>
      </w:pPr>
      <w:r w:rsidRPr="000418B8">
        <w:rPr>
          <w:b/>
          <w:bCs/>
          <w:color w:val="000000"/>
          <w:sz w:val="20"/>
          <w:szCs w:val="20"/>
        </w:rPr>
        <w:t xml:space="preserve">1.6 </w:t>
      </w:r>
      <w:proofErr w:type="spellStart"/>
      <w:r w:rsidRPr="000418B8">
        <w:rPr>
          <w:b/>
          <w:bCs/>
          <w:i/>
          <w:iCs/>
          <w:color w:val="000000"/>
          <w:sz w:val="20"/>
          <w:szCs w:val="20"/>
        </w:rPr>
        <w:t>Cobranding</w:t>
      </w:r>
      <w:proofErr w:type="spellEnd"/>
    </w:p>
    <w:p w14:paraId="26A93F6C" w14:textId="312BD3BB" w:rsidR="000418B8" w:rsidRDefault="000418B8" w:rsidP="000418B8">
      <w:pPr>
        <w:pBdr>
          <w:top w:val="nil"/>
          <w:left w:val="nil"/>
          <w:bottom w:val="nil"/>
          <w:right w:val="nil"/>
          <w:between w:val="nil"/>
        </w:pBdr>
        <w:jc w:val="both"/>
        <w:rPr>
          <w:bCs/>
          <w:color w:val="000000"/>
          <w:sz w:val="20"/>
          <w:szCs w:val="20"/>
        </w:rPr>
      </w:pPr>
      <w:r w:rsidRPr="000418B8">
        <w:rPr>
          <w:bCs/>
          <w:color w:val="000000"/>
          <w:sz w:val="20"/>
          <w:szCs w:val="20"/>
        </w:rPr>
        <w:t xml:space="preserve">El </w:t>
      </w:r>
      <w:proofErr w:type="spellStart"/>
      <w:r w:rsidRPr="000418B8">
        <w:rPr>
          <w:bCs/>
          <w:i/>
          <w:iCs/>
          <w:color w:val="000000"/>
          <w:sz w:val="20"/>
          <w:szCs w:val="20"/>
        </w:rPr>
        <w:t>cobranding</w:t>
      </w:r>
      <w:proofErr w:type="spellEnd"/>
      <w:r w:rsidRPr="000418B8">
        <w:rPr>
          <w:bCs/>
          <w:color w:val="000000"/>
          <w:sz w:val="20"/>
          <w:szCs w:val="20"/>
        </w:rPr>
        <w:t xml:space="preserve"> es una estrategia mediante la cual dos o más marcas se asocian para crear una experiencia conjunta que potencie el valor percibido por el consumidor</w:t>
      </w:r>
      <w:r w:rsidR="003C5ED3">
        <w:rPr>
          <w:bCs/>
          <w:color w:val="000000"/>
          <w:sz w:val="20"/>
          <w:szCs w:val="20"/>
        </w:rPr>
        <w:t>, e</w:t>
      </w:r>
      <w:r w:rsidRPr="000418B8">
        <w:rPr>
          <w:bCs/>
          <w:color w:val="000000"/>
          <w:sz w:val="20"/>
          <w:szCs w:val="20"/>
        </w:rPr>
        <w:t xml:space="preserve">n el </w:t>
      </w:r>
      <w:r w:rsidRPr="000418B8">
        <w:rPr>
          <w:bCs/>
          <w:i/>
          <w:iCs/>
          <w:color w:val="000000"/>
          <w:sz w:val="20"/>
          <w:szCs w:val="20"/>
        </w:rPr>
        <w:t>marketing</w:t>
      </w:r>
      <w:r w:rsidRPr="000418B8">
        <w:rPr>
          <w:bCs/>
          <w:color w:val="000000"/>
          <w:sz w:val="20"/>
          <w:szCs w:val="20"/>
        </w:rPr>
        <w:t xml:space="preserve"> experiencial, esta práctica permite combinar fortalezas, generar nuevas propuestas y ofrecer experiencias diferenciadas que enriquecen la interacción con el cliente.</w:t>
      </w:r>
    </w:p>
    <w:p w14:paraId="4BC91BA0" w14:textId="77777777" w:rsidR="00B96503" w:rsidRPr="000418B8" w:rsidRDefault="00B96503" w:rsidP="000418B8">
      <w:pPr>
        <w:pBdr>
          <w:top w:val="nil"/>
          <w:left w:val="nil"/>
          <w:bottom w:val="nil"/>
          <w:right w:val="nil"/>
          <w:between w:val="nil"/>
        </w:pBdr>
        <w:jc w:val="both"/>
        <w:rPr>
          <w:bCs/>
          <w:color w:val="000000"/>
          <w:sz w:val="20"/>
          <w:szCs w:val="20"/>
        </w:rPr>
      </w:pPr>
    </w:p>
    <w:p w14:paraId="45F2C7CF" w14:textId="31E52D56" w:rsidR="000418B8" w:rsidRDefault="00B96503" w:rsidP="000418B8">
      <w:pPr>
        <w:pBdr>
          <w:top w:val="nil"/>
          <w:left w:val="nil"/>
          <w:bottom w:val="nil"/>
          <w:right w:val="nil"/>
          <w:between w:val="nil"/>
        </w:pBdr>
        <w:jc w:val="both"/>
        <w:rPr>
          <w:bCs/>
          <w:color w:val="000000"/>
          <w:sz w:val="20"/>
          <w:szCs w:val="20"/>
        </w:rPr>
      </w:pPr>
      <w:r>
        <w:rPr>
          <w:bCs/>
          <w:color w:val="000000"/>
          <w:sz w:val="20"/>
          <w:szCs w:val="20"/>
        </w:rPr>
        <w:t>E</w:t>
      </w:r>
      <w:r w:rsidR="000418B8" w:rsidRPr="000418B8">
        <w:rPr>
          <w:bCs/>
          <w:color w:val="000000"/>
          <w:sz w:val="20"/>
          <w:szCs w:val="20"/>
        </w:rPr>
        <w:t xml:space="preserve">l </w:t>
      </w:r>
      <w:proofErr w:type="spellStart"/>
      <w:r w:rsidR="000418B8" w:rsidRPr="000418B8">
        <w:rPr>
          <w:bCs/>
          <w:i/>
          <w:iCs/>
          <w:color w:val="000000"/>
          <w:sz w:val="20"/>
          <w:szCs w:val="20"/>
        </w:rPr>
        <w:t>cobranding</w:t>
      </w:r>
      <w:proofErr w:type="spellEnd"/>
      <w:r w:rsidR="000418B8" w:rsidRPr="000418B8">
        <w:rPr>
          <w:bCs/>
          <w:color w:val="000000"/>
          <w:sz w:val="20"/>
          <w:szCs w:val="20"/>
        </w:rPr>
        <w:t xml:space="preserve"> debe basarse en la coherencia entre las marcas participantes, asegurando que compartan valores, público objetivo y objetivos comunes</w:t>
      </w:r>
      <w:r>
        <w:rPr>
          <w:bCs/>
          <w:color w:val="000000"/>
          <w:sz w:val="20"/>
          <w:szCs w:val="20"/>
        </w:rPr>
        <w:t>, e</w:t>
      </w:r>
      <w:r w:rsidR="000418B8" w:rsidRPr="000418B8">
        <w:rPr>
          <w:bCs/>
          <w:color w:val="000000"/>
          <w:sz w:val="20"/>
          <w:szCs w:val="20"/>
        </w:rPr>
        <w:t>sta alineación es fundamental para evitar contradicciones en la experiencia y garantizar que el resultado sea percibido como auténtico y relevante por el consumidor.</w:t>
      </w:r>
    </w:p>
    <w:p w14:paraId="36DA9E3A" w14:textId="77777777" w:rsidR="00B96503" w:rsidRPr="000418B8" w:rsidRDefault="00B96503" w:rsidP="000418B8">
      <w:pPr>
        <w:pBdr>
          <w:top w:val="nil"/>
          <w:left w:val="nil"/>
          <w:bottom w:val="nil"/>
          <w:right w:val="nil"/>
          <w:between w:val="nil"/>
        </w:pBdr>
        <w:jc w:val="both"/>
        <w:rPr>
          <w:bCs/>
          <w:color w:val="000000"/>
          <w:sz w:val="20"/>
          <w:szCs w:val="20"/>
        </w:rPr>
      </w:pPr>
    </w:p>
    <w:p w14:paraId="0403CC70" w14:textId="77777777" w:rsidR="00257E37" w:rsidRDefault="00257E37" w:rsidP="00257E37">
      <w:pPr>
        <w:spacing w:after="160"/>
        <w:jc w:val="both"/>
        <w:rPr>
          <w:sz w:val="20"/>
          <w:szCs w:val="20"/>
        </w:rPr>
      </w:pPr>
      <w:r>
        <w:rPr>
          <w:noProof/>
        </w:rPr>
        <w:drawing>
          <wp:anchor distT="0" distB="0" distL="114300" distR="114300" simplePos="0" relativeHeight="251717633" behindDoc="1" locked="0" layoutInCell="1" allowOverlap="1" wp14:anchorId="7DF372FC" wp14:editId="7F8F3C35">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71742290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D3B905" w14:textId="2A3DDB1A" w:rsidR="000418B8" w:rsidRPr="000418B8" w:rsidRDefault="002163AD" w:rsidP="00257E37">
      <w:pPr>
        <w:pBdr>
          <w:top w:val="nil"/>
          <w:left w:val="nil"/>
          <w:bottom w:val="nil"/>
          <w:right w:val="nil"/>
          <w:between w:val="nil"/>
        </w:pBdr>
        <w:jc w:val="both"/>
        <w:rPr>
          <w:bCs/>
          <w:color w:val="000000"/>
          <w:sz w:val="20"/>
          <w:szCs w:val="20"/>
        </w:rPr>
      </w:pPr>
      <w:commentRangeStart w:id="28"/>
      <w:commentRangeEnd w:id="28"/>
      <w:r w:rsidRPr="004410D6">
        <w:rPr>
          <w:rStyle w:val="Refdecomentario"/>
          <w:b/>
          <w:bCs/>
          <w:sz w:val="20"/>
          <w:szCs w:val="20"/>
        </w:rPr>
        <w:commentReference w:id="28"/>
      </w:r>
      <w:r w:rsidR="00257E37" w:rsidRPr="004410D6">
        <w:rPr>
          <w:b/>
          <w:bCs/>
          <w:sz w:val="20"/>
          <w:szCs w:val="20"/>
        </w:rPr>
        <w:t xml:space="preserve">Ejemplo </w:t>
      </w:r>
      <w:r w:rsidR="00257E37">
        <w:rPr>
          <w:b/>
          <w:bCs/>
          <w:sz w:val="20"/>
          <w:szCs w:val="20"/>
        </w:rPr>
        <w:t>aplicado</w:t>
      </w:r>
      <w:r w:rsidR="00257E37">
        <w:rPr>
          <w:sz w:val="20"/>
          <w:szCs w:val="20"/>
        </w:rPr>
        <w:t>.</w:t>
      </w:r>
      <w:r w:rsidR="00C03A09">
        <w:rPr>
          <w:sz w:val="20"/>
          <w:szCs w:val="20"/>
        </w:rPr>
        <w:t xml:space="preserve"> </w:t>
      </w:r>
      <w:r w:rsidR="002F1238">
        <w:rPr>
          <w:sz w:val="20"/>
          <w:szCs w:val="20"/>
        </w:rPr>
        <w:t>A</w:t>
      </w:r>
      <w:r w:rsidR="002F1238" w:rsidRPr="00C03A09">
        <w:rPr>
          <w:sz w:val="20"/>
          <w:szCs w:val="20"/>
        </w:rPr>
        <w:t>lianza</w:t>
      </w:r>
      <w:r w:rsidR="00C03A09" w:rsidRPr="00C03A09">
        <w:rPr>
          <w:sz w:val="20"/>
          <w:szCs w:val="20"/>
        </w:rPr>
        <w:t xml:space="preserve"> entre Nike y Apple, quienes desarrollaron la plataforma Nike+, integrando tecnología y deporte para crear experiencias personalizadas de entrenamiento. Esta colaboración permitió medir el rendimiento del usuario y generar una experiencia interactiva, fortaleciendo la conexión emocional y la fidelización del consumidor.</w:t>
      </w:r>
    </w:p>
    <w:p w14:paraId="415BC676" w14:textId="77777777" w:rsidR="00780A9F" w:rsidRDefault="00780A9F" w:rsidP="0026414B">
      <w:pPr>
        <w:spacing w:line="360" w:lineRule="auto"/>
        <w:jc w:val="both"/>
        <w:rPr>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780A9F" w:rsidRPr="008B1BEA" w14:paraId="42D7B265" w14:textId="77777777" w:rsidTr="00C75152">
        <w:trPr>
          <w:trHeight w:val="1280"/>
        </w:trPr>
        <w:tc>
          <w:tcPr>
            <w:tcW w:w="1843" w:type="dxa"/>
          </w:tcPr>
          <w:p w14:paraId="43A8003D" w14:textId="77777777" w:rsidR="00780A9F" w:rsidRPr="008B1BEA" w:rsidRDefault="00780A9F" w:rsidP="00C75152">
            <w:pPr>
              <w:jc w:val="both"/>
              <w:rPr>
                <w:b/>
                <w:bCs/>
                <w:sz w:val="20"/>
                <w:szCs w:val="20"/>
              </w:rPr>
            </w:pPr>
            <w:commentRangeStart w:id="29"/>
            <w:r w:rsidRPr="008B1BEA">
              <w:rPr>
                <w:b/>
                <w:bCs/>
                <w:noProof/>
                <w:sz w:val="20"/>
                <w:szCs w:val="20"/>
              </w:rPr>
              <w:drawing>
                <wp:anchor distT="0" distB="0" distL="114300" distR="114300" simplePos="0" relativeHeight="251734017" behindDoc="1" locked="0" layoutInCell="1" allowOverlap="1" wp14:anchorId="67E39405" wp14:editId="20B28106">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26900268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29"/>
            <w:r w:rsidRPr="008B1BEA">
              <w:rPr>
                <w:rStyle w:val="Refdecomentario"/>
                <w:b/>
                <w:bCs/>
                <w:sz w:val="20"/>
                <w:szCs w:val="20"/>
              </w:rPr>
              <w:commentReference w:id="29"/>
            </w:r>
          </w:p>
        </w:tc>
        <w:tc>
          <w:tcPr>
            <w:tcW w:w="8119" w:type="dxa"/>
            <w:vAlign w:val="center"/>
          </w:tcPr>
          <w:p w14:paraId="1F1DF862" w14:textId="77777777" w:rsidR="00780A9F" w:rsidRPr="008B1BEA" w:rsidRDefault="00780A9F" w:rsidP="00C75152">
            <w:pPr>
              <w:jc w:val="both"/>
              <w:rPr>
                <w:b/>
                <w:bCs/>
                <w:sz w:val="20"/>
                <w:szCs w:val="20"/>
              </w:rPr>
            </w:pPr>
            <w:r w:rsidRPr="008B1BEA">
              <w:rPr>
                <w:b/>
                <w:bCs/>
                <w:sz w:val="20"/>
                <w:szCs w:val="20"/>
              </w:rPr>
              <w:t xml:space="preserve">Clave estratégica. </w:t>
            </w:r>
          </w:p>
          <w:p w14:paraId="1C45F514" w14:textId="5D6E4DD1" w:rsidR="00780A9F" w:rsidRPr="008B1BEA" w:rsidRDefault="00780A9F" w:rsidP="00C75152">
            <w:pPr>
              <w:jc w:val="both"/>
              <w:rPr>
                <w:b/>
                <w:bCs/>
                <w:sz w:val="20"/>
                <w:szCs w:val="20"/>
              </w:rPr>
            </w:pPr>
            <w:r w:rsidRPr="000418B8">
              <w:rPr>
                <w:bCs/>
                <w:color w:val="000000"/>
                <w:sz w:val="20"/>
                <w:szCs w:val="20"/>
              </w:rPr>
              <w:t xml:space="preserve">El </w:t>
            </w:r>
            <w:proofErr w:type="spellStart"/>
            <w:r w:rsidRPr="000418B8">
              <w:rPr>
                <w:bCs/>
                <w:i/>
                <w:iCs/>
                <w:color w:val="000000"/>
                <w:sz w:val="20"/>
                <w:szCs w:val="20"/>
              </w:rPr>
              <w:t>cobranding</w:t>
            </w:r>
            <w:proofErr w:type="spellEnd"/>
            <w:r w:rsidRPr="000418B8">
              <w:rPr>
                <w:bCs/>
                <w:color w:val="000000"/>
                <w:sz w:val="20"/>
                <w:szCs w:val="20"/>
              </w:rPr>
              <w:t xml:space="preserve"> debe generar experiencias coherentes y complementarias entre marcas.</w:t>
            </w:r>
          </w:p>
        </w:tc>
      </w:tr>
    </w:tbl>
    <w:p w14:paraId="097E8D26" w14:textId="300C282F" w:rsidR="000418B8" w:rsidRPr="000418B8" w:rsidRDefault="000418B8" w:rsidP="0026414B">
      <w:pPr>
        <w:pBdr>
          <w:top w:val="nil"/>
          <w:left w:val="nil"/>
          <w:bottom w:val="nil"/>
          <w:right w:val="nil"/>
          <w:between w:val="nil"/>
        </w:pBdr>
        <w:jc w:val="both"/>
        <w:rPr>
          <w:bCs/>
          <w:color w:val="000000"/>
          <w:sz w:val="20"/>
          <w:szCs w:val="20"/>
        </w:rPr>
      </w:pPr>
    </w:p>
    <w:p w14:paraId="62D021FA" w14:textId="77777777" w:rsidR="000418B8" w:rsidRDefault="000418B8" w:rsidP="00E31C6C">
      <w:pPr>
        <w:pBdr>
          <w:top w:val="nil"/>
          <w:left w:val="nil"/>
          <w:bottom w:val="nil"/>
          <w:right w:val="nil"/>
          <w:between w:val="nil"/>
        </w:pBdr>
        <w:jc w:val="both"/>
        <w:rPr>
          <w:bCs/>
          <w:color w:val="000000"/>
          <w:sz w:val="20"/>
          <w:szCs w:val="20"/>
        </w:rPr>
      </w:pPr>
    </w:p>
    <w:p w14:paraId="0445474A" w14:textId="77777777" w:rsidR="0026414B" w:rsidRDefault="0026414B" w:rsidP="00E31C6C">
      <w:pPr>
        <w:pBdr>
          <w:top w:val="nil"/>
          <w:left w:val="nil"/>
          <w:bottom w:val="nil"/>
          <w:right w:val="nil"/>
          <w:between w:val="nil"/>
        </w:pBdr>
        <w:jc w:val="both"/>
        <w:rPr>
          <w:bCs/>
          <w:color w:val="000000"/>
          <w:sz w:val="20"/>
          <w:szCs w:val="20"/>
        </w:rPr>
      </w:pPr>
    </w:p>
    <w:p w14:paraId="262104DD" w14:textId="77777777" w:rsidR="00C278CC" w:rsidRPr="00C278CC" w:rsidRDefault="00C278CC" w:rsidP="00941A8B">
      <w:pPr>
        <w:pStyle w:val="Ttulo2"/>
        <w:rPr>
          <w:b/>
          <w:bCs/>
          <w:color w:val="000000"/>
          <w:sz w:val="20"/>
          <w:szCs w:val="20"/>
        </w:rPr>
      </w:pPr>
      <w:r w:rsidRPr="00C278CC">
        <w:rPr>
          <w:b/>
          <w:bCs/>
          <w:color w:val="000000"/>
          <w:sz w:val="20"/>
          <w:szCs w:val="20"/>
        </w:rPr>
        <w:lastRenderedPageBreak/>
        <w:t>1.7 Punto de venta</w:t>
      </w:r>
    </w:p>
    <w:p w14:paraId="1621FF95" w14:textId="3D0725BB" w:rsidR="00C278CC" w:rsidRDefault="00C278CC" w:rsidP="00C278CC">
      <w:pPr>
        <w:pBdr>
          <w:top w:val="nil"/>
          <w:left w:val="nil"/>
          <w:bottom w:val="nil"/>
          <w:right w:val="nil"/>
          <w:between w:val="nil"/>
        </w:pBdr>
        <w:jc w:val="both"/>
        <w:rPr>
          <w:bCs/>
          <w:color w:val="000000"/>
          <w:sz w:val="20"/>
          <w:szCs w:val="20"/>
        </w:rPr>
      </w:pPr>
      <w:r w:rsidRPr="00C278CC">
        <w:rPr>
          <w:bCs/>
          <w:color w:val="000000"/>
          <w:sz w:val="20"/>
          <w:szCs w:val="20"/>
        </w:rPr>
        <w:t xml:space="preserve">El punto de venta constituye un proveedor clave de experiencia en el </w:t>
      </w:r>
      <w:r w:rsidRPr="00C278CC">
        <w:rPr>
          <w:bCs/>
          <w:i/>
          <w:iCs/>
          <w:color w:val="000000"/>
          <w:sz w:val="20"/>
          <w:szCs w:val="20"/>
        </w:rPr>
        <w:t>marketing</w:t>
      </w:r>
      <w:r w:rsidRPr="00C278CC">
        <w:rPr>
          <w:bCs/>
          <w:color w:val="000000"/>
          <w:sz w:val="20"/>
          <w:szCs w:val="20"/>
        </w:rPr>
        <w:t xml:space="preserve"> experiencial, ya que es el espacio donde el consumidor interactúa directamente con la marca, el producto y el entorno</w:t>
      </w:r>
      <w:r w:rsidR="00941A8B">
        <w:rPr>
          <w:bCs/>
          <w:color w:val="000000"/>
          <w:sz w:val="20"/>
          <w:szCs w:val="20"/>
        </w:rPr>
        <w:t>, e</w:t>
      </w:r>
      <w:r w:rsidRPr="00C278CC">
        <w:rPr>
          <w:bCs/>
          <w:color w:val="000000"/>
          <w:sz w:val="20"/>
          <w:szCs w:val="20"/>
        </w:rPr>
        <w:t>ste lugar no solo cumple una función comercial, sino que se convierte en un escenario donde se construyen percepciones, emociones y decisiones de compra.</w:t>
      </w:r>
    </w:p>
    <w:p w14:paraId="53614C40" w14:textId="77777777" w:rsidR="00941A8B" w:rsidRPr="00C278CC" w:rsidRDefault="00941A8B" w:rsidP="00C278CC">
      <w:pPr>
        <w:pBdr>
          <w:top w:val="nil"/>
          <w:left w:val="nil"/>
          <w:bottom w:val="nil"/>
          <w:right w:val="nil"/>
          <w:between w:val="nil"/>
        </w:pBdr>
        <w:jc w:val="both"/>
        <w:rPr>
          <w:bCs/>
          <w:color w:val="000000"/>
          <w:sz w:val="20"/>
          <w:szCs w:val="20"/>
        </w:rPr>
      </w:pPr>
    </w:p>
    <w:p w14:paraId="3156A25D" w14:textId="11C5AB5E" w:rsidR="00C278CC" w:rsidRDefault="008F2CAC" w:rsidP="00C278CC">
      <w:pPr>
        <w:pBdr>
          <w:top w:val="nil"/>
          <w:left w:val="nil"/>
          <w:bottom w:val="nil"/>
          <w:right w:val="nil"/>
          <w:between w:val="nil"/>
        </w:pBdr>
        <w:jc w:val="both"/>
        <w:rPr>
          <w:bCs/>
          <w:color w:val="000000"/>
          <w:sz w:val="20"/>
          <w:szCs w:val="20"/>
        </w:rPr>
      </w:pPr>
      <w:r>
        <w:rPr>
          <w:bCs/>
          <w:color w:val="000000"/>
          <w:sz w:val="20"/>
          <w:szCs w:val="20"/>
        </w:rPr>
        <w:t>E</w:t>
      </w:r>
      <w:r w:rsidR="00C278CC" w:rsidRPr="00C278CC">
        <w:rPr>
          <w:bCs/>
          <w:color w:val="000000"/>
          <w:sz w:val="20"/>
          <w:szCs w:val="20"/>
        </w:rPr>
        <w:t>l punto de venta debe diseñarse como un entorno experiencial que integre elementos sensoriales, visuales y de interacción</w:t>
      </w:r>
      <w:r>
        <w:rPr>
          <w:bCs/>
          <w:color w:val="000000"/>
          <w:sz w:val="20"/>
          <w:szCs w:val="20"/>
        </w:rPr>
        <w:t>, a</w:t>
      </w:r>
      <w:r w:rsidR="00C278CC" w:rsidRPr="00C278CC">
        <w:rPr>
          <w:bCs/>
          <w:color w:val="000000"/>
          <w:sz w:val="20"/>
          <w:szCs w:val="20"/>
        </w:rPr>
        <w:t>spectos como la distribución del espacio, la iluminación, la ambientación y la disposición del producto influyen en la experiencia del cliente, favoreciendo su permanencia y aumentando la probabilidad de compra</w:t>
      </w:r>
      <w:bookmarkEnd w:id="27"/>
      <w:r w:rsidR="00C278CC" w:rsidRPr="00C278CC">
        <w:rPr>
          <w:bCs/>
          <w:color w:val="000000"/>
          <w:sz w:val="20"/>
          <w:szCs w:val="20"/>
        </w:rPr>
        <w:t>.</w:t>
      </w:r>
    </w:p>
    <w:p w14:paraId="64760753" w14:textId="77777777" w:rsidR="008F2CAC" w:rsidRPr="00C278CC" w:rsidRDefault="008F2CAC" w:rsidP="00C278CC">
      <w:pPr>
        <w:pBdr>
          <w:top w:val="nil"/>
          <w:left w:val="nil"/>
          <w:bottom w:val="nil"/>
          <w:right w:val="nil"/>
          <w:between w:val="nil"/>
        </w:pBdr>
        <w:jc w:val="both"/>
        <w:rPr>
          <w:bCs/>
          <w:color w:val="000000"/>
          <w:sz w:val="20"/>
          <w:szCs w:val="20"/>
        </w:rPr>
      </w:pPr>
    </w:p>
    <w:p w14:paraId="7954BDDF" w14:textId="69F9C27A" w:rsidR="00C278CC" w:rsidRDefault="00F5391E" w:rsidP="00F5391E">
      <w:pPr>
        <w:pStyle w:val="Descripcin"/>
        <w:keepNext/>
        <w:jc w:val="both"/>
        <w:rPr>
          <w:i w:val="0"/>
          <w:iCs w:val="0"/>
          <w:color w:val="000000"/>
          <w:sz w:val="20"/>
          <w:szCs w:val="20"/>
        </w:rPr>
      </w:pPr>
      <w:r w:rsidRPr="00F5391E">
        <w:rPr>
          <w:b/>
          <w:bCs/>
          <w:i w:val="0"/>
          <w:iCs w:val="0"/>
          <w:color w:val="auto"/>
          <w:sz w:val="20"/>
          <w:szCs w:val="20"/>
        </w:rPr>
        <w:t xml:space="preserve">Tabla </w:t>
      </w:r>
      <w:r w:rsidRPr="00F5391E">
        <w:rPr>
          <w:b/>
          <w:bCs/>
          <w:i w:val="0"/>
          <w:iCs w:val="0"/>
          <w:color w:val="auto"/>
          <w:sz w:val="20"/>
          <w:szCs w:val="20"/>
        </w:rPr>
        <w:fldChar w:fldCharType="begin"/>
      </w:r>
      <w:r w:rsidRPr="00F5391E">
        <w:rPr>
          <w:b/>
          <w:bCs/>
          <w:i w:val="0"/>
          <w:iCs w:val="0"/>
          <w:color w:val="auto"/>
          <w:sz w:val="20"/>
          <w:szCs w:val="20"/>
        </w:rPr>
        <w:instrText xml:space="preserve"> SEQ Tabla \* ARABIC </w:instrText>
      </w:r>
      <w:r w:rsidRPr="00F5391E">
        <w:rPr>
          <w:b/>
          <w:bCs/>
          <w:i w:val="0"/>
          <w:iCs w:val="0"/>
          <w:color w:val="auto"/>
          <w:sz w:val="20"/>
          <w:szCs w:val="20"/>
        </w:rPr>
        <w:fldChar w:fldCharType="separate"/>
      </w:r>
      <w:r w:rsidR="001C5B1B">
        <w:rPr>
          <w:b/>
          <w:bCs/>
          <w:i w:val="0"/>
          <w:iCs w:val="0"/>
          <w:noProof/>
          <w:color w:val="auto"/>
          <w:sz w:val="20"/>
          <w:szCs w:val="20"/>
        </w:rPr>
        <w:t>2</w:t>
      </w:r>
      <w:r w:rsidRPr="00F5391E">
        <w:rPr>
          <w:b/>
          <w:bCs/>
          <w:i w:val="0"/>
          <w:iCs w:val="0"/>
          <w:color w:val="auto"/>
          <w:sz w:val="20"/>
          <w:szCs w:val="20"/>
        </w:rPr>
        <w:fldChar w:fldCharType="end"/>
      </w:r>
      <w:r w:rsidRPr="00F5391E">
        <w:rPr>
          <w:b/>
          <w:bCs/>
          <w:i w:val="0"/>
          <w:iCs w:val="0"/>
          <w:color w:val="auto"/>
          <w:sz w:val="20"/>
          <w:szCs w:val="20"/>
        </w:rPr>
        <w:t xml:space="preserve">. </w:t>
      </w:r>
      <w:r w:rsidR="00C278CC" w:rsidRPr="00C278CC">
        <w:rPr>
          <w:i w:val="0"/>
          <w:iCs w:val="0"/>
          <w:color w:val="000000"/>
          <w:sz w:val="20"/>
          <w:szCs w:val="20"/>
        </w:rPr>
        <w:t>Rol del punto de venta en la experiencia</w:t>
      </w:r>
    </w:p>
    <w:tbl>
      <w:tblPr>
        <w:tblStyle w:val="Tablaconcuadrcula"/>
        <w:tblW w:w="0" w:type="auto"/>
        <w:tblLook w:val="04A0" w:firstRow="1" w:lastRow="0" w:firstColumn="1" w:lastColumn="0" w:noHBand="0" w:noVBand="1"/>
      </w:tblPr>
      <w:tblGrid>
        <w:gridCol w:w="1428"/>
        <w:gridCol w:w="4502"/>
        <w:gridCol w:w="4032"/>
      </w:tblGrid>
      <w:tr w:rsidR="00297EE1" w:rsidRPr="00297EE1" w14:paraId="4E4B5CEB" w14:textId="77777777" w:rsidTr="004476E7">
        <w:tc>
          <w:tcPr>
            <w:tcW w:w="0" w:type="auto"/>
            <w:shd w:val="clear" w:color="auto" w:fill="8DB3E2" w:themeFill="text2" w:themeFillTint="66"/>
            <w:hideMark/>
          </w:tcPr>
          <w:p w14:paraId="7A719EC8" w14:textId="77777777" w:rsidR="00297EE1" w:rsidRPr="004476E7" w:rsidRDefault="00297EE1" w:rsidP="00297EE1">
            <w:pPr>
              <w:spacing w:line="276" w:lineRule="auto"/>
              <w:rPr>
                <w:b/>
                <w:bCs/>
                <w:sz w:val="20"/>
                <w:szCs w:val="20"/>
              </w:rPr>
            </w:pPr>
            <w:r w:rsidRPr="004476E7">
              <w:rPr>
                <w:b/>
                <w:bCs/>
                <w:sz w:val="20"/>
                <w:szCs w:val="20"/>
              </w:rPr>
              <w:t>Aspecto</w:t>
            </w:r>
          </w:p>
        </w:tc>
        <w:tc>
          <w:tcPr>
            <w:tcW w:w="0" w:type="auto"/>
            <w:shd w:val="clear" w:color="auto" w:fill="8DB3E2" w:themeFill="text2" w:themeFillTint="66"/>
            <w:hideMark/>
          </w:tcPr>
          <w:p w14:paraId="73E54D79" w14:textId="77777777" w:rsidR="00297EE1" w:rsidRPr="004476E7" w:rsidRDefault="00297EE1" w:rsidP="00297EE1">
            <w:pPr>
              <w:spacing w:line="276" w:lineRule="auto"/>
              <w:rPr>
                <w:b/>
                <w:bCs/>
                <w:sz w:val="20"/>
                <w:szCs w:val="20"/>
              </w:rPr>
            </w:pPr>
            <w:r w:rsidRPr="004476E7">
              <w:rPr>
                <w:b/>
                <w:bCs/>
                <w:sz w:val="20"/>
                <w:szCs w:val="20"/>
              </w:rPr>
              <w:t>Función</w:t>
            </w:r>
          </w:p>
        </w:tc>
        <w:tc>
          <w:tcPr>
            <w:tcW w:w="0" w:type="auto"/>
            <w:shd w:val="clear" w:color="auto" w:fill="8DB3E2" w:themeFill="text2" w:themeFillTint="66"/>
            <w:hideMark/>
          </w:tcPr>
          <w:p w14:paraId="3EDA0DAC" w14:textId="77777777" w:rsidR="00297EE1" w:rsidRPr="004476E7" w:rsidRDefault="00297EE1" w:rsidP="00297EE1">
            <w:pPr>
              <w:spacing w:line="276" w:lineRule="auto"/>
              <w:rPr>
                <w:b/>
                <w:bCs/>
                <w:sz w:val="20"/>
                <w:szCs w:val="20"/>
              </w:rPr>
            </w:pPr>
            <w:r w:rsidRPr="004476E7">
              <w:rPr>
                <w:b/>
                <w:bCs/>
                <w:sz w:val="20"/>
                <w:szCs w:val="20"/>
              </w:rPr>
              <w:t>Ejemplo aplicado</w:t>
            </w:r>
          </w:p>
        </w:tc>
      </w:tr>
      <w:tr w:rsidR="00297EE1" w:rsidRPr="00297EE1" w14:paraId="36D1022C" w14:textId="77777777" w:rsidTr="004476E7">
        <w:tc>
          <w:tcPr>
            <w:tcW w:w="0" w:type="auto"/>
            <w:hideMark/>
          </w:tcPr>
          <w:p w14:paraId="3C38909E" w14:textId="77777777" w:rsidR="00297EE1" w:rsidRPr="00297EE1" w:rsidRDefault="00297EE1" w:rsidP="00297EE1">
            <w:pPr>
              <w:spacing w:line="276" w:lineRule="auto"/>
              <w:rPr>
                <w:sz w:val="20"/>
                <w:szCs w:val="20"/>
              </w:rPr>
            </w:pPr>
            <w:r w:rsidRPr="00297EE1">
              <w:rPr>
                <w:sz w:val="20"/>
                <w:szCs w:val="20"/>
              </w:rPr>
              <w:t>Espacio</w:t>
            </w:r>
          </w:p>
        </w:tc>
        <w:tc>
          <w:tcPr>
            <w:tcW w:w="0" w:type="auto"/>
            <w:hideMark/>
          </w:tcPr>
          <w:p w14:paraId="6110D0CB" w14:textId="77777777" w:rsidR="00297EE1" w:rsidRPr="00297EE1" w:rsidRDefault="00297EE1" w:rsidP="00297EE1">
            <w:pPr>
              <w:spacing w:line="276" w:lineRule="auto"/>
              <w:rPr>
                <w:sz w:val="20"/>
                <w:szCs w:val="20"/>
              </w:rPr>
            </w:pPr>
            <w:r w:rsidRPr="00297EE1">
              <w:rPr>
                <w:sz w:val="20"/>
                <w:szCs w:val="20"/>
              </w:rPr>
              <w:t>El espacio físico actúa como escenario donde el cliente interactúa con la marca, influyendo en su percepción y comportamiento durante compra.</w:t>
            </w:r>
          </w:p>
        </w:tc>
        <w:tc>
          <w:tcPr>
            <w:tcW w:w="0" w:type="auto"/>
            <w:hideMark/>
          </w:tcPr>
          <w:p w14:paraId="5D26DBF4" w14:textId="77777777" w:rsidR="00297EE1" w:rsidRPr="00297EE1" w:rsidRDefault="00297EE1" w:rsidP="00297EE1">
            <w:pPr>
              <w:spacing w:line="276" w:lineRule="auto"/>
              <w:rPr>
                <w:sz w:val="20"/>
                <w:szCs w:val="20"/>
              </w:rPr>
            </w:pPr>
            <w:r w:rsidRPr="00297EE1">
              <w:rPr>
                <w:sz w:val="20"/>
                <w:szCs w:val="20"/>
              </w:rPr>
              <w:t>Una tienda organiza espacios abiertos que facilitan el recorrido del cliente, permitiendo interacción libre con productos y mayor permanencia en el punto.</w:t>
            </w:r>
          </w:p>
        </w:tc>
      </w:tr>
      <w:tr w:rsidR="00297EE1" w:rsidRPr="00297EE1" w14:paraId="6B120FEB" w14:textId="77777777" w:rsidTr="004476E7">
        <w:tc>
          <w:tcPr>
            <w:tcW w:w="0" w:type="auto"/>
            <w:hideMark/>
          </w:tcPr>
          <w:p w14:paraId="0B4D265B" w14:textId="77777777" w:rsidR="00297EE1" w:rsidRPr="00297EE1" w:rsidRDefault="00297EE1" w:rsidP="00297EE1">
            <w:pPr>
              <w:spacing w:line="276" w:lineRule="auto"/>
              <w:rPr>
                <w:sz w:val="20"/>
                <w:szCs w:val="20"/>
              </w:rPr>
            </w:pPr>
            <w:r w:rsidRPr="00297EE1">
              <w:rPr>
                <w:sz w:val="20"/>
                <w:szCs w:val="20"/>
              </w:rPr>
              <w:t>Diseño</w:t>
            </w:r>
          </w:p>
        </w:tc>
        <w:tc>
          <w:tcPr>
            <w:tcW w:w="0" w:type="auto"/>
            <w:hideMark/>
          </w:tcPr>
          <w:p w14:paraId="29C538C4" w14:textId="77777777" w:rsidR="00297EE1" w:rsidRPr="00297EE1" w:rsidRDefault="00297EE1" w:rsidP="00297EE1">
            <w:pPr>
              <w:spacing w:line="276" w:lineRule="auto"/>
              <w:rPr>
                <w:sz w:val="20"/>
                <w:szCs w:val="20"/>
              </w:rPr>
            </w:pPr>
            <w:r w:rsidRPr="00297EE1">
              <w:rPr>
                <w:sz w:val="20"/>
                <w:szCs w:val="20"/>
              </w:rPr>
              <w:t>El diseño del punto de venta organiza elementos visuales y funcionales que guían al cliente, facilitando la comprensión del entorno y experiencia.</w:t>
            </w:r>
          </w:p>
        </w:tc>
        <w:tc>
          <w:tcPr>
            <w:tcW w:w="0" w:type="auto"/>
            <w:hideMark/>
          </w:tcPr>
          <w:p w14:paraId="0E1F8A87" w14:textId="77777777" w:rsidR="00297EE1" w:rsidRPr="00297EE1" w:rsidRDefault="00297EE1" w:rsidP="00297EE1">
            <w:pPr>
              <w:spacing w:line="276" w:lineRule="auto"/>
              <w:rPr>
                <w:sz w:val="20"/>
                <w:szCs w:val="20"/>
              </w:rPr>
            </w:pPr>
            <w:r w:rsidRPr="00297EE1">
              <w:rPr>
                <w:sz w:val="20"/>
                <w:szCs w:val="20"/>
              </w:rPr>
              <w:t>Una tienda utiliza señalización clara y distribución estratégica para guiar al cliente hacia productos clave, mejorando su experiencia de compra.</w:t>
            </w:r>
          </w:p>
        </w:tc>
      </w:tr>
      <w:tr w:rsidR="00297EE1" w:rsidRPr="00297EE1" w14:paraId="415F671C" w14:textId="77777777" w:rsidTr="004476E7">
        <w:tc>
          <w:tcPr>
            <w:tcW w:w="0" w:type="auto"/>
            <w:hideMark/>
          </w:tcPr>
          <w:p w14:paraId="2EF99106" w14:textId="77777777" w:rsidR="00297EE1" w:rsidRPr="00297EE1" w:rsidRDefault="00297EE1" w:rsidP="00297EE1">
            <w:pPr>
              <w:spacing w:line="276" w:lineRule="auto"/>
              <w:rPr>
                <w:sz w:val="20"/>
                <w:szCs w:val="20"/>
              </w:rPr>
            </w:pPr>
            <w:r w:rsidRPr="00297EE1">
              <w:rPr>
                <w:sz w:val="20"/>
                <w:szCs w:val="20"/>
              </w:rPr>
              <w:t>Ambientación</w:t>
            </w:r>
          </w:p>
        </w:tc>
        <w:tc>
          <w:tcPr>
            <w:tcW w:w="0" w:type="auto"/>
            <w:hideMark/>
          </w:tcPr>
          <w:p w14:paraId="373D6753" w14:textId="77777777" w:rsidR="00297EE1" w:rsidRPr="00297EE1" w:rsidRDefault="00297EE1" w:rsidP="00297EE1">
            <w:pPr>
              <w:spacing w:line="276" w:lineRule="auto"/>
              <w:rPr>
                <w:sz w:val="20"/>
                <w:szCs w:val="20"/>
              </w:rPr>
            </w:pPr>
            <w:r w:rsidRPr="00297EE1">
              <w:rPr>
                <w:sz w:val="20"/>
                <w:szCs w:val="20"/>
              </w:rPr>
              <w:t>La ambientación integra estímulos como iluminación, música y aromas que generan emociones, influyendo en la experiencia y percepción del cliente durante compra.</w:t>
            </w:r>
          </w:p>
        </w:tc>
        <w:tc>
          <w:tcPr>
            <w:tcW w:w="0" w:type="auto"/>
            <w:hideMark/>
          </w:tcPr>
          <w:p w14:paraId="49B1B451" w14:textId="77777777" w:rsidR="00297EE1" w:rsidRPr="00297EE1" w:rsidRDefault="00297EE1" w:rsidP="00297EE1">
            <w:pPr>
              <w:spacing w:line="276" w:lineRule="auto"/>
              <w:rPr>
                <w:sz w:val="20"/>
                <w:szCs w:val="20"/>
              </w:rPr>
            </w:pPr>
            <w:r w:rsidRPr="00297EE1">
              <w:rPr>
                <w:sz w:val="20"/>
                <w:szCs w:val="20"/>
              </w:rPr>
              <w:t>Una tienda incorpora música suave y aromas agradables para generar una atmósfera que invite al cliente a permanecer más tiempo.</w:t>
            </w:r>
          </w:p>
        </w:tc>
      </w:tr>
      <w:tr w:rsidR="00297EE1" w:rsidRPr="00297EE1" w14:paraId="0ED6B200" w14:textId="77777777" w:rsidTr="004476E7">
        <w:tc>
          <w:tcPr>
            <w:tcW w:w="0" w:type="auto"/>
            <w:hideMark/>
          </w:tcPr>
          <w:p w14:paraId="0403754B" w14:textId="77777777" w:rsidR="00297EE1" w:rsidRPr="00297EE1" w:rsidRDefault="00297EE1" w:rsidP="00297EE1">
            <w:pPr>
              <w:spacing w:line="276" w:lineRule="auto"/>
              <w:rPr>
                <w:sz w:val="20"/>
                <w:szCs w:val="20"/>
              </w:rPr>
            </w:pPr>
            <w:r w:rsidRPr="00297EE1">
              <w:rPr>
                <w:sz w:val="20"/>
                <w:szCs w:val="20"/>
              </w:rPr>
              <w:t>Interacción</w:t>
            </w:r>
          </w:p>
        </w:tc>
        <w:tc>
          <w:tcPr>
            <w:tcW w:w="0" w:type="auto"/>
            <w:hideMark/>
          </w:tcPr>
          <w:p w14:paraId="13B762BD" w14:textId="77777777" w:rsidR="00297EE1" w:rsidRPr="00297EE1" w:rsidRDefault="00297EE1" w:rsidP="00297EE1">
            <w:pPr>
              <w:spacing w:line="276" w:lineRule="auto"/>
              <w:rPr>
                <w:sz w:val="20"/>
                <w:szCs w:val="20"/>
              </w:rPr>
            </w:pPr>
            <w:r w:rsidRPr="00297EE1">
              <w:rPr>
                <w:sz w:val="20"/>
                <w:szCs w:val="20"/>
              </w:rPr>
              <w:t>La interacción permite al cliente relacionarse directamente con el producto, facilitando su evaluación, generando confianza y favoreciendo la decisión de compra final.</w:t>
            </w:r>
          </w:p>
        </w:tc>
        <w:tc>
          <w:tcPr>
            <w:tcW w:w="0" w:type="auto"/>
            <w:hideMark/>
          </w:tcPr>
          <w:p w14:paraId="7D53B1BE" w14:textId="77777777" w:rsidR="00297EE1" w:rsidRPr="00297EE1" w:rsidRDefault="00297EE1" w:rsidP="00297EE1">
            <w:pPr>
              <w:spacing w:line="276" w:lineRule="auto"/>
              <w:rPr>
                <w:sz w:val="20"/>
                <w:szCs w:val="20"/>
              </w:rPr>
            </w:pPr>
            <w:r w:rsidRPr="00297EE1">
              <w:rPr>
                <w:sz w:val="20"/>
                <w:szCs w:val="20"/>
              </w:rPr>
              <w:t>Una tienda permite a los clientes probar productos antes de comprarlos, generando confianza y facilitando la decisión de compra.</w:t>
            </w:r>
          </w:p>
        </w:tc>
      </w:tr>
    </w:tbl>
    <w:p w14:paraId="1C449801" w14:textId="2114D8A7" w:rsidR="00E20C65" w:rsidRDefault="006E00BB" w:rsidP="00C278CC">
      <w:pPr>
        <w:pBdr>
          <w:top w:val="nil"/>
          <w:left w:val="nil"/>
          <w:bottom w:val="nil"/>
          <w:right w:val="nil"/>
          <w:between w:val="nil"/>
        </w:pBdr>
        <w:jc w:val="both"/>
        <w:rPr>
          <w:bCs/>
          <w:color w:val="000000"/>
          <w:sz w:val="20"/>
          <w:szCs w:val="20"/>
        </w:rPr>
      </w:pPr>
      <w:r w:rsidRPr="004476E7">
        <w:rPr>
          <w:color w:val="000000"/>
          <w:sz w:val="20"/>
          <w:szCs w:val="20"/>
        </w:rPr>
        <w:t>Nota.</w:t>
      </w:r>
      <w:r w:rsidR="00C278CC" w:rsidRPr="00C278CC">
        <w:rPr>
          <w:bCs/>
          <w:color w:val="000000"/>
          <w:sz w:val="20"/>
          <w:szCs w:val="20"/>
        </w:rPr>
        <w:t xml:space="preserve"> </w:t>
      </w:r>
      <w:r w:rsidR="00F5391E">
        <w:rPr>
          <w:bCs/>
          <w:color w:val="000000"/>
          <w:sz w:val="20"/>
          <w:szCs w:val="20"/>
        </w:rPr>
        <w:t>SENA</w:t>
      </w:r>
      <w:r w:rsidR="00572053">
        <w:rPr>
          <w:bCs/>
          <w:color w:val="000000"/>
          <w:sz w:val="20"/>
          <w:szCs w:val="20"/>
        </w:rPr>
        <w:t>,</w:t>
      </w:r>
      <w:r w:rsidR="00F5391E">
        <w:rPr>
          <w:bCs/>
          <w:color w:val="000000"/>
          <w:sz w:val="20"/>
          <w:szCs w:val="20"/>
        </w:rPr>
        <w:t xml:space="preserve"> (2026)</w:t>
      </w:r>
      <w:r w:rsidR="00E20C65">
        <w:rPr>
          <w:bCs/>
          <w:color w:val="000000"/>
          <w:sz w:val="20"/>
          <w:szCs w:val="20"/>
        </w:rPr>
        <w:t>.</w:t>
      </w:r>
    </w:p>
    <w:p w14:paraId="1A46386E" w14:textId="77777777" w:rsidR="00E20C65" w:rsidRDefault="00E20C65" w:rsidP="00C278CC">
      <w:pPr>
        <w:pBdr>
          <w:top w:val="nil"/>
          <w:left w:val="nil"/>
          <w:bottom w:val="nil"/>
          <w:right w:val="nil"/>
          <w:between w:val="nil"/>
        </w:pBdr>
        <w:jc w:val="both"/>
        <w:rPr>
          <w:bCs/>
          <w:color w:val="000000"/>
          <w:sz w:val="20"/>
          <w:szCs w:val="20"/>
        </w:rPr>
      </w:pPr>
    </w:p>
    <w:p w14:paraId="0B5F3786" w14:textId="595E2D5E" w:rsidR="00E20C65" w:rsidRPr="00E20C65" w:rsidRDefault="001F6D8B" w:rsidP="00C278CC">
      <w:pPr>
        <w:pBdr>
          <w:top w:val="nil"/>
          <w:left w:val="nil"/>
          <w:bottom w:val="nil"/>
          <w:right w:val="nil"/>
          <w:between w:val="nil"/>
        </w:pBdr>
        <w:jc w:val="both"/>
        <w:rPr>
          <w:bCs/>
          <w:color w:val="000000"/>
          <w:sz w:val="20"/>
          <w:szCs w:val="20"/>
        </w:rPr>
      </w:pPr>
      <w:bookmarkStart w:id="30" w:name="_Hlk234302081"/>
      <w:r>
        <w:rPr>
          <w:bCs/>
          <w:color w:val="000000"/>
          <w:sz w:val="20"/>
          <w:szCs w:val="20"/>
        </w:rPr>
        <w:t xml:space="preserve">Lo invitamos a acceder al siguiente </w:t>
      </w:r>
      <w:r w:rsidR="001C5DF5">
        <w:rPr>
          <w:bCs/>
          <w:color w:val="000000"/>
          <w:sz w:val="20"/>
          <w:szCs w:val="20"/>
        </w:rPr>
        <w:t>pódcast</w:t>
      </w:r>
      <w:r>
        <w:rPr>
          <w:bCs/>
          <w:color w:val="000000"/>
          <w:sz w:val="20"/>
          <w:szCs w:val="20"/>
        </w:rPr>
        <w:t>, cuyo contenido le permitirá fortalecer la temática relacionada con la gestión estratégica de experiencias.</w:t>
      </w:r>
    </w:p>
    <w:bookmarkEnd w:id="30"/>
    <w:p w14:paraId="3662723E" w14:textId="75B67A5D" w:rsidR="00741CC7" w:rsidRPr="001F6D8B" w:rsidRDefault="00741CC7" w:rsidP="001F6D8B">
      <w:pPr>
        <w:pBdr>
          <w:top w:val="nil"/>
          <w:left w:val="nil"/>
          <w:bottom w:val="nil"/>
          <w:right w:val="nil"/>
          <w:between w:val="nil"/>
        </w:pBdr>
        <w:jc w:val="center"/>
        <w:rPr>
          <w:b/>
          <w:bCs/>
          <w:color w:val="000000"/>
          <w:sz w:val="20"/>
          <w:szCs w:val="20"/>
        </w:rPr>
      </w:pPr>
    </w:p>
    <w:tbl>
      <w:tblPr>
        <w:tblStyle w:val="Tablaconcuadrcula"/>
        <w:tblW w:w="0" w:type="auto"/>
        <w:tblLook w:val="04A0" w:firstRow="1" w:lastRow="0" w:firstColumn="1" w:lastColumn="0" w:noHBand="0" w:noVBand="1"/>
      </w:tblPr>
      <w:tblGrid>
        <w:gridCol w:w="9962"/>
      </w:tblGrid>
      <w:tr w:rsidR="001F6D8B" w:rsidRPr="001F6D8B" w14:paraId="5350893B" w14:textId="77777777" w:rsidTr="00C75152">
        <w:tc>
          <w:tcPr>
            <w:tcW w:w="9962" w:type="dxa"/>
            <w:shd w:val="clear" w:color="auto" w:fill="92D050"/>
          </w:tcPr>
          <w:p w14:paraId="2F7FC25F" w14:textId="7E025EFF" w:rsidR="001F6D8B" w:rsidRPr="001F6D8B" w:rsidRDefault="001F6D8B" w:rsidP="001F6D8B">
            <w:pPr>
              <w:pBdr>
                <w:top w:val="nil"/>
                <w:left w:val="nil"/>
                <w:bottom w:val="nil"/>
                <w:right w:val="nil"/>
                <w:between w:val="nil"/>
              </w:pBdr>
              <w:spacing w:line="276" w:lineRule="auto"/>
              <w:jc w:val="center"/>
              <w:rPr>
                <w:b/>
                <w:bCs/>
                <w:color w:val="000000"/>
                <w:sz w:val="20"/>
                <w:szCs w:val="20"/>
              </w:rPr>
            </w:pPr>
            <w:r w:rsidRPr="001F6D8B">
              <w:rPr>
                <w:b/>
                <w:bCs/>
                <w:color w:val="000000"/>
                <w:sz w:val="20"/>
                <w:szCs w:val="20"/>
              </w:rPr>
              <w:t>GUION PÓDCAST_</w:t>
            </w:r>
            <w:r>
              <w:rPr>
                <w:b/>
                <w:bCs/>
                <w:color w:val="000000"/>
                <w:sz w:val="20"/>
                <w:szCs w:val="20"/>
              </w:rPr>
              <w:t>1</w:t>
            </w:r>
            <w:r w:rsidRPr="001F6D8B">
              <w:rPr>
                <w:b/>
                <w:bCs/>
                <w:color w:val="000000"/>
                <w:sz w:val="20"/>
                <w:szCs w:val="20"/>
              </w:rPr>
              <w:t>_CF0</w:t>
            </w:r>
            <w:r>
              <w:rPr>
                <w:b/>
                <w:bCs/>
                <w:color w:val="000000"/>
                <w:sz w:val="20"/>
                <w:szCs w:val="20"/>
              </w:rPr>
              <w:t>2</w:t>
            </w:r>
          </w:p>
        </w:tc>
      </w:tr>
    </w:tbl>
    <w:p w14:paraId="1815D700" w14:textId="77777777" w:rsidR="001F6D8B" w:rsidRDefault="001F6D8B" w:rsidP="00C278CC">
      <w:pPr>
        <w:pBdr>
          <w:top w:val="nil"/>
          <w:left w:val="nil"/>
          <w:bottom w:val="nil"/>
          <w:right w:val="nil"/>
          <w:between w:val="nil"/>
        </w:pBdr>
        <w:jc w:val="both"/>
        <w:rPr>
          <w:rFonts w:ascii="Segoe UI Emoji" w:hAnsi="Segoe UI Emoji" w:cs="Segoe UI Emoji"/>
          <w:b/>
          <w:bCs/>
          <w:color w:val="000000"/>
          <w:sz w:val="20"/>
          <w:szCs w:val="20"/>
        </w:rPr>
      </w:pPr>
    </w:p>
    <w:p w14:paraId="7B0B9EFD" w14:textId="77777777" w:rsidR="00741CC7" w:rsidRDefault="00741CC7" w:rsidP="00C278CC">
      <w:pPr>
        <w:pBdr>
          <w:top w:val="nil"/>
          <w:left w:val="nil"/>
          <w:bottom w:val="nil"/>
          <w:right w:val="nil"/>
          <w:between w:val="nil"/>
        </w:pBdr>
        <w:jc w:val="both"/>
        <w:rPr>
          <w:rFonts w:ascii="Segoe UI Emoji" w:hAnsi="Segoe UI Emoji" w:cs="Segoe UI Emoji"/>
          <w:b/>
          <w:bCs/>
          <w:color w:val="000000"/>
          <w:sz w:val="20"/>
          <w:szCs w:val="20"/>
        </w:rPr>
      </w:pPr>
    </w:p>
    <w:p w14:paraId="32B1A9BB" w14:textId="77777777" w:rsidR="00FD3D36" w:rsidRDefault="00FD3D36" w:rsidP="00FD3D36">
      <w:pPr>
        <w:jc w:val="both"/>
        <w:rPr>
          <w:b/>
          <w:bCs/>
          <w:color w:val="000000" w:themeColor="text1"/>
          <w:sz w:val="20"/>
          <w:szCs w:val="20"/>
        </w:rPr>
      </w:pPr>
    </w:p>
    <w:p w14:paraId="39002B24" w14:textId="0B756948" w:rsidR="00C278CC" w:rsidRPr="00C278CC" w:rsidRDefault="00FD3D36" w:rsidP="00FD3D36">
      <w:pPr>
        <w:pBdr>
          <w:top w:val="nil"/>
          <w:left w:val="nil"/>
          <w:bottom w:val="nil"/>
          <w:right w:val="nil"/>
          <w:between w:val="nil"/>
        </w:pBdr>
        <w:jc w:val="both"/>
        <w:rPr>
          <w:b/>
          <w:bCs/>
          <w:color w:val="000000"/>
          <w:sz w:val="20"/>
          <w:szCs w:val="20"/>
        </w:rPr>
      </w:pPr>
      <w:bookmarkStart w:id="31" w:name="_Hlk234302156"/>
      <w:commentRangeStart w:id="32"/>
      <w:r w:rsidRPr="00836B14">
        <w:rPr>
          <w:rFonts w:ascii="Segoe UI Emoji" w:hAnsi="Segoe UI Emoji" w:cs="Segoe UI Emoji"/>
          <w:noProof/>
          <w:color w:val="000000" w:themeColor="text1"/>
          <w:sz w:val="20"/>
          <w:szCs w:val="20"/>
        </w:rPr>
        <w:drawing>
          <wp:anchor distT="0" distB="0" distL="114300" distR="114300" simplePos="0" relativeHeight="251707393" behindDoc="0" locked="0" layoutInCell="1" allowOverlap="1" wp14:anchorId="13D6E5DA" wp14:editId="5EA728A2">
            <wp:simplePos x="0" y="0"/>
            <wp:positionH relativeFrom="margin">
              <wp:align>left</wp:align>
            </wp:positionH>
            <wp:positionV relativeFrom="paragraph">
              <wp:posOffset>1905</wp:posOffset>
            </wp:positionV>
            <wp:extent cx="467995" cy="460375"/>
            <wp:effectExtent l="0" t="0" r="8255" b="0"/>
            <wp:wrapSquare wrapText="bothSides"/>
            <wp:docPr id="199843825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2"/>
      <w:r w:rsidR="001F6D8B">
        <w:rPr>
          <w:rStyle w:val="Refdecomentario"/>
          <w:b/>
          <w:bCs/>
          <w:color w:val="000000" w:themeColor="text1"/>
          <w:sz w:val="20"/>
          <w:szCs w:val="20"/>
        </w:rPr>
        <w:commentReference w:id="32"/>
      </w:r>
      <w:r w:rsidR="001F6D8B">
        <w:rPr>
          <w:b/>
          <w:bCs/>
          <w:color w:val="000000" w:themeColor="text1"/>
          <w:sz w:val="20"/>
          <w:szCs w:val="20"/>
        </w:rPr>
        <w:t>Frase de reflexión</w:t>
      </w:r>
    </w:p>
    <w:p w14:paraId="5683D42D" w14:textId="77777777" w:rsidR="00C278CC" w:rsidRPr="00C278CC" w:rsidRDefault="00C278CC" w:rsidP="00C278CC">
      <w:pPr>
        <w:pBdr>
          <w:top w:val="nil"/>
          <w:left w:val="nil"/>
          <w:bottom w:val="nil"/>
          <w:right w:val="nil"/>
          <w:between w:val="nil"/>
        </w:pBdr>
        <w:jc w:val="both"/>
        <w:rPr>
          <w:bCs/>
          <w:color w:val="000000"/>
          <w:sz w:val="20"/>
          <w:szCs w:val="20"/>
        </w:rPr>
      </w:pPr>
      <w:r w:rsidRPr="00C278CC">
        <w:rPr>
          <w:bCs/>
          <w:color w:val="000000"/>
          <w:sz w:val="20"/>
          <w:szCs w:val="20"/>
        </w:rPr>
        <w:t>“La forma en que se construyen las experiencias refleja el compromiso de la organización con la coherencia, el respeto y la integridad hacia el cliente.”</w:t>
      </w:r>
    </w:p>
    <w:p w14:paraId="56BDEB80" w14:textId="07B87F4B" w:rsidR="00C278CC" w:rsidRPr="009C46EC" w:rsidRDefault="00C278CC" w:rsidP="00A55A5B">
      <w:pPr>
        <w:pBdr>
          <w:top w:val="nil"/>
          <w:left w:val="nil"/>
          <w:bottom w:val="nil"/>
          <w:right w:val="nil"/>
          <w:between w:val="nil"/>
        </w:pBdr>
        <w:ind w:left="720"/>
        <w:jc w:val="both"/>
        <w:rPr>
          <w:bCs/>
          <w:color w:val="000000"/>
          <w:sz w:val="20"/>
          <w:szCs w:val="20"/>
        </w:rPr>
      </w:pPr>
      <w:r w:rsidRPr="009C46EC">
        <w:rPr>
          <w:bCs/>
          <w:color w:val="000000"/>
          <w:sz w:val="20"/>
          <w:szCs w:val="20"/>
        </w:rPr>
        <w:t xml:space="preserve"> </w:t>
      </w:r>
    </w:p>
    <w:p w14:paraId="608C1FAA" w14:textId="7AD07768" w:rsidR="00996691" w:rsidRPr="00996691" w:rsidRDefault="00996691" w:rsidP="005939BD">
      <w:pPr>
        <w:pStyle w:val="Ttulo1"/>
        <w:rPr>
          <w:b/>
          <w:bCs/>
          <w:color w:val="000000"/>
          <w:sz w:val="20"/>
          <w:szCs w:val="20"/>
        </w:rPr>
      </w:pPr>
      <w:bookmarkStart w:id="33" w:name="MATRIZ"/>
      <w:bookmarkEnd w:id="31"/>
      <w:r w:rsidRPr="00996691">
        <w:rPr>
          <w:b/>
          <w:bCs/>
          <w:color w:val="000000"/>
          <w:sz w:val="20"/>
          <w:szCs w:val="20"/>
        </w:rPr>
        <w:lastRenderedPageBreak/>
        <w:t>2. Matriz experiencial</w:t>
      </w:r>
    </w:p>
    <w:bookmarkEnd w:id="33"/>
    <w:p w14:paraId="7AA7ABB9" w14:textId="590A7369" w:rsidR="00996691" w:rsidRPr="00996691" w:rsidRDefault="004A2772" w:rsidP="00996691">
      <w:pPr>
        <w:pBdr>
          <w:top w:val="nil"/>
          <w:left w:val="nil"/>
          <w:bottom w:val="nil"/>
          <w:right w:val="nil"/>
          <w:between w:val="nil"/>
        </w:pBdr>
        <w:jc w:val="both"/>
        <w:rPr>
          <w:b/>
          <w:bCs/>
          <w:color w:val="000000"/>
          <w:sz w:val="20"/>
          <w:szCs w:val="20"/>
        </w:rPr>
      </w:pPr>
      <w:commentRangeStart w:id="34"/>
      <w:r w:rsidRPr="004B12A3">
        <w:rPr>
          <w:noProof/>
          <w:sz w:val="20"/>
          <w:szCs w:val="20"/>
        </w:rPr>
        <w:drawing>
          <wp:anchor distT="0" distB="0" distL="114300" distR="114300" simplePos="0" relativeHeight="251662337" behindDoc="1" locked="0" layoutInCell="1" allowOverlap="1" wp14:anchorId="27A7A7DA" wp14:editId="74EFD28F">
            <wp:simplePos x="0" y="0"/>
            <wp:positionH relativeFrom="margin">
              <wp:posOffset>-10795</wp:posOffset>
            </wp:positionH>
            <wp:positionV relativeFrom="paragraph">
              <wp:posOffset>172085</wp:posOffset>
            </wp:positionV>
            <wp:extent cx="2351405" cy="1579880"/>
            <wp:effectExtent l="0" t="0" r="0" b="1270"/>
            <wp:wrapTight wrapText="bothSides">
              <wp:wrapPolygon edited="0">
                <wp:start x="0" y="0"/>
                <wp:lineTo x="0" y="21357"/>
                <wp:lineTo x="21349" y="21357"/>
                <wp:lineTo x="21349" y="0"/>
                <wp:lineTo x="0" y="0"/>
              </wp:wrapPolygon>
            </wp:wrapTight>
            <wp:docPr id="198492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2842" name="Imagen 1"/>
                    <pic:cNvPicPr/>
                  </pic:nvPicPr>
                  <pic:blipFill>
                    <a:blip r:embed="rId24">
                      <a:extLst>
                        <a:ext uri="{28A0092B-C50C-407E-A947-70E740481C1C}">
                          <a14:useLocalDpi xmlns:a14="http://schemas.microsoft.com/office/drawing/2010/main" val="0"/>
                        </a:ext>
                      </a:extLst>
                    </a:blip>
                    <a:stretch>
                      <a:fillRect/>
                    </a:stretch>
                  </pic:blipFill>
                  <pic:spPr>
                    <a:xfrm>
                      <a:off x="0" y="0"/>
                      <a:ext cx="2351405" cy="1579880"/>
                    </a:xfrm>
                    <a:prstGeom prst="rect">
                      <a:avLst/>
                    </a:prstGeom>
                  </pic:spPr>
                </pic:pic>
              </a:graphicData>
            </a:graphic>
            <wp14:sizeRelH relativeFrom="margin">
              <wp14:pctWidth>0</wp14:pctWidth>
            </wp14:sizeRelH>
            <wp14:sizeRelV relativeFrom="margin">
              <wp14:pctHeight>0</wp14:pctHeight>
            </wp14:sizeRelV>
          </wp:anchor>
        </w:drawing>
      </w:r>
      <w:commentRangeEnd w:id="34"/>
      <w:r w:rsidR="002163AD" w:rsidRPr="00996691">
        <w:rPr>
          <w:rStyle w:val="Refdecomentario"/>
          <w:b/>
          <w:bCs/>
          <w:color w:val="000000"/>
          <w:sz w:val="20"/>
          <w:szCs w:val="20"/>
        </w:rPr>
        <w:commentReference w:id="34"/>
      </w:r>
    </w:p>
    <w:p w14:paraId="217838FD" w14:textId="77777777" w:rsidR="004A2772" w:rsidRDefault="00996691" w:rsidP="00996691">
      <w:pPr>
        <w:pBdr>
          <w:top w:val="nil"/>
          <w:left w:val="nil"/>
          <w:bottom w:val="nil"/>
          <w:right w:val="nil"/>
          <w:between w:val="nil"/>
        </w:pBdr>
        <w:jc w:val="both"/>
        <w:rPr>
          <w:bCs/>
          <w:color w:val="000000"/>
          <w:sz w:val="20"/>
          <w:szCs w:val="20"/>
        </w:rPr>
      </w:pPr>
      <w:bookmarkStart w:id="35" w:name="_Hlk234302262"/>
      <w:r w:rsidRPr="00996691">
        <w:rPr>
          <w:bCs/>
          <w:color w:val="000000"/>
          <w:sz w:val="20"/>
          <w:szCs w:val="20"/>
        </w:rPr>
        <w:t xml:space="preserve">La matriz experiencial constituye una herramienta estratégica que permite estructurar y analizar las experiencias generadas por las marcas en el consumidor. </w:t>
      </w:r>
    </w:p>
    <w:p w14:paraId="516A4E7C" w14:textId="77777777" w:rsidR="004A2772" w:rsidRDefault="004A2772" w:rsidP="00996691">
      <w:pPr>
        <w:pBdr>
          <w:top w:val="nil"/>
          <w:left w:val="nil"/>
          <w:bottom w:val="nil"/>
          <w:right w:val="nil"/>
          <w:between w:val="nil"/>
        </w:pBdr>
        <w:jc w:val="both"/>
        <w:rPr>
          <w:bCs/>
          <w:color w:val="000000"/>
          <w:sz w:val="20"/>
          <w:szCs w:val="20"/>
        </w:rPr>
      </w:pPr>
    </w:p>
    <w:p w14:paraId="0D73D8CA" w14:textId="1C2EFB45" w:rsidR="00996691" w:rsidRPr="00996691" w:rsidRDefault="00996691" w:rsidP="00996691">
      <w:pPr>
        <w:pBdr>
          <w:top w:val="nil"/>
          <w:left w:val="nil"/>
          <w:bottom w:val="nil"/>
          <w:right w:val="nil"/>
          <w:between w:val="nil"/>
        </w:pBdr>
        <w:jc w:val="both"/>
        <w:rPr>
          <w:bCs/>
          <w:color w:val="000000"/>
          <w:sz w:val="20"/>
          <w:szCs w:val="20"/>
        </w:rPr>
      </w:pPr>
      <w:r w:rsidRPr="00996691">
        <w:rPr>
          <w:bCs/>
          <w:color w:val="000000"/>
          <w:sz w:val="20"/>
          <w:szCs w:val="20"/>
        </w:rPr>
        <w:t xml:space="preserve">Este capítulo aborda su importancia en el diseño del </w:t>
      </w:r>
      <w:r w:rsidRPr="00996691">
        <w:rPr>
          <w:bCs/>
          <w:i/>
          <w:iCs/>
          <w:color w:val="000000"/>
          <w:sz w:val="20"/>
          <w:szCs w:val="20"/>
        </w:rPr>
        <w:t>marketing</w:t>
      </w:r>
      <w:r w:rsidRPr="00996691">
        <w:rPr>
          <w:bCs/>
          <w:color w:val="000000"/>
          <w:sz w:val="20"/>
          <w:szCs w:val="20"/>
        </w:rPr>
        <w:t xml:space="preserve"> experiencial, permitiendo comprender cómo se organizan sus componentes. Su desarrollo se realizará desde un enfoque aplicado, integrando elementos conceptuales y prácticos que faciliten la construcción de experiencias coherentes, relevantes y alineadas con los objetivos estratégicos de posicionamiento de marca.</w:t>
      </w:r>
    </w:p>
    <w:p w14:paraId="3050652C" w14:textId="7651C705" w:rsidR="00996691" w:rsidRPr="00996691" w:rsidRDefault="00996691" w:rsidP="00996691">
      <w:pPr>
        <w:pBdr>
          <w:top w:val="nil"/>
          <w:left w:val="nil"/>
          <w:bottom w:val="nil"/>
          <w:right w:val="nil"/>
          <w:between w:val="nil"/>
        </w:pBdr>
        <w:jc w:val="both"/>
        <w:rPr>
          <w:bCs/>
          <w:color w:val="000000"/>
          <w:sz w:val="20"/>
          <w:szCs w:val="20"/>
        </w:rPr>
      </w:pPr>
    </w:p>
    <w:p w14:paraId="1DED3B59" w14:textId="77777777" w:rsidR="00996691" w:rsidRPr="00996691" w:rsidRDefault="00996691" w:rsidP="00C007D4">
      <w:pPr>
        <w:pStyle w:val="Ttulo2"/>
        <w:rPr>
          <w:b/>
          <w:bCs/>
          <w:color w:val="000000"/>
          <w:sz w:val="20"/>
          <w:szCs w:val="20"/>
        </w:rPr>
      </w:pPr>
      <w:r w:rsidRPr="00996691">
        <w:rPr>
          <w:b/>
          <w:bCs/>
          <w:color w:val="000000"/>
          <w:sz w:val="20"/>
          <w:szCs w:val="20"/>
        </w:rPr>
        <w:t>2.1 Concepto</w:t>
      </w:r>
    </w:p>
    <w:p w14:paraId="7E165D56" w14:textId="7734E57C" w:rsidR="00996691" w:rsidRDefault="00996691" w:rsidP="00996691">
      <w:pPr>
        <w:pBdr>
          <w:top w:val="nil"/>
          <w:left w:val="nil"/>
          <w:bottom w:val="nil"/>
          <w:right w:val="nil"/>
          <w:between w:val="nil"/>
        </w:pBdr>
        <w:jc w:val="both"/>
        <w:rPr>
          <w:bCs/>
          <w:color w:val="000000"/>
          <w:sz w:val="20"/>
          <w:szCs w:val="20"/>
        </w:rPr>
      </w:pPr>
      <w:r w:rsidRPr="00996691">
        <w:rPr>
          <w:bCs/>
          <w:color w:val="000000"/>
          <w:sz w:val="20"/>
          <w:szCs w:val="20"/>
        </w:rPr>
        <w:t>La matriz experiencial se define como una herramienta de análisis que permite organizar los elementos que intervienen en la construcción de la experiencia del cliente</w:t>
      </w:r>
      <w:r w:rsidR="00971A21">
        <w:rPr>
          <w:bCs/>
          <w:color w:val="000000"/>
          <w:sz w:val="20"/>
          <w:szCs w:val="20"/>
        </w:rPr>
        <w:t>, e</w:t>
      </w:r>
      <w:r w:rsidRPr="00996691">
        <w:rPr>
          <w:bCs/>
          <w:color w:val="000000"/>
          <w:sz w:val="20"/>
          <w:szCs w:val="20"/>
        </w:rPr>
        <w:t>sta matriz facilita la identificación de los factores que influyen en la percepción del consumidor, integrando aspectos emocionales, sensoriales y funcionales en un mismo esquema estratégico.</w:t>
      </w:r>
    </w:p>
    <w:p w14:paraId="27B4CBC1" w14:textId="77777777" w:rsidR="00E47995" w:rsidRPr="00996691" w:rsidRDefault="00E47995" w:rsidP="00996691">
      <w:pPr>
        <w:pBdr>
          <w:top w:val="nil"/>
          <w:left w:val="nil"/>
          <w:bottom w:val="nil"/>
          <w:right w:val="nil"/>
          <w:between w:val="nil"/>
        </w:pBdr>
        <w:jc w:val="both"/>
        <w:rPr>
          <w:bCs/>
          <w:color w:val="000000"/>
          <w:sz w:val="20"/>
          <w:szCs w:val="20"/>
        </w:rPr>
      </w:pPr>
    </w:p>
    <w:p w14:paraId="3B07A687" w14:textId="32DCB6F5" w:rsidR="00996691" w:rsidRDefault="00E47995" w:rsidP="00996691">
      <w:pPr>
        <w:pBdr>
          <w:top w:val="nil"/>
          <w:left w:val="nil"/>
          <w:bottom w:val="nil"/>
          <w:right w:val="nil"/>
          <w:between w:val="nil"/>
        </w:pBdr>
        <w:jc w:val="both"/>
        <w:rPr>
          <w:bCs/>
          <w:color w:val="000000"/>
          <w:sz w:val="20"/>
          <w:szCs w:val="20"/>
        </w:rPr>
      </w:pPr>
      <w:r>
        <w:rPr>
          <w:bCs/>
          <w:color w:val="000000"/>
          <w:sz w:val="20"/>
          <w:szCs w:val="20"/>
        </w:rPr>
        <w:t>L</w:t>
      </w:r>
      <w:r w:rsidR="00996691" w:rsidRPr="00996691">
        <w:rPr>
          <w:bCs/>
          <w:color w:val="000000"/>
          <w:sz w:val="20"/>
          <w:szCs w:val="20"/>
        </w:rPr>
        <w:t>a matriz experiencial permite visualizar cómo interactúan los diferentes componentes de la experiencia en cada punto de contacto con el cliente</w:t>
      </w:r>
      <w:r>
        <w:rPr>
          <w:bCs/>
          <w:color w:val="000000"/>
          <w:sz w:val="20"/>
          <w:szCs w:val="20"/>
        </w:rPr>
        <w:t>, e</w:t>
      </w:r>
      <w:r w:rsidR="00996691" w:rsidRPr="00996691">
        <w:rPr>
          <w:bCs/>
          <w:color w:val="000000"/>
          <w:sz w:val="20"/>
          <w:szCs w:val="20"/>
        </w:rPr>
        <w:t>sto facilita la toma de decisiones orientadas al diseño de experiencias más coherentes, alineadas con los objetivos de la marca y las expectativas del consumidor.</w:t>
      </w:r>
    </w:p>
    <w:p w14:paraId="001B29F8" w14:textId="77777777" w:rsidR="00E47995" w:rsidRPr="00996691" w:rsidRDefault="00E47995" w:rsidP="00996691">
      <w:pPr>
        <w:pBdr>
          <w:top w:val="nil"/>
          <w:left w:val="nil"/>
          <w:bottom w:val="nil"/>
          <w:right w:val="nil"/>
          <w:between w:val="nil"/>
        </w:pBdr>
        <w:jc w:val="both"/>
        <w:rPr>
          <w:bCs/>
          <w:color w:val="000000"/>
          <w:sz w:val="20"/>
          <w:szCs w:val="20"/>
        </w:rPr>
      </w:pPr>
    </w:p>
    <w:p w14:paraId="21F9461F" w14:textId="77777777" w:rsidR="00996691" w:rsidRPr="00996691" w:rsidRDefault="00996691" w:rsidP="00D647E5">
      <w:pPr>
        <w:pStyle w:val="Ttulo2"/>
        <w:rPr>
          <w:b/>
          <w:bCs/>
          <w:color w:val="000000"/>
          <w:sz w:val="20"/>
          <w:szCs w:val="20"/>
        </w:rPr>
      </w:pPr>
      <w:r w:rsidRPr="00996691">
        <w:rPr>
          <w:b/>
          <w:bCs/>
          <w:color w:val="000000"/>
          <w:sz w:val="20"/>
          <w:szCs w:val="20"/>
        </w:rPr>
        <w:t>2.2 Elementos</w:t>
      </w:r>
    </w:p>
    <w:p w14:paraId="78279610" w14:textId="64F41CA2" w:rsidR="00996691" w:rsidRDefault="00996691" w:rsidP="00996691">
      <w:pPr>
        <w:pBdr>
          <w:top w:val="nil"/>
          <w:left w:val="nil"/>
          <w:bottom w:val="nil"/>
          <w:right w:val="nil"/>
          <w:between w:val="nil"/>
        </w:pBdr>
        <w:jc w:val="both"/>
        <w:rPr>
          <w:bCs/>
          <w:color w:val="000000"/>
          <w:sz w:val="20"/>
          <w:szCs w:val="20"/>
        </w:rPr>
      </w:pPr>
      <w:r w:rsidRPr="00996691">
        <w:rPr>
          <w:bCs/>
          <w:color w:val="000000"/>
          <w:sz w:val="20"/>
          <w:szCs w:val="20"/>
        </w:rPr>
        <w:t>Los elementos de la matriz experiencial corresponden a los componentes que permiten estructurar la experiencia del cliente, integrando factores sensoriales, emocionales, cognitivos y conductuales</w:t>
      </w:r>
      <w:r w:rsidR="00133EEB">
        <w:rPr>
          <w:bCs/>
          <w:color w:val="000000"/>
          <w:sz w:val="20"/>
          <w:szCs w:val="20"/>
        </w:rPr>
        <w:t>, e</w:t>
      </w:r>
      <w:r w:rsidRPr="00996691">
        <w:rPr>
          <w:bCs/>
          <w:color w:val="000000"/>
          <w:sz w:val="20"/>
          <w:szCs w:val="20"/>
        </w:rPr>
        <w:t>stos elementos interactúan entre sí, configurando la percepción global del consumidor frente a la marca.</w:t>
      </w:r>
    </w:p>
    <w:p w14:paraId="3C39DDBB" w14:textId="77777777" w:rsidR="00EF1138" w:rsidRPr="00996691" w:rsidRDefault="00EF1138" w:rsidP="00996691">
      <w:pPr>
        <w:pBdr>
          <w:top w:val="nil"/>
          <w:left w:val="nil"/>
          <w:bottom w:val="nil"/>
          <w:right w:val="nil"/>
          <w:between w:val="nil"/>
        </w:pBdr>
        <w:jc w:val="both"/>
        <w:rPr>
          <w:bCs/>
          <w:color w:val="000000"/>
          <w:sz w:val="20"/>
          <w:szCs w:val="20"/>
        </w:rPr>
      </w:pPr>
    </w:p>
    <w:p w14:paraId="21B4E152" w14:textId="0AD9D8DB" w:rsidR="00996691" w:rsidRPr="00996691" w:rsidRDefault="00EF1138" w:rsidP="00996691">
      <w:pPr>
        <w:pBdr>
          <w:top w:val="nil"/>
          <w:left w:val="nil"/>
          <w:bottom w:val="nil"/>
          <w:right w:val="nil"/>
          <w:between w:val="nil"/>
        </w:pBdr>
        <w:jc w:val="both"/>
        <w:rPr>
          <w:bCs/>
          <w:color w:val="000000"/>
          <w:sz w:val="20"/>
          <w:szCs w:val="20"/>
        </w:rPr>
      </w:pPr>
      <w:r>
        <w:rPr>
          <w:bCs/>
          <w:color w:val="000000"/>
          <w:sz w:val="20"/>
          <w:szCs w:val="20"/>
        </w:rPr>
        <w:t>E</w:t>
      </w:r>
      <w:r w:rsidR="00996691" w:rsidRPr="00996691">
        <w:rPr>
          <w:bCs/>
          <w:color w:val="000000"/>
          <w:sz w:val="20"/>
          <w:szCs w:val="20"/>
        </w:rPr>
        <w:t>s fundamental identificar y gestionar cada uno de estos elementos, asegurando su coherencia y alineación con la propuesta de valor</w:t>
      </w:r>
      <w:r>
        <w:rPr>
          <w:bCs/>
          <w:color w:val="000000"/>
          <w:sz w:val="20"/>
          <w:szCs w:val="20"/>
        </w:rPr>
        <w:t>, e</w:t>
      </w:r>
      <w:r w:rsidR="00996691" w:rsidRPr="00996691">
        <w:rPr>
          <w:bCs/>
          <w:color w:val="000000"/>
          <w:sz w:val="20"/>
          <w:szCs w:val="20"/>
        </w:rPr>
        <w:t>sto implica diseñar experiencias que consideren tanto los estímulos que recibe el cliente como las respuestas que estos generan en su comportamiento.</w:t>
      </w:r>
    </w:p>
    <w:p w14:paraId="535F9A07" w14:textId="77777777" w:rsidR="00EF1138" w:rsidRDefault="00EF1138" w:rsidP="00996691">
      <w:pPr>
        <w:pBdr>
          <w:top w:val="nil"/>
          <w:left w:val="nil"/>
          <w:bottom w:val="nil"/>
          <w:right w:val="nil"/>
          <w:between w:val="nil"/>
        </w:pBdr>
        <w:jc w:val="both"/>
        <w:rPr>
          <w:bCs/>
          <w:color w:val="000000"/>
          <w:sz w:val="20"/>
          <w:szCs w:val="20"/>
        </w:rPr>
      </w:pPr>
    </w:p>
    <w:p w14:paraId="169CDB99" w14:textId="39104398" w:rsidR="00181342" w:rsidRPr="00181342" w:rsidRDefault="00181342" w:rsidP="00181342">
      <w:pPr>
        <w:pBdr>
          <w:top w:val="nil"/>
          <w:left w:val="nil"/>
          <w:bottom w:val="nil"/>
          <w:right w:val="nil"/>
          <w:between w:val="nil"/>
        </w:pBdr>
        <w:jc w:val="both"/>
        <w:rPr>
          <w:bCs/>
          <w:color w:val="000000"/>
          <w:sz w:val="20"/>
          <w:szCs w:val="20"/>
        </w:rPr>
      </w:pPr>
      <w:r w:rsidRPr="00181342">
        <w:rPr>
          <w:bCs/>
          <w:color w:val="000000"/>
          <w:sz w:val="20"/>
          <w:szCs w:val="20"/>
        </w:rPr>
        <w:t xml:space="preserve">Una matriz experiencial cruza dos </w:t>
      </w:r>
      <w:r w:rsidR="00A30377">
        <w:rPr>
          <w:bCs/>
          <w:color w:val="000000"/>
          <w:sz w:val="20"/>
          <w:szCs w:val="20"/>
        </w:rPr>
        <w:t>aspectos</w:t>
      </w:r>
      <w:r w:rsidRPr="00181342">
        <w:rPr>
          <w:bCs/>
          <w:color w:val="000000"/>
          <w:sz w:val="20"/>
          <w:szCs w:val="20"/>
        </w:rPr>
        <w:t>:</w:t>
      </w:r>
    </w:p>
    <w:p w14:paraId="0EFE68EA" w14:textId="4A518944" w:rsidR="00A30377" w:rsidRPr="009777A5" w:rsidRDefault="00181342" w:rsidP="009777A5">
      <w:pPr>
        <w:pStyle w:val="Prrafodelista"/>
        <w:numPr>
          <w:ilvl w:val="0"/>
          <w:numId w:val="27"/>
        </w:numPr>
        <w:pBdr>
          <w:top w:val="nil"/>
          <w:left w:val="nil"/>
          <w:bottom w:val="nil"/>
          <w:right w:val="nil"/>
          <w:between w:val="nil"/>
        </w:pBdr>
        <w:jc w:val="both"/>
        <w:rPr>
          <w:bCs/>
          <w:color w:val="000000"/>
          <w:sz w:val="20"/>
          <w:szCs w:val="20"/>
        </w:rPr>
      </w:pPr>
      <w:r w:rsidRPr="009777A5">
        <w:rPr>
          <w:b/>
          <w:bCs/>
          <w:color w:val="000000"/>
          <w:sz w:val="20"/>
          <w:szCs w:val="20"/>
        </w:rPr>
        <w:t>Filas:</w:t>
      </w:r>
      <w:r w:rsidRPr="009777A5">
        <w:rPr>
          <w:bCs/>
          <w:color w:val="000000"/>
          <w:sz w:val="20"/>
          <w:szCs w:val="20"/>
        </w:rPr>
        <w:t xml:space="preserve"> puntos de contacto o etapas del cliente</w:t>
      </w:r>
      <w:r w:rsidR="00BC44D8">
        <w:rPr>
          <w:bCs/>
          <w:color w:val="000000"/>
          <w:sz w:val="20"/>
          <w:szCs w:val="20"/>
        </w:rPr>
        <w:t>.</w:t>
      </w:r>
    </w:p>
    <w:p w14:paraId="1AA14CC2" w14:textId="350BC667" w:rsidR="00181342" w:rsidRDefault="00181342" w:rsidP="009777A5">
      <w:pPr>
        <w:pStyle w:val="Prrafodelista"/>
        <w:numPr>
          <w:ilvl w:val="0"/>
          <w:numId w:val="27"/>
        </w:numPr>
        <w:pBdr>
          <w:top w:val="nil"/>
          <w:left w:val="nil"/>
          <w:bottom w:val="nil"/>
          <w:right w:val="nil"/>
          <w:between w:val="nil"/>
        </w:pBdr>
        <w:jc w:val="both"/>
        <w:rPr>
          <w:bCs/>
          <w:color w:val="000000"/>
          <w:sz w:val="20"/>
          <w:szCs w:val="20"/>
        </w:rPr>
      </w:pPr>
      <w:r w:rsidRPr="009777A5">
        <w:rPr>
          <w:b/>
          <w:bCs/>
          <w:color w:val="000000"/>
          <w:sz w:val="20"/>
          <w:szCs w:val="20"/>
        </w:rPr>
        <w:t>Columnas:</w:t>
      </w:r>
      <w:r w:rsidRPr="009777A5">
        <w:rPr>
          <w:bCs/>
          <w:color w:val="000000"/>
          <w:sz w:val="20"/>
          <w:szCs w:val="20"/>
        </w:rPr>
        <w:t xml:space="preserve"> elementos de la experiencia (sensorial, emocional, cognitivo, conductual)</w:t>
      </w:r>
      <w:r w:rsidR="00BC44D8">
        <w:rPr>
          <w:bCs/>
          <w:color w:val="000000"/>
          <w:sz w:val="20"/>
          <w:szCs w:val="20"/>
        </w:rPr>
        <w:t>.</w:t>
      </w:r>
    </w:p>
    <w:p w14:paraId="367AA95A" w14:textId="77777777" w:rsidR="00BC44D8" w:rsidRPr="009777A5" w:rsidRDefault="00BC44D8" w:rsidP="00BC44D8">
      <w:pPr>
        <w:pStyle w:val="Prrafodelista"/>
        <w:pBdr>
          <w:top w:val="nil"/>
          <w:left w:val="nil"/>
          <w:bottom w:val="nil"/>
          <w:right w:val="nil"/>
          <w:between w:val="nil"/>
        </w:pBdr>
        <w:jc w:val="both"/>
        <w:rPr>
          <w:bCs/>
          <w:color w:val="000000"/>
          <w:sz w:val="20"/>
          <w:szCs w:val="20"/>
        </w:rPr>
      </w:pPr>
    </w:p>
    <w:p w14:paraId="390A6F97" w14:textId="4F87A553" w:rsidR="00181342" w:rsidRPr="00BC44D8" w:rsidRDefault="00181342" w:rsidP="00181342">
      <w:pPr>
        <w:pBdr>
          <w:top w:val="nil"/>
          <w:left w:val="nil"/>
          <w:bottom w:val="nil"/>
          <w:right w:val="nil"/>
          <w:between w:val="nil"/>
        </w:pBdr>
        <w:jc w:val="both"/>
        <w:rPr>
          <w:bCs/>
          <w:color w:val="000000"/>
          <w:sz w:val="20"/>
          <w:szCs w:val="20"/>
        </w:rPr>
      </w:pPr>
      <w:r w:rsidRPr="00BC44D8">
        <w:rPr>
          <w:bCs/>
          <w:color w:val="000000"/>
          <w:sz w:val="20"/>
          <w:szCs w:val="20"/>
        </w:rPr>
        <w:t>Eso permite ver qué se diseña en cada momento de la experiencia.</w:t>
      </w:r>
    </w:p>
    <w:p w14:paraId="6067C7C6" w14:textId="639B8A30" w:rsidR="00181342" w:rsidRDefault="00181342" w:rsidP="00181342">
      <w:pPr>
        <w:pBdr>
          <w:top w:val="nil"/>
          <w:left w:val="nil"/>
          <w:bottom w:val="nil"/>
          <w:right w:val="nil"/>
          <w:between w:val="nil"/>
        </w:pBdr>
        <w:jc w:val="both"/>
        <w:rPr>
          <w:bCs/>
          <w:color w:val="000000"/>
          <w:sz w:val="20"/>
          <w:szCs w:val="20"/>
        </w:rPr>
      </w:pPr>
    </w:p>
    <w:p w14:paraId="511DF042" w14:textId="6DB0521E" w:rsidR="00B53313" w:rsidRDefault="00B53313" w:rsidP="00181342">
      <w:pPr>
        <w:pBdr>
          <w:top w:val="nil"/>
          <w:left w:val="nil"/>
          <w:bottom w:val="nil"/>
          <w:right w:val="nil"/>
          <w:between w:val="nil"/>
        </w:pBdr>
        <w:jc w:val="both"/>
        <w:rPr>
          <w:bCs/>
          <w:color w:val="000000"/>
          <w:sz w:val="20"/>
          <w:szCs w:val="20"/>
        </w:rPr>
      </w:pPr>
      <w:r w:rsidRPr="00B53313">
        <w:rPr>
          <w:bCs/>
          <w:color w:val="000000"/>
          <w:sz w:val="20"/>
          <w:szCs w:val="20"/>
        </w:rPr>
        <w:t>A continuación, se presentan ejemplos de matrices experienciales que permiten visualizar su aplicación en contextos reales</w:t>
      </w:r>
      <w:r w:rsidR="00464E6A">
        <w:rPr>
          <w:bCs/>
          <w:color w:val="000000"/>
          <w:sz w:val="20"/>
          <w:szCs w:val="20"/>
        </w:rPr>
        <w:t>.</w:t>
      </w:r>
    </w:p>
    <w:p w14:paraId="40CCEE99" w14:textId="77777777" w:rsidR="000A7868" w:rsidRDefault="000A7868" w:rsidP="00181342">
      <w:pPr>
        <w:pBdr>
          <w:top w:val="nil"/>
          <w:left w:val="nil"/>
          <w:bottom w:val="nil"/>
          <w:right w:val="nil"/>
          <w:between w:val="nil"/>
        </w:pBdr>
        <w:jc w:val="both"/>
        <w:rPr>
          <w:bCs/>
          <w:color w:val="000000"/>
          <w:sz w:val="20"/>
          <w:szCs w:val="20"/>
        </w:rPr>
      </w:pPr>
    </w:p>
    <w:p w14:paraId="03CA9ADA" w14:textId="77777777" w:rsidR="000A7868" w:rsidRDefault="000A7868" w:rsidP="00181342">
      <w:pPr>
        <w:pBdr>
          <w:top w:val="nil"/>
          <w:left w:val="nil"/>
          <w:bottom w:val="nil"/>
          <w:right w:val="nil"/>
          <w:between w:val="nil"/>
        </w:pBdr>
        <w:jc w:val="both"/>
        <w:rPr>
          <w:bCs/>
          <w:color w:val="000000"/>
          <w:sz w:val="20"/>
          <w:szCs w:val="20"/>
        </w:rPr>
      </w:pPr>
    </w:p>
    <w:p w14:paraId="2AB3C426" w14:textId="77777777" w:rsidR="000A7868" w:rsidRDefault="000A7868" w:rsidP="00181342">
      <w:pPr>
        <w:pBdr>
          <w:top w:val="nil"/>
          <w:left w:val="nil"/>
          <w:bottom w:val="nil"/>
          <w:right w:val="nil"/>
          <w:between w:val="nil"/>
        </w:pBdr>
        <w:jc w:val="both"/>
        <w:rPr>
          <w:bCs/>
          <w:color w:val="000000"/>
          <w:sz w:val="20"/>
          <w:szCs w:val="20"/>
        </w:rPr>
      </w:pPr>
    </w:p>
    <w:p w14:paraId="2A65E53F" w14:textId="77777777" w:rsidR="000A7868" w:rsidRDefault="000A7868" w:rsidP="00181342">
      <w:pPr>
        <w:pBdr>
          <w:top w:val="nil"/>
          <w:left w:val="nil"/>
          <w:bottom w:val="nil"/>
          <w:right w:val="nil"/>
          <w:between w:val="nil"/>
        </w:pBdr>
        <w:jc w:val="both"/>
        <w:rPr>
          <w:bCs/>
          <w:color w:val="000000"/>
          <w:sz w:val="20"/>
          <w:szCs w:val="20"/>
        </w:rPr>
      </w:pPr>
    </w:p>
    <w:p w14:paraId="1F160E57" w14:textId="77777777" w:rsidR="000A7868" w:rsidRDefault="000A7868" w:rsidP="00181342">
      <w:pPr>
        <w:pBdr>
          <w:top w:val="nil"/>
          <w:left w:val="nil"/>
          <w:bottom w:val="nil"/>
          <w:right w:val="nil"/>
          <w:between w:val="nil"/>
        </w:pBdr>
        <w:jc w:val="both"/>
        <w:rPr>
          <w:bCs/>
          <w:color w:val="000000"/>
          <w:sz w:val="20"/>
          <w:szCs w:val="20"/>
        </w:rPr>
      </w:pPr>
    </w:p>
    <w:p w14:paraId="01F2CB33" w14:textId="77777777" w:rsidR="00464E6A" w:rsidRPr="00181342" w:rsidRDefault="00464E6A" w:rsidP="00181342">
      <w:pPr>
        <w:pBdr>
          <w:top w:val="nil"/>
          <w:left w:val="nil"/>
          <w:bottom w:val="nil"/>
          <w:right w:val="nil"/>
          <w:between w:val="nil"/>
        </w:pBdr>
        <w:jc w:val="both"/>
        <w:rPr>
          <w:bCs/>
          <w:color w:val="000000"/>
          <w:sz w:val="20"/>
          <w:szCs w:val="20"/>
        </w:rPr>
      </w:pPr>
    </w:p>
    <w:p w14:paraId="0867E18E" w14:textId="0D3F18EB" w:rsidR="00181342" w:rsidRDefault="00181342" w:rsidP="00181342">
      <w:pPr>
        <w:pBdr>
          <w:top w:val="nil"/>
          <w:left w:val="nil"/>
          <w:bottom w:val="nil"/>
          <w:right w:val="nil"/>
          <w:between w:val="nil"/>
        </w:pBdr>
        <w:jc w:val="both"/>
        <w:rPr>
          <w:b/>
          <w:bCs/>
          <w:color w:val="000000"/>
          <w:sz w:val="20"/>
          <w:szCs w:val="20"/>
        </w:rPr>
      </w:pPr>
      <w:r w:rsidRPr="00181342">
        <w:rPr>
          <w:b/>
          <w:bCs/>
          <w:color w:val="000000"/>
          <w:sz w:val="20"/>
          <w:szCs w:val="20"/>
        </w:rPr>
        <w:t>Ejemplo 1</w:t>
      </w:r>
      <w:r w:rsidR="009777A5">
        <w:rPr>
          <w:b/>
          <w:bCs/>
          <w:color w:val="000000"/>
          <w:sz w:val="20"/>
          <w:szCs w:val="20"/>
        </w:rPr>
        <w:t>.</w:t>
      </w:r>
      <w:r w:rsidRPr="00181342">
        <w:rPr>
          <w:b/>
          <w:bCs/>
          <w:color w:val="000000"/>
          <w:sz w:val="20"/>
          <w:szCs w:val="20"/>
        </w:rPr>
        <w:t xml:space="preserve"> Tienda de ropa (</w:t>
      </w:r>
      <w:proofErr w:type="spellStart"/>
      <w:r w:rsidRPr="004B3A96">
        <w:rPr>
          <w:b/>
          <w:bCs/>
          <w:i/>
          <w:iCs/>
          <w:color w:val="000000"/>
          <w:sz w:val="20"/>
          <w:szCs w:val="20"/>
        </w:rPr>
        <w:t>Retail</w:t>
      </w:r>
      <w:proofErr w:type="spellEnd"/>
      <w:r w:rsidRPr="00181342">
        <w:rPr>
          <w:b/>
          <w:bCs/>
          <w:color w:val="000000"/>
          <w:sz w:val="20"/>
          <w:szCs w:val="20"/>
        </w:rPr>
        <w:t>)</w:t>
      </w:r>
    </w:p>
    <w:p w14:paraId="3522AF4C" w14:textId="77777777" w:rsidR="00BC44D8" w:rsidRPr="00181342" w:rsidRDefault="00BC44D8" w:rsidP="00181342">
      <w:pPr>
        <w:pBdr>
          <w:top w:val="nil"/>
          <w:left w:val="nil"/>
          <w:bottom w:val="nil"/>
          <w:right w:val="nil"/>
          <w:between w:val="nil"/>
        </w:pBdr>
        <w:jc w:val="both"/>
        <w:rPr>
          <w:b/>
          <w:bCs/>
          <w:color w:val="000000"/>
          <w:sz w:val="20"/>
          <w:szCs w:val="20"/>
        </w:rPr>
      </w:pPr>
    </w:p>
    <w:p w14:paraId="1444CA46" w14:textId="0B8D5DF3" w:rsidR="00181342" w:rsidRPr="00181342" w:rsidRDefault="00411FD8" w:rsidP="00411FD8">
      <w:pPr>
        <w:pStyle w:val="Descripcin"/>
        <w:keepNext/>
        <w:jc w:val="both"/>
        <w:rPr>
          <w:b/>
          <w:bCs/>
          <w:i w:val="0"/>
          <w:iCs w:val="0"/>
          <w:color w:val="auto"/>
          <w:sz w:val="20"/>
          <w:szCs w:val="20"/>
        </w:rPr>
      </w:pPr>
      <w:r w:rsidRPr="009B61E1">
        <w:rPr>
          <w:b/>
          <w:bCs/>
          <w:i w:val="0"/>
          <w:iCs w:val="0"/>
          <w:color w:val="auto"/>
          <w:sz w:val="20"/>
          <w:szCs w:val="20"/>
        </w:rPr>
        <w:t xml:space="preserve">Tabla </w:t>
      </w:r>
      <w:r w:rsidRPr="009B61E1">
        <w:rPr>
          <w:b/>
          <w:bCs/>
          <w:i w:val="0"/>
          <w:iCs w:val="0"/>
          <w:color w:val="auto"/>
          <w:sz w:val="20"/>
          <w:szCs w:val="20"/>
        </w:rPr>
        <w:fldChar w:fldCharType="begin"/>
      </w:r>
      <w:r w:rsidRPr="009B61E1">
        <w:rPr>
          <w:b/>
          <w:bCs/>
          <w:i w:val="0"/>
          <w:iCs w:val="0"/>
          <w:color w:val="auto"/>
          <w:sz w:val="20"/>
          <w:szCs w:val="20"/>
        </w:rPr>
        <w:instrText xml:space="preserve"> SEQ Tabla \* ARABIC </w:instrText>
      </w:r>
      <w:r w:rsidRPr="009B61E1">
        <w:rPr>
          <w:b/>
          <w:bCs/>
          <w:i w:val="0"/>
          <w:iCs w:val="0"/>
          <w:color w:val="auto"/>
          <w:sz w:val="20"/>
          <w:szCs w:val="20"/>
        </w:rPr>
        <w:fldChar w:fldCharType="separate"/>
      </w:r>
      <w:r w:rsidR="001C5B1B">
        <w:rPr>
          <w:b/>
          <w:bCs/>
          <w:i w:val="0"/>
          <w:iCs w:val="0"/>
          <w:noProof/>
          <w:color w:val="auto"/>
          <w:sz w:val="20"/>
          <w:szCs w:val="20"/>
        </w:rPr>
        <w:t>3</w:t>
      </w:r>
      <w:r w:rsidRPr="009B61E1">
        <w:rPr>
          <w:b/>
          <w:bCs/>
          <w:i w:val="0"/>
          <w:iCs w:val="0"/>
          <w:color w:val="auto"/>
          <w:sz w:val="20"/>
          <w:szCs w:val="20"/>
        </w:rPr>
        <w:fldChar w:fldCharType="end"/>
      </w:r>
      <w:r w:rsidR="002872CC">
        <w:rPr>
          <w:b/>
          <w:bCs/>
          <w:i w:val="0"/>
          <w:iCs w:val="0"/>
          <w:color w:val="auto"/>
          <w:sz w:val="20"/>
          <w:szCs w:val="20"/>
        </w:rPr>
        <w:t>.</w:t>
      </w:r>
      <w:r w:rsidRPr="009B61E1">
        <w:rPr>
          <w:b/>
          <w:bCs/>
          <w:i w:val="0"/>
          <w:iCs w:val="0"/>
          <w:color w:val="auto"/>
          <w:sz w:val="20"/>
          <w:szCs w:val="20"/>
        </w:rPr>
        <w:t xml:space="preserve"> </w:t>
      </w:r>
      <w:r w:rsidR="00181342" w:rsidRPr="00181342">
        <w:rPr>
          <w:i w:val="0"/>
          <w:iCs w:val="0"/>
          <w:color w:val="auto"/>
          <w:sz w:val="20"/>
          <w:szCs w:val="20"/>
        </w:rPr>
        <w:t>Matriz experiencial en punto de venta</w:t>
      </w:r>
    </w:p>
    <w:tbl>
      <w:tblPr>
        <w:tblStyle w:val="Tablaconcuadrcula"/>
        <w:tblW w:w="0" w:type="auto"/>
        <w:tblLook w:val="04A0" w:firstRow="1" w:lastRow="0" w:firstColumn="1" w:lastColumn="0" w:noHBand="0" w:noVBand="1"/>
      </w:tblPr>
      <w:tblGrid>
        <w:gridCol w:w="1933"/>
        <w:gridCol w:w="2506"/>
        <w:gridCol w:w="1295"/>
        <w:gridCol w:w="2385"/>
        <w:gridCol w:w="1843"/>
      </w:tblGrid>
      <w:tr w:rsidR="00181342" w:rsidRPr="00181342" w14:paraId="31187E58" w14:textId="77777777" w:rsidTr="00597AB4">
        <w:tc>
          <w:tcPr>
            <w:tcW w:w="0" w:type="auto"/>
            <w:shd w:val="clear" w:color="auto" w:fill="8DB3E2" w:themeFill="text2" w:themeFillTint="66"/>
            <w:hideMark/>
          </w:tcPr>
          <w:bookmarkEnd w:id="35"/>
          <w:p w14:paraId="2E10900F" w14:textId="77777777" w:rsidR="00181342" w:rsidRPr="00BC44D8" w:rsidRDefault="00181342" w:rsidP="00181342">
            <w:pPr>
              <w:pBdr>
                <w:top w:val="nil"/>
                <w:left w:val="nil"/>
                <w:bottom w:val="nil"/>
                <w:right w:val="nil"/>
                <w:between w:val="nil"/>
              </w:pBdr>
              <w:spacing w:line="276" w:lineRule="auto"/>
              <w:jc w:val="both"/>
              <w:rPr>
                <w:b/>
                <w:bCs/>
                <w:sz w:val="20"/>
                <w:szCs w:val="20"/>
              </w:rPr>
            </w:pPr>
            <w:r w:rsidRPr="00BC44D8">
              <w:rPr>
                <w:b/>
                <w:bCs/>
                <w:sz w:val="20"/>
                <w:szCs w:val="20"/>
              </w:rPr>
              <w:t>Punto de contacto</w:t>
            </w:r>
          </w:p>
        </w:tc>
        <w:tc>
          <w:tcPr>
            <w:tcW w:w="0" w:type="auto"/>
            <w:shd w:val="clear" w:color="auto" w:fill="8DB3E2" w:themeFill="text2" w:themeFillTint="66"/>
            <w:hideMark/>
          </w:tcPr>
          <w:p w14:paraId="4C7364DE" w14:textId="77777777" w:rsidR="00181342" w:rsidRPr="00BC44D8" w:rsidRDefault="00181342" w:rsidP="00181342">
            <w:pPr>
              <w:pBdr>
                <w:top w:val="nil"/>
                <w:left w:val="nil"/>
                <w:bottom w:val="nil"/>
                <w:right w:val="nil"/>
                <w:between w:val="nil"/>
              </w:pBdr>
              <w:spacing w:line="276" w:lineRule="auto"/>
              <w:jc w:val="both"/>
              <w:rPr>
                <w:b/>
                <w:bCs/>
                <w:sz w:val="20"/>
                <w:szCs w:val="20"/>
              </w:rPr>
            </w:pPr>
            <w:r w:rsidRPr="00BC44D8">
              <w:rPr>
                <w:b/>
                <w:bCs/>
                <w:sz w:val="20"/>
                <w:szCs w:val="20"/>
              </w:rPr>
              <w:t>Sensorial</w:t>
            </w:r>
          </w:p>
        </w:tc>
        <w:tc>
          <w:tcPr>
            <w:tcW w:w="0" w:type="auto"/>
            <w:shd w:val="clear" w:color="auto" w:fill="8DB3E2" w:themeFill="text2" w:themeFillTint="66"/>
            <w:hideMark/>
          </w:tcPr>
          <w:p w14:paraId="01F17530" w14:textId="77777777" w:rsidR="00181342" w:rsidRPr="00BC44D8" w:rsidRDefault="00181342" w:rsidP="00181342">
            <w:pPr>
              <w:pBdr>
                <w:top w:val="nil"/>
                <w:left w:val="nil"/>
                <w:bottom w:val="nil"/>
                <w:right w:val="nil"/>
                <w:between w:val="nil"/>
              </w:pBdr>
              <w:spacing w:line="276" w:lineRule="auto"/>
              <w:jc w:val="both"/>
              <w:rPr>
                <w:b/>
                <w:bCs/>
                <w:sz w:val="20"/>
                <w:szCs w:val="20"/>
              </w:rPr>
            </w:pPr>
            <w:r w:rsidRPr="00BC44D8">
              <w:rPr>
                <w:b/>
                <w:bCs/>
                <w:sz w:val="20"/>
                <w:szCs w:val="20"/>
              </w:rPr>
              <w:t>Emocional</w:t>
            </w:r>
          </w:p>
        </w:tc>
        <w:tc>
          <w:tcPr>
            <w:tcW w:w="0" w:type="auto"/>
            <w:shd w:val="clear" w:color="auto" w:fill="8DB3E2" w:themeFill="text2" w:themeFillTint="66"/>
            <w:hideMark/>
          </w:tcPr>
          <w:p w14:paraId="2729726E" w14:textId="77777777" w:rsidR="00181342" w:rsidRPr="00BC44D8" w:rsidRDefault="00181342" w:rsidP="00181342">
            <w:pPr>
              <w:pBdr>
                <w:top w:val="nil"/>
                <w:left w:val="nil"/>
                <w:bottom w:val="nil"/>
                <w:right w:val="nil"/>
                <w:between w:val="nil"/>
              </w:pBdr>
              <w:spacing w:line="276" w:lineRule="auto"/>
              <w:jc w:val="both"/>
              <w:rPr>
                <w:b/>
                <w:bCs/>
                <w:sz w:val="20"/>
                <w:szCs w:val="20"/>
              </w:rPr>
            </w:pPr>
            <w:r w:rsidRPr="00BC44D8">
              <w:rPr>
                <w:b/>
                <w:bCs/>
                <w:sz w:val="20"/>
                <w:szCs w:val="20"/>
              </w:rPr>
              <w:t>Cognitivo</w:t>
            </w:r>
          </w:p>
        </w:tc>
        <w:tc>
          <w:tcPr>
            <w:tcW w:w="1843" w:type="dxa"/>
            <w:shd w:val="clear" w:color="auto" w:fill="8DB3E2" w:themeFill="text2" w:themeFillTint="66"/>
            <w:hideMark/>
          </w:tcPr>
          <w:p w14:paraId="7C179E15" w14:textId="77777777" w:rsidR="00181342" w:rsidRPr="00BC44D8" w:rsidRDefault="00181342" w:rsidP="00181342">
            <w:pPr>
              <w:pBdr>
                <w:top w:val="nil"/>
                <w:left w:val="nil"/>
                <w:bottom w:val="nil"/>
                <w:right w:val="nil"/>
                <w:between w:val="nil"/>
              </w:pBdr>
              <w:spacing w:line="276" w:lineRule="auto"/>
              <w:jc w:val="both"/>
              <w:rPr>
                <w:b/>
                <w:bCs/>
                <w:sz w:val="20"/>
                <w:szCs w:val="20"/>
              </w:rPr>
            </w:pPr>
            <w:r w:rsidRPr="00BC44D8">
              <w:rPr>
                <w:b/>
                <w:bCs/>
                <w:sz w:val="20"/>
                <w:szCs w:val="20"/>
              </w:rPr>
              <w:t>Conductual</w:t>
            </w:r>
          </w:p>
        </w:tc>
      </w:tr>
      <w:tr w:rsidR="00181342" w:rsidRPr="00181342" w14:paraId="7694510A" w14:textId="77777777" w:rsidTr="00597AB4">
        <w:tc>
          <w:tcPr>
            <w:tcW w:w="0" w:type="auto"/>
            <w:hideMark/>
          </w:tcPr>
          <w:p w14:paraId="13B3D368" w14:textId="77777777" w:rsidR="00181342" w:rsidRPr="00181342" w:rsidRDefault="00181342" w:rsidP="00181342">
            <w:pPr>
              <w:pBdr>
                <w:top w:val="nil"/>
                <w:left w:val="nil"/>
                <w:bottom w:val="nil"/>
                <w:right w:val="nil"/>
                <w:between w:val="nil"/>
              </w:pBdr>
              <w:spacing w:line="276" w:lineRule="auto"/>
              <w:jc w:val="both"/>
              <w:rPr>
                <w:sz w:val="20"/>
                <w:szCs w:val="20"/>
              </w:rPr>
            </w:pPr>
            <w:r w:rsidRPr="00181342">
              <w:rPr>
                <w:sz w:val="20"/>
                <w:szCs w:val="20"/>
              </w:rPr>
              <w:t>Entrada</w:t>
            </w:r>
          </w:p>
        </w:tc>
        <w:tc>
          <w:tcPr>
            <w:tcW w:w="0" w:type="auto"/>
            <w:hideMark/>
          </w:tcPr>
          <w:p w14:paraId="74C203A9"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Iluminación cálida, música</w:t>
            </w:r>
          </w:p>
        </w:tc>
        <w:tc>
          <w:tcPr>
            <w:tcW w:w="0" w:type="auto"/>
            <w:hideMark/>
          </w:tcPr>
          <w:p w14:paraId="52136427"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Curiosidad</w:t>
            </w:r>
          </w:p>
        </w:tc>
        <w:tc>
          <w:tcPr>
            <w:tcW w:w="0" w:type="auto"/>
            <w:hideMark/>
          </w:tcPr>
          <w:p w14:paraId="4CF60C73"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Identifica estilo de marca</w:t>
            </w:r>
          </w:p>
        </w:tc>
        <w:tc>
          <w:tcPr>
            <w:tcW w:w="1843" w:type="dxa"/>
            <w:hideMark/>
          </w:tcPr>
          <w:p w14:paraId="16488147"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Ingresa a la tienda</w:t>
            </w:r>
          </w:p>
        </w:tc>
      </w:tr>
      <w:tr w:rsidR="00181342" w:rsidRPr="00181342" w14:paraId="7AFF1D08" w14:textId="77777777" w:rsidTr="00597AB4">
        <w:tc>
          <w:tcPr>
            <w:tcW w:w="0" w:type="auto"/>
            <w:hideMark/>
          </w:tcPr>
          <w:p w14:paraId="32F5DB14" w14:textId="77777777" w:rsidR="00181342" w:rsidRPr="00181342" w:rsidRDefault="00181342" w:rsidP="00181342">
            <w:pPr>
              <w:pBdr>
                <w:top w:val="nil"/>
                <w:left w:val="nil"/>
                <w:bottom w:val="nil"/>
                <w:right w:val="nil"/>
                <w:between w:val="nil"/>
              </w:pBdr>
              <w:spacing w:line="276" w:lineRule="auto"/>
              <w:jc w:val="both"/>
              <w:rPr>
                <w:sz w:val="20"/>
                <w:szCs w:val="20"/>
              </w:rPr>
            </w:pPr>
            <w:r w:rsidRPr="00181342">
              <w:rPr>
                <w:sz w:val="20"/>
                <w:szCs w:val="20"/>
              </w:rPr>
              <w:t>Exhibición</w:t>
            </w:r>
          </w:p>
        </w:tc>
        <w:tc>
          <w:tcPr>
            <w:tcW w:w="0" w:type="auto"/>
            <w:hideMark/>
          </w:tcPr>
          <w:p w14:paraId="1CE25E37"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Colores y diseño visual</w:t>
            </w:r>
          </w:p>
        </w:tc>
        <w:tc>
          <w:tcPr>
            <w:tcW w:w="0" w:type="auto"/>
            <w:hideMark/>
          </w:tcPr>
          <w:p w14:paraId="3345368D"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Atracción</w:t>
            </w:r>
          </w:p>
        </w:tc>
        <w:tc>
          <w:tcPr>
            <w:tcW w:w="0" w:type="auto"/>
            <w:hideMark/>
          </w:tcPr>
          <w:p w14:paraId="014A9F82"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Evalúa productos</w:t>
            </w:r>
          </w:p>
        </w:tc>
        <w:tc>
          <w:tcPr>
            <w:tcW w:w="1843" w:type="dxa"/>
            <w:hideMark/>
          </w:tcPr>
          <w:p w14:paraId="26D6015D"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Se acerca</w:t>
            </w:r>
          </w:p>
        </w:tc>
      </w:tr>
      <w:tr w:rsidR="00181342" w:rsidRPr="00181342" w14:paraId="71814412" w14:textId="77777777" w:rsidTr="00597AB4">
        <w:tc>
          <w:tcPr>
            <w:tcW w:w="0" w:type="auto"/>
            <w:hideMark/>
          </w:tcPr>
          <w:p w14:paraId="2809B5DB" w14:textId="77777777" w:rsidR="00181342" w:rsidRPr="00181342" w:rsidRDefault="00181342" w:rsidP="00181342">
            <w:pPr>
              <w:pBdr>
                <w:top w:val="nil"/>
                <w:left w:val="nil"/>
                <w:bottom w:val="nil"/>
                <w:right w:val="nil"/>
                <w:between w:val="nil"/>
              </w:pBdr>
              <w:spacing w:line="276" w:lineRule="auto"/>
              <w:jc w:val="both"/>
              <w:rPr>
                <w:sz w:val="20"/>
                <w:szCs w:val="20"/>
              </w:rPr>
            </w:pPr>
            <w:r w:rsidRPr="00181342">
              <w:rPr>
                <w:sz w:val="20"/>
                <w:szCs w:val="20"/>
              </w:rPr>
              <w:t>Probador</w:t>
            </w:r>
          </w:p>
        </w:tc>
        <w:tc>
          <w:tcPr>
            <w:tcW w:w="0" w:type="auto"/>
            <w:hideMark/>
          </w:tcPr>
          <w:p w14:paraId="17924AAF"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Texturas, comodidad</w:t>
            </w:r>
          </w:p>
        </w:tc>
        <w:tc>
          <w:tcPr>
            <w:tcW w:w="0" w:type="auto"/>
            <w:hideMark/>
          </w:tcPr>
          <w:p w14:paraId="6247D0EC"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Confianza</w:t>
            </w:r>
          </w:p>
        </w:tc>
        <w:tc>
          <w:tcPr>
            <w:tcW w:w="0" w:type="auto"/>
            <w:hideMark/>
          </w:tcPr>
          <w:p w14:paraId="7826D429"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Analiza ajuste</w:t>
            </w:r>
          </w:p>
        </w:tc>
        <w:tc>
          <w:tcPr>
            <w:tcW w:w="1843" w:type="dxa"/>
            <w:hideMark/>
          </w:tcPr>
          <w:p w14:paraId="04A60E5A"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Decide probar</w:t>
            </w:r>
          </w:p>
        </w:tc>
      </w:tr>
      <w:tr w:rsidR="00181342" w:rsidRPr="00181342" w14:paraId="664F4CF4" w14:textId="77777777" w:rsidTr="00597AB4">
        <w:tc>
          <w:tcPr>
            <w:tcW w:w="0" w:type="auto"/>
            <w:hideMark/>
          </w:tcPr>
          <w:p w14:paraId="071D5B48" w14:textId="77777777" w:rsidR="00181342" w:rsidRPr="00181342" w:rsidRDefault="00181342" w:rsidP="00181342">
            <w:pPr>
              <w:pBdr>
                <w:top w:val="nil"/>
                <w:left w:val="nil"/>
                <w:bottom w:val="nil"/>
                <w:right w:val="nil"/>
                <w:between w:val="nil"/>
              </w:pBdr>
              <w:spacing w:line="276" w:lineRule="auto"/>
              <w:jc w:val="both"/>
              <w:rPr>
                <w:sz w:val="20"/>
                <w:szCs w:val="20"/>
              </w:rPr>
            </w:pPr>
            <w:r w:rsidRPr="00181342">
              <w:rPr>
                <w:sz w:val="20"/>
                <w:szCs w:val="20"/>
              </w:rPr>
              <w:t>Caja</w:t>
            </w:r>
          </w:p>
        </w:tc>
        <w:tc>
          <w:tcPr>
            <w:tcW w:w="0" w:type="auto"/>
            <w:hideMark/>
          </w:tcPr>
          <w:p w14:paraId="0C438CA3"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Aroma, orden</w:t>
            </w:r>
          </w:p>
        </w:tc>
        <w:tc>
          <w:tcPr>
            <w:tcW w:w="0" w:type="auto"/>
            <w:hideMark/>
          </w:tcPr>
          <w:p w14:paraId="1676F487"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Satisfacción</w:t>
            </w:r>
          </w:p>
        </w:tc>
        <w:tc>
          <w:tcPr>
            <w:tcW w:w="0" w:type="auto"/>
            <w:hideMark/>
          </w:tcPr>
          <w:p w14:paraId="6C8F9211"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Evalúa compra</w:t>
            </w:r>
          </w:p>
        </w:tc>
        <w:tc>
          <w:tcPr>
            <w:tcW w:w="1843" w:type="dxa"/>
            <w:hideMark/>
          </w:tcPr>
          <w:p w14:paraId="5AE38AC3" w14:textId="77777777" w:rsidR="00181342" w:rsidRPr="00181342" w:rsidRDefault="00181342" w:rsidP="00181342">
            <w:pPr>
              <w:pBdr>
                <w:top w:val="nil"/>
                <w:left w:val="nil"/>
                <w:bottom w:val="nil"/>
                <w:right w:val="nil"/>
                <w:between w:val="nil"/>
              </w:pBdr>
              <w:spacing w:line="276" w:lineRule="auto"/>
              <w:jc w:val="both"/>
              <w:rPr>
                <w:bCs/>
                <w:color w:val="000000"/>
                <w:sz w:val="20"/>
                <w:szCs w:val="20"/>
              </w:rPr>
            </w:pPr>
            <w:r w:rsidRPr="00181342">
              <w:rPr>
                <w:bCs/>
                <w:color w:val="000000"/>
                <w:sz w:val="20"/>
                <w:szCs w:val="20"/>
              </w:rPr>
              <w:t>Realiza pago</w:t>
            </w:r>
          </w:p>
        </w:tc>
      </w:tr>
    </w:tbl>
    <w:p w14:paraId="0B481EFC" w14:textId="25C378DD" w:rsidR="00181342" w:rsidRPr="00181342" w:rsidRDefault="006E00BB" w:rsidP="00181342">
      <w:pPr>
        <w:pBdr>
          <w:top w:val="nil"/>
          <w:left w:val="nil"/>
          <w:bottom w:val="nil"/>
          <w:right w:val="nil"/>
          <w:between w:val="nil"/>
        </w:pBdr>
        <w:jc w:val="both"/>
        <w:rPr>
          <w:bCs/>
          <w:color w:val="000000"/>
          <w:sz w:val="20"/>
          <w:szCs w:val="20"/>
        </w:rPr>
      </w:pPr>
      <w:r w:rsidRPr="00BC44D8">
        <w:rPr>
          <w:color w:val="000000"/>
          <w:sz w:val="20"/>
          <w:szCs w:val="20"/>
        </w:rPr>
        <w:t>Nota.</w:t>
      </w:r>
      <w:r w:rsidR="00181342" w:rsidRPr="00181342">
        <w:rPr>
          <w:bCs/>
          <w:color w:val="000000"/>
          <w:sz w:val="20"/>
          <w:szCs w:val="20"/>
        </w:rPr>
        <w:t xml:space="preserve"> </w:t>
      </w:r>
      <w:r w:rsidR="00572053">
        <w:rPr>
          <w:bCs/>
          <w:color w:val="000000"/>
          <w:sz w:val="20"/>
          <w:szCs w:val="20"/>
        </w:rPr>
        <w:t>SENA, (2026).</w:t>
      </w:r>
    </w:p>
    <w:p w14:paraId="68D96410" w14:textId="35EBBD70" w:rsidR="00181342" w:rsidRPr="00181342" w:rsidRDefault="00181342" w:rsidP="00181342">
      <w:pPr>
        <w:pBdr>
          <w:top w:val="nil"/>
          <w:left w:val="nil"/>
          <w:bottom w:val="nil"/>
          <w:right w:val="nil"/>
          <w:between w:val="nil"/>
        </w:pBdr>
        <w:jc w:val="both"/>
        <w:rPr>
          <w:bCs/>
          <w:color w:val="000000"/>
          <w:sz w:val="20"/>
          <w:szCs w:val="20"/>
        </w:rPr>
      </w:pPr>
    </w:p>
    <w:p w14:paraId="76E0B4B1" w14:textId="72575C7D" w:rsidR="00181342" w:rsidRPr="00181342" w:rsidRDefault="00181342" w:rsidP="00181342">
      <w:pPr>
        <w:pBdr>
          <w:top w:val="nil"/>
          <w:left w:val="nil"/>
          <w:bottom w:val="nil"/>
          <w:right w:val="nil"/>
          <w:between w:val="nil"/>
        </w:pBdr>
        <w:jc w:val="both"/>
        <w:rPr>
          <w:color w:val="000000"/>
          <w:sz w:val="20"/>
          <w:szCs w:val="20"/>
        </w:rPr>
      </w:pPr>
      <w:bookmarkStart w:id="36" w:name="_Hlk234302959"/>
      <w:r w:rsidRPr="00181342">
        <w:rPr>
          <w:color w:val="000000"/>
          <w:sz w:val="20"/>
          <w:szCs w:val="20"/>
        </w:rPr>
        <w:t>Qué nota</w:t>
      </w:r>
      <w:r w:rsidR="00D34455" w:rsidRPr="009777A5">
        <w:rPr>
          <w:color w:val="000000"/>
          <w:sz w:val="20"/>
          <w:szCs w:val="20"/>
        </w:rPr>
        <w:t>mos</w:t>
      </w:r>
      <w:r w:rsidRPr="00181342">
        <w:rPr>
          <w:color w:val="000000"/>
          <w:sz w:val="20"/>
          <w:szCs w:val="20"/>
        </w:rPr>
        <w:t xml:space="preserve"> aquí</w:t>
      </w:r>
      <w:r w:rsidR="009777A5">
        <w:rPr>
          <w:color w:val="000000"/>
          <w:sz w:val="20"/>
          <w:szCs w:val="20"/>
        </w:rPr>
        <w:t>:</w:t>
      </w:r>
    </w:p>
    <w:p w14:paraId="2580E64F" w14:textId="3D42637C" w:rsidR="00181342" w:rsidRPr="00181342" w:rsidRDefault="00181342" w:rsidP="00181342">
      <w:pPr>
        <w:numPr>
          <w:ilvl w:val="0"/>
          <w:numId w:val="26"/>
        </w:numPr>
        <w:pBdr>
          <w:top w:val="nil"/>
          <w:left w:val="nil"/>
          <w:bottom w:val="nil"/>
          <w:right w:val="nil"/>
          <w:between w:val="nil"/>
        </w:pBdr>
        <w:jc w:val="both"/>
        <w:rPr>
          <w:bCs/>
          <w:color w:val="000000"/>
          <w:sz w:val="20"/>
          <w:szCs w:val="20"/>
        </w:rPr>
      </w:pPr>
      <w:r w:rsidRPr="00181342">
        <w:rPr>
          <w:bCs/>
          <w:color w:val="000000"/>
          <w:sz w:val="20"/>
          <w:szCs w:val="20"/>
        </w:rPr>
        <w:t>Cada fila = momento real</w:t>
      </w:r>
      <w:r w:rsidR="00BC44D8">
        <w:rPr>
          <w:bCs/>
          <w:color w:val="000000"/>
          <w:sz w:val="20"/>
          <w:szCs w:val="20"/>
        </w:rPr>
        <w:t>.</w:t>
      </w:r>
    </w:p>
    <w:p w14:paraId="5D102FDA" w14:textId="186F6F49" w:rsidR="00181342" w:rsidRPr="00181342" w:rsidRDefault="00181342" w:rsidP="00181342">
      <w:pPr>
        <w:numPr>
          <w:ilvl w:val="0"/>
          <w:numId w:val="26"/>
        </w:numPr>
        <w:pBdr>
          <w:top w:val="nil"/>
          <w:left w:val="nil"/>
          <w:bottom w:val="nil"/>
          <w:right w:val="nil"/>
          <w:between w:val="nil"/>
        </w:pBdr>
        <w:jc w:val="both"/>
        <w:rPr>
          <w:bCs/>
          <w:color w:val="000000"/>
          <w:sz w:val="20"/>
          <w:szCs w:val="20"/>
        </w:rPr>
      </w:pPr>
      <w:r w:rsidRPr="00181342">
        <w:rPr>
          <w:bCs/>
          <w:color w:val="000000"/>
          <w:sz w:val="20"/>
          <w:szCs w:val="20"/>
        </w:rPr>
        <w:t>Cada columna = tipo de experiencia</w:t>
      </w:r>
      <w:r w:rsidR="00BC44D8">
        <w:rPr>
          <w:bCs/>
          <w:color w:val="000000"/>
          <w:sz w:val="20"/>
          <w:szCs w:val="20"/>
        </w:rPr>
        <w:t>.</w:t>
      </w:r>
    </w:p>
    <w:p w14:paraId="51089F27" w14:textId="3EC4D443" w:rsidR="00181342" w:rsidRPr="00181342" w:rsidRDefault="00181342" w:rsidP="00181342">
      <w:pPr>
        <w:numPr>
          <w:ilvl w:val="0"/>
          <w:numId w:val="26"/>
        </w:numPr>
        <w:pBdr>
          <w:top w:val="nil"/>
          <w:left w:val="nil"/>
          <w:bottom w:val="nil"/>
          <w:right w:val="nil"/>
          <w:between w:val="nil"/>
        </w:pBdr>
        <w:jc w:val="both"/>
        <w:rPr>
          <w:bCs/>
          <w:color w:val="000000"/>
          <w:sz w:val="20"/>
          <w:szCs w:val="20"/>
        </w:rPr>
      </w:pPr>
      <w:r w:rsidRPr="00181342">
        <w:rPr>
          <w:bCs/>
          <w:color w:val="000000"/>
          <w:sz w:val="20"/>
          <w:szCs w:val="20"/>
        </w:rPr>
        <w:t>Resultado = diseño completo de experiencia</w:t>
      </w:r>
      <w:r w:rsidR="00BC44D8">
        <w:rPr>
          <w:bCs/>
          <w:color w:val="000000"/>
          <w:sz w:val="20"/>
          <w:szCs w:val="20"/>
        </w:rPr>
        <w:t>.</w:t>
      </w:r>
    </w:p>
    <w:p w14:paraId="52CE76A8" w14:textId="59767F2E" w:rsidR="00181342" w:rsidRPr="00181342" w:rsidRDefault="00181342" w:rsidP="00181342">
      <w:pPr>
        <w:pBdr>
          <w:top w:val="nil"/>
          <w:left w:val="nil"/>
          <w:bottom w:val="nil"/>
          <w:right w:val="nil"/>
          <w:between w:val="nil"/>
        </w:pBdr>
        <w:jc w:val="both"/>
        <w:rPr>
          <w:bCs/>
          <w:color w:val="000000"/>
          <w:sz w:val="20"/>
          <w:szCs w:val="20"/>
        </w:rPr>
      </w:pPr>
    </w:p>
    <w:p w14:paraId="55AADC8D" w14:textId="5CAA54BC" w:rsidR="00181342" w:rsidRDefault="00181342" w:rsidP="00181342">
      <w:pPr>
        <w:pBdr>
          <w:top w:val="nil"/>
          <w:left w:val="nil"/>
          <w:bottom w:val="nil"/>
          <w:right w:val="nil"/>
          <w:between w:val="nil"/>
        </w:pBdr>
        <w:jc w:val="both"/>
        <w:rPr>
          <w:b/>
          <w:bCs/>
          <w:color w:val="000000"/>
          <w:sz w:val="20"/>
          <w:szCs w:val="20"/>
        </w:rPr>
      </w:pPr>
      <w:r w:rsidRPr="00181342">
        <w:rPr>
          <w:b/>
          <w:bCs/>
          <w:color w:val="000000"/>
          <w:sz w:val="20"/>
          <w:szCs w:val="20"/>
        </w:rPr>
        <w:t>Ejemplo 2: Plataforma digital (</w:t>
      </w:r>
      <w:r w:rsidRPr="004B3A96">
        <w:rPr>
          <w:b/>
          <w:bCs/>
          <w:i/>
          <w:iCs/>
          <w:color w:val="000000"/>
          <w:sz w:val="20"/>
          <w:szCs w:val="20"/>
        </w:rPr>
        <w:t>E-</w:t>
      </w:r>
      <w:proofErr w:type="spellStart"/>
      <w:r w:rsidRPr="004B3A96">
        <w:rPr>
          <w:b/>
          <w:bCs/>
          <w:i/>
          <w:iCs/>
          <w:color w:val="000000"/>
          <w:sz w:val="20"/>
          <w:szCs w:val="20"/>
        </w:rPr>
        <w:t>commerce</w:t>
      </w:r>
      <w:proofErr w:type="spellEnd"/>
      <w:r w:rsidRPr="00181342">
        <w:rPr>
          <w:b/>
          <w:bCs/>
          <w:color w:val="000000"/>
          <w:sz w:val="20"/>
          <w:szCs w:val="20"/>
        </w:rPr>
        <w:t>)</w:t>
      </w:r>
    </w:p>
    <w:bookmarkEnd w:id="36"/>
    <w:p w14:paraId="19EF850E" w14:textId="77777777" w:rsidR="00BC44D8" w:rsidRDefault="00BC44D8" w:rsidP="00181342">
      <w:pPr>
        <w:pBdr>
          <w:top w:val="nil"/>
          <w:left w:val="nil"/>
          <w:bottom w:val="nil"/>
          <w:right w:val="nil"/>
          <w:between w:val="nil"/>
        </w:pBdr>
        <w:jc w:val="both"/>
        <w:rPr>
          <w:b/>
          <w:bCs/>
          <w:color w:val="000000"/>
          <w:sz w:val="20"/>
          <w:szCs w:val="20"/>
        </w:rPr>
      </w:pPr>
    </w:p>
    <w:p w14:paraId="16DBFF0B" w14:textId="0777A1BE" w:rsidR="00181342" w:rsidRPr="00181342" w:rsidRDefault="009777A5" w:rsidP="009777A5">
      <w:pPr>
        <w:pStyle w:val="Descripcin"/>
        <w:keepNext/>
        <w:jc w:val="both"/>
        <w:rPr>
          <w:i w:val="0"/>
          <w:iCs w:val="0"/>
          <w:color w:val="auto"/>
          <w:sz w:val="20"/>
          <w:szCs w:val="20"/>
        </w:rPr>
      </w:pPr>
      <w:r w:rsidRPr="002872CC">
        <w:rPr>
          <w:b/>
          <w:bCs/>
          <w:i w:val="0"/>
          <w:iCs w:val="0"/>
          <w:color w:val="auto"/>
          <w:sz w:val="20"/>
          <w:szCs w:val="20"/>
        </w:rPr>
        <w:t xml:space="preserve">Tabla </w:t>
      </w:r>
      <w:r w:rsidRPr="002872CC">
        <w:rPr>
          <w:b/>
          <w:bCs/>
          <w:i w:val="0"/>
          <w:iCs w:val="0"/>
          <w:color w:val="auto"/>
          <w:sz w:val="20"/>
          <w:szCs w:val="20"/>
        </w:rPr>
        <w:fldChar w:fldCharType="begin"/>
      </w:r>
      <w:r w:rsidRPr="002872CC">
        <w:rPr>
          <w:b/>
          <w:bCs/>
          <w:i w:val="0"/>
          <w:iCs w:val="0"/>
          <w:color w:val="auto"/>
          <w:sz w:val="20"/>
          <w:szCs w:val="20"/>
        </w:rPr>
        <w:instrText xml:space="preserve"> SEQ Tabla \* ARABIC </w:instrText>
      </w:r>
      <w:r w:rsidRPr="002872CC">
        <w:rPr>
          <w:b/>
          <w:bCs/>
          <w:i w:val="0"/>
          <w:iCs w:val="0"/>
          <w:color w:val="auto"/>
          <w:sz w:val="20"/>
          <w:szCs w:val="20"/>
        </w:rPr>
        <w:fldChar w:fldCharType="separate"/>
      </w:r>
      <w:r w:rsidR="001C5B1B">
        <w:rPr>
          <w:b/>
          <w:bCs/>
          <w:i w:val="0"/>
          <w:iCs w:val="0"/>
          <w:noProof/>
          <w:color w:val="auto"/>
          <w:sz w:val="20"/>
          <w:szCs w:val="20"/>
        </w:rPr>
        <w:t>4</w:t>
      </w:r>
      <w:r w:rsidRPr="002872CC">
        <w:rPr>
          <w:b/>
          <w:bCs/>
          <w:i w:val="0"/>
          <w:iCs w:val="0"/>
          <w:color w:val="auto"/>
          <w:sz w:val="20"/>
          <w:szCs w:val="20"/>
        </w:rPr>
        <w:fldChar w:fldCharType="end"/>
      </w:r>
      <w:r w:rsidRPr="002872CC">
        <w:rPr>
          <w:b/>
          <w:bCs/>
          <w:i w:val="0"/>
          <w:iCs w:val="0"/>
          <w:color w:val="auto"/>
          <w:sz w:val="20"/>
          <w:szCs w:val="20"/>
        </w:rPr>
        <w:t>.</w:t>
      </w:r>
      <w:r w:rsidRPr="002872CC">
        <w:rPr>
          <w:i w:val="0"/>
          <w:iCs w:val="0"/>
          <w:color w:val="auto"/>
          <w:sz w:val="20"/>
          <w:szCs w:val="20"/>
        </w:rPr>
        <w:t xml:space="preserve"> </w:t>
      </w:r>
      <w:r w:rsidR="00181342" w:rsidRPr="00181342">
        <w:rPr>
          <w:i w:val="0"/>
          <w:iCs w:val="0"/>
          <w:color w:val="auto"/>
          <w:sz w:val="20"/>
          <w:szCs w:val="20"/>
        </w:rPr>
        <w:t>Matriz experiencial en entorno digital</w:t>
      </w:r>
    </w:p>
    <w:tbl>
      <w:tblPr>
        <w:tblStyle w:val="Tablaconcuadrcula"/>
        <w:tblW w:w="0" w:type="auto"/>
        <w:tblLook w:val="04A0" w:firstRow="1" w:lastRow="0" w:firstColumn="1" w:lastColumn="0" w:noHBand="0" w:noVBand="1"/>
      </w:tblPr>
      <w:tblGrid>
        <w:gridCol w:w="1961"/>
        <w:gridCol w:w="1984"/>
        <w:gridCol w:w="1317"/>
        <w:gridCol w:w="2085"/>
        <w:gridCol w:w="1684"/>
      </w:tblGrid>
      <w:tr w:rsidR="00181342" w:rsidRPr="00BC44D8" w14:paraId="3849CA63" w14:textId="77777777" w:rsidTr="00BC44D8">
        <w:tc>
          <w:tcPr>
            <w:tcW w:w="0" w:type="auto"/>
            <w:shd w:val="clear" w:color="auto" w:fill="8DB3E2" w:themeFill="text2" w:themeFillTint="66"/>
            <w:hideMark/>
          </w:tcPr>
          <w:p w14:paraId="10D3F91A" w14:textId="77777777" w:rsidR="00181342" w:rsidRPr="00BC44D8" w:rsidRDefault="00181342" w:rsidP="00181342">
            <w:pPr>
              <w:pBdr>
                <w:top w:val="nil"/>
                <w:left w:val="nil"/>
                <w:bottom w:val="nil"/>
                <w:right w:val="nil"/>
                <w:between w:val="nil"/>
              </w:pBdr>
              <w:spacing w:line="276" w:lineRule="auto"/>
              <w:jc w:val="both"/>
              <w:rPr>
                <w:b/>
                <w:bCs/>
                <w:sz w:val="20"/>
                <w:szCs w:val="20"/>
              </w:rPr>
            </w:pPr>
            <w:r w:rsidRPr="00BC44D8">
              <w:rPr>
                <w:b/>
                <w:bCs/>
                <w:sz w:val="20"/>
                <w:szCs w:val="20"/>
              </w:rPr>
              <w:t>Punto de contacto</w:t>
            </w:r>
          </w:p>
        </w:tc>
        <w:tc>
          <w:tcPr>
            <w:tcW w:w="0" w:type="auto"/>
            <w:shd w:val="clear" w:color="auto" w:fill="8DB3E2" w:themeFill="text2" w:themeFillTint="66"/>
            <w:hideMark/>
          </w:tcPr>
          <w:p w14:paraId="2F082573" w14:textId="77777777" w:rsidR="00181342" w:rsidRPr="00BC44D8" w:rsidRDefault="00181342" w:rsidP="00181342">
            <w:pPr>
              <w:pBdr>
                <w:top w:val="nil"/>
                <w:left w:val="nil"/>
                <w:bottom w:val="nil"/>
                <w:right w:val="nil"/>
                <w:between w:val="nil"/>
              </w:pBdr>
              <w:spacing w:line="276" w:lineRule="auto"/>
              <w:jc w:val="both"/>
              <w:rPr>
                <w:b/>
                <w:bCs/>
                <w:sz w:val="20"/>
                <w:szCs w:val="20"/>
              </w:rPr>
            </w:pPr>
            <w:r w:rsidRPr="00BC44D8">
              <w:rPr>
                <w:b/>
                <w:bCs/>
                <w:sz w:val="20"/>
                <w:szCs w:val="20"/>
              </w:rPr>
              <w:t>Sensorial</w:t>
            </w:r>
          </w:p>
        </w:tc>
        <w:tc>
          <w:tcPr>
            <w:tcW w:w="0" w:type="auto"/>
            <w:shd w:val="clear" w:color="auto" w:fill="8DB3E2" w:themeFill="text2" w:themeFillTint="66"/>
            <w:hideMark/>
          </w:tcPr>
          <w:p w14:paraId="66917FCC" w14:textId="77777777" w:rsidR="00181342" w:rsidRPr="00BC44D8" w:rsidRDefault="00181342" w:rsidP="00181342">
            <w:pPr>
              <w:pBdr>
                <w:top w:val="nil"/>
                <w:left w:val="nil"/>
                <w:bottom w:val="nil"/>
                <w:right w:val="nil"/>
                <w:between w:val="nil"/>
              </w:pBdr>
              <w:spacing w:line="276" w:lineRule="auto"/>
              <w:jc w:val="both"/>
              <w:rPr>
                <w:b/>
                <w:bCs/>
                <w:sz w:val="20"/>
                <w:szCs w:val="20"/>
              </w:rPr>
            </w:pPr>
            <w:r w:rsidRPr="00BC44D8">
              <w:rPr>
                <w:b/>
                <w:bCs/>
                <w:sz w:val="20"/>
                <w:szCs w:val="20"/>
              </w:rPr>
              <w:t>Emocional</w:t>
            </w:r>
          </w:p>
        </w:tc>
        <w:tc>
          <w:tcPr>
            <w:tcW w:w="0" w:type="auto"/>
            <w:shd w:val="clear" w:color="auto" w:fill="8DB3E2" w:themeFill="text2" w:themeFillTint="66"/>
            <w:hideMark/>
          </w:tcPr>
          <w:p w14:paraId="76E098D6" w14:textId="77777777" w:rsidR="00181342" w:rsidRPr="00BC44D8" w:rsidRDefault="00181342" w:rsidP="00181342">
            <w:pPr>
              <w:pBdr>
                <w:top w:val="nil"/>
                <w:left w:val="nil"/>
                <w:bottom w:val="nil"/>
                <w:right w:val="nil"/>
                <w:between w:val="nil"/>
              </w:pBdr>
              <w:spacing w:line="276" w:lineRule="auto"/>
              <w:jc w:val="both"/>
              <w:rPr>
                <w:b/>
                <w:bCs/>
                <w:sz w:val="20"/>
                <w:szCs w:val="20"/>
              </w:rPr>
            </w:pPr>
            <w:r w:rsidRPr="00BC44D8">
              <w:rPr>
                <w:b/>
                <w:bCs/>
                <w:sz w:val="20"/>
                <w:szCs w:val="20"/>
              </w:rPr>
              <w:t>Cognitivo</w:t>
            </w:r>
          </w:p>
        </w:tc>
        <w:tc>
          <w:tcPr>
            <w:tcW w:w="0" w:type="auto"/>
            <w:shd w:val="clear" w:color="auto" w:fill="8DB3E2" w:themeFill="text2" w:themeFillTint="66"/>
            <w:hideMark/>
          </w:tcPr>
          <w:p w14:paraId="215440E1" w14:textId="77777777" w:rsidR="00181342" w:rsidRPr="00BC44D8" w:rsidRDefault="00181342" w:rsidP="00181342">
            <w:pPr>
              <w:pBdr>
                <w:top w:val="nil"/>
                <w:left w:val="nil"/>
                <w:bottom w:val="nil"/>
                <w:right w:val="nil"/>
                <w:between w:val="nil"/>
              </w:pBdr>
              <w:spacing w:line="276" w:lineRule="auto"/>
              <w:jc w:val="both"/>
              <w:rPr>
                <w:b/>
                <w:bCs/>
                <w:sz w:val="20"/>
                <w:szCs w:val="20"/>
              </w:rPr>
            </w:pPr>
            <w:r w:rsidRPr="00BC44D8">
              <w:rPr>
                <w:b/>
                <w:bCs/>
                <w:sz w:val="20"/>
                <w:szCs w:val="20"/>
              </w:rPr>
              <w:t>Conductual</w:t>
            </w:r>
          </w:p>
        </w:tc>
      </w:tr>
      <w:tr w:rsidR="00181342" w:rsidRPr="00BC44D8" w14:paraId="7C241731" w14:textId="77777777" w:rsidTr="00BC44D8">
        <w:tc>
          <w:tcPr>
            <w:tcW w:w="0" w:type="auto"/>
            <w:hideMark/>
          </w:tcPr>
          <w:p w14:paraId="01E5F8DB" w14:textId="77777777" w:rsidR="00181342" w:rsidRPr="00BC44D8" w:rsidRDefault="00181342" w:rsidP="00181342">
            <w:pPr>
              <w:pBdr>
                <w:top w:val="nil"/>
                <w:left w:val="nil"/>
                <w:bottom w:val="nil"/>
                <w:right w:val="nil"/>
                <w:between w:val="nil"/>
              </w:pBdr>
              <w:spacing w:line="276" w:lineRule="auto"/>
              <w:jc w:val="both"/>
              <w:rPr>
                <w:sz w:val="20"/>
                <w:szCs w:val="20"/>
              </w:rPr>
            </w:pPr>
            <w:r w:rsidRPr="00BC44D8">
              <w:rPr>
                <w:sz w:val="20"/>
                <w:szCs w:val="20"/>
              </w:rPr>
              <w:t>Inicio web</w:t>
            </w:r>
          </w:p>
        </w:tc>
        <w:tc>
          <w:tcPr>
            <w:tcW w:w="0" w:type="auto"/>
            <w:hideMark/>
          </w:tcPr>
          <w:p w14:paraId="6E88A892"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Diseño visual limpio</w:t>
            </w:r>
          </w:p>
        </w:tc>
        <w:tc>
          <w:tcPr>
            <w:tcW w:w="0" w:type="auto"/>
            <w:hideMark/>
          </w:tcPr>
          <w:p w14:paraId="0BB7E008"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Confianza</w:t>
            </w:r>
          </w:p>
        </w:tc>
        <w:tc>
          <w:tcPr>
            <w:tcW w:w="0" w:type="auto"/>
            <w:hideMark/>
          </w:tcPr>
          <w:p w14:paraId="281A482F"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Entiende navegación</w:t>
            </w:r>
          </w:p>
        </w:tc>
        <w:tc>
          <w:tcPr>
            <w:tcW w:w="0" w:type="auto"/>
            <w:hideMark/>
          </w:tcPr>
          <w:p w14:paraId="134FEC2C"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Explora sitio</w:t>
            </w:r>
          </w:p>
        </w:tc>
      </w:tr>
      <w:tr w:rsidR="00181342" w:rsidRPr="00BC44D8" w14:paraId="70BB4334" w14:textId="77777777" w:rsidTr="00BC44D8">
        <w:tc>
          <w:tcPr>
            <w:tcW w:w="0" w:type="auto"/>
            <w:hideMark/>
          </w:tcPr>
          <w:p w14:paraId="0F9AB062" w14:textId="77777777" w:rsidR="00181342" w:rsidRPr="00BC44D8" w:rsidRDefault="00181342" w:rsidP="00181342">
            <w:pPr>
              <w:pBdr>
                <w:top w:val="nil"/>
                <w:left w:val="nil"/>
                <w:bottom w:val="nil"/>
                <w:right w:val="nil"/>
                <w:between w:val="nil"/>
              </w:pBdr>
              <w:spacing w:line="276" w:lineRule="auto"/>
              <w:jc w:val="both"/>
              <w:rPr>
                <w:sz w:val="20"/>
                <w:szCs w:val="20"/>
              </w:rPr>
            </w:pPr>
            <w:r w:rsidRPr="00BC44D8">
              <w:rPr>
                <w:sz w:val="20"/>
                <w:szCs w:val="20"/>
              </w:rPr>
              <w:t>Búsqueda</w:t>
            </w:r>
          </w:p>
        </w:tc>
        <w:tc>
          <w:tcPr>
            <w:tcW w:w="0" w:type="auto"/>
            <w:hideMark/>
          </w:tcPr>
          <w:p w14:paraId="3C6D6390"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Interfaz intuitiva</w:t>
            </w:r>
          </w:p>
        </w:tc>
        <w:tc>
          <w:tcPr>
            <w:tcW w:w="0" w:type="auto"/>
            <w:hideMark/>
          </w:tcPr>
          <w:p w14:paraId="4B915B7C"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Seguridad</w:t>
            </w:r>
          </w:p>
        </w:tc>
        <w:tc>
          <w:tcPr>
            <w:tcW w:w="0" w:type="auto"/>
            <w:hideMark/>
          </w:tcPr>
          <w:p w14:paraId="226F8B86"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Compara opciones</w:t>
            </w:r>
          </w:p>
        </w:tc>
        <w:tc>
          <w:tcPr>
            <w:tcW w:w="0" w:type="auto"/>
            <w:hideMark/>
          </w:tcPr>
          <w:p w14:paraId="2C48679A"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Filtra productos</w:t>
            </w:r>
          </w:p>
        </w:tc>
      </w:tr>
      <w:tr w:rsidR="00181342" w:rsidRPr="00BC44D8" w14:paraId="48988621" w14:textId="77777777" w:rsidTr="00BC44D8">
        <w:tc>
          <w:tcPr>
            <w:tcW w:w="0" w:type="auto"/>
            <w:hideMark/>
          </w:tcPr>
          <w:p w14:paraId="5B0E0DF0" w14:textId="77777777" w:rsidR="00181342" w:rsidRPr="00BC44D8" w:rsidRDefault="00181342" w:rsidP="00181342">
            <w:pPr>
              <w:pBdr>
                <w:top w:val="nil"/>
                <w:left w:val="nil"/>
                <w:bottom w:val="nil"/>
                <w:right w:val="nil"/>
                <w:between w:val="nil"/>
              </w:pBdr>
              <w:spacing w:line="276" w:lineRule="auto"/>
              <w:jc w:val="both"/>
              <w:rPr>
                <w:sz w:val="20"/>
                <w:szCs w:val="20"/>
              </w:rPr>
            </w:pPr>
            <w:r w:rsidRPr="00BC44D8">
              <w:rPr>
                <w:sz w:val="20"/>
                <w:szCs w:val="20"/>
              </w:rPr>
              <w:t>Producto</w:t>
            </w:r>
          </w:p>
        </w:tc>
        <w:tc>
          <w:tcPr>
            <w:tcW w:w="0" w:type="auto"/>
            <w:hideMark/>
          </w:tcPr>
          <w:p w14:paraId="45398754"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Imágenes, videos</w:t>
            </w:r>
          </w:p>
        </w:tc>
        <w:tc>
          <w:tcPr>
            <w:tcW w:w="0" w:type="auto"/>
            <w:hideMark/>
          </w:tcPr>
          <w:p w14:paraId="4B0984DF"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Deseo</w:t>
            </w:r>
          </w:p>
        </w:tc>
        <w:tc>
          <w:tcPr>
            <w:tcW w:w="0" w:type="auto"/>
            <w:hideMark/>
          </w:tcPr>
          <w:p w14:paraId="473B334E"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Evalúa beneficios</w:t>
            </w:r>
          </w:p>
        </w:tc>
        <w:tc>
          <w:tcPr>
            <w:tcW w:w="0" w:type="auto"/>
            <w:hideMark/>
          </w:tcPr>
          <w:p w14:paraId="452C1E70"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Agrega al carrito</w:t>
            </w:r>
          </w:p>
        </w:tc>
      </w:tr>
      <w:tr w:rsidR="00181342" w:rsidRPr="00BC44D8" w14:paraId="513108A3" w14:textId="77777777" w:rsidTr="00BC44D8">
        <w:tc>
          <w:tcPr>
            <w:tcW w:w="0" w:type="auto"/>
            <w:hideMark/>
          </w:tcPr>
          <w:p w14:paraId="1E5E78DB" w14:textId="77777777" w:rsidR="00181342" w:rsidRPr="00BC44D8" w:rsidRDefault="00181342" w:rsidP="00181342">
            <w:pPr>
              <w:pBdr>
                <w:top w:val="nil"/>
                <w:left w:val="nil"/>
                <w:bottom w:val="nil"/>
                <w:right w:val="nil"/>
                <w:between w:val="nil"/>
              </w:pBdr>
              <w:spacing w:line="276" w:lineRule="auto"/>
              <w:jc w:val="both"/>
              <w:rPr>
                <w:sz w:val="20"/>
                <w:szCs w:val="20"/>
              </w:rPr>
            </w:pPr>
            <w:r w:rsidRPr="00BC44D8">
              <w:rPr>
                <w:sz w:val="20"/>
                <w:szCs w:val="20"/>
              </w:rPr>
              <w:t>Pago</w:t>
            </w:r>
          </w:p>
        </w:tc>
        <w:tc>
          <w:tcPr>
            <w:tcW w:w="0" w:type="auto"/>
            <w:hideMark/>
          </w:tcPr>
          <w:p w14:paraId="294F2D5F"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Simplicidad visual</w:t>
            </w:r>
          </w:p>
        </w:tc>
        <w:tc>
          <w:tcPr>
            <w:tcW w:w="0" w:type="auto"/>
            <w:hideMark/>
          </w:tcPr>
          <w:p w14:paraId="5D8C57BF"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Tranquilidad</w:t>
            </w:r>
          </w:p>
        </w:tc>
        <w:tc>
          <w:tcPr>
            <w:tcW w:w="0" w:type="auto"/>
            <w:hideMark/>
          </w:tcPr>
          <w:p w14:paraId="6C0F2A1A"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Verifica datos</w:t>
            </w:r>
          </w:p>
        </w:tc>
        <w:tc>
          <w:tcPr>
            <w:tcW w:w="0" w:type="auto"/>
            <w:hideMark/>
          </w:tcPr>
          <w:p w14:paraId="1CCF20FB" w14:textId="77777777" w:rsidR="00181342" w:rsidRPr="00BC44D8" w:rsidRDefault="00181342" w:rsidP="00181342">
            <w:pPr>
              <w:pBdr>
                <w:top w:val="nil"/>
                <w:left w:val="nil"/>
                <w:bottom w:val="nil"/>
                <w:right w:val="nil"/>
                <w:between w:val="nil"/>
              </w:pBdr>
              <w:spacing w:line="276" w:lineRule="auto"/>
              <w:jc w:val="both"/>
              <w:rPr>
                <w:bCs/>
                <w:color w:val="000000"/>
                <w:sz w:val="20"/>
                <w:szCs w:val="20"/>
              </w:rPr>
            </w:pPr>
            <w:r w:rsidRPr="00BC44D8">
              <w:rPr>
                <w:bCs/>
                <w:color w:val="000000"/>
                <w:sz w:val="20"/>
                <w:szCs w:val="20"/>
              </w:rPr>
              <w:t>Finaliza compra</w:t>
            </w:r>
          </w:p>
        </w:tc>
      </w:tr>
    </w:tbl>
    <w:p w14:paraId="61252BAE" w14:textId="31CAD37D" w:rsidR="00181342" w:rsidRPr="00181342" w:rsidRDefault="006E00BB" w:rsidP="00181342">
      <w:pPr>
        <w:pBdr>
          <w:top w:val="nil"/>
          <w:left w:val="nil"/>
          <w:bottom w:val="nil"/>
          <w:right w:val="nil"/>
          <w:between w:val="nil"/>
        </w:pBdr>
        <w:jc w:val="both"/>
        <w:rPr>
          <w:bCs/>
          <w:color w:val="000000"/>
          <w:sz w:val="20"/>
          <w:szCs w:val="20"/>
        </w:rPr>
      </w:pPr>
      <w:r w:rsidRPr="00BC44D8">
        <w:rPr>
          <w:color w:val="000000"/>
          <w:sz w:val="20"/>
          <w:szCs w:val="20"/>
        </w:rPr>
        <w:t>Nota.</w:t>
      </w:r>
      <w:r w:rsidR="00181342" w:rsidRPr="00181342">
        <w:rPr>
          <w:bCs/>
          <w:color w:val="000000"/>
          <w:sz w:val="20"/>
          <w:szCs w:val="20"/>
        </w:rPr>
        <w:t xml:space="preserve"> </w:t>
      </w:r>
      <w:r w:rsidR="00572053">
        <w:rPr>
          <w:bCs/>
          <w:color w:val="000000"/>
          <w:sz w:val="20"/>
          <w:szCs w:val="20"/>
        </w:rPr>
        <w:t>SENA, (2026).</w:t>
      </w:r>
    </w:p>
    <w:p w14:paraId="6762FED5" w14:textId="77777777" w:rsidR="00181342" w:rsidRDefault="00181342" w:rsidP="00996691">
      <w:pPr>
        <w:pBdr>
          <w:top w:val="nil"/>
          <w:left w:val="nil"/>
          <w:bottom w:val="nil"/>
          <w:right w:val="nil"/>
          <w:between w:val="nil"/>
        </w:pBdr>
        <w:jc w:val="both"/>
        <w:rPr>
          <w:bCs/>
          <w:color w:val="000000"/>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504AB8" w:rsidRPr="008B1BEA" w14:paraId="34FC7988" w14:textId="77777777" w:rsidTr="00C75152">
        <w:trPr>
          <w:trHeight w:val="1280"/>
        </w:trPr>
        <w:tc>
          <w:tcPr>
            <w:tcW w:w="1843" w:type="dxa"/>
          </w:tcPr>
          <w:p w14:paraId="4EC77D2D" w14:textId="77777777" w:rsidR="00504AB8" w:rsidRPr="008B1BEA" w:rsidRDefault="00504AB8" w:rsidP="00C75152">
            <w:pPr>
              <w:jc w:val="both"/>
              <w:rPr>
                <w:b/>
                <w:bCs/>
                <w:sz w:val="20"/>
                <w:szCs w:val="20"/>
              </w:rPr>
            </w:pPr>
            <w:bookmarkStart w:id="37" w:name="_Hlk234303298"/>
            <w:commentRangeStart w:id="38"/>
            <w:r w:rsidRPr="008B1BEA">
              <w:rPr>
                <w:b/>
                <w:bCs/>
                <w:noProof/>
                <w:sz w:val="20"/>
                <w:szCs w:val="20"/>
              </w:rPr>
              <w:drawing>
                <wp:anchor distT="0" distB="0" distL="114300" distR="114300" simplePos="0" relativeHeight="251736065" behindDoc="1" locked="0" layoutInCell="1" allowOverlap="1" wp14:anchorId="54CF1DE3" wp14:editId="28BA723F">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95134414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38"/>
            <w:r w:rsidRPr="008B1BEA">
              <w:rPr>
                <w:rStyle w:val="Refdecomentario"/>
                <w:b/>
                <w:bCs/>
                <w:sz w:val="20"/>
                <w:szCs w:val="20"/>
              </w:rPr>
              <w:commentReference w:id="38"/>
            </w:r>
          </w:p>
        </w:tc>
        <w:tc>
          <w:tcPr>
            <w:tcW w:w="8119" w:type="dxa"/>
            <w:vAlign w:val="center"/>
          </w:tcPr>
          <w:p w14:paraId="5619FFD6" w14:textId="77777777" w:rsidR="00504AB8" w:rsidRPr="008B1BEA" w:rsidRDefault="00504AB8" w:rsidP="00C75152">
            <w:pPr>
              <w:jc w:val="both"/>
              <w:rPr>
                <w:b/>
                <w:bCs/>
                <w:sz w:val="20"/>
                <w:szCs w:val="20"/>
              </w:rPr>
            </w:pPr>
            <w:r w:rsidRPr="008B1BEA">
              <w:rPr>
                <w:b/>
                <w:bCs/>
                <w:sz w:val="20"/>
                <w:szCs w:val="20"/>
              </w:rPr>
              <w:t xml:space="preserve">Clave estratégica. </w:t>
            </w:r>
          </w:p>
          <w:p w14:paraId="5C2754FD" w14:textId="77777777" w:rsidR="00504AB8" w:rsidRPr="00996691" w:rsidRDefault="00504AB8" w:rsidP="00504AB8">
            <w:pPr>
              <w:pBdr>
                <w:top w:val="nil"/>
                <w:left w:val="nil"/>
                <w:bottom w:val="nil"/>
                <w:right w:val="nil"/>
                <w:between w:val="nil"/>
              </w:pBdr>
              <w:jc w:val="both"/>
              <w:rPr>
                <w:bCs/>
                <w:color w:val="000000"/>
                <w:sz w:val="20"/>
                <w:szCs w:val="20"/>
              </w:rPr>
            </w:pPr>
            <w:r w:rsidRPr="00996691">
              <w:rPr>
                <w:bCs/>
                <w:color w:val="000000"/>
                <w:sz w:val="20"/>
                <w:szCs w:val="20"/>
              </w:rPr>
              <w:t>Los elementos de la matriz deben integrarse para generar experiencias coherentes.</w:t>
            </w:r>
          </w:p>
          <w:p w14:paraId="3E78A270" w14:textId="6B4F4C19" w:rsidR="00504AB8" w:rsidRPr="008B1BEA" w:rsidRDefault="00504AB8" w:rsidP="00C75152">
            <w:pPr>
              <w:jc w:val="both"/>
              <w:rPr>
                <w:b/>
                <w:bCs/>
                <w:sz w:val="20"/>
                <w:szCs w:val="20"/>
              </w:rPr>
            </w:pPr>
          </w:p>
        </w:tc>
      </w:tr>
    </w:tbl>
    <w:p w14:paraId="302F9658" w14:textId="77777777" w:rsidR="002E6797" w:rsidRDefault="002E6797" w:rsidP="00C007D4">
      <w:pPr>
        <w:pStyle w:val="Ttulo2"/>
        <w:rPr>
          <w:b/>
          <w:bCs/>
          <w:color w:val="000000"/>
          <w:sz w:val="20"/>
          <w:szCs w:val="20"/>
        </w:rPr>
      </w:pPr>
      <w:r w:rsidRPr="002E6797">
        <w:rPr>
          <w:b/>
          <w:bCs/>
          <w:color w:val="000000"/>
          <w:sz w:val="20"/>
          <w:szCs w:val="20"/>
        </w:rPr>
        <w:t>2.3 Características</w:t>
      </w:r>
    </w:p>
    <w:p w14:paraId="2EE4BF61" w14:textId="77777777" w:rsidR="006853A8" w:rsidRPr="002E6797" w:rsidRDefault="006853A8" w:rsidP="002E6797">
      <w:pPr>
        <w:pBdr>
          <w:top w:val="nil"/>
          <w:left w:val="nil"/>
          <w:bottom w:val="nil"/>
          <w:right w:val="nil"/>
          <w:between w:val="nil"/>
        </w:pBdr>
        <w:jc w:val="both"/>
        <w:rPr>
          <w:b/>
          <w:bCs/>
          <w:color w:val="000000"/>
          <w:sz w:val="20"/>
          <w:szCs w:val="20"/>
        </w:rPr>
      </w:pPr>
    </w:p>
    <w:p w14:paraId="2DD352C2" w14:textId="60A6666D" w:rsidR="002E6797" w:rsidRDefault="002E6797" w:rsidP="002E6797">
      <w:pPr>
        <w:pBdr>
          <w:top w:val="nil"/>
          <w:left w:val="nil"/>
          <w:bottom w:val="nil"/>
          <w:right w:val="nil"/>
          <w:between w:val="nil"/>
        </w:pBdr>
        <w:jc w:val="both"/>
        <w:rPr>
          <w:bCs/>
          <w:color w:val="000000"/>
          <w:sz w:val="20"/>
          <w:szCs w:val="20"/>
        </w:rPr>
      </w:pPr>
      <w:r w:rsidRPr="002E6797">
        <w:rPr>
          <w:bCs/>
          <w:color w:val="000000"/>
          <w:sz w:val="20"/>
          <w:szCs w:val="20"/>
        </w:rPr>
        <w:t xml:space="preserve">Las características de la matriz experiencial se orientan a su capacidad de integrar diferentes dimensiones del </w:t>
      </w:r>
      <w:r w:rsidRPr="002E6797">
        <w:rPr>
          <w:bCs/>
          <w:i/>
          <w:iCs/>
          <w:color w:val="000000"/>
          <w:sz w:val="20"/>
          <w:szCs w:val="20"/>
        </w:rPr>
        <w:t>marketing</w:t>
      </w:r>
      <w:r w:rsidRPr="002E6797">
        <w:rPr>
          <w:bCs/>
          <w:color w:val="000000"/>
          <w:sz w:val="20"/>
          <w:szCs w:val="20"/>
        </w:rPr>
        <w:t xml:space="preserve"> experiencial en un solo esquema estratégico</w:t>
      </w:r>
      <w:r w:rsidR="001371EA">
        <w:rPr>
          <w:bCs/>
          <w:color w:val="000000"/>
          <w:sz w:val="20"/>
          <w:szCs w:val="20"/>
        </w:rPr>
        <w:t>, e</w:t>
      </w:r>
      <w:r w:rsidRPr="002E6797">
        <w:rPr>
          <w:bCs/>
          <w:color w:val="000000"/>
          <w:sz w:val="20"/>
          <w:szCs w:val="20"/>
        </w:rPr>
        <w:t>sta herramienta se distingue por su enfoque holístico, permitiendo analizar la experiencia del cliente de manera integral, considerando factores sensoriales, emocionales, cognitivos y conductuales en conjunto.</w:t>
      </w:r>
    </w:p>
    <w:p w14:paraId="7312BCBE" w14:textId="77777777" w:rsidR="001371EA" w:rsidRPr="002E6797" w:rsidRDefault="001371EA" w:rsidP="002E6797">
      <w:pPr>
        <w:pBdr>
          <w:top w:val="nil"/>
          <w:left w:val="nil"/>
          <w:bottom w:val="nil"/>
          <w:right w:val="nil"/>
          <w:between w:val="nil"/>
        </w:pBdr>
        <w:jc w:val="both"/>
        <w:rPr>
          <w:bCs/>
          <w:color w:val="000000"/>
          <w:sz w:val="20"/>
          <w:szCs w:val="20"/>
        </w:rPr>
      </w:pPr>
    </w:p>
    <w:p w14:paraId="1F1AA6BC" w14:textId="230067FB" w:rsidR="002E6797" w:rsidRDefault="001371EA" w:rsidP="002E6797">
      <w:pPr>
        <w:pBdr>
          <w:top w:val="nil"/>
          <w:left w:val="nil"/>
          <w:bottom w:val="nil"/>
          <w:right w:val="nil"/>
          <w:between w:val="nil"/>
        </w:pBdr>
        <w:jc w:val="both"/>
        <w:rPr>
          <w:bCs/>
          <w:color w:val="000000"/>
          <w:sz w:val="20"/>
          <w:szCs w:val="20"/>
        </w:rPr>
      </w:pPr>
      <w:r>
        <w:rPr>
          <w:bCs/>
          <w:color w:val="000000"/>
          <w:sz w:val="20"/>
          <w:szCs w:val="20"/>
        </w:rPr>
        <w:t>La m</w:t>
      </w:r>
      <w:r w:rsidR="002E6797" w:rsidRPr="002E6797">
        <w:rPr>
          <w:bCs/>
          <w:color w:val="000000"/>
          <w:sz w:val="20"/>
          <w:szCs w:val="20"/>
        </w:rPr>
        <w:t>atriz experiencial se caracteriza por ser flexible, adaptable y centrada en el cliente, lo que facilita su implementación en distintos contextos organizacionales</w:t>
      </w:r>
      <w:r w:rsidR="008E14F2">
        <w:rPr>
          <w:bCs/>
          <w:color w:val="000000"/>
          <w:sz w:val="20"/>
          <w:szCs w:val="20"/>
        </w:rPr>
        <w:t>, e</w:t>
      </w:r>
      <w:r w:rsidR="002E6797" w:rsidRPr="002E6797">
        <w:rPr>
          <w:bCs/>
          <w:color w:val="000000"/>
          <w:sz w:val="20"/>
          <w:szCs w:val="20"/>
        </w:rPr>
        <w:t>sta flexibilidad permite a las empresas ajustar sus estrategias según las necesidades del mercado y el comportamiento del consumidor, garantizando experiencias relevantes y coherentes.</w:t>
      </w:r>
    </w:p>
    <w:p w14:paraId="0DE7819C" w14:textId="77777777" w:rsidR="002C3469" w:rsidRPr="002E6797" w:rsidRDefault="002C3469" w:rsidP="002E6797">
      <w:pPr>
        <w:pBdr>
          <w:top w:val="nil"/>
          <w:left w:val="nil"/>
          <w:bottom w:val="nil"/>
          <w:right w:val="nil"/>
          <w:between w:val="nil"/>
        </w:pBdr>
        <w:jc w:val="both"/>
        <w:rPr>
          <w:bCs/>
          <w:color w:val="000000"/>
          <w:sz w:val="20"/>
          <w:szCs w:val="20"/>
        </w:rPr>
      </w:pPr>
    </w:p>
    <w:p w14:paraId="6713AD21" w14:textId="0E77BC1E" w:rsidR="006273F7" w:rsidRPr="006273F7" w:rsidRDefault="002E6797" w:rsidP="006273F7">
      <w:pPr>
        <w:pStyle w:val="Descripcin"/>
        <w:jc w:val="both"/>
        <w:rPr>
          <w:b/>
          <w:bCs/>
          <w:i w:val="0"/>
          <w:iCs w:val="0"/>
          <w:color w:val="auto"/>
          <w:sz w:val="20"/>
          <w:szCs w:val="20"/>
        </w:rPr>
      </w:pPr>
      <w:r w:rsidRPr="006273F7">
        <w:rPr>
          <w:b/>
          <w:bCs/>
          <w:i w:val="0"/>
          <w:iCs w:val="0"/>
          <w:color w:val="auto"/>
          <w:sz w:val="20"/>
          <w:szCs w:val="20"/>
        </w:rPr>
        <w:lastRenderedPageBreak/>
        <w:t>Características de la matriz experiencial</w:t>
      </w:r>
    </w:p>
    <w:tbl>
      <w:tblPr>
        <w:tblStyle w:val="Tablaconcuadrcula"/>
        <w:tblW w:w="9831" w:type="dxa"/>
        <w:tblLook w:val="04A0" w:firstRow="1" w:lastRow="0" w:firstColumn="1" w:lastColumn="0" w:noHBand="0" w:noVBand="1"/>
      </w:tblPr>
      <w:tblGrid>
        <w:gridCol w:w="4982"/>
        <w:gridCol w:w="4849"/>
      </w:tblGrid>
      <w:tr w:rsidR="006273F7" w:rsidRPr="008B1BEA" w14:paraId="49692047" w14:textId="77777777" w:rsidTr="00C75152">
        <w:trPr>
          <w:trHeight w:val="420"/>
        </w:trPr>
        <w:tc>
          <w:tcPr>
            <w:tcW w:w="9831" w:type="dxa"/>
            <w:gridSpan w:val="2"/>
            <w:shd w:val="clear" w:color="auto" w:fill="92D050"/>
          </w:tcPr>
          <w:bookmarkEnd w:id="37"/>
          <w:p w14:paraId="46B2836F" w14:textId="77777777" w:rsidR="006273F7" w:rsidRPr="008B1BEA" w:rsidRDefault="006273F7" w:rsidP="00C75152">
            <w:pPr>
              <w:pBdr>
                <w:top w:val="nil"/>
                <w:left w:val="nil"/>
                <w:bottom w:val="nil"/>
                <w:right w:val="nil"/>
                <w:between w:val="nil"/>
              </w:pBdr>
              <w:spacing w:line="276" w:lineRule="auto"/>
              <w:jc w:val="center"/>
              <w:rPr>
                <w:b/>
                <w:bCs/>
                <w:color w:val="000000"/>
                <w:sz w:val="20"/>
                <w:szCs w:val="20"/>
              </w:rPr>
            </w:pPr>
            <w:r w:rsidRPr="008B1BEA">
              <w:rPr>
                <w:b/>
                <w:bCs/>
                <w:color w:val="000000"/>
                <w:sz w:val="20"/>
                <w:szCs w:val="20"/>
              </w:rPr>
              <w:t>SLIDERS SIMPLES DE DIAPOSITIVAS</w:t>
            </w:r>
          </w:p>
        </w:tc>
      </w:tr>
      <w:tr w:rsidR="006273F7" w:rsidRPr="008B1BEA" w14:paraId="60FC3EE7" w14:textId="77777777" w:rsidTr="00C75152">
        <w:trPr>
          <w:trHeight w:val="420"/>
        </w:trPr>
        <w:tc>
          <w:tcPr>
            <w:tcW w:w="2419" w:type="dxa"/>
            <w:shd w:val="clear" w:color="auto" w:fill="92D050"/>
            <w:hideMark/>
          </w:tcPr>
          <w:p w14:paraId="61080D4C" w14:textId="77777777" w:rsidR="006273F7" w:rsidRPr="008B1BEA" w:rsidRDefault="006273F7" w:rsidP="00C75152">
            <w:pPr>
              <w:pBdr>
                <w:top w:val="nil"/>
                <w:left w:val="nil"/>
                <w:bottom w:val="nil"/>
                <w:right w:val="nil"/>
                <w:between w:val="nil"/>
              </w:pBdr>
              <w:spacing w:line="276" w:lineRule="auto"/>
              <w:jc w:val="center"/>
              <w:rPr>
                <w:b/>
                <w:bCs/>
                <w:color w:val="000000"/>
                <w:sz w:val="20"/>
                <w:szCs w:val="20"/>
              </w:rPr>
            </w:pPr>
            <w:r w:rsidRPr="008B1BEA">
              <w:rPr>
                <w:b/>
                <w:bCs/>
                <w:color w:val="000000"/>
                <w:sz w:val="20"/>
                <w:szCs w:val="20"/>
              </w:rPr>
              <w:t xml:space="preserve">Ícono </w:t>
            </w:r>
            <w:commentRangeStart w:id="39"/>
            <w:r w:rsidRPr="008B1BEA">
              <w:rPr>
                <w:b/>
                <w:bCs/>
                <w:color w:val="000000"/>
                <w:sz w:val="20"/>
                <w:szCs w:val="20"/>
              </w:rPr>
              <w:t>sugerido</w:t>
            </w:r>
            <w:commentRangeEnd w:id="39"/>
            <w:r w:rsidRPr="008B1BEA">
              <w:rPr>
                <w:rStyle w:val="Refdecomentario"/>
                <w:b/>
                <w:bCs/>
                <w:color w:val="000000"/>
                <w:sz w:val="20"/>
                <w:szCs w:val="20"/>
              </w:rPr>
              <w:commentReference w:id="39"/>
            </w:r>
          </w:p>
        </w:tc>
        <w:tc>
          <w:tcPr>
            <w:tcW w:w="7412" w:type="dxa"/>
            <w:shd w:val="clear" w:color="auto" w:fill="92D050"/>
            <w:hideMark/>
          </w:tcPr>
          <w:p w14:paraId="0CF2FDB8" w14:textId="77777777" w:rsidR="006273F7" w:rsidRPr="008B1BEA" w:rsidRDefault="006273F7" w:rsidP="00C75152">
            <w:pPr>
              <w:pBdr>
                <w:top w:val="nil"/>
                <w:left w:val="nil"/>
                <w:bottom w:val="nil"/>
                <w:right w:val="nil"/>
                <w:between w:val="nil"/>
              </w:pBdr>
              <w:spacing w:line="276" w:lineRule="auto"/>
              <w:jc w:val="center"/>
              <w:rPr>
                <w:b/>
                <w:bCs/>
                <w:color w:val="000000"/>
                <w:sz w:val="20"/>
                <w:szCs w:val="20"/>
              </w:rPr>
            </w:pPr>
            <w:commentRangeStart w:id="40"/>
            <w:r w:rsidRPr="008B1BEA">
              <w:rPr>
                <w:b/>
                <w:bCs/>
                <w:color w:val="000000"/>
                <w:sz w:val="20"/>
                <w:szCs w:val="20"/>
              </w:rPr>
              <w:t>Descripción</w:t>
            </w:r>
            <w:commentRangeEnd w:id="40"/>
            <w:r w:rsidRPr="008B1BEA">
              <w:rPr>
                <w:rStyle w:val="Refdecomentario"/>
                <w:b/>
                <w:bCs/>
                <w:color w:val="000000"/>
                <w:sz w:val="20"/>
                <w:szCs w:val="20"/>
              </w:rPr>
              <w:commentReference w:id="40"/>
            </w:r>
          </w:p>
        </w:tc>
      </w:tr>
      <w:tr w:rsidR="006273F7" w:rsidRPr="008B1BEA" w14:paraId="4F4E1642" w14:textId="77777777" w:rsidTr="00C75152">
        <w:trPr>
          <w:trHeight w:val="1266"/>
        </w:trPr>
        <w:tc>
          <w:tcPr>
            <w:tcW w:w="0" w:type="auto"/>
          </w:tcPr>
          <w:p w14:paraId="636C76C9" w14:textId="77777777" w:rsidR="006273F7" w:rsidRPr="006273F7" w:rsidRDefault="006273F7" w:rsidP="006273F7">
            <w:pPr>
              <w:pBdr>
                <w:top w:val="nil"/>
                <w:left w:val="nil"/>
                <w:bottom w:val="nil"/>
                <w:right w:val="nil"/>
                <w:between w:val="nil"/>
              </w:pBdr>
              <w:rPr>
                <w:b/>
                <w:bCs/>
                <w:color w:val="000000"/>
                <w:sz w:val="20"/>
                <w:szCs w:val="20"/>
              </w:rPr>
            </w:pPr>
            <w:bookmarkStart w:id="41" w:name="_Hlk234303389"/>
            <w:r w:rsidRPr="006273F7">
              <w:rPr>
                <w:b/>
                <w:bCs/>
                <w:color w:val="000000"/>
                <w:sz w:val="20"/>
                <w:szCs w:val="20"/>
              </w:rPr>
              <w:t xml:space="preserve">Ícono sugerido: </w:t>
            </w:r>
            <w:r w:rsidRPr="006273F7">
              <w:rPr>
                <w:rFonts w:ascii="Apple Color Emoji" w:hAnsi="Apple Color Emoji" w:cs="Apple Color Emoji"/>
                <w:b/>
                <w:bCs/>
                <w:color w:val="000000"/>
                <w:sz w:val="20"/>
                <w:szCs w:val="20"/>
              </w:rPr>
              <w:t>🧩</w:t>
            </w:r>
            <w:r w:rsidRPr="006273F7">
              <w:rPr>
                <w:b/>
                <w:bCs/>
                <w:color w:val="000000"/>
                <w:sz w:val="20"/>
                <w:szCs w:val="20"/>
              </w:rPr>
              <w:t xml:space="preserve"> Rompecabezas o </w:t>
            </w:r>
            <w:r w:rsidRPr="006273F7">
              <w:rPr>
                <w:rFonts w:ascii="Apple Color Emoji" w:hAnsi="Apple Color Emoji" w:cs="Apple Color Emoji"/>
                <w:b/>
                <w:bCs/>
                <w:color w:val="000000"/>
                <w:sz w:val="20"/>
                <w:szCs w:val="20"/>
              </w:rPr>
              <w:t>🌐</w:t>
            </w:r>
            <w:r w:rsidRPr="006273F7">
              <w:rPr>
                <w:b/>
                <w:bCs/>
                <w:color w:val="000000"/>
                <w:sz w:val="20"/>
                <w:szCs w:val="20"/>
              </w:rPr>
              <w:t xml:space="preserve"> Red de conexiones.</w:t>
            </w:r>
          </w:p>
          <w:p w14:paraId="2C294784" w14:textId="77777777" w:rsidR="006273F7" w:rsidRPr="008B1BEA" w:rsidRDefault="006273F7" w:rsidP="006273F7">
            <w:pPr>
              <w:pBdr>
                <w:top w:val="nil"/>
                <w:left w:val="nil"/>
                <w:bottom w:val="nil"/>
                <w:right w:val="nil"/>
                <w:between w:val="nil"/>
              </w:pBdr>
              <w:rPr>
                <w:b/>
                <w:bCs/>
                <w:color w:val="000000"/>
                <w:sz w:val="20"/>
                <w:szCs w:val="20"/>
              </w:rPr>
            </w:pPr>
          </w:p>
        </w:tc>
        <w:tc>
          <w:tcPr>
            <w:tcW w:w="7412" w:type="dxa"/>
          </w:tcPr>
          <w:p w14:paraId="75017F53" w14:textId="77777777" w:rsidR="006273F7" w:rsidRPr="006273F7" w:rsidRDefault="006273F7" w:rsidP="006273F7">
            <w:pPr>
              <w:pBdr>
                <w:top w:val="nil"/>
                <w:left w:val="nil"/>
                <w:bottom w:val="nil"/>
                <w:right w:val="nil"/>
                <w:between w:val="nil"/>
              </w:pBdr>
              <w:spacing w:line="276" w:lineRule="auto"/>
              <w:rPr>
                <w:b/>
                <w:bCs/>
                <w:color w:val="000000"/>
                <w:sz w:val="20"/>
                <w:szCs w:val="20"/>
              </w:rPr>
            </w:pPr>
            <w:r w:rsidRPr="006273F7">
              <w:rPr>
                <w:b/>
                <w:bCs/>
                <w:color w:val="000000"/>
                <w:sz w:val="20"/>
                <w:szCs w:val="20"/>
              </w:rPr>
              <w:t>Integral para una visión completa de la experiencia</w:t>
            </w:r>
          </w:p>
          <w:p w14:paraId="557E77C8" w14:textId="77777777" w:rsidR="006273F7" w:rsidRDefault="006273F7" w:rsidP="006273F7">
            <w:pPr>
              <w:pBdr>
                <w:top w:val="nil"/>
                <w:left w:val="nil"/>
                <w:bottom w:val="nil"/>
                <w:right w:val="nil"/>
                <w:between w:val="nil"/>
              </w:pBdr>
              <w:spacing w:line="276" w:lineRule="auto"/>
              <w:rPr>
                <w:bCs/>
                <w:color w:val="000000"/>
                <w:sz w:val="20"/>
                <w:szCs w:val="20"/>
              </w:rPr>
            </w:pPr>
            <w:r w:rsidRPr="006273F7">
              <w:rPr>
                <w:bCs/>
                <w:color w:val="000000"/>
                <w:sz w:val="20"/>
                <w:szCs w:val="20"/>
              </w:rPr>
              <w:t>La matriz experiencial analiza de manera integrada todos los elementos que intervienen en la experiencia del cliente. Para ello, considera los diferentes puntos de contacto, las emociones, los estímulos y las interacciones que influyen en la percepción del consumidor, facilitando una comprensión global de la experiencia.</w:t>
            </w:r>
          </w:p>
          <w:p w14:paraId="339BB6E8" w14:textId="77777777" w:rsidR="006273F7" w:rsidRPr="006273F7" w:rsidRDefault="006273F7" w:rsidP="006273F7">
            <w:pPr>
              <w:pBdr>
                <w:top w:val="nil"/>
                <w:left w:val="nil"/>
                <w:bottom w:val="nil"/>
                <w:right w:val="nil"/>
                <w:between w:val="nil"/>
              </w:pBdr>
              <w:spacing w:line="276" w:lineRule="auto"/>
              <w:rPr>
                <w:bCs/>
                <w:color w:val="000000"/>
                <w:sz w:val="20"/>
                <w:szCs w:val="20"/>
              </w:rPr>
            </w:pPr>
          </w:p>
          <w:p w14:paraId="6FC60B65" w14:textId="77777777" w:rsidR="006273F7" w:rsidRPr="006273F7" w:rsidRDefault="006273F7" w:rsidP="006273F7">
            <w:pPr>
              <w:pBdr>
                <w:top w:val="nil"/>
                <w:left w:val="nil"/>
                <w:bottom w:val="nil"/>
                <w:right w:val="nil"/>
                <w:between w:val="nil"/>
              </w:pBdr>
              <w:spacing w:line="276" w:lineRule="auto"/>
              <w:rPr>
                <w:b/>
                <w:bCs/>
                <w:color w:val="000000"/>
                <w:sz w:val="20"/>
                <w:szCs w:val="20"/>
              </w:rPr>
            </w:pPr>
            <w:r w:rsidRPr="006273F7">
              <w:rPr>
                <w:b/>
                <w:bCs/>
                <w:color w:val="000000"/>
                <w:sz w:val="20"/>
                <w:szCs w:val="20"/>
              </w:rPr>
              <w:t>Idea clave</w:t>
            </w:r>
          </w:p>
          <w:p w14:paraId="1BB0166F" w14:textId="77777777" w:rsidR="006273F7" w:rsidRPr="006273F7" w:rsidRDefault="006273F7" w:rsidP="006273F7">
            <w:pPr>
              <w:pBdr>
                <w:top w:val="nil"/>
                <w:left w:val="nil"/>
                <w:bottom w:val="nil"/>
                <w:right w:val="nil"/>
                <w:between w:val="nil"/>
              </w:pBdr>
              <w:spacing w:line="276" w:lineRule="auto"/>
              <w:rPr>
                <w:color w:val="000000"/>
                <w:sz w:val="20"/>
                <w:szCs w:val="20"/>
              </w:rPr>
            </w:pPr>
            <w:r w:rsidRPr="006273F7">
              <w:rPr>
                <w:color w:val="000000"/>
                <w:sz w:val="20"/>
                <w:szCs w:val="20"/>
              </w:rPr>
              <w:t>Una visión integral permite comprender la experiencia del cliente como un proceso conectado y no como acciones aisladas.</w:t>
            </w:r>
          </w:p>
          <w:p w14:paraId="4D18E676" w14:textId="227874DC" w:rsidR="006273F7" w:rsidRPr="001D4E19" w:rsidRDefault="006273F7" w:rsidP="00C75152">
            <w:pPr>
              <w:pBdr>
                <w:top w:val="nil"/>
                <w:left w:val="nil"/>
                <w:bottom w:val="nil"/>
                <w:right w:val="nil"/>
                <w:between w:val="nil"/>
              </w:pBdr>
              <w:spacing w:line="276" w:lineRule="auto"/>
              <w:rPr>
                <w:bCs/>
                <w:color w:val="000000"/>
                <w:sz w:val="20"/>
                <w:szCs w:val="20"/>
              </w:rPr>
            </w:pPr>
          </w:p>
        </w:tc>
      </w:tr>
      <w:tr w:rsidR="006273F7" w:rsidRPr="008B1BEA" w14:paraId="74101561" w14:textId="77777777" w:rsidTr="00C75152">
        <w:trPr>
          <w:trHeight w:val="1291"/>
        </w:trPr>
        <w:tc>
          <w:tcPr>
            <w:tcW w:w="0" w:type="auto"/>
          </w:tcPr>
          <w:p w14:paraId="2E3AE9C5" w14:textId="77777777" w:rsidR="006273F7" w:rsidRPr="006273F7" w:rsidRDefault="006273F7" w:rsidP="006273F7">
            <w:pPr>
              <w:pBdr>
                <w:top w:val="nil"/>
                <w:left w:val="nil"/>
                <w:bottom w:val="nil"/>
                <w:right w:val="nil"/>
                <w:between w:val="nil"/>
              </w:pBdr>
              <w:spacing w:line="276" w:lineRule="auto"/>
              <w:rPr>
                <w:b/>
                <w:bCs/>
                <w:color w:val="000000"/>
                <w:sz w:val="20"/>
                <w:szCs w:val="20"/>
              </w:rPr>
            </w:pPr>
            <w:r w:rsidRPr="006273F7">
              <w:rPr>
                <w:b/>
                <w:bCs/>
                <w:color w:val="000000"/>
                <w:sz w:val="20"/>
                <w:szCs w:val="20"/>
              </w:rPr>
              <w:t xml:space="preserve">Ícono sugerido: </w:t>
            </w:r>
            <w:r w:rsidRPr="006273F7">
              <w:rPr>
                <w:rFonts w:ascii="Apple Color Emoji" w:hAnsi="Apple Color Emoji" w:cs="Apple Color Emoji"/>
                <w:b/>
                <w:bCs/>
                <w:color w:val="000000"/>
                <w:sz w:val="20"/>
                <w:szCs w:val="20"/>
              </w:rPr>
              <w:t>🔄</w:t>
            </w:r>
            <w:r w:rsidRPr="006273F7">
              <w:rPr>
                <w:b/>
                <w:bCs/>
                <w:color w:val="000000"/>
                <w:sz w:val="20"/>
                <w:szCs w:val="20"/>
              </w:rPr>
              <w:t xml:space="preserve"> Flechas circulares, </w:t>
            </w:r>
            <w:r w:rsidRPr="006273F7">
              <w:rPr>
                <w:rFonts w:ascii="Apple Color Emoji" w:hAnsi="Apple Color Emoji" w:cs="Apple Color Emoji"/>
                <w:b/>
                <w:bCs/>
                <w:color w:val="000000"/>
                <w:sz w:val="20"/>
                <w:szCs w:val="20"/>
              </w:rPr>
              <w:t>🧭</w:t>
            </w:r>
            <w:r w:rsidRPr="006273F7">
              <w:rPr>
                <w:b/>
                <w:bCs/>
                <w:color w:val="000000"/>
                <w:sz w:val="20"/>
                <w:szCs w:val="20"/>
              </w:rPr>
              <w:t xml:space="preserve"> Brújula o </w:t>
            </w:r>
            <w:r w:rsidRPr="006273F7">
              <w:rPr>
                <w:rFonts w:ascii="Apple Color Emoji" w:hAnsi="Apple Color Emoji" w:cs="Apple Color Emoji"/>
                <w:b/>
                <w:bCs/>
                <w:color w:val="000000"/>
                <w:sz w:val="20"/>
                <w:szCs w:val="20"/>
              </w:rPr>
              <w:t>⚙️</w:t>
            </w:r>
            <w:r w:rsidRPr="006273F7">
              <w:rPr>
                <w:b/>
                <w:bCs/>
                <w:color w:val="000000"/>
                <w:sz w:val="20"/>
                <w:szCs w:val="20"/>
              </w:rPr>
              <w:t xml:space="preserve"> Engranaje con flechas.</w:t>
            </w:r>
          </w:p>
          <w:p w14:paraId="254C86A5" w14:textId="77777777" w:rsidR="006273F7" w:rsidRPr="008B1BEA" w:rsidRDefault="006273F7" w:rsidP="00C75152">
            <w:pPr>
              <w:pBdr>
                <w:top w:val="nil"/>
                <w:left w:val="nil"/>
                <w:bottom w:val="nil"/>
                <w:right w:val="nil"/>
                <w:between w:val="nil"/>
              </w:pBdr>
              <w:spacing w:line="276" w:lineRule="auto"/>
              <w:rPr>
                <w:b/>
                <w:bCs/>
                <w:color w:val="000000"/>
                <w:sz w:val="20"/>
                <w:szCs w:val="20"/>
              </w:rPr>
            </w:pPr>
          </w:p>
        </w:tc>
        <w:tc>
          <w:tcPr>
            <w:tcW w:w="7412" w:type="dxa"/>
          </w:tcPr>
          <w:p w14:paraId="74C62C38" w14:textId="77777777" w:rsidR="006273F7" w:rsidRPr="006273F7" w:rsidRDefault="006273F7" w:rsidP="006273F7">
            <w:pPr>
              <w:pBdr>
                <w:top w:val="nil"/>
                <w:left w:val="nil"/>
                <w:bottom w:val="nil"/>
                <w:right w:val="nil"/>
                <w:between w:val="nil"/>
              </w:pBdr>
              <w:spacing w:line="276" w:lineRule="auto"/>
              <w:rPr>
                <w:b/>
                <w:bCs/>
                <w:color w:val="000000"/>
                <w:sz w:val="20"/>
                <w:szCs w:val="20"/>
              </w:rPr>
            </w:pPr>
            <w:r w:rsidRPr="006273F7">
              <w:rPr>
                <w:b/>
                <w:bCs/>
                <w:color w:val="000000"/>
                <w:sz w:val="20"/>
                <w:szCs w:val="20"/>
              </w:rPr>
              <w:t>Flexible para la adaptación al contexto</w:t>
            </w:r>
          </w:p>
          <w:p w14:paraId="719B4FC2" w14:textId="77777777" w:rsidR="006273F7" w:rsidRDefault="006273F7" w:rsidP="006273F7">
            <w:pPr>
              <w:pBdr>
                <w:top w:val="nil"/>
                <w:left w:val="nil"/>
                <w:bottom w:val="nil"/>
                <w:right w:val="nil"/>
                <w:between w:val="nil"/>
              </w:pBdr>
              <w:spacing w:line="276" w:lineRule="auto"/>
              <w:rPr>
                <w:bCs/>
                <w:color w:val="000000"/>
                <w:sz w:val="20"/>
                <w:szCs w:val="20"/>
              </w:rPr>
            </w:pPr>
            <w:r w:rsidRPr="006273F7">
              <w:rPr>
                <w:bCs/>
                <w:color w:val="000000"/>
                <w:sz w:val="20"/>
                <w:szCs w:val="20"/>
              </w:rPr>
              <w:t>La matriz experiencial puede ajustarse a las características de cada organización, del mercado y de los diferentes perfiles de consumidores. Esta flexibilidad permite adaptar las estrategias a las necesidades del entorno, los cambios del mercado y las expectativas de los clientes, favoreciendo experiencias más pertinentes.</w:t>
            </w:r>
          </w:p>
          <w:p w14:paraId="38A00FF2" w14:textId="77777777" w:rsidR="006273F7" w:rsidRPr="006273F7" w:rsidRDefault="006273F7" w:rsidP="006273F7">
            <w:pPr>
              <w:pBdr>
                <w:top w:val="nil"/>
                <w:left w:val="nil"/>
                <w:bottom w:val="nil"/>
                <w:right w:val="nil"/>
                <w:between w:val="nil"/>
              </w:pBdr>
              <w:spacing w:line="276" w:lineRule="auto"/>
              <w:rPr>
                <w:bCs/>
                <w:color w:val="000000"/>
                <w:sz w:val="20"/>
                <w:szCs w:val="20"/>
              </w:rPr>
            </w:pPr>
          </w:p>
          <w:p w14:paraId="6E4FC993" w14:textId="77777777" w:rsidR="006273F7" w:rsidRPr="006273F7" w:rsidRDefault="006273F7" w:rsidP="006273F7">
            <w:pPr>
              <w:pBdr>
                <w:top w:val="nil"/>
                <w:left w:val="nil"/>
                <w:bottom w:val="nil"/>
                <w:right w:val="nil"/>
                <w:between w:val="nil"/>
              </w:pBdr>
              <w:spacing w:line="276" w:lineRule="auto"/>
              <w:rPr>
                <w:b/>
                <w:bCs/>
                <w:color w:val="000000"/>
                <w:sz w:val="20"/>
                <w:szCs w:val="20"/>
              </w:rPr>
            </w:pPr>
            <w:r w:rsidRPr="006273F7">
              <w:rPr>
                <w:b/>
                <w:bCs/>
                <w:color w:val="000000"/>
                <w:sz w:val="20"/>
                <w:szCs w:val="20"/>
              </w:rPr>
              <w:t>Idea clave</w:t>
            </w:r>
          </w:p>
          <w:p w14:paraId="05F4EF3D" w14:textId="77777777" w:rsidR="006273F7" w:rsidRPr="006273F7" w:rsidRDefault="006273F7" w:rsidP="006273F7">
            <w:pPr>
              <w:pBdr>
                <w:top w:val="nil"/>
                <w:left w:val="nil"/>
                <w:bottom w:val="nil"/>
                <w:right w:val="nil"/>
                <w:between w:val="nil"/>
              </w:pBdr>
              <w:spacing w:line="276" w:lineRule="auto"/>
              <w:rPr>
                <w:color w:val="000000"/>
                <w:sz w:val="20"/>
                <w:szCs w:val="20"/>
              </w:rPr>
            </w:pPr>
            <w:r w:rsidRPr="006273F7">
              <w:rPr>
                <w:color w:val="000000"/>
                <w:sz w:val="20"/>
                <w:szCs w:val="20"/>
              </w:rPr>
              <w:t>La flexibilidad facilita adaptar las estrategias a las características de cada contexto y consumidor.</w:t>
            </w:r>
          </w:p>
          <w:p w14:paraId="63BD6672" w14:textId="77777777" w:rsidR="006273F7" w:rsidRPr="008B1BEA" w:rsidRDefault="006273F7" w:rsidP="00C75152">
            <w:pPr>
              <w:pBdr>
                <w:top w:val="nil"/>
                <w:left w:val="nil"/>
                <w:bottom w:val="nil"/>
                <w:right w:val="nil"/>
                <w:between w:val="nil"/>
              </w:pBdr>
              <w:spacing w:line="276" w:lineRule="auto"/>
              <w:rPr>
                <w:bCs/>
                <w:color w:val="000000"/>
                <w:sz w:val="20"/>
                <w:szCs w:val="20"/>
              </w:rPr>
            </w:pPr>
          </w:p>
        </w:tc>
      </w:tr>
      <w:tr w:rsidR="006273F7" w:rsidRPr="008B1BEA" w14:paraId="10A7223F" w14:textId="77777777" w:rsidTr="00C75152">
        <w:trPr>
          <w:trHeight w:val="1266"/>
        </w:trPr>
        <w:tc>
          <w:tcPr>
            <w:tcW w:w="0" w:type="auto"/>
          </w:tcPr>
          <w:p w14:paraId="693BEC79" w14:textId="77777777" w:rsidR="006273F7" w:rsidRPr="006273F7" w:rsidRDefault="006273F7" w:rsidP="006273F7">
            <w:pPr>
              <w:pBdr>
                <w:top w:val="nil"/>
                <w:left w:val="nil"/>
                <w:bottom w:val="nil"/>
                <w:right w:val="nil"/>
                <w:between w:val="nil"/>
              </w:pBdr>
              <w:spacing w:line="276" w:lineRule="auto"/>
              <w:rPr>
                <w:b/>
                <w:bCs/>
                <w:color w:val="000000"/>
                <w:sz w:val="20"/>
                <w:szCs w:val="20"/>
              </w:rPr>
            </w:pPr>
            <w:r w:rsidRPr="006273F7">
              <w:rPr>
                <w:b/>
                <w:bCs/>
                <w:color w:val="000000"/>
                <w:sz w:val="20"/>
                <w:szCs w:val="20"/>
              </w:rPr>
              <w:t xml:space="preserve">Ícono sugerido: </w:t>
            </w:r>
            <w:r w:rsidRPr="006273F7">
              <w:rPr>
                <w:rFonts w:ascii="Apple Color Emoji" w:hAnsi="Apple Color Emoji" w:cs="Apple Color Emoji"/>
                <w:b/>
                <w:bCs/>
                <w:color w:val="000000"/>
                <w:sz w:val="20"/>
                <w:szCs w:val="20"/>
              </w:rPr>
              <w:t>🎯</w:t>
            </w:r>
            <w:r w:rsidRPr="006273F7">
              <w:rPr>
                <w:b/>
                <w:bCs/>
                <w:color w:val="000000"/>
                <w:sz w:val="20"/>
                <w:szCs w:val="20"/>
              </w:rPr>
              <w:t xml:space="preserve"> Diana o </w:t>
            </w:r>
            <w:r w:rsidRPr="006273F7">
              <w:rPr>
                <w:rFonts w:ascii="Apple Color Emoji" w:hAnsi="Apple Color Emoji" w:cs="Apple Color Emoji"/>
                <w:b/>
                <w:bCs/>
                <w:color w:val="000000"/>
                <w:sz w:val="20"/>
                <w:szCs w:val="20"/>
              </w:rPr>
              <w:t>📈</w:t>
            </w:r>
            <w:r w:rsidRPr="006273F7">
              <w:rPr>
                <w:b/>
                <w:bCs/>
                <w:color w:val="000000"/>
                <w:sz w:val="20"/>
                <w:szCs w:val="20"/>
              </w:rPr>
              <w:t xml:space="preserve"> Gráfico de crecimiento.</w:t>
            </w:r>
          </w:p>
          <w:p w14:paraId="34DE0B13" w14:textId="77777777" w:rsidR="006273F7" w:rsidRPr="008B1BEA" w:rsidRDefault="006273F7" w:rsidP="00C75152">
            <w:pPr>
              <w:pBdr>
                <w:top w:val="nil"/>
                <w:left w:val="nil"/>
                <w:bottom w:val="nil"/>
                <w:right w:val="nil"/>
                <w:between w:val="nil"/>
              </w:pBdr>
              <w:spacing w:line="276" w:lineRule="auto"/>
              <w:rPr>
                <w:b/>
                <w:bCs/>
                <w:color w:val="000000"/>
                <w:sz w:val="20"/>
                <w:szCs w:val="20"/>
              </w:rPr>
            </w:pPr>
          </w:p>
        </w:tc>
        <w:tc>
          <w:tcPr>
            <w:tcW w:w="7412" w:type="dxa"/>
          </w:tcPr>
          <w:p w14:paraId="12B0CB15" w14:textId="77777777" w:rsidR="006273F7" w:rsidRPr="006273F7" w:rsidRDefault="006273F7" w:rsidP="006273F7">
            <w:pPr>
              <w:pBdr>
                <w:top w:val="nil"/>
                <w:left w:val="nil"/>
                <w:bottom w:val="nil"/>
                <w:right w:val="nil"/>
                <w:between w:val="nil"/>
              </w:pBdr>
              <w:spacing w:line="276" w:lineRule="auto"/>
              <w:rPr>
                <w:b/>
                <w:bCs/>
                <w:color w:val="000000"/>
                <w:sz w:val="20"/>
                <w:szCs w:val="20"/>
              </w:rPr>
            </w:pPr>
            <w:r w:rsidRPr="006273F7">
              <w:rPr>
                <w:b/>
                <w:bCs/>
                <w:color w:val="000000"/>
                <w:sz w:val="20"/>
                <w:szCs w:val="20"/>
              </w:rPr>
              <w:t>Estratégica orientada a objetivos</w:t>
            </w:r>
          </w:p>
          <w:p w14:paraId="236B909D" w14:textId="77777777" w:rsidR="006273F7" w:rsidRDefault="006273F7" w:rsidP="006273F7">
            <w:pPr>
              <w:pBdr>
                <w:top w:val="nil"/>
                <w:left w:val="nil"/>
                <w:bottom w:val="nil"/>
                <w:right w:val="nil"/>
                <w:between w:val="nil"/>
              </w:pBdr>
              <w:spacing w:line="276" w:lineRule="auto"/>
              <w:rPr>
                <w:bCs/>
                <w:color w:val="000000"/>
                <w:sz w:val="20"/>
                <w:szCs w:val="20"/>
              </w:rPr>
            </w:pPr>
            <w:r w:rsidRPr="006273F7">
              <w:rPr>
                <w:bCs/>
                <w:color w:val="000000"/>
                <w:sz w:val="20"/>
                <w:szCs w:val="20"/>
              </w:rPr>
              <w:t>La matriz experiencial organiza la información para que las acciones de</w:t>
            </w:r>
            <w:r w:rsidRPr="00B32D8C">
              <w:rPr>
                <w:bCs/>
                <w:i/>
                <w:iCs/>
                <w:color w:val="000000"/>
                <w:sz w:val="20"/>
                <w:szCs w:val="20"/>
              </w:rPr>
              <w:t xml:space="preserve"> marketing</w:t>
            </w:r>
            <w:r w:rsidRPr="006273F7">
              <w:rPr>
                <w:bCs/>
                <w:color w:val="000000"/>
                <w:sz w:val="20"/>
                <w:szCs w:val="20"/>
              </w:rPr>
              <w:t xml:space="preserve"> respondan a objetivos claramente definidos. Su aplicación facilita alinear el diseño de experiencias con el posicionamiento de la marca, la fidelización de clientes y la generación de valor para la organización.</w:t>
            </w:r>
          </w:p>
          <w:p w14:paraId="612B04ED" w14:textId="77777777" w:rsidR="006273F7" w:rsidRPr="006273F7" w:rsidRDefault="006273F7" w:rsidP="006273F7">
            <w:pPr>
              <w:pBdr>
                <w:top w:val="nil"/>
                <w:left w:val="nil"/>
                <w:bottom w:val="nil"/>
                <w:right w:val="nil"/>
                <w:between w:val="nil"/>
              </w:pBdr>
              <w:spacing w:line="276" w:lineRule="auto"/>
              <w:rPr>
                <w:bCs/>
                <w:color w:val="000000"/>
                <w:sz w:val="20"/>
                <w:szCs w:val="20"/>
              </w:rPr>
            </w:pPr>
          </w:p>
          <w:p w14:paraId="7097A269" w14:textId="77777777" w:rsidR="006273F7" w:rsidRPr="006273F7" w:rsidRDefault="006273F7" w:rsidP="006273F7">
            <w:pPr>
              <w:pBdr>
                <w:top w:val="nil"/>
                <w:left w:val="nil"/>
                <w:bottom w:val="nil"/>
                <w:right w:val="nil"/>
                <w:between w:val="nil"/>
              </w:pBdr>
              <w:spacing w:line="276" w:lineRule="auto"/>
              <w:rPr>
                <w:b/>
                <w:bCs/>
                <w:color w:val="000000"/>
                <w:sz w:val="20"/>
                <w:szCs w:val="20"/>
              </w:rPr>
            </w:pPr>
            <w:r w:rsidRPr="006273F7">
              <w:rPr>
                <w:b/>
                <w:bCs/>
                <w:color w:val="000000"/>
                <w:sz w:val="20"/>
                <w:szCs w:val="20"/>
              </w:rPr>
              <w:t>Idea clave</w:t>
            </w:r>
          </w:p>
          <w:p w14:paraId="043E8C03" w14:textId="77777777" w:rsidR="006273F7" w:rsidRPr="006273F7" w:rsidRDefault="006273F7" w:rsidP="006273F7">
            <w:pPr>
              <w:pBdr>
                <w:top w:val="nil"/>
                <w:left w:val="nil"/>
                <w:bottom w:val="nil"/>
                <w:right w:val="nil"/>
                <w:between w:val="nil"/>
              </w:pBdr>
              <w:spacing w:line="276" w:lineRule="auto"/>
              <w:rPr>
                <w:color w:val="000000"/>
                <w:sz w:val="20"/>
                <w:szCs w:val="20"/>
              </w:rPr>
            </w:pPr>
            <w:r w:rsidRPr="006273F7">
              <w:rPr>
                <w:color w:val="000000"/>
                <w:sz w:val="20"/>
                <w:szCs w:val="20"/>
              </w:rPr>
              <w:t>Cada experiencia debe diseñarse con un propósito estratégico que contribuya al logro de los objetivos de la organización.</w:t>
            </w:r>
          </w:p>
          <w:p w14:paraId="3AD4CC1C" w14:textId="77777777" w:rsidR="006273F7" w:rsidRPr="008B1BEA" w:rsidRDefault="006273F7" w:rsidP="00C75152">
            <w:pPr>
              <w:pBdr>
                <w:top w:val="nil"/>
                <w:left w:val="nil"/>
                <w:bottom w:val="nil"/>
                <w:right w:val="nil"/>
                <w:between w:val="nil"/>
              </w:pBdr>
              <w:spacing w:line="276" w:lineRule="auto"/>
              <w:rPr>
                <w:bCs/>
                <w:color w:val="000000"/>
                <w:sz w:val="20"/>
                <w:szCs w:val="20"/>
              </w:rPr>
            </w:pPr>
          </w:p>
        </w:tc>
      </w:tr>
      <w:tr w:rsidR="006273F7" w:rsidRPr="008B1BEA" w14:paraId="5EF2CE46" w14:textId="77777777" w:rsidTr="00C75152">
        <w:trPr>
          <w:trHeight w:val="1291"/>
        </w:trPr>
        <w:tc>
          <w:tcPr>
            <w:tcW w:w="0" w:type="auto"/>
          </w:tcPr>
          <w:p w14:paraId="1EB4E933" w14:textId="77777777" w:rsidR="006273F7" w:rsidRPr="006273F7" w:rsidRDefault="006273F7" w:rsidP="006273F7">
            <w:pPr>
              <w:pBdr>
                <w:top w:val="nil"/>
                <w:left w:val="nil"/>
                <w:bottom w:val="nil"/>
                <w:right w:val="nil"/>
                <w:between w:val="nil"/>
              </w:pBdr>
              <w:spacing w:line="276" w:lineRule="auto"/>
              <w:rPr>
                <w:b/>
                <w:bCs/>
                <w:color w:val="000000"/>
                <w:sz w:val="20"/>
                <w:szCs w:val="20"/>
              </w:rPr>
            </w:pPr>
            <w:r w:rsidRPr="006273F7">
              <w:rPr>
                <w:rFonts w:ascii="Apple Color Emoji" w:hAnsi="Apple Color Emoji" w:cs="Apple Color Emoji"/>
                <w:b/>
                <w:bCs/>
                <w:color w:val="000000"/>
                <w:sz w:val="20"/>
                <w:szCs w:val="20"/>
              </w:rPr>
              <w:lastRenderedPageBreak/>
              <w:t>👤⭐</w:t>
            </w:r>
            <w:r w:rsidRPr="006273F7">
              <w:rPr>
                <w:b/>
                <w:bCs/>
                <w:color w:val="000000"/>
                <w:sz w:val="20"/>
                <w:szCs w:val="20"/>
              </w:rPr>
              <w:t xml:space="preserve"> Cliente con una estrella o </w:t>
            </w:r>
            <w:r w:rsidRPr="006273F7">
              <w:rPr>
                <w:rFonts w:ascii="Apple Color Emoji" w:hAnsi="Apple Color Emoji" w:cs="Apple Color Emoji"/>
                <w:b/>
                <w:bCs/>
                <w:color w:val="000000"/>
                <w:sz w:val="20"/>
                <w:szCs w:val="20"/>
              </w:rPr>
              <w:t>🎯👤</w:t>
            </w:r>
            <w:r w:rsidRPr="006273F7">
              <w:rPr>
                <w:b/>
                <w:bCs/>
                <w:color w:val="000000"/>
                <w:sz w:val="20"/>
                <w:szCs w:val="20"/>
              </w:rPr>
              <w:t xml:space="preserve"> Objetivo sobre un cliente.</w:t>
            </w:r>
          </w:p>
          <w:p w14:paraId="0FAC54A7" w14:textId="77777777" w:rsidR="006273F7" w:rsidRPr="008B1BEA" w:rsidRDefault="006273F7" w:rsidP="00C75152">
            <w:pPr>
              <w:pBdr>
                <w:top w:val="nil"/>
                <w:left w:val="nil"/>
                <w:bottom w:val="nil"/>
                <w:right w:val="nil"/>
                <w:between w:val="nil"/>
              </w:pBdr>
              <w:spacing w:line="276" w:lineRule="auto"/>
              <w:rPr>
                <w:b/>
                <w:bCs/>
                <w:color w:val="000000"/>
                <w:sz w:val="20"/>
                <w:szCs w:val="20"/>
              </w:rPr>
            </w:pPr>
          </w:p>
        </w:tc>
        <w:tc>
          <w:tcPr>
            <w:tcW w:w="7412" w:type="dxa"/>
          </w:tcPr>
          <w:p w14:paraId="7F736267" w14:textId="77777777" w:rsidR="006273F7" w:rsidRPr="006273F7" w:rsidRDefault="006273F7" w:rsidP="006273F7">
            <w:pPr>
              <w:pBdr>
                <w:top w:val="nil"/>
                <w:left w:val="nil"/>
                <w:bottom w:val="nil"/>
                <w:right w:val="nil"/>
                <w:between w:val="nil"/>
              </w:pBdr>
              <w:spacing w:line="276" w:lineRule="auto"/>
              <w:rPr>
                <w:b/>
                <w:bCs/>
                <w:color w:val="000000"/>
                <w:sz w:val="20"/>
                <w:szCs w:val="20"/>
              </w:rPr>
            </w:pPr>
            <w:r w:rsidRPr="006273F7">
              <w:rPr>
                <w:b/>
                <w:bCs/>
                <w:color w:val="000000"/>
                <w:sz w:val="20"/>
                <w:szCs w:val="20"/>
              </w:rPr>
              <w:t>Centrada en el cliente con enfoque en necesidades</w:t>
            </w:r>
          </w:p>
          <w:p w14:paraId="08930008" w14:textId="77777777" w:rsidR="006273F7" w:rsidRDefault="006273F7" w:rsidP="006273F7">
            <w:pPr>
              <w:pBdr>
                <w:top w:val="nil"/>
                <w:left w:val="nil"/>
                <w:bottom w:val="nil"/>
                <w:right w:val="nil"/>
                <w:between w:val="nil"/>
              </w:pBdr>
              <w:spacing w:line="276" w:lineRule="auto"/>
              <w:rPr>
                <w:bCs/>
                <w:color w:val="000000"/>
                <w:sz w:val="20"/>
                <w:szCs w:val="20"/>
              </w:rPr>
            </w:pPr>
            <w:r w:rsidRPr="006273F7">
              <w:rPr>
                <w:bCs/>
                <w:color w:val="000000"/>
                <w:sz w:val="20"/>
                <w:szCs w:val="20"/>
              </w:rPr>
              <w:t>La matriz experiencial sitúa al cliente como eje de la estrategia, considerando sus necesidades, expectativas, emociones y comportamientos durante cada interacción con la marca. Este enfoque permite diseñar experiencias más relevantes, fortalecer la satisfacción y construir relaciones de largo plazo.</w:t>
            </w:r>
          </w:p>
          <w:p w14:paraId="32D3440E" w14:textId="77777777" w:rsidR="006273F7" w:rsidRPr="006273F7" w:rsidRDefault="006273F7" w:rsidP="006273F7">
            <w:pPr>
              <w:pBdr>
                <w:top w:val="nil"/>
                <w:left w:val="nil"/>
                <w:bottom w:val="nil"/>
                <w:right w:val="nil"/>
                <w:between w:val="nil"/>
              </w:pBdr>
              <w:spacing w:line="276" w:lineRule="auto"/>
              <w:rPr>
                <w:bCs/>
                <w:color w:val="000000"/>
                <w:sz w:val="20"/>
                <w:szCs w:val="20"/>
              </w:rPr>
            </w:pPr>
          </w:p>
          <w:p w14:paraId="0A74FB11" w14:textId="77777777" w:rsidR="006273F7" w:rsidRPr="006273F7" w:rsidRDefault="006273F7" w:rsidP="006273F7">
            <w:pPr>
              <w:pBdr>
                <w:top w:val="nil"/>
                <w:left w:val="nil"/>
                <w:bottom w:val="nil"/>
                <w:right w:val="nil"/>
                <w:between w:val="nil"/>
              </w:pBdr>
              <w:spacing w:line="276" w:lineRule="auto"/>
              <w:rPr>
                <w:b/>
                <w:bCs/>
                <w:color w:val="000000"/>
                <w:sz w:val="20"/>
                <w:szCs w:val="20"/>
              </w:rPr>
            </w:pPr>
            <w:r w:rsidRPr="006273F7">
              <w:rPr>
                <w:b/>
                <w:bCs/>
                <w:color w:val="000000"/>
                <w:sz w:val="20"/>
                <w:szCs w:val="20"/>
              </w:rPr>
              <w:t>Idea clave</w:t>
            </w:r>
          </w:p>
          <w:p w14:paraId="44D06B94" w14:textId="77777777" w:rsidR="006273F7" w:rsidRPr="006273F7" w:rsidRDefault="006273F7" w:rsidP="006273F7">
            <w:pPr>
              <w:pBdr>
                <w:top w:val="nil"/>
                <w:left w:val="nil"/>
                <w:bottom w:val="nil"/>
                <w:right w:val="nil"/>
                <w:between w:val="nil"/>
              </w:pBdr>
              <w:spacing w:line="276" w:lineRule="auto"/>
              <w:rPr>
                <w:color w:val="000000"/>
                <w:sz w:val="20"/>
                <w:szCs w:val="20"/>
              </w:rPr>
            </w:pPr>
            <w:r w:rsidRPr="006273F7">
              <w:rPr>
                <w:color w:val="000000"/>
                <w:sz w:val="20"/>
                <w:szCs w:val="20"/>
              </w:rPr>
              <w:t>Comprender al cliente es el punto de partida para crear experiencias significativas y sostenibles.</w:t>
            </w:r>
          </w:p>
          <w:p w14:paraId="6F1DA293" w14:textId="77777777" w:rsidR="006273F7" w:rsidRPr="008B1BEA" w:rsidRDefault="006273F7" w:rsidP="00C75152">
            <w:pPr>
              <w:pBdr>
                <w:top w:val="nil"/>
                <w:left w:val="nil"/>
                <w:bottom w:val="nil"/>
                <w:right w:val="nil"/>
                <w:between w:val="nil"/>
              </w:pBdr>
              <w:spacing w:line="276" w:lineRule="auto"/>
              <w:rPr>
                <w:bCs/>
                <w:color w:val="000000"/>
                <w:sz w:val="20"/>
                <w:szCs w:val="20"/>
              </w:rPr>
            </w:pPr>
          </w:p>
        </w:tc>
      </w:tr>
      <w:bookmarkEnd w:id="41"/>
    </w:tbl>
    <w:p w14:paraId="12BCDBBA" w14:textId="77777777" w:rsidR="006853A8" w:rsidRDefault="006853A8" w:rsidP="002E6797">
      <w:pPr>
        <w:pBdr>
          <w:top w:val="nil"/>
          <w:left w:val="nil"/>
          <w:bottom w:val="nil"/>
          <w:right w:val="nil"/>
          <w:between w:val="nil"/>
        </w:pBdr>
        <w:jc w:val="both"/>
        <w:rPr>
          <w:rFonts w:ascii="Segoe UI Emoji" w:hAnsi="Segoe UI Emoji" w:cs="Segoe UI Emoji"/>
          <w:b/>
          <w:bCs/>
          <w:color w:val="000000"/>
          <w:sz w:val="20"/>
          <w:szCs w:val="20"/>
        </w:rPr>
      </w:pPr>
    </w:p>
    <w:p w14:paraId="18C40D4D" w14:textId="77777777" w:rsidR="006273F7" w:rsidRPr="006273F7" w:rsidRDefault="006273F7" w:rsidP="006273F7">
      <w:pPr>
        <w:jc w:val="both"/>
        <w:rPr>
          <w:color w:val="000000" w:themeColor="text1"/>
          <w:sz w:val="20"/>
          <w:szCs w:val="20"/>
        </w:rPr>
      </w:pPr>
      <w:bookmarkStart w:id="42" w:name="_Hlk234303602"/>
      <w:r w:rsidRPr="006273F7">
        <w:rPr>
          <w:color w:val="000000" w:themeColor="text1"/>
          <w:sz w:val="20"/>
          <w:szCs w:val="20"/>
        </w:rPr>
        <w:t>En conjunto, estas características permiten que la matriz experiencial integre los aspectos funcionales, sensoriales y emocionales de la experiencia del cliente, facilitando el diseño de estrategias coherentes con los objetivos de la marca y las expectativas del consumidor.</w:t>
      </w:r>
    </w:p>
    <w:p w14:paraId="2C3839B3" w14:textId="77777777" w:rsidR="00FD3D36" w:rsidRDefault="00FD3D36" w:rsidP="00FD3D36">
      <w:pPr>
        <w:jc w:val="both"/>
        <w:rPr>
          <w:b/>
          <w:bCs/>
          <w:color w:val="000000" w:themeColor="text1"/>
          <w:sz w:val="20"/>
          <w:szCs w:val="20"/>
        </w:rPr>
      </w:pPr>
    </w:p>
    <w:p w14:paraId="746FA3B2" w14:textId="743AAF28" w:rsidR="002E6797" w:rsidRPr="002E6797" w:rsidRDefault="00FD3D36" w:rsidP="00FD3D36">
      <w:pPr>
        <w:pBdr>
          <w:top w:val="nil"/>
          <w:left w:val="nil"/>
          <w:bottom w:val="nil"/>
          <w:right w:val="nil"/>
          <w:between w:val="nil"/>
        </w:pBdr>
        <w:jc w:val="both"/>
        <w:rPr>
          <w:b/>
          <w:bCs/>
          <w:color w:val="000000"/>
          <w:sz w:val="20"/>
          <w:szCs w:val="20"/>
        </w:rPr>
      </w:pPr>
      <w:commentRangeStart w:id="43"/>
      <w:r w:rsidRPr="00836B14">
        <w:rPr>
          <w:rFonts w:ascii="Segoe UI Emoji" w:hAnsi="Segoe UI Emoji" w:cs="Segoe UI Emoji"/>
          <w:noProof/>
          <w:color w:val="000000" w:themeColor="text1"/>
          <w:sz w:val="20"/>
          <w:szCs w:val="20"/>
        </w:rPr>
        <w:drawing>
          <wp:anchor distT="0" distB="0" distL="114300" distR="114300" simplePos="0" relativeHeight="251705345" behindDoc="0" locked="0" layoutInCell="1" allowOverlap="1" wp14:anchorId="1CB85A91" wp14:editId="177E2D93">
            <wp:simplePos x="0" y="0"/>
            <wp:positionH relativeFrom="margin">
              <wp:align>left</wp:align>
            </wp:positionH>
            <wp:positionV relativeFrom="paragraph">
              <wp:posOffset>1905</wp:posOffset>
            </wp:positionV>
            <wp:extent cx="467995" cy="460375"/>
            <wp:effectExtent l="0" t="0" r="8255" b="0"/>
            <wp:wrapSquare wrapText="bothSides"/>
            <wp:docPr id="159732081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3"/>
      <w:r w:rsidR="002163AD">
        <w:rPr>
          <w:rStyle w:val="Refdecomentario"/>
          <w:b/>
          <w:bCs/>
          <w:color w:val="000000" w:themeColor="text1"/>
          <w:sz w:val="20"/>
          <w:szCs w:val="20"/>
        </w:rPr>
        <w:commentReference w:id="43"/>
      </w:r>
      <w:r w:rsidR="001F6D8B">
        <w:rPr>
          <w:b/>
          <w:bCs/>
          <w:color w:val="000000" w:themeColor="text1"/>
          <w:sz w:val="20"/>
          <w:szCs w:val="20"/>
        </w:rPr>
        <w:t>Frase de reflexión</w:t>
      </w:r>
    </w:p>
    <w:p w14:paraId="051F0ADE" w14:textId="33165225" w:rsidR="009328C4" w:rsidRPr="002E6797" w:rsidRDefault="002E6797" w:rsidP="002E6797">
      <w:pPr>
        <w:pBdr>
          <w:top w:val="nil"/>
          <w:left w:val="nil"/>
          <w:bottom w:val="nil"/>
          <w:right w:val="nil"/>
          <w:between w:val="nil"/>
        </w:pBdr>
        <w:jc w:val="both"/>
        <w:rPr>
          <w:bCs/>
          <w:color w:val="000000"/>
          <w:sz w:val="20"/>
          <w:szCs w:val="20"/>
        </w:rPr>
      </w:pPr>
      <w:r w:rsidRPr="002E6797">
        <w:rPr>
          <w:bCs/>
          <w:color w:val="000000"/>
          <w:sz w:val="20"/>
          <w:szCs w:val="20"/>
        </w:rPr>
        <w:t>Diseñar experiencias coherentes implica actuar con responsabilidad, integridad y compromiso hacia las necesidades reales del cliente.</w:t>
      </w:r>
    </w:p>
    <w:bookmarkEnd w:id="42"/>
    <w:p w14:paraId="37CA142E" w14:textId="77777777" w:rsidR="002E6797" w:rsidRDefault="002E6797" w:rsidP="00E31C6C">
      <w:pPr>
        <w:pBdr>
          <w:top w:val="nil"/>
          <w:left w:val="nil"/>
          <w:bottom w:val="nil"/>
          <w:right w:val="nil"/>
          <w:between w:val="nil"/>
        </w:pBdr>
        <w:jc w:val="both"/>
        <w:rPr>
          <w:bCs/>
          <w:color w:val="000000"/>
          <w:sz w:val="20"/>
          <w:szCs w:val="20"/>
        </w:rPr>
      </w:pPr>
    </w:p>
    <w:p w14:paraId="7473CB72" w14:textId="64213BF3" w:rsidR="00921D04" w:rsidRPr="00921D04" w:rsidRDefault="00921D04" w:rsidP="007E33FA">
      <w:pPr>
        <w:pStyle w:val="Ttulo1"/>
        <w:rPr>
          <w:b/>
          <w:bCs/>
          <w:color w:val="000000"/>
          <w:sz w:val="20"/>
          <w:szCs w:val="20"/>
        </w:rPr>
      </w:pPr>
      <w:bookmarkStart w:id="44" w:name="DOMINIOS"/>
      <w:r w:rsidRPr="00921D04">
        <w:rPr>
          <w:b/>
          <w:bCs/>
          <w:color w:val="000000"/>
          <w:sz w:val="20"/>
          <w:szCs w:val="20"/>
        </w:rPr>
        <w:t>3. Dominios de experiencia</w:t>
      </w:r>
    </w:p>
    <w:bookmarkEnd w:id="44"/>
    <w:p w14:paraId="1950C3D6" w14:textId="27D32C6C" w:rsidR="00921D04" w:rsidRPr="00921D04" w:rsidRDefault="002E6A96" w:rsidP="00921D04">
      <w:pPr>
        <w:pBdr>
          <w:top w:val="nil"/>
          <w:left w:val="nil"/>
          <w:bottom w:val="nil"/>
          <w:right w:val="nil"/>
          <w:between w:val="nil"/>
        </w:pBdr>
        <w:jc w:val="both"/>
        <w:rPr>
          <w:b/>
          <w:bCs/>
          <w:color w:val="000000"/>
          <w:sz w:val="20"/>
          <w:szCs w:val="20"/>
        </w:rPr>
      </w:pPr>
      <w:commentRangeStart w:id="45"/>
      <w:r w:rsidRPr="004B12A3">
        <w:rPr>
          <w:noProof/>
          <w:sz w:val="20"/>
          <w:szCs w:val="20"/>
        </w:rPr>
        <w:drawing>
          <wp:anchor distT="0" distB="0" distL="114300" distR="114300" simplePos="0" relativeHeight="251664385" behindDoc="1" locked="0" layoutInCell="1" allowOverlap="1" wp14:anchorId="0B651FF3" wp14:editId="718E7A63">
            <wp:simplePos x="0" y="0"/>
            <wp:positionH relativeFrom="margin">
              <wp:posOffset>-55016</wp:posOffset>
            </wp:positionH>
            <wp:positionV relativeFrom="paragraph">
              <wp:posOffset>172212</wp:posOffset>
            </wp:positionV>
            <wp:extent cx="2474595" cy="1459865"/>
            <wp:effectExtent l="0" t="0" r="1905" b="6985"/>
            <wp:wrapTight wrapText="bothSides">
              <wp:wrapPolygon edited="0">
                <wp:start x="0" y="0"/>
                <wp:lineTo x="0" y="21421"/>
                <wp:lineTo x="21450" y="21421"/>
                <wp:lineTo x="21450" y="0"/>
                <wp:lineTo x="0" y="0"/>
              </wp:wrapPolygon>
            </wp:wrapTight>
            <wp:docPr id="1261096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96784" name="Imagen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74595" cy="1459865"/>
                    </a:xfrm>
                    <a:prstGeom prst="rect">
                      <a:avLst/>
                    </a:prstGeom>
                  </pic:spPr>
                </pic:pic>
              </a:graphicData>
            </a:graphic>
            <wp14:sizeRelH relativeFrom="margin">
              <wp14:pctWidth>0</wp14:pctWidth>
            </wp14:sizeRelH>
            <wp14:sizeRelV relativeFrom="margin">
              <wp14:pctHeight>0</wp14:pctHeight>
            </wp14:sizeRelV>
          </wp:anchor>
        </w:drawing>
      </w:r>
      <w:commentRangeEnd w:id="45"/>
      <w:r w:rsidR="002163AD" w:rsidRPr="00921D04">
        <w:rPr>
          <w:rStyle w:val="Refdecomentario"/>
          <w:b/>
          <w:bCs/>
          <w:color w:val="000000"/>
          <w:sz w:val="20"/>
          <w:szCs w:val="20"/>
        </w:rPr>
        <w:commentReference w:id="45"/>
      </w:r>
    </w:p>
    <w:p w14:paraId="178E7404" w14:textId="77777777" w:rsidR="004B4654" w:rsidRDefault="00921D04" w:rsidP="00921D04">
      <w:pPr>
        <w:pBdr>
          <w:top w:val="nil"/>
          <w:left w:val="nil"/>
          <w:bottom w:val="nil"/>
          <w:right w:val="nil"/>
          <w:between w:val="nil"/>
        </w:pBdr>
        <w:jc w:val="both"/>
        <w:rPr>
          <w:bCs/>
          <w:color w:val="000000"/>
          <w:sz w:val="20"/>
          <w:szCs w:val="20"/>
        </w:rPr>
      </w:pPr>
      <w:bookmarkStart w:id="46" w:name="_Hlk234303717"/>
      <w:r w:rsidRPr="00921D04">
        <w:rPr>
          <w:bCs/>
          <w:color w:val="000000"/>
          <w:sz w:val="20"/>
          <w:szCs w:val="20"/>
        </w:rPr>
        <w:t xml:space="preserve">Los dominios de experiencia permiten comprender las diferentes dimensiones en las que el consumidor interactúa con la marca, configurando percepciones y vivencias significativas. </w:t>
      </w:r>
    </w:p>
    <w:p w14:paraId="1ED5AB9E" w14:textId="77777777" w:rsidR="004B4654" w:rsidRDefault="004B4654" w:rsidP="00921D04">
      <w:pPr>
        <w:pBdr>
          <w:top w:val="nil"/>
          <w:left w:val="nil"/>
          <w:bottom w:val="nil"/>
          <w:right w:val="nil"/>
          <w:between w:val="nil"/>
        </w:pBdr>
        <w:jc w:val="both"/>
        <w:rPr>
          <w:bCs/>
          <w:color w:val="000000"/>
          <w:sz w:val="20"/>
          <w:szCs w:val="20"/>
        </w:rPr>
      </w:pPr>
    </w:p>
    <w:p w14:paraId="4A75A01D" w14:textId="1F9DD229" w:rsidR="00921D04" w:rsidRPr="00921D04" w:rsidRDefault="00921D04" w:rsidP="00921D04">
      <w:pPr>
        <w:pBdr>
          <w:top w:val="nil"/>
          <w:left w:val="nil"/>
          <w:bottom w:val="nil"/>
          <w:right w:val="nil"/>
          <w:between w:val="nil"/>
        </w:pBdr>
        <w:jc w:val="both"/>
        <w:rPr>
          <w:bCs/>
          <w:color w:val="000000"/>
          <w:sz w:val="20"/>
          <w:szCs w:val="20"/>
        </w:rPr>
      </w:pPr>
      <w:r w:rsidRPr="00921D04">
        <w:rPr>
          <w:bCs/>
          <w:color w:val="000000"/>
          <w:sz w:val="20"/>
          <w:szCs w:val="20"/>
        </w:rPr>
        <w:t xml:space="preserve">Este capítulo aborda su importancia en el </w:t>
      </w:r>
      <w:r w:rsidRPr="00921D04">
        <w:rPr>
          <w:bCs/>
          <w:i/>
          <w:iCs/>
          <w:color w:val="000000"/>
          <w:sz w:val="20"/>
          <w:szCs w:val="20"/>
        </w:rPr>
        <w:t>marketing</w:t>
      </w:r>
      <w:r w:rsidRPr="00921D04">
        <w:rPr>
          <w:bCs/>
          <w:color w:val="000000"/>
          <w:sz w:val="20"/>
          <w:szCs w:val="20"/>
        </w:rPr>
        <w:t xml:space="preserve"> experiencial, facilitando el análisis de cómo se estructuran dichas experiencias</w:t>
      </w:r>
      <w:r w:rsidR="004B4654">
        <w:rPr>
          <w:bCs/>
          <w:color w:val="000000"/>
          <w:sz w:val="20"/>
          <w:szCs w:val="20"/>
        </w:rPr>
        <w:t>, s</w:t>
      </w:r>
      <w:r w:rsidRPr="00921D04">
        <w:rPr>
          <w:bCs/>
          <w:color w:val="000000"/>
          <w:sz w:val="20"/>
          <w:szCs w:val="20"/>
        </w:rPr>
        <w:t>u desarrollo se realizará desde un enfoque conceptual y aplicado, integrando principios y dimensiones que permiten diseñar experiencias coherentes, relevantes y alineadas con el comportamiento del consumidor.</w:t>
      </w:r>
    </w:p>
    <w:p w14:paraId="1D8C5B4B" w14:textId="2B8AA21F" w:rsidR="00921D04" w:rsidRPr="00921D04" w:rsidRDefault="00921D04" w:rsidP="00921D04">
      <w:pPr>
        <w:pBdr>
          <w:top w:val="nil"/>
          <w:left w:val="nil"/>
          <w:bottom w:val="nil"/>
          <w:right w:val="nil"/>
          <w:between w:val="nil"/>
        </w:pBdr>
        <w:jc w:val="both"/>
        <w:rPr>
          <w:bCs/>
          <w:color w:val="000000"/>
          <w:sz w:val="20"/>
          <w:szCs w:val="20"/>
        </w:rPr>
      </w:pPr>
    </w:p>
    <w:p w14:paraId="498BD1E5" w14:textId="007A3D02" w:rsidR="00921D04" w:rsidRPr="00921D04" w:rsidRDefault="00921D04" w:rsidP="007E33FA">
      <w:pPr>
        <w:pStyle w:val="Ttulo2"/>
        <w:rPr>
          <w:b/>
          <w:bCs/>
          <w:color w:val="000000"/>
          <w:sz w:val="20"/>
          <w:szCs w:val="20"/>
        </w:rPr>
      </w:pPr>
      <w:r w:rsidRPr="00921D04">
        <w:rPr>
          <w:b/>
          <w:bCs/>
          <w:color w:val="000000"/>
          <w:sz w:val="20"/>
          <w:szCs w:val="20"/>
        </w:rPr>
        <w:t>3.1 Concepto</w:t>
      </w:r>
    </w:p>
    <w:p w14:paraId="64B4C4E9" w14:textId="379AD25E" w:rsidR="00921D04" w:rsidRDefault="00921D04" w:rsidP="00921D04">
      <w:pPr>
        <w:pBdr>
          <w:top w:val="nil"/>
          <w:left w:val="nil"/>
          <w:bottom w:val="nil"/>
          <w:right w:val="nil"/>
          <w:between w:val="nil"/>
        </w:pBdr>
        <w:jc w:val="both"/>
        <w:rPr>
          <w:bCs/>
          <w:color w:val="000000"/>
          <w:sz w:val="20"/>
          <w:szCs w:val="20"/>
        </w:rPr>
      </w:pPr>
      <w:r w:rsidRPr="00921D04">
        <w:rPr>
          <w:bCs/>
          <w:color w:val="000000"/>
          <w:sz w:val="20"/>
          <w:szCs w:val="20"/>
        </w:rPr>
        <w:t>Los dominios de experiencia se refieren a las distintas formas en que una experiencia puede ser percibida y vivida por el consumidor, integrando niveles de participación y conexión emocional</w:t>
      </w:r>
      <w:r w:rsidR="009F7D9E">
        <w:rPr>
          <w:bCs/>
          <w:color w:val="000000"/>
          <w:sz w:val="20"/>
          <w:szCs w:val="20"/>
        </w:rPr>
        <w:t>, e</w:t>
      </w:r>
      <w:r w:rsidRPr="00921D04">
        <w:rPr>
          <w:bCs/>
          <w:color w:val="000000"/>
          <w:sz w:val="20"/>
          <w:szCs w:val="20"/>
        </w:rPr>
        <w:t xml:space="preserve">stos dominios permiten clasificar las experiencias según su naturaleza, facilitando su diseño y análisis dentro del </w:t>
      </w:r>
      <w:r w:rsidRPr="00921D04">
        <w:rPr>
          <w:bCs/>
          <w:i/>
          <w:iCs/>
          <w:color w:val="000000"/>
          <w:sz w:val="20"/>
          <w:szCs w:val="20"/>
        </w:rPr>
        <w:t>marketing</w:t>
      </w:r>
      <w:r w:rsidRPr="00921D04">
        <w:rPr>
          <w:bCs/>
          <w:color w:val="000000"/>
          <w:sz w:val="20"/>
          <w:szCs w:val="20"/>
        </w:rPr>
        <w:t xml:space="preserve"> experiencial.</w:t>
      </w:r>
    </w:p>
    <w:p w14:paraId="1DE42748" w14:textId="77777777" w:rsidR="008F3C44" w:rsidRDefault="008F3C44" w:rsidP="00921D04">
      <w:pPr>
        <w:pBdr>
          <w:top w:val="nil"/>
          <w:left w:val="nil"/>
          <w:bottom w:val="nil"/>
          <w:right w:val="nil"/>
          <w:between w:val="nil"/>
        </w:pBdr>
        <w:jc w:val="both"/>
        <w:rPr>
          <w:bCs/>
          <w:color w:val="000000"/>
          <w:sz w:val="20"/>
          <w:szCs w:val="20"/>
        </w:rPr>
      </w:pPr>
    </w:p>
    <w:tbl>
      <w:tblPr>
        <w:tblStyle w:val="Tablaconcuadrcula"/>
        <w:tblW w:w="0" w:type="auto"/>
        <w:tblLook w:val="04A0" w:firstRow="1" w:lastRow="0" w:firstColumn="1" w:lastColumn="0" w:noHBand="0" w:noVBand="1"/>
      </w:tblPr>
      <w:tblGrid>
        <w:gridCol w:w="1838"/>
        <w:gridCol w:w="1701"/>
        <w:gridCol w:w="6423"/>
      </w:tblGrid>
      <w:tr w:rsidR="00FD5D69" w14:paraId="02645D85" w14:textId="77777777" w:rsidTr="00F1551C">
        <w:tc>
          <w:tcPr>
            <w:tcW w:w="9962" w:type="dxa"/>
            <w:gridSpan w:val="3"/>
            <w:shd w:val="clear" w:color="auto" w:fill="39A900"/>
          </w:tcPr>
          <w:bookmarkEnd w:id="46"/>
          <w:p w14:paraId="592F307F" w14:textId="77777777" w:rsidR="00FD5D69" w:rsidRPr="00266BDB" w:rsidRDefault="00FD5D69" w:rsidP="00F1551C">
            <w:pPr>
              <w:rPr>
                <w:b/>
                <w:bCs/>
                <w:sz w:val="20"/>
                <w:szCs w:val="20"/>
              </w:rPr>
            </w:pPr>
            <w:r w:rsidRPr="00266BDB">
              <w:rPr>
                <w:b/>
                <w:bCs/>
                <w:color w:val="FFFFFF" w:themeColor="background1"/>
                <w:sz w:val="20"/>
                <w:szCs w:val="20"/>
              </w:rPr>
              <w:t>Llamado a la acción</w:t>
            </w:r>
          </w:p>
        </w:tc>
      </w:tr>
      <w:tr w:rsidR="00FD5D69" w14:paraId="1DAAD8ED" w14:textId="77777777" w:rsidTr="00F1551C">
        <w:trPr>
          <w:trHeight w:val="389"/>
        </w:trPr>
        <w:tc>
          <w:tcPr>
            <w:tcW w:w="1838" w:type="dxa"/>
            <w:vMerge w:val="restart"/>
            <w:vAlign w:val="center"/>
          </w:tcPr>
          <w:p w14:paraId="5F646193" w14:textId="77777777" w:rsidR="00FD5D69" w:rsidRDefault="00FD5D69" w:rsidP="00F1551C">
            <w:pPr>
              <w:jc w:val="center"/>
              <w:rPr>
                <w:sz w:val="20"/>
                <w:szCs w:val="20"/>
              </w:rPr>
            </w:pPr>
            <w:bookmarkStart w:id="47" w:name="_Hlk234303824"/>
            <w:commentRangeStart w:id="48"/>
            <w:r w:rsidRPr="002C3675">
              <w:rPr>
                <w:bCs/>
                <w:noProof/>
                <w:color w:val="000000"/>
                <w:sz w:val="20"/>
                <w:szCs w:val="20"/>
              </w:rPr>
              <w:drawing>
                <wp:anchor distT="0" distB="0" distL="114300" distR="114300" simplePos="0" relativeHeight="251725825" behindDoc="1" locked="0" layoutInCell="1" allowOverlap="1" wp14:anchorId="5FDF1588" wp14:editId="2B55D94D">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998922459"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48"/>
            <w:r>
              <w:rPr>
                <w:rStyle w:val="Refdecomentario"/>
                <w:sz w:val="20"/>
                <w:szCs w:val="20"/>
              </w:rPr>
              <w:commentReference w:id="48"/>
            </w:r>
          </w:p>
        </w:tc>
        <w:tc>
          <w:tcPr>
            <w:tcW w:w="1701" w:type="dxa"/>
          </w:tcPr>
          <w:p w14:paraId="29002F54" w14:textId="77777777" w:rsidR="00FD5D69" w:rsidRPr="003235E0" w:rsidRDefault="00FD5D69" w:rsidP="00F1551C">
            <w:pPr>
              <w:rPr>
                <w:b/>
                <w:bCs/>
                <w:sz w:val="20"/>
                <w:szCs w:val="20"/>
              </w:rPr>
            </w:pPr>
            <w:r w:rsidRPr="003235E0">
              <w:rPr>
                <w:b/>
                <w:bCs/>
                <w:sz w:val="20"/>
                <w:szCs w:val="20"/>
              </w:rPr>
              <w:t>Título</w:t>
            </w:r>
          </w:p>
        </w:tc>
        <w:tc>
          <w:tcPr>
            <w:tcW w:w="6423" w:type="dxa"/>
          </w:tcPr>
          <w:p w14:paraId="07247BB7" w14:textId="0037BAC9" w:rsidR="00FD5D69" w:rsidRDefault="00FD5D69" w:rsidP="00F1551C">
            <w:pPr>
              <w:rPr>
                <w:sz w:val="20"/>
                <w:szCs w:val="20"/>
              </w:rPr>
            </w:pPr>
            <w:r w:rsidRPr="00FD5D69">
              <w:rPr>
                <w:sz w:val="20"/>
                <w:szCs w:val="20"/>
              </w:rPr>
              <w:t>Economía de la experiencia</w:t>
            </w:r>
          </w:p>
        </w:tc>
      </w:tr>
      <w:tr w:rsidR="00FD5D69" w14:paraId="54BBBBCB" w14:textId="77777777" w:rsidTr="00F1551C">
        <w:trPr>
          <w:trHeight w:val="389"/>
        </w:trPr>
        <w:tc>
          <w:tcPr>
            <w:tcW w:w="1838" w:type="dxa"/>
            <w:vMerge/>
          </w:tcPr>
          <w:p w14:paraId="3E50AD7A" w14:textId="77777777" w:rsidR="00FD5D69" w:rsidRPr="00873551" w:rsidRDefault="00FD5D69" w:rsidP="00F1551C">
            <w:pPr>
              <w:rPr>
                <w:noProof/>
                <w:sz w:val="20"/>
                <w:szCs w:val="20"/>
              </w:rPr>
            </w:pPr>
          </w:p>
        </w:tc>
        <w:tc>
          <w:tcPr>
            <w:tcW w:w="1701" w:type="dxa"/>
          </w:tcPr>
          <w:p w14:paraId="381BEFB2" w14:textId="77777777" w:rsidR="00FD5D69" w:rsidRPr="003235E0" w:rsidRDefault="00FD5D69" w:rsidP="00F1551C">
            <w:pPr>
              <w:rPr>
                <w:b/>
                <w:bCs/>
                <w:sz w:val="20"/>
                <w:szCs w:val="20"/>
              </w:rPr>
            </w:pPr>
            <w:r w:rsidRPr="003235E0">
              <w:rPr>
                <w:b/>
                <w:bCs/>
                <w:sz w:val="20"/>
                <w:szCs w:val="20"/>
              </w:rPr>
              <w:t>Descripción</w:t>
            </w:r>
          </w:p>
        </w:tc>
        <w:tc>
          <w:tcPr>
            <w:tcW w:w="6423" w:type="dxa"/>
          </w:tcPr>
          <w:p w14:paraId="22C7595B" w14:textId="4B2FB55B" w:rsidR="00FD5D69" w:rsidRDefault="00FD5D69" w:rsidP="00F1551C">
            <w:pPr>
              <w:rPr>
                <w:sz w:val="20"/>
                <w:szCs w:val="20"/>
              </w:rPr>
            </w:pPr>
            <w:r w:rsidRPr="009A0FFA">
              <w:rPr>
                <w:sz w:val="20"/>
                <w:szCs w:val="20"/>
              </w:rPr>
              <w:t xml:space="preserve">Lo invitamos a </w:t>
            </w:r>
            <w:r w:rsidR="008F3C44">
              <w:rPr>
                <w:sz w:val="20"/>
                <w:szCs w:val="20"/>
              </w:rPr>
              <w:t xml:space="preserve">consultar el siguiente recurso educativo para profundizar sobre la economía de la experiencia. En él se evidencia </w:t>
            </w:r>
            <w:r w:rsidRPr="005B040B">
              <w:rPr>
                <w:bCs/>
                <w:noProof/>
                <w:color w:val="000000"/>
                <w:sz w:val="20"/>
                <w:szCs w:val="20"/>
              </w:rPr>
              <w:lastRenderedPageBreak/>
              <w:t xml:space="preserve">cómo las experiencias pueden variar según el nivel de participación del consumidor y su conexión emocional, elementos fundamentales para su diseño y análisis en el </w:t>
            </w:r>
            <w:r w:rsidRPr="00715FB2">
              <w:rPr>
                <w:bCs/>
                <w:i/>
                <w:iCs/>
                <w:noProof/>
                <w:color w:val="000000"/>
                <w:sz w:val="20"/>
                <w:szCs w:val="20"/>
              </w:rPr>
              <w:t>marketing</w:t>
            </w:r>
            <w:r w:rsidRPr="005B040B">
              <w:rPr>
                <w:bCs/>
                <w:noProof/>
                <w:color w:val="000000"/>
                <w:sz w:val="20"/>
                <w:szCs w:val="20"/>
              </w:rPr>
              <w:t xml:space="preserve"> experiencial.</w:t>
            </w:r>
          </w:p>
        </w:tc>
      </w:tr>
      <w:tr w:rsidR="00FD5D69" w14:paraId="7B86079D" w14:textId="77777777" w:rsidTr="00F1551C">
        <w:trPr>
          <w:trHeight w:val="491"/>
        </w:trPr>
        <w:tc>
          <w:tcPr>
            <w:tcW w:w="1838" w:type="dxa"/>
            <w:vMerge/>
          </w:tcPr>
          <w:p w14:paraId="41203C61" w14:textId="77777777" w:rsidR="00FD5D69" w:rsidRPr="00873551" w:rsidRDefault="00FD5D69" w:rsidP="00F1551C">
            <w:pPr>
              <w:rPr>
                <w:noProof/>
                <w:sz w:val="20"/>
                <w:szCs w:val="20"/>
              </w:rPr>
            </w:pPr>
          </w:p>
        </w:tc>
        <w:tc>
          <w:tcPr>
            <w:tcW w:w="1701" w:type="dxa"/>
          </w:tcPr>
          <w:p w14:paraId="0CB922B8" w14:textId="77777777" w:rsidR="00FD5D69" w:rsidRPr="003235E0" w:rsidRDefault="00FD5D69" w:rsidP="00F1551C">
            <w:pPr>
              <w:rPr>
                <w:b/>
                <w:bCs/>
                <w:sz w:val="20"/>
                <w:szCs w:val="20"/>
              </w:rPr>
            </w:pPr>
            <w:r w:rsidRPr="003235E0">
              <w:rPr>
                <w:b/>
                <w:bCs/>
                <w:sz w:val="20"/>
                <w:szCs w:val="20"/>
              </w:rPr>
              <w:t>Enlace</w:t>
            </w:r>
          </w:p>
        </w:tc>
        <w:tc>
          <w:tcPr>
            <w:tcW w:w="6423" w:type="dxa"/>
          </w:tcPr>
          <w:p w14:paraId="35759947" w14:textId="1737F44E" w:rsidR="00FD5D69" w:rsidRPr="00383669" w:rsidRDefault="009B6BCE" w:rsidP="00F1551C">
            <w:pPr>
              <w:pBdr>
                <w:top w:val="nil"/>
                <w:left w:val="nil"/>
                <w:bottom w:val="nil"/>
                <w:right w:val="nil"/>
                <w:between w:val="nil"/>
              </w:pBdr>
              <w:rPr>
                <w:sz w:val="20"/>
                <w:szCs w:val="20"/>
              </w:rPr>
            </w:pPr>
            <w:hyperlink r:id="rId26" w:history="1">
              <w:r w:rsidR="00FD5D69" w:rsidRPr="00CB03D9">
                <w:rPr>
                  <w:rStyle w:val="Hipervnculo"/>
                  <w:sz w:val="20"/>
                  <w:szCs w:val="20"/>
                </w:rPr>
                <w:t>https://www.youtube.com/watch?v=1vbo3ukK_UE</w:t>
              </w:r>
            </w:hyperlink>
            <w:r w:rsidR="00FD5D69">
              <w:rPr>
                <w:sz w:val="20"/>
                <w:szCs w:val="20"/>
              </w:rPr>
              <w:t xml:space="preserve"> </w:t>
            </w:r>
          </w:p>
        </w:tc>
      </w:tr>
      <w:bookmarkEnd w:id="47"/>
    </w:tbl>
    <w:p w14:paraId="4E7C78D5" w14:textId="77777777" w:rsidR="009F7D9E" w:rsidRDefault="009F7D9E" w:rsidP="00921D04">
      <w:pPr>
        <w:pBdr>
          <w:top w:val="nil"/>
          <w:left w:val="nil"/>
          <w:bottom w:val="nil"/>
          <w:right w:val="nil"/>
          <w:between w:val="nil"/>
        </w:pBdr>
        <w:jc w:val="both"/>
        <w:rPr>
          <w:bCs/>
          <w:color w:val="000000"/>
          <w:sz w:val="20"/>
          <w:szCs w:val="20"/>
        </w:rPr>
      </w:pPr>
    </w:p>
    <w:p w14:paraId="0EC06145" w14:textId="77777777" w:rsidR="00FD5D69" w:rsidRDefault="00FD5D69" w:rsidP="001C2A6E">
      <w:pPr>
        <w:pBdr>
          <w:top w:val="nil"/>
          <w:left w:val="nil"/>
          <w:bottom w:val="nil"/>
          <w:right w:val="nil"/>
          <w:between w:val="nil"/>
        </w:pBdr>
        <w:ind w:left="720"/>
        <w:jc w:val="both"/>
        <w:rPr>
          <w:bCs/>
          <w:color w:val="000000"/>
          <w:sz w:val="20"/>
          <w:szCs w:val="20"/>
        </w:rPr>
      </w:pPr>
    </w:p>
    <w:p w14:paraId="05F30526" w14:textId="132C1256" w:rsidR="00921D04" w:rsidRPr="00921D04" w:rsidRDefault="003B7054" w:rsidP="00D92C13">
      <w:pPr>
        <w:pBdr>
          <w:top w:val="nil"/>
          <w:left w:val="nil"/>
          <w:bottom w:val="nil"/>
          <w:right w:val="nil"/>
          <w:between w:val="nil"/>
        </w:pBdr>
        <w:jc w:val="both"/>
        <w:rPr>
          <w:bCs/>
          <w:color w:val="000000"/>
          <w:sz w:val="20"/>
          <w:szCs w:val="20"/>
        </w:rPr>
      </w:pPr>
      <w:bookmarkStart w:id="49" w:name="_Hlk234303912"/>
      <w:r>
        <w:rPr>
          <w:bCs/>
          <w:color w:val="000000"/>
          <w:sz w:val="20"/>
          <w:szCs w:val="20"/>
        </w:rPr>
        <w:t>C</w:t>
      </w:r>
      <w:r w:rsidR="00921D04" w:rsidRPr="00921D04">
        <w:rPr>
          <w:bCs/>
          <w:color w:val="000000"/>
          <w:sz w:val="20"/>
          <w:szCs w:val="20"/>
        </w:rPr>
        <w:t>omprender los dominios de experiencia permite a las empresas identificar cómo interactúa el cliente con la marca, ya sea de forma pasiva o activa, y cómo esta interacción influye en su percepción. Esto facilita la creación de experiencias más relevantes y alineadas con las expectativas del consumidor.</w:t>
      </w:r>
    </w:p>
    <w:p w14:paraId="44595C60" w14:textId="77777777" w:rsidR="00C56A13" w:rsidRDefault="00C56A13" w:rsidP="00D92C13">
      <w:pPr>
        <w:pBdr>
          <w:top w:val="nil"/>
          <w:left w:val="nil"/>
          <w:bottom w:val="nil"/>
          <w:right w:val="nil"/>
          <w:between w:val="nil"/>
        </w:pBdr>
        <w:jc w:val="both"/>
        <w:rPr>
          <w:rFonts w:ascii="Segoe UI Emoji" w:hAnsi="Segoe UI Emoji" w:cs="Segoe UI Emoji"/>
          <w:b/>
          <w:bCs/>
          <w:color w:val="000000"/>
          <w:sz w:val="20"/>
          <w:szCs w:val="20"/>
        </w:rPr>
      </w:pPr>
    </w:p>
    <w:p w14:paraId="11A1E84B" w14:textId="47C4F23C" w:rsidR="00921D04" w:rsidRPr="00921D04" w:rsidRDefault="00921D04" w:rsidP="00D92C13">
      <w:pPr>
        <w:pBdr>
          <w:top w:val="nil"/>
          <w:left w:val="nil"/>
          <w:bottom w:val="nil"/>
          <w:right w:val="nil"/>
          <w:between w:val="nil"/>
        </w:pBdr>
        <w:jc w:val="both"/>
        <w:rPr>
          <w:b/>
          <w:bCs/>
          <w:color w:val="000000"/>
          <w:sz w:val="20"/>
          <w:szCs w:val="20"/>
        </w:rPr>
      </w:pPr>
      <w:r w:rsidRPr="00921D04">
        <w:rPr>
          <w:b/>
          <w:bCs/>
          <w:color w:val="000000"/>
          <w:sz w:val="20"/>
          <w:szCs w:val="20"/>
        </w:rPr>
        <w:t>Caso aplicado</w:t>
      </w:r>
    </w:p>
    <w:p w14:paraId="0B593D4C" w14:textId="77777777" w:rsidR="00921D04" w:rsidRDefault="00921D04" w:rsidP="00D92C13">
      <w:pPr>
        <w:pBdr>
          <w:top w:val="nil"/>
          <w:left w:val="nil"/>
          <w:bottom w:val="nil"/>
          <w:right w:val="nil"/>
          <w:between w:val="nil"/>
        </w:pBdr>
        <w:jc w:val="both"/>
        <w:rPr>
          <w:bCs/>
          <w:color w:val="000000"/>
          <w:sz w:val="20"/>
          <w:szCs w:val="20"/>
        </w:rPr>
      </w:pPr>
      <w:r w:rsidRPr="00921D04">
        <w:rPr>
          <w:bCs/>
          <w:color w:val="000000"/>
          <w:sz w:val="20"/>
          <w:szCs w:val="20"/>
        </w:rPr>
        <w:t>Un parque temático diseña experiencias donde el cliente observa espectáculos, participa en actividades y se involucra emocionalmente, integrando diferentes dominios de experiencia.</w:t>
      </w:r>
    </w:p>
    <w:p w14:paraId="0A491BFD" w14:textId="77777777" w:rsidR="00D92C13" w:rsidRPr="00921D04" w:rsidRDefault="00D92C13" w:rsidP="00D92C13">
      <w:pPr>
        <w:pBdr>
          <w:top w:val="nil"/>
          <w:left w:val="nil"/>
          <w:bottom w:val="nil"/>
          <w:right w:val="nil"/>
          <w:between w:val="nil"/>
        </w:pBdr>
        <w:jc w:val="both"/>
        <w:rPr>
          <w:bCs/>
          <w:color w:val="000000"/>
          <w:sz w:val="20"/>
          <w:szCs w:val="20"/>
        </w:rPr>
      </w:pPr>
    </w:p>
    <w:p w14:paraId="7A86DE49" w14:textId="34618457" w:rsidR="00921D04" w:rsidRDefault="00D92C13" w:rsidP="00AA626C">
      <w:pPr>
        <w:pStyle w:val="Descripcin"/>
        <w:jc w:val="both"/>
        <w:rPr>
          <w:b/>
          <w:bCs/>
          <w:i w:val="0"/>
          <w:iCs w:val="0"/>
          <w:color w:val="auto"/>
          <w:sz w:val="20"/>
          <w:szCs w:val="20"/>
        </w:rPr>
      </w:pPr>
      <w:r w:rsidRPr="00D92C13">
        <w:rPr>
          <w:b/>
          <w:bCs/>
          <w:i w:val="0"/>
          <w:iCs w:val="0"/>
          <w:color w:val="auto"/>
          <w:sz w:val="20"/>
          <w:szCs w:val="20"/>
        </w:rPr>
        <w:t xml:space="preserve">Dominios de la experiencia en el </w:t>
      </w:r>
      <w:r w:rsidRPr="00D92C13">
        <w:rPr>
          <w:b/>
          <w:bCs/>
          <w:color w:val="auto"/>
          <w:sz w:val="20"/>
          <w:szCs w:val="20"/>
        </w:rPr>
        <w:t xml:space="preserve">marketing </w:t>
      </w:r>
      <w:r w:rsidRPr="00D92C13">
        <w:rPr>
          <w:b/>
          <w:bCs/>
          <w:i w:val="0"/>
          <w:iCs w:val="0"/>
          <w:color w:val="auto"/>
          <w:sz w:val="20"/>
          <w:szCs w:val="20"/>
        </w:rPr>
        <w:t>experiencial</w:t>
      </w:r>
    </w:p>
    <w:p w14:paraId="22F7924A" w14:textId="77777777" w:rsidR="00D92C13" w:rsidRPr="00D92C13" w:rsidRDefault="00D92C13" w:rsidP="00D92C13">
      <w:pPr>
        <w:rPr>
          <w:sz w:val="20"/>
          <w:szCs w:val="20"/>
        </w:rPr>
      </w:pPr>
      <w:r w:rsidRPr="00D92C13">
        <w:rPr>
          <w:sz w:val="20"/>
          <w:szCs w:val="20"/>
        </w:rPr>
        <w:t>Los dominios de la experiencia representan los elementos que intervienen en la relación entre el consumidor y la marca. Aunque cada uno cumple una función específica, todos actúan de manera integrada para construir experiencias significativas que fortalecen la percepción, la satisfacción y la fidelización del cliente.</w:t>
      </w:r>
    </w:p>
    <w:bookmarkEnd w:id="49"/>
    <w:p w14:paraId="399B823A" w14:textId="77777777" w:rsidR="00D92C13" w:rsidRPr="00D92C13" w:rsidRDefault="00D92C13" w:rsidP="00D92C13"/>
    <w:tbl>
      <w:tblPr>
        <w:tblStyle w:val="Tablaconcuadrcula"/>
        <w:tblW w:w="9831" w:type="dxa"/>
        <w:tblLook w:val="04A0" w:firstRow="1" w:lastRow="0" w:firstColumn="1" w:lastColumn="0" w:noHBand="0" w:noVBand="1"/>
      </w:tblPr>
      <w:tblGrid>
        <w:gridCol w:w="4957"/>
        <w:gridCol w:w="4874"/>
      </w:tblGrid>
      <w:tr w:rsidR="00D92C13" w:rsidRPr="008B1BEA" w14:paraId="4B8DDD22" w14:textId="77777777" w:rsidTr="00C75152">
        <w:trPr>
          <w:trHeight w:val="499"/>
        </w:trPr>
        <w:tc>
          <w:tcPr>
            <w:tcW w:w="9831" w:type="dxa"/>
            <w:gridSpan w:val="2"/>
            <w:shd w:val="clear" w:color="auto" w:fill="92D050"/>
          </w:tcPr>
          <w:p w14:paraId="18D20170" w14:textId="254C27D2" w:rsidR="00D92C13" w:rsidRPr="008B1BEA" w:rsidRDefault="00D92C13" w:rsidP="00C75152">
            <w:pPr>
              <w:spacing w:line="276" w:lineRule="auto"/>
              <w:jc w:val="center"/>
              <w:rPr>
                <w:b/>
                <w:bCs/>
                <w:sz w:val="20"/>
                <w:szCs w:val="20"/>
              </w:rPr>
            </w:pPr>
            <w:r>
              <w:rPr>
                <w:b/>
                <w:bCs/>
                <w:sz w:val="20"/>
                <w:szCs w:val="20"/>
              </w:rPr>
              <w:t>LINEA DE TIEMPO</w:t>
            </w:r>
          </w:p>
        </w:tc>
      </w:tr>
      <w:tr w:rsidR="00D92C13" w:rsidRPr="008B1BEA" w14:paraId="4605E42B" w14:textId="77777777" w:rsidTr="00C75152">
        <w:trPr>
          <w:trHeight w:val="420"/>
        </w:trPr>
        <w:tc>
          <w:tcPr>
            <w:tcW w:w="4957" w:type="dxa"/>
            <w:shd w:val="clear" w:color="auto" w:fill="92D050"/>
            <w:hideMark/>
          </w:tcPr>
          <w:p w14:paraId="1C694B14" w14:textId="77777777" w:rsidR="00D92C13" w:rsidRPr="008B1BEA" w:rsidRDefault="00D92C13" w:rsidP="00C75152">
            <w:pPr>
              <w:spacing w:line="276" w:lineRule="auto"/>
              <w:jc w:val="center"/>
              <w:rPr>
                <w:b/>
                <w:bCs/>
                <w:sz w:val="20"/>
                <w:szCs w:val="20"/>
              </w:rPr>
            </w:pPr>
            <w:r w:rsidRPr="008B1BEA">
              <w:rPr>
                <w:b/>
                <w:bCs/>
                <w:sz w:val="20"/>
                <w:szCs w:val="20"/>
              </w:rPr>
              <w:t xml:space="preserve">Ícono </w:t>
            </w:r>
            <w:commentRangeStart w:id="50"/>
            <w:r w:rsidRPr="008B1BEA">
              <w:rPr>
                <w:b/>
                <w:bCs/>
                <w:sz w:val="20"/>
                <w:szCs w:val="20"/>
              </w:rPr>
              <w:t>sugerido</w:t>
            </w:r>
            <w:commentRangeEnd w:id="50"/>
            <w:r w:rsidRPr="008B1BEA">
              <w:rPr>
                <w:rStyle w:val="Refdecomentario"/>
                <w:b/>
                <w:bCs/>
                <w:sz w:val="20"/>
                <w:szCs w:val="20"/>
              </w:rPr>
              <w:commentReference w:id="50"/>
            </w:r>
          </w:p>
        </w:tc>
        <w:tc>
          <w:tcPr>
            <w:tcW w:w="4874" w:type="dxa"/>
            <w:shd w:val="clear" w:color="auto" w:fill="92D050"/>
            <w:hideMark/>
          </w:tcPr>
          <w:p w14:paraId="0E71FD0F" w14:textId="77777777" w:rsidR="00D92C13" w:rsidRPr="008B1BEA" w:rsidRDefault="00D92C13" w:rsidP="00C75152">
            <w:pPr>
              <w:spacing w:line="276" w:lineRule="auto"/>
              <w:jc w:val="center"/>
              <w:rPr>
                <w:b/>
                <w:bCs/>
                <w:sz w:val="20"/>
                <w:szCs w:val="20"/>
              </w:rPr>
            </w:pPr>
            <w:commentRangeStart w:id="51"/>
            <w:r w:rsidRPr="008B1BEA">
              <w:rPr>
                <w:b/>
                <w:bCs/>
                <w:sz w:val="20"/>
                <w:szCs w:val="20"/>
              </w:rPr>
              <w:t>Descripción</w:t>
            </w:r>
            <w:commentRangeEnd w:id="51"/>
            <w:r w:rsidRPr="008B1BEA">
              <w:rPr>
                <w:rStyle w:val="Refdecomentario"/>
                <w:b/>
                <w:bCs/>
                <w:sz w:val="20"/>
                <w:szCs w:val="20"/>
              </w:rPr>
              <w:commentReference w:id="51"/>
            </w:r>
          </w:p>
        </w:tc>
      </w:tr>
      <w:tr w:rsidR="00D92C13" w:rsidRPr="008B1BEA" w14:paraId="496DF395" w14:textId="77777777" w:rsidTr="00C75152">
        <w:trPr>
          <w:trHeight w:val="1266"/>
        </w:trPr>
        <w:tc>
          <w:tcPr>
            <w:tcW w:w="4957" w:type="dxa"/>
          </w:tcPr>
          <w:p w14:paraId="081B56D3" w14:textId="77777777" w:rsidR="00D92C13" w:rsidRPr="00D92C13" w:rsidRDefault="00D92C13" w:rsidP="00D92C13">
            <w:pPr>
              <w:ind w:left="33"/>
              <w:rPr>
                <w:b/>
                <w:sz w:val="20"/>
                <w:szCs w:val="20"/>
              </w:rPr>
            </w:pPr>
            <w:bookmarkStart w:id="52" w:name="_Hlk233888856"/>
            <w:r w:rsidRPr="00D92C13">
              <w:rPr>
                <w:b/>
                <w:sz w:val="20"/>
                <w:szCs w:val="20"/>
              </w:rPr>
              <w:t> </w:t>
            </w:r>
            <w:r w:rsidRPr="00D92C13">
              <w:rPr>
                <w:rFonts w:ascii="Apple Color Emoji" w:hAnsi="Apple Color Emoji" w:cs="Apple Color Emoji"/>
                <w:b/>
                <w:sz w:val="20"/>
                <w:szCs w:val="20"/>
              </w:rPr>
              <w:t>👥</w:t>
            </w:r>
            <w:r w:rsidRPr="00D92C13">
              <w:rPr>
                <w:b/>
                <w:sz w:val="20"/>
                <w:szCs w:val="20"/>
              </w:rPr>
              <w:t xml:space="preserve"> Personas interactuando o </w:t>
            </w:r>
            <w:r w:rsidRPr="00D92C13">
              <w:rPr>
                <w:rFonts w:ascii="Apple Color Emoji" w:hAnsi="Apple Color Emoji" w:cs="Apple Color Emoji"/>
                <w:b/>
                <w:sz w:val="20"/>
                <w:szCs w:val="20"/>
              </w:rPr>
              <w:t>💬</w:t>
            </w:r>
            <w:r w:rsidRPr="00D92C13">
              <w:rPr>
                <w:b/>
                <w:sz w:val="20"/>
                <w:szCs w:val="20"/>
              </w:rPr>
              <w:t xml:space="preserve"> Comunidad.</w:t>
            </w:r>
          </w:p>
          <w:p w14:paraId="3CE0B2EE" w14:textId="77777777" w:rsidR="00D92C13" w:rsidRPr="008B1BEA" w:rsidRDefault="00D92C13" w:rsidP="00C75152">
            <w:pPr>
              <w:ind w:left="33"/>
              <w:rPr>
                <w:b/>
                <w:sz w:val="20"/>
                <w:szCs w:val="20"/>
              </w:rPr>
            </w:pPr>
          </w:p>
        </w:tc>
        <w:tc>
          <w:tcPr>
            <w:tcW w:w="4874" w:type="dxa"/>
          </w:tcPr>
          <w:p w14:paraId="64823A61" w14:textId="7A8A3AF5" w:rsidR="00D92C13" w:rsidRDefault="00D92C13" w:rsidP="00D92C13">
            <w:pPr>
              <w:rPr>
                <w:b/>
                <w:bCs/>
                <w:sz w:val="20"/>
                <w:szCs w:val="20"/>
              </w:rPr>
            </w:pPr>
            <w:r w:rsidRPr="00D92C13">
              <w:rPr>
                <w:b/>
                <w:bCs/>
                <w:sz w:val="20"/>
                <w:szCs w:val="20"/>
              </w:rPr>
              <w:t>Participación</w:t>
            </w:r>
            <w:r w:rsidR="00A03736">
              <w:rPr>
                <w:b/>
                <w:bCs/>
                <w:sz w:val="20"/>
                <w:szCs w:val="20"/>
              </w:rPr>
              <w:t>: e</w:t>
            </w:r>
            <w:r w:rsidRPr="00D92C13">
              <w:rPr>
                <w:b/>
                <w:bCs/>
                <w:sz w:val="20"/>
                <w:szCs w:val="20"/>
              </w:rPr>
              <w:t>l inicio de la experiencia</w:t>
            </w:r>
          </w:p>
          <w:p w14:paraId="67823E2B" w14:textId="77777777" w:rsidR="00A03736" w:rsidRPr="00D92C13" w:rsidRDefault="00A03736" w:rsidP="00D92C13">
            <w:pPr>
              <w:rPr>
                <w:b/>
                <w:bCs/>
                <w:sz w:val="20"/>
                <w:szCs w:val="20"/>
              </w:rPr>
            </w:pPr>
          </w:p>
          <w:p w14:paraId="73069764" w14:textId="77777777" w:rsidR="00D92C13" w:rsidRDefault="00D92C13" w:rsidP="00D92C13">
            <w:pPr>
              <w:rPr>
                <w:bCs/>
                <w:sz w:val="20"/>
                <w:szCs w:val="20"/>
              </w:rPr>
            </w:pPr>
            <w:r w:rsidRPr="00D92C13">
              <w:rPr>
                <w:bCs/>
                <w:sz w:val="20"/>
                <w:szCs w:val="20"/>
              </w:rPr>
              <w:t>La participación corresponde al nivel de interacción del consumidor con la marca, sus productos, servicios o entornos. A través de este dominio, el cliente deja de ser un observador y asume un papel activo en la construcción de la experiencia, mediante acciones como explorar, interactuar, opinar o participar en diferentes puntos de contacto.</w:t>
            </w:r>
          </w:p>
          <w:p w14:paraId="63ECDF95" w14:textId="77777777" w:rsidR="00D92C13" w:rsidRPr="00D92C13" w:rsidRDefault="00D92C13" w:rsidP="00D92C13">
            <w:pPr>
              <w:rPr>
                <w:bCs/>
                <w:sz w:val="20"/>
                <w:szCs w:val="20"/>
              </w:rPr>
            </w:pPr>
          </w:p>
          <w:p w14:paraId="5EEAD6B4" w14:textId="77777777" w:rsidR="00D92C13" w:rsidRDefault="00D92C13" w:rsidP="00D92C13">
            <w:pPr>
              <w:rPr>
                <w:b/>
                <w:bCs/>
                <w:sz w:val="20"/>
                <w:szCs w:val="20"/>
              </w:rPr>
            </w:pPr>
            <w:r w:rsidRPr="00D92C13">
              <w:rPr>
                <w:b/>
                <w:bCs/>
                <w:sz w:val="20"/>
                <w:szCs w:val="20"/>
              </w:rPr>
              <w:t>Idea clave</w:t>
            </w:r>
          </w:p>
          <w:p w14:paraId="679E5C3F" w14:textId="77777777" w:rsidR="00D92C13" w:rsidRPr="00D92C13" w:rsidRDefault="00D92C13" w:rsidP="00D92C13">
            <w:pPr>
              <w:rPr>
                <w:b/>
                <w:bCs/>
                <w:sz w:val="20"/>
                <w:szCs w:val="20"/>
              </w:rPr>
            </w:pPr>
          </w:p>
          <w:p w14:paraId="723BAF7F" w14:textId="77777777" w:rsidR="00D92C13" w:rsidRPr="00D92C13" w:rsidRDefault="00D92C13" w:rsidP="00D92C13">
            <w:pPr>
              <w:rPr>
                <w:sz w:val="20"/>
                <w:szCs w:val="20"/>
              </w:rPr>
            </w:pPr>
            <w:r w:rsidRPr="00D92C13">
              <w:rPr>
                <w:sz w:val="20"/>
                <w:szCs w:val="20"/>
              </w:rPr>
              <w:t>La experiencia comienza cuando el consumidor participa activamente en su interacción con la marca.</w:t>
            </w:r>
          </w:p>
          <w:p w14:paraId="3097C504" w14:textId="77777777" w:rsidR="00D92C13" w:rsidRPr="008B1BEA" w:rsidRDefault="00D92C13" w:rsidP="00C75152">
            <w:pPr>
              <w:rPr>
                <w:bCs/>
                <w:sz w:val="20"/>
                <w:szCs w:val="20"/>
              </w:rPr>
            </w:pPr>
          </w:p>
        </w:tc>
      </w:tr>
      <w:tr w:rsidR="00D92C13" w:rsidRPr="008B1BEA" w14:paraId="02F20121" w14:textId="77777777" w:rsidTr="00C75152">
        <w:trPr>
          <w:trHeight w:val="1442"/>
        </w:trPr>
        <w:tc>
          <w:tcPr>
            <w:tcW w:w="4957" w:type="dxa"/>
          </w:tcPr>
          <w:p w14:paraId="6BA4D150" w14:textId="77777777" w:rsidR="00D92C13" w:rsidRPr="00D92C13" w:rsidRDefault="00D92C13" w:rsidP="00D92C13">
            <w:pPr>
              <w:rPr>
                <w:b/>
                <w:sz w:val="20"/>
                <w:szCs w:val="20"/>
              </w:rPr>
            </w:pPr>
            <w:r w:rsidRPr="00D92C13">
              <w:rPr>
                <w:rFonts w:ascii="Apple Color Emoji" w:hAnsi="Apple Color Emoji" w:cs="Apple Color Emoji"/>
                <w:b/>
                <w:sz w:val="20"/>
                <w:szCs w:val="20"/>
              </w:rPr>
              <w:t>🛤️</w:t>
            </w:r>
            <w:r w:rsidRPr="00D92C13">
              <w:rPr>
                <w:b/>
                <w:sz w:val="20"/>
                <w:szCs w:val="20"/>
              </w:rPr>
              <w:t xml:space="preserve"> Camino con bandera o </w:t>
            </w:r>
            <w:r w:rsidRPr="00D92C13">
              <w:rPr>
                <w:rFonts w:ascii="Apple Color Emoji" w:hAnsi="Apple Color Emoji" w:cs="Apple Color Emoji"/>
                <w:b/>
                <w:sz w:val="20"/>
                <w:szCs w:val="20"/>
              </w:rPr>
              <w:t>⭐</w:t>
            </w:r>
            <w:r w:rsidRPr="00D92C13">
              <w:rPr>
                <w:b/>
                <w:sz w:val="20"/>
                <w:szCs w:val="20"/>
              </w:rPr>
              <w:t xml:space="preserve"> Experiencia destacada.</w:t>
            </w:r>
          </w:p>
          <w:p w14:paraId="52000D24" w14:textId="77777777" w:rsidR="00D92C13" w:rsidRPr="008B1BEA" w:rsidRDefault="00D92C13" w:rsidP="00C75152">
            <w:pPr>
              <w:rPr>
                <w:b/>
                <w:sz w:val="20"/>
                <w:szCs w:val="20"/>
              </w:rPr>
            </w:pPr>
          </w:p>
        </w:tc>
        <w:tc>
          <w:tcPr>
            <w:tcW w:w="4874" w:type="dxa"/>
          </w:tcPr>
          <w:p w14:paraId="2DAA01A6" w14:textId="2ADE2412" w:rsidR="00D92C13" w:rsidRDefault="00D92C13" w:rsidP="00D92C13">
            <w:pPr>
              <w:rPr>
                <w:b/>
                <w:bCs/>
                <w:sz w:val="20"/>
                <w:szCs w:val="20"/>
              </w:rPr>
            </w:pPr>
            <w:r w:rsidRPr="00D92C13">
              <w:rPr>
                <w:b/>
                <w:bCs/>
                <w:sz w:val="20"/>
                <w:szCs w:val="20"/>
              </w:rPr>
              <w:t>Experiencia</w:t>
            </w:r>
            <w:r w:rsidR="00A03736">
              <w:rPr>
                <w:b/>
                <w:bCs/>
                <w:sz w:val="20"/>
                <w:szCs w:val="20"/>
              </w:rPr>
              <w:t>: l</w:t>
            </w:r>
            <w:r w:rsidRPr="00D92C13">
              <w:rPr>
                <w:b/>
                <w:bCs/>
                <w:sz w:val="20"/>
                <w:szCs w:val="20"/>
              </w:rPr>
              <w:t>a vivencia del cliente</w:t>
            </w:r>
          </w:p>
          <w:p w14:paraId="4256C89E" w14:textId="77777777" w:rsidR="00A03736" w:rsidRPr="00D92C13" w:rsidRDefault="00A03736" w:rsidP="00D92C13">
            <w:pPr>
              <w:rPr>
                <w:b/>
                <w:bCs/>
                <w:sz w:val="20"/>
                <w:szCs w:val="20"/>
              </w:rPr>
            </w:pPr>
          </w:p>
          <w:p w14:paraId="2D78486D" w14:textId="77777777" w:rsidR="00D92C13" w:rsidRDefault="00D92C13" w:rsidP="00D92C13">
            <w:pPr>
              <w:rPr>
                <w:bCs/>
                <w:sz w:val="20"/>
                <w:szCs w:val="20"/>
              </w:rPr>
            </w:pPr>
            <w:r w:rsidRPr="00D92C13">
              <w:rPr>
                <w:bCs/>
                <w:sz w:val="20"/>
                <w:szCs w:val="20"/>
              </w:rPr>
              <w:t>La experiencia comprende el conjunto de sensaciones, acciones y momentos que el consumidor vive durante su interacción con la marca. Cada contacto aporta elementos que enriquecen la vivencia y contribuyen a generar una experiencia significativa y diferenciadora.</w:t>
            </w:r>
          </w:p>
          <w:p w14:paraId="1A51CFD2" w14:textId="77777777" w:rsidR="00D92C13" w:rsidRPr="00D92C13" w:rsidRDefault="00D92C13" w:rsidP="00D92C13">
            <w:pPr>
              <w:rPr>
                <w:bCs/>
                <w:sz w:val="20"/>
                <w:szCs w:val="20"/>
              </w:rPr>
            </w:pPr>
          </w:p>
          <w:p w14:paraId="7A7F3A36" w14:textId="77777777" w:rsidR="00D92C13" w:rsidRDefault="00D92C13" w:rsidP="00D92C13">
            <w:pPr>
              <w:rPr>
                <w:b/>
                <w:bCs/>
                <w:sz w:val="20"/>
                <w:szCs w:val="20"/>
              </w:rPr>
            </w:pPr>
            <w:r w:rsidRPr="00D92C13">
              <w:rPr>
                <w:b/>
                <w:bCs/>
                <w:sz w:val="20"/>
                <w:szCs w:val="20"/>
              </w:rPr>
              <w:t>Idea clave</w:t>
            </w:r>
          </w:p>
          <w:p w14:paraId="0D804A85" w14:textId="77777777" w:rsidR="00D92C13" w:rsidRPr="00D92C13" w:rsidRDefault="00D92C13" w:rsidP="00D92C13">
            <w:pPr>
              <w:rPr>
                <w:b/>
                <w:bCs/>
                <w:sz w:val="20"/>
                <w:szCs w:val="20"/>
              </w:rPr>
            </w:pPr>
          </w:p>
          <w:p w14:paraId="0842BA4E" w14:textId="6F493A28" w:rsidR="00D92C13" w:rsidRPr="00A03736" w:rsidRDefault="00D92C13" w:rsidP="00C75152">
            <w:pPr>
              <w:rPr>
                <w:sz w:val="20"/>
                <w:szCs w:val="20"/>
              </w:rPr>
            </w:pPr>
            <w:r w:rsidRPr="00D92C13">
              <w:rPr>
                <w:sz w:val="20"/>
                <w:szCs w:val="20"/>
              </w:rPr>
              <w:t>Cada interacción aporta a la construcción de una experiencia memorable.</w:t>
            </w:r>
          </w:p>
        </w:tc>
      </w:tr>
      <w:tr w:rsidR="00D92C13" w:rsidRPr="008B1BEA" w14:paraId="0FFE8F22" w14:textId="77777777" w:rsidTr="00C75152">
        <w:trPr>
          <w:trHeight w:val="1266"/>
        </w:trPr>
        <w:tc>
          <w:tcPr>
            <w:tcW w:w="4957" w:type="dxa"/>
          </w:tcPr>
          <w:p w14:paraId="14EF1A09" w14:textId="77777777" w:rsidR="00D92C13" w:rsidRPr="00D92C13" w:rsidRDefault="00D92C13" w:rsidP="00D92C13">
            <w:pPr>
              <w:rPr>
                <w:b/>
                <w:sz w:val="20"/>
                <w:szCs w:val="20"/>
              </w:rPr>
            </w:pPr>
            <w:r w:rsidRPr="00D92C13">
              <w:rPr>
                <w:rFonts w:ascii="Apple Color Emoji" w:hAnsi="Apple Color Emoji" w:cs="Apple Color Emoji"/>
                <w:b/>
                <w:sz w:val="20"/>
                <w:szCs w:val="20"/>
              </w:rPr>
              <w:lastRenderedPageBreak/>
              <w:t>🤝</w:t>
            </w:r>
            <w:r w:rsidRPr="00D92C13">
              <w:rPr>
                <w:b/>
                <w:sz w:val="20"/>
                <w:szCs w:val="20"/>
              </w:rPr>
              <w:t xml:space="preserve"> Apretón de manos, </w:t>
            </w:r>
            <w:r w:rsidRPr="00D92C13">
              <w:rPr>
                <w:rFonts w:ascii="Apple Color Emoji" w:hAnsi="Apple Color Emoji" w:cs="Apple Color Emoji"/>
                <w:b/>
                <w:sz w:val="20"/>
                <w:szCs w:val="20"/>
              </w:rPr>
              <w:t>🔗</w:t>
            </w:r>
            <w:r w:rsidRPr="00D92C13">
              <w:rPr>
                <w:b/>
                <w:sz w:val="20"/>
                <w:szCs w:val="20"/>
              </w:rPr>
              <w:t xml:space="preserve"> Cadena de conexión o </w:t>
            </w:r>
            <w:r w:rsidRPr="00D92C13">
              <w:rPr>
                <w:rFonts w:ascii="Apple Color Emoji" w:hAnsi="Apple Color Emoji" w:cs="Apple Color Emoji"/>
                <w:b/>
                <w:sz w:val="20"/>
                <w:szCs w:val="20"/>
              </w:rPr>
              <w:t>🌉</w:t>
            </w:r>
            <w:r w:rsidRPr="00D92C13">
              <w:rPr>
                <w:b/>
                <w:sz w:val="20"/>
                <w:szCs w:val="20"/>
              </w:rPr>
              <w:t xml:space="preserve"> Puente.</w:t>
            </w:r>
          </w:p>
          <w:p w14:paraId="4A0192AE" w14:textId="77777777" w:rsidR="00D92C13" w:rsidRPr="008B1BEA" w:rsidRDefault="00D92C13" w:rsidP="00C75152">
            <w:pPr>
              <w:rPr>
                <w:b/>
                <w:sz w:val="20"/>
                <w:szCs w:val="20"/>
              </w:rPr>
            </w:pPr>
          </w:p>
        </w:tc>
        <w:tc>
          <w:tcPr>
            <w:tcW w:w="4874" w:type="dxa"/>
          </w:tcPr>
          <w:p w14:paraId="3FCA1C39" w14:textId="4788F158" w:rsidR="00D92C13" w:rsidRDefault="00D92C13" w:rsidP="00D92C13">
            <w:pPr>
              <w:spacing w:line="276" w:lineRule="auto"/>
              <w:rPr>
                <w:b/>
                <w:bCs/>
                <w:sz w:val="20"/>
                <w:szCs w:val="20"/>
              </w:rPr>
            </w:pPr>
            <w:r w:rsidRPr="00D92C13">
              <w:rPr>
                <w:b/>
                <w:bCs/>
                <w:sz w:val="20"/>
                <w:szCs w:val="20"/>
              </w:rPr>
              <w:t>Conexión</w:t>
            </w:r>
            <w:r w:rsidR="00A03736">
              <w:rPr>
                <w:b/>
                <w:bCs/>
                <w:sz w:val="20"/>
                <w:szCs w:val="20"/>
              </w:rPr>
              <w:t>: e</w:t>
            </w:r>
            <w:r w:rsidRPr="00D92C13">
              <w:rPr>
                <w:b/>
                <w:bCs/>
                <w:sz w:val="20"/>
                <w:szCs w:val="20"/>
              </w:rPr>
              <w:t>l fortalecimiento del vínculo</w:t>
            </w:r>
          </w:p>
          <w:p w14:paraId="675D52DB" w14:textId="77777777" w:rsidR="00A03736" w:rsidRPr="00D92C13" w:rsidRDefault="00A03736" w:rsidP="00D92C13">
            <w:pPr>
              <w:spacing w:line="276" w:lineRule="auto"/>
              <w:rPr>
                <w:b/>
                <w:bCs/>
                <w:sz w:val="20"/>
                <w:szCs w:val="20"/>
              </w:rPr>
            </w:pPr>
          </w:p>
          <w:p w14:paraId="47A994E4" w14:textId="77777777" w:rsidR="00D92C13" w:rsidRDefault="00D92C13" w:rsidP="00D92C13">
            <w:pPr>
              <w:spacing w:line="276" w:lineRule="auto"/>
              <w:rPr>
                <w:bCs/>
                <w:sz w:val="20"/>
                <w:szCs w:val="20"/>
              </w:rPr>
            </w:pPr>
            <w:r w:rsidRPr="00D92C13">
              <w:rPr>
                <w:bCs/>
                <w:sz w:val="20"/>
                <w:szCs w:val="20"/>
              </w:rPr>
              <w:t>Las experiencias positivas favorecen la construcción de una conexión emocional entre el consumidor y la marca. Este vínculo se fundamenta en la confianza, la afinidad y el significado que el cliente atribuye a la experiencia, fortaleciendo la relación a largo plazo.</w:t>
            </w:r>
          </w:p>
          <w:p w14:paraId="0BEC2AA1" w14:textId="77777777" w:rsidR="00D92C13" w:rsidRPr="00D92C13" w:rsidRDefault="00D92C13" w:rsidP="00D92C13">
            <w:pPr>
              <w:spacing w:line="276" w:lineRule="auto"/>
              <w:rPr>
                <w:bCs/>
                <w:sz w:val="20"/>
                <w:szCs w:val="20"/>
              </w:rPr>
            </w:pPr>
          </w:p>
          <w:p w14:paraId="4FC1D508" w14:textId="77777777" w:rsidR="00D92C13" w:rsidRPr="00D92C13" w:rsidRDefault="00D92C13" w:rsidP="00D92C13">
            <w:pPr>
              <w:spacing w:line="276" w:lineRule="auto"/>
              <w:rPr>
                <w:b/>
                <w:bCs/>
                <w:sz w:val="20"/>
                <w:szCs w:val="20"/>
              </w:rPr>
            </w:pPr>
            <w:r w:rsidRPr="00D92C13">
              <w:rPr>
                <w:b/>
                <w:bCs/>
                <w:sz w:val="20"/>
                <w:szCs w:val="20"/>
              </w:rPr>
              <w:t>Idea clave</w:t>
            </w:r>
          </w:p>
          <w:p w14:paraId="7AE0A715" w14:textId="77777777" w:rsidR="00D92C13" w:rsidRDefault="00D92C13" w:rsidP="00D92C13">
            <w:pPr>
              <w:spacing w:line="276" w:lineRule="auto"/>
              <w:rPr>
                <w:sz w:val="20"/>
                <w:szCs w:val="20"/>
              </w:rPr>
            </w:pPr>
          </w:p>
          <w:p w14:paraId="5A166474" w14:textId="7E2C0C4B" w:rsidR="00D92C13" w:rsidRPr="00D92C13" w:rsidRDefault="00D92C13" w:rsidP="00D92C13">
            <w:pPr>
              <w:spacing w:line="276" w:lineRule="auto"/>
              <w:rPr>
                <w:sz w:val="20"/>
                <w:szCs w:val="20"/>
              </w:rPr>
            </w:pPr>
            <w:r w:rsidRPr="00D92C13">
              <w:rPr>
                <w:sz w:val="20"/>
                <w:szCs w:val="20"/>
              </w:rPr>
              <w:t>Las experiencias significativas fortalecen la conexión emocional con la marca.</w:t>
            </w:r>
          </w:p>
          <w:p w14:paraId="1E03B9E0" w14:textId="77777777" w:rsidR="00D92C13" w:rsidRPr="008B1BEA" w:rsidRDefault="00D92C13" w:rsidP="00C75152">
            <w:pPr>
              <w:spacing w:line="276" w:lineRule="auto"/>
              <w:rPr>
                <w:bCs/>
                <w:sz w:val="20"/>
                <w:szCs w:val="20"/>
              </w:rPr>
            </w:pPr>
          </w:p>
        </w:tc>
      </w:tr>
      <w:tr w:rsidR="00D92C13" w:rsidRPr="008B1BEA" w14:paraId="0FF53A67" w14:textId="77777777" w:rsidTr="00C75152">
        <w:trPr>
          <w:trHeight w:val="1313"/>
        </w:trPr>
        <w:tc>
          <w:tcPr>
            <w:tcW w:w="4957" w:type="dxa"/>
          </w:tcPr>
          <w:p w14:paraId="2AC5BC9E" w14:textId="77777777" w:rsidR="00D92C13" w:rsidRPr="00D92C13" w:rsidRDefault="00D92C13" w:rsidP="00D92C13">
            <w:pPr>
              <w:rPr>
                <w:b/>
                <w:sz w:val="20"/>
                <w:szCs w:val="20"/>
              </w:rPr>
            </w:pPr>
            <w:r w:rsidRPr="00D92C13">
              <w:rPr>
                <w:rFonts w:ascii="Apple Color Emoji" w:hAnsi="Apple Color Emoji" w:cs="Apple Color Emoji"/>
                <w:b/>
                <w:sz w:val="20"/>
                <w:szCs w:val="20"/>
              </w:rPr>
              <w:t>💭</w:t>
            </w:r>
            <w:r w:rsidRPr="00D92C13">
              <w:rPr>
                <w:b/>
                <w:sz w:val="20"/>
                <w:szCs w:val="20"/>
              </w:rPr>
              <w:t xml:space="preserve"> Burbuja de pensamiento, </w:t>
            </w:r>
            <w:r w:rsidRPr="00D92C13">
              <w:rPr>
                <w:rFonts w:ascii="Apple Color Emoji" w:hAnsi="Apple Color Emoji" w:cs="Apple Color Emoji"/>
                <w:b/>
                <w:sz w:val="20"/>
                <w:szCs w:val="20"/>
              </w:rPr>
              <w:t>👁️</w:t>
            </w:r>
            <w:r w:rsidRPr="00D92C13">
              <w:rPr>
                <w:b/>
                <w:sz w:val="20"/>
                <w:szCs w:val="20"/>
              </w:rPr>
              <w:t xml:space="preserve"> Ojo con destellos o </w:t>
            </w:r>
            <w:r w:rsidRPr="00D92C13">
              <w:rPr>
                <w:rFonts w:ascii="Apple Color Emoji" w:hAnsi="Apple Color Emoji" w:cs="Apple Color Emoji"/>
                <w:b/>
                <w:sz w:val="20"/>
                <w:szCs w:val="20"/>
              </w:rPr>
              <w:t>🧠</w:t>
            </w:r>
            <w:r w:rsidRPr="00D92C13">
              <w:rPr>
                <w:b/>
                <w:sz w:val="20"/>
                <w:szCs w:val="20"/>
              </w:rPr>
              <w:t xml:space="preserve"> Cerebro.</w:t>
            </w:r>
          </w:p>
          <w:p w14:paraId="465BA3FC" w14:textId="77777777" w:rsidR="00D92C13" w:rsidRPr="008B1BEA" w:rsidRDefault="00D92C13" w:rsidP="00C75152">
            <w:pPr>
              <w:rPr>
                <w:b/>
                <w:sz w:val="20"/>
                <w:szCs w:val="20"/>
              </w:rPr>
            </w:pPr>
          </w:p>
        </w:tc>
        <w:tc>
          <w:tcPr>
            <w:tcW w:w="4874" w:type="dxa"/>
          </w:tcPr>
          <w:p w14:paraId="37A432F6" w14:textId="705965C6" w:rsidR="00A03736" w:rsidRDefault="00D92C13" w:rsidP="00D92C13">
            <w:pPr>
              <w:rPr>
                <w:b/>
                <w:bCs/>
                <w:sz w:val="20"/>
                <w:szCs w:val="20"/>
              </w:rPr>
            </w:pPr>
            <w:r w:rsidRPr="00D92C13">
              <w:rPr>
                <w:b/>
                <w:bCs/>
                <w:sz w:val="20"/>
                <w:szCs w:val="20"/>
              </w:rPr>
              <w:t>Percepción</w:t>
            </w:r>
            <w:r w:rsidR="00A03736">
              <w:rPr>
                <w:b/>
                <w:bCs/>
                <w:sz w:val="20"/>
                <w:szCs w:val="20"/>
              </w:rPr>
              <w:t>: la construcción del significado</w:t>
            </w:r>
          </w:p>
          <w:p w14:paraId="5DA84C72" w14:textId="77777777" w:rsidR="00A03736" w:rsidRPr="00A03736" w:rsidRDefault="00A03736" w:rsidP="00D92C13">
            <w:pPr>
              <w:rPr>
                <w:b/>
                <w:bCs/>
                <w:sz w:val="20"/>
                <w:szCs w:val="20"/>
              </w:rPr>
            </w:pPr>
          </w:p>
          <w:p w14:paraId="188B8E69" w14:textId="1CFD2C96" w:rsidR="00D92C13" w:rsidRPr="00A03736" w:rsidRDefault="00D92C13" w:rsidP="00D92C13">
            <w:pPr>
              <w:rPr>
                <w:b/>
                <w:bCs/>
                <w:sz w:val="20"/>
                <w:szCs w:val="20"/>
              </w:rPr>
            </w:pPr>
            <w:r w:rsidRPr="00D92C13">
              <w:rPr>
                <w:bCs/>
                <w:sz w:val="20"/>
                <w:szCs w:val="20"/>
              </w:rPr>
              <w:t>La percepción corresponde al significado que el consumidor construye a partir de la experiencia vivida. Esta interpretación está influenciada por sus expectativas, emociones, conocimientos y contexto, y determina la imagen que forma sobre la marca y sus futuras decisiones de compra.</w:t>
            </w:r>
          </w:p>
          <w:p w14:paraId="1445F3E2" w14:textId="77777777" w:rsidR="00D92C13" w:rsidRPr="00D92C13" w:rsidRDefault="00D92C13" w:rsidP="00D92C13">
            <w:pPr>
              <w:rPr>
                <w:bCs/>
                <w:sz w:val="20"/>
                <w:szCs w:val="20"/>
              </w:rPr>
            </w:pPr>
          </w:p>
          <w:p w14:paraId="3CE309D1" w14:textId="77777777" w:rsidR="00D92C13" w:rsidRDefault="00D92C13" w:rsidP="00D92C13">
            <w:pPr>
              <w:rPr>
                <w:b/>
                <w:bCs/>
                <w:sz w:val="20"/>
                <w:szCs w:val="20"/>
              </w:rPr>
            </w:pPr>
            <w:r w:rsidRPr="00D92C13">
              <w:rPr>
                <w:b/>
                <w:bCs/>
                <w:sz w:val="20"/>
                <w:szCs w:val="20"/>
              </w:rPr>
              <w:t>Idea clave</w:t>
            </w:r>
          </w:p>
          <w:p w14:paraId="44EB8924" w14:textId="77777777" w:rsidR="00D92C13" w:rsidRPr="00D92C13" w:rsidRDefault="00D92C13" w:rsidP="00D92C13">
            <w:pPr>
              <w:rPr>
                <w:b/>
                <w:bCs/>
                <w:sz w:val="20"/>
                <w:szCs w:val="20"/>
              </w:rPr>
            </w:pPr>
          </w:p>
          <w:p w14:paraId="6CFC6F30" w14:textId="77777777" w:rsidR="00D92C13" w:rsidRPr="00D92C13" w:rsidRDefault="00D92C13" w:rsidP="00D92C13">
            <w:pPr>
              <w:rPr>
                <w:sz w:val="20"/>
                <w:szCs w:val="20"/>
              </w:rPr>
            </w:pPr>
            <w:r w:rsidRPr="00D92C13">
              <w:rPr>
                <w:sz w:val="20"/>
                <w:szCs w:val="20"/>
              </w:rPr>
              <w:t>La percepción es el resultado de cómo el consumidor interpreta la experiencia que ha vivido.</w:t>
            </w:r>
          </w:p>
          <w:p w14:paraId="0B0D1542" w14:textId="77777777" w:rsidR="00D92C13" w:rsidRPr="008B1BEA" w:rsidRDefault="00D92C13" w:rsidP="00C75152">
            <w:pPr>
              <w:rPr>
                <w:bCs/>
                <w:sz w:val="20"/>
                <w:szCs w:val="20"/>
              </w:rPr>
            </w:pPr>
          </w:p>
        </w:tc>
      </w:tr>
      <w:bookmarkEnd w:id="52"/>
    </w:tbl>
    <w:p w14:paraId="65FF93B2" w14:textId="77777777" w:rsidR="00D92C13" w:rsidRPr="00D92C13" w:rsidRDefault="00D92C13" w:rsidP="00D92C13"/>
    <w:p w14:paraId="7B419C82" w14:textId="77777777" w:rsidR="00A03736" w:rsidRPr="00A03736" w:rsidRDefault="00A03736" w:rsidP="00A03736">
      <w:pPr>
        <w:pBdr>
          <w:top w:val="nil"/>
          <w:left w:val="nil"/>
          <w:bottom w:val="nil"/>
          <w:right w:val="nil"/>
          <w:between w:val="nil"/>
        </w:pBdr>
        <w:jc w:val="both"/>
        <w:rPr>
          <w:color w:val="000000"/>
          <w:sz w:val="20"/>
          <w:szCs w:val="20"/>
        </w:rPr>
      </w:pPr>
      <w:bookmarkStart w:id="53" w:name="_Hlk234304223"/>
      <w:r w:rsidRPr="00A03736">
        <w:rPr>
          <w:color w:val="000000"/>
          <w:sz w:val="20"/>
          <w:szCs w:val="20"/>
        </w:rPr>
        <w:t>La participación, la experiencia, la conexión y la percepción actúan de manera integrada para construir experiencias significativas que generan valor para el cliente y la marca. La gestión estratégica de estos dominios fortalece la relación con el consumidor, incrementa la satisfacción, favorece el posicionamiento y contribuye a la fidelización a largo plazo.</w:t>
      </w:r>
    </w:p>
    <w:p w14:paraId="1A25E728" w14:textId="3F70E8BD" w:rsidR="00921D04" w:rsidRDefault="00921D04" w:rsidP="00921D04">
      <w:pPr>
        <w:pBdr>
          <w:top w:val="nil"/>
          <w:left w:val="nil"/>
          <w:bottom w:val="nil"/>
          <w:right w:val="nil"/>
          <w:between w:val="nil"/>
        </w:pBdr>
        <w:jc w:val="both"/>
        <w:rPr>
          <w:bCs/>
          <w:color w:val="000000"/>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A03736" w:rsidRPr="00A03736" w14:paraId="5E2FEF27" w14:textId="77777777" w:rsidTr="00C75152">
        <w:trPr>
          <w:trHeight w:val="1280"/>
        </w:trPr>
        <w:tc>
          <w:tcPr>
            <w:tcW w:w="1843" w:type="dxa"/>
          </w:tcPr>
          <w:p w14:paraId="594BC250" w14:textId="77777777" w:rsidR="00A03736" w:rsidRPr="00A03736" w:rsidRDefault="00A03736" w:rsidP="00A03736">
            <w:pPr>
              <w:pBdr>
                <w:top w:val="nil"/>
                <w:left w:val="nil"/>
                <w:bottom w:val="nil"/>
                <w:right w:val="nil"/>
                <w:between w:val="nil"/>
              </w:pBdr>
              <w:spacing w:line="276" w:lineRule="auto"/>
              <w:jc w:val="both"/>
              <w:rPr>
                <w:b/>
                <w:bCs/>
                <w:color w:val="000000"/>
                <w:sz w:val="20"/>
                <w:szCs w:val="20"/>
              </w:rPr>
            </w:pPr>
            <w:commentRangeStart w:id="54"/>
            <w:r w:rsidRPr="00A03736">
              <w:rPr>
                <w:b/>
                <w:bCs/>
                <w:noProof/>
                <w:color w:val="000000"/>
                <w:sz w:val="20"/>
                <w:szCs w:val="20"/>
              </w:rPr>
              <w:drawing>
                <wp:anchor distT="0" distB="0" distL="114300" distR="114300" simplePos="0" relativeHeight="251738113" behindDoc="1" locked="0" layoutInCell="1" allowOverlap="1" wp14:anchorId="6FF69F4E" wp14:editId="634A6201">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92082195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54"/>
            <w:r w:rsidRPr="00A03736">
              <w:rPr>
                <w:rStyle w:val="Refdecomentario"/>
                <w:b/>
                <w:bCs/>
                <w:color w:val="000000"/>
                <w:sz w:val="20"/>
                <w:szCs w:val="20"/>
              </w:rPr>
              <w:commentReference w:id="54"/>
            </w:r>
          </w:p>
        </w:tc>
        <w:tc>
          <w:tcPr>
            <w:tcW w:w="8119" w:type="dxa"/>
            <w:vAlign w:val="center"/>
          </w:tcPr>
          <w:p w14:paraId="4A6A6B20" w14:textId="77777777" w:rsidR="00A03736" w:rsidRPr="00A03736" w:rsidRDefault="00A03736" w:rsidP="00A03736">
            <w:pPr>
              <w:pBdr>
                <w:top w:val="nil"/>
                <w:left w:val="nil"/>
                <w:bottom w:val="nil"/>
                <w:right w:val="nil"/>
                <w:between w:val="nil"/>
              </w:pBdr>
              <w:spacing w:line="276" w:lineRule="auto"/>
              <w:jc w:val="both"/>
              <w:rPr>
                <w:b/>
                <w:bCs/>
                <w:color w:val="000000"/>
                <w:sz w:val="20"/>
                <w:szCs w:val="20"/>
              </w:rPr>
            </w:pPr>
            <w:r w:rsidRPr="00A03736">
              <w:rPr>
                <w:b/>
                <w:bCs/>
                <w:color w:val="000000"/>
                <w:sz w:val="20"/>
                <w:szCs w:val="20"/>
              </w:rPr>
              <w:t xml:space="preserve">Clave estratégica. </w:t>
            </w:r>
          </w:p>
          <w:p w14:paraId="5F30DEDE" w14:textId="77777777" w:rsidR="00A03736" w:rsidRPr="00921D04" w:rsidRDefault="00A03736" w:rsidP="00A03736">
            <w:pPr>
              <w:pBdr>
                <w:top w:val="nil"/>
                <w:left w:val="nil"/>
                <w:bottom w:val="nil"/>
                <w:right w:val="nil"/>
                <w:between w:val="nil"/>
              </w:pBdr>
              <w:jc w:val="both"/>
              <w:rPr>
                <w:bCs/>
                <w:color w:val="000000"/>
                <w:sz w:val="20"/>
                <w:szCs w:val="20"/>
              </w:rPr>
            </w:pPr>
            <w:r w:rsidRPr="00921D04">
              <w:rPr>
                <w:bCs/>
                <w:color w:val="000000"/>
                <w:sz w:val="20"/>
                <w:szCs w:val="20"/>
              </w:rPr>
              <w:t>Comprender los dominios permite diseñar experiencias más completas y significativas.</w:t>
            </w:r>
          </w:p>
          <w:p w14:paraId="64A662FA" w14:textId="77777777" w:rsidR="00A03736" w:rsidRPr="00A03736" w:rsidRDefault="00A03736" w:rsidP="00A03736">
            <w:pPr>
              <w:pBdr>
                <w:top w:val="nil"/>
                <w:left w:val="nil"/>
                <w:bottom w:val="nil"/>
                <w:right w:val="nil"/>
                <w:between w:val="nil"/>
              </w:pBdr>
              <w:spacing w:line="276" w:lineRule="auto"/>
              <w:jc w:val="both"/>
              <w:rPr>
                <w:b/>
                <w:bCs/>
                <w:color w:val="000000"/>
                <w:sz w:val="20"/>
                <w:szCs w:val="20"/>
              </w:rPr>
            </w:pPr>
          </w:p>
        </w:tc>
      </w:tr>
    </w:tbl>
    <w:p w14:paraId="4AEE5B98" w14:textId="77777777" w:rsidR="000A7868" w:rsidRDefault="000A7868" w:rsidP="00921D04">
      <w:pPr>
        <w:pBdr>
          <w:top w:val="nil"/>
          <w:left w:val="nil"/>
          <w:bottom w:val="nil"/>
          <w:right w:val="nil"/>
          <w:between w:val="nil"/>
        </w:pBdr>
        <w:jc w:val="both"/>
        <w:rPr>
          <w:bCs/>
          <w:color w:val="000000"/>
          <w:sz w:val="20"/>
          <w:szCs w:val="20"/>
        </w:rPr>
      </w:pPr>
    </w:p>
    <w:p w14:paraId="75F5AD34" w14:textId="77777777" w:rsidR="000A7868" w:rsidRDefault="000A7868" w:rsidP="00921D04">
      <w:pPr>
        <w:pBdr>
          <w:top w:val="nil"/>
          <w:left w:val="nil"/>
          <w:bottom w:val="nil"/>
          <w:right w:val="nil"/>
          <w:between w:val="nil"/>
        </w:pBdr>
        <w:jc w:val="both"/>
        <w:rPr>
          <w:bCs/>
          <w:color w:val="000000"/>
          <w:sz w:val="20"/>
          <w:szCs w:val="20"/>
        </w:rPr>
      </w:pPr>
    </w:p>
    <w:p w14:paraId="044F3CAC" w14:textId="77777777" w:rsidR="00921D04" w:rsidRPr="00921D04" w:rsidRDefault="00921D04" w:rsidP="00605E53">
      <w:pPr>
        <w:pStyle w:val="Ttulo2"/>
        <w:rPr>
          <w:b/>
          <w:bCs/>
          <w:color w:val="000000"/>
          <w:sz w:val="20"/>
          <w:szCs w:val="20"/>
        </w:rPr>
      </w:pPr>
      <w:r w:rsidRPr="00921D04">
        <w:rPr>
          <w:b/>
          <w:bCs/>
          <w:color w:val="000000"/>
          <w:sz w:val="20"/>
          <w:szCs w:val="20"/>
        </w:rPr>
        <w:lastRenderedPageBreak/>
        <w:t>3.2 Principios</w:t>
      </w:r>
    </w:p>
    <w:p w14:paraId="7E5AAEB8" w14:textId="77777777" w:rsidR="008B1730" w:rsidRDefault="008B1730" w:rsidP="00921D04">
      <w:pPr>
        <w:pBdr>
          <w:top w:val="nil"/>
          <w:left w:val="nil"/>
          <w:bottom w:val="nil"/>
          <w:right w:val="nil"/>
          <w:between w:val="nil"/>
        </w:pBdr>
        <w:jc w:val="both"/>
        <w:rPr>
          <w:bCs/>
          <w:color w:val="000000"/>
          <w:sz w:val="20"/>
          <w:szCs w:val="20"/>
        </w:rPr>
      </w:pPr>
    </w:p>
    <w:p w14:paraId="5489B5B1" w14:textId="162DA332" w:rsidR="00921D04" w:rsidRDefault="00921D04" w:rsidP="00921D04">
      <w:pPr>
        <w:pBdr>
          <w:top w:val="nil"/>
          <w:left w:val="nil"/>
          <w:bottom w:val="nil"/>
          <w:right w:val="nil"/>
          <w:between w:val="nil"/>
        </w:pBdr>
        <w:jc w:val="both"/>
        <w:rPr>
          <w:bCs/>
          <w:color w:val="000000"/>
          <w:sz w:val="20"/>
          <w:szCs w:val="20"/>
        </w:rPr>
      </w:pPr>
      <w:r w:rsidRPr="00921D04">
        <w:rPr>
          <w:bCs/>
          <w:color w:val="000000"/>
          <w:sz w:val="20"/>
          <w:szCs w:val="20"/>
        </w:rPr>
        <w:t>Los principios de los dominios de experiencia se orientan a la forma en que las experiencias deben diseñarse para generar valor en el consumidor</w:t>
      </w:r>
      <w:r w:rsidR="00605E53">
        <w:rPr>
          <w:bCs/>
          <w:color w:val="000000"/>
          <w:sz w:val="20"/>
          <w:szCs w:val="20"/>
        </w:rPr>
        <w:t>, e</w:t>
      </w:r>
      <w:r w:rsidRPr="00921D04">
        <w:rPr>
          <w:bCs/>
          <w:color w:val="000000"/>
          <w:sz w:val="20"/>
          <w:szCs w:val="20"/>
        </w:rPr>
        <w:t xml:space="preserve">stos principios incluyen la </w:t>
      </w:r>
      <w:r w:rsidR="000A7868" w:rsidRPr="00921D04">
        <w:rPr>
          <w:bCs/>
          <w:color w:val="000000"/>
          <w:sz w:val="20"/>
          <w:szCs w:val="20"/>
        </w:rPr>
        <w:t>participación</w:t>
      </w:r>
      <w:r w:rsidRPr="00921D04">
        <w:rPr>
          <w:bCs/>
          <w:color w:val="000000"/>
          <w:sz w:val="20"/>
          <w:szCs w:val="20"/>
        </w:rPr>
        <w:t>, la inmersión y la conexión emocional, elementos que permiten construir experiencias más profundas y significativas.</w:t>
      </w:r>
    </w:p>
    <w:p w14:paraId="1FA5A664" w14:textId="77777777" w:rsidR="00605E53" w:rsidRDefault="00605E53" w:rsidP="00921D04">
      <w:pPr>
        <w:pBdr>
          <w:top w:val="nil"/>
          <w:left w:val="nil"/>
          <w:bottom w:val="nil"/>
          <w:right w:val="nil"/>
          <w:between w:val="nil"/>
        </w:pBdr>
        <w:jc w:val="both"/>
        <w:rPr>
          <w:bCs/>
          <w:color w:val="000000"/>
          <w:sz w:val="20"/>
          <w:szCs w:val="20"/>
        </w:rPr>
      </w:pPr>
    </w:p>
    <w:p w14:paraId="230A3634" w14:textId="2FF32660" w:rsidR="00BF530C" w:rsidRPr="00921D04" w:rsidRDefault="00737FDC" w:rsidP="00737FDC">
      <w:pPr>
        <w:pStyle w:val="Descripcin"/>
        <w:rPr>
          <w:bCs/>
          <w:color w:val="000000"/>
          <w:sz w:val="20"/>
          <w:szCs w:val="20"/>
        </w:rPr>
      </w:pPr>
      <w:r w:rsidRPr="00737FDC">
        <w:rPr>
          <w:b/>
          <w:bCs/>
          <w:i w:val="0"/>
          <w:iCs w:val="0"/>
          <w:color w:val="auto"/>
          <w:sz w:val="20"/>
          <w:szCs w:val="20"/>
        </w:rPr>
        <w:t xml:space="preserve">Tabla </w:t>
      </w:r>
      <w:r w:rsidRPr="00737FDC">
        <w:rPr>
          <w:b/>
          <w:bCs/>
          <w:i w:val="0"/>
          <w:iCs w:val="0"/>
          <w:color w:val="auto"/>
          <w:sz w:val="20"/>
          <w:szCs w:val="20"/>
        </w:rPr>
        <w:fldChar w:fldCharType="begin"/>
      </w:r>
      <w:r w:rsidRPr="00737FDC">
        <w:rPr>
          <w:b/>
          <w:bCs/>
          <w:i w:val="0"/>
          <w:iCs w:val="0"/>
          <w:color w:val="auto"/>
          <w:sz w:val="20"/>
          <w:szCs w:val="20"/>
        </w:rPr>
        <w:instrText xml:space="preserve"> SEQ Tabla \* ARABIC </w:instrText>
      </w:r>
      <w:r w:rsidRPr="00737FDC">
        <w:rPr>
          <w:b/>
          <w:bCs/>
          <w:i w:val="0"/>
          <w:iCs w:val="0"/>
          <w:color w:val="auto"/>
          <w:sz w:val="20"/>
          <w:szCs w:val="20"/>
        </w:rPr>
        <w:fldChar w:fldCharType="separate"/>
      </w:r>
      <w:r w:rsidR="001C5B1B">
        <w:rPr>
          <w:b/>
          <w:bCs/>
          <w:i w:val="0"/>
          <w:iCs w:val="0"/>
          <w:noProof/>
          <w:color w:val="auto"/>
          <w:sz w:val="20"/>
          <w:szCs w:val="20"/>
        </w:rPr>
        <w:t>5</w:t>
      </w:r>
      <w:r w:rsidRPr="00737FDC">
        <w:rPr>
          <w:b/>
          <w:bCs/>
          <w:i w:val="0"/>
          <w:iCs w:val="0"/>
          <w:color w:val="auto"/>
          <w:sz w:val="20"/>
          <w:szCs w:val="20"/>
        </w:rPr>
        <w:fldChar w:fldCharType="end"/>
      </w:r>
      <w:r w:rsidRPr="00737FDC">
        <w:rPr>
          <w:i w:val="0"/>
          <w:iCs w:val="0"/>
          <w:color w:val="auto"/>
          <w:sz w:val="20"/>
          <w:szCs w:val="20"/>
        </w:rPr>
        <w:t xml:space="preserve">. </w:t>
      </w:r>
      <w:r w:rsidR="00BF530C" w:rsidRPr="00921D04">
        <w:rPr>
          <w:i w:val="0"/>
          <w:iCs w:val="0"/>
          <w:color w:val="000000"/>
          <w:sz w:val="20"/>
          <w:szCs w:val="20"/>
        </w:rPr>
        <w:t>Principios de los dominios de experiencia</w:t>
      </w:r>
    </w:p>
    <w:tbl>
      <w:tblPr>
        <w:tblStyle w:val="Tablaconcuadrcula"/>
        <w:tblW w:w="0" w:type="auto"/>
        <w:tblLook w:val="04A0" w:firstRow="1" w:lastRow="0" w:firstColumn="1" w:lastColumn="0" w:noHBand="0" w:noVBand="1"/>
      </w:tblPr>
      <w:tblGrid>
        <w:gridCol w:w="1362"/>
        <w:gridCol w:w="4403"/>
        <w:gridCol w:w="4197"/>
      </w:tblGrid>
      <w:tr w:rsidR="00C401FA" w:rsidRPr="00C401FA" w14:paraId="6660CB81" w14:textId="77777777" w:rsidTr="00A03736">
        <w:tc>
          <w:tcPr>
            <w:tcW w:w="0" w:type="auto"/>
            <w:shd w:val="clear" w:color="auto" w:fill="8DB3E2" w:themeFill="text2" w:themeFillTint="66"/>
            <w:hideMark/>
          </w:tcPr>
          <w:bookmarkEnd w:id="53"/>
          <w:p w14:paraId="7F997245" w14:textId="77777777" w:rsidR="00C401FA" w:rsidRPr="00A03736" w:rsidRDefault="00C401FA" w:rsidP="00C401FA">
            <w:pPr>
              <w:pBdr>
                <w:top w:val="nil"/>
                <w:left w:val="nil"/>
                <w:bottom w:val="nil"/>
                <w:right w:val="nil"/>
                <w:between w:val="nil"/>
              </w:pBdr>
              <w:spacing w:line="276" w:lineRule="auto"/>
              <w:jc w:val="both"/>
              <w:rPr>
                <w:b/>
                <w:bCs/>
                <w:sz w:val="20"/>
                <w:szCs w:val="20"/>
              </w:rPr>
            </w:pPr>
            <w:r w:rsidRPr="00A03736">
              <w:rPr>
                <w:b/>
                <w:bCs/>
                <w:sz w:val="20"/>
                <w:szCs w:val="20"/>
              </w:rPr>
              <w:t>Principio</w:t>
            </w:r>
          </w:p>
        </w:tc>
        <w:tc>
          <w:tcPr>
            <w:tcW w:w="0" w:type="auto"/>
            <w:shd w:val="clear" w:color="auto" w:fill="8DB3E2" w:themeFill="text2" w:themeFillTint="66"/>
            <w:hideMark/>
          </w:tcPr>
          <w:p w14:paraId="3CC1B488" w14:textId="77777777" w:rsidR="00C401FA" w:rsidRPr="00A03736" w:rsidRDefault="00C401FA" w:rsidP="00C401FA">
            <w:pPr>
              <w:pBdr>
                <w:top w:val="nil"/>
                <w:left w:val="nil"/>
                <w:bottom w:val="nil"/>
                <w:right w:val="nil"/>
                <w:between w:val="nil"/>
              </w:pBdr>
              <w:spacing w:line="276" w:lineRule="auto"/>
              <w:jc w:val="both"/>
              <w:rPr>
                <w:b/>
                <w:bCs/>
                <w:sz w:val="20"/>
                <w:szCs w:val="20"/>
              </w:rPr>
            </w:pPr>
            <w:r w:rsidRPr="00A03736">
              <w:rPr>
                <w:b/>
                <w:bCs/>
                <w:sz w:val="20"/>
                <w:szCs w:val="20"/>
              </w:rPr>
              <w:t>Función</w:t>
            </w:r>
          </w:p>
        </w:tc>
        <w:tc>
          <w:tcPr>
            <w:tcW w:w="0" w:type="auto"/>
            <w:shd w:val="clear" w:color="auto" w:fill="8DB3E2" w:themeFill="text2" w:themeFillTint="66"/>
            <w:hideMark/>
          </w:tcPr>
          <w:p w14:paraId="6E379BCC" w14:textId="77777777" w:rsidR="00C401FA" w:rsidRPr="00A03736" w:rsidRDefault="00C401FA" w:rsidP="00C401FA">
            <w:pPr>
              <w:pBdr>
                <w:top w:val="nil"/>
                <w:left w:val="nil"/>
                <w:bottom w:val="nil"/>
                <w:right w:val="nil"/>
                <w:between w:val="nil"/>
              </w:pBdr>
              <w:spacing w:line="276" w:lineRule="auto"/>
              <w:jc w:val="both"/>
              <w:rPr>
                <w:b/>
                <w:bCs/>
                <w:sz w:val="20"/>
                <w:szCs w:val="20"/>
              </w:rPr>
            </w:pPr>
            <w:r w:rsidRPr="00A03736">
              <w:rPr>
                <w:b/>
                <w:bCs/>
                <w:sz w:val="20"/>
                <w:szCs w:val="20"/>
              </w:rPr>
              <w:t>Ejemplo aplicado</w:t>
            </w:r>
          </w:p>
        </w:tc>
      </w:tr>
      <w:tr w:rsidR="00C401FA" w:rsidRPr="00C401FA" w14:paraId="793EA0A1" w14:textId="77777777" w:rsidTr="00A03736">
        <w:tc>
          <w:tcPr>
            <w:tcW w:w="0" w:type="auto"/>
            <w:hideMark/>
          </w:tcPr>
          <w:p w14:paraId="2A6C115F" w14:textId="77777777" w:rsidR="00C401FA" w:rsidRPr="00116DBB" w:rsidRDefault="00C401FA" w:rsidP="00C401FA">
            <w:pPr>
              <w:pBdr>
                <w:top w:val="nil"/>
                <w:left w:val="nil"/>
                <w:bottom w:val="nil"/>
                <w:right w:val="nil"/>
                <w:between w:val="nil"/>
              </w:pBdr>
              <w:spacing w:line="276" w:lineRule="auto"/>
              <w:jc w:val="both"/>
              <w:rPr>
                <w:sz w:val="20"/>
                <w:szCs w:val="20"/>
              </w:rPr>
            </w:pPr>
            <w:r w:rsidRPr="00116DBB">
              <w:rPr>
                <w:sz w:val="20"/>
                <w:szCs w:val="20"/>
              </w:rPr>
              <w:t>Participación</w:t>
            </w:r>
          </w:p>
        </w:tc>
        <w:tc>
          <w:tcPr>
            <w:tcW w:w="0" w:type="auto"/>
            <w:hideMark/>
          </w:tcPr>
          <w:p w14:paraId="0EE32682" w14:textId="77777777" w:rsidR="00C401FA" w:rsidRPr="00C401FA" w:rsidRDefault="00C401FA" w:rsidP="00C401FA">
            <w:pPr>
              <w:pBdr>
                <w:top w:val="nil"/>
                <w:left w:val="nil"/>
                <w:bottom w:val="nil"/>
                <w:right w:val="nil"/>
                <w:between w:val="nil"/>
              </w:pBdr>
              <w:spacing w:line="276" w:lineRule="auto"/>
              <w:jc w:val="both"/>
              <w:rPr>
                <w:color w:val="000000"/>
                <w:sz w:val="20"/>
                <w:szCs w:val="20"/>
              </w:rPr>
            </w:pPr>
            <w:r w:rsidRPr="00C401FA">
              <w:rPr>
                <w:color w:val="000000"/>
                <w:sz w:val="20"/>
                <w:szCs w:val="20"/>
              </w:rPr>
              <w:t>La participación implica involucrar activamente al cliente en la experiencia, permitiendo que interactúe con la marca y se convierta en protagonista del proceso.</w:t>
            </w:r>
          </w:p>
        </w:tc>
        <w:tc>
          <w:tcPr>
            <w:tcW w:w="0" w:type="auto"/>
            <w:hideMark/>
          </w:tcPr>
          <w:p w14:paraId="3B48F729" w14:textId="77777777" w:rsidR="00C401FA" w:rsidRPr="00C401FA" w:rsidRDefault="00C401FA" w:rsidP="00C401FA">
            <w:pPr>
              <w:pBdr>
                <w:top w:val="nil"/>
                <w:left w:val="nil"/>
                <w:bottom w:val="nil"/>
                <w:right w:val="nil"/>
                <w:between w:val="nil"/>
              </w:pBdr>
              <w:spacing w:line="276" w:lineRule="auto"/>
              <w:jc w:val="both"/>
              <w:rPr>
                <w:color w:val="000000"/>
                <w:sz w:val="20"/>
                <w:szCs w:val="20"/>
              </w:rPr>
            </w:pPr>
            <w:r w:rsidRPr="00C401FA">
              <w:rPr>
                <w:color w:val="000000"/>
                <w:sz w:val="20"/>
                <w:szCs w:val="20"/>
              </w:rPr>
              <w:t>Una marca invita a los clientes a personalizar productos en tienda, permitiendo que participen activamente en la construcción de su experiencia.</w:t>
            </w:r>
          </w:p>
        </w:tc>
      </w:tr>
      <w:tr w:rsidR="00C401FA" w:rsidRPr="00C401FA" w14:paraId="50940A54" w14:textId="77777777" w:rsidTr="00A03736">
        <w:tc>
          <w:tcPr>
            <w:tcW w:w="0" w:type="auto"/>
            <w:hideMark/>
          </w:tcPr>
          <w:p w14:paraId="72A53E4A" w14:textId="77777777" w:rsidR="00C401FA" w:rsidRPr="00116DBB" w:rsidRDefault="00C401FA" w:rsidP="00C401FA">
            <w:pPr>
              <w:pBdr>
                <w:top w:val="nil"/>
                <w:left w:val="nil"/>
                <w:bottom w:val="nil"/>
                <w:right w:val="nil"/>
                <w:between w:val="nil"/>
              </w:pBdr>
              <w:spacing w:line="276" w:lineRule="auto"/>
              <w:jc w:val="both"/>
              <w:rPr>
                <w:sz w:val="20"/>
                <w:szCs w:val="20"/>
              </w:rPr>
            </w:pPr>
            <w:r w:rsidRPr="00116DBB">
              <w:rPr>
                <w:sz w:val="20"/>
                <w:szCs w:val="20"/>
              </w:rPr>
              <w:t>Inmersión</w:t>
            </w:r>
          </w:p>
        </w:tc>
        <w:tc>
          <w:tcPr>
            <w:tcW w:w="0" w:type="auto"/>
            <w:hideMark/>
          </w:tcPr>
          <w:p w14:paraId="48539C30" w14:textId="77777777" w:rsidR="00C401FA" w:rsidRPr="00C401FA" w:rsidRDefault="00C401FA" w:rsidP="00C401FA">
            <w:pPr>
              <w:pBdr>
                <w:top w:val="nil"/>
                <w:left w:val="nil"/>
                <w:bottom w:val="nil"/>
                <w:right w:val="nil"/>
                <w:between w:val="nil"/>
              </w:pBdr>
              <w:spacing w:line="276" w:lineRule="auto"/>
              <w:jc w:val="both"/>
              <w:rPr>
                <w:color w:val="000000"/>
                <w:sz w:val="20"/>
                <w:szCs w:val="20"/>
              </w:rPr>
            </w:pPr>
            <w:r w:rsidRPr="00C401FA">
              <w:rPr>
                <w:color w:val="000000"/>
                <w:sz w:val="20"/>
                <w:szCs w:val="20"/>
              </w:rPr>
              <w:t>La inmersión permite que el cliente se integre completamente en la experiencia, generando una vivencia profunda que capta su atención y permanencia.</w:t>
            </w:r>
          </w:p>
        </w:tc>
        <w:tc>
          <w:tcPr>
            <w:tcW w:w="0" w:type="auto"/>
            <w:hideMark/>
          </w:tcPr>
          <w:p w14:paraId="4A9BA84A" w14:textId="77777777" w:rsidR="00C401FA" w:rsidRPr="00C401FA" w:rsidRDefault="00C401FA" w:rsidP="00C401FA">
            <w:pPr>
              <w:pBdr>
                <w:top w:val="nil"/>
                <w:left w:val="nil"/>
                <w:bottom w:val="nil"/>
                <w:right w:val="nil"/>
                <w:between w:val="nil"/>
              </w:pBdr>
              <w:spacing w:line="276" w:lineRule="auto"/>
              <w:jc w:val="both"/>
              <w:rPr>
                <w:color w:val="000000"/>
                <w:sz w:val="20"/>
                <w:szCs w:val="20"/>
              </w:rPr>
            </w:pPr>
            <w:r w:rsidRPr="00C401FA">
              <w:rPr>
                <w:color w:val="000000"/>
                <w:sz w:val="20"/>
                <w:szCs w:val="20"/>
              </w:rPr>
              <w:t>Un parque temático crea escenarios envolventes donde el cliente se siente parte de la historia, viviendo una experiencia completamente inmersiva.</w:t>
            </w:r>
          </w:p>
        </w:tc>
      </w:tr>
      <w:tr w:rsidR="00C401FA" w:rsidRPr="00C401FA" w14:paraId="537A8072" w14:textId="77777777" w:rsidTr="00A03736">
        <w:tc>
          <w:tcPr>
            <w:tcW w:w="0" w:type="auto"/>
            <w:hideMark/>
          </w:tcPr>
          <w:p w14:paraId="5A5D247C" w14:textId="77777777" w:rsidR="00C401FA" w:rsidRPr="00116DBB" w:rsidRDefault="00C401FA" w:rsidP="00C401FA">
            <w:pPr>
              <w:pBdr>
                <w:top w:val="nil"/>
                <w:left w:val="nil"/>
                <w:bottom w:val="nil"/>
                <w:right w:val="nil"/>
                <w:between w:val="nil"/>
              </w:pBdr>
              <w:spacing w:line="276" w:lineRule="auto"/>
              <w:jc w:val="both"/>
              <w:rPr>
                <w:sz w:val="20"/>
                <w:szCs w:val="20"/>
              </w:rPr>
            </w:pPr>
            <w:r w:rsidRPr="00116DBB">
              <w:rPr>
                <w:sz w:val="20"/>
                <w:szCs w:val="20"/>
              </w:rPr>
              <w:t>Conexión</w:t>
            </w:r>
          </w:p>
        </w:tc>
        <w:tc>
          <w:tcPr>
            <w:tcW w:w="0" w:type="auto"/>
            <w:hideMark/>
          </w:tcPr>
          <w:p w14:paraId="424D9F6F" w14:textId="77777777" w:rsidR="00C401FA" w:rsidRPr="00C401FA" w:rsidRDefault="00C401FA" w:rsidP="00C401FA">
            <w:pPr>
              <w:pBdr>
                <w:top w:val="nil"/>
                <w:left w:val="nil"/>
                <w:bottom w:val="nil"/>
                <w:right w:val="nil"/>
                <w:between w:val="nil"/>
              </w:pBdr>
              <w:spacing w:line="276" w:lineRule="auto"/>
              <w:jc w:val="both"/>
              <w:rPr>
                <w:color w:val="000000"/>
                <w:sz w:val="20"/>
                <w:szCs w:val="20"/>
              </w:rPr>
            </w:pPr>
            <w:r w:rsidRPr="00C401FA">
              <w:rPr>
                <w:color w:val="000000"/>
                <w:sz w:val="20"/>
                <w:szCs w:val="20"/>
              </w:rPr>
              <w:t>La conexión busca generar un vínculo emocional entre el cliente y la marca, fortaleciendo la relación y favoreciendo la recordación en el tiempo.</w:t>
            </w:r>
          </w:p>
        </w:tc>
        <w:tc>
          <w:tcPr>
            <w:tcW w:w="0" w:type="auto"/>
            <w:hideMark/>
          </w:tcPr>
          <w:p w14:paraId="36EA3EDD" w14:textId="77777777" w:rsidR="00C401FA" w:rsidRPr="00C401FA" w:rsidRDefault="00C401FA" w:rsidP="00C401FA">
            <w:pPr>
              <w:pBdr>
                <w:top w:val="nil"/>
                <w:left w:val="nil"/>
                <w:bottom w:val="nil"/>
                <w:right w:val="nil"/>
                <w:between w:val="nil"/>
              </w:pBdr>
              <w:spacing w:line="276" w:lineRule="auto"/>
              <w:jc w:val="both"/>
              <w:rPr>
                <w:color w:val="000000"/>
                <w:sz w:val="20"/>
                <w:szCs w:val="20"/>
              </w:rPr>
            </w:pPr>
            <w:r w:rsidRPr="00C401FA">
              <w:rPr>
                <w:color w:val="000000"/>
                <w:sz w:val="20"/>
                <w:szCs w:val="20"/>
              </w:rPr>
              <w:t>Una marca desarrolla campañas emocionales que conectan con experiencias personales del consumidor, fortaleciendo su relación con la marca.</w:t>
            </w:r>
          </w:p>
        </w:tc>
      </w:tr>
      <w:tr w:rsidR="00C401FA" w:rsidRPr="00C401FA" w14:paraId="318E3B43" w14:textId="77777777" w:rsidTr="00A03736">
        <w:tc>
          <w:tcPr>
            <w:tcW w:w="0" w:type="auto"/>
            <w:hideMark/>
          </w:tcPr>
          <w:p w14:paraId="1D9E7F4A" w14:textId="77777777" w:rsidR="00C401FA" w:rsidRPr="00116DBB" w:rsidRDefault="00C401FA" w:rsidP="00C401FA">
            <w:pPr>
              <w:pBdr>
                <w:top w:val="nil"/>
                <w:left w:val="nil"/>
                <w:bottom w:val="nil"/>
                <w:right w:val="nil"/>
                <w:between w:val="nil"/>
              </w:pBdr>
              <w:spacing w:line="276" w:lineRule="auto"/>
              <w:jc w:val="both"/>
              <w:rPr>
                <w:sz w:val="20"/>
                <w:szCs w:val="20"/>
              </w:rPr>
            </w:pPr>
            <w:r w:rsidRPr="00116DBB">
              <w:rPr>
                <w:sz w:val="20"/>
                <w:szCs w:val="20"/>
              </w:rPr>
              <w:t>Interacción</w:t>
            </w:r>
          </w:p>
        </w:tc>
        <w:tc>
          <w:tcPr>
            <w:tcW w:w="0" w:type="auto"/>
            <w:hideMark/>
          </w:tcPr>
          <w:p w14:paraId="6486069C" w14:textId="77777777" w:rsidR="00C401FA" w:rsidRPr="00C401FA" w:rsidRDefault="00C401FA" w:rsidP="00C401FA">
            <w:pPr>
              <w:pBdr>
                <w:top w:val="nil"/>
                <w:left w:val="nil"/>
                <w:bottom w:val="nil"/>
                <w:right w:val="nil"/>
                <w:between w:val="nil"/>
              </w:pBdr>
              <w:spacing w:line="276" w:lineRule="auto"/>
              <w:jc w:val="both"/>
              <w:rPr>
                <w:color w:val="000000"/>
                <w:sz w:val="20"/>
                <w:szCs w:val="20"/>
              </w:rPr>
            </w:pPr>
            <w:r w:rsidRPr="00C401FA">
              <w:rPr>
                <w:color w:val="000000"/>
                <w:sz w:val="20"/>
                <w:szCs w:val="20"/>
              </w:rPr>
              <w:t>La interacción permite que el cliente establezca una relación activa con la marca, facilitando el intercambio de acciones que enriquecen la experiencia.</w:t>
            </w:r>
          </w:p>
        </w:tc>
        <w:tc>
          <w:tcPr>
            <w:tcW w:w="0" w:type="auto"/>
            <w:hideMark/>
          </w:tcPr>
          <w:p w14:paraId="04B86884" w14:textId="77777777" w:rsidR="00C401FA" w:rsidRPr="00C401FA" w:rsidRDefault="00C401FA" w:rsidP="00C401FA">
            <w:pPr>
              <w:pBdr>
                <w:top w:val="nil"/>
                <w:left w:val="nil"/>
                <w:bottom w:val="nil"/>
                <w:right w:val="nil"/>
                <w:between w:val="nil"/>
              </w:pBdr>
              <w:spacing w:line="276" w:lineRule="auto"/>
              <w:jc w:val="both"/>
              <w:rPr>
                <w:color w:val="000000"/>
                <w:sz w:val="20"/>
                <w:szCs w:val="20"/>
              </w:rPr>
            </w:pPr>
            <w:r w:rsidRPr="00C401FA">
              <w:rPr>
                <w:color w:val="000000"/>
                <w:sz w:val="20"/>
                <w:szCs w:val="20"/>
              </w:rPr>
              <w:t>Una aplicación permite al usuario interactuar con contenidos personalizados, generando una experiencia dinámica y adaptada a sus preferencias.</w:t>
            </w:r>
          </w:p>
        </w:tc>
      </w:tr>
    </w:tbl>
    <w:p w14:paraId="0513B37D" w14:textId="4DC8288D" w:rsidR="00BF530C" w:rsidRPr="00921D04" w:rsidRDefault="006E00BB" w:rsidP="00BF530C">
      <w:pPr>
        <w:pBdr>
          <w:top w:val="nil"/>
          <w:left w:val="nil"/>
          <w:bottom w:val="nil"/>
          <w:right w:val="nil"/>
          <w:between w:val="nil"/>
        </w:pBdr>
        <w:jc w:val="both"/>
        <w:rPr>
          <w:bCs/>
          <w:color w:val="000000"/>
          <w:sz w:val="20"/>
          <w:szCs w:val="20"/>
        </w:rPr>
      </w:pPr>
      <w:r w:rsidRPr="00A03736">
        <w:rPr>
          <w:color w:val="000000"/>
          <w:sz w:val="20"/>
          <w:szCs w:val="20"/>
        </w:rPr>
        <w:t>Nota.</w:t>
      </w:r>
      <w:r w:rsidR="00BF530C" w:rsidRPr="00921D04">
        <w:rPr>
          <w:bCs/>
          <w:color w:val="000000"/>
          <w:sz w:val="20"/>
          <w:szCs w:val="20"/>
        </w:rPr>
        <w:t xml:space="preserve"> </w:t>
      </w:r>
      <w:r w:rsidR="00737FDC">
        <w:rPr>
          <w:bCs/>
          <w:color w:val="000000"/>
          <w:sz w:val="20"/>
          <w:szCs w:val="20"/>
        </w:rPr>
        <w:t>SENA</w:t>
      </w:r>
      <w:r w:rsidR="00116DBB">
        <w:rPr>
          <w:bCs/>
          <w:color w:val="000000"/>
          <w:sz w:val="20"/>
          <w:szCs w:val="20"/>
        </w:rPr>
        <w:t>,</w:t>
      </w:r>
      <w:r w:rsidR="00737FDC">
        <w:rPr>
          <w:bCs/>
          <w:color w:val="000000"/>
          <w:sz w:val="20"/>
          <w:szCs w:val="20"/>
        </w:rPr>
        <w:t xml:space="preserve"> (2026)</w:t>
      </w:r>
      <w:r w:rsidR="00116DBB">
        <w:rPr>
          <w:bCs/>
          <w:color w:val="000000"/>
          <w:sz w:val="20"/>
          <w:szCs w:val="20"/>
        </w:rPr>
        <w:t>.</w:t>
      </w:r>
    </w:p>
    <w:p w14:paraId="1D0DABC1" w14:textId="77777777" w:rsidR="00BF530C" w:rsidRPr="00921D04" w:rsidRDefault="00BF530C" w:rsidP="00921D04">
      <w:pPr>
        <w:pBdr>
          <w:top w:val="nil"/>
          <w:left w:val="nil"/>
          <w:bottom w:val="nil"/>
          <w:right w:val="nil"/>
          <w:between w:val="nil"/>
        </w:pBdr>
        <w:jc w:val="both"/>
        <w:rPr>
          <w:bCs/>
          <w:color w:val="000000"/>
          <w:sz w:val="20"/>
          <w:szCs w:val="20"/>
        </w:rPr>
      </w:pPr>
    </w:p>
    <w:p w14:paraId="420C306D" w14:textId="1A18ED24" w:rsidR="00921D04" w:rsidRDefault="00605E53" w:rsidP="00921D04">
      <w:pPr>
        <w:pBdr>
          <w:top w:val="nil"/>
          <w:left w:val="nil"/>
          <w:bottom w:val="nil"/>
          <w:right w:val="nil"/>
          <w:between w:val="nil"/>
        </w:pBdr>
        <w:jc w:val="both"/>
        <w:rPr>
          <w:bCs/>
          <w:color w:val="000000"/>
          <w:sz w:val="20"/>
          <w:szCs w:val="20"/>
        </w:rPr>
      </w:pPr>
      <w:bookmarkStart w:id="55" w:name="_Hlk234304515"/>
      <w:r>
        <w:rPr>
          <w:bCs/>
          <w:color w:val="000000"/>
          <w:sz w:val="20"/>
          <w:szCs w:val="20"/>
        </w:rPr>
        <w:t>E</w:t>
      </w:r>
      <w:r w:rsidR="00921D04" w:rsidRPr="00921D04">
        <w:rPr>
          <w:bCs/>
          <w:color w:val="000000"/>
          <w:sz w:val="20"/>
          <w:szCs w:val="20"/>
        </w:rPr>
        <w:t>stos principios permiten guiar el diseño de experiencias que involucren al consumidor de manera integral, asegurando que cada interacción contribuya a la construcción de valor</w:t>
      </w:r>
      <w:r w:rsidR="00BF530C">
        <w:rPr>
          <w:bCs/>
          <w:color w:val="000000"/>
          <w:sz w:val="20"/>
          <w:szCs w:val="20"/>
        </w:rPr>
        <w:t>, l</w:t>
      </w:r>
      <w:r w:rsidR="00921D04" w:rsidRPr="00921D04">
        <w:rPr>
          <w:bCs/>
          <w:color w:val="000000"/>
          <w:sz w:val="20"/>
          <w:szCs w:val="20"/>
        </w:rPr>
        <w:t>a correcta aplicación de estos principios facilita la diferenciación y fortalece el posicionamiento de la marca.</w:t>
      </w:r>
    </w:p>
    <w:p w14:paraId="5A9BA60E" w14:textId="77777777" w:rsidR="00BF530C" w:rsidRPr="00921D04" w:rsidRDefault="00BF530C" w:rsidP="00921D04">
      <w:pPr>
        <w:pBdr>
          <w:top w:val="nil"/>
          <w:left w:val="nil"/>
          <w:bottom w:val="nil"/>
          <w:right w:val="nil"/>
          <w:between w:val="nil"/>
        </w:pBdr>
        <w:jc w:val="both"/>
        <w:rPr>
          <w:bCs/>
          <w:color w:val="000000"/>
          <w:sz w:val="20"/>
          <w:szCs w:val="20"/>
        </w:rPr>
      </w:pPr>
    </w:p>
    <w:p w14:paraId="0ABE1546" w14:textId="77777777" w:rsidR="003B6A92" w:rsidRDefault="003B6A92" w:rsidP="003B6A92">
      <w:pPr>
        <w:jc w:val="both"/>
        <w:rPr>
          <w:color w:val="000000" w:themeColor="text1"/>
          <w:sz w:val="20"/>
          <w:szCs w:val="20"/>
        </w:rPr>
      </w:pPr>
      <w:commentRangeStart w:id="56"/>
      <w:r w:rsidRPr="00B23809">
        <w:rPr>
          <w:noProof/>
          <w:sz w:val="20"/>
          <w:szCs w:val="20"/>
        </w:rPr>
        <w:drawing>
          <wp:anchor distT="0" distB="0" distL="114300" distR="114300" simplePos="0" relativeHeight="251695105" behindDoc="1" locked="0" layoutInCell="1" allowOverlap="1" wp14:anchorId="524510EB" wp14:editId="18E9A287">
            <wp:simplePos x="0" y="0"/>
            <wp:positionH relativeFrom="margin">
              <wp:align>left</wp:align>
            </wp:positionH>
            <wp:positionV relativeFrom="paragraph">
              <wp:posOffset>166370</wp:posOffset>
            </wp:positionV>
            <wp:extent cx="836295" cy="868045"/>
            <wp:effectExtent l="0" t="0" r="1905" b="0"/>
            <wp:wrapTight wrapText="bothSides">
              <wp:wrapPolygon edited="0">
                <wp:start x="0" y="0"/>
                <wp:lineTo x="0" y="21173"/>
                <wp:lineTo x="21321" y="21173"/>
                <wp:lineTo x="21321" y="0"/>
                <wp:lineTo x="0" y="0"/>
              </wp:wrapPolygon>
            </wp:wrapTight>
            <wp:docPr id="194499832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49255" cy="881732"/>
                    </a:xfrm>
                    <a:prstGeom prst="rect">
                      <a:avLst/>
                    </a:prstGeom>
                  </pic:spPr>
                </pic:pic>
              </a:graphicData>
            </a:graphic>
            <wp14:sizeRelH relativeFrom="margin">
              <wp14:pctWidth>0</wp14:pctWidth>
            </wp14:sizeRelH>
            <wp14:sizeRelV relativeFrom="margin">
              <wp14:pctHeight>0</wp14:pctHeight>
            </wp14:sizeRelV>
          </wp:anchor>
        </w:drawing>
      </w:r>
      <w:commentRangeEnd w:id="56"/>
      <w:r w:rsidR="002163AD">
        <w:rPr>
          <w:rStyle w:val="Refdecomentario"/>
          <w:color w:val="000000" w:themeColor="text1"/>
          <w:sz w:val="20"/>
          <w:szCs w:val="20"/>
        </w:rPr>
        <w:commentReference w:id="56"/>
      </w:r>
    </w:p>
    <w:p w14:paraId="519BCDAF" w14:textId="77777777" w:rsidR="00FD3D36" w:rsidRDefault="00FD3D36" w:rsidP="003B6A92">
      <w:pPr>
        <w:pBdr>
          <w:top w:val="nil"/>
          <w:left w:val="nil"/>
          <w:bottom w:val="nil"/>
          <w:right w:val="nil"/>
          <w:between w:val="nil"/>
        </w:pBdr>
        <w:jc w:val="both"/>
        <w:rPr>
          <w:b/>
          <w:bCs/>
          <w:color w:val="000000" w:themeColor="text1"/>
          <w:sz w:val="20"/>
          <w:szCs w:val="20"/>
        </w:rPr>
      </w:pPr>
    </w:p>
    <w:p w14:paraId="1F0B16B2" w14:textId="7ADED4EF" w:rsidR="003B6A92" w:rsidRDefault="003B6A92" w:rsidP="003B6A92">
      <w:pPr>
        <w:pBdr>
          <w:top w:val="nil"/>
          <w:left w:val="nil"/>
          <w:bottom w:val="nil"/>
          <w:right w:val="nil"/>
          <w:between w:val="nil"/>
        </w:pBdr>
        <w:jc w:val="both"/>
        <w:rPr>
          <w:b/>
          <w:bCs/>
          <w:color w:val="000000" w:themeColor="text1"/>
          <w:sz w:val="20"/>
          <w:szCs w:val="20"/>
        </w:rPr>
      </w:pPr>
      <w:r>
        <w:rPr>
          <w:b/>
          <w:bCs/>
          <w:color w:val="000000" w:themeColor="text1"/>
          <w:sz w:val="20"/>
          <w:szCs w:val="20"/>
        </w:rPr>
        <w:t>Pregunta de aplicación</w:t>
      </w:r>
    </w:p>
    <w:p w14:paraId="34F368BD" w14:textId="77777777" w:rsidR="00A03736" w:rsidRPr="008B1BEA" w:rsidRDefault="00A03736" w:rsidP="00A03736">
      <w:pPr>
        <w:jc w:val="both"/>
        <w:rPr>
          <w:sz w:val="20"/>
          <w:szCs w:val="20"/>
        </w:rPr>
      </w:pPr>
      <w:r w:rsidRPr="008B1BEA">
        <w:rPr>
          <w:sz w:val="20"/>
          <w:szCs w:val="20"/>
        </w:rPr>
        <w:t>Analice la siguiente pregunta a partir de los conceptos estudiados y de su experiencia. Utilice este espacio como una oportunidad para reflexionar sobre su aprendizaje.</w:t>
      </w:r>
    </w:p>
    <w:p w14:paraId="6E5CDB6A" w14:textId="07725E38" w:rsidR="00921D04" w:rsidRPr="00921D04" w:rsidRDefault="00921D04" w:rsidP="003B6A92">
      <w:pPr>
        <w:pBdr>
          <w:top w:val="nil"/>
          <w:left w:val="nil"/>
          <w:bottom w:val="nil"/>
          <w:right w:val="nil"/>
          <w:between w:val="nil"/>
        </w:pBdr>
        <w:jc w:val="both"/>
        <w:rPr>
          <w:bCs/>
          <w:color w:val="000000"/>
          <w:sz w:val="20"/>
          <w:szCs w:val="20"/>
        </w:rPr>
      </w:pPr>
      <w:r w:rsidRPr="00921D04">
        <w:rPr>
          <w:bCs/>
          <w:color w:val="000000"/>
          <w:sz w:val="20"/>
          <w:szCs w:val="20"/>
        </w:rPr>
        <w:t>¿Cómo puede una marca generar experiencias inmersivas para sus clientes?</w:t>
      </w:r>
    </w:p>
    <w:p w14:paraId="747B66C8" w14:textId="77777777" w:rsidR="006B7EE9" w:rsidRDefault="006B7EE9" w:rsidP="00E31C6C">
      <w:pPr>
        <w:pBdr>
          <w:top w:val="nil"/>
          <w:left w:val="nil"/>
          <w:bottom w:val="nil"/>
          <w:right w:val="nil"/>
          <w:between w:val="nil"/>
        </w:pBdr>
        <w:jc w:val="both"/>
        <w:rPr>
          <w:bCs/>
          <w:color w:val="000000"/>
          <w:sz w:val="20"/>
          <w:szCs w:val="20"/>
        </w:rPr>
      </w:pPr>
    </w:p>
    <w:p w14:paraId="3692EFFE" w14:textId="77777777" w:rsidR="00EF12D4" w:rsidRPr="00EF12D4" w:rsidRDefault="00EF12D4" w:rsidP="009A7F74">
      <w:pPr>
        <w:pStyle w:val="Ttulo2"/>
        <w:rPr>
          <w:b/>
          <w:bCs/>
          <w:color w:val="000000"/>
          <w:sz w:val="20"/>
          <w:szCs w:val="20"/>
        </w:rPr>
      </w:pPr>
      <w:r w:rsidRPr="00EF12D4">
        <w:rPr>
          <w:b/>
          <w:bCs/>
          <w:color w:val="000000"/>
          <w:sz w:val="20"/>
          <w:szCs w:val="20"/>
        </w:rPr>
        <w:t>3.3 Dimensiones</w:t>
      </w:r>
    </w:p>
    <w:p w14:paraId="2D3454B4" w14:textId="77777777" w:rsidR="00EF12D4" w:rsidRDefault="00EF12D4" w:rsidP="00EF12D4">
      <w:pPr>
        <w:pBdr>
          <w:top w:val="nil"/>
          <w:left w:val="nil"/>
          <w:bottom w:val="nil"/>
          <w:right w:val="nil"/>
          <w:between w:val="nil"/>
        </w:pBdr>
        <w:jc w:val="both"/>
        <w:rPr>
          <w:bCs/>
          <w:color w:val="000000"/>
          <w:sz w:val="20"/>
          <w:szCs w:val="20"/>
        </w:rPr>
      </w:pPr>
      <w:r w:rsidRPr="00EF12D4">
        <w:rPr>
          <w:bCs/>
          <w:color w:val="000000"/>
          <w:sz w:val="20"/>
          <w:szCs w:val="20"/>
        </w:rPr>
        <w:t>Las dimensiones de los dominios de experiencia hacen referencia a las formas en que el consumidor se involucra con la experiencia, considerando niveles de participación y conexión. Estas dimensiones permiten analizar cómo el cliente interactúa con la marca, ya sea de manera pasiva o activa, y cómo esta interacción influye en su percepción y comportamiento.</w:t>
      </w:r>
    </w:p>
    <w:p w14:paraId="0CCB9480" w14:textId="77777777" w:rsidR="009A7F74" w:rsidRPr="00EF12D4" w:rsidRDefault="009A7F74" w:rsidP="00EF12D4">
      <w:pPr>
        <w:pBdr>
          <w:top w:val="nil"/>
          <w:left w:val="nil"/>
          <w:bottom w:val="nil"/>
          <w:right w:val="nil"/>
          <w:between w:val="nil"/>
        </w:pBdr>
        <w:jc w:val="both"/>
        <w:rPr>
          <w:bCs/>
          <w:color w:val="000000"/>
          <w:sz w:val="20"/>
          <w:szCs w:val="20"/>
        </w:rPr>
      </w:pPr>
    </w:p>
    <w:p w14:paraId="4BA24FF6" w14:textId="342ACAA6" w:rsidR="00EF12D4" w:rsidRDefault="00770FF7" w:rsidP="00EF12D4">
      <w:pPr>
        <w:pBdr>
          <w:top w:val="nil"/>
          <w:left w:val="nil"/>
          <w:bottom w:val="nil"/>
          <w:right w:val="nil"/>
          <w:between w:val="nil"/>
        </w:pBdr>
        <w:jc w:val="both"/>
        <w:rPr>
          <w:bCs/>
          <w:color w:val="000000"/>
          <w:sz w:val="20"/>
          <w:szCs w:val="20"/>
        </w:rPr>
      </w:pPr>
      <w:r>
        <w:rPr>
          <w:bCs/>
          <w:color w:val="000000"/>
          <w:sz w:val="20"/>
          <w:szCs w:val="20"/>
        </w:rPr>
        <w:t>L</w:t>
      </w:r>
      <w:r w:rsidR="00EF12D4" w:rsidRPr="00EF12D4">
        <w:rPr>
          <w:bCs/>
          <w:color w:val="000000"/>
          <w:sz w:val="20"/>
          <w:szCs w:val="20"/>
        </w:rPr>
        <w:t>as dimensiones se estructuran en torno a la participación del cliente y el tipo de conexión que establece con la experiencia</w:t>
      </w:r>
      <w:r>
        <w:rPr>
          <w:bCs/>
          <w:color w:val="000000"/>
          <w:sz w:val="20"/>
          <w:szCs w:val="20"/>
        </w:rPr>
        <w:t>, e</w:t>
      </w:r>
      <w:r w:rsidR="00EF12D4" w:rsidRPr="00EF12D4">
        <w:rPr>
          <w:bCs/>
          <w:color w:val="000000"/>
          <w:sz w:val="20"/>
          <w:szCs w:val="20"/>
        </w:rPr>
        <w:t>sto permite diseñar experiencias que pueden ir desde la observación hasta la inmersión total, adaptándose a diferentes perfiles de consumidores y contextos de mercado.</w:t>
      </w:r>
    </w:p>
    <w:p w14:paraId="5088925E" w14:textId="77777777" w:rsidR="00770FF7" w:rsidRPr="00EF12D4" w:rsidRDefault="00770FF7" w:rsidP="00EF12D4">
      <w:pPr>
        <w:pBdr>
          <w:top w:val="nil"/>
          <w:left w:val="nil"/>
          <w:bottom w:val="nil"/>
          <w:right w:val="nil"/>
          <w:between w:val="nil"/>
        </w:pBdr>
        <w:jc w:val="both"/>
        <w:rPr>
          <w:bCs/>
          <w:color w:val="000000"/>
          <w:sz w:val="20"/>
          <w:szCs w:val="20"/>
        </w:rPr>
      </w:pPr>
    </w:p>
    <w:p w14:paraId="2CE270A7" w14:textId="77777777" w:rsidR="00EF12D4" w:rsidRPr="00EF12D4" w:rsidRDefault="00EF12D4" w:rsidP="00EF12D4">
      <w:pPr>
        <w:pBdr>
          <w:top w:val="nil"/>
          <w:left w:val="nil"/>
          <w:bottom w:val="nil"/>
          <w:right w:val="nil"/>
          <w:between w:val="nil"/>
        </w:pBdr>
        <w:jc w:val="both"/>
        <w:rPr>
          <w:bCs/>
          <w:color w:val="000000"/>
          <w:sz w:val="20"/>
          <w:szCs w:val="20"/>
        </w:rPr>
      </w:pPr>
      <w:r w:rsidRPr="00EF12D4">
        <w:rPr>
          <w:bCs/>
          <w:color w:val="000000"/>
          <w:sz w:val="20"/>
          <w:szCs w:val="20"/>
        </w:rPr>
        <w:t xml:space="preserve">Un ejemplo aplicado se encuentra en Universal </w:t>
      </w:r>
      <w:proofErr w:type="spellStart"/>
      <w:r w:rsidRPr="00EF12D4">
        <w:rPr>
          <w:bCs/>
          <w:color w:val="000000"/>
          <w:sz w:val="20"/>
          <w:szCs w:val="20"/>
        </w:rPr>
        <w:t>Studios</w:t>
      </w:r>
      <w:proofErr w:type="spellEnd"/>
      <w:r w:rsidRPr="00EF12D4">
        <w:rPr>
          <w:bCs/>
          <w:color w:val="000000"/>
          <w:sz w:val="20"/>
          <w:szCs w:val="20"/>
        </w:rPr>
        <w:t>, donde los visitantes pueden observar espectáculos o participar activamente en atracciones inmersivas, integrando diferentes dimensiones de experiencia.</w:t>
      </w:r>
    </w:p>
    <w:p w14:paraId="3F763FA4" w14:textId="77777777" w:rsidR="00770FF7" w:rsidRPr="004E2411" w:rsidRDefault="00770FF7" w:rsidP="00EF12D4">
      <w:pPr>
        <w:pBdr>
          <w:top w:val="nil"/>
          <w:left w:val="nil"/>
          <w:bottom w:val="nil"/>
          <w:right w:val="nil"/>
          <w:between w:val="nil"/>
        </w:pBdr>
        <w:jc w:val="both"/>
        <w:rPr>
          <w:rFonts w:ascii="Segoe UI Emoji" w:hAnsi="Segoe UI Emoji" w:cs="Segoe UI Emoji"/>
          <w:b/>
          <w:bCs/>
          <w:color w:val="000000"/>
          <w:sz w:val="20"/>
          <w:szCs w:val="20"/>
        </w:rPr>
      </w:pPr>
    </w:p>
    <w:p w14:paraId="4737AC42" w14:textId="0BCA9BBC" w:rsidR="00EF12D4" w:rsidRDefault="00EF12D4" w:rsidP="004E2411">
      <w:pPr>
        <w:pStyle w:val="Descripcin"/>
        <w:jc w:val="both"/>
        <w:rPr>
          <w:b/>
          <w:bCs/>
          <w:color w:val="auto"/>
          <w:sz w:val="20"/>
          <w:szCs w:val="20"/>
        </w:rPr>
      </w:pPr>
      <w:r w:rsidRPr="004E2411">
        <w:rPr>
          <w:b/>
          <w:bCs/>
          <w:i w:val="0"/>
          <w:iCs w:val="0"/>
          <w:color w:val="auto"/>
          <w:sz w:val="20"/>
          <w:szCs w:val="20"/>
        </w:rPr>
        <w:t>Dimensiones de la experiencia</w:t>
      </w:r>
      <w:r w:rsidR="00141E11" w:rsidRPr="004E2411">
        <w:rPr>
          <w:b/>
          <w:bCs/>
          <w:i w:val="0"/>
          <w:iCs w:val="0"/>
          <w:color w:val="auto"/>
          <w:sz w:val="20"/>
          <w:szCs w:val="20"/>
        </w:rPr>
        <w:t xml:space="preserve"> del </w:t>
      </w:r>
      <w:r w:rsidR="00141E11" w:rsidRPr="004E2411">
        <w:rPr>
          <w:b/>
          <w:bCs/>
          <w:color w:val="auto"/>
          <w:sz w:val="20"/>
          <w:szCs w:val="20"/>
        </w:rPr>
        <w:t>marketing</w:t>
      </w:r>
    </w:p>
    <w:tbl>
      <w:tblPr>
        <w:tblStyle w:val="Tablaconcuadrcula"/>
        <w:tblW w:w="9831" w:type="dxa"/>
        <w:tblLook w:val="04A0" w:firstRow="1" w:lastRow="0" w:firstColumn="1" w:lastColumn="0" w:noHBand="0" w:noVBand="1"/>
      </w:tblPr>
      <w:tblGrid>
        <w:gridCol w:w="4221"/>
        <w:gridCol w:w="5610"/>
      </w:tblGrid>
      <w:tr w:rsidR="004E2411" w:rsidRPr="008B1BEA" w14:paraId="14F529F5" w14:textId="77777777" w:rsidTr="00C75152">
        <w:trPr>
          <w:trHeight w:val="420"/>
        </w:trPr>
        <w:tc>
          <w:tcPr>
            <w:tcW w:w="9831" w:type="dxa"/>
            <w:gridSpan w:val="2"/>
            <w:shd w:val="clear" w:color="auto" w:fill="92D050"/>
          </w:tcPr>
          <w:bookmarkEnd w:id="55"/>
          <w:p w14:paraId="44FF65E7" w14:textId="77777777" w:rsidR="004E2411" w:rsidRPr="008B1BEA" w:rsidRDefault="004E2411" w:rsidP="00C75152">
            <w:pPr>
              <w:pBdr>
                <w:top w:val="nil"/>
                <w:left w:val="nil"/>
                <w:bottom w:val="nil"/>
                <w:right w:val="nil"/>
                <w:between w:val="nil"/>
              </w:pBdr>
              <w:spacing w:line="276" w:lineRule="auto"/>
              <w:jc w:val="center"/>
              <w:rPr>
                <w:b/>
                <w:bCs/>
                <w:color w:val="000000"/>
                <w:sz w:val="20"/>
                <w:szCs w:val="20"/>
              </w:rPr>
            </w:pPr>
            <w:r w:rsidRPr="008B1BEA">
              <w:rPr>
                <w:b/>
                <w:bCs/>
                <w:color w:val="000000"/>
                <w:sz w:val="20"/>
                <w:szCs w:val="20"/>
              </w:rPr>
              <w:t>CARRUSEL DE TARJETAS</w:t>
            </w:r>
          </w:p>
        </w:tc>
      </w:tr>
      <w:tr w:rsidR="004E2411" w:rsidRPr="008B1BEA" w14:paraId="2B799AA3" w14:textId="77777777" w:rsidTr="00C75152">
        <w:trPr>
          <w:trHeight w:val="420"/>
        </w:trPr>
        <w:tc>
          <w:tcPr>
            <w:tcW w:w="2419" w:type="dxa"/>
            <w:shd w:val="clear" w:color="auto" w:fill="92D050"/>
            <w:hideMark/>
          </w:tcPr>
          <w:p w14:paraId="1C576A15" w14:textId="77777777" w:rsidR="004E2411" w:rsidRPr="008B1BEA" w:rsidRDefault="004E2411" w:rsidP="00C75152">
            <w:pPr>
              <w:pBdr>
                <w:top w:val="nil"/>
                <w:left w:val="nil"/>
                <w:bottom w:val="nil"/>
                <w:right w:val="nil"/>
                <w:between w:val="nil"/>
              </w:pBdr>
              <w:spacing w:line="276" w:lineRule="auto"/>
              <w:jc w:val="center"/>
              <w:rPr>
                <w:b/>
                <w:bCs/>
                <w:color w:val="000000"/>
                <w:sz w:val="20"/>
                <w:szCs w:val="20"/>
              </w:rPr>
            </w:pPr>
            <w:r w:rsidRPr="008B1BEA">
              <w:rPr>
                <w:b/>
                <w:bCs/>
                <w:color w:val="000000"/>
                <w:sz w:val="20"/>
                <w:szCs w:val="20"/>
              </w:rPr>
              <w:t xml:space="preserve">Ícono </w:t>
            </w:r>
            <w:commentRangeStart w:id="57"/>
            <w:r w:rsidRPr="008B1BEA">
              <w:rPr>
                <w:b/>
                <w:bCs/>
                <w:color w:val="000000"/>
                <w:sz w:val="20"/>
                <w:szCs w:val="20"/>
              </w:rPr>
              <w:t>sugerido</w:t>
            </w:r>
            <w:commentRangeEnd w:id="57"/>
            <w:r w:rsidRPr="008B1BEA">
              <w:rPr>
                <w:rStyle w:val="Refdecomentario"/>
                <w:b/>
                <w:bCs/>
                <w:color w:val="000000"/>
                <w:sz w:val="20"/>
                <w:szCs w:val="20"/>
              </w:rPr>
              <w:commentReference w:id="57"/>
            </w:r>
          </w:p>
        </w:tc>
        <w:tc>
          <w:tcPr>
            <w:tcW w:w="7412" w:type="dxa"/>
            <w:shd w:val="clear" w:color="auto" w:fill="92D050"/>
            <w:hideMark/>
          </w:tcPr>
          <w:p w14:paraId="608D6571" w14:textId="77777777" w:rsidR="004E2411" w:rsidRPr="008B1BEA" w:rsidRDefault="004E2411" w:rsidP="00C75152">
            <w:pPr>
              <w:pBdr>
                <w:top w:val="nil"/>
                <w:left w:val="nil"/>
                <w:bottom w:val="nil"/>
                <w:right w:val="nil"/>
                <w:between w:val="nil"/>
              </w:pBdr>
              <w:spacing w:line="276" w:lineRule="auto"/>
              <w:jc w:val="center"/>
              <w:rPr>
                <w:b/>
                <w:bCs/>
                <w:color w:val="000000"/>
                <w:sz w:val="20"/>
                <w:szCs w:val="20"/>
              </w:rPr>
            </w:pPr>
            <w:commentRangeStart w:id="58"/>
            <w:r w:rsidRPr="008B1BEA">
              <w:rPr>
                <w:b/>
                <w:bCs/>
                <w:color w:val="000000"/>
                <w:sz w:val="20"/>
                <w:szCs w:val="20"/>
              </w:rPr>
              <w:t>Descripción</w:t>
            </w:r>
            <w:commentRangeEnd w:id="58"/>
            <w:r w:rsidRPr="008B1BEA">
              <w:rPr>
                <w:rStyle w:val="Refdecomentario"/>
                <w:b/>
                <w:bCs/>
                <w:color w:val="000000"/>
                <w:sz w:val="20"/>
                <w:szCs w:val="20"/>
              </w:rPr>
              <w:commentReference w:id="58"/>
            </w:r>
          </w:p>
        </w:tc>
      </w:tr>
      <w:tr w:rsidR="004E2411" w:rsidRPr="008B1BEA" w14:paraId="25DD7333" w14:textId="77777777" w:rsidTr="00C75152">
        <w:trPr>
          <w:trHeight w:val="1266"/>
        </w:trPr>
        <w:tc>
          <w:tcPr>
            <w:tcW w:w="0" w:type="auto"/>
          </w:tcPr>
          <w:p w14:paraId="4CA7DC96" w14:textId="77777777" w:rsidR="00455671" w:rsidRPr="004E2411" w:rsidRDefault="00455671" w:rsidP="00455671">
            <w:pPr>
              <w:pBdr>
                <w:top w:val="nil"/>
                <w:left w:val="nil"/>
                <w:bottom w:val="nil"/>
                <w:right w:val="nil"/>
                <w:between w:val="nil"/>
              </w:pBdr>
              <w:spacing w:line="276" w:lineRule="auto"/>
              <w:rPr>
                <w:bCs/>
                <w:color w:val="000000"/>
                <w:sz w:val="20"/>
                <w:szCs w:val="20"/>
              </w:rPr>
            </w:pPr>
            <w:bookmarkStart w:id="59" w:name="_Hlk233883019"/>
            <w:r w:rsidRPr="004E2411">
              <w:rPr>
                <w:b/>
                <w:bCs/>
                <w:color w:val="000000"/>
                <w:sz w:val="20"/>
                <w:szCs w:val="20"/>
              </w:rPr>
              <w:t>Ícono sugerido:</w:t>
            </w:r>
            <w:r w:rsidRPr="004E2411">
              <w:rPr>
                <w:bCs/>
                <w:color w:val="000000"/>
                <w:sz w:val="20"/>
                <w:szCs w:val="20"/>
              </w:rPr>
              <w:t xml:space="preserve"> </w:t>
            </w:r>
            <w:r w:rsidRPr="004E2411">
              <w:rPr>
                <w:rFonts w:ascii="Apple Color Emoji" w:hAnsi="Apple Color Emoji" w:cs="Apple Color Emoji"/>
                <w:bCs/>
                <w:color w:val="000000"/>
                <w:sz w:val="20"/>
                <w:szCs w:val="20"/>
              </w:rPr>
              <w:t>👤⭐</w:t>
            </w:r>
            <w:r w:rsidRPr="004E2411">
              <w:rPr>
                <w:bCs/>
                <w:color w:val="000000"/>
                <w:sz w:val="20"/>
                <w:szCs w:val="20"/>
              </w:rPr>
              <w:t xml:space="preserve"> Cliente.</w:t>
            </w:r>
          </w:p>
          <w:p w14:paraId="4A81571C" w14:textId="77777777" w:rsidR="004E2411" w:rsidRPr="008B1BEA" w:rsidRDefault="004E2411" w:rsidP="00C75152">
            <w:pPr>
              <w:pBdr>
                <w:top w:val="nil"/>
                <w:left w:val="nil"/>
                <w:bottom w:val="nil"/>
                <w:right w:val="nil"/>
                <w:between w:val="nil"/>
              </w:pBdr>
              <w:rPr>
                <w:b/>
                <w:bCs/>
                <w:color w:val="000000"/>
                <w:sz w:val="20"/>
                <w:szCs w:val="20"/>
              </w:rPr>
            </w:pPr>
          </w:p>
        </w:tc>
        <w:tc>
          <w:tcPr>
            <w:tcW w:w="7412" w:type="dxa"/>
          </w:tcPr>
          <w:p w14:paraId="7E7CD258" w14:textId="77777777" w:rsidR="004E2411" w:rsidRDefault="004E2411" w:rsidP="004E2411">
            <w:pPr>
              <w:pBdr>
                <w:top w:val="nil"/>
                <w:left w:val="nil"/>
                <w:bottom w:val="nil"/>
                <w:right w:val="nil"/>
                <w:between w:val="nil"/>
              </w:pBdr>
              <w:spacing w:line="276" w:lineRule="auto"/>
              <w:rPr>
                <w:b/>
                <w:bCs/>
                <w:color w:val="000000"/>
                <w:sz w:val="20"/>
                <w:szCs w:val="20"/>
              </w:rPr>
            </w:pPr>
            <w:r w:rsidRPr="004E2411">
              <w:rPr>
                <w:b/>
                <w:bCs/>
                <w:color w:val="000000"/>
                <w:sz w:val="20"/>
                <w:szCs w:val="20"/>
              </w:rPr>
              <w:t>Tarjeta central</w:t>
            </w:r>
          </w:p>
          <w:p w14:paraId="1F801C7F" w14:textId="77777777" w:rsidR="00455671" w:rsidRPr="004E2411" w:rsidRDefault="00455671" w:rsidP="004E2411">
            <w:pPr>
              <w:pBdr>
                <w:top w:val="nil"/>
                <w:left w:val="nil"/>
                <w:bottom w:val="nil"/>
                <w:right w:val="nil"/>
                <w:between w:val="nil"/>
              </w:pBdr>
              <w:spacing w:line="276" w:lineRule="auto"/>
              <w:rPr>
                <w:b/>
                <w:bCs/>
                <w:color w:val="000000"/>
                <w:sz w:val="20"/>
                <w:szCs w:val="20"/>
              </w:rPr>
            </w:pPr>
          </w:p>
          <w:p w14:paraId="159E7D65" w14:textId="15146F2C" w:rsidR="004E2411" w:rsidRDefault="004E2411" w:rsidP="004E2411">
            <w:pPr>
              <w:pBdr>
                <w:top w:val="nil"/>
                <w:left w:val="nil"/>
                <w:bottom w:val="nil"/>
                <w:right w:val="nil"/>
                <w:between w:val="nil"/>
              </w:pBdr>
              <w:spacing w:line="276" w:lineRule="auto"/>
              <w:rPr>
                <w:b/>
                <w:bCs/>
                <w:color w:val="000000"/>
                <w:sz w:val="20"/>
                <w:szCs w:val="20"/>
              </w:rPr>
            </w:pPr>
            <w:r w:rsidRPr="004E2411">
              <w:rPr>
                <w:b/>
                <w:bCs/>
                <w:color w:val="000000"/>
                <w:sz w:val="20"/>
                <w:szCs w:val="20"/>
              </w:rPr>
              <w:t>Consumidor</w:t>
            </w:r>
          </w:p>
          <w:p w14:paraId="3B224979" w14:textId="77777777" w:rsidR="00455671" w:rsidRPr="004E2411" w:rsidRDefault="00455671" w:rsidP="004E2411">
            <w:pPr>
              <w:pBdr>
                <w:top w:val="nil"/>
                <w:left w:val="nil"/>
                <w:bottom w:val="nil"/>
                <w:right w:val="nil"/>
                <w:between w:val="nil"/>
              </w:pBdr>
              <w:spacing w:line="276" w:lineRule="auto"/>
              <w:rPr>
                <w:b/>
                <w:bCs/>
                <w:color w:val="000000"/>
                <w:sz w:val="20"/>
                <w:szCs w:val="20"/>
              </w:rPr>
            </w:pPr>
          </w:p>
          <w:p w14:paraId="7C3D5618" w14:textId="77777777" w:rsidR="004E2411" w:rsidRPr="004E2411" w:rsidRDefault="004E2411" w:rsidP="004E2411">
            <w:pPr>
              <w:pBdr>
                <w:top w:val="nil"/>
                <w:left w:val="nil"/>
                <w:bottom w:val="nil"/>
                <w:right w:val="nil"/>
                <w:between w:val="nil"/>
              </w:pBdr>
              <w:spacing w:line="276" w:lineRule="auto"/>
              <w:rPr>
                <w:b/>
                <w:bCs/>
                <w:color w:val="000000"/>
                <w:sz w:val="20"/>
                <w:szCs w:val="20"/>
              </w:rPr>
            </w:pPr>
            <w:r w:rsidRPr="004E2411">
              <w:rPr>
                <w:b/>
                <w:bCs/>
                <w:color w:val="000000"/>
                <w:sz w:val="20"/>
                <w:szCs w:val="20"/>
              </w:rPr>
              <w:t>Eje de la experiencia</w:t>
            </w:r>
          </w:p>
          <w:p w14:paraId="581CBEB8" w14:textId="77777777" w:rsidR="004E2411" w:rsidRPr="004E2411" w:rsidRDefault="004E2411" w:rsidP="004E2411">
            <w:pPr>
              <w:pBdr>
                <w:top w:val="nil"/>
                <w:left w:val="nil"/>
                <w:bottom w:val="nil"/>
                <w:right w:val="nil"/>
                <w:between w:val="nil"/>
              </w:pBdr>
              <w:spacing w:line="276" w:lineRule="auto"/>
              <w:rPr>
                <w:bCs/>
                <w:color w:val="000000"/>
                <w:sz w:val="20"/>
                <w:szCs w:val="20"/>
              </w:rPr>
            </w:pPr>
            <w:r w:rsidRPr="004E2411">
              <w:rPr>
                <w:bCs/>
                <w:color w:val="000000"/>
                <w:sz w:val="20"/>
                <w:szCs w:val="20"/>
              </w:rPr>
              <w:t xml:space="preserve">El consumidor ocupa el centro del </w:t>
            </w:r>
            <w:r w:rsidRPr="00F050A5">
              <w:rPr>
                <w:bCs/>
                <w:i/>
                <w:iCs/>
                <w:color w:val="000000"/>
                <w:sz w:val="20"/>
                <w:szCs w:val="20"/>
              </w:rPr>
              <w:t>marketing</w:t>
            </w:r>
            <w:r w:rsidRPr="004E2411">
              <w:rPr>
                <w:bCs/>
                <w:color w:val="000000"/>
                <w:sz w:val="20"/>
                <w:szCs w:val="20"/>
              </w:rPr>
              <w:t xml:space="preserve"> experiencial, ya que cada interacción, estímulo y punto de contacto influye en la forma en que vive, interpreta y recuerda la experiencia. Las dimensiones de la experiencia permiten comprender los diferentes niveles de participación y relación que pueden generarse entre la marca y el cliente.</w:t>
            </w:r>
          </w:p>
          <w:p w14:paraId="5D9B3217" w14:textId="491237E2" w:rsidR="004E2411" w:rsidRPr="008B1BEA" w:rsidRDefault="004E2411" w:rsidP="00455671">
            <w:pPr>
              <w:pBdr>
                <w:top w:val="nil"/>
                <w:left w:val="nil"/>
                <w:bottom w:val="nil"/>
                <w:right w:val="nil"/>
                <w:between w:val="nil"/>
              </w:pBdr>
              <w:rPr>
                <w:bCs/>
                <w:color w:val="000000"/>
                <w:sz w:val="20"/>
                <w:szCs w:val="20"/>
                <w:lang w:val="es-MX"/>
              </w:rPr>
            </w:pPr>
          </w:p>
        </w:tc>
      </w:tr>
      <w:tr w:rsidR="004E2411" w:rsidRPr="008B1BEA" w14:paraId="4630A509" w14:textId="77777777" w:rsidTr="00C75152">
        <w:trPr>
          <w:trHeight w:val="1442"/>
        </w:trPr>
        <w:tc>
          <w:tcPr>
            <w:tcW w:w="0" w:type="auto"/>
          </w:tcPr>
          <w:p w14:paraId="56698182" w14:textId="77777777" w:rsidR="00455671" w:rsidRPr="00455671" w:rsidRDefault="00455671" w:rsidP="00455671">
            <w:pPr>
              <w:pBdr>
                <w:top w:val="nil"/>
                <w:left w:val="nil"/>
                <w:bottom w:val="nil"/>
                <w:right w:val="nil"/>
                <w:between w:val="nil"/>
              </w:pBdr>
              <w:rPr>
                <w:b/>
                <w:bCs/>
                <w:color w:val="000000"/>
                <w:sz w:val="20"/>
                <w:szCs w:val="20"/>
              </w:rPr>
            </w:pPr>
            <w:r w:rsidRPr="00455671">
              <w:rPr>
                <w:b/>
                <w:bCs/>
                <w:color w:val="000000"/>
                <w:sz w:val="20"/>
                <w:szCs w:val="20"/>
              </w:rPr>
              <w:t xml:space="preserve">Ícono sugerido: </w:t>
            </w:r>
            <w:r w:rsidRPr="00455671">
              <w:rPr>
                <w:rFonts w:ascii="Apple Color Emoji" w:hAnsi="Apple Color Emoji" w:cs="Apple Color Emoji"/>
                <w:b/>
                <w:bCs/>
                <w:color w:val="000000"/>
                <w:sz w:val="20"/>
                <w:szCs w:val="20"/>
              </w:rPr>
              <w:t>👁️</w:t>
            </w:r>
            <w:r w:rsidRPr="00455671">
              <w:rPr>
                <w:b/>
                <w:bCs/>
                <w:color w:val="000000"/>
                <w:sz w:val="20"/>
                <w:szCs w:val="20"/>
              </w:rPr>
              <w:t xml:space="preserve"> Observación.</w:t>
            </w:r>
          </w:p>
          <w:p w14:paraId="7F46B880" w14:textId="77777777" w:rsidR="004E2411" w:rsidRPr="008B1BEA" w:rsidRDefault="004E2411" w:rsidP="00C75152">
            <w:pPr>
              <w:pBdr>
                <w:top w:val="nil"/>
                <w:left w:val="nil"/>
                <w:bottom w:val="nil"/>
                <w:right w:val="nil"/>
                <w:between w:val="nil"/>
              </w:pBdr>
              <w:rPr>
                <w:b/>
                <w:bCs/>
                <w:color w:val="000000"/>
                <w:sz w:val="20"/>
                <w:szCs w:val="20"/>
              </w:rPr>
            </w:pPr>
          </w:p>
        </w:tc>
        <w:tc>
          <w:tcPr>
            <w:tcW w:w="7412" w:type="dxa"/>
          </w:tcPr>
          <w:p w14:paraId="3DC21618" w14:textId="77777777" w:rsidR="00455671" w:rsidRDefault="00455671" w:rsidP="00455671">
            <w:pPr>
              <w:pBdr>
                <w:top w:val="nil"/>
                <w:left w:val="nil"/>
                <w:bottom w:val="nil"/>
                <w:right w:val="nil"/>
                <w:between w:val="nil"/>
              </w:pBdr>
              <w:spacing w:line="276" w:lineRule="auto"/>
              <w:rPr>
                <w:b/>
                <w:bCs/>
                <w:color w:val="000000"/>
                <w:sz w:val="20"/>
                <w:szCs w:val="20"/>
              </w:rPr>
            </w:pPr>
            <w:r w:rsidRPr="00455671">
              <w:rPr>
                <w:b/>
                <w:bCs/>
                <w:color w:val="000000"/>
                <w:sz w:val="20"/>
                <w:szCs w:val="20"/>
              </w:rPr>
              <w:t>Tarjeta 1</w:t>
            </w:r>
          </w:p>
          <w:p w14:paraId="320B3A1C" w14:textId="77777777" w:rsidR="00455671" w:rsidRPr="00455671" w:rsidRDefault="00455671" w:rsidP="00455671">
            <w:pPr>
              <w:pBdr>
                <w:top w:val="nil"/>
                <w:left w:val="nil"/>
                <w:bottom w:val="nil"/>
                <w:right w:val="nil"/>
                <w:between w:val="nil"/>
              </w:pBdr>
              <w:spacing w:line="276" w:lineRule="auto"/>
              <w:rPr>
                <w:b/>
                <w:bCs/>
                <w:color w:val="000000"/>
                <w:sz w:val="20"/>
                <w:szCs w:val="20"/>
              </w:rPr>
            </w:pPr>
          </w:p>
          <w:p w14:paraId="59D67534" w14:textId="77777777" w:rsidR="00455671" w:rsidRDefault="00455671" w:rsidP="00455671">
            <w:pPr>
              <w:pBdr>
                <w:top w:val="nil"/>
                <w:left w:val="nil"/>
                <w:bottom w:val="nil"/>
                <w:right w:val="nil"/>
                <w:between w:val="nil"/>
              </w:pBdr>
              <w:spacing w:line="276" w:lineRule="auto"/>
              <w:rPr>
                <w:b/>
                <w:bCs/>
                <w:color w:val="000000"/>
                <w:sz w:val="20"/>
                <w:szCs w:val="20"/>
              </w:rPr>
            </w:pPr>
            <w:r w:rsidRPr="00455671">
              <w:rPr>
                <w:b/>
                <w:bCs/>
                <w:color w:val="000000"/>
                <w:sz w:val="20"/>
                <w:szCs w:val="20"/>
              </w:rPr>
              <w:t>Participación pasiva</w:t>
            </w:r>
          </w:p>
          <w:p w14:paraId="423A1265" w14:textId="77777777" w:rsidR="00455671" w:rsidRPr="00455671" w:rsidRDefault="00455671" w:rsidP="00455671">
            <w:pPr>
              <w:pBdr>
                <w:top w:val="nil"/>
                <w:left w:val="nil"/>
                <w:bottom w:val="nil"/>
                <w:right w:val="nil"/>
                <w:between w:val="nil"/>
              </w:pBdr>
              <w:spacing w:line="276" w:lineRule="auto"/>
              <w:rPr>
                <w:b/>
                <w:bCs/>
                <w:color w:val="000000"/>
                <w:sz w:val="20"/>
                <w:szCs w:val="20"/>
              </w:rPr>
            </w:pPr>
          </w:p>
          <w:p w14:paraId="135B279B" w14:textId="77777777" w:rsidR="00455671" w:rsidRPr="00455671" w:rsidRDefault="00455671" w:rsidP="00455671">
            <w:pPr>
              <w:pBdr>
                <w:top w:val="nil"/>
                <w:left w:val="nil"/>
                <w:bottom w:val="nil"/>
                <w:right w:val="nil"/>
                <w:between w:val="nil"/>
              </w:pBdr>
              <w:spacing w:line="276" w:lineRule="auto"/>
              <w:rPr>
                <w:b/>
                <w:bCs/>
                <w:color w:val="000000"/>
                <w:sz w:val="20"/>
                <w:szCs w:val="20"/>
              </w:rPr>
            </w:pPr>
            <w:r w:rsidRPr="00455671">
              <w:rPr>
                <w:b/>
                <w:bCs/>
                <w:color w:val="000000"/>
                <w:sz w:val="20"/>
                <w:szCs w:val="20"/>
              </w:rPr>
              <w:t>Observación</w:t>
            </w:r>
          </w:p>
          <w:p w14:paraId="2B0B2560" w14:textId="77777777" w:rsidR="00455671" w:rsidRDefault="00455671" w:rsidP="00455671">
            <w:pPr>
              <w:pBdr>
                <w:top w:val="nil"/>
                <w:left w:val="nil"/>
                <w:bottom w:val="nil"/>
                <w:right w:val="nil"/>
                <w:between w:val="nil"/>
              </w:pBdr>
              <w:spacing w:line="276" w:lineRule="auto"/>
              <w:rPr>
                <w:bCs/>
                <w:color w:val="000000"/>
                <w:sz w:val="20"/>
                <w:szCs w:val="20"/>
              </w:rPr>
            </w:pPr>
            <w:r w:rsidRPr="00455671">
              <w:rPr>
                <w:bCs/>
                <w:color w:val="000000"/>
                <w:sz w:val="20"/>
                <w:szCs w:val="20"/>
              </w:rPr>
              <w:t>En esta dimensión, el consumidor observa la experiencia sin intervenir directamente en ella. Aunque su participación es limitada, recibe información y estímulos que influyen en la percepción de la marca y en la construcción de la experiencia.</w:t>
            </w:r>
          </w:p>
          <w:p w14:paraId="109DBBA9" w14:textId="77777777" w:rsidR="00455671" w:rsidRPr="00455671" w:rsidRDefault="00455671" w:rsidP="00455671">
            <w:pPr>
              <w:pBdr>
                <w:top w:val="nil"/>
                <w:left w:val="nil"/>
                <w:bottom w:val="nil"/>
                <w:right w:val="nil"/>
                <w:between w:val="nil"/>
              </w:pBdr>
              <w:spacing w:line="276" w:lineRule="auto"/>
              <w:rPr>
                <w:bCs/>
                <w:color w:val="000000"/>
                <w:sz w:val="20"/>
                <w:szCs w:val="20"/>
              </w:rPr>
            </w:pPr>
          </w:p>
          <w:p w14:paraId="65A592F6" w14:textId="77777777" w:rsidR="00455671" w:rsidRPr="00455671" w:rsidRDefault="00455671" w:rsidP="00455671">
            <w:pPr>
              <w:pBdr>
                <w:top w:val="nil"/>
                <w:left w:val="nil"/>
                <w:bottom w:val="nil"/>
                <w:right w:val="nil"/>
                <w:between w:val="nil"/>
              </w:pBdr>
              <w:spacing w:line="276" w:lineRule="auto"/>
              <w:rPr>
                <w:b/>
                <w:bCs/>
                <w:color w:val="000000"/>
                <w:sz w:val="20"/>
                <w:szCs w:val="20"/>
              </w:rPr>
            </w:pPr>
            <w:r w:rsidRPr="00455671">
              <w:rPr>
                <w:b/>
                <w:bCs/>
                <w:color w:val="000000"/>
                <w:sz w:val="20"/>
                <w:szCs w:val="20"/>
              </w:rPr>
              <w:t>Idea clave</w:t>
            </w:r>
          </w:p>
          <w:p w14:paraId="1C03E553" w14:textId="77777777" w:rsidR="00455671" w:rsidRPr="00455671" w:rsidRDefault="00455671" w:rsidP="00455671">
            <w:pPr>
              <w:pBdr>
                <w:top w:val="nil"/>
                <w:left w:val="nil"/>
                <w:bottom w:val="nil"/>
                <w:right w:val="nil"/>
                <w:between w:val="nil"/>
              </w:pBdr>
              <w:spacing w:line="276" w:lineRule="auto"/>
              <w:rPr>
                <w:color w:val="000000"/>
                <w:sz w:val="20"/>
                <w:szCs w:val="20"/>
              </w:rPr>
            </w:pPr>
            <w:r w:rsidRPr="00455671">
              <w:rPr>
                <w:color w:val="000000"/>
                <w:sz w:val="20"/>
                <w:szCs w:val="20"/>
              </w:rPr>
              <w:t>El consumidor participa principalmente como observador de la experiencia.</w:t>
            </w:r>
          </w:p>
          <w:p w14:paraId="2ACE44C3" w14:textId="5AF6A886" w:rsidR="004E2411" w:rsidRPr="00455671" w:rsidRDefault="004E2411" w:rsidP="00C75152">
            <w:pPr>
              <w:pBdr>
                <w:top w:val="nil"/>
                <w:left w:val="nil"/>
                <w:bottom w:val="nil"/>
                <w:right w:val="nil"/>
                <w:between w:val="nil"/>
              </w:pBdr>
              <w:spacing w:line="276" w:lineRule="auto"/>
              <w:rPr>
                <w:bCs/>
                <w:color w:val="000000"/>
                <w:sz w:val="20"/>
                <w:szCs w:val="20"/>
              </w:rPr>
            </w:pPr>
          </w:p>
        </w:tc>
      </w:tr>
      <w:tr w:rsidR="004E2411" w:rsidRPr="008B1BEA" w14:paraId="67545319" w14:textId="77777777" w:rsidTr="00C75152">
        <w:trPr>
          <w:trHeight w:val="1266"/>
        </w:trPr>
        <w:tc>
          <w:tcPr>
            <w:tcW w:w="0" w:type="auto"/>
          </w:tcPr>
          <w:p w14:paraId="2816892A" w14:textId="77777777" w:rsidR="00455671" w:rsidRPr="00455671" w:rsidRDefault="00455671" w:rsidP="00455671">
            <w:pPr>
              <w:pBdr>
                <w:top w:val="nil"/>
                <w:left w:val="nil"/>
                <w:bottom w:val="nil"/>
                <w:right w:val="nil"/>
                <w:between w:val="nil"/>
              </w:pBdr>
              <w:spacing w:line="276" w:lineRule="auto"/>
              <w:rPr>
                <w:bCs/>
                <w:color w:val="000000"/>
                <w:sz w:val="20"/>
                <w:szCs w:val="20"/>
              </w:rPr>
            </w:pPr>
            <w:r w:rsidRPr="00455671">
              <w:rPr>
                <w:b/>
                <w:bCs/>
                <w:color w:val="000000"/>
                <w:sz w:val="20"/>
                <w:szCs w:val="20"/>
              </w:rPr>
              <w:t>Ícono sugerido:</w:t>
            </w:r>
            <w:r w:rsidRPr="00455671">
              <w:rPr>
                <w:bCs/>
                <w:color w:val="000000"/>
                <w:sz w:val="20"/>
                <w:szCs w:val="20"/>
              </w:rPr>
              <w:t xml:space="preserve"> </w:t>
            </w:r>
            <w:r w:rsidRPr="00455671">
              <w:rPr>
                <w:rFonts w:ascii="Apple Color Emoji" w:hAnsi="Apple Color Emoji" w:cs="Apple Color Emoji"/>
                <w:bCs/>
                <w:color w:val="000000"/>
                <w:sz w:val="20"/>
                <w:szCs w:val="20"/>
              </w:rPr>
              <w:t>🤝</w:t>
            </w:r>
            <w:r w:rsidRPr="00455671">
              <w:rPr>
                <w:bCs/>
                <w:color w:val="000000"/>
                <w:sz w:val="20"/>
                <w:szCs w:val="20"/>
              </w:rPr>
              <w:t xml:space="preserve"> Interacción o </w:t>
            </w:r>
            <w:r w:rsidRPr="00455671">
              <w:rPr>
                <w:rFonts w:ascii="Apple Color Emoji" w:hAnsi="Apple Color Emoji" w:cs="Apple Color Emoji"/>
                <w:bCs/>
                <w:color w:val="000000"/>
                <w:sz w:val="20"/>
                <w:szCs w:val="20"/>
              </w:rPr>
              <w:t>👆</w:t>
            </w:r>
            <w:r w:rsidRPr="00455671">
              <w:rPr>
                <w:bCs/>
                <w:color w:val="000000"/>
                <w:sz w:val="20"/>
                <w:szCs w:val="20"/>
              </w:rPr>
              <w:t xml:space="preserve"> Mano interactuando.</w:t>
            </w:r>
          </w:p>
          <w:p w14:paraId="2D214896" w14:textId="77777777" w:rsidR="004E2411" w:rsidRPr="008B1BEA" w:rsidRDefault="004E2411" w:rsidP="00C75152">
            <w:pPr>
              <w:pBdr>
                <w:top w:val="nil"/>
                <w:left w:val="nil"/>
                <w:bottom w:val="nil"/>
                <w:right w:val="nil"/>
                <w:between w:val="nil"/>
              </w:pBdr>
              <w:rPr>
                <w:b/>
                <w:bCs/>
                <w:color w:val="000000"/>
                <w:sz w:val="20"/>
                <w:szCs w:val="20"/>
              </w:rPr>
            </w:pPr>
          </w:p>
        </w:tc>
        <w:tc>
          <w:tcPr>
            <w:tcW w:w="7412" w:type="dxa"/>
          </w:tcPr>
          <w:p w14:paraId="5DD0F28F" w14:textId="77777777" w:rsidR="00455671" w:rsidRDefault="00455671" w:rsidP="00455671">
            <w:pPr>
              <w:pBdr>
                <w:top w:val="nil"/>
                <w:left w:val="nil"/>
                <w:bottom w:val="nil"/>
                <w:right w:val="nil"/>
                <w:between w:val="nil"/>
              </w:pBdr>
              <w:spacing w:line="276" w:lineRule="auto"/>
              <w:rPr>
                <w:b/>
                <w:bCs/>
                <w:color w:val="000000"/>
                <w:sz w:val="20"/>
                <w:szCs w:val="20"/>
              </w:rPr>
            </w:pPr>
            <w:r w:rsidRPr="00455671">
              <w:rPr>
                <w:b/>
                <w:bCs/>
                <w:color w:val="000000"/>
                <w:sz w:val="20"/>
                <w:szCs w:val="20"/>
              </w:rPr>
              <w:t>Tarjeta 2</w:t>
            </w:r>
          </w:p>
          <w:p w14:paraId="6950B8AB" w14:textId="77777777" w:rsidR="00455671" w:rsidRPr="00455671" w:rsidRDefault="00455671" w:rsidP="00455671">
            <w:pPr>
              <w:pBdr>
                <w:top w:val="nil"/>
                <w:left w:val="nil"/>
                <w:bottom w:val="nil"/>
                <w:right w:val="nil"/>
                <w:between w:val="nil"/>
              </w:pBdr>
              <w:spacing w:line="276" w:lineRule="auto"/>
              <w:rPr>
                <w:b/>
                <w:bCs/>
                <w:color w:val="000000"/>
                <w:sz w:val="20"/>
                <w:szCs w:val="20"/>
              </w:rPr>
            </w:pPr>
          </w:p>
          <w:p w14:paraId="33F64785" w14:textId="77777777" w:rsidR="00455671" w:rsidRDefault="00455671" w:rsidP="00455671">
            <w:pPr>
              <w:pBdr>
                <w:top w:val="nil"/>
                <w:left w:val="nil"/>
                <w:bottom w:val="nil"/>
                <w:right w:val="nil"/>
                <w:between w:val="nil"/>
              </w:pBdr>
              <w:spacing w:line="276" w:lineRule="auto"/>
              <w:rPr>
                <w:b/>
                <w:bCs/>
                <w:color w:val="000000"/>
                <w:sz w:val="20"/>
                <w:szCs w:val="20"/>
              </w:rPr>
            </w:pPr>
            <w:r w:rsidRPr="00455671">
              <w:rPr>
                <w:b/>
                <w:bCs/>
                <w:color w:val="000000"/>
                <w:sz w:val="20"/>
                <w:szCs w:val="20"/>
              </w:rPr>
              <w:t>Participación activa</w:t>
            </w:r>
          </w:p>
          <w:p w14:paraId="44227970" w14:textId="77777777" w:rsidR="00455671" w:rsidRPr="00455671" w:rsidRDefault="00455671" w:rsidP="00455671">
            <w:pPr>
              <w:pBdr>
                <w:top w:val="nil"/>
                <w:left w:val="nil"/>
                <w:bottom w:val="nil"/>
                <w:right w:val="nil"/>
                <w:between w:val="nil"/>
              </w:pBdr>
              <w:spacing w:line="276" w:lineRule="auto"/>
              <w:rPr>
                <w:b/>
                <w:bCs/>
                <w:color w:val="000000"/>
                <w:sz w:val="20"/>
                <w:szCs w:val="20"/>
              </w:rPr>
            </w:pPr>
          </w:p>
          <w:p w14:paraId="0A227E8E" w14:textId="77777777" w:rsidR="00455671" w:rsidRPr="00455671" w:rsidRDefault="00455671" w:rsidP="00455671">
            <w:pPr>
              <w:pBdr>
                <w:top w:val="nil"/>
                <w:left w:val="nil"/>
                <w:bottom w:val="nil"/>
                <w:right w:val="nil"/>
                <w:between w:val="nil"/>
              </w:pBdr>
              <w:spacing w:line="276" w:lineRule="auto"/>
              <w:rPr>
                <w:b/>
                <w:bCs/>
                <w:color w:val="000000"/>
                <w:sz w:val="20"/>
                <w:szCs w:val="20"/>
              </w:rPr>
            </w:pPr>
            <w:r w:rsidRPr="00455671">
              <w:rPr>
                <w:b/>
                <w:bCs/>
                <w:color w:val="000000"/>
                <w:sz w:val="20"/>
                <w:szCs w:val="20"/>
              </w:rPr>
              <w:t>Interacción</w:t>
            </w:r>
          </w:p>
          <w:p w14:paraId="685DBAC4" w14:textId="77777777" w:rsidR="00455671" w:rsidRDefault="00455671" w:rsidP="00455671">
            <w:pPr>
              <w:pBdr>
                <w:top w:val="nil"/>
                <w:left w:val="nil"/>
                <w:bottom w:val="nil"/>
                <w:right w:val="nil"/>
                <w:between w:val="nil"/>
              </w:pBdr>
              <w:spacing w:line="276" w:lineRule="auto"/>
              <w:rPr>
                <w:bCs/>
                <w:color w:val="000000"/>
                <w:sz w:val="20"/>
                <w:szCs w:val="20"/>
              </w:rPr>
            </w:pPr>
            <w:r w:rsidRPr="00455671">
              <w:rPr>
                <w:bCs/>
                <w:color w:val="000000"/>
                <w:sz w:val="20"/>
                <w:szCs w:val="20"/>
              </w:rPr>
              <w:t>El consumidor interviene de manera directa en la experiencia mediante acciones, decisiones o actividades propuestas por la marca. Su participación favorece un mayor nivel de compromiso y fortalece el vínculo con la organización.</w:t>
            </w:r>
          </w:p>
          <w:p w14:paraId="126B5DD5" w14:textId="77777777" w:rsidR="00455671" w:rsidRPr="00455671" w:rsidRDefault="00455671" w:rsidP="00455671">
            <w:pPr>
              <w:pBdr>
                <w:top w:val="nil"/>
                <w:left w:val="nil"/>
                <w:bottom w:val="nil"/>
                <w:right w:val="nil"/>
                <w:between w:val="nil"/>
              </w:pBdr>
              <w:spacing w:line="276" w:lineRule="auto"/>
              <w:rPr>
                <w:bCs/>
                <w:color w:val="000000"/>
                <w:sz w:val="20"/>
                <w:szCs w:val="20"/>
              </w:rPr>
            </w:pPr>
          </w:p>
          <w:p w14:paraId="6ED2DF58" w14:textId="77777777" w:rsidR="00455671" w:rsidRPr="00455671" w:rsidRDefault="00455671" w:rsidP="00455671">
            <w:pPr>
              <w:pBdr>
                <w:top w:val="nil"/>
                <w:left w:val="nil"/>
                <w:bottom w:val="nil"/>
                <w:right w:val="nil"/>
                <w:between w:val="nil"/>
              </w:pBdr>
              <w:spacing w:line="276" w:lineRule="auto"/>
              <w:rPr>
                <w:b/>
                <w:bCs/>
                <w:color w:val="000000"/>
                <w:sz w:val="20"/>
                <w:szCs w:val="20"/>
              </w:rPr>
            </w:pPr>
            <w:r w:rsidRPr="00455671">
              <w:rPr>
                <w:b/>
                <w:bCs/>
                <w:color w:val="000000"/>
                <w:sz w:val="20"/>
                <w:szCs w:val="20"/>
              </w:rPr>
              <w:t>Idea clave</w:t>
            </w:r>
          </w:p>
          <w:p w14:paraId="38DCF66F" w14:textId="22E63FB9" w:rsidR="00455671" w:rsidRPr="00503201" w:rsidRDefault="00455671" w:rsidP="00455671">
            <w:pPr>
              <w:pBdr>
                <w:top w:val="nil"/>
                <w:left w:val="nil"/>
                <w:bottom w:val="nil"/>
                <w:right w:val="nil"/>
                <w:between w:val="nil"/>
              </w:pBdr>
              <w:spacing w:line="276" w:lineRule="auto"/>
              <w:rPr>
                <w:color w:val="000000"/>
                <w:sz w:val="20"/>
                <w:szCs w:val="20"/>
              </w:rPr>
            </w:pPr>
            <w:r w:rsidRPr="00455671">
              <w:rPr>
                <w:color w:val="000000"/>
                <w:sz w:val="20"/>
                <w:szCs w:val="20"/>
              </w:rPr>
              <w:lastRenderedPageBreak/>
              <w:t>La interacción convierte al consumidor en protagonista de la experiencia.</w:t>
            </w:r>
          </w:p>
          <w:p w14:paraId="6ABCC812" w14:textId="43AC0B33" w:rsidR="004E2411" w:rsidRPr="008B1BEA" w:rsidRDefault="004E2411" w:rsidP="00455671">
            <w:pPr>
              <w:pBdr>
                <w:top w:val="nil"/>
                <w:left w:val="nil"/>
                <w:bottom w:val="nil"/>
                <w:right w:val="nil"/>
                <w:between w:val="nil"/>
              </w:pBdr>
              <w:rPr>
                <w:bCs/>
                <w:color w:val="000000"/>
                <w:sz w:val="20"/>
                <w:szCs w:val="20"/>
              </w:rPr>
            </w:pPr>
          </w:p>
        </w:tc>
      </w:tr>
      <w:tr w:rsidR="004E2411" w:rsidRPr="008B1BEA" w14:paraId="18912BE4" w14:textId="77777777" w:rsidTr="00C75152">
        <w:trPr>
          <w:trHeight w:val="1266"/>
        </w:trPr>
        <w:tc>
          <w:tcPr>
            <w:tcW w:w="0" w:type="auto"/>
          </w:tcPr>
          <w:p w14:paraId="4D880DF2" w14:textId="77777777" w:rsidR="00503201" w:rsidRPr="00503201" w:rsidRDefault="00503201" w:rsidP="00503201">
            <w:pPr>
              <w:pBdr>
                <w:top w:val="nil"/>
                <w:left w:val="nil"/>
                <w:bottom w:val="nil"/>
                <w:right w:val="nil"/>
                <w:between w:val="nil"/>
              </w:pBdr>
              <w:spacing w:line="276" w:lineRule="auto"/>
              <w:rPr>
                <w:bCs/>
                <w:color w:val="000000"/>
                <w:sz w:val="20"/>
                <w:szCs w:val="20"/>
              </w:rPr>
            </w:pPr>
            <w:r w:rsidRPr="00503201">
              <w:rPr>
                <w:b/>
                <w:bCs/>
                <w:color w:val="000000"/>
                <w:sz w:val="20"/>
                <w:szCs w:val="20"/>
              </w:rPr>
              <w:lastRenderedPageBreak/>
              <w:t>Ícono sugerido:</w:t>
            </w:r>
            <w:r w:rsidRPr="00503201">
              <w:rPr>
                <w:bCs/>
                <w:color w:val="000000"/>
                <w:sz w:val="20"/>
                <w:szCs w:val="20"/>
              </w:rPr>
              <w:t xml:space="preserve"> </w:t>
            </w:r>
            <w:r w:rsidRPr="00503201">
              <w:rPr>
                <w:rFonts w:ascii="Apple Color Emoji" w:hAnsi="Apple Color Emoji" w:cs="Apple Color Emoji"/>
                <w:bCs/>
                <w:color w:val="000000"/>
                <w:sz w:val="20"/>
                <w:szCs w:val="20"/>
              </w:rPr>
              <w:t>🎯</w:t>
            </w:r>
            <w:r w:rsidRPr="00503201">
              <w:rPr>
                <w:bCs/>
                <w:color w:val="000000"/>
                <w:sz w:val="20"/>
                <w:szCs w:val="20"/>
              </w:rPr>
              <w:t xml:space="preserve"> Atención o </w:t>
            </w:r>
            <w:r w:rsidRPr="00503201">
              <w:rPr>
                <w:rFonts w:ascii="Apple Color Emoji" w:hAnsi="Apple Color Emoji" w:cs="Apple Color Emoji"/>
                <w:bCs/>
                <w:color w:val="000000"/>
                <w:sz w:val="20"/>
                <w:szCs w:val="20"/>
              </w:rPr>
              <w:t>👀</w:t>
            </w:r>
            <w:r w:rsidRPr="00503201">
              <w:rPr>
                <w:bCs/>
                <w:color w:val="000000"/>
                <w:sz w:val="20"/>
                <w:szCs w:val="20"/>
              </w:rPr>
              <w:t xml:space="preserve"> Foco.</w:t>
            </w:r>
          </w:p>
          <w:p w14:paraId="5F991E38" w14:textId="77777777" w:rsidR="004E2411" w:rsidRPr="008B1BEA" w:rsidRDefault="004E2411" w:rsidP="00C75152">
            <w:pPr>
              <w:pBdr>
                <w:top w:val="nil"/>
                <w:left w:val="nil"/>
                <w:bottom w:val="nil"/>
                <w:right w:val="nil"/>
                <w:between w:val="nil"/>
              </w:pBdr>
              <w:rPr>
                <w:b/>
                <w:bCs/>
                <w:color w:val="000000"/>
                <w:sz w:val="20"/>
                <w:szCs w:val="20"/>
              </w:rPr>
            </w:pPr>
          </w:p>
        </w:tc>
        <w:tc>
          <w:tcPr>
            <w:tcW w:w="7412" w:type="dxa"/>
          </w:tcPr>
          <w:p w14:paraId="76275141" w14:textId="77777777" w:rsidR="00503201" w:rsidRDefault="00503201" w:rsidP="00503201">
            <w:pPr>
              <w:pBdr>
                <w:top w:val="nil"/>
                <w:left w:val="nil"/>
                <w:bottom w:val="nil"/>
                <w:right w:val="nil"/>
                <w:between w:val="nil"/>
              </w:pBdr>
              <w:spacing w:line="276" w:lineRule="auto"/>
              <w:rPr>
                <w:b/>
                <w:bCs/>
                <w:color w:val="000000"/>
                <w:sz w:val="20"/>
                <w:szCs w:val="20"/>
              </w:rPr>
            </w:pPr>
            <w:r w:rsidRPr="00503201">
              <w:rPr>
                <w:b/>
                <w:bCs/>
                <w:color w:val="000000"/>
                <w:sz w:val="20"/>
                <w:szCs w:val="20"/>
              </w:rPr>
              <w:t>Tarjeta 3</w:t>
            </w:r>
          </w:p>
          <w:p w14:paraId="5D651B87" w14:textId="77777777" w:rsidR="00503201" w:rsidRPr="00503201" w:rsidRDefault="00503201" w:rsidP="00503201">
            <w:pPr>
              <w:pBdr>
                <w:top w:val="nil"/>
                <w:left w:val="nil"/>
                <w:bottom w:val="nil"/>
                <w:right w:val="nil"/>
                <w:between w:val="nil"/>
              </w:pBdr>
              <w:spacing w:line="276" w:lineRule="auto"/>
              <w:rPr>
                <w:b/>
                <w:bCs/>
                <w:color w:val="000000"/>
                <w:sz w:val="20"/>
                <w:szCs w:val="20"/>
              </w:rPr>
            </w:pPr>
          </w:p>
          <w:p w14:paraId="0ADE000F" w14:textId="77777777" w:rsidR="00503201" w:rsidRDefault="00503201" w:rsidP="00503201">
            <w:pPr>
              <w:pBdr>
                <w:top w:val="nil"/>
                <w:left w:val="nil"/>
                <w:bottom w:val="nil"/>
                <w:right w:val="nil"/>
                <w:between w:val="nil"/>
              </w:pBdr>
              <w:spacing w:line="276" w:lineRule="auto"/>
              <w:rPr>
                <w:b/>
                <w:bCs/>
                <w:color w:val="000000"/>
                <w:sz w:val="20"/>
                <w:szCs w:val="20"/>
              </w:rPr>
            </w:pPr>
            <w:r w:rsidRPr="00503201">
              <w:rPr>
                <w:b/>
                <w:bCs/>
                <w:color w:val="000000"/>
                <w:sz w:val="20"/>
                <w:szCs w:val="20"/>
              </w:rPr>
              <w:t>Absorción</w:t>
            </w:r>
          </w:p>
          <w:p w14:paraId="01B4F627" w14:textId="77777777" w:rsidR="00503201" w:rsidRPr="00503201" w:rsidRDefault="00503201" w:rsidP="00503201">
            <w:pPr>
              <w:pBdr>
                <w:top w:val="nil"/>
                <w:left w:val="nil"/>
                <w:bottom w:val="nil"/>
                <w:right w:val="nil"/>
                <w:between w:val="nil"/>
              </w:pBdr>
              <w:spacing w:line="276" w:lineRule="auto"/>
              <w:rPr>
                <w:b/>
                <w:bCs/>
                <w:color w:val="000000"/>
                <w:sz w:val="20"/>
                <w:szCs w:val="20"/>
              </w:rPr>
            </w:pPr>
          </w:p>
          <w:p w14:paraId="1653DA36" w14:textId="77777777" w:rsidR="00503201" w:rsidRPr="00503201" w:rsidRDefault="00503201" w:rsidP="00503201">
            <w:pPr>
              <w:pBdr>
                <w:top w:val="nil"/>
                <w:left w:val="nil"/>
                <w:bottom w:val="nil"/>
                <w:right w:val="nil"/>
                <w:between w:val="nil"/>
              </w:pBdr>
              <w:spacing w:line="276" w:lineRule="auto"/>
              <w:rPr>
                <w:b/>
                <w:bCs/>
                <w:color w:val="000000"/>
                <w:sz w:val="20"/>
                <w:szCs w:val="20"/>
              </w:rPr>
            </w:pPr>
            <w:r w:rsidRPr="00503201">
              <w:rPr>
                <w:b/>
                <w:bCs/>
                <w:color w:val="000000"/>
                <w:sz w:val="20"/>
                <w:szCs w:val="20"/>
              </w:rPr>
              <w:t>Atención</w:t>
            </w:r>
          </w:p>
          <w:p w14:paraId="29E70B42" w14:textId="77777777" w:rsidR="00503201" w:rsidRDefault="00503201" w:rsidP="00503201">
            <w:pPr>
              <w:pBdr>
                <w:top w:val="nil"/>
                <w:left w:val="nil"/>
                <w:bottom w:val="nil"/>
                <w:right w:val="nil"/>
                <w:between w:val="nil"/>
              </w:pBdr>
              <w:spacing w:line="276" w:lineRule="auto"/>
              <w:rPr>
                <w:bCs/>
                <w:color w:val="000000"/>
                <w:sz w:val="20"/>
                <w:szCs w:val="20"/>
              </w:rPr>
            </w:pPr>
            <w:r w:rsidRPr="00503201">
              <w:rPr>
                <w:bCs/>
                <w:color w:val="000000"/>
                <w:sz w:val="20"/>
                <w:szCs w:val="20"/>
              </w:rPr>
              <w:t>La absorción ocurre cuando el consumidor dirige su atención hacia la experiencia sin integrarse completamente a ella. La información, los contenidos y los estímulos captan su interés y favorecen la construcción de significado.</w:t>
            </w:r>
          </w:p>
          <w:p w14:paraId="1FA7B1F4" w14:textId="77777777" w:rsidR="00503201" w:rsidRPr="00503201" w:rsidRDefault="00503201" w:rsidP="00503201">
            <w:pPr>
              <w:pBdr>
                <w:top w:val="nil"/>
                <w:left w:val="nil"/>
                <w:bottom w:val="nil"/>
                <w:right w:val="nil"/>
                <w:between w:val="nil"/>
              </w:pBdr>
              <w:spacing w:line="276" w:lineRule="auto"/>
              <w:rPr>
                <w:bCs/>
                <w:color w:val="000000"/>
                <w:sz w:val="20"/>
                <w:szCs w:val="20"/>
              </w:rPr>
            </w:pPr>
          </w:p>
          <w:p w14:paraId="7F62A259" w14:textId="77777777" w:rsidR="00503201" w:rsidRPr="00503201" w:rsidRDefault="00503201" w:rsidP="00503201">
            <w:pPr>
              <w:pBdr>
                <w:top w:val="nil"/>
                <w:left w:val="nil"/>
                <w:bottom w:val="nil"/>
                <w:right w:val="nil"/>
                <w:between w:val="nil"/>
              </w:pBdr>
              <w:spacing w:line="276" w:lineRule="auto"/>
              <w:rPr>
                <w:b/>
                <w:bCs/>
                <w:color w:val="000000"/>
                <w:sz w:val="20"/>
                <w:szCs w:val="20"/>
              </w:rPr>
            </w:pPr>
            <w:r w:rsidRPr="00503201">
              <w:rPr>
                <w:b/>
                <w:bCs/>
                <w:color w:val="000000"/>
                <w:sz w:val="20"/>
                <w:szCs w:val="20"/>
              </w:rPr>
              <w:t>Idea clave</w:t>
            </w:r>
          </w:p>
          <w:p w14:paraId="1029398A" w14:textId="01E634F1" w:rsidR="004E2411" w:rsidRPr="00503201" w:rsidRDefault="00503201" w:rsidP="00503201">
            <w:pPr>
              <w:pBdr>
                <w:top w:val="nil"/>
                <w:left w:val="nil"/>
                <w:bottom w:val="nil"/>
                <w:right w:val="nil"/>
                <w:between w:val="nil"/>
              </w:pBdr>
              <w:spacing w:line="276" w:lineRule="auto"/>
              <w:rPr>
                <w:color w:val="000000"/>
                <w:sz w:val="20"/>
                <w:szCs w:val="20"/>
              </w:rPr>
            </w:pPr>
            <w:r w:rsidRPr="00503201">
              <w:rPr>
                <w:color w:val="000000"/>
                <w:sz w:val="20"/>
                <w:szCs w:val="20"/>
              </w:rPr>
              <w:t>La atención permite al consumidor comprender y valorar la experiencia.</w:t>
            </w:r>
          </w:p>
        </w:tc>
      </w:tr>
      <w:tr w:rsidR="004E2411" w:rsidRPr="008B1BEA" w14:paraId="73C2ACDA" w14:textId="77777777" w:rsidTr="00C75152">
        <w:trPr>
          <w:trHeight w:val="1266"/>
        </w:trPr>
        <w:tc>
          <w:tcPr>
            <w:tcW w:w="0" w:type="auto"/>
          </w:tcPr>
          <w:p w14:paraId="77249CF2" w14:textId="77777777" w:rsidR="00503201" w:rsidRPr="00503201" w:rsidRDefault="00503201" w:rsidP="00503201">
            <w:pPr>
              <w:pBdr>
                <w:top w:val="nil"/>
                <w:left w:val="nil"/>
                <w:bottom w:val="nil"/>
                <w:right w:val="nil"/>
                <w:between w:val="nil"/>
              </w:pBdr>
              <w:rPr>
                <w:bCs/>
                <w:color w:val="000000"/>
                <w:sz w:val="20"/>
                <w:szCs w:val="20"/>
              </w:rPr>
            </w:pPr>
            <w:r w:rsidRPr="00503201">
              <w:rPr>
                <w:b/>
                <w:bCs/>
                <w:color w:val="000000"/>
                <w:sz w:val="20"/>
                <w:szCs w:val="20"/>
              </w:rPr>
              <w:t>Ícono sugerido:</w:t>
            </w:r>
            <w:r w:rsidRPr="00503201">
              <w:rPr>
                <w:bCs/>
                <w:color w:val="000000"/>
                <w:sz w:val="20"/>
                <w:szCs w:val="20"/>
              </w:rPr>
              <w:t xml:space="preserve"> </w:t>
            </w:r>
            <w:r w:rsidRPr="00503201">
              <w:rPr>
                <w:rFonts w:ascii="Apple Color Emoji" w:hAnsi="Apple Color Emoji" w:cs="Apple Color Emoji"/>
                <w:bCs/>
                <w:color w:val="000000"/>
                <w:sz w:val="20"/>
                <w:szCs w:val="20"/>
              </w:rPr>
              <w:t>🥽</w:t>
            </w:r>
            <w:r w:rsidRPr="00503201">
              <w:rPr>
                <w:bCs/>
                <w:color w:val="000000"/>
                <w:sz w:val="20"/>
                <w:szCs w:val="20"/>
              </w:rPr>
              <w:t xml:space="preserve"> Realidad virtual o </w:t>
            </w:r>
            <w:r w:rsidRPr="00503201">
              <w:rPr>
                <w:rFonts w:ascii="Apple Color Emoji" w:hAnsi="Apple Color Emoji" w:cs="Apple Color Emoji"/>
                <w:bCs/>
                <w:color w:val="000000"/>
                <w:sz w:val="20"/>
                <w:szCs w:val="20"/>
              </w:rPr>
              <w:t>🌊</w:t>
            </w:r>
            <w:r w:rsidRPr="00503201">
              <w:rPr>
                <w:bCs/>
                <w:color w:val="000000"/>
                <w:sz w:val="20"/>
                <w:szCs w:val="20"/>
              </w:rPr>
              <w:t xml:space="preserve"> Inmersión.</w:t>
            </w:r>
          </w:p>
          <w:p w14:paraId="45E9863C" w14:textId="77777777" w:rsidR="004E2411" w:rsidRPr="008B1BEA" w:rsidRDefault="004E2411" w:rsidP="00C75152">
            <w:pPr>
              <w:pBdr>
                <w:top w:val="nil"/>
                <w:left w:val="nil"/>
                <w:bottom w:val="nil"/>
                <w:right w:val="nil"/>
                <w:between w:val="nil"/>
              </w:pBdr>
              <w:rPr>
                <w:b/>
                <w:bCs/>
                <w:color w:val="000000"/>
                <w:sz w:val="20"/>
                <w:szCs w:val="20"/>
              </w:rPr>
            </w:pPr>
          </w:p>
        </w:tc>
        <w:tc>
          <w:tcPr>
            <w:tcW w:w="7412" w:type="dxa"/>
          </w:tcPr>
          <w:p w14:paraId="3EA1A582" w14:textId="77777777" w:rsidR="00503201" w:rsidRDefault="00503201" w:rsidP="00503201">
            <w:pPr>
              <w:pBdr>
                <w:top w:val="nil"/>
                <w:left w:val="nil"/>
                <w:bottom w:val="nil"/>
                <w:right w:val="nil"/>
                <w:between w:val="nil"/>
              </w:pBdr>
              <w:rPr>
                <w:b/>
                <w:bCs/>
                <w:color w:val="000000"/>
                <w:sz w:val="20"/>
                <w:szCs w:val="20"/>
              </w:rPr>
            </w:pPr>
            <w:r w:rsidRPr="00503201">
              <w:rPr>
                <w:b/>
                <w:bCs/>
                <w:color w:val="000000"/>
                <w:sz w:val="20"/>
                <w:szCs w:val="20"/>
              </w:rPr>
              <w:t>Tarjeta 4</w:t>
            </w:r>
          </w:p>
          <w:p w14:paraId="1B402DEF" w14:textId="77777777" w:rsidR="00503201" w:rsidRPr="00503201" w:rsidRDefault="00503201" w:rsidP="00503201">
            <w:pPr>
              <w:pBdr>
                <w:top w:val="nil"/>
                <w:left w:val="nil"/>
                <w:bottom w:val="nil"/>
                <w:right w:val="nil"/>
                <w:between w:val="nil"/>
              </w:pBdr>
              <w:rPr>
                <w:b/>
                <w:bCs/>
                <w:color w:val="000000"/>
                <w:sz w:val="20"/>
                <w:szCs w:val="20"/>
              </w:rPr>
            </w:pPr>
          </w:p>
          <w:p w14:paraId="5A573787" w14:textId="77777777" w:rsidR="00503201" w:rsidRDefault="00503201" w:rsidP="00503201">
            <w:pPr>
              <w:pBdr>
                <w:top w:val="nil"/>
                <w:left w:val="nil"/>
                <w:bottom w:val="nil"/>
                <w:right w:val="nil"/>
                <w:between w:val="nil"/>
              </w:pBdr>
              <w:rPr>
                <w:b/>
                <w:bCs/>
                <w:color w:val="000000"/>
                <w:sz w:val="20"/>
                <w:szCs w:val="20"/>
              </w:rPr>
            </w:pPr>
            <w:r w:rsidRPr="00503201">
              <w:rPr>
                <w:b/>
                <w:bCs/>
                <w:color w:val="000000"/>
                <w:sz w:val="20"/>
                <w:szCs w:val="20"/>
              </w:rPr>
              <w:t>Inmersión</w:t>
            </w:r>
          </w:p>
          <w:p w14:paraId="3D4BCC10" w14:textId="77777777" w:rsidR="00503201" w:rsidRPr="00503201" w:rsidRDefault="00503201" w:rsidP="00503201">
            <w:pPr>
              <w:pBdr>
                <w:top w:val="nil"/>
                <w:left w:val="nil"/>
                <w:bottom w:val="nil"/>
                <w:right w:val="nil"/>
                <w:between w:val="nil"/>
              </w:pBdr>
              <w:rPr>
                <w:b/>
                <w:bCs/>
                <w:color w:val="000000"/>
                <w:sz w:val="20"/>
                <w:szCs w:val="20"/>
              </w:rPr>
            </w:pPr>
          </w:p>
          <w:p w14:paraId="5EFA24EF" w14:textId="77777777" w:rsidR="00503201" w:rsidRPr="00503201" w:rsidRDefault="00503201" w:rsidP="00503201">
            <w:pPr>
              <w:pBdr>
                <w:top w:val="nil"/>
                <w:left w:val="nil"/>
                <w:bottom w:val="nil"/>
                <w:right w:val="nil"/>
                <w:between w:val="nil"/>
              </w:pBdr>
              <w:rPr>
                <w:b/>
                <w:bCs/>
                <w:color w:val="000000"/>
                <w:sz w:val="20"/>
                <w:szCs w:val="20"/>
              </w:rPr>
            </w:pPr>
            <w:r w:rsidRPr="00503201">
              <w:rPr>
                <w:b/>
                <w:bCs/>
                <w:color w:val="000000"/>
                <w:sz w:val="20"/>
                <w:szCs w:val="20"/>
              </w:rPr>
              <w:t>Experiencia profunda</w:t>
            </w:r>
          </w:p>
          <w:p w14:paraId="3D67DE6F" w14:textId="77777777" w:rsidR="00503201" w:rsidRDefault="00503201" w:rsidP="00503201">
            <w:pPr>
              <w:pBdr>
                <w:top w:val="nil"/>
                <w:left w:val="nil"/>
                <w:bottom w:val="nil"/>
                <w:right w:val="nil"/>
                <w:between w:val="nil"/>
              </w:pBdr>
              <w:rPr>
                <w:bCs/>
                <w:color w:val="000000"/>
                <w:sz w:val="20"/>
                <w:szCs w:val="20"/>
              </w:rPr>
            </w:pPr>
            <w:r w:rsidRPr="00503201">
              <w:rPr>
                <w:bCs/>
                <w:color w:val="000000"/>
                <w:sz w:val="20"/>
                <w:szCs w:val="20"/>
              </w:rPr>
              <w:t>La inmersión representa el mayor nivel de involucramiento del consumidor con la experiencia. En esta dimensión, participa activamente y establece una conexión emocional que favorece la recordación, el aprendizaje y la fidelización.</w:t>
            </w:r>
          </w:p>
          <w:p w14:paraId="7A5D278A" w14:textId="77777777" w:rsidR="00503201" w:rsidRPr="00503201" w:rsidRDefault="00503201" w:rsidP="00503201">
            <w:pPr>
              <w:pBdr>
                <w:top w:val="nil"/>
                <w:left w:val="nil"/>
                <w:bottom w:val="nil"/>
                <w:right w:val="nil"/>
                <w:between w:val="nil"/>
              </w:pBdr>
              <w:rPr>
                <w:bCs/>
                <w:color w:val="000000"/>
                <w:sz w:val="20"/>
                <w:szCs w:val="20"/>
              </w:rPr>
            </w:pPr>
          </w:p>
          <w:p w14:paraId="66947B5F" w14:textId="52A5EF4B" w:rsidR="00503201" w:rsidRPr="00503201" w:rsidRDefault="00503201" w:rsidP="00503201">
            <w:pPr>
              <w:pBdr>
                <w:top w:val="nil"/>
                <w:left w:val="nil"/>
                <w:bottom w:val="nil"/>
                <w:right w:val="nil"/>
                <w:between w:val="nil"/>
              </w:pBdr>
              <w:rPr>
                <w:b/>
                <w:bCs/>
                <w:color w:val="000000"/>
                <w:sz w:val="20"/>
                <w:szCs w:val="20"/>
              </w:rPr>
            </w:pPr>
            <w:r w:rsidRPr="00503201">
              <w:rPr>
                <w:b/>
                <w:bCs/>
                <w:color w:val="000000"/>
                <w:sz w:val="20"/>
                <w:szCs w:val="20"/>
              </w:rPr>
              <w:t>Idea clave</w:t>
            </w:r>
          </w:p>
          <w:p w14:paraId="5B8223FD" w14:textId="77777777" w:rsidR="00503201" w:rsidRPr="00503201" w:rsidRDefault="00503201" w:rsidP="00503201">
            <w:pPr>
              <w:pBdr>
                <w:top w:val="nil"/>
                <w:left w:val="nil"/>
                <w:bottom w:val="nil"/>
                <w:right w:val="nil"/>
                <w:between w:val="nil"/>
              </w:pBdr>
              <w:rPr>
                <w:color w:val="000000"/>
                <w:sz w:val="20"/>
                <w:szCs w:val="20"/>
              </w:rPr>
            </w:pPr>
            <w:r w:rsidRPr="00503201">
              <w:rPr>
                <w:color w:val="000000"/>
                <w:sz w:val="20"/>
                <w:szCs w:val="20"/>
              </w:rPr>
              <w:t>La inmersión genera experiencias memorables y fortalece la relación con la marca.</w:t>
            </w:r>
          </w:p>
          <w:p w14:paraId="2ACF74DB" w14:textId="77777777" w:rsidR="004E2411" w:rsidRPr="008B1BEA" w:rsidRDefault="004E2411" w:rsidP="00503201">
            <w:pPr>
              <w:pBdr>
                <w:top w:val="nil"/>
                <w:left w:val="nil"/>
                <w:bottom w:val="nil"/>
                <w:right w:val="nil"/>
                <w:between w:val="nil"/>
              </w:pBdr>
              <w:rPr>
                <w:bCs/>
                <w:color w:val="000000"/>
                <w:sz w:val="20"/>
                <w:szCs w:val="20"/>
              </w:rPr>
            </w:pPr>
          </w:p>
        </w:tc>
      </w:tr>
      <w:bookmarkEnd w:id="59"/>
    </w:tbl>
    <w:p w14:paraId="05FC2F78" w14:textId="77777777" w:rsidR="004E2411" w:rsidRDefault="004E2411" w:rsidP="004E2411"/>
    <w:p w14:paraId="76FF8BCD" w14:textId="011162AB" w:rsidR="009218BA" w:rsidRPr="009218BA" w:rsidRDefault="009218BA" w:rsidP="004E2411">
      <w:pPr>
        <w:rPr>
          <w:sz w:val="20"/>
          <w:szCs w:val="20"/>
        </w:rPr>
      </w:pPr>
      <w:bookmarkStart w:id="60" w:name="_Hlk234305047"/>
      <w:r w:rsidRPr="009218BA">
        <w:rPr>
          <w:sz w:val="20"/>
          <w:szCs w:val="20"/>
        </w:rPr>
        <w:t>Las dimensiones de la experiencia permiten comprender los diferentes niveles de participación e involucramiento del consumidor durante su relación con la marca. Su aplicación facilita el diseño de estrategias orientadas a crear experiencias relevantes, memorables y coherentes con las expectativas del cliente, fortaleciendo el valor de la relación entre ambas partes.</w:t>
      </w:r>
    </w:p>
    <w:p w14:paraId="734DDBF4" w14:textId="77777777" w:rsidR="004E2411" w:rsidRDefault="004E2411" w:rsidP="004E241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9218BA" w:rsidRPr="00A03736" w14:paraId="4CC19488" w14:textId="77777777" w:rsidTr="00C75152">
        <w:trPr>
          <w:trHeight w:val="1280"/>
        </w:trPr>
        <w:tc>
          <w:tcPr>
            <w:tcW w:w="1843" w:type="dxa"/>
          </w:tcPr>
          <w:p w14:paraId="7B5BDF1A" w14:textId="77777777" w:rsidR="009218BA" w:rsidRPr="00A03736" w:rsidRDefault="009218BA" w:rsidP="00C75152">
            <w:pPr>
              <w:pBdr>
                <w:top w:val="nil"/>
                <w:left w:val="nil"/>
                <w:bottom w:val="nil"/>
                <w:right w:val="nil"/>
                <w:between w:val="nil"/>
              </w:pBdr>
              <w:spacing w:line="276" w:lineRule="auto"/>
              <w:jc w:val="both"/>
              <w:rPr>
                <w:b/>
                <w:bCs/>
                <w:color w:val="000000"/>
                <w:sz w:val="20"/>
                <w:szCs w:val="20"/>
              </w:rPr>
            </w:pPr>
            <w:commentRangeStart w:id="61"/>
            <w:r w:rsidRPr="00A03736">
              <w:rPr>
                <w:b/>
                <w:bCs/>
                <w:noProof/>
                <w:color w:val="000000"/>
                <w:sz w:val="20"/>
                <w:szCs w:val="20"/>
              </w:rPr>
              <w:drawing>
                <wp:anchor distT="0" distB="0" distL="114300" distR="114300" simplePos="0" relativeHeight="251740161" behindDoc="1" locked="0" layoutInCell="1" allowOverlap="1" wp14:anchorId="396BF1FC" wp14:editId="7D2F1C72">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55316066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61"/>
            <w:r w:rsidRPr="00A03736">
              <w:rPr>
                <w:rStyle w:val="Refdecomentario"/>
                <w:b/>
                <w:bCs/>
                <w:color w:val="000000"/>
                <w:sz w:val="20"/>
                <w:szCs w:val="20"/>
              </w:rPr>
              <w:commentReference w:id="61"/>
            </w:r>
          </w:p>
        </w:tc>
        <w:tc>
          <w:tcPr>
            <w:tcW w:w="8119" w:type="dxa"/>
            <w:vAlign w:val="center"/>
          </w:tcPr>
          <w:p w14:paraId="0E8AD851" w14:textId="77777777" w:rsidR="009218BA" w:rsidRPr="00A03736" w:rsidRDefault="009218BA" w:rsidP="00C75152">
            <w:pPr>
              <w:pBdr>
                <w:top w:val="nil"/>
                <w:left w:val="nil"/>
                <w:bottom w:val="nil"/>
                <w:right w:val="nil"/>
                <w:between w:val="nil"/>
              </w:pBdr>
              <w:spacing w:line="276" w:lineRule="auto"/>
              <w:jc w:val="both"/>
              <w:rPr>
                <w:b/>
                <w:bCs/>
                <w:color w:val="000000"/>
                <w:sz w:val="20"/>
                <w:szCs w:val="20"/>
              </w:rPr>
            </w:pPr>
            <w:r w:rsidRPr="00A03736">
              <w:rPr>
                <w:b/>
                <w:bCs/>
                <w:color w:val="000000"/>
                <w:sz w:val="20"/>
                <w:szCs w:val="20"/>
              </w:rPr>
              <w:t xml:space="preserve">Clave estratégica. </w:t>
            </w:r>
          </w:p>
          <w:p w14:paraId="16A587A6" w14:textId="77777777" w:rsidR="009218BA" w:rsidRPr="00EF12D4" w:rsidRDefault="009218BA" w:rsidP="009218BA">
            <w:pPr>
              <w:pBdr>
                <w:top w:val="nil"/>
                <w:left w:val="nil"/>
                <w:bottom w:val="nil"/>
                <w:right w:val="nil"/>
                <w:between w:val="nil"/>
              </w:pBdr>
              <w:jc w:val="both"/>
              <w:rPr>
                <w:bCs/>
                <w:color w:val="000000"/>
                <w:sz w:val="20"/>
                <w:szCs w:val="20"/>
              </w:rPr>
            </w:pPr>
            <w:r w:rsidRPr="00EF12D4">
              <w:rPr>
                <w:bCs/>
                <w:color w:val="000000"/>
                <w:sz w:val="20"/>
                <w:szCs w:val="20"/>
              </w:rPr>
              <w:t>Las dimensiones permiten adaptar la experiencia al nivel de participación del consumidor.</w:t>
            </w:r>
          </w:p>
          <w:p w14:paraId="388E78EB" w14:textId="77777777" w:rsidR="009218BA" w:rsidRPr="00A03736" w:rsidRDefault="009218BA" w:rsidP="00C75152">
            <w:pPr>
              <w:pBdr>
                <w:top w:val="nil"/>
                <w:left w:val="nil"/>
                <w:bottom w:val="nil"/>
                <w:right w:val="nil"/>
                <w:between w:val="nil"/>
              </w:pBdr>
              <w:spacing w:line="276" w:lineRule="auto"/>
              <w:jc w:val="both"/>
              <w:rPr>
                <w:b/>
                <w:bCs/>
                <w:color w:val="000000"/>
                <w:sz w:val="20"/>
                <w:szCs w:val="20"/>
              </w:rPr>
            </w:pPr>
          </w:p>
        </w:tc>
      </w:tr>
    </w:tbl>
    <w:p w14:paraId="5FCCC467" w14:textId="77777777" w:rsidR="00002DA6" w:rsidRDefault="00002DA6" w:rsidP="00EF12D4">
      <w:pPr>
        <w:pBdr>
          <w:top w:val="nil"/>
          <w:left w:val="nil"/>
          <w:bottom w:val="nil"/>
          <w:right w:val="nil"/>
          <w:between w:val="nil"/>
        </w:pBdr>
        <w:jc w:val="both"/>
        <w:rPr>
          <w:bCs/>
          <w:color w:val="000000"/>
          <w:sz w:val="20"/>
          <w:szCs w:val="20"/>
        </w:rPr>
      </w:pPr>
    </w:p>
    <w:p w14:paraId="59AD3033" w14:textId="77777777" w:rsidR="008504E5" w:rsidRDefault="008504E5" w:rsidP="00EF12D4">
      <w:pPr>
        <w:pBdr>
          <w:top w:val="nil"/>
          <w:left w:val="nil"/>
          <w:bottom w:val="nil"/>
          <w:right w:val="nil"/>
          <w:between w:val="nil"/>
        </w:pBdr>
        <w:jc w:val="both"/>
        <w:rPr>
          <w:bCs/>
          <w:color w:val="000000"/>
          <w:sz w:val="20"/>
          <w:szCs w:val="20"/>
        </w:rPr>
      </w:pPr>
    </w:p>
    <w:p w14:paraId="6727EA44" w14:textId="48F450CE" w:rsidR="00EF12D4" w:rsidRPr="00EF12D4" w:rsidRDefault="00EF12D4" w:rsidP="00002DA6">
      <w:pPr>
        <w:pStyle w:val="Ttulo2"/>
        <w:rPr>
          <w:b/>
          <w:bCs/>
          <w:color w:val="000000"/>
          <w:sz w:val="20"/>
          <w:szCs w:val="20"/>
        </w:rPr>
      </w:pPr>
      <w:r w:rsidRPr="00EF12D4">
        <w:rPr>
          <w:b/>
          <w:bCs/>
          <w:color w:val="000000"/>
          <w:sz w:val="20"/>
          <w:szCs w:val="20"/>
        </w:rPr>
        <w:lastRenderedPageBreak/>
        <w:t>3.4 Aplicaciones</w:t>
      </w:r>
    </w:p>
    <w:p w14:paraId="6BCFAE40" w14:textId="48356727" w:rsidR="00EF12D4" w:rsidRDefault="00EF12D4" w:rsidP="00EF12D4">
      <w:pPr>
        <w:pBdr>
          <w:top w:val="nil"/>
          <w:left w:val="nil"/>
          <w:bottom w:val="nil"/>
          <w:right w:val="nil"/>
          <w:between w:val="nil"/>
        </w:pBdr>
        <w:jc w:val="both"/>
        <w:rPr>
          <w:bCs/>
          <w:color w:val="000000"/>
          <w:sz w:val="20"/>
          <w:szCs w:val="20"/>
        </w:rPr>
      </w:pPr>
      <w:r w:rsidRPr="00EF12D4">
        <w:rPr>
          <w:bCs/>
          <w:color w:val="000000"/>
          <w:sz w:val="20"/>
          <w:szCs w:val="20"/>
        </w:rPr>
        <w:t>Las aplicaciones de los dominios de experiencia permiten llevar los conceptos y principios a contextos reales, facilitando el diseño de estrategias orientadas a generar experiencias significativas</w:t>
      </w:r>
      <w:r w:rsidR="00002DA6">
        <w:rPr>
          <w:bCs/>
          <w:color w:val="000000"/>
          <w:sz w:val="20"/>
          <w:szCs w:val="20"/>
        </w:rPr>
        <w:t>, e</w:t>
      </w:r>
      <w:r w:rsidRPr="00EF12D4">
        <w:rPr>
          <w:bCs/>
          <w:color w:val="000000"/>
          <w:sz w:val="20"/>
          <w:szCs w:val="20"/>
        </w:rPr>
        <w:t>stas aplicaciones se evidencian en diferentes sectores, donde las marcas utilizan los dominios para influir en la percepción y el comportamiento del consumidor.</w:t>
      </w:r>
    </w:p>
    <w:p w14:paraId="2EB8795A" w14:textId="77777777" w:rsidR="00375F01" w:rsidRPr="00EF12D4" w:rsidRDefault="00375F01" w:rsidP="00EF12D4">
      <w:pPr>
        <w:pBdr>
          <w:top w:val="nil"/>
          <w:left w:val="nil"/>
          <w:bottom w:val="nil"/>
          <w:right w:val="nil"/>
          <w:between w:val="nil"/>
        </w:pBdr>
        <w:jc w:val="both"/>
        <w:rPr>
          <w:bCs/>
          <w:color w:val="000000"/>
          <w:sz w:val="20"/>
          <w:szCs w:val="20"/>
        </w:rPr>
      </w:pPr>
    </w:p>
    <w:p w14:paraId="195CB82D" w14:textId="1CB71CA4" w:rsidR="00EF12D4" w:rsidRDefault="00375F01" w:rsidP="00EF12D4">
      <w:pPr>
        <w:pBdr>
          <w:top w:val="nil"/>
          <w:left w:val="nil"/>
          <w:bottom w:val="nil"/>
          <w:right w:val="nil"/>
          <w:between w:val="nil"/>
        </w:pBdr>
        <w:jc w:val="both"/>
        <w:rPr>
          <w:bCs/>
          <w:color w:val="000000"/>
          <w:sz w:val="20"/>
          <w:szCs w:val="20"/>
        </w:rPr>
      </w:pPr>
      <w:r>
        <w:rPr>
          <w:bCs/>
          <w:color w:val="000000"/>
          <w:sz w:val="20"/>
          <w:szCs w:val="20"/>
        </w:rPr>
        <w:t>L</w:t>
      </w:r>
      <w:r w:rsidR="00EF12D4" w:rsidRPr="00EF12D4">
        <w:rPr>
          <w:bCs/>
          <w:color w:val="000000"/>
          <w:sz w:val="20"/>
          <w:szCs w:val="20"/>
        </w:rPr>
        <w:t xml:space="preserve">as aplicaciones permiten adaptar los dominios de experiencia a diferentes entornos, como el entretenimiento, el </w:t>
      </w:r>
      <w:proofErr w:type="spellStart"/>
      <w:r w:rsidR="00EF12D4" w:rsidRPr="00EF12D4">
        <w:rPr>
          <w:bCs/>
          <w:i/>
          <w:iCs/>
          <w:color w:val="000000"/>
          <w:sz w:val="20"/>
          <w:szCs w:val="20"/>
        </w:rPr>
        <w:t>retail</w:t>
      </w:r>
      <w:proofErr w:type="spellEnd"/>
      <w:r w:rsidR="00EF12D4" w:rsidRPr="00EF12D4">
        <w:rPr>
          <w:bCs/>
          <w:color w:val="000000"/>
          <w:sz w:val="20"/>
          <w:szCs w:val="20"/>
        </w:rPr>
        <w:t xml:space="preserve"> o los servicios digitales</w:t>
      </w:r>
      <w:r>
        <w:rPr>
          <w:bCs/>
          <w:color w:val="000000"/>
          <w:sz w:val="20"/>
          <w:szCs w:val="20"/>
        </w:rPr>
        <w:t>,</w:t>
      </w:r>
      <w:r w:rsidR="00945C03">
        <w:rPr>
          <w:bCs/>
          <w:color w:val="000000"/>
          <w:sz w:val="20"/>
          <w:szCs w:val="20"/>
        </w:rPr>
        <w:t xml:space="preserve"> </w:t>
      </w:r>
      <w:r>
        <w:rPr>
          <w:bCs/>
          <w:color w:val="000000"/>
          <w:sz w:val="20"/>
          <w:szCs w:val="20"/>
        </w:rPr>
        <w:t>e</w:t>
      </w:r>
      <w:r w:rsidR="00EF12D4" w:rsidRPr="00EF12D4">
        <w:rPr>
          <w:bCs/>
          <w:color w:val="000000"/>
          <w:sz w:val="20"/>
          <w:szCs w:val="20"/>
        </w:rPr>
        <w:t>sto implica diseñar experiencias que respondan a las características del público objetivo, integrando participación, inmersión y conexión emocional.</w:t>
      </w:r>
    </w:p>
    <w:p w14:paraId="7C7F7E2A" w14:textId="77777777" w:rsidR="00375F01" w:rsidRDefault="00375F01" w:rsidP="00EF12D4">
      <w:pPr>
        <w:pBdr>
          <w:top w:val="nil"/>
          <w:left w:val="nil"/>
          <w:bottom w:val="nil"/>
          <w:right w:val="nil"/>
          <w:between w:val="nil"/>
        </w:pBdr>
        <w:jc w:val="both"/>
        <w:rPr>
          <w:rFonts w:ascii="Segoe UI Emoji" w:hAnsi="Segoe UI Emoji" w:cs="Segoe UI Emoji"/>
          <w:b/>
          <w:bCs/>
          <w:color w:val="000000"/>
          <w:sz w:val="20"/>
          <w:szCs w:val="20"/>
        </w:rPr>
      </w:pPr>
    </w:p>
    <w:p w14:paraId="7EEC01C3" w14:textId="1FEAEF73" w:rsidR="004F044B" w:rsidRPr="004F044B" w:rsidRDefault="004F044B" w:rsidP="00EF12D4">
      <w:pPr>
        <w:pBdr>
          <w:top w:val="nil"/>
          <w:left w:val="nil"/>
          <w:bottom w:val="nil"/>
          <w:right w:val="nil"/>
          <w:between w:val="nil"/>
        </w:pBdr>
        <w:jc w:val="both"/>
        <w:rPr>
          <w:b/>
          <w:bCs/>
          <w:color w:val="000000"/>
          <w:sz w:val="20"/>
          <w:szCs w:val="20"/>
        </w:rPr>
      </w:pPr>
      <w:r w:rsidRPr="004F044B">
        <w:rPr>
          <w:b/>
          <w:bCs/>
          <w:color w:val="000000"/>
          <w:sz w:val="20"/>
          <w:szCs w:val="20"/>
        </w:rPr>
        <w:t>Veamos dos ejemplos</w:t>
      </w:r>
      <w:r w:rsidR="00670BA6">
        <w:rPr>
          <w:b/>
          <w:bCs/>
          <w:color w:val="000000"/>
          <w:sz w:val="20"/>
          <w:szCs w:val="20"/>
        </w:rPr>
        <w:t>:</w:t>
      </w:r>
    </w:p>
    <w:p w14:paraId="733819E2" w14:textId="77777777" w:rsidR="004F044B" w:rsidRPr="004F044B" w:rsidRDefault="004F044B" w:rsidP="00EF12D4">
      <w:pPr>
        <w:pBdr>
          <w:top w:val="nil"/>
          <w:left w:val="nil"/>
          <w:bottom w:val="nil"/>
          <w:right w:val="nil"/>
          <w:between w:val="nil"/>
        </w:pBdr>
        <w:jc w:val="both"/>
        <w:rPr>
          <w:b/>
          <w:bCs/>
          <w:color w:val="000000"/>
          <w:sz w:val="20"/>
          <w:szCs w:val="20"/>
        </w:rPr>
      </w:pPr>
    </w:p>
    <w:p w14:paraId="6751E966" w14:textId="18A37200" w:rsidR="004F044B" w:rsidRPr="00670BA6" w:rsidRDefault="004F044B" w:rsidP="00670BA6">
      <w:pPr>
        <w:pStyle w:val="Prrafodelista"/>
        <w:numPr>
          <w:ilvl w:val="0"/>
          <w:numId w:val="45"/>
        </w:numPr>
        <w:pBdr>
          <w:top w:val="nil"/>
          <w:left w:val="nil"/>
          <w:bottom w:val="nil"/>
          <w:right w:val="nil"/>
          <w:between w:val="nil"/>
        </w:pBdr>
        <w:jc w:val="both"/>
        <w:rPr>
          <w:b/>
          <w:bCs/>
          <w:color w:val="000000"/>
          <w:sz w:val="20"/>
          <w:szCs w:val="20"/>
        </w:rPr>
      </w:pPr>
      <w:r w:rsidRPr="00670BA6">
        <w:rPr>
          <w:b/>
          <w:bCs/>
          <w:color w:val="000000"/>
          <w:sz w:val="20"/>
          <w:szCs w:val="20"/>
        </w:rPr>
        <w:t xml:space="preserve">Aplicación en </w:t>
      </w:r>
      <w:proofErr w:type="spellStart"/>
      <w:r w:rsidRPr="00670BA6">
        <w:rPr>
          <w:b/>
          <w:bCs/>
          <w:i/>
          <w:iCs/>
          <w:color w:val="000000"/>
          <w:sz w:val="20"/>
          <w:szCs w:val="20"/>
        </w:rPr>
        <w:t>retail</w:t>
      </w:r>
      <w:proofErr w:type="spellEnd"/>
      <w:r w:rsidRPr="00670BA6">
        <w:rPr>
          <w:b/>
          <w:bCs/>
          <w:color w:val="000000"/>
          <w:sz w:val="20"/>
          <w:szCs w:val="20"/>
        </w:rPr>
        <w:t xml:space="preserve"> (tienda de moda)</w:t>
      </w:r>
    </w:p>
    <w:p w14:paraId="4C73E411" w14:textId="77777777" w:rsidR="004F044B" w:rsidRPr="004F044B" w:rsidRDefault="004F044B" w:rsidP="00670BA6">
      <w:pPr>
        <w:pBdr>
          <w:top w:val="nil"/>
          <w:left w:val="nil"/>
          <w:bottom w:val="nil"/>
          <w:right w:val="nil"/>
          <w:between w:val="nil"/>
        </w:pBdr>
        <w:ind w:left="360"/>
        <w:jc w:val="both"/>
        <w:rPr>
          <w:color w:val="000000"/>
          <w:sz w:val="20"/>
          <w:szCs w:val="20"/>
        </w:rPr>
      </w:pPr>
      <w:r w:rsidRPr="004F044B">
        <w:rPr>
          <w:color w:val="000000"/>
          <w:sz w:val="20"/>
          <w:szCs w:val="20"/>
        </w:rPr>
        <w:t>Una marca de ropa diseña su punto de venta integrando diferentes dominios de experiencia. En la zona de exhibición, el cliente participa de manera pasiva observando las colecciones (absorción), mientras que en los probadores interactivos puede experimentar activamente con los productos (inmersión). Además, se incorporan estímulos sensoriales como iluminación y música que generan conexión emocional. Esta integración permite influir en la percepción del cliente, mejorar su experiencia y favorecer la decisión de compra.</w:t>
      </w:r>
    </w:p>
    <w:p w14:paraId="15013D3D" w14:textId="58CBAC72" w:rsidR="004F044B" w:rsidRPr="004F044B" w:rsidRDefault="004F044B" w:rsidP="00945C03">
      <w:pPr>
        <w:pBdr>
          <w:top w:val="nil"/>
          <w:left w:val="nil"/>
          <w:bottom w:val="nil"/>
          <w:right w:val="nil"/>
          <w:between w:val="nil"/>
        </w:pBdr>
        <w:ind w:left="720"/>
        <w:jc w:val="both"/>
        <w:rPr>
          <w:color w:val="000000"/>
          <w:sz w:val="20"/>
          <w:szCs w:val="20"/>
        </w:rPr>
      </w:pPr>
    </w:p>
    <w:p w14:paraId="6B971790" w14:textId="515922A5" w:rsidR="004F044B" w:rsidRPr="00670BA6" w:rsidRDefault="004F044B" w:rsidP="00670BA6">
      <w:pPr>
        <w:pStyle w:val="Prrafodelista"/>
        <w:numPr>
          <w:ilvl w:val="0"/>
          <w:numId w:val="45"/>
        </w:numPr>
        <w:pBdr>
          <w:top w:val="nil"/>
          <w:left w:val="nil"/>
          <w:bottom w:val="nil"/>
          <w:right w:val="nil"/>
          <w:between w:val="nil"/>
        </w:pBdr>
        <w:jc w:val="both"/>
        <w:rPr>
          <w:b/>
          <w:bCs/>
          <w:color w:val="000000"/>
          <w:sz w:val="20"/>
          <w:szCs w:val="20"/>
        </w:rPr>
      </w:pPr>
      <w:r w:rsidRPr="00670BA6">
        <w:rPr>
          <w:b/>
          <w:bCs/>
          <w:color w:val="000000"/>
          <w:sz w:val="20"/>
          <w:szCs w:val="20"/>
        </w:rPr>
        <w:t xml:space="preserve">Aplicación en entorno digital (plataforma de </w:t>
      </w:r>
      <w:proofErr w:type="spellStart"/>
      <w:r w:rsidRPr="00670BA6">
        <w:rPr>
          <w:b/>
          <w:bCs/>
          <w:i/>
          <w:iCs/>
          <w:color w:val="000000"/>
          <w:sz w:val="20"/>
          <w:szCs w:val="20"/>
        </w:rPr>
        <w:t>streaming</w:t>
      </w:r>
      <w:proofErr w:type="spellEnd"/>
      <w:r w:rsidRPr="00670BA6">
        <w:rPr>
          <w:b/>
          <w:bCs/>
          <w:color w:val="000000"/>
          <w:sz w:val="20"/>
          <w:szCs w:val="20"/>
        </w:rPr>
        <w:t>)</w:t>
      </w:r>
    </w:p>
    <w:p w14:paraId="1E6FD751" w14:textId="5EEEB9BB" w:rsidR="004F044B" w:rsidRPr="004F044B" w:rsidRDefault="004F044B" w:rsidP="00670BA6">
      <w:pPr>
        <w:pBdr>
          <w:top w:val="nil"/>
          <w:left w:val="nil"/>
          <w:bottom w:val="nil"/>
          <w:right w:val="nil"/>
          <w:between w:val="nil"/>
        </w:pBdr>
        <w:ind w:left="360"/>
        <w:jc w:val="both"/>
        <w:rPr>
          <w:color w:val="000000"/>
          <w:sz w:val="20"/>
          <w:szCs w:val="20"/>
        </w:rPr>
      </w:pPr>
      <w:r w:rsidRPr="004F044B">
        <w:rPr>
          <w:color w:val="000000"/>
          <w:sz w:val="20"/>
          <w:szCs w:val="20"/>
        </w:rPr>
        <w:t xml:space="preserve">Una plataforma digital estructura la experiencia del usuario a partir de los dominios de experiencia, combinando </w:t>
      </w:r>
      <w:r w:rsidR="00553D9F" w:rsidRPr="004F044B">
        <w:rPr>
          <w:color w:val="000000"/>
          <w:sz w:val="20"/>
          <w:szCs w:val="20"/>
        </w:rPr>
        <w:t>participación</w:t>
      </w:r>
      <w:r w:rsidRPr="004F044B">
        <w:rPr>
          <w:color w:val="000000"/>
          <w:sz w:val="20"/>
          <w:szCs w:val="20"/>
        </w:rPr>
        <w:t xml:space="preserve"> mediante la selección de contenidos, con momentos de absorción durante la visualización. A través de algoritmos personalizados, se genera una conexión emocional al ofrecer contenido alineado con los intereses del usuario. Esta aplicación permite adaptar la experiencia al comportamiento del consumidor, incrementando su permanencia, satisfacción y fidelización dentro de la plataforma.</w:t>
      </w:r>
    </w:p>
    <w:p w14:paraId="773DB865" w14:textId="77777777" w:rsidR="004F044B" w:rsidRPr="004F044B" w:rsidRDefault="004F044B" w:rsidP="00670BA6">
      <w:pPr>
        <w:pBdr>
          <w:top w:val="nil"/>
          <w:left w:val="nil"/>
          <w:bottom w:val="nil"/>
          <w:right w:val="nil"/>
          <w:between w:val="nil"/>
        </w:pBdr>
        <w:jc w:val="both"/>
        <w:rPr>
          <w:rFonts w:ascii="Segoe UI Emoji" w:hAnsi="Segoe UI Emoji" w:cs="Segoe UI Emoji"/>
          <w:color w:val="000000"/>
          <w:sz w:val="20"/>
          <w:szCs w:val="20"/>
        </w:rPr>
      </w:pPr>
    </w:p>
    <w:p w14:paraId="09B44954" w14:textId="77777777" w:rsidR="00FD3D36" w:rsidRDefault="00FD3D36" w:rsidP="00FD3D36">
      <w:pPr>
        <w:jc w:val="both"/>
        <w:rPr>
          <w:b/>
          <w:bCs/>
          <w:color w:val="000000" w:themeColor="text1"/>
          <w:sz w:val="20"/>
          <w:szCs w:val="20"/>
        </w:rPr>
      </w:pPr>
    </w:p>
    <w:p w14:paraId="6D2FC54B" w14:textId="490476D5" w:rsidR="00FD3D36" w:rsidRDefault="00FD3D36" w:rsidP="00FD3D36">
      <w:pPr>
        <w:pBdr>
          <w:top w:val="nil"/>
          <w:left w:val="nil"/>
          <w:bottom w:val="nil"/>
          <w:right w:val="nil"/>
          <w:between w:val="nil"/>
        </w:pBdr>
        <w:jc w:val="both"/>
        <w:rPr>
          <w:bCs/>
          <w:color w:val="000000"/>
          <w:sz w:val="20"/>
          <w:szCs w:val="20"/>
        </w:rPr>
      </w:pPr>
      <w:commentRangeStart w:id="62"/>
      <w:r w:rsidRPr="00836B14">
        <w:rPr>
          <w:rFonts w:ascii="Segoe UI Emoji" w:hAnsi="Segoe UI Emoji" w:cs="Segoe UI Emoji"/>
          <w:noProof/>
          <w:color w:val="000000" w:themeColor="text1"/>
          <w:sz w:val="20"/>
          <w:szCs w:val="20"/>
        </w:rPr>
        <w:drawing>
          <wp:anchor distT="0" distB="0" distL="114300" distR="114300" simplePos="0" relativeHeight="251703297" behindDoc="0" locked="0" layoutInCell="1" allowOverlap="1" wp14:anchorId="638279C1" wp14:editId="4163C3A8">
            <wp:simplePos x="0" y="0"/>
            <wp:positionH relativeFrom="margin">
              <wp:align>left</wp:align>
            </wp:positionH>
            <wp:positionV relativeFrom="paragraph">
              <wp:posOffset>1905</wp:posOffset>
            </wp:positionV>
            <wp:extent cx="467995" cy="460375"/>
            <wp:effectExtent l="0" t="0" r="8255" b="0"/>
            <wp:wrapSquare wrapText="bothSides"/>
            <wp:docPr id="16986157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62"/>
      <w:r w:rsidR="002163AD">
        <w:rPr>
          <w:rStyle w:val="Refdecomentario"/>
          <w:b/>
          <w:bCs/>
          <w:color w:val="000000" w:themeColor="text1"/>
          <w:sz w:val="20"/>
          <w:szCs w:val="20"/>
        </w:rPr>
        <w:commentReference w:id="62"/>
      </w:r>
      <w:r w:rsidR="001F6D8B">
        <w:rPr>
          <w:b/>
          <w:bCs/>
          <w:color w:val="000000" w:themeColor="text1"/>
          <w:sz w:val="20"/>
          <w:szCs w:val="20"/>
        </w:rPr>
        <w:t>Frase de reflexión</w:t>
      </w:r>
      <w:r w:rsidRPr="00EF12D4">
        <w:rPr>
          <w:bCs/>
          <w:color w:val="000000"/>
          <w:sz w:val="20"/>
          <w:szCs w:val="20"/>
        </w:rPr>
        <w:t xml:space="preserve"> </w:t>
      </w:r>
    </w:p>
    <w:p w14:paraId="55E813F9" w14:textId="6A291E1C" w:rsidR="00EF12D4" w:rsidRPr="00EF12D4" w:rsidRDefault="00EF12D4" w:rsidP="00FD3D36">
      <w:pPr>
        <w:pBdr>
          <w:top w:val="nil"/>
          <w:left w:val="nil"/>
          <w:bottom w:val="nil"/>
          <w:right w:val="nil"/>
          <w:between w:val="nil"/>
        </w:pBdr>
        <w:jc w:val="both"/>
        <w:rPr>
          <w:bCs/>
          <w:color w:val="000000"/>
          <w:sz w:val="20"/>
          <w:szCs w:val="20"/>
        </w:rPr>
      </w:pPr>
      <w:r w:rsidRPr="00EF12D4">
        <w:rPr>
          <w:bCs/>
          <w:color w:val="000000"/>
          <w:sz w:val="20"/>
          <w:szCs w:val="20"/>
        </w:rPr>
        <w:t>Diseñar experiencias significativas implica comprender al otro con respeto, empatía y coherencia en cada interacción.</w:t>
      </w:r>
    </w:p>
    <w:bookmarkEnd w:id="60"/>
    <w:p w14:paraId="25750712" w14:textId="77777777" w:rsidR="00921D04" w:rsidRDefault="00921D04" w:rsidP="00E31C6C">
      <w:pPr>
        <w:pBdr>
          <w:top w:val="nil"/>
          <w:left w:val="nil"/>
          <w:bottom w:val="nil"/>
          <w:right w:val="nil"/>
          <w:between w:val="nil"/>
        </w:pBdr>
        <w:jc w:val="both"/>
        <w:rPr>
          <w:bCs/>
          <w:color w:val="000000"/>
          <w:sz w:val="20"/>
          <w:szCs w:val="20"/>
        </w:rPr>
      </w:pPr>
    </w:p>
    <w:p w14:paraId="40537DFE" w14:textId="77777777" w:rsidR="00A84791" w:rsidRPr="00A84791" w:rsidRDefault="00A84791" w:rsidP="001D2D93">
      <w:pPr>
        <w:pStyle w:val="Ttulo1"/>
        <w:rPr>
          <w:b/>
          <w:bCs/>
          <w:color w:val="000000"/>
          <w:sz w:val="20"/>
          <w:szCs w:val="20"/>
        </w:rPr>
      </w:pPr>
      <w:bookmarkStart w:id="63" w:name="STORYTELLING"/>
      <w:r w:rsidRPr="00A84791">
        <w:rPr>
          <w:b/>
          <w:bCs/>
          <w:color w:val="000000"/>
          <w:sz w:val="20"/>
          <w:szCs w:val="20"/>
        </w:rPr>
        <w:t xml:space="preserve">4. </w:t>
      </w:r>
      <w:proofErr w:type="spellStart"/>
      <w:r w:rsidRPr="00821748">
        <w:rPr>
          <w:b/>
          <w:bCs/>
          <w:i/>
          <w:iCs/>
          <w:color w:val="000000"/>
          <w:sz w:val="20"/>
          <w:szCs w:val="20"/>
        </w:rPr>
        <w:t>Storytelling</w:t>
      </w:r>
      <w:proofErr w:type="spellEnd"/>
    </w:p>
    <w:p w14:paraId="205B70D4" w14:textId="77777777" w:rsidR="005C60CA" w:rsidRDefault="001949C6" w:rsidP="00A84791">
      <w:pPr>
        <w:pBdr>
          <w:top w:val="nil"/>
          <w:left w:val="nil"/>
          <w:bottom w:val="nil"/>
          <w:right w:val="nil"/>
          <w:between w:val="nil"/>
        </w:pBdr>
        <w:jc w:val="both"/>
        <w:rPr>
          <w:bCs/>
          <w:color w:val="000000"/>
          <w:sz w:val="20"/>
          <w:szCs w:val="20"/>
        </w:rPr>
      </w:pPr>
      <w:bookmarkStart w:id="64" w:name="_Hlk234305463"/>
      <w:bookmarkEnd w:id="63"/>
      <w:commentRangeStart w:id="65"/>
      <w:r w:rsidRPr="004B12A3">
        <w:rPr>
          <w:noProof/>
          <w:sz w:val="20"/>
          <w:szCs w:val="20"/>
        </w:rPr>
        <w:drawing>
          <wp:anchor distT="0" distB="0" distL="114300" distR="114300" simplePos="0" relativeHeight="251666433" behindDoc="1" locked="0" layoutInCell="1" allowOverlap="1" wp14:anchorId="6F26520C" wp14:editId="76DF6D5D">
            <wp:simplePos x="0" y="0"/>
            <wp:positionH relativeFrom="margin">
              <wp:align>left</wp:align>
            </wp:positionH>
            <wp:positionV relativeFrom="paragraph">
              <wp:posOffset>3810</wp:posOffset>
            </wp:positionV>
            <wp:extent cx="1744345" cy="1721485"/>
            <wp:effectExtent l="0" t="0" r="8255" b="0"/>
            <wp:wrapTight wrapText="bothSides">
              <wp:wrapPolygon edited="0">
                <wp:start x="0" y="0"/>
                <wp:lineTo x="0" y="21273"/>
                <wp:lineTo x="21466" y="21273"/>
                <wp:lineTo x="21466" y="0"/>
                <wp:lineTo x="0" y="0"/>
              </wp:wrapPolygon>
            </wp:wrapTight>
            <wp:docPr id="1239102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02450" name="Imagen 1"/>
                    <pic:cNvPicPr/>
                  </pic:nvPicPr>
                  <pic:blipFill>
                    <a:blip r:embed="rId27">
                      <a:extLst>
                        <a:ext uri="{28A0092B-C50C-407E-A947-70E740481C1C}">
                          <a14:useLocalDpi xmlns:a14="http://schemas.microsoft.com/office/drawing/2010/main" val="0"/>
                        </a:ext>
                      </a:extLst>
                    </a:blip>
                    <a:stretch>
                      <a:fillRect/>
                    </a:stretch>
                  </pic:blipFill>
                  <pic:spPr>
                    <a:xfrm>
                      <a:off x="0" y="0"/>
                      <a:ext cx="1744345" cy="1721485"/>
                    </a:xfrm>
                    <a:prstGeom prst="rect">
                      <a:avLst/>
                    </a:prstGeom>
                  </pic:spPr>
                </pic:pic>
              </a:graphicData>
            </a:graphic>
            <wp14:sizeRelH relativeFrom="margin">
              <wp14:pctWidth>0</wp14:pctWidth>
            </wp14:sizeRelH>
            <wp14:sizeRelV relativeFrom="margin">
              <wp14:pctHeight>0</wp14:pctHeight>
            </wp14:sizeRelV>
          </wp:anchor>
        </w:drawing>
      </w:r>
      <w:commentRangeEnd w:id="65"/>
      <w:r w:rsidR="002163AD" w:rsidRPr="00A84791">
        <w:rPr>
          <w:rStyle w:val="Refdecomentario"/>
          <w:bCs/>
          <w:color w:val="000000"/>
          <w:sz w:val="20"/>
          <w:szCs w:val="20"/>
        </w:rPr>
        <w:commentReference w:id="65"/>
      </w:r>
      <w:r w:rsidR="00A84791" w:rsidRPr="00A84791">
        <w:rPr>
          <w:bCs/>
          <w:color w:val="000000"/>
          <w:sz w:val="20"/>
          <w:szCs w:val="20"/>
        </w:rPr>
        <w:t xml:space="preserve">El </w:t>
      </w:r>
      <w:proofErr w:type="spellStart"/>
      <w:r w:rsidR="00A84791" w:rsidRPr="00A84791">
        <w:rPr>
          <w:bCs/>
          <w:i/>
          <w:iCs/>
          <w:color w:val="000000"/>
          <w:sz w:val="20"/>
          <w:szCs w:val="20"/>
        </w:rPr>
        <w:t>storytelling</w:t>
      </w:r>
      <w:proofErr w:type="spellEnd"/>
      <w:r w:rsidR="00A84791" w:rsidRPr="00A84791">
        <w:rPr>
          <w:bCs/>
          <w:color w:val="000000"/>
          <w:sz w:val="20"/>
          <w:szCs w:val="20"/>
        </w:rPr>
        <w:t xml:space="preserve"> constituye una herramienta estratégica en el </w:t>
      </w:r>
      <w:r w:rsidR="00A84791" w:rsidRPr="00A84791">
        <w:rPr>
          <w:bCs/>
          <w:i/>
          <w:iCs/>
          <w:color w:val="000000"/>
          <w:sz w:val="20"/>
          <w:szCs w:val="20"/>
        </w:rPr>
        <w:t>marketing</w:t>
      </w:r>
      <w:r w:rsidR="00A84791" w:rsidRPr="00A84791">
        <w:rPr>
          <w:bCs/>
          <w:color w:val="000000"/>
          <w:sz w:val="20"/>
          <w:szCs w:val="20"/>
        </w:rPr>
        <w:t xml:space="preserve"> experiencial que permite construir conexiones emocionales a través de relatos significativos. </w:t>
      </w:r>
    </w:p>
    <w:p w14:paraId="11DF29EB" w14:textId="77777777" w:rsidR="005C60CA" w:rsidRDefault="005C60CA" w:rsidP="00A84791">
      <w:pPr>
        <w:pBdr>
          <w:top w:val="nil"/>
          <w:left w:val="nil"/>
          <w:bottom w:val="nil"/>
          <w:right w:val="nil"/>
          <w:between w:val="nil"/>
        </w:pBdr>
        <w:jc w:val="both"/>
        <w:rPr>
          <w:bCs/>
          <w:color w:val="000000"/>
          <w:sz w:val="20"/>
          <w:szCs w:val="20"/>
        </w:rPr>
      </w:pPr>
    </w:p>
    <w:p w14:paraId="77ED5397" w14:textId="7CA266F5" w:rsidR="005C60CA" w:rsidRDefault="00A84791" w:rsidP="00A84791">
      <w:pPr>
        <w:pBdr>
          <w:top w:val="nil"/>
          <w:left w:val="nil"/>
          <w:bottom w:val="nil"/>
          <w:right w:val="nil"/>
          <w:between w:val="nil"/>
        </w:pBdr>
        <w:jc w:val="both"/>
        <w:rPr>
          <w:bCs/>
          <w:color w:val="000000"/>
          <w:sz w:val="20"/>
          <w:szCs w:val="20"/>
        </w:rPr>
      </w:pPr>
      <w:r w:rsidRPr="00A84791">
        <w:rPr>
          <w:bCs/>
          <w:color w:val="000000"/>
          <w:sz w:val="20"/>
          <w:szCs w:val="20"/>
        </w:rPr>
        <w:t>Este capítulo aborda su importancia en la comunicación de marca, facilitando la transmisión de valores y experiencias. Su desarrollo se realizará desde un enfoque conceptual y aplicado, integrando técnicas y elementos que permiten diseñar narrativas coherentes, capaces de influir en la percepción, la recordación y el comportamiento del consumidor</w:t>
      </w:r>
      <w:r w:rsidR="005C60CA">
        <w:rPr>
          <w:bCs/>
          <w:color w:val="000000"/>
          <w:sz w:val="20"/>
          <w:szCs w:val="20"/>
        </w:rPr>
        <w:t>.</w:t>
      </w:r>
    </w:p>
    <w:p w14:paraId="705C5126" w14:textId="00468EF4" w:rsidR="00A84791" w:rsidRPr="00A84791" w:rsidRDefault="00A84791" w:rsidP="00A84791">
      <w:pPr>
        <w:pBdr>
          <w:top w:val="nil"/>
          <w:left w:val="nil"/>
          <w:bottom w:val="nil"/>
          <w:right w:val="nil"/>
          <w:between w:val="nil"/>
        </w:pBdr>
        <w:jc w:val="both"/>
        <w:rPr>
          <w:bCs/>
          <w:color w:val="000000"/>
          <w:sz w:val="20"/>
          <w:szCs w:val="20"/>
        </w:rPr>
      </w:pPr>
    </w:p>
    <w:p w14:paraId="20A20CA7" w14:textId="7D54B9BD" w:rsidR="00A84791" w:rsidRPr="00A84791" w:rsidRDefault="00A84791" w:rsidP="00A84791">
      <w:pPr>
        <w:pBdr>
          <w:top w:val="nil"/>
          <w:left w:val="nil"/>
          <w:bottom w:val="nil"/>
          <w:right w:val="nil"/>
          <w:between w:val="nil"/>
        </w:pBdr>
        <w:jc w:val="both"/>
        <w:rPr>
          <w:bCs/>
          <w:color w:val="000000"/>
          <w:sz w:val="20"/>
          <w:szCs w:val="20"/>
        </w:rPr>
      </w:pPr>
    </w:p>
    <w:p w14:paraId="3F13F055" w14:textId="092FDACB" w:rsidR="00A84791" w:rsidRPr="00A84791" w:rsidRDefault="00A84791" w:rsidP="00A84791">
      <w:pPr>
        <w:pBdr>
          <w:top w:val="nil"/>
          <w:left w:val="nil"/>
          <w:bottom w:val="nil"/>
          <w:right w:val="nil"/>
          <w:between w:val="nil"/>
        </w:pBdr>
        <w:jc w:val="both"/>
        <w:rPr>
          <w:bCs/>
          <w:color w:val="000000"/>
          <w:sz w:val="20"/>
          <w:szCs w:val="20"/>
        </w:rPr>
      </w:pPr>
    </w:p>
    <w:p w14:paraId="7AF7C883" w14:textId="77777777" w:rsidR="00A84791" w:rsidRPr="00A84791" w:rsidRDefault="00A84791" w:rsidP="002159E9">
      <w:pPr>
        <w:pStyle w:val="Ttulo2"/>
        <w:rPr>
          <w:b/>
          <w:bCs/>
          <w:color w:val="000000"/>
          <w:sz w:val="20"/>
          <w:szCs w:val="20"/>
        </w:rPr>
      </w:pPr>
      <w:r w:rsidRPr="00A84791">
        <w:rPr>
          <w:b/>
          <w:bCs/>
          <w:color w:val="000000"/>
          <w:sz w:val="20"/>
          <w:szCs w:val="20"/>
        </w:rPr>
        <w:lastRenderedPageBreak/>
        <w:t>4.1 Concepto</w:t>
      </w:r>
    </w:p>
    <w:p w14:paraId="01F758DF" w14:textId="4FA0199B" w:rsidR="00A84791" w:rsidRPr="00A84791" w:rsidRDefault="00A84791" w:rsidP="00A84791">
      <w:pPr>
        <w:pBdr>
          <w:top w:val="nil"/>
          <w:left w:val="nil"/>
          <w:bottom w:val="nil"/>
          <w:right w:val="nil"/>
          <w:between w:val="nil"/>
        </w:pBdr>
        <w:jc w:val="both"/>
        <w:rPr>
          <w:bCs/>
          <w:color w:val="000000"/>
          <w:sz w:val="20"/>
          <w:szCs w:val="20"/>
        </w:rPr>
      </w:pPr>
      <w:r w:rsidRPr="00A84791">
        <w:rPr>
          <w:bCs/>
          <w:color w:val="000000"/>
          <w:sz w:val="20"/>
          <w:szCs w:val="20"/>
        </w:rPr>
        <w:t xml:space="preserve">El </w:t>
      </w:r>
      <w:proofErr w:type="spellStart"/>
      <w:r w:rsidRPr="00A84791">
        <w:rPr>
          <w:bCs/>
          <w:i/>
          <w:iCs/>
          <w:color w:val="000000"/>
          <w:sz w:val="20"/>
          <w:szCs w:val="20"/>
        </w:rPr>
        <w:t>storytelling</w:t>
      </w:r>
      <w:proofErr w:type="spellEnd"/>
      <w:r w:rsidRPr="00A84791">
        <w:rPr>
          <w:bCs/>
          <w:color w:val="000000"/>
          <w:sz w:val="20"/>
          <w:szCs w:val="20"/>
        </w:rPr>
        <w:t xml:space="preserve"> en </w:t>
      </w:r>
      <w:r w:rsidRPr="00A84791">
        <w:rPr>
          <w:bCs/>
          <w:i/>
          <w:iCs/>
          <w:color w:val="000000"/>
          <w:sz w:val="20"/>
          <w:szCs w:val="20"/>
        </w:rPr>
        <w:t>marketing</w:t>
      </w:r>
      <w:r w:rsidRPr="00A84791">
        <w:rPr>
          <w:bCs/>
          <w:color w:val="000000"/>
          <w:sz w:val="20"/>
          <w:szCs w:val="20"/>
        </w:rPr>
        <w:t xml:space="preserve"> se define como la construcción de relatos que permiten a las marcas comunicar su propósito, valores y propuesta de valor de manera significativa</w:t>
      </w:r>
      <w:r w:rsidR="00425FA8">
        <w:rPr>
          <w:bCs/>
          <w:color w:val="000000"/>
          <w:sz w:val="20"/>
          <w:szCs w:val="20"/>
        </w:rPr>
        <w:t>, a</w:t>
      </w:r>
      <w:r w:rsidRPr="00A84791">
        <w:rPr>
          <w:bCs/>
          <w:color w:val="000000"/>
          <w:sz w:val="20"/>
          <w:szCs w:val="20"/>
        </w:rPr>
        <w:t xml:space="preserve"> diferencia de la comunicación tradicional, el </w:t>
      </w:r>
      <w:proofErr w:type="spellStart"/>
      <w:r w:rsidRPr="00A84791">
        <w:rPr>
          <w:bCs/>
          <w:i/>
          <w:iCs/>
          <w:color w:val="000000"/>
          <w:sz w:val="20"/>
          <w:szCs w:val="20"/>
        </w:rPr>
        <w:t>storytelling</w:t>
      </w:r>
      <w:proofErr w:type="spellEnd"/>
      <w:r w:rsidRPr="00A84791">
        <w:rPr>
          <w:bCs/>
          <w:color w:val="000000"/>
          <w:sz w:val="20"/>
          <w:szCs w:val="20"/>
        </w:rPr>
        <w:t xml:space="preserve"> se centra en generar conexión emocional, utilizando historias que faciliten la identificación del consumidor con la marca.</w:t>
      </w:r>
    </w:p>
    <w:p w14:paraId="44FAD250" w14:textId="77777777" w:rsidR="00C17DE5" w:rsidRDefault="00C17DE5" w:rsidP="00A84791">
      <w:pPr>
        <w:pBdr>
          <w:top w:val="nil"/>
          <w:left w:val="nil"/>
          <w:bottom w:val="nil"/>
          <w:right w:val="nil"/>
          <w:between w:val="nil"/>
        </w:pBdr>
        <w:jc w:val="both"/>
        <w:rPr>
          <w:bCs/>
          <w:color w:val="000000"/>
          <w:sz w:val="20"/>
          <w:szCs w:val="20"/>
        </w:rPr>
      </w:pPr>
    </w:p>
    <w:p w14:paraId="091921CE" w14:textId="0973018F" w:rsidR="00A84791" w:rsidRDefault="00C17DE5" w:rsidP="00A84791">
      <w:pPr>
        <w:pBdr>
          <w:top w:val="nil"/>
          <w:left w:val="nil"/>
          <w:bottom w:val="nil"/>
          <w:right w:val="nil"/>
          <w:between w:val="nil"/>
        </w:pBdr>
        <w:jc w:val="both"/>
        <w:rPr>
          <w:bCs/>
          <w:color w:val="000000"/>
          <w:sz w:val="20"/>
          <w:szCs w:val="20"/>
        </w:rPr>
      </w:pPr>
      <w:r>
        <w:rPr>
          <w:bCs/>
          <w:color w:val="000000"/>
          <w:sz w:val="20"/>
          <w:szCs w:val="20"/>
        </w:rPr>
        <w:t>E</w:t>
      </w:r>
      <w:r w:rsidR="00A84791" w:rsidRPr="00A84791">
        <w:rPr>
          <w:bCs/>
          <w:color w:val="000000"/>
          <w:sz w:val="20"/>
          <w:szCs w:val="20"/>
        </w:rPr>
        <w:t xml:space="preserve">l </w:t>
      </w:r>
      <w:proofErr w:type="spellStart"/>
      <w:r w:rsidR="00A84791" w:rsidRPr="00A84791">
        <w:rPr>
          <w:bCs/>
          <w:i/>
          <w:iCs/>
          <w:color w:val="000000"/>
          <w:sz w:val="20"/>
          <w:szCs w:val="20"/>
        </w:rPr>
        <w:t>storytelling</w:t>
      </w:r>
      <w:proofErr w:type="spellEnd"/>
      <w:r w:rsidR="00A84791" w:rsidRPr="00A84791">
        <w:rPr>
          <w:bCs/>
          <w:color w:val="000000"/>
          <w:sz w:val="20"/>
          <w:szCs w:val="20"/>
        </w:rPr>
        <w:t xml:space="preserve"> permite estructurar mensajes que trascienden lo informativo, convirtiéndose en experiencias narrativas que influyen en la percepción del consumidor</w:t>
      </w:r>
      <w:r>
        <w:rPr>
          <w:bCs/>
          <w:color w:val="000000"/>
          <w:sz w:val="20"/>
          <w:szCs w:val="20"/>
        </w:rPr>
        <w:t>, e</w:t>
      </w:r>
      <w:r w:rsidR="00A84791" w:rsidRPr="00A84791">
        <w:rPr>
          <w:bCs/>
          <w:color w:val="000000"/>
          <w:sz w:val="20"/>
          <w:szCs w:val="20"/>
        </w:rPr>
        <w:t>stas narrativas facilitan la recordación y fortalecen el posicionamiento, al generar vínculos emocionales que permanecen en el tiempo.</w:t>
      </w:r>
    </w:p>
    <w:bookmarkEnd w:id="64"/>
    <w:p w14:paraId="1A85E0DB" w14:textId="77777777" w:rsidR="00C17DE5" w:rsidRDefault="00C17DE5" w:rsidP="00A84791">
      <w:pPr>
        <w:pBdr>
          <w:top w:val="nil"/>
          <w:left w:val="nil"/>
          <w:bottom w:val="nil"/>
          <w:right w:val="nil"/>
          <w:between w:val="nil"/>
        </w:pBdr>
        <w:jc w:val="both"/>
        <w:rPr>
          <w:bCs/>
          <w:color w:val="000000"/>
          <w:sz w:val="20"/>
          <w:szCs w:val="20"/>
        </w:rPr>
      </w:pPr>
    </w:p>
    <w:p w14:paraId="6940C474" w14:textId="77777777" w:rsidR="00FD5D69" w:rsidRDefault="00FD5D69" w:rsidP="001E01DC">
      <w:pPr>
        <w:jc w:val="both"/>
        <w:rPr>
          <w:rFonts w:ascii="Segoe UI Emoji" w:hAnsi="Segoe UI Emoji" w:cs="Segoe UI Emoji"/>
          <w:sz w:val="20"/>
          <w:szCs w:val="20"/>
        </w:rPr>
      </w:pPr>
    </w:p>
    <w:tbl>
      <w:tblPr>
        <w:tblStyle w:val="Tablaconcuadrcula"/>
        <w:tblW w:w="0" w:type="auto"/>
        <w:tblLook w:val="04A0" w:firstRow="1" w:lastRow="0" w:firstColumn="1" w:lastColumn="0" w:noHBand="0" w:noVBand="1"/>
      </w:tblPr>
      <w:tblGrid>
        <w:gridCol w:w="1838"/>
        <w:gridCol w:w="1701"/>
        <w:gridCol w:w="6423"/>
      </w:tblGrid>
      <w:tr w:rsidR="00297D99" w14:paraId="2CE63D36" w14:textId="77777777" w:rsidTr="00F1551C">
        <w:tc>
          <w:tcPr>
            <w:tcW w:w="9962" w:type="dxa"/>
            <w:gridSpan w:val="3"/>
            <w:shd w:val="clear" w:color="auto" w:fill="39A900"/>
          </w:tcPr>
          <w:p w14:paraId="1A78F1F0" w14:textId="77777777" w:rsidR="00297D99" w:rsidRPr="00266BDB" w:rsidRDefault="00297D99" w:rsidP="00F1551C">
            <w:pPr>
              <w:rPr>
                <w:b/>
                <w:bCs/>
                <w:sz w:val="20"/>
                <w:szCs w:val="20"/>
              </w:rPr>
            </w:pPr>
            <w:r w:rsidRPr="00266BDB">
              <w:rPr>
                <w:b/>
                <w:bCs/>
                <w:color w:val="FFFFFF" w:themeColor="background1"/>
                <w:sz w:val="20"/>
                <w:szCs w:val="20"/>
              </w:rPr>
              <w:t>Llamado a la acción</w:t>
            </w:r>
          </w:p>
        </w:tc>
      </w:tr>
      <w:tr w:rsidR="00297D99" w14:paraId="0D6B67CC" w14:textId="77777777" w:rsidTr="00F1551C">
        <w:trPr>
          <w:trHeight w:val="389"/>
        </w:trPr>
        <w:tc>
          <w:tcPr>
            <w:tcW w:w="1838" w:type="dxa"/>
            <w:vMerge w:val="restart"/>
            <w:vAlign w:val="center"/>
          </w:tcPr>
          <w:p w14:paraId="17C6FCDD" w14:textId="77777777" w:rsidR="00297D99" w:rsidRDefault="00297D99" w:rsidP="00F1551C">
            <w:pPr>
              <w:jc w:val="center"/>
              <w:rPr>
                <w:sz w:val="20"/>
                <w:szCs w:val="20"/>
              </w:rPr>
            </w:pPr>
            <w:bookmarkStart w:id="66" w:name="_Hlk234305596"/>
            <w:commentRangeStart w:id="67"/>
            <w:r w:rsidRPr="002C3675">
              <w:rPr>
                <w:bCs/>
                <w:noProof/>
                <w:color w:val="000000"/>
                <w:sz w:val="20"/>
                <w:szCs w:val="20"/>
              </w:rPr>
              <w:drawing>
                <wp:anchor distT="0" distB="0" distL="114300" distR="114300" simplePos="0" relativeHeight="251727873" behindDoc="1" locked="0" layoutInCell="1" allowOverlap="1" wp14:anchorId="20D6C430" wp14:editId="14955ED5">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755081759"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67"/>
            <w:r>
              <w:rPr>
                <w:rStyle w:val="Refdecomentario"/>
                <w:sz w:val="20"/>
                <w:szCs w:val="20"/>
              </w:rPr>
              <w:commentReference w:id="67"/>
            </w:r>
          </w:p>
        </w:tc>
        <w:tc>
          <w:tcPr>
            <w:tcW w:w="1701" w:type="dxa"/>
          </w:tcPr>
          <w:p w14:paraId="47DF5F42" w14:textId="77777777" w:rsidR="00297D99" w:rsidRPr="003235E0" w:rsidRDefault="00297D99" w:rsidP="00F1551C">
            <w:pPr>
              <w:rPr>
                <w:b/>
                <w:bCs/>
                <w:sz w:val="20"/>
                <w:szCs w:val="20"/>
              </w:rPr>
            </w:pPr>
            <w:r w:rsidRPr="003235E0">
              <w:rPr>
                <w:b/>
                <w:bCs/>
                <w:sz w:val="20"/>
                <w:szCs w:val="20"/>
              </w:rPr>
              <w:t>Título</w:t>
            </w:r>
          </w:p>
        </w:tc>
        <w:tc>
          <w:tcPr>
            <w:tcW w:w="6423" w:type="dxa"/>
          </w:tcPr>
          <w:p w14:paraId="5F5650EC" w14:textId="71242CA4" w:rsidR="00297D99" w:rsidRPr="003B3DA2" w:rsidRDefault="003B3DA2" w:rsidP="00F1551C">
            <w:pPr>
              <w:rPr>
                <w:i/>
                <w:iCs/>
                <w:sz w:val="20"/>
                <w:szCs w:val="20"/>
              </w:rPr>
            </w:pPr>
            <w:r>
              <w:rPr>
                <w:sz w:val="20"/>
                <w:szCs w:val="20"/>
              </w:rPr>
              <w:t>¿</w:t>
            </w:r>
            <w:r w:rsidR="00297D99" w:rsidRPr="00297D99">
              <w:rPr>
                <w:sz w:val="20"/>
                <w:szCs w:val="20"/>
              </w:rPr>
              <w:t xml:space="preserve">Qué es y cómo hacer un </w:t>
            </w:r>
            <w:proofErr w:type="spellStart"/>
            <w:r w:rsidR="00297D99" w:rsidRPr="003B3DA2">
              <w:rPr>
                <w:i/>
                <w:iCs/>
                <w:sz w:val="20"/>
                <w:szCs w:val="20"/>
              </w:rPr>
              <w:t>storytellin</w:t>
            </w:r>
            <w:r>
              <w:rPr>
                <w:i/>
                <w:iCs/>
                <w:sz w:val="20"/>
                <w:szCs w:val="20"/>
              </w:rPr>
              <w:t>g</w:t>
            </w:r>
            <w:proofErr w:type="spellEnd"/>
            <w:r w:rsidRPr="003B3DA2">
              <w:rPr>
                <w:sz w:val="20"/>
                <w:szCs w:val="20"/>
              </w:rPr>
              <w:t>?</w:t>
            </w:r>
          </w:p>
        </w:tc>
      </w:tr>
      <w:tr w:rsidR="00297D99" w14:paraId="64C2833F" w14:textId="77777777" w:rsidTr="00F1551C">
        <w:trPr>
          <w:trHeight w:val="389"/>
        </w:trPr>
        <w:tc>
          <w:tcPr>
            <w:tcW w:w="1838" w:type="dxa"/>
            <w:vMerge/>
          </w:tcPr>
          <w:p w14:paraId="6C79AC76" w14:textId="77777777" w:rsidR="00297D99" w:rsidRPr="00873551" w:rsidRDefault="00297D99" w:rsidP="00F1551C">
            <w:pPr>
              <w:rPr>
                <w:noProof/>
                <w:sz w:val="20"/>
                <w:szCs w:val="20"/>
              </w:rPr>
            </w:pPr>
          </w:p>
        </w:tc>
        <w:tc>
          <w:tcPr>
            <w:tcW w:w="1701" w:type="dxa"/>
          </w:tcPr>
          <w:p w14:paraId="12DA2348" w14:textId="77777777" w:rsidR="00297D99" w:rsidRPr="003235E0" w:rsidRDefault="00297D99" w:rsidP="00F1551C">
            <w:pPr>
              <w:rPr>
                <w:b/>
                <w:bCs/>
                <w:sz w:val="20"/>
                <w:szCs w:val="20"/>
              </w:rPr>
            </w:pPr>
            <w:r w:rsidRPr="003235E0">
              <w:rPr>
                <w:b/>
                <w:bCs/>
                <w:sz w:val="20"/>
                <w:szCs w:val="20"/>
              </w:rPr>
              <w:t>Descripción</w:t>
            </w:r>
          </w:p>
        </w:tc>
        <w:tc>
          <w:tcPr>
            <w:tcW w:w="6423" w:type="dxa"/>
          </w:tcPr>
          <w:p w14:paraId="558830BC" w14:textId="0C3D9A46" w:rsidR="00297D99" w:rsidRDefault="00297D99" w:rsidP="00F1551C">
            <w:pPr>
              <w:rPr>
                <w:sz w:val="20"/>
                <w:szCs w:val="20"/>
              </w:rPr>
            </w:pPr>
            <w:r w:rsidRPr="009A0FFA">
              <w:rPr>
                <w:sz w:val="20"/>
                <w:szCs w:val="20"/>
              </w:rPr>
              <w:t xml:space="preserve">Lo invitamos a </w:t>
            </w:r>
            <w:r w:rsidR="003B3DA2">
              <w:rPr>
                <w:sz w:val="20"/>
                <w:szCs w:val="20"/>
              </w:rPr>
              <w:t>consultar</w:t>
            </w:r>
            <w:r w:rsidRPr="009A0FFA">
              <w:rPr>
                <w:sz w:val="20"/>
                <w:szCs w:val="20"/>
              </w:rPr>
              <w:t xml:space="preserve"> el siguiente </w:t>
            </w:r>
            <w:r>
              <w:rPr>
                <w:sz w:val="20"/>
                <w:szCs w:val="20"/>
              </w:rPr>
              <w:t>recurso</w:t>
            </w:r>
            <w:r w:rsidRPr="009A0FFA">
              <w:rPr>
                <w:sz w:val="20"/>
                <w:szCs w:val="20"/>
              </w:rPr>
              <w:t xml:space="preserve"> educativo </w:t>
            </w:r>
            <w:r w:rsidR="003B3DA2">
              <w:rPr>
                <w:sz w:val="20"/>
                <w:szCs w:val="20"/>
              </w:rPr>
              <w:t xml:space="preserve">que lo ayudará a profundizar </w:t>
            </w:r>
            <w:r>
              <w:rPr>
                <w:bCs/>
                <w:noProof/>
                <w:color w:val="000000"/>
                <w:sz w:val="20"/>
                <w:szCs w:val="20"/>
              </w:rPr>
              <w:t xml:space="preserve">el concepto de </w:t>
            </w:r>
            <w:r w:rsidRPr="00161605">
              <w:rPr>
                <w:bCs/>
                <w:i/>
                <w:iCs/>
                <w:noProof/>
                <w:color w:val="000000"/>
                <w:sz w:val="20"/>
                <w:szCs w:val="20"/>
              </w:rPr>
              <w:t>Srorytelling</w:t>
            </w:r>
            <w:r w:rsidR="003B3DA2">
              <w:rPr>
                <w:bCs/>
                <w:i/>
                <w:iCs/>
                <w:noProof/>
                <w:color w:val="000000"/>
                <w:sz w:val="20"/>
                <w:szCs w:val="20"/>
              </w:rPr>
              <w:t xml:space="preserve"> </w:t>
            </w:r>
            <w:r>
              <w:rPr>
                <w:bCs/>
                <w:noProof/>
                <w:color w:val="000000"/>
                <w:sz w:val="20"/>
                <w:szCs w:val="20"/>
              </w:rPr>
              <w:t xml:space="preserve">y la importancia que tiene esta herramienta dentro del </w:t>
            </w:r>
            <w:r w:rsidRPr="00444101">
              <w:rPr>
                <w:bCs/>
                <w:i/>
                <w:iCs/>
                <w:noProof/>
                <w:color w:val="000000"/>
                <w:sz w:val="20"/>
                <w:szCs w:val="20"/>
              </w:rPr>
              <w:t>marketing</w:t>
            </w:r>
            <w:r>
              <w:rPr>
                <w:bCs/>
                <w:noProof/>
                <w:color w:val="000000"/>
                <w:sz w:val="20"/>
                <w:szCs w:val="20"/>
              </w:rPr>
              <w:t>.</w:t>
            </w:r>
            <w:r>
              <w:rPr>
                <w:bCs/>
                <w:noProof/>
                <w:sz w:val="20"/>
                <w:szCs w:val="20"/>
              </w:rPr>
              <w:t xml:space="preserve"> </w:t>
            </w:r>
          </w:p>
        </w:tc>
      </w:tr>
      <w:tr w:rsidR="00297D99" w14:paraId="46720FD9" w14:textId="77777777" w:rsidTr="00F1551C">
        <w:trPr>
          <w:trHeight w:val="491"/>
        </w:trPr>
        <w:tc>
          <w:tcPr>
            <w:tcW w:w="1838" w:type="dxa"/>
            <w:vMerge/>
          </w:tcPr>
          <w:p w14:paraId="1531F7C2" w14:textId="77777777" w:rsidR="00297D99" w:rsidRPr="00873551" w:rsidRDefault="00297D99" w:rsidP="00F1551C">
            <w:pPr>
              <w:rPr>
                <w:noProof/>
                <w:sz w:val="20"/>
                <w:szCs w:val="20"/>
              </w:rPr>
            </w:pPr>
          </w:p>
        </w:tc>
        <w:tc>
          <w:tcPr>
            <w:tcW w:w="1701" w:type="dxa"/>
          </w:tcPr>
          <w:p w14:paraId="38FA8839" w14:textId="77777777" w:rsidR="00297D99" w:rsidRPr="003235E0" w:rsidRDefault="00297D99" w:rsidP="00F1551C">
            <w:pPr>
              <w:rPr>
                <w:b/>
                <w:bCs/>
                <w:sz w:val="20"/>
                <w:szCs w:val="20"/>
              </w:rPr>
            </w:pPr>
            <w:r w:rsidRPr="003235E0">
              <w:rPr>
                <w:b/>
                <w:bCs/>
                <w:sz w:val="20"/>
                <w:szCs w:val="20"/>
              </w:rPr>
              <w:t>Enlace</w:t>
            </w:r>
          </w:p>
        </w:tc>
        <w:tc>
          <w:tcPr>
            <w:tcW w:w="6423" w:type="dxa"/>
          </w:tcPr>
          <w:p w14:paraId="7E48B5C4" w14:textId="36B830CF" w:rsidR="00297D99" w:rsidRPr="00383669" w:rsidRDefault="009B6BCE" w:rsidP="00F1551C">
            <w:pPr>
              <w:pBdr>
                <w:top w:val="nil"/>
                <w:left w:val="nil"/>
                <w:bottom w:val="nil"/>
                <w:right w:val="nil"/>
                <w:between w:val="nil"/>
              </w:pBdr>
              <w:rPr>
                <w:sz w:val="20"/>
                <w:szCs w:val="20"/>
              </w:rPr>
            </w:pPr>
            <w:hyperlink r:id="rId28" w:history="1">
              <w:r w:rsidR="00297D99" w:rsidRPr="00CB03D9">
                <w:rPr>
                  <w:rStyle w:val="Hipervnculo"/>
                  <w:sz w:val="20"/>
                  <w:szCs w:val="20"/>
                </w:rPr>
                <w:t>https://www.youtube.com/watch?v=77TAn3GuKSg</w:t>
              </w:r>
            </w:hyperlink>
            <w:r w:rsidR="00297D99">
              <w:rPr>
                <w:sz w:val="20"/>
                <w:szCs w:val="20"/>
              </w:rPr>
              <w:t xml:space="preserve"> </w:t>
            </w:r>
          </w:p>
        </w:tc>
      </w:tr>
    </w:tbl>
    <w:p w14:paraId="22EDDCD0" w14:textId="77777777" w:rsidR="00FD5D69" w:rsidRDefault="00FD5D69" w:rsidP="001E01DC">
      <w:pPr>
        <w:jc w:val="both"/>
        <w:rPr>
          <w:rFonts w:ascii="Segoe UI Emoji" w:hAnsi="Segoe UI Emoji" w:cs="Segoe UI Emoji"/>
          <w:sz w:val="20"/>
          <w:szCs w:val="20"/>
        </w:rPr>
      </w:pPr>
    </w:p>
    <w:p w14:paraId="27A5D5BC" w14:textId="77777777" w:rsidR="00A84791" w:rsidRPr="00A84791" w:rsidRDefault="00A84791" w:rsidP="00C17DE5">
      <w:pPr>
        <w:pStyle w:val="Ttulo2"/>
        <w:rPr>
          <w:b/>
          <w:bCs/>
          <w:color w:val="000000"/>
          <w:sz w:val="20"/>
          <w:szCs w:val="20"/>
        </w:rPr>
      </w:pPr>
      <w:r w:rsidRPr="00A84791">
        <w:rPr>
          <w:b/>
          <w:bCs/>
          <w:color w:val="000000"/>
          <w:sz w:val="20"/>
          <w:szCs w:val="20"/>
        </w:rPr>
        <w:t>4.2 Técnicas</w:t>
      </w:r>
    </w:p>
    <w:p w14:paraId="32DA0E93" w14:textId="42DD62B0" w:rsidR="00A45413" w:rsidRPr="00A45413" w:rsidRDefault="00A45413" w:rsidP="00A45413">
      <w:pPr>
        <w:pBdr>
          <w:top w:val="nil"/>
          <w:left w:val="nil"/>
          <w:bottom w:val="nil"/>
          <w:right w:val="nil"/>
          <w:between w:val="nil"/>
        </w:pBdr>
        <w:jc w:val="both"/>
        <w:rPr>
          <w:bCs/>
          <w:color w:val="000000"/>
          <w:sz w:val="20"/>
          <w:szCs w:val="20"/>
        </w:rPr>
      </w:pPr>
      <w:r w:rsidRPr="00A45413">
        <w:rPr>
          <w:bCs/>
          <w:color w:val="000000"/>
          <w:sz w:val="20"/>
          <w:szCs w:val="20"/>
        </w:rPr>
        <w:t xml:space="preserve">Las técnicas de </w:t>
      </w:r>
      <w:proofErr w:type="spellStart"/>
      <w:r w:rsidRPr="00A45413">
        <w:rPr>
          <w:bCs/>
          <w:i/>
          <w:iCs/>
          <w:color w:val="000000"/>
          <w:sz w:val="20"/>
          <w:szCs w:val="20"/>
        </w:rPr>
        <w:t>storytelling</w:t>
      </w:r>
      <w:proofErr w:type="spellEnd"/>
      <w:r w:rsidRPr="00A45413">
        <w:rPr>
          <w:bCs/>
          <w:color w:val="000000"/>
          <w:sz w:val="20"/>
          <w:szCs w:val="20"/>
        </w:rPr>
        <w:t xml:space="preserve"> corresponden a los recursos utilizados para construir y comunicar historias de manera efectiva en el </w:t>
      </w:r>
      <w:r w:rsidRPr="00A45413">
        <w:rPr>
          <w:bCs/>
          <w:i/>
          <w:iCs/>
          <w:color w:val="000000"/>
          <w:sz w:val="20"/>
          <w:szCs w:val="20"/>
        </w:rPr>
        <w:t>marketing</w:t>
      </w:r>
      <w:r w:rsidRPr="00A45413">
        <w:rPr>
          <w:bCs/>
          <w:color w:val="000000"/>
          <w:sz w:val="20"/>
          <w:szCs w:val="20"/>
        </w:rPr>
        <w:t xml:space="preserve"> experiencial</w:t>
      </w:r>
      <w:r>
        <w:rPr>
          <w:bCs/>
          <w:color w:val="000000"/>
          <w:sz w:val="20"/>
          <w:szCs w:val="20"/>
        </w:rPr>
        <w:t>, e</w:t>
      </w:r>
      <w:r w:rsidRPr="00A45413">
        <w:rPr>
          <w:bCs/>
          <w:color w:val="000000"/>
          <w:sz w:val="20"/>
          <w:szCs w:val="20"/>
        </w:rPr>
        <w:t xml:space="preserve">stas técnicas incluyen la narrativa emocional, el uso de testimonios, el </w:t>
      </w:r>
      <w:proofErr w:type="spellStart"/>
      <w:r w:rsidRPr="00A45413">
        <w:rPr>
          <w:bCs/>
          <w:i/>
          <w:iCs/>
          <w:color w:val="000000"/>
          <w:sz w:val="20"/>
          <w:szCs w:val="20"/>
        </w:rPr>
        <w:t>storytelling</w:t>
      </w:r>
      <w:proofErr w:type="spellEnd"/>
      <w:r w:rsidRPr="00A45413">
        <w:rPr>
          <w:bCs/>
          <w:color w:val="000000"/>
          <w:sz w:val="20"/>
          <w:szCs w:val="20"/>
        </w:rPr>
        <w:t xml:space="preserve"> </w:t>
      </w:r>
      <w:proofErr w:type="spellStart"/>
      <w:r w:rsidRPr="00A45413">
        <w:rPr>
          <w:bCs/>
          <w:color w:val="000000"/>
          <w:sz w:val="20"/>
          <w:szCs w:val="20"/>
        </w:rPr>
        <w:t>transmedia</w:t>
      </w:r>
      <w:proofErr w:type="spellEnd"/>
      <w:r w:rsidRPr="00A45413">
        <w:rPr>
          <w:bCs/>
          <w:color w:val="000000"/>
          <w:sz w:val="20"/>
          <w:szCs w:val="20"/>
        </w:rPr>
        <w:t xml:space="preserve"> y el </w:t>
      </w:r>
      <w:proofErr w:type="spellStart"/>
      <w:r w:rsidRPr="00A45413">
        <w:rPr>
          <w:bCs/>
          <w:i/>
          <w:iCs/>
          <w:color w:val="000000"/>
          <w:sz w:val="20"/>
          <w:szCs w:val="20"/>
        </w:rPr>
        <w:t>storydoing</w:t>
      </w:r>
      <w:proofErr w:type="spellEnd"/>
      <w:r w:rsidRPr="00A45413">
        <w:rPr>
          <w:bCs/>
          <w:color w:val="000000"/>
          <w:sz w:val="20"/>
          <w:szCs w:val="20"/>
        </w:rPr>
        <w:t>, permitiendo generar experiencias que van más allá del mensaje y se convierten en vivencias para el consumidor.</w:t>
      </w:r>
    </w:p>
    <w:p w14:paraId="726DFBBC" w14:textId="77777777" w:rsidR="00A45413" w:rsidRPr="00A45413" w:rsidRDefault="00A45413" w:rsidP="00A45413">
      <w:pPr>
        <w:pBdr>
          <w:top w:val="nil"/>
          <w:left w:val="nil"/>
          <w:bottom w:val="nil"/>
          <w:right w:val="nil"/>
          <w:between w:val="nil"/>
        </w:pBdr>
        <w:jc w:val="both"/>
        <w:rPr>
          <w:bCs/>
          <w:color w:val="000000"/>
          <w:sz w:val="20"/>
          <w:szCs w:val="20"/>
        </w:rPr>
      </w:pPr>
    </w:p>
    <w:p w14:paraId="5AE321B2" w14:textId="34646BE1" w:rsidR="003B2CEB" w:rsidRPr="00A84791" w:rsidRDefault="00ED5386" w:rsidP="00A45413">
      <w:pPr>
        <w:pBdr>
          <w:top w:val="nil"/>
          <w:left w:val="nil"/>
          <w:bottom w:val="nil"/>
          <w:right w:val="nil"/>
          <w:between w:val="nil"/>
        </w:pBdr>
        <w:jc w:val="both"/>
        <w:rPr>
          <w:bCs/>
          <w:color w:val="000000"/>
          <w:sz w:val="20"/>
          <w:szCs w:val="20"/>
        </w:rPr>
      </w:pPr>
      <w:r>
        <w:rPr>
          <w:bCs/>
          <w:color w:val="000000"/>
          <w:sz w:val="20"/>
          <w:szCs w:val="20"/>
        </w:rPr>
        <w:t>L</w:t>
      </w:r>
      <w:r w:rsidR="00A45413" w:rsidRPr="00A45413">
        <w:rPr>
          <w:bCs/>
          <w:color w:val="000000"/>
          <w:sz w:val="20"/>
          <w:szCs w:val="20"/>
        </w:rPr>
        <w:t>as técnicas permiten adaptar la narrativa al canal, al público y al contexto, asegurando que la historia sea relevante y genere impacto</w:t>
      </w:r>
      <w:r>
        <w:rPr>
          <w:bCs/>
          <w:color w:val="000000"/>
          <w:sz w:val="20"/>
          <w:szCs w:val="20"/>
        </w:rPr>
        <w:t>, e</w:t>
      </w:r>
      <w:r w:rsidR="00A45413" w:rsidRPr="00A45413">
        <w:rPr>
          <w:bCs/>
          <w:color w:val="000000"/>
          <w:sz w:val="20"/>
          <w:szCs w:val="20"/>
        </w:rPr>
        <w:t>sto implica seleccionar la forma adecuada de contar la historia para maximizar la conexión emocional y la recordación.</w:t>
      </w:r>
    </w:p>
    <w:p w14:paraId="2B3F4AA7" w14:textId="77777777" w:rsidR="007232F8" w:rsidRDefault="007232F8" w:rsidP="006F2B88">
      <w:pPr>
        <w:pStyle w:val="Descripcin"/>
      </w:pPr>
    </w:p>
    <w:p w14:paraId="67F0740E" w14:textId="301D1FEC" w:rsidR="00A84791" w:rsidRDefault="006F2B88" w:rsidP="006F2B88">
      <w:pPr>
        <w:pStyle w:val="Descripcin"/>
        <w:rPr>
          <w:color w:val="000000"/>
          <w:sz w:val="20"/>
          <w:szCs w:val="20"/>
        </w:rPr>
      </w:pPr>
      <w:r w:rsidRPr="007232F8">
        <w:rPr>
          <w:b/>
          <w:bCs/>
          <w:i w:val="0"/>
          <w:iCs w:val="0"/>
          <w:color w:val="auto"/>
          <w:sz w:val="20"/>
          <w:szCs w:val="20"/>
        </w:rPr>
        <w:t xml:space="preserve">Tabla </w:t>
      </w:r>
      <w:r w:rsidRPr="007232F8">
        <w:rPr>
          <w:b/>
          <w:bCs/>
          <w:i w:val="0"/>
          <w:iCs w:val="0"/>
          <w:color w:val="auto"/>
          <w:sz w:val="20"/>
          <w:szCs w:val="20"/>
        </w:rPr>
        <w:fldChar w:fldCharType="begin"/>
      </w:r>
      <w:r w:rsidRPr="007232F8">
        <w:rPr>
          <w:b/>
          <w:bCs/>
          <w:i w:val="0"/>
          <w:iCs w:val="0"/>
          <w:color w:val="auto"/>
          <w:sz w:val="20"/>
          <w:szCs w:val="20"/>
        </w:rPr>
        <w:instrText xml:space="preserve"> SEQ Tabla \* ARABIC </w:instrText>
      </w:r>
      <w:r w:rsidRPr="007232F8">
        <w:rPr>
          <w:b/>
          <w:bCs/>
          <w:i w:val="0"/>
          <w:iCs w:val="0"/>
          <w:color w:val="auto"/>
          <w:sz w:val="20"/>
          <w:szCs w:val="20"/>
        </w:rPr>
        <w:fldChar w:fldCharType="separate"/>
      </w:r>
      <w:r w:rsidR="001C5B1B">
        <w:rPr>
          <w:b/>
          <w:bCs/>
          <w:i w:val="0"/>
          <w:iCs w:val="0"/>
          <w:noProof/>
          <w:color w:val="auto"/>
          <w:sz w:val="20"/>
          <w:szCs w:val="20"/>
        </w:rPr>
        <w:t>6</w:t>
      </w:r>
      <w:r w:rsidRPr="007232F8">
        <w:rPr>
          <w:b/>
          <w:bCs/>
          <w:i w:val="0"/>
          <w:iCs w:val="0"/>
          <w:color w:val="auto"/>
          <w:sz w:val="20"/>
          <w:szCs w:val="20"/>
        </w:rPr>
        <w:fldChar w:fldCharType="end"/>
      </w:r>
      <w:r w:rsidRPr="007232F8">
        <w:rPr>
          <w:sz w:val="20"/>
          <w:szCs w:val="20"/>
        </w:rPr>
        <w:t>.</w:t>
      </w:r>
      <w:r w:rsidR="00A84791" w:rsidRPr="00A84791">
        <w:rPr>
          <w:b/>
          <w:bCs/>
          <w:color w:val="000000"/>
          <w:sz w:val="20"/>
          <w:szCs w:val="20"/>
        </w:rPr>
        <w:t xml:space="preserve"> </w:t>
      </w:r>
      <w:r w:rsidR="00A84791" w:rsidRPr="00A84791">
        <w:rPr>
          <w:i w:val="0"/>
          <w:iCs w:val="0"/>
          <w:color w:val="000000"/>
          <w:sz w:val="20"/>
          <w:szCs w:val="20"/>
        </w:rPr>
        <w:t xml:space="preserve">Técnicas de </w:t>
      </w:r>
      <w:proofErr w:type="spellStart"/>
      <w:r w:rsidR="00A84791" w:rsidRPr="00A84791">
        <w:rPr>
          <w:color w:val="000000"/>
          <w:sz w:val="20"/>
          <w:szCs w:val="20"/>
        </w:rPr>
        <w:t>storytelling</w:t>
      </w:r>
      <w:proofErr w:type="spellEnd"/>
    </w:p>
    <w:tbl>
      <w:tblPr>
        <w:tblStyle w:val="Tablaconcuadrcula"/>
        <w:tblW w:w="0" w:type="auto"/>
        <w:tblLook w:val="04A0" w:firstRow="1" w:lastRow="0" w:firstColumn="1" w:lastColumn="0" w:noHBand="0" w:noVBand="1"/>
      </w:tblPr>
      <w:tblGrid>
        <w:gridCol w:w="1433"/>
        <w:gridCol w:w="4171"/>
        <w:gridCol w:w="4358"/>
      </w:tblGrid>
      <w:tr w:rsidR="002227FD" w:rsidRPr="002227FD" w14:paraId="4295F567" w14:textId="77777777" w:rsidTr="00613B36">
        <w:tc>
          <w:tcPr>
            <w:tcW w:w="0" w:type="auto"/>
            <w:shd w:val="clear" w:color="auto" w:fill="8DB3E2" w:themeFill="text2" w:themeFillTint="66"/>
            <w:hideMark/>
          </w:tcPr>
          <w:bookmarkEnd w:id="66"/>
          <w:p w14:paraId="43E1D2C8" w14:textId="77777777" w:rsidR="002227FD" w:rsidRPr="00613B36" w:rsidRDefault="002227FD" w:rsidP="002227FD">
            <w:pPr>
              <w:spacing w:line="276" w:lineRule="auto"/>
              <w:rPr>
                <w:b/>
                <w:bCs/>
                <w:sz w:val="20"/>
                <w:szCs w:val="20"/>
              </w:rPr>
            </w:pPr>
            <w:r w:rsidRPr="00613B36">
              <w:rPr>
                <w:b/>
                <w:bCs/>
                <w:sz w:val="20"/>
                <w:szCs w:val="20"/>
              </w:rPr>
              <w:t>Técnica</w:t>
            </w:r>
          </w:p>
        </w:tc>
        <w:tc>
          <w:tcPr>
            <w:tcW w:w="0" w:type="auto"/>
            <w:shd w:val="clear" w:color="auto" w:fill="8DB3E2" w:themeFill="text2" w:themeFillTint="66"/>
            <w:hideMark/>
          </w:tcPr>
          <w:p w14:paraId="49601DFE" w14:textId="77777777" w:rsidR="002227FD" w:rsidRPr="00613B36" w:rsidRDefault="002227FD" w:rsidP="002227FD">
            <w:pPr>
              <w:spacing w:line="276" w:lineRule="auto"/>
              <w:rPr>
                <w:b/>
                <w:bCs/>
                <w:sz w:val="20"/>
                <w:szCs w:val="20"/>
              </w:rPr>
            </w:pPr>
            <w:r w:rsidRPr="00613B36">
              <w:rPr>
                <w:b/>
                <w:bCs/>
                <w:sz w:val="20"/>
                <w:szCs w:val="20"/>
              </w:rPr>
              <w:t>Función</w:t>
            </w:r>
          </w:p>
        </w:tc>
        <w:tc>
          <w:tcPr>
            <w:tcW w:w="0" w:type="auto"/>
            <w:shd w:val="clear" w:color="auto" w:fill="8DB3E2" w:themeFill="text2" w:themeFillTint="66"/>
            <w:hideMark/>
          </w:tcPr>
          <w:p w14:paraId="076B833A" w14:textId="77777777" w:rsidR="002227FD" w:rsidRPr="00613B36" w:rsidRDefault="002227FD" w:rsidP="002227FD">
            <w:pPr>
              <w:spacing w:line="276" w:lineRule="auto"/>
              <w:rPr>
                <w:b/>
                <w:bCs/>
                <w:sz w:val="20"/>
                <w:szCs w:val="20"/>
              </w:rPr>
            </w:pPr>
            <w:r w:rsidRPr="00613B36">
              <w:rPr>
                <w:b/>
                <w:bCs/>
                <w:sz w:val="20"/>
                <w:szCs w:val="20"/>
              </w:rPr>
              <w:t>Ejemplo aplicado</w:t>
            </w:r>
          </w:p>
        </w:tc>
      </w:tr>
      <w:tr w:rsidR="002227FD" w:rsidRPr="002227FD" w14:paraId="0CF703E4" w14:textId="77777777" w:rsidTr="00613B36">
        <w:tc>
          <w:tcPr>
            <w:tcW w:w="0" w:type="auto"/>
            <w:hideMark/>
          </w:tcPr>
          <w:p w14:paraId="0DF44624" w14:textId="77777777" w:rsidR="002227FD" w:rsidRPr="002227FD" w:rsidRDefault="002227FD" w:rsidP="002227FD">
            <w:pPr>
              <w:spacing w:line="276" w:lineRule="auto"/>
              <w:rPr>
                <w:sz w:val="20"/>
                <w:szCs w:val="20"/>
              </w:rPr>
            </w:pPr>
            <w:r w:rsidRPr="002227FD">
              <w:rPr>
                <w:sz w:val="20"/>
                <w:szCs w:val="20"/>
              </w:rPr>
              <w:t>Narrativa emocional</w:t>
            </w:r>
          </w:p>
        </w:tc>
        <w:tc>
          <w:tcPr>
            <w:tcW w:w="0" w:type="auto"/>
            <w:hideMark/>
          </w:tcPr>
          <w:p w14:paraId="6F337EC2" w14:textId="77777777" w:rsidR="002227FD" w:rsidRPr="002227FD" w:rsidRDefault="002227FD" w:rsidP="002227FD">
            <w:pPr>
              <w:spacing w:line="276" w:lineRule="auto"/>
              <w:rPr>
                <w:sz w:val="20"/>
                <w:szCs w:val="20"/>
              </w:rPr>
            </w:pPr>
            <w:r w:rsidRPr="002227FD">
              <w:rPr>
                <w:sz w:val="20"/>
                <w:szCs w:val="20"/>
              </w:rPr>
              <w:t>La narrativa emocional utiliza historias que despiertan sentimientos en el consumidor, generando conexión afectiva y fortaleciendo la recordación de la marca en tiempo.</w:t>
            </w:r>
          </w:p>
        </w:tc>
        <w:tc>
          <w:tcPr>
            <w:tcW w:w="0" w:type="auto"/>
            <w:hideMark/>
          </w:tcPr>
          <w:p w14:paraId="2592D4B6" w14:textId="77777777" w:rsidR="002227FD" w:rsidRPr="002227FD" w:rsidRDefault="002227FD" w:rsidP="002227FD">
            <w:pPr>
              <w:spacing w:line="276" w:lineRule="auto"/>
              <w:rPr>
                <w:sz w:val="20"/>
                <w:szCs w:val="20"/>
              </w:rPr>
            </w:pPr>
            <w:r w:rsidRPr="002227FD">
              <w:rPr>
                <w:sz w:val="20"/>
                <w:szCs w:val="20"/>
              </w:rPr>
              <w:t>Una marca cuenta historias de superación personal que conectan emocionalmente con el consumidor y fortalecen su vínculo con la marca.</w:t>
            </w:r>
          </w:p>
        </w:tc>
      </w:tr>
      <w:tr w:rsidR="002227FD" w:rsidRPr="002227FD" w14:paraId="01CB0AA9" w14:textId="77777777" w:rsidTr="00613B36">
        <w:tc>
          <w:tcPr>
            <w:tcW w:w="0" w:type="auto"/>
            <w:hideMark/>
          </w:tcPr>
          <w:p w14:paraId="7B5CF706" w14:textId="77777777" w:rsidR="002227FD" w:rsidRPr="002227FD" w:rsidRDefault="002227FD" w:rsidP="002227FD">
            <w:pPr>
              <w:spacing w:line="276" w:lineRule="auto"/>
              <w:rPr>
                <w:sz w:val="20"/>
                <w:szCs w:val="20"/>
              </w:rPr>
            </w:pPr>
            <w:r w:rsidRPr="002227FD">
              <w:rPr>
                <w:sz w:val="20"/>
                <w:szCs w:val="20"/>
              </w:rPr>
              <w:t>Testimonios</w:t>
            </w:r>
          </w:p>
        </w:tc>
        <w:tc>
          <w:tcPr>
            <w:tcW w:w="0" w:type="auto"/>
            <w:hideMark/>
          </w:tcPr>
          <w:p w14:paraId="387DA009" w14:textId="77777777" w:rsidR="002227FD" w:rsidRPr="002227FD" w:rsidRDefault="002227FD" w:rsidP="002227FD">
            <w:pPr>
              <w:spacing w:line="276" w:lineRule="auto"/>
              <w:rPr>
                <w:sz w:val="20"/>
                <w:szCs w:val="20"/>
              </w:rPr>
            </w:pPr>
            <w:r w:rsidRPr="002227FD">
              <w:rPr>
                <w:sz w:val="20"/>
                <w:szCs w:val="20"/>
              </w:rPr>
              <w:t>Los testimonios presentan experiencias reales de clientes, aumentando la credibilidad de la marca y generando confianza en otros consumidores durante su decisión.</w:t>
            </w:r>
          </w:p>
        </w:tc>
        <w:tc>
          <w:tcPr>
            <w:tcW w:w="0" w:type="auto"/>
            <w:hideMark/>
          </w:tcPr>
          <w:p w14:paraId="467140AD" w14:textId="77777777" w:rsidR="002227FD" w:rsidRPr="002227FD" w:rsidRDefault="002227FD" w:rsidP="002227FD">
            <w:pPr>
              <w:spacing w:line="276" w:lineRule="auto"/>
              <w:rPr>
                <w:sz w:val="20"/>
                <w:szCs w:val="20"/>
              </w:rPr>
            </w:pPr>
            <w:r w:rsidRPr="002227FD">
              <w:rPr>
                <w:sz w:val="20"/>
                <w:szCs w:val="20"/>
              </w:rPr>
              <w:t>Una empresa comparte experiencias reales de clientes satisfechos en redes sociales, generando confianza en nuevos consumidores interesados en adquirir el producto.</w:t>
            </w:r>
          </w:p>
        </w:tc>
      </w:tr>
      <w:tr w:rsidR="002227FD" w:rsidRPr="002227FD" w14:paraId="5784A33D" w14:textId="77777777" w:rsidTr="00613B36">
        <w:tc>
          <w:tcPr>
            <w:tcW w:w="0" w:type="auto"/>
            <w:hideMark/>
          </w:tcPr>
          <w:p w14:paraId="6564B8C1" w14:textId="77777777" w:rsidR="002227FD" w:rsidRPr="002227FD" w:rsidRDefault="002227FD" w:rsidP="002227FD">
            <w:pPr>
              <w:spacing w:line="276" w:lineRule="auto"/>
              <w:rPr>
                <w:i/>
                <w:iCs/>
                <w:sz w:val="20"/>
                <w:szCs w:val="20"/>
              </w:rPr>
            </w:pPr>
            <w:proofErr w:type="spellStart"/>
            <w:r w:rsidRPr="002227FD">
              <w:rPr>
                <w:i/>
                <w:iCs/>
                <w:sz w:val="20"/>
                <w:szCs w:val="20"/>
              </w:rPr>
              <w:t>Storydoing</w:t>
            </w:r>
            <w:proofErr w:type="spellEnd"/>
          </w:p>
        </w:tc>
        <w:tc>
          <w:tcPr>
            <w:tcW w:w="0" w:type="auto"/>
            <w:hideMark/>
          </w:tcPr>
          <w:p w14:paraId="6410A944" w14:textId="77777777" w:rsidR="002227FD" w:rsidRPr="002227FD" w:rsidRDefault="002227FD" w:rsidP="002227FD">
            <w:pPr>
              <w:spacing w:line="276" w:lineRule="auto"/>
              <w:rPr>
                <w:sz w:val="20"/>
                <w:szCs w:val="20"/>
              </w:rPr>
            </w:pPr>
            <w:r w:rsidRPr="002227FD">
              <w:rPr>
                <w:sz w:val="20"/>
                <w:szCs w:val="20"/>
              </w:rPr>
              <w:t xml:space="preserve">El </w:t>
            </w:r>
            <w:proofErr w:type="spellStart"/>
            <w:r w:rsidRPr="002227FD">
              <w:rPr>
                <w:i/>
                <w:iCs/>
                <w:sz w:val="20"/>
                <w:szCs w:val="20"/>
              </w:rPr>
              <w:t>storydoing</w:t>
            </w:r>
            <w:proofErr w:type="spellEnd"/>
            <w:r w:rsidRPr="002227FD">
              <w:rPr>
                <w:sz w:val="20"/>
                <w:szCs w:val="20"/>
              </w:rPr>
              <w:t xml:space="preserve"> consiste en hacer que el cliente viva la historia de la marca mediante experiencias directas que generan conexión y recordación significativa.</w:t>
            </w:r>
          </w:p>
        </w:tc>
        <w:tc>
          <w:tcPr>
            <w:tcW w:w="0" w:type="auto"/>
            <w:hideMark/>
          </w:tcPr>
          <w:p w14:paraId="6E3A8EC9" w14:textId="77777777" w:rsidR="002227FD" w:rsidRPr="002227FD" w:rsidRDefault="002227FD" w:rsidP="002227FD">
            <w:pPr>
              <w:spacing w:line="276" w:lineRule="auto"/>
              <w:rPr>
                <w:sz w:val="20"/>
                <w:szCs w:val="20"/>
              </w:rPr>
            </w:pPr>
            <w:r w:rsidRPr="002227FD">
              <w:rPr>
                <w:sz w:val="20"/>
                <w:szCs w:val="20"/>
              </w:rPr>
              <w:t>Una marca organiza eventos donde los clientes viven la experiencia del producto, participando activamente en actividades que reflejan los valores de la marca.</w:t>
            </w:r>
          </w:p>
        </w:tc>
      </w:tr>
      <w:tr w:rsidR="002227FD" w:rsidRPr="002227FD" w14:paraId="60B898F3" w14:textId="77777777" w:rsidTr="00613B36">
        <w:tc>
          <w:tcPr>
            <w:tcW w:w="0" w:type="auto"/>
            <w:hideMark/>
          </w:tcPr>
          <w:p w14:paraId="16773C7F" w14:textId="77777777" w:rsidR="002227FD" w:rsidRPr="002227FD" w:rsidRDefault="002227FD" w:rsidP="002227FD">
            <w:pPr>
              <w:spacing w:line="276" w:lineRule="auto"/>
              <w:rPr>
                <w:sz w:val="20"/>
                <w:szCs w:val="20"/>
              </w:rPr>
            </w:pPr>
            <w:proofErr w:type="spellStart"/>
            <w:r w:rsidRPr="002227FD">
              <w:rPr>
                <w:sz w:val="20"/>
                <w:szCs w:val="20"/>
              </w:rPr>
              <w:lastRenderedPageBreak/>
              <w:t>Transmedia</w:t>
            </w:r>
            <w:proofErr w:type="spellEnd"/>
          </w:p>
        </w:tc>
        <w:tc>
          <w:tcPr>
            <w:tcW w:w="0" w:type="auto"/>
            <w:hideMark/>
          </w:tcPr>
          <w:p w14:paraId="775885BC" w14:textId="77777777" w:rsidR="002227FD" w:rsidRPr="002227FD" w:rsidRDefault="002227FD" w:rsidP="002227FD">
            <w:pPr>
              <w:spacing w:line="276" w:lineRule="auto"/>
              <w:rPr>
                <w:sz w:val="20"/>
                <w:szCs w:val="20"/>
              </w:rPr>
            </w:pPr>
            <w:r w:rsidRPr="002227FD">
              <w:rPr>
                <w:sz w:val="20"/>
                <w:szCs w:val="20"/>
              </w:rPr>
              <w:t xml:space="preserve">El </w:t>
            </w:r>
            <w:proofErr w:type="spellStart"/>
            <w:r w:rsidRPr="002227FD">
              <w:rPr>
                <w:i/>
                <w:iCs/>
                <w:sz w:val="20"/>
                <w:szCs w:val="20"/>
              </w:rPr>
              <w:t>storytelling</w:t>
            </w:r>
            <w:proofErr w:type="spellEnd"/>
            <w:r w:rsidRPr="002227FD">
              <w:rPr>
                <w:sz w:val="20"/>
                <w:szCs w:val="20"/>
              </w:rPr>
              <w:t xml:space="preserve"> </w:t>
            </w:r>
            <w:proofErr w:type="spellStart"/>
            <w:r w:rsidRPr="002227FD">
              <w:rPr>
                <w:sz w:val="20"/>
                <w:szCs w:val="20"/>
              </w:rPr>
              <w:t>transmedia</w:t>
            </w:r>
            <w:proofErr w:type="spellEnd"/>
            <w:r w:rsidRPr="002227FD">
              <w:rPr>
                <w:sz w:val="20"/>
                <w:szCs w:val="20"/>
              </w:rPr>
              <w:t xml:space="preserve"> expande la historia a través de múltiples canales, permitiendo que el consumidor interactúe con la narrativa en diferentes plataformas.</w:t>
            </w:r>
          </w:p>
        </w:tc>
        <w:tc>
          <w:tcPr>
            <w:tcW w:w="0" w:type="auto"/>
            <w:hideMark/>
          </w:tcPr>
          <w:p w14:paraId="1A0F86F1" w14:textId="77777777" w:rsidR="002227FD" w:rsidRPr="002227FD" w:rsidRDefault="002227FD" w:rsidP="002227FD">
            <w:pPr>
              <w:spacing w:line="276" w:lineRule="auto"/>
              <w:rPr>
                <w:sz w:val="20"/>
                <w:szCs w:val="20"/>
              </w:rPr>
            </w:pPr>
            <w:r w:rsidRPr="002227FD">
              <w:rPr>
                <w:sz w:val="20"/>
                <w:szCs w:val="20"/>
              </w:rPr>
              <w:t>Una marca desarrolla una historia en redes sociales, videos y eventos, permitiendo al cliente seguir y participar en la narrativa en distintos canales.</w:t>
            </w:r>
          </w:p>
        </w:tc>
      </w:tr>
    </w:tbl>
    <w:p w14:paraId="56B6A6B9" w14:textId="4D2035CE" w:rsidR="006F2B88" w:rsidRDefault="006E00BB" w:rsidP="00A84791">
      <w:pPr>
        <w:pBdr>
          <w:top w:val="nil"/>
          <w:left w:val="nil"/>
          <w:bottom w:val="nil"/>
          <w:right w:val="nil"/>
          <w:between w:val="nil"/>
        </w:pBdr>
        <w:jc w:val="both"/>
        <w:rPr>
          <w:color w:val="000000"/>
          <w:sz w:val="20"/>
          <w:szCs w:val="20"/>
        </w:rPr>
      </w:pPr>
      <w:r w:rsidRPr="00187FC2">
        <w:rPr>
          <w:color w:val="000000"/>
          <w:sz w:val="20"/>
          <w:szCs w:val="20"/>
        </w:rPr>
        <w:t>Nota.</w:t>
      </w:r>
      <w:r w:rsidR="007232F8" w:rsidRPr="007232F8">
        <w:rPr>
          <w:b/>
          <w:bCs/>
          <w:color w:val="000000"/>
          <w:sz w:val="20"/>
          <w:szCs w:val="20"/>
        </w:rPr>
        <w:t xml:space="preserve"> </w:t>
      </w:r>
      <w:r w:rsidR="007232F8" w:rsidRPr="007232F8">
        <w:rPr>
          <w:color w:val="000000"/>
          <w:sz w:val="20"/>
          <w:szCs w:val="20"/>
        </w:rPr>
        <w:t>SENA</w:t>
      </w:r>
      <w:r w:rsidR="00572053">
        <w:rPr>
          <w:color w:val="000000"/>
          <w:sz w:val="20"/>
          <w:szCs w:val="20"/>
        </w:rPr>
        <w:t>,</w:t>
      </w:r>
      <w:r w:rsidR="007232F8" w:rsidRPr="007232F8">
        <w:rPr>
          <w:color w:val="000000"/>
          <w:sz w:val="20"/>
          <w:szCs w:val="20"/>
        </w:rPr>
        <w:t xml:space="preserve"> (2026)</w:t>
      </w:r>
      <w:r w:rsidR="007232F8">
        <w:rPr>
          <w:color w:val="000000"/>
          <w:sz w:val="20"/>
          <w:szCs w:val="20"/>
        </w:rPr>
        <w:t>.</w:t>
      </w:r>
    </w:p>
    <w:p w14:paraId="1AE1E39F" w14:textId="77777777" w:rsidR="00187FC2" w:rsidRDefault="00187FC2" w:rsidP="00A84791">
      <w:pPr>
        <w:pBdr>
          <w:top w:val="nil"/>
          <w:left w:val="nil"/>
          <w:bottom w:val="nil"/>
          <w:right w:val="nil"/>
          <w:between w:val="nil"/>
        </w:pBdr>
        <w:jc w:val="both"/>
        <w:rPr>
          <w:color w:val="000000"/>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187FC2" w:rsidRPr="00A03736" w14:paraId="3992A4A3" w14:textId="77777777" w:rsidTr="00C75152">
        <w:trPr>
          <w:trHeight w:val="1280"/>
        </w:trPr>
        <w:tc>
          <w:tcPr>
            <w:tcW w:w="1843" w:type="dxa"/>
          </w:tcPr>
          <w:p w14:paraId="3224EF21" w14:textId="77777777" w:rsidR="00187FC2" w:rsidRPr="00A03736" w:rsidRDefault="00187FC2" w:rsidP="00C75152">
            <w:pPr>
              <w:pBdr>
                <w:top w:val="nil"/>
                <w:left w:val="nil"/>
                <w:bottom w:val="nil"/>
                <w:right w:val="nil"/>
                <w:between w:val="nil"/>
              </w:pBdr>
              <w:spacing w:line="276" w:lineRule="auto"/>
              <w:jc w:val="both"/>
              <w:rPr>
                <w:b/>
                <w:bCs/>
                <w:color w:val="000000"/>
                <w:sz w:val="20"/>
                <w:szCs w:val="20"/>
              </w:rPr>
            </w:pPr>
            <w:commentRangeStart w:id="68"/>
            <w:r w:rsidRPr="00A03736">
              <w:rPr>
                <w:b/>
                <w:bCs/>
                <w:noProof/>
                <w:color w:val="000000"/>
                <w:sz w:val="20"/>
                <w:szCs w:val="20"/>
              </w:rPr>
              <w:drawing>
                <wp:anchor distT="0" distB="0" distL="114300" distR="114300" simplePos="0" relativeHeight="251742209" behindDoc="1" locked="0" layoutInCell="1" allowOverlap="1" wp14:anchorId="49C2C22D" wp14:editId="4FA024B1">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102154813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68"/>
            <w:r w:rsidRPr="00A03736">
              <w:rPr>
                <w:rStyle w:val="Refdecomentario"/>
                <w:b/>
                <w:bCs/>
                <w:color w:val="000000"/>
                <w:sz w:val="20"/>
                <w:szCs w:val="20"/>
              </w:rPr>
              <w:commentReference w:id="68"/>
            </w:r>
          </w:p>
        </w:tc>
        <w:tc>
          <w:tcPr>
            <w:tcW w:w="8119" w:type="dxa"/>
            <w:vAlign w:val="center"/>
          </w:tcPr>
          <w:p w14:paraId="4DF680DB" w14:textId="77777777" w:rsidR="00187FC2" w:rsidRPr="00A03736" w:rsidRDefault="00187FC2" w:rsidP="00C75152">
            <w:pPr>
              <w:pBdr>
                <w:top w:val="nil"/>
                <w:left w:val="nil"/>
                <w:bottom w:val="nil"/>
                <w:right w:val="nil"/>
                <w:between w:val="nil"/>
              </w:pBdr>
              <w:spacing w:line="276" w:lineRule="auto"/>
              <w:jc w:val="both"/>
              <w:rPr>
                <w:b/>
                <w:bCs/>
                <w:color w:val="000000"/>
                <w:sz w:val="20"/>
                <w:szCs w:val="20"/>
              </w:rPr>
            </w:pPr>
            <w:r w:rsidRPr="00A03736">
              <w:rPr>
                <w:b/>
                <w:bCs/>
                <w:color w:val="000000"/>
                <w:sz w:val="20"/>
                <w:szCs w:val="20"/>
              </w:rPr>
              <w:t xml:space="preserve">Clave estratégica. </w:t>
            </w:r>
          </w:p>
          <w:p w14:paraId="7A515077" w14:textId="77777777" w:rsidR="00187FC2" w:rsidRPr="00A84791" w:rsidRDefault="00187FC2" w:rsidP="00187FC2">
            <w:pPr>
              <w:pBdr>
                <w:top w:val="nil"/>
                <w:left w:val="nil"/>
                <w:bottom w:val="nil"/>
                <w:right w:val="nil"/>
                <w:between w:val="nil"/>
              </w:pBdr>
              <w:jc w:val="both"/>
              <w:rPr>
                <w:bCs/>
                <w:color w:val="000000"/>
                <w:sz w:val="20"/>
                <w:szCs w:val="20"/>
              </w:rPr>
            </w:pPr>
            <w:r w:rsidRPr="00A84791">
              <w:rPr>
                <w:bCs/>
                <w:color w:val="000000"/>
                <w:sz w:val="20"/>
                <w:szCs w:val="20"/>
              </w:rPr>
              <w:t>Las técnicas narrativas permiten construir historias que generan conexión y recordación.</w:t>
            </w:r>
          </w:p>
          <w:p w14:paraId="75E0510F" w14:textId="77777777" w:rsidR="00187FC2" w:rsidRPr="00A03736" w:rsidRDefault="00187FC2" w:rsidP="00C75152">
            <w:pPr>
              <w:pBdr>
                <w:top w:val="nil"/>
                <w:left w:val="nil"/>
                <w:bottom w:val="nil"/>
                <w:right w:val="nil"/>
                <w:between w:val="nil"/>
              </w:pBdr>
              <w:spacing w:line="276" w:lineRule="auto"/>
              <w:jc w:val="both"/>
              <w:rPr>
                <w:b/>
                <w:bCs/>
                <w:color w:val="000000"/>
                <w:sz w:val="20"/>
                <w:szCs w:val="20"/>
              </w:rPr>
            </w:pPr>
          </w:p>
        </w:tc>
      </w:tr>
    </w:tbl>
    <w:p w14:paraId="742FCB04" w14:textId="77777777" w:rsidR="001269BA" w:rsidRPr="001269BA" w:rsidRDefault="001269BA" w:rsidP="006F2B88">
      <w:pPr>
        <w:pStyle w:val="Ttulo2"/>
        <w:rPr>
          <w:b/>
          <w:bCs/>
          <w:color w:val="000000"/>
          <w:sz w:val="20"/>
          <w:szCs w:val="20"/>
        </w:rPr>
      </w:pPr>
      <w:r w:rsidRPr="001269BA">
        <w:rPr>
          <w:b/>
          <w:bCs/>
          <w:color w:val="000000"/>
          <w:sz w:val="20"/>
          <w:szCs w:val="20"/>
        </w:rPr>
        <w:t>4.3 Características</w:t>
      </w:r>
    </w:p>
    <w:p w14:paraId="6812DABA" w14:textId="7278DF22" w:rsidR="001269BA" w:rsidRDefault="001269BA" w:rsidP="001269BA">
      <w:pPr>
        <w:pBdr>
          <w:top w:val="nil"/>
          <w:left w:val="nil"/>
          <w:bottom w:val="nil"/>
          <w:right w:val="nil"/>
          <w:between w:val="nil"/>
        </w:pBdr>
        <w:jc w:val="both"/>
        <w:rPr>
          <w:bCs/>
          <w:color w:val="000000"/>
          <w:sz w:val="20"/>
          <w:szCs w:val="20"/>
        </w:rPr>
      </w:pPr>
      <w:r w:rsidRPr="001269BA">
        <w:rPr>
          <w:bCs/>
          <w:color w:val="000000"/>
          <w:sz w:val="20"/>
          <w:szCs w:val="20"/>
        </w:rPr>
        <w:t xml:space="preserve">Las características del </w:t>
      </w:r>
      <w:proofErr w:type="spellStart"/>
      <w:r w:rsidRPr="00187FC2">
        <w:rPr>
          <w:bCs/>
          <w:i/>
          <w:iCs/>
          <w:color w:val="000000"/>
          <w:sz w:val="20"/>
          <w:szCs w:val="20"/>
        </w:rPr>
        <w:t>storytelling</w:t>
      </w:r>
      <w:proofErr w:type="spellEnd"/>
      <w:r w:rsidRPr="001269BA">
        <w:rPr>
          <w:bCs/>
          <w:color w:val="000000"/>
          <w:sz w:val="20"/>
          <w:szCs w:val="20"/>
        </w:rPr>
        <w:t xml:space="preserve"> en </w:t>
      </w:r>
      <w:r w:rsidRPr="001269BA">
        <w:rPr>
          <w:bCs/>
          <w:i/>
          <w:iCs/>
          <w:color w:val="000000"/>
          <w:sz w:val="20"/>
          <w:szCs w:val="20"/>
        </w:rPr>
        <w:t>marketing</w:t>
      </w:r>
      <w:r w:rsidRPr="001269BA">
        <w:rPr>
          <w:bCs/>
          <w:color w:val="000000"/>
          <w:sz w:val="20"/>
          <w:szCs w:val="20"/>
        </w:rPr>
        <w:t xml:space="preserve"> experiencial se centran en su capacidad de generar conexión emocional, transmitir mensajes significativos y facilitar la recordación de la marca</w:t>
      </w:r>
      <w:r w:rsidR="0012548C">
        <w:rPr>
          <w:bCs/>
          <w:color w:val="000000"/>
          <w:sz w:val="20"/>
          <w:szCs w:val="20"/>
        </w:rPr>
        <w:t>, e</w:t>
      </w:r>
      <w:r w:rsidRPr="001269BA">
        <w:rPr>
          <w:bCs/>
          <w:color w:val="000000"/>
          <w:sz w:val="20"/>
          <w:szCs w:val="20"/>
        </w:rPr>
        <w:t>stas características permiten que las historias no solo comuniquen información, sino que construyan experiencias que impactan al consumidor de manera profunda.</w:t>
      </w:r>
    </w:p>
    <w:p w14:paraId="1B4E10AF" w14:textId="77777777" w:rsidR="0012548C" w:rsidRPr="001269BA" w:rsidRDefault="0012548C" w:rsidP="001269BA">
      <w:pPr>
        <w:pBdr>
          <w:top w:val="nil"/>
          <w:left w:val="nil"/>
          <w:bottom w:val="nil"/>
          <w:right w:val="nil"/>
          <w:between w:val="nil"/>
        </w:pBdr>
        <w:jc w:val="both"/>
        <w:rPr>
          <w:bCs/>
          <w:color w:val="000000"/>
          <w:sz w:val="20"/>
          <w:szCs w:val="20"/>
        </w:rPr>
      </w:pPr>
    </w:p>
    <w:p w14:paraId="365E130C" w14:textId="22A3550C" w:rsidR="001269BA" w:rsidRPr="001269BA" w:rsidRDefault="0012548C" w:rsidP="001269BA">
      <w:pPr>
        <w:pBdr>
          <w:top w:val="nil"/>
          <w:left w:val="nil"/>
          <w:bottom w:val="nil"/>
          <w:right w:val="nil"/>
          <w:between w:val="nil"/>
        </w:pBdr>
        <w:jc w:val="both"/>
        <w:rPr>
          <w:bCs/>
          <w:color w:val="000000"/>
          <w:sz w:val="20"/>
          <w:szCs w:val="20"/>
        </w:rPr>
      </w:pPr>
      <w:r>
        <w:rPr>
          <w:bCs/>
          <w:color w:val="000000"/>
          <w:sz w:val="20"/>
          <w:szCs w:val="20"/>
        </w:rPr>
        <w:t>E</w:t>
      </w:r>
      <w:r w:rsidR="001269BA" w:rsidRPr="001269BA">
        <w:rPr>
          <w:bCs/>
          <w:color w:val="000000"/>
          <w:sz w:val="20"/>
          <w:szCs w:val="20"/>
        </w:rPr>
        <w:t xml:space="preserve">l </w:t>
      </w:r>
      <w:proofErr w:type="spellStart"/>
      <w:r w:rsidR="001269BA" w:rsidRPr="001269BA">
        <w:rPr>
          <w:bCs/>
          <w:i/>
          <w:iCs/>
          <w:color w:val="000000"/>
          <w:sz w:val="20"/>
          <w:szCs w:val="20"/>
        </w:rPr>
        <w:t>storytelling</w:t>
      </w:r>
      <w:proofErr w:type="spellEnd"/>
      <w:r w:rsidR="001269BA" w:rsidRPr="001269BA">
        <w:rPr>
          <w:bCs/>
          <w:color w:val="000000"/>
          <w:sz w:val="20"/>
          <w:szCs w:val="20"/>
        </w:rPr>
        <w:t xml:space="preserve"> se caracteriza por ser coherente, auténtico y relevante para el público objetivo</w:t>
      </w:r>
      <w:r>
        <w:rPr>
          <w:bCs/>
          <w:color w:val="000000"/>
          <w:sz w:val="20"/>
          <w:szCs w:val="20"/>
        </w:rPr>
        <w:t>, e</w:t>
      </w:r>
      <w:r w:rsidR="001269BA" w:rsidRPr="001269BA">
        <w:rPr>
          <w:bCs/>
          <w:color w:val="000000"/>
          <w:sz w:val="20"/>
          <w:szCs w:val="20"/>
        </w:rPr>
        <w:t>sto implica que las historias deben alinearse con la identidad de la marca y responder a las expectativas del consumidor, garantizando una narrativa creíble y significativa.</w:t>
      </w:r>
    </w:p>
    <w:p w14:paraId="29DD418A" w14:textId="77777777" w:rsidR="0012548C" w:rsidRDefault="0012548C" w:rsidP="001269BA">
      <w:pPr>
        <w:pBdr>
          <w:top w:val="nil"/>
          <w:left w:val="nil"/>
          <w:bottom w:val="nil"/>
          <w:right w:val="nil"/>
          <w:between w:val="nil"/>
        </w:pBdr>
        <w:jc w:val="both"/>
        <w:rPr>
          <w:rFonts w:ascii="Segoe UI Emoji" w:hAnsi="Segoe UI Emoji" w:cs="Segoe UI Emoji"/>
          <w:b/>
          <w:bCs/>
          <w:color w:val="000000"/>
          <w:sz w:val="20"/>
          <w:szCs w:val="20"/>
        </w:rPr>
      </w:pPr>
    </w:p>
    <w:p w14:paraId="7DDAE536" w14:textId="4C2C47A4" w:rsidR="00572053" w:rsidRPr="00704173" w:rsidRDefault="001269BA" w:rsidP="00704173">
      <w:pPr>
        <w:pStyle w:val="Descripcin"/>
        <w:rPr>
          <w:b/>
          <w:bCs/>
          <w:i w:val="0"/>
          <w:iCs w:val="0"/>
          <w:color w:val="000000"/>
          <w:sz w:val="20"/>
          <w:szCs w:val="20"/>
        </w:rPr>
      </w:pPr>
      <w:r w:rsidRPr="00704173">
        <w:rPr>
          <w:b/>
          <w:bCs/>
          <w:i w:val="0"/>
          <w:iCs w:val="0"/>
          <w:color w:val="auto"/>
          <w:sz w:val="20"/>
          <w:szCs w:val="20"/>
        </w:rPr>
        <w:t xml:space="preserve">Características del </w:t>
      </w:r>
      <w:proofErr w:type="spellStart"/>
      <w:r w:rsidRPr="00704173">
        <w:rPr>
          <w:b/>
          <w:bCs/>
          <w:color w:val="auto"/>
          <w:sz w:val="20"/>
          <w:szCs w:val="20"/>
        </w:rPr>
        <w:t>storytelling</w:t>
      </w:r>
      <w:proofErr w:type="spellEnd"/>
    </w:p>
    <w:tbl>
      <w:tblPr>
        <w:tblStyle w:val="Tablaconcuadrcula"/>
        <w:tblW w:w="9831" w:type="dxa"/>
        <w:tblLook w:val="04A0" w:firstRow="1" w:lastRow="0" w:firstColumn="1" w:lastColumn="0" w:noHBand="0" w:noVBand="1"/>
      </w:tblPr>
      <w:tblGrid>
        <w:gridCol w:w="4957"/>
        <w:gridCol w:w="4874"/>
      </w:tblGrid>
      <w:tr w:rsidR="00704173" w:rsidRPr="008B1BEA" w14:paraId="1C835886" w14:textId="77777777" w:rsidTr="00C75152">
        <w:trPr>
          <w:trHeight w:val="420"/>
        </w:trPr>
        <w:tc>
          <w:tcPr>
            <w:tcW w:w="9831" w:type="dxa"/>
            <w:gridSpan w:val="2"/>
            <w:shd w:val="clear" w:color="auto" w:fill="92D050"/>
          </w:tcPr>
          <w:p w14:paraId="4E1526EE" w14:textId="77777777" w:rsidR="00704173" w:rsidRPr="008B1BEA" w:rsidRDefault="00704173" w:rsidP="00C75152">
            <w:pPr>
              <w:spacing w:line="276" w:lineRule="auto"/>
              <w:jc w:val="center"/>
              <w:rPr>
                <w:b/>
                <w:bCs/>
                <w:sz w:val="20"/>
                <w:szCs w:val="20"/>
              </w:rPr>
            </w:pPr>
            <w:r w:rsidRPr="008B1BEA">
              <w:rPr>
                <w:b/>
                <w:bCs/>
                <w:sz w:val="20"/>
                <w:szCs w:val="20"/>
              </w:rPr>
              <w:t>ACORDEÓN CON VIÑETA A LA DERECHA – TIPO 2</w:t>
            </w:r>
          </w:p>
        </w:tc>
      </w:tr>
      <w:tr w:rsidR="00704173" w:rsidRPr="008B1BEA" w14:paraId="003EFFF0" w14:textId="77777777" w:rsidTr="00C75152">
        <w:trPr>
          <w:trHeight w:val="420"/>
        </w:trPr>
        <w:tc>
          <w:tcPr>
            <w:tcW w:w="4957" w:type="dxa"/>
            <w:shd w:val="clear" w:color="auto" w:fill="92D050"/>
            <w:hideMark/>
          </w:tcPr>
          <w:p w14:paraId="75E7BAE8" w14:textId="77777777" w:rsidR="00704173" w:rsidRPr="008B1BEA" w:rsidRDefault="00704173" w:rsidP="00C75152">
            <w:pPr>
              <w:spacing w:line="276" w:lineRule="auto"/>
              <w:jc w:val="center"/>
              <w:rPr>
                <w:b/>
                <w:bCs/>
                <w:sz w:val="20"/>
                <w:szCs w:val="20"/>
              </w:rPr>
            </w:pPr>
            <w:r w:rsidRPr="008B1BEA">
              <w:rPr>
                <w:b/>
                <w:bCs/>
                <w:sz w:val="20"/>
                <w:szCs w:val="20"/>
              </w:rPr>
              <w:t xml:space="preserve">Ícono </w:t>
            </w:r>
            <w:commentRangeStart w:id="69"/>
            <w:r w:rsidRPr="008B1BEA">
              <w:rPr>
                <w:b/>
                <w:bCs/>
                <w:sz w:val="20"/>
                <w:szCs w:val="20"/>
              </w:rPr>
              <w:t>sugerido</w:t>
            </w:r>
            <w:commentRangeEnd w:id="69"/>
            <w:r w:rsidRPr="008B1BEA">
              <w:rPr>
                <w:rStyle w:val="Refdecomentario"/>
                <w:b/>
                <w:bCs/>
                <w:sz w:val="20"/>
                <w:szCs w:val="20"/>
              </w:rPr>
              <w:commentReference w:id="69"/>
            </w:r>
          </w:p>
        </w:tc>
        <w:tc>
          <w:tcPr>
            <w:tcW w:w="4874" w:type="dxa"/>
            <w:shd w:val="clear" w:color="auto" w:fill="92D050"/>
            <w:hideMark/>
          </w:tcPr>
          <w:p w14:paraId="55FA5941" w14:textId="77777777" w:rsidR="00704173" w:rsidRPr="008B1BEA" w:rsidRDefault="00704173" w:rsidP="00C75152">
            <w:pPr>
              <w:spacing w:line="276" w:lineRule="auto"/>
              <w:jc w:val="center"/>
              <w:rPr>
                <w:b/>
                <w:bCs/>
                <w:sz w:val="20"/>
                <w:szCs w:val="20"/>
              </w:rPr>
            </w:pPr>
            <w:commentRangeStart w:id="70"/>
            <w:r w:rsidRPr="008B1BEA">
              <w:rPr>
                <w:b/>
                <w:bCs/>
                <w:sz w:val="20"/>
                <w:szCs w:val="20"/>
              </w:rPr>
              <w:t>Descripción</w:t>
            </w:r>
            <w:commentRangeEnd w:id="70"/>
            <w:r w:rsidRPr="008B1BEA">
              <w:rPr>
                <w:rStyle w:val="Refdecomentario"/>
                <w:b/>
                <w:bCs/>
                <w:sz w:val="20"/>
                <w:szCs w:val="20"/>
              </w:rPr>
              <w:commentReference w:id="70"/>
            </w:r>
          </w:p>
        </w:tc>
      </w:tr>
      <w:tr w:rsidR="00704173" w:rsidRPr="008B1BEA" w14:paraId="26FCF9D4" w14:textId="77777777" w:rsidTr="00C75152">
        <w:trPr>
          <w:trHeight w:val="1266"/>
        </w:trPr>
        <w:tc>
          <w:tcPr>
            <w:tcW w:w="4957" w:type="dxa"/>
          </w:tcPr>
          <w:p w14:paraId="59BD3CDD" w14:textId="77777777" w:rsidR="00704173" w:rsidRPr="00704173" w:rsidRDefault="00704173" w:rsidP="00704173">
            <w:pPr>
              <w:spacing w:line="276" w:lineRule="auto"/>
              <w:rPr>
                <w:b/>
                <w:bCs/>
                <w:sz w:val="20"/>
                <w:szCs w:val="20"/>
              </w:rPr>
            </w:pPr>
            <w:bookmarkStart w:id="71" w:name="_Hlk233883576"/>
            <w:r w:rsidRPr="00704173">
              <w:rPr>
                <w:b/>
                <w:bCs/>
                <w:sz w:val="20"/>
                <w:szCs w:val="20"/>
              </w:rPr>
              <w:t xml:space="preserve">Ícono sugerido: </w:t>
            </w:r>
            <w:r w:rsidRPr="00704173">
              <w:rPr>
                <w:rFonts w:ascii="Apple Color Emoji" w:hAnsi="Apple Color Emoji" w:cs="Apple Color Emoji"/>
                <w:b/>
                <w:bCs/>
                <w:sz w:val="20"/>
                <w:szCs w:val="20"/>
              </w:rPr>
              <w:t>😊</w:t>
            </w:r>
            <w:r w:rsidRPr="00704173">
              <w:rPr>
                <w:b/>
                <w:bCs/>
                <w:sz w:val="20"/>
                <w:szCs w:val="20"/>
              </w:rPr>
              <w:t xml:space="preserve"> Rostro con expresión positiva o </w:t>
            </w:r>
            <w:r w:rsidRPr="00704173">
              <w:rPr>
                <w:rFonts w:ascii="Apple Color Emoji" w:hAnsi="Apple Color Emoji" w:cs="Apple Color Emoji"/>
                <w:b/>
                <w:bCs/>
                <w:sz w:val="20"/>
                <w:szCs w:val="20"/>
              </w:rPr>
              <w:t>✨</w:t>
            </w:r>
            <w:r w:rsidRPr="00704173">
              <w:rPr>
                <w:b/>
                <w:bCs/>
                <w:sz w:val="20"/>
                <w:szCs w:val="20"/>
              </w:rPr>
              <w:t xml:space="preserve"> Rostro con destellos.</w:t>
            </w:r>
          </w:p>
          <w:p w14:paraId="29DD6387" w14:textId="77777777" w:rsidR="00704173" w:rsidRPr="008B1BEA" w:rsidRDefault="00704173" w:rsidP="00C75152">
            <w:pPr>
              <w:spacing w:line="276" w:lineRule="auto"/>
              <w:rPr>
                <w:b/>
                <w:bCs/>
                <w:sz w:val="20"/>
                <w:szCs w:val="20"/>
              </w:rPr>
            </w:pPr>
          </w:p>
        </w:tc>
        <w:tc>
          <w:tcPr>
            <w:tcW w:w="4874" w:type="dxa"/>
          </w:tcPr>
          <w:p w14:paraId="06C310CF" w14:textId="69BBAFDC" w:rsidR="00704173" w:rsidRDefault="00E344C2" w:rsidP="00704173">
            <w:pPr>
              <w:spacing w:line="276" w:lineRule="auto"/>
              <w:rPr>
                <w:b/>
                <w:bCs/>
                <w:sz w:val="20"/>
                <w:szCs w:val="20"/>
              </w:rPr>
            </w:pPr>
            <w:r>
              <w:rPr>
                <w:b/>
                <w:bCs/>
                <w:sz w:val="20"/>
                <w:szCs w:val="20"/>
              </w:rPr>
              <w:t>Dimensión e</w:t>
            </w:r>
            <w:r w:rsidR="00704173" w:rsidRPr="00704173">
              <w:rPr>
                <w:b/>
                <w:bCs/>
                <w:sz w:val="20"/>
                <w:szCs w:val="20"/>
              </w:rPr>
              <w:t>mocional</w:t>
            </w:r>
          </w:p>
          <w:p w14:paraId="5CE68C6F" w14:textId="77777777" w:rsidR="00704173" w:rsidRPr="00704173" w:rsidRDefault="00704173" w:rsidP="00704173">
            <w:pPr>
              <w:spacing w:line="276" w:lineRule="auto"/>
              <w:rPr>
                <w:b/>
                <w:bCs/>
                <w:sz w:val="20"/>
                <w:szCs w:val="20"/>
              </w:rPr>
            </w:pPr>
          </w:p>
          <w:p w14:paraId="04687A4B" w14:textId="77777777" w:rsidR="00704173" w:rsidRDefault="00704173" w:rsidP="00704173">
            <w:pPr>
              <w:spacing w:line="276" w:lineRule="auto"/>
              <w:rPr>
                <w:sz w:val="20"/>
                <w:szCs w:val="20"/>
              </w:rPr>
            </w:pPr>
            <w:r w:rsidRPr="00704173">
              <w:rPr>
                <w:sz w:val="20"/>
                <w:szCs w:val="20"/>
              </w:rPr>
              <w:t xml:space="preserve">El </w:t>
            </w:r>
            <w:proofErr w:type="spellStart"/>
            <w:r w:rsidRPr="00704173">
              <w:rPr>
                <w:i/>
                <w:iCs/>
                <w:sz w:val="20"/>
                <w:szCs w:val="20"/>
              </w:rPr>
              <w:t>storytelling</w:t>
            </w:r>
            <w:proofErr w:type="spellEnd"/>
            <w:r w:rsidRPr="00704173">
              <w:rPr>
                <w:i/>
                <w:iCs/>
                <w:sz w:val="20"/>
                <w:szCs w:val="20"/>
              </w:rPr>
              <w:t xml:space="preserve"> </w:t>
            </w:r>
            <w:r w:rsidRPr="00704173">
              <w:rPr>
                <w:sz w:val="20"/>
                <w:szCs w:val="20"/>
              </w:rPr>
              <w:t>busca generar una conexión emocional entre la marca y el consumidor mediante historias que despiertan sentimientos, transmiten experiencias y favorecen la identificación con el mensaje. Una narrativa emocional fortalece la recordación y hace que la experiencia sea más significativa.</w:t>
            </w:r>
          </w:p>
          <w:p w14:paraId="725CD4BA" w14:textId="77777777" w:rsidR="00704173" w:rsidRPr="00704173" w:rsidRDefault="00704173" w:rsidP="00704173">
            <w:pPr>
              <w:spacing w:line="276" w:lineRule="auto"/>
              <w:rPr>
                <w:sz w:val="20"/>
                <w:szCs w:val="20"/>
              </w:rPr>
            </w:pPr>
          </w:p>
          <w:p w14:paraId="37283F5A" w14:textId="77777777" w:rsidR="00704173" w:rsidRPr="00704173" w:rsidRDefault="00704173" w:rsidP="00704173">
            <w:pPr>
              <w:spacing w:line="276" w:lineRule="auto"/>
              <w:rPr>
                <w:b/>
                <w:bCs/>
                <w:sz w:val="20"/>
                <w:szCs w:val="20"/>
              </w:rPr>
            </w:pPr>
            <w:r w:rsidRPr="00704173">
              <w:rPr>
                <w:b/>
                <w:bCs/>
                <w:sz w:val="20"/>
                <w:szCs w:val="20"/>
              </w:rPr>
              <w:t>Idea clave</w:t>
            </w:r>
          </w:p>
          <w:p w14:paraId="1E132AB3" w14:textId="77777777" w:rsidR="00704173" w:rsidRPr="00704173" w:rsidRDefault="00704173" w:rsidP="00704173">
            <w:pPr>
              <w:spacing w:line="276" w:lineRule="auto"/>
              <w:rPr>
                <w:sz w:val="20"/>
                <w:szCs w:val="20"/>
              </w:rPr>
            </w:pPr>
            <w:r w:rsidRPr="00704173">
              <w:rPr>
                <w:sz w:val="20"/>
                <w:szCs w:val="20"/>
              </w:rPr>
              <w:t>Las emociones convierten una historia en una experiencia memorable para el consumidor.</w:t>
            </w:r>
          </w:p>
          <w:p w14:paraId="0AD84C8A" w14:textId="59C54933" w:rsidR="00704173" w:rsidRPr="008B1BEA" w:rsidRDefault="00704173" w:rsidP="00C75152">
            <w:pPr>
              <w:spacing w:line="276" w:lineRule="auto"/>
              <w:rPr>
                <w:sz w:val="20"/>
                <w:szCs w:val="20"/>
                <w:lang w:val="es-MX"/>
              </w:rPr>
            </w:pPr>
          </w:p>
        </w:tc>
      </w:tr>
      <w:tr w:rsidR="00704173" w:rsidRPr="008B1BEA" w14:paraId="2AD05099" w14:textId="77777777" w:rsidTr="00C75152">
        <w:trPr>
          <w:trHeight w:val="1442"/>
        </w:trPr>
        <w:tc>
          <w:tcPr>
            <w:tcW w:w="4957" w:type="dxa"/>
          </w:tcPr>
          <w:p w14:paraId="510A314D" w14:textId="77777777" w:rsidR="00704173" w:rsidRPr="00704173" w:rsidRDefault="00704173" w:rsidP="00704173">
            <w:pPr>
              <w:spacing w:line="276" w:lineRule="auto"/>
              <w:rPr>
                <w:b/>
                <w:bCs/>
                <w:sz w:val="20"/>
                <w:szCs w:val="20"/>
              </w:rPr>
            </w:pPr>
            <w:r w:rsidRPr="00704173">
              <w:rPr>
                <w:b/>
                <w:bCs/>
                <w:sz w:val="20"/>
                <w:szCs w:val="20"/>
              </w:rPr>
              <w:t xml:space="preserve">Ícono sugerido: </w:t>
            </w:r>
            <w:r w:rsidRPr="00704173">
              <w:rPr>
                <w:rFonts w:ascii="Apple Color Emoji" w:hAnsi="Apple Color Emoji" w:cs="Apple Color Emoji"/>
                <w:b/>
                <w:bCs/>
                <w:sz w:val="20"/>
                <w:szCs w:val="20"/>
              </w:rPr>
              <w:t>🧩</w:t>
            </w:r>
            <w:r w:rsidRPr="00704173">
              <w:rPr>
                <w:b/>
                <w:bCs/>
                <w:sz w:val="20"/>
                <w:szCs w:val="20"/>
              </w:rPr>
              <w:t xml:space="preserve"> Piezas de rompecabezas unidas o </w:t>
            </w:r>
            <w:r w:rsidRPr="00704173">
              <w:rPr>
                <w:rFonts w:ascii="Apple Color Emoji" w:hAnsi="Apple Color Emoji" w:cs="Apple Color Emoji"/>
                <w:b/>
                <w:bCs/>
                <w:sz w:val="20"/>
                <w:szCs w:val="20"/>
              </w:rPr>
              <w:t>🔗</w:t>
            </w:r>
            <w:r w:rsidRPr="00704173">
              <w:rPr>
                <w:b/>
                <w:bCs/>
                <w:sz w:val="20"/>
                <w:szCs w:val="20"/>
              </w:rPr>
              <w:t xml:space="preserve"> Cadena de conexión.</w:t>
            </w:r>
          </w:p>
          <w:p w14:paraId="3C33F4E1" w14:textId="77777777" w:rsidR="00704173" w:rsidRPr="008B1BEA" w:rsidRDefault="00704173" w:rsidP="00C75152">
            <w:pPr>
              <w:spacing w:line="276" w:lineRule="auto"/>
              <w:rPr>
                <w:b/>
                <w:bCs/>
                <w:sz w:val="20"/>
                <w:szCs w:val="20"/>
              </w:rPr>
            </w:pPr>
          </w:p>
        </w:tc>
        <w:tc>
          <w:tcPr>
            <w:tcW w:w="4874" w:type="dxa"/>
          </w:tcPr>
          <w:p w14:paraId="41A02F54" w14:textId="2501FDAA" w:rsidR="00704173" w:rsidRDefault="00E344C2" w:rsidP="00704173">
            <w:pPr>
              <w:spacing w:line="276" w:lineRule="auto"/>
              <w:rPr>
                <w:b/>
                <w:bCs/>
                <w:sz w:val="20"/>
                <w:szCs w:val="20"/>
              </w:rPr>
            </w:pPr>
            <w:r>
              <w:rPr>
                <w:b/>
                <w:bCs/>
                <w:sz w:val="20"/>
                <w:szCs w:val="20"/>
              </w:rPr>
              <w:t>Dimensión c</w:t>
            </w:r>
            <w:r w:rsidR="00704173" w:rsidRPr="00704173">
              <w:rPr>
                <w:b/>
                <w:bCs/>
                <w:sz w:val="20"/>
                <w:szCs w:val="20"/>
              </w:rPr>
              <w:t>oherente</w:t>
            </w:r>
          </w:p>
          <w:p w14:paraId="32C5C640" w14:textId="77777777" w:rsidR="00704173" w:rsidRPr="00704173" w:rsidRDefault="00704173" w:rsidP="00704173">
            <w:pPr>
              <w:spacing w:line="276" w:lineRule="auto"/>
              <w:rPr>
                <w:b/>
                <w:bCs/>
                <w:sz w:val="20"/>
                <w:szCs w:val="20"/>
              </w:rPr>
            </w:pPr>
          </w:p>
          <w:p w14:paraId="394476EB" w14:textId="77777777" w:rsidR="00704173" w:rsidRDefault="00704173" w:rsidP="00704173">
            <w:pPr>
              <w:spacing w:line="276" w:lineRule="auto"/>
              <w:rPr>
                <w:bCs/>
                <w:sz w:val="20"/>
                <w:szCs w:val="20"/>
              </w:rPr>
            </w:pPr>
            <w:r w:rsidRPr="00704173">
              <w:rPr>
                <w:bCs/>
                <w:sz w:val="20"/>
                <w:szCs w:val="20"/>
              </w:rPr>
              <w:t>Un</w:t>
            </w:r>
            <w:r w:rsidRPr="00704173">
              <w:rPr>
                <w:bCs/>
                <w:i/>
                <w:iCs/>
                <w:sz w:val="20"/>
                <w:szCs w:val="20"/>
              </w:rPr>
              <w:t xml:space="preserve"> </w:t>
            </w:r>
            <w:proofErr w:type="spellStart"/>
            <w:r w:rsidRPr="00704173">
              <w:rPr>
                <w:bCs/>
                <w:i/>
                <w:iCs/>
                <w:sz w:val="20"/>
                <w:szCs w:val="20"/>
              </w:rPr>
              <w:t>storytelling</w:t>
            </w:r>
            <w:proofErr w:type="spellEnd"/>
            <w:r w:rsidRPr="00704173">
              <w:rPr>
                <w:bCs/>
                <w:i/>
                <w:iCs/>
                <w:sz w:val="20"/>
                <w:szCs w:val="20"/>
              </w:rPr>
              <w:t xml:space="preserve"> </w:t>
            </w:r>
            <w:r w:rsidRPr="00704173">
              <w:rPr>
                <w:bCs/>
                <w:sz w:val="20"/>
                <w:szCs w:val="20"/>
              </w:rPr>
              <w:t xml:space="preserve">efectivo mantiene coherencia entre la historia, la identidad, los valores y el propósito de la marca. Cada mensaje debe transmitir una narrativa </w:t>
            </w:r>
            <w:r w:rsidRPr="00704173">
              <w:rPr>
                <w:bCs/>
                <w:sz w:val="20"/>
                <w:szCs w:val="20"/>
              </w:rPr>
              <w:lastRenderedPageBreak/>
              <w:t>consistente en todos los puntos de contacto, fortaleciendo la confianza y el reconocimiento por parte del consumidor.</w:t>
            </w:r>
          </w:p>
          <w:p w14:paraId="5FE718DF" w14:textId="77777777" w:rsidR="00704173" w:rsidRPr="00704173" w:rsidRDefault="00704173" w:rsidP="00704173">
            <w:pPr>
              <w:spacing w:line="276" w:lineRule="auto"/>
              <w:rPr>
                <w:bCs/>
                <w:sz w:val="20"/>
                <w:szCs w:val="20"/>
              </w:rPr>
            </w:pPr>
          </w:p>
          <w:p w14:paraId="1292E134" w14:textId="77777777" w:rsidR="00704173" w:rsidRPr="00704173" w:rsidRDefault="00704173" w:rsidP="00704173">
            <w:pPr>
              <w:spacing w:line="276" w:lineRule="auto"/>
              <w:rPr>
                <w:b/>
                <w:bCs/>
                <w:sz w:val="20"/>
                <w:szCs w:val="20"/>
              </w:rPr>
            </w:pPr>
            <w:r w:rsidRPr="00704173">
              <w:rPr>
                <w:b/>
                <w:bCs/>
                <w:sz w:val="20"/>
                <w:szCs w:val="20"/>
              </w:rPr>
              <w:t>Idea clave</w:t>
            </w:r>
          </w:p>
          <w:p w14:paraId="27D6347A" w14:textId="77777777" w:rsidR="00704173" w:rsidRPr="00704173" w:rsidRDefault="00704173" w:rsidP="00704173">
            <w:pPr>
              <w:spacing w:line="276" w:lineRule="auto"/>
              <w:rPr>
                <w:sz w:val="20"/>
                <w:szCs w:val="20"/>
              </w:rPr>
            </w:pPr>
            <w:r w:rsidRPr="00704173">
              <w:rPr>
                <w:sz w:val="20"/>
                <w:szCs w:val="20"/>
              </w:rPr>
              <w:t>La coherencia fortalece la identidad de la marca y genera confianza en el consumidor.</w:t>
            </w:r>
          </w:p>
          <w:p w14:paraId="11B012DD" w14:textId="00961594" w:rsidR="00704173" w:rsidRPr="00704173" w:rsidRDefault="00704173" w:rsidP="00C75152">
            <w:pPr>
              <w:spacing w:line="276" w:lineRule="auto"/>
              <w:rPr>
                <w:bCs/>
                <w:sz w:val="20"/>
                <w:szCs w:val="20"/>
              </w:rPr>
            </w:pPr>
          </w:p>
        </w:tc>
      </w:tr>
      <w:tr w:rsidR="00704173" w:rsidRPr="008B1BEA" w14:paraId="11F59747" w14:textId="77777777" w:rsidTr="00C75152">
        <w:trPr>
          <w:trHeight w:val="1266"/>
        </w:trPr>
        <w:tc>
          <w:tcPr>
            <w:tcW w:w="4957" w:type="dxa"/>
          </w:tcPr>
          <w:p w14:paraId="5C7642AA" w14:textId="77777777" w:rsidR="00704173" w:rsidRPr="00704173" w:rsidRDefault="00704173" w:rsidP="00704173">
            <w:pPr>
              <w:spacing w:line="276" w:lineRule="auto"/>
              <w:rPr>
                <w:b/>
                <w:bCs/>
                <w:sz w:val="20"/>
                <w:szCs w:val="20"/>
              </w:rPr>
            </w:pPr>
            <w:r w:rsidRPr="00704173">
              <w:rPr>
                <w:b/>
                <w:bCs/>
                <w:sz w:val="20"/>
                <w:szCs w:val="20"/>
              </w:rPr>
              <w:lastRenderedPageBreak/>
              <w:t xml:space="preserve">Ícono sugerido: </w:t>
            </w:r>
            <w:r w:rsidRPr="00704173">
              <w:rPr>
                <w:rFonts w:ascii="Apple Color Emoji" w:hAnsi="Apple Color Emoji" w:cs="Apple Color Emoji"/>
                <w:b/>
                <w:bCs/>
                <w:sz w:val="20"/>
                <w:szCs w:val="20"/>
              </w:rPr>
              <w:t>✔️</w:t>
            </w:r>
            <w:r w:rsidRPr="00704173">
              <w:rPr>
                <w:b/>
                <w:bCs/>
                <w:sz w:val="20"/>
                <w:szCs w:val="20"/>
              </w:rPr>
              <w:t xml:space="preserve"> Sello de verificación, </w:t>
            </w:r>
            <w:r w:rsidRPr="00704173">
              <w:rPr>
                <w:rFonts w:ascii="Apple Color Emoji" w:hAnsi="Apple Color Emoji" w:cs="Apple Color Emoji"/>
                <w:b/>
                <w:bCs/>
                <w:sz w:val="20"/>
                <w:szCs w:val="20"/>
              </w:rPr>
              <w:t>🛡️</w:t>
            </w:r>
            <w:r w:rsidRPr="00704173">
              <w:rPr>
                <w:b/>
                <w:bCs/>
                <w:sz w:val="20"/>
                <w:szCs w:val="20"/>
              </w:rPr>
              <w:t xml:space="preserve"> Escudo con </w:t>
            </w:r>
            <w:proofErr w:type="spellStart"/>
            <w:r w:rsidRPr="00B24E83">
              <w:rPr>
                <w:b/>
                <w:bCs/>
                <w:i/>
                <w:iCs/>
                <w:sz w:val="20"/>
                <w:szCs w:val="20"/>
              </w:rPr>
              <w:t>check</w:t>
            </w:r>
            <w:proofErr w:type="spellEnd"/>
            <w:r w:rsidRPr="00704173">
              <w:rPr>
                <w:b/>
                <w:bCs/>
                <w:sz w:val="20"/>
                <w:szCs w:val="20"/>
              </w:rPr>
              <w:t xml:space="preserve"> o </w:t>
            </w:r>
            <w:r w:rsidRPr="00704173">
              <w:rPr>
                <w:rFonts w:ascii="Apple Color Emoji" w:hAnsi="Apple Color Emoji" w:cs="Apple Color Emoji"/>
                <w:b/>
                <w:bCs/>
                <w:sz w:val="20"/>
                <w:szCs w:val="20"/>
              </w:rPr>
              <w:t>🏷️</w:t>
            </w:r>
            <w:r w:rsidRPr="00704173">
              <w:rPr>
                <w:b/>
                <w:bCs/>
                <w:sz w:val="20"/>
                <w:szCs w:val="20"/>
              </w:rPr>
              <w:t xml:space="preserve"> Etiqueta de marca.</w:t>
            </w:r>
          </w:p>
          <w:p w14:paraId="5DACEE45" w14:textId="77777777" w:rsidR="00704173" w:rsidRPr="008B1BEA" w:rsidRDefault="00704173" w:rsidP="00C75152">
            <w:pPr>
              <w:spacing w:line="276" w:lineRule="auto"/>
              <w:rPr>
                <w:b/>
                <w:bCs/>
                <w:sz w:val="20"/>
                <w:szCs w:val="20"/>
              </w:rPr>
            </w:pPr>
          </w:p>
        </w:tc>
        <w:tc>
          <w:tcPr>
            <w:tcW w:w="4874" w:type="dxa"/>
          </w:tcPr>
          <w:p w14:paraId="1D155338" w14:textId="7AD5B1BC" w:rsidR="00704173" w:rsidRDefault="00E344C2" w:rsidP="00704173">
            <w:pPr>
              <w:spacing w:line="276" w:lineRule="auto"/>
              <w:rPr>
                <w:b/>
                <w:bCs/>
                <w:sz w:val="20"/>
                <w:szCs w:val="20"/>
              </w:rPr>
            </w:pPr>
            <w:r>
              <w:rPr>
                <w:b/>
                <w:bCs/>
                <w:sz w:val="20"/>
                <w:szCs w:val="20"/>
              </w:rPr>
              <w:t>Dimensión a</w:t>
            </w:r>
            <w:r w:rsidR="00704173" w:rsidRPr="00704173">
              <w:rPr>
                <w:b/>
                <w:bCs/>
                <w:sz w:val="20"/>
                <w:szCs w:val="20"/>
              </w:rPr>
              <w:t>uténtic</w:t>
            </w:r>
            <w:r>
              <w:rPr>
                <w:b/>
                <w:bCs/>
                <w:sz w:val="20"/>
                <w:szCs w:val="20"/>
              </w:rPr>
              <w:t>a</w:t>
            </w:r>
          </w:p>
          <w:p w14:paraId="4BE58567" w14:textId="77777777" w:rsidR="00704173" w:rsidRPr="00704173" w:rsidRDefault="00704173" w:rsidP="00704173">
            <w:pPr>
              <w:spacing w:line="276" w:lineRule="auto"/>
              <w:rPr>
                <w:b/>
                <w:bCs/>
                <w:sz w:val="20"/>
                <w:szCs w:val="20"/>
              </w:rPr>
            </w:pPr>
          </w:p>
          <w:p w14:paraId="562655BF" w14:textId="77777777" w:rsidR="00704173" w:rsidRDefault="00704173" w:rsidP="00704173">
            <w:pPr>
              <w:spacing w:line="276" w:lineRule="auto"/>
              <w:rPr>
                <w:bCs/>
                <w:sz w:val="20"/>
                <w:szCs w:val="20"/>
              </w:rPr>
            </w:pPr>
            <w:r w:rsidRPr="00704173">
              <w:rPr>
                <w:bCs/>
                <w:sz w:val="20"/>
                <w:szCs w:val="20"/>
              </w:rPr>
              <w:t xml:space="preserve">El </w:t>
            </w:r>
            <w:proofErr w:type="spellStart"/>
            <w:r w:rsidRPr="00C165F4">
              <w:rPr>
                <w:bCs/>
                <w:i/>
                <w:iCs/>
                <w:sz w:val="20"/>
                <w:szCs w:val="20"/>
              </w:rPr>
              <w:t>storytelling</w:t>
            </w:r>
            <w:proofErr w:type="spellEnd"/>
            <w:r w:rsidRPr="00704173">
              <w:rPr>
                <w:bCs/>
                <w:sz w:val="20"/>
                <w:szCs w:val="20"/>
              </w:rPr>
              <w:t xml:space="preserve"> debe construirse a partir de historias reales o situaciones que reflejen la esencia de la marca. La autenticidad favorece la credibilidad, fortalece la relación con el consumidor y contribuye a establecer vínculos basados en la confianza.</w:t>
            </w:r>
          </w:p>
          <w:p w14:paraId="6F850605" w14:textId="77777777" w:rsidR="00704173" w:rsidRPr="00704173" w:rsidRDefault="00704173" w:rsidP="00704173">
            <w:pPr>
              <w:spacing w:line="276" w:lineRule="auto"/>
              <w:rPr>
                <w:bCs/>
                <w:sz w:val="20"/>
                <w:szCs w:val="20"/>
              </w:rPr>
            </w:pPr>
          </w:p>
          <w:p w14:paraId="17B46864" w14:textId="77777777" w:rsidR="00704173" w:rsidRPr="00704173" w:rsidRDefault="00704173" w:rsidP="00704173">
            <w:pPr>
              <w:spacing w:line="276" w:lineRule="auto"/>
              <w:rPr>
                <w:b/>
                <w:bCs/>
                <w:sz w:val="20"/>
                <w:szCs w:val="20"/>
              </w:rPr>
            </w:pPr>
            <w:r w:rsidRPr="00704173">
              <w:rPr>
                <w:b/>
                <w:bCs/>
                <w:sz w:val="20"/>
                <w:szCs w:val="20"/>
              </w:rPr>
              <w:t>Idea clave</w:t>
            </w:r>
          </w:p>
          <w:p w14:paraId="7F157C4C" w14:textId="77777777" w:rsidR="00704173" w:rsidRPr="00704173" w:rsidRDefault="00704173" w:rsidP="00704173">
            <w:pPr>
              <w:spacing w:line="276" w:lineRule="auto"/>
              <w:rPr>
                <w:sz w:val="20"/>
                <w:szCs w:val="20"/>
              </w:rPr>
            </w:pPr>
            <w:r w:rsidRPr="00704173">
              <w:rPr>
                <w:sz w:val="20"/>
                <w:szCs w:val="20"/>
              </w:rPr>
              <w:t>Las historias auténticas fortalecen la credibilidad y la conexión con la marca.</w:t>
            </w:r>
          </w:p>
          <w:p w14:paraId="41A92B79" w14:textId="77777777" w:rsidR="00704173" w:rsidRPr="008B1BEA" w:rsidRDefault="00704173" w:rsidP="00C75152">
            <w:pPr>
              <w:spacing w:line="276" w:lineRule="auto"/>
              <w:rPr>
                <w:bCs/>
                <w:sz w:val="20"/>
                <w:szCs w:val="20"/>
              </w:rPr>
            </w:pPr>
          </w:p>
        </w:tc>
      </w:tr>
      <w:tr w:rsidR="00704173" w:rsidRPr="008B1BEA" w14:paraId="134EAB23" w14:textId="77777777" w:rsidTr="00C75152">
        <w:trPr>
          <w:trHeight w:val="1266"/>
        </w:trPr>
        <w:tc>
          <w:tcPr>
            <w:tcW w:w="4957" w:type="dxa"/>
          </w:tcPr>
          <w:p w14:paraId="7A6AE2FD" w14:textId="77777777" w:rsidR="00E344C2" w:rsidRPr="00E344C2" w:rsidRDefault="00E344C2" w:rsidP="00E344C2">
            <w:pPr>
              <w:rPr>
                <w:b/>
                <w:bCs/>
                <w:sz w:val="20"/>
                <w:szCs w:val="20"/>
              </w:rPr>
            </w:pPr>
            <w:r w:rsidRPr="00E344C2">
              <w:rPr>
                <w:b/>
                <w:bCs/>
                <w:sz w:val="20"/>
                <w:szCs w:val="20"/>
              </w:rPr>
              <w:t xml:space="preserve">Ícono sugerido: </w:t>
            </w:r>
            <w:r w:rsidRPr="00E344C2">
              <w:rPr>
                <w:rFonts w:ascii="Apple Color Emoji" w:hAnsi="Apple Color Emoji" w:cs="Apple Color Emoji"/>
                <w:b/>
                <w:bCs/>
                <w:sz w:val="20"/>
                <w:szCs w:val="20"/>
              </w:rPr>
              <w:t>🎯</w:t>
            </w:r>
            <w:r w:rsidRPr="00E344C2">
              <w:rPr>
                <w:b/>
                <w:bCs/>
                <w:sz w:val="20"/>
                <w:szCs w:val="20"/>
              </w:rPr>
              <w:t xml:space="preserve"> Diana sobre un usuario o </w:t>
            </w:r>
            <w:r w:rsidRPr="00E344C2">
              <w:rPr>
                <w:rFonts w:ascii="Apple Color Emoji" w:hAnsi="Apple Color Emoji" w:cs="Apple Color Emoji"/>
                <w:b/>
                <w:bCs/>
                <w:sz w:val="20"/>
                <w:szCs w:val="20"/>
              </w:rPr>
              <w:t>👤⭐</w:t>
            </w:r>
            <w:r w:rsidRPr="00E344C2">
              <w:rPr>
                <w:b/>
                <w:bCs/>
                <w:sz w:val="20"/>
                <w:szCs w:val="20"/>
              </w:rPr>
              <w:t xml:space="preserve"> Cliente con una estrella.</w:t>
            </w:r>
          </w:p>
          <w:p w14:paraId="7E3A422E" w14:textId="77777777" w:rsidR="00704173" w:rsidRPr="008B1BEA" w:rsidRDefault="00704173" w:rsidP="00C75152">
            <w:pPr>
              <w:rPr>
                <w:b/>
                <w:bCs/>
                <w:sz w:val="20"/>
                <w:szCs w:val="20"/>
              </w:rPr>
            </w:pPr>
          </w:p>
        </w:tc>
        <w:tc>
          <w:tcPr>
            <w:tcW w:w="4874" w:type="dxa"/>
          </w:tcPr>
          <w:p w14:paraId="50086EE0" w14:textId="3F686896" w:rsidR="00704173" w:rsidRDefault="00E344C2" w:rsidP="00704173">
            <w:pPr>
              <w:rPr>
                <w:b/>
                <w:bCs/>
                <w:sz w:val="20"/>
                <w:szCs w:val="20"/>
              </w:rPr>
            </w:pPr>
            <w:r>
              <w:rPr>
                <w:b/>
                <w:bCs/>
                <w:sz w:val="20"/>
                <w:szCs w:val="20"/>
              </w:rPr>
              <w:t>Dimensión r</w:t>
            </w:r>
            <w:r w:rsidR="00704173" w:rsidRPr="00704173">
              <w:rPr>
                <w:b/>
                <w:bCs/>
                <w:sz w:val="20"/>
                <w:szCs w:val="20"/>
              </w:rPr>
              <w:t>elevante</w:t>
            </w:r>
          </w:p>
          <w:p w14:paraId="425FC298" w14:textId="77777777" w:rsidR="00E344C2" w:rsidRPr="00704173" w:rsidRDefault="00E344C2" w:rsidP="00704173">
            <w:pPr>
              <w:rPr>
                <w:b/>
                <w:bCs/>
                <w:sz w:val="20"/>
                <w:szCs w:val="20"/>
              </w:rPr>
            </w:pPr>
          </w:p>
          <w:p w14:paraId="6E927751" w14:textId="77777777" w:rsidR="00704173" w:rsidRDefault="00704173" w:rsidP="00704173">
            <w:pPr>
              <w:rPr>
                <w:sz w:val="20"/>
                <w:szCs w:val="20"/>
              </w:rPr>
            </w:pPr>
            <w:r w:rsidRPr="00704173">
              <w:rPr>
                <w:sz w:val="20"/>
                <w:szCs w:val="20"/>
              </w:rPr>
              <w:t>La historia debe responder a los intereses, necesidades y contexto del público objetivo. Cuando el contenido resulta pertinente para el consumidor, aumenta su capacidad para captar la atención, generar identificación y favorecer una comunicación más efectiva.</w:t>
            </w:r>
          </w:p>
          <w:p w14:paraId="4B870032" w14:textId="77777777" w:rsidR="00E344C2" w:rsidRPr="00704173" w:rsidRDefault="00E344C2" w:rsidP="00704173">
            <w:pPr>
              <w:rPr>
                <w:sz w:val="20"/>
                <w:szCs w:val="20"/>
              </w:rPr>
            </w:pPr>
          </w:p>
          <w:p w14:paraId="03F84681" w14:textId="77777777" w:rsidR="00704173" w:rsidRDefault="00704173" w:rsidP="00704173">
            <w:pPr>
              <w:rPr>
                <w:b/>
                <w:bCs/>
                <w:sz w:val="20"/>
                <w:szCs w:val="20"/>
              </w:rPr>
            </w:pPr>
            <w:r w:rsidRPr="00704173">
              <w:rPr>
                <w:b/>
                <w:bCs/>
                <w:sz w:val="20"/>
                <w:szCs w:val="20"/>
              </w:rPr>
              <w:t>Idea clave</w:t>
            </w:r>
          </w:p>
          <w:p w14:paraId="6C5DC89B" w14:textId="77777777" w:rsidR="00E344C2" w:rsidRPr="00704173" w:rsidRDefault="00E344C2" w:rsidP="00704173">
            <w:pPr>
              <w:rPr>
                <w:b/>
                <w:bCs/>
                <w:sz w:val="20"/>
                <w:szCs w:val="20"/>
              </w:rPr>
            </w:pPr>
          </w:p>
          <w:p w14:paraId="66B581E0" w14:textId="77777777" w:rsidR="00704173" w:rsidRPr="00E344C2" w:rsidRDefault="00704173" w:rsidP="00704173">
            <w:pPr>
              <w:rPr>
                <w:sz w:val="20"/>
                <w:szCs w:val="20"/>
              </w:rPr>
            </w:pPr>
            <w:r w:rsidRPr="00E344C2">
              <w:rPr>
                <w:sz w:val="20"/>
                <w:szCs w:val="20"/>
              </w:rPr>
              <w:t>Una historia relevante conecta con el consumidor porque responde a sus intereses y necesidades.</w:t>
            </w:r>
          </w:p>
          <w:p w14:paraId="431838FA" w14:textId="18C67F66" w:rsidR="00704173" w:rsidRPr="00704173" w:rsidRDefault="00704173" w:rsidP="00C75152">
            <w:pPr>
              <w:rPr>
                <w:sz w:val="20"/>
                <w:szCs w:val="20"/>
              </w:rPr>
            </w:pPr>
          </w:p>
        </w:tc>
      </w:tr>
      <w:bookmarkEnd w:id="71"/>
    </w:tbl>
    <w:p w14:paraId="59345D36" w14:textId="77777777" w:rsidR="00572053" w:rsidRDefault="00572053" w:rsidP="003B6A92">
      <w:pPr>
        <w:jc w:val="both"/>
        <w:rPr>
          <w:color w:val="000000" w:themeColor="text1"/>
          <w:sz w:val="20"/>
          <w:szCs w:val="20"/>
        </w:rPr>
      </w:pPr>
    </w:p>
    <w:p w14:paraId="4FA9BBA3" w14:textId="5198424D" w:rsidR="003B6A92" w:rsidRDefault="003B6A92" w:rsidP="003B6A92">
      <w:pPr>
        <w:jc w:val="both"/>
        <w:rPr>
          <w:color w:val="000000" w:themeColor="text1"/>
          <w:sz w:val="20"/>
          <w:szCs w:val="20"/>
        </w:rPr>
      </w:pPr>
      <w:commentRangeStart w:id="72"/>
      <w:r w:rsidRPr="00B23809">
        <w:rPr>
          <w:noProof/>
          <w:sz w:val="20"/>
          <w:szCs w:val="20"/>
        </w:rPr>
        <w:drawing>
          <wp:anchor distT="0" distB="0" distL="114300" distR="114300" simplePos="0" relativeHeight="251697153" behindDoc="1" locked="0" layoutInCell="1" allowOverlap="1" wp14:anchorId="5F1218CB" wp14:editId="13ABF789">
            <wp:simplePos x="0" y="0"/>
            <wp:positionH relativeFrom="margin">
              <wp:align>left</wp:align>
            </wp:positionH>
            <wp:positionV relativeFrom="paragraph">
              <wp:posOffset>166370</wp:posOffset>
            </wp:positionV>
            <wp:extent cx="777240" cy="807085"/>
            <wp:effectExtent l="0" t="0" r="0" b="5715"/>
            <wp:wrapTight wrapText="bothSides">
              <wp:wrapPolygon edited="0">
                <wp:start x="0" y="0"/>
                <wp:lineTo x="0" y="21413"/>
                <wp:lineTo x="21176" y="21413"/>
                <wp:lineTo x="21176" y="0"/>
                <wp:lineTo x="0" y="0"/>
              </wp:wrapPolygon>
            </wp:wrapTight>
            <wp:docPr id="188975132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79792" cy="809612"/>
                    </a:xfrm>
                    <a:prstGeom prst="rect">
                      <a:avLst/>
                    </a:prstGeom>
                  </pic:spPr>
                </pic:pic>
              </a:graphicData>
            </a:graphic>
            <wp14:sizeRelH relativeFrom="margin">
              <wp14:pctWidth>0</wp14:pctWidth>
            </wp14:sizeRelH>
            <wp14:sizeRelV relativeFrom="margin">
              <wp14:pctHeight>0</wp14:pctHeight>
            </wp14:sizeRelV>
          </wp:anchor>
        </w:drawing>
      </w:r>
      <w:commentRangeEnd w:id="72"/>
      <w:r w:rsidR="002163AD">
        <w:rPr>
          <w:rStyle w:val="Refdecomentario"/>
          <w:color w:val="000000" w:themeColor="text1"/>
          <w:sz w:val="20"/>
          <w:szCs w:val="20"/>
        </w:rPr>
        <w:commentReference w:id="72"/>
      </w:r>
    </w:p>
    <w:p w14:paraId="61C95D66" w14:textId="77777777" w:rsidR="00FD3D36" w:rsidRDefault="00FD3D36" w:rsidP="003B6A92">
      <w:pPr>
        <w:pBdr>
          <w:top w:val="nil"/>
          <w:left w:val="nil"/>
          <w:bottom w:val="nil"/>
          <w:right w:val="nil"/>
          <w:between w:val="nil"/>
        </w:pBdr>
        <w:jc w:val="both"/>
        <w:rPr>
          <w:b/>
          <w:bCs/>
          <w:color w:val="000000" w:themeColor="text1"/>
          <w:sz w:val="20"/>
          <w:szCs w:val="20"/>
        </w:rPr>
      </w:pPr>
    </w:p>
    <w:p w14:paraId="1C124918" w14:textId="218E0E5A" w:rsidR="003B6A92" w:rsidRDefault="003B6A92" w:rsidP="003B6A92">
      <w:pPr>
        <w:pBdr>
          <w:top w:val="nil"/>
          <w:left w:val="nil"/>
          <w:bottom w:val="nil"/>
          <w:right w:val="nil"/>
          <w:between w:val="nil"/>
        </w:pBdr>
        <w:jc w:val="both"/>
        <w:rPr>
          <w:b/>
          <w:bCs/>
          <w:color w:val="000000" w:themeColor="text1"/>
          <w:sz w:val="20"/>
          <w:szCs w:val="20"/>
        </w:rPr>
      </w:pPr>
      <w:bookmarkStart w:id="73" w:name="_Hlk234306682"/>
      <w:r>
        <w:rPr>
          <w:b/>
          <w:bCs/>
          <w:color w:val="000000" w:themeColor="text1"/>
          <w:sz w:val="20"/>
          <w:szCs w:val="20"/>
        </w:rPr>
        <w:t>Pregunta de aplicación</w:t>
      </w:r>
    </w:p>
    <w:p w14:paraId="0ECF1B44" w14:textId="77777777" w:rsidR="00E03E04" w:rsidRPr="008B1BEA" w:rsidRDefault="00E03E04" w:rsidP="00E03E04">
      <w:pPr>
        <w:jc w:val="both"/>
        <w:rPr>
          <w:sz w:val="20"/>
          <w:szCs w:val="20"/>
        </w:rPr>
      </w:pPr>
      <w:r w:rsidRPr="008B1BEA">
        <w:rPr>
          <w:sz w:val="20"/>
          <w:szCs w:val="20"/>
        </w:rPr>
        <w:t>Analice la siguiente pregunta a partir de los conceptos estudiados y de su experiencia. Utilice este espacio como una oportunidad para reflexionar sobre su aprendizaje.</w:t>
      </w:r>
    </w:p>
    <w:p w14:paraId="02806B37" w14:textId="048AD7F1" w:rsidR="001269BA" w:rsidRDefault="001269BA" w:rsidP="003B6A92">
      <w:pPr>
        <w:pBdr>
          <w:top w:val="nil"/>
          <w:left w:val="nil"/>
          <w:bottom w:val="nil"/>
          <w:right w:val="nil"/>
          <w:between w:val="nil"/>
        </w:pBdr>
        <w:jc w:val="both"/>
        <w:rPr>
          <w:bCs/>
          <w:color w:val="000000"/>
          <w:sz w:val="20"/>
          <w:szCs w:val="20"/>
        </w:rPr>
      </w:pPr>
      <w:r w:rsidRPr="001269BA">
        <w:rPr>
          <w:bCs/>
          <w:color w:val="000000"/>
          <w:sz w:val="20"/>
          <w:szCs w:val="20"/>
        </w:rPr>
        <w:t>¿Qué características debe tener una historia para conectar con el consumidor?</w:t>
      </w:r>
    </w:p>
    <w:p w14:paraId="4D5C93D3" w14:textId="77777777" w:rsidR="003B6A92" w:rsidRPr="001269BA" w:rsidRDefault="003B6A92" w:rsidP="003B6A92">
      <w:pPr>
        <w:pBdr>
          <w:top w:val="nil"/>
          <w:left w:val="nil"/>
          <w:bottom w:val="nil"/>
          <w:right w:val="nil"/>
          <w:between w:val="nil"/>
        </w:pBdr>
        <w:jc w:val="both"/>
        <w:rPr>
          <w:bCs/>
          <w:color w:val="000000"/>
          <w:sz w:val="20"/>
          <w:szCs w:val="20"/>
        </w:rPr>
      </w:pPr>
    </w:p>
    <w:p w14:paraId="27DD0F7B" w14:textId="3E1DABE8" w:rsidR="001269BA" w:rsidRPr="001269BA" w:rsidRDefault="001269BA" w:rsidP="00E51F2B">
      <w:pPr>
        <w:pStyle w:val="Ttulo2"/>
        <w:rPr>
          <w:b/>
          <w:bCs/>
          <w:color w:val="000000"/>
          <w:sz w:val="20"/>
          <w:szCs w:val="20"/>
        </w:rPr>
      </w:pPr>
      <w:r w:rsidRPr="001269BA">
        <w:rPr>
          <w:b/>
          <w:bCs/>
          <w:color w:val="000000"/>
          <w:sz w:val="20"/>
          <w:szCs w:val="20"/>
        </w:rPr>
        <w:t>4.4 Elementos</w:t>
      </w:r>
    </w:p>
    <w:p w14:paraId="6E6CF248" w14:textId="77777777" w:rsidR="001D1B1E" w:rsidRDefault="001D1B1E" w:rsidP="001D1B1E">
      <w:pPr>
        <w:jc w:val="both"/>
        <w:rPr>
          <w:sz w:val="20"/>
          <w:szCs w:val="20"/>
        </w:rPr>
      </w:pPr>
      <w:r w:rsidRPr="00E0556B">
        <w:rPr>
          <w:sz w:val="20"/>
          <w:szCs w:val="20"/>
        </w:rPr>
        <w:t xml:space="preserve">Para desarrollar una historia efectiva, es importante incluir los siguientes </w:t>
      </w:r>
      <w:r w:rsidRPr="00EB0BAA">
        <w:rPr>
          <w:sz w:val="20"/>
          <w:szCs w:val="20"/>
        </w:rPr>
        <w:t>elementos narrativos:</w:t>
      </w:r>
    </w:p>
    <w:p w14:paraId="6497A419" w14:textId="77777777" w:rsidR="001D1B1E" w:rsidRDefault="001D1B1E" w:rsidP="001D1B1E">
      <w:pPr>
        <w:ind w:left="360"/>
        <w:jc w:val="both"/>
        <w:rPr>
          <w:sz w:val="20"/>
          <w:szCs w:val="20"/>
        </w:rPr>
      </w:pPr>
    </w:p>
    <w:p w14:paraId="287F3B4F" w14:textId="77777777" w:rsidR="001D1B1E" w:rsidRPr="00E0556B" w:rsidRDefault="001D1B1E" w:rsidP="001D1B1E">
      <w:pPr>
        <w:numPr>
          <w:ilvl w:val="0"/>
          <w:numId w:val="28"/>
        </w:numPr>
        <w:jc w:val="both"/>
        <w:rPr>
          <w:sz w:val="20"/>
          <w:szCs w:val="20"/>
        </w:rPr>
      </w:pPr>
      <w:r w:rsidRPr="00E0556B">
        <w:rPr>
          <w:b/>
          <w:bCs/>
          <w:sz w:val="20"/>
          <w:szCs w:val="20"/>
        </w:rPr>
        <w:t>Personajes:</w:t>
      </w:r>
      <w:r w:rsidRPr="00E0556B">
        <w:rPr>
          <w:sz w:val="20"/>
          <w:szCs w:val="20"/>
        </w:rPr>
        <w:t xml:space="preserve"> </w:t>
      </w:r>
      <w:r>
        <w:rPr>
          <w:sz w:val="20"/>
          <w:szCs w:val="20"/>
        </w:rPr>
        <w:t>s</w:t>
      </w:r>
      <w:r w:rsidRPr="00E0556B">
        <w:rPr>
          <w:sz w:val="20"/>
          <w:szCs w:val="20"/>
        </w:rPr>
        <w:t>on el eje central de la historia y representan valores con los que la audiencia se identifica.</w:t>
      </w:r>
    </w:p>
    <w:p w14:paraId="34131294" w14:textId="77777777" w:rsidR="001D1B1E" w:rsidRPr="00E0556B" w:rsidRDefault="001D1B1E" w:rsidP="001D1B1E">
      <w:pPr>
        <w:numPr>
          <w:ilvl w:val="0"/>
          <w:numId w:val="28"/>
        </w:numPr>
        <w:jc w:val="both"/>
        <w:rPr>
          <w:sz w:val="20"/>
          <w:szCs w:val="20"/>
        </w:rPr>
      </w:pPr>
      <w:r w:rsidRPr="00E0556B">
        <w:rPr>
          <w:b/>
          <w:bCs/>
          <w:sz w:val="20"/>
          <w:szCs w:val="20"/>
        </w:rPr>
        <w:t>Trama:</w:t>
      </w:r>
      <w:r w:rsidRPr="00E0556B">
        <w:rPr>
          <w:sz w:val="20"/>
          <w:szCs w:val="20"/>
        </w:rPr>
        <w:t xml:space="preserve"> </w:t>
      </w:r>
      <w:r>
        <w:rPr>
          <w:sz w:val="20"/>
          <w:szCs w:val="20"/>
        </w:rPr>
        <w:t>s</w:t>
      </w:r>
      <w:r w:rsidRPr="00E0556B">
        <w:rPr>
          <w:sz w:val="20"/>
          <w:szCs w:val="20"/>
        </w:rPr>
        <w:t>ecuencia de eventos que construyen la historia y generan interés.</w:t>
      </w:r>
    </w:p>
    <w:p w14:paraId="5ABC792D" w14:textId="77777777" w:rsidR="001D1B1E" w:rsidRPr="00E0556B" w:rsidRDefault="001D1B1E" w:rsidP="001D1B1E">
      <w:pPr>
        <w:numPr>
          <w:ilvl w:val="0"/>
          <w:numId w:val="28"/>
        </w:numPr>
        <w:jc w:val="both"/>
        <w:rPr>
          <w:sz w:val="20"/>
          <w:szCs w:val="20"/>
        </w:rPr>
      </w:pPr>
      <w:r w:rsidRPr="00E0556B">
        <w:rPr>
          <w:b/>
          <w:bCs/>
          <w:sz w:val="20"/>
          <w:szCs w:val="20"/>
        </w:rPr>
        <w:t>Conflicto:</w:t>
      </w:r>
      <w:r w:rsidRPr="00E0556B">
        <w:rPr>
          <w:sz w:val="20"/>
          <w:szCs w:val="20"/>
        </w:rPr>
        <w:t xml:space="preserve"> </w:t>
      </w:r>
      <w:r>
        <w:rPr>
          <w:sz w:val="20"/>
          <w:szCs w:val="20"/>
        </w:rPr>
        <w:t>p</w:t>
      </w:r>
      <w:r w:rsidRPr="00E0556B">
        <w:rPr>
          <w:sz w:val="20"/>
          <w:szCs w:val="20"/>
        </w:rPr>
        <w:t>roblema que da sentido a la narrativa y permite captar la atención.</w:t>
      </w:r>
    </w:p>
    <w:p w14:paraId="0B81A325" w14:textId="77777777" w:rsidR="001D1B1E" w:rsidRDefault="001D1B1E" w:rsidP="001D1B1E">
      <w:pPr>
        <w:numPr>
          <w:ilvl w:val="0"/>
          <w:numId w:val="28"/>
        </w:numPr>
        <w:jc w:val="both"/>
        <w:rPr>
          <w:sz w:val="20"/>
          <w:szCs w:val="20"/>
        </w:rPr>
      </w:pPr>
      <w:r w:rsidRPr="00E0556B">
        <w:rPr>
          <w:b/>
          <w:bCs/>
          <w:sz w:val="20"/>
          <w:szCs w:val="20"/>
        </w:rPr>
        <w:lastRenderedPageBreak/>
        <w:t>Mensaje:</w:t>
      </w:r>
      <w:r w:rsidRPr="00E0556B">
        <w:rPr>
          <w:sz w:val="20"/>
          <w:szCs w:val="20"/>
        </w:rPr>
        <w:t xml:space="preserve"> </w:t>
      </w:r>
      <w:r>
        <w:rPr>
          <w:sz w:val="20"/>
          <w:szCs w:val="20"/>
        </w:rPr>
        <w:t>i</w:t>
      </w:r>
      <w:r w:rsidRPr="00E0556B">
        <w:rPr>
          <w:sz w:val="20"/>
          <w:szCs w:val="20"/>
        </w:rPr>
        <w:t>dea clave que se busca transmitir.</w:t>
      </w:r>
    </w:p>
    <w:p w14:paraId="3B51ECF6" w14:textId="77777777" w:rsidR="00185EDA" w:rsidRDefault="00185EDA" w:rsidP="001D1B1E">
      <w:pPr>
        <w:jc w:val="both"/>
        <w:rPr>
          <w:sz w:val="20"/>
          <w:szCs w:val="20"/>
        </w:rPr>
      </w:pPr>
    </w:p>
    <w:p w14:paraId="0899FB74" w14:textId="6EA3D79A" w:rsidR="001D1B1E" w:rsidRPr="00FB721B" w:rsidRDefault="00185EDA" w:rsidP="001D1B1E">
      <w:pPr>
        <w:jc w:val="both"/>
        <w:rPr>
          <w:b/>
          <w:bCs/>
          <w:sz w:val="20"/>
          <w:szCs w:val="20"/>
        </w:rPr>
      </w:pPr>
      <w:r w:rsidRPr="00FB721B">
        <w:rPr>
          <w:b/>
          <w:bCs/>
          <w:sz w:val="20"/>
          <w:szCs w:val="20"/>
        </w:rPr>
        <w:t>Veamos dos ejemplos</w:t>
      </w:r>
      <w:r w:rsidR="00CB28AC">
        <w:rPr>
          <w:b/>
          <w:bCs/>
          <w:sz w:val="20"/>
          <w:szCs w:val="20"/>
        </w:rPr>
        <w:t xml:space="preserve"> para ilustrar la aplicación de estos elementos</w:t>
      </w:r>
      <w:r w:rsidR="00FB721B" w:rsidRPr="00FB721B">
        <w:rPr>
          <w:b/>
          <w:bCs/>
          <w:sz w:val="20"/>
          <w:szCs w:val="20"/>
        </w:rPr>
        <w:t>:</w:t>
      </w:r>
    </w:p>
    <w:bookmarkEnd w:id="73"/>
    <w:p w14:paraId="70304899" w14:textId="77777777" w:rsidR="00FB721B" w:rsidRDefault="00FB721B" w:rsidP="00A03CE2">
      <w:pPr>
        <w:jc w:val="both"/>
        <w:rPr>
          <w:b/>
          <w:bCs/>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6"/>
        <w:gridCol w:w="4736"/>
      </w:tblGrid>
      <w:tr w:rsidR="00CB28AC" w14:paraId="222FB3C5" w14:textId="77777777" w:rsidTr="00CB28AC">
        <w:trPr>
          <w:jc w:val="center"/>
        </w:trPr>
        <w:tc>
          <w:tcPr>
            <w:tcW w:w="4981" w:type="dxa"/>
            <w:vAlign w:val="center"/>
          </w:tcPr>
          <w:p w14:paraId="2AEC6084" w14:textId="09EA121F" w:rsidR="00CB28AC" w:rsidRDefault="00CB28AC" w:rsidP="00A03CE2">
            <w:pPr>
              <w:jc w:val="both"/>
              <w:rPr>
                <w:b/>
                <w:bCs/>
                <w:sz w:val="20"/>
                <w:szCs w:val="20"/>
              </w:rPr>
            </w:pPr>
            <w:bookmarkStart w:id="74" w:name="_Hlk234306764"/>
            <w:commentRangeStart w:id="75"/>
            <w:r w:rsidRPr="00CB28AC">
              <w:rPr>
                <w:b/>
                <w:bCs/>
                <w:noProof/>
                <w:sz w:val="20"/>
                <w:szCs w:val="20"/>
              </w:rPr>
              <w:drawing>
                <wp:inline distT="0" distB="0" distL="0" distR="0" wp14:anchorId="73C5F7F0" wp14:editId="019D9625">
                  <wp:extent cx="3183416" cy="2547499"/>
                  <wp:effectExtent l="0" t="0" r="4445" b="5715"/>
                  <wp:docPr id="543026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6795" name=""/>
                          <pic:cNvPicPr/>
                        </pic:nvPicPr>
                        <pic:blipFill>
                          <a:blip r:embed="rId29"/>
                          <a:stretch>
                            <a:fillRect/>
                          </a:stretch>
                        </pic:blipFill>
                        <pic:spPr>
                          <a:xfrm>
                            <a:off x="0" y="0"/>
                            <a:ext cx="3250068" cy="2600837"/>
                          </a:xfrm>
                          <a:prstGeom prst="rect">
                            <a:avLst/>
                          </a:prstGeom>
                        </pic:spPr>
                      </pic:pic>
                    </a:graphicData>
                  </a:graphic>
                </wp:inline>
              </w:drawing>
            </w:r>
            <w:commentRangeEnd w:id="75"/>
            <w:r w:rsidR="007138F6">
              <w:rPr>
                <w:rStyle w:val="Refdecomentario"/>
                <w:b/>
                <w:bCs/>
                <w:sz w:val="20"/>
                <w:szCs w:val="20"/>
              </w:rPr>
              <w:commentReference w:id="75"/>
            </w:r>
          </w:p>
        </w:tc>
        <w:tc>
          <w:tcPr>
            <w:tcW w:w="4981" w:type="dxa"/>
            <w:vAlign w:val="center"/>
          </w:tcPr>
          <w:p w14:paraId="37724066" w14:textId="0543360A" w:rsidR="00CB28AC" w:rsidRPr="00A03CE2" w:rsidRDefault="00CB28AC" w:rsidP="00CB28AC">
            <w:pPr>
              <w:jc w:val="both"/>
              <w:rPr>
                <w:b/>
                <w:bCs/>
                <w:sz w:val="20"/>
                <w:szCs w:val="20"/>
              </w:rPr>
            </w:pPr>
            <w:r>
              <w:rPr>
                <w:b/>
                <w:bCs/>
                <w:sz w:val="20"/>
                <w:szCs w:val="20"/>
              </w:rPr>
              <w:t xml:space="preserve">Ejemplo 1. </w:t>
            </w:r>
            <w:proofErr w:type="spellStart"/>
            <w:r w:rsidRPr="00FB721B">
              <w:rPr>
                <w:b/>
                <w:bCs/>
                <w:i/>
                <w:iCs/>
                <w:sz w:val="20"/>
                <w:szCs w:val="20"/>
              </w:rPr>
              <w:t>Storytelling</w:t>
            </w:r>
            <w:proofErr w:type="spellEnd"/>
            <w:r w:rsidRPr="00FB721B">
              <w:rPr>
                <w:b/>
                <w:bCs/>
                <w:i/>
                <w:iCs/>
                <w:sz w:val="20"/>
                <w:szCs w:val="20"/>
              </w:rPr>
              <w:t xml:space="preserve"> </w:t>
            </w:r>
            <w:r w:rsidRPr="00A03CE2">
              <w:rPr>
                <w:b/>
                <w:bCs/>
                <w:sz w:val="20"/>
                <w:szCs w:val="20"/>
              </w:rPr>
              <w:t>emocional (marca de café)</w:t>
            </w:r>
          </w:p>
          <w:p w14:paraId="351D5A5A" w14:textId="77777777" w:rsidR="00CB28AC" w:rsidRDefault="00CB28AC" w:rsidP="00CB28AC">
            <w:pPr>
              <w:jc w:val="both"/>
              <w:rPr>
                <w:sz w:val="20"/>
                <w:szCs w:val="20"/>
              </w:rPr>
            </w:pPr>
            <w:r w:rsidRPr="00A03CE2">
              <w:rPr>
                <w:sz w:val="20"/>
                <w:szCs w:val="20"/>
              </w:rPr>
              <w:t>María es una emprendedora que inicia cada día antes del amanecer para sacar adelante su pequeño negocio. Entre el cansancio y las responsabilidades, encuentra en su taza de café un momento de pausa que le permite reconectar consigo misma y tomar fuerzas para continuar. Cada sorbo se convierte en un ritual que no solo despierta su cuerpo, sino también su determinación.</w:t>
            </w:r>
          </w:p>
          <w:p w14:paraId="42200B9B" w14:textId="77777777" w:rsidR="00CB28AC" w:rsidRPr="00A03CE2" w:rsidRDefault="00CB28AC" w:rsidP="00CB28AC">
            <w:pPr>
              <w:jc w:val="both"/>
              <w:rPr>
                <w:sz w:val="20"/>
                <w:szCs w:val="20"/>
              </w:rPr>
            </w:pPr>
          </w:p>
          <w:p w14:paraId="626A1C23" w14:textId="77777777" w:rsidR="00CB28AC" w:rsidRDefault="00CB28AC" w:rsidP="00CB28AC">
            <w:pPr>
              <w:jc w:val="both"/>
              <w:rPr>
                <w:sz w:val="20"/>
                <w:szCs w:val="20"/>
              </w:rPr>
            </w:pPr>
            <w:r w:rsidRPr="00A03CE2">
              <w:rPr>
                <w:sz w:val="20"/>
                <w:szCs w:val="20"/>
              </w:rPr>
              <w:t>Un día, mientras atiende su tienda, un cliente le comenta cómo ese mismo café le recuerda a su hogar y a su familia. María comprende entonces que no está vendiendo solo una bebida, sino momentos, recuerdos y emociones compartidas. La marca de café se posiciona, así como un acompañante en la vida diaria, conectando con historias reales y significativas.</w:t>
            </w:r>
          </w:p>
          <w:p w14:paraId="1BC65AF6" w14:textId="77777777" w:rsidR="00CB28AC" w:rsidRPr="00A03CE2" w:rsidRDefault="00CB28AC" w:rsidP="00CB28AC">
            <w:pPr>
              <w:jc w:val="both"/>
              <w:rPr>
                <w:sz w:val="20"/>
                <w:szCs w:val="20"/>
              </w:rPr>
            </w:pPr>
          </w:p>
          <w:p w14:paraId="239C4697" w14:textId="77777777" w:rsidR="00CB28AC" w:rsidRPr="00A03CE2" w:rsidRDefault="00CB28AC" w:rsidP="00CB28AC">
            <w:pPr>
              <w:jc w:val="both"/>
              <w:rPr>
                <w:sz w:val="20"/>
                <w:szCs w:val="20"/>
              </w:rPr>
            </w:pPr>
            <w:r w:rsidRPr="00A03CE2">
              <w:rPr>
                <w:sz w:val="20"/>
                <w:szCs w:val="20"/>
              </w:rPr>
              <w:t>Este relato permite a la marca construir una conexión emocional con el consumidor, mostrando que el producto trasciende su función básica y se convierte en parte de experiencias personales, fortaleciendo la recordación y la fidelización.</w:t>
            </w:r>
          </w:p>
          <w:p w14:paraId="493F731B" w14:textId="6F0DF80C" w:rsidR="00CB28AC" w:rsidRDefault="00CB28AC" w:rsidP="00A03CE2">
            <w:pPr>
              <w:jc w:val="both"/>
              <w:rPr>
                <w:b/>
                <w:bCs/>
                <w:sz w:val="20"/>
                <w:szCs w:val="20"/>
              </w:rPr>
            </w:pPr>
          </w:p>
        </w:tc>
      </w:tr>
      <w:tr w:rsidR="00CB28AC" w14:paraId="23B0B5BC" w14:textId="77777777" w:rsidTr="00CB28AC">
        <w:trPr>
          <w:jc w:val="center"/>
        </w:trPr>
        <w:tc>
          <w:tcPr>
            <w:tcW w:w="4981" w:type="dxa"/>
            <w:vAlign w:val="center"/>
          </w:tcPr>
          <w:p w14:paraId="032137AA" w14:textId="156DC45C" w:rsidR="00CB28AC" w:rsidRDefault="00CB28AC" w:rsidP="00A03CE2">
            <w:pPr>
              <w:jc w:val="both"/>
              <w:rPr>
                <w:b/>
                <w:bCs/>
                <w:sz w:val="20"/>
                <w:szCs w:val="20"/>
              </w:rPr>
            </w:pPr>
            <w:r w:rsidRPr="00CB28AC">
              <w:rPr>
                <w:b/>
                <w:bCs/>
                <w:noProof/>
                <w:sz w:val="20"/>
                <w:szCs w:val="20"/>
              </w:rPr>
              <w:drawing>
                <wp:inline distT="0" distB="0" distL="0" distR="0" wp14:anchorId="2F12BD69" wp14:editId="7CF943A0">
                  <wp:extent cx="3183416" cy="2547499"/>
                  <wp:effectExtent l="0" t="0" r="4445" b="5715"/>
                  <wp:docPr id="2027080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26795" name=""/>
                          <pic:cNvPicPr/>
                        </pic:nvPicPr>
                        <pic:blipFill>
                          <a:blip r:embed="rId29"/>
                          <a:stretch>
                            <a:fillRect/>
                          </a:stretch>
                        </pic:blipFill>
                        <pic:spPr>
                          <a:xfrm>
                            <a:off x="0" y="0"/>
                            <a:ext cx="3250068" cy="2600837"/>
                          </a:xfrm>
                          <a:prstGeom prst="rect">
                            <a:avLst/>
                          </a:prstGeom>
                        </pic:spPr>
                      </pic:pic>
                    </a:graphicData>
                  </a:graphic>
                </wp:inline>
              </w:drawing>
            </w:r>
          </w:p>
        </w:tc>
        <w:tc>
          <w:tcPr>
            <w:tcW w:w="4981" w:type="dxa"/>
            <w:vAlign w:val="center"/>
          </w:tcPr>
          <w:p w14:paraId="0F56B940" w14:textId="77777777" w:rsidR="00CB28AC" w:rsidRPr="00A03CE2" w:rsidRDefault="00CB28AC" w:rsidP="00CB28AC">
            <w:pPr>
              <w:jc w:val="both"/>
              <w:rPr>
                <w:sz w:val="20"/>
                <w:szCs w:val="20"/>
              </w:rPr>
            </w:pPr>
          </w:p>
          <w:p w14:paraId="0D0D7384" w14:textId="77777777" w:rsidR="00CB28AC" w:rsidRDefault="00CB28AC" w:rsidP="00CB28AC">
            <w:pPr>
              <w:jc w:val="both"/>
              <w:rPr>
                <w:b/>
                <w:bCs/>
                <w:sz w:val="20"/>
                <w:szCs w:val="20"/>
              </w:rPr>
            </w:pPr>
            <w:r w:rsidRPr="00A03CE2">
              <w:rPr>
                <w:b/>
                <w:bCs/>
                <w:sz w:val="20"/>
                <w:szCs w:val="20"/>
              </w:rPr>
              <w:t>Ejemplo 2</w:t>
            </w:r>
            <w:r>
              <w:rPr>
                <w:b/>
                <w:bCs/>
                <w:sz w:val="20"/>
                <w:szCs w:val="20"/>
              </w:rPr>
              <w:t>.</w:t>
            </w:r>
            <w:r w:rsidRPr="00A03CE2">
              <w:rPr>
                <w:b/>
                <w:bCs/>
                <w:sz w:val="20"/>
                <w:szCs w:val="20"/>
              </w:rPr>
              <w:t xml:space="preserve"> </w:t>
            </w:r>
          </w:p>
          <w:p w14:paraId="58154952" w14:textId="77777777" w:rsidR="00CB28AC" w:rsidRDefault="00CB28AC" w:rsidP="00CB28AC">
            <w:pPr>
              <w:jc w:val="both"/>
              <w:rPr>
                <w:b/>
                <w:bCs/>
                <w:sz w:val="20"/>
                <w:szCs w:val="20"/>
              </w:rPr>
            </w:pPr>
          </w:p>
          <w:p w14:paraId="43AABBBC" w14:textId="77777777" w:rsidR="00CB28AC" w:rsidRPr="00A03CE2" w:rsidRDefault="00CB28AC" w:rsidP="00CB28AC">
            <w:pPr>
              <w:jc w:val="both"/>
              <w:rPr>
                <w:b/>
                <w:bCs/>
                <w:sz w:val="20"/>
                <w:szCs w:val="20"/>
              </w:rPr>
            </w:pPr>
            <w:proofErr w:type="spellStart"/>
            <w:r w:rsidRPr="00A03CE2">
              <w:rPr>
                <w:b/>
                <w:bCs/>
                <w:i/>
                <w:iCs/>
                <w:sz w:val="20"/>
                <w:szCs w:val="20"/>
              </w:rPr>
              <w:t>Storytelling</w:t>
            </w:r>
            <w:proofErr w:type="spellEnd"/>
            <w:r w:rsidRPr="00A03CE2">
              <w:rPr>
                <w:b/>
                <w:bCs/>
                <w:sz w:val="20"/>
                <w:szCs w:val="20"/>
              </w:rPr>
              <w:t xml:space="preserve"> experiencial (marca de tecnología)</w:t>
            </w:r>
          </w:p>
          <w:p w14:paraId="07F0F930" w14:textId="77777777" w:rsidR="00CB28AC" w:rsidRDefault="00CB28AC" w:rsidP="00CB28AC">
            <w:pPr>
              <w:jc w:val="both"/>
              <w:rPr>
                <w:sz w:val="20"/>
                <w:szCs w:val="20"/>
              </w:rPr>
            </w:pPr>
            <w:r w:rsidRPr="00A03CE2">
              <w:rPr>
                <w:sz w:val="20"/>
                <w:szCs w:val="20"/>
              </w:rPr>
              <w:t>Carlos siempre ha tenido dificultad para organizar su tiempo entre el trabajo, el estudio y su vida personal. A pesar de sus esfuerzos, siente que no logra cumplir con todas sus responsabilidades, lo que le genera frustración constante. En medio de esta situación, descubre una aplicación que le permite gestionar sus actividades de manera sencilla e intuitiva.</w:t>
            </w:r>
          </w:p>
          <w:p w14:paraId="42944A67" w14:textId="77777777" w:rsidR="00CB28AC" w:rsidRPr="00A03CE2" w:rsidRDefault="00CB28AC" w:rsidP="00CB28AC">
            <w:pPr>
              <w:jc w:val="both"/>
              <w:rPr>
                <w:sz w:val="20"/>
                <w:szCs w:val="20"/>
              </w:rPr>
            </w:pPr>
          </w:p>
          <w:p w14:paraId="4DF73273" w14:textId="77777777" w:rsidR="00CB28AC" w:rsidRDefault="00CB28AC" w:rsidP="00CB28AC">
            <w:pPr>
              <w:jc w:val="both"/>
              <w:rPr>
                <w:sz w:val="20"/>
                <w:szCs w:val="20"/>
              </w:rPr>
            </w:pPr>
            <w:r w:rsidRPr="00A03CE2">
              <w:rPr>
                <w:sz w:val="20"/>
                <w:szCs w:val="20"/>
              </w:rPr>
              <w:t>A medida que comienza a utilizarla, Carlos no solo mejora su organización, sino que recupera tiempo para compartir con su familia y dedicarlo a sus intereses personales. La aplicación deja de ser una herramienta funcional para convertirse en un facilitador de bienestar y equilibrio en su vida diaria.</w:t>
            </w:r>
          </w:p>
          <w:p w14:paraId="1F57483C" w14:textId="77777777" w:rsidR="00CB28AC" w:rsidRPr="00A03CE2" w:rsidRDefault="00CB28AC" w:rsidP="00CB28AC">
            <w:pPr>
              <w:jc w:val="both"/>
              <w:rPr>
                <w:sz w:val="20"/>
                <w:szCs w:val="20"/>
              </w:rPr>
            </w:pPr>
          </w:p>
          <w:p w14:paraId="727AF332" w14:textId="77777777" w:rsidR="00CB28AC" w:rsidRPr="00A03CE2" w:rsidRDefault="00CB28AC" w:rsidP="00CB28AC">
            <w:pPr>
              <w:jc w:val="both"/>
              <w:rPr>
                <w:sz w:val="20"/>
                <w:szCs w:val="20"/>
              </w:rPr>
            </w:pPr>
            <w:r w:rsidRPr="00A03CE2">
              <w:rPr>
                <w:sz w:val="20"/>
                <w:szCs w:val="20"/>
              </w:rPr>
              <w:t xml:space="preserve">La marca, a través de esta historia, no comunica características técnicas, sino una transformación en la vida del usuario. Esto permite generar una experiencia significativa, donde el consumidor se </w:t>
            </w:r>
            <w:r w:rsidRPr="00A03CE2">
              <w:rPr>
                <w:sz w:val="20"/>
                <w:szCs w:val="20"/>
              </w:rPr>
              <w:lastRenderedPageBreak/>
              <w:t>identifica con el problema y valora la solución desde una perspectiva emocional y práctica.</w:t>
            </w:r>
          </w:p>
          <w:p w14:paraId="71D0B75A" w14:textId="77777777" w:rsidR="00CB28AC" w:rsidRDefault="00CB28AC" w:rsidP="00CB28AC">
            <w:pPr>
              <w:jc w:val="both"/>
              <w:rPr>
                <w:sz w:val="20"/>
                <w:szCs w:val="20"/>
              </w:rPr>
            </w:pPr>
          </w:p>
          <w:p w14:paraId="2C6116B4" w14:textId="77777777" w:rsidR="00CB28AC" w:rsidRDefault="00CB28AC" w:rsidP="00A03CE2">
            <w:pPr>
              <w:jc w:val="both"/>
              <w:rPr>
                <w:b/>
                <w:bCs/>
                <w:sz w:val="20"/>
                <w:szCs w:val="20"/>
              </w:rPr>
            </w:pPr>
          </w:p>
        </w:tc>
      </w:tr>
      <w:bookmarkEnd w:id="74"/>
    </w:tbl>
    <w:p w14:paraId="262E9125" w14:textId="77777777" w:rsidR="00FD3D36" w:rsidRDefault="00FD3D36" w:rsidP="00FD3D36">
      <w:pPr>
        <w:jc w:val="both"/>
        <w:rPr>
          <w:b/>
          <w:bCs/>
          <w:color w:val="000000" w:themeColor="text1"/>
          <w:sz w:val="20"/>
          <w:szCs w:val="20"/>
        </w:rPr>
      </w:pPr>
    </w:p>
    <w:p w14:paraId="1FAFD67C" w14:textId="4C65C849" w:rsidR="00FD3D36" w:rsidRDefault="00FD3D36" w:rsidP="00FD3D36">
      <w:pPr>
        <w:pBdr>
          <w:top w:val="nil"/>
          <w:left w:val="nil"/>
          <w:bottom w:val="nil"/>
          <w:right w:val="nil"/>
          <w:between w:val="nil"/>
        </w:pBdr>
        <w:jc w:val="both"/>
        <w:rPr>
          <w:bCs/>
          <w:color w:val="000000"/>
          <w:sz w:val="20"/>
          <w:szCs w:val="20"/>
        </w:rPr>
      </w:pPr>
      <w:bookmarkStart w:id="76" w:name="_Hlk234308284"/>
      <w:commentRangeStart w:id="77"/>
      <w:r w:rsidRPr="00836B14">
        <w:rPr>
          <w:rFonts w:ascii="Segoe UI Emoji" w:hAnsi="Segoe UI Emoji" w:cs="Segoe UI Emoji"/>
          <w:noProof/>
          <w:color w:val="000000" w:themeColor="text1"/>
          <w:sz w:val="20"/>
          <w:szCs w:val="20"/>
        </w:rPr>
        <w:drawing>
          <wp:anchor distT="0" distB="0" distL="114300" distR="114300" simplePos="0" relativeHeight="251701249" behindDoc="0" locked="0" layoutInCell="1" allowOverlap="1" wp14:anchorId="3242354B" wp14:editId="5A0F35F2">
            <wp:simplePos x="0" y="0"/>
            <wp:positionH relativeFrom="margin">
              <wp:align>left</wp:align>
            </wp:positionH>
            <wp:positionV relativeFrom="paragraph">
              <wp:posOffset>1905</wp:posOffset>
            </wp:positionV>
            <wp:extent cx="467995" cy="460375"/>
            <wp:effectExtent l="0" t="0" r="8255" b="0"/>
            <wp:wrapSquare wrapText="bothSides"/>
            <wp:docPr id="203395884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77"/>
      <w:r w:rsidR="002163AD">
        <w:rPr>
          <w:rStyle w:val="Refdecomentario"/>
          <w:b/>
          <w:bCs/>
          <w:color w:val="000000" w:themeColor="text1"/>
          <w:sz w:val="20"/>
          <w:szCs w:val="20"/>
        </w:rPr>
        <w:commentReference w:id="77"/>
      </w:r>
      <w:r w:rsidR="001F6D8B">
        <w:rPr>
          <w:b/>
          <w:bCs/>
          <w:color w:val="000000" w:themeColor="text1"/>
          <w:sz w:val="20"/>
          <w:szCs w:val="20"/>
        </w:rPr>
        <w:t>Frase de reflexión</w:t>
      </w:r>
      <w:r w:rsidRPr="001269BA">
        <w:rPr>
          <w:bCs/>
          <w:color w:val="000000"/>
          <w:sz w:val="20"/>
          <w:szCs w:val="20"/>
        </w:rPr>
        <w:t xml:space="preserve"> </w:t>
      </w:r>
    </w:p>
    <w:p w14:paraId="1D4E2D43" w14:textId="247D2DDC" w:rsidR="001269BA" w:rsidRPr="001269BA" w:rsidRDefault="001269BA" w:rsidP="00FD3D36">
      <w:pPr>
        <w:pBdr>
          <w:top w:val="nil"/>
          <w:left w:val="nil"/>
          <w:bottom w:val="nil"/>
          <w:right w:val="nil"/>
          <w:between w:val="nil"/>
        </w:pBdr>
        <w:jc w:val="both"/>
        <w:rPr>
          <w:bCs/>
          <w:color w:val="000000"/>
          <w:sz w:val="20"/>
          <w:szCs w:val="20"/>
        </w:rPr>
      </w:pPr>
      <w:r w:rsidRPr="001269BA">
        <w:rPr>
          <w:bCs/>
          <w:color w:val="000000"/>
          <w:sz w:val="20"/>
          <w:szCs w:val="20"/>
        </w:rPr>
        <w:t>Contar historias con coherencia y autenticidad refleja integridad en la forma en que una marca se relaciona con las personas.</w:t>
      </w:r>
    </w:p>
    <w:bookmarkEnd w:id="76"/>
    <w:p w14:paraId="425EB550" w14:textId="77777777" w:rsidR="00E31C6C" w:rsidRDefault="00E31C6C" w:rsidP="00E31C6C">
      <w:pPr>
        <w:pBdr>
          <w:top w:val="nil"/>
          <w:left w:val="nil"/>
          <w:bottom w:val="nil"/>
          <w:right w:val="nil"/>
          <w:between w:val="nil"/>
        </w:pBdr>
        <w:jc w:val="both"/>
        <w:rPr>
          <w:bCs/>
          <w:color w:val="000000"/>
          <w:sz w:val="20"/>
          <w:szCs w:val="20"/>
        </w:rPr>
      </w:pPr>
    </w:p>
    <w:p w14:paraId="61ECF492" w14:textId="77777777" w:rsidR="005814EA" w:rsidRPr="005814EA" w:rsidRDefault="005814EA" w:rsidP="00AD5595">
      <w:pPr>
        <w:pStyle w:val="Ttulo1"/>
        <w:rPr>
          <w:b/>
          <w:bCs/>
          <w:color w:val="000000"/>
          <w:sz w:val="20"/>
          <w:szCs w:val="20"/>
        </w:rPr>
      </w:pPr>
      <w:bookmarkStart w:id="78" w:name="INDICADORES"/>
      <w:r w:rsidRPr="005814EA">
        <w:rPr>
          <w:b/>
          <w:bCs/>
          <w:color w:val="000000"/>
          <w:sz w:val="20"/>
          <w:szCs w:val="20"/>
        </w:rPr>
        <w:t xml:space="preserve">5. Indicadores de gestión de mercadeo en el </w:t>
      </w:r>
      <w:r w:rsidRPr="004322D8">
        <w:rPr>
          <w:b/>
          <w:bCs/>
          <w:i/>
          <w:iCs/>
          <w:color w:val="000000"/>
          <w:sz w:val="20"/>
          <w:szCs w:val="20"/>
        </w:rPr>
        <w:t>marketing</w:t>
      </w:r>
      <w:r w:rsidRPr="005814EA">
        <w:rPr>
          <w:b/>
          <w:bCs/>
          <w:color w:val="000000"/>
          <w:sz w:val="20"/>
          <w:szCs w:val="20"/>
        </w:rPr>
        <w:t xml:space="preserve"> experiencial</w:t>
      </w:r>
    </w:p>
    <w:bookmarkEnd w:id="78"/>
    <w:p w14:paraId="5A6F7FB2" w14:textId="1642A1DE" w:rsidR="005814EA" w:rsidRPr="005814EA" w:rsidRDefault="00A12521" w:rsidP="005814EA">
      <w:pPr>
        <w:pBdr>
          <w:top w:val="nil"/>
          <w:left w:val="nil"/>
          <w:bottom w:val="nil"/>
          <w:right w:val="nil"/>
          <w:between w:val="nil"/>
        </w:pBdr>
        <w:jc w:val="both"/>
        <w:rPr>
          <w:b/>
          <w:bCs/>
          <w:color w:val="000000"/>
          <w:sz w:val="20"/>
          <w:szCs w:val="20"/>
        </w:rPr>
      </w:pPr>
      <w:commentRangeStart w:id="79"/>
      <w:r w:rsidRPr="004B12A3">
        <w:rPr>
          <w:noProof/>
          <w:sz w:val="20"/>
          <w:szCs w:val="20"/>
        </w:rPr>
        <w:drawing>
          <wp:anchor distT="0" distB="0" distL="114300" distR="114300" simplePos="0" relativeHeight="251668481" behindDoc="1" locked="0" layoutInCell="1" allowOverlap="1" wp14:anchorId="2F2BB311" wp14:editId="43DD2B4A">
            <wp:simplePos x="0" y="0"/>
            <wp:positionH relativeFrom="margin">
              <wp:posOffset>0</wp:posOffset>
            </wp:positionH>
            <wp:positionV relativeFrom="paragraph">
              <wp:posOffset>175895</wp:posOffset>
            </wp:positionV>
            <wp:extent cx="1662430" cy="1721485"/>
            <wp:effectExtent l="0" t="0" r="0" b="0"/>
            <wp:wrapTight wrapText="bothSides">
              <wp:wrapPolygon edited="0">
                <wp:start x="0" y="0"/>
                <wp:lineTo x="0" y="21273"/>
                <wp:lineTo x="21286" y="21273"/>
                <wp:lineTo x="21286" y="0"/>
                <wp:lineTo x="0" y="0"/>
              </wp:wrapPolygon>
            </wp:wrapTight>
            <wp:docPr id="1201608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08129" name="Imagen 1"/>
                    <pic:cNvPicPr/>
                  </pic:nvPicPr>
                  <pic:blipFill>
                    <a:blip r:embed="rId30">
                      <a:extLst>
                        <a:ext uri="{28A0092B-C50C-407E-A947-70E740481C1C}">
                          <a14:useLocalDpi xmlns:a14="http://schemas.microsoft.com/office/drawing/2010/main" val="0"/>
                        </a:ext>
                      </a:extLst>
                    </a:blip>
                    <a:stretch>
                      <a:fillRect/>
                    </a:stretch>
                  </pic:blipFill>
                  <pic:spPr>
                    <a:xfrm>
                      <a:off x="0" y="0"/>
                      <a:ext cx="1662430" cy="1721485"/>
                    </a:xfrm>
                    <a:prstGeom prst="rect">
                      <a:avLst/>
                    </a:prstGeom>
                  </pic:spPr>
                </pic:pic>
              </a:graphicData>
            </a:graphic>
            <wp14:sizeRelH relativeFrom="margin">
              <wp14:pctWidth>0</wp14:pctWidth>
            </wp14:sizeRelH>
            <wp14:sizeRelV relativeFrom="margin">
              <wp14:pctHeight>0</wp14:pctHeight>
            </wp14:sizeRelV>
          </wp:anchor>
        </w:drawing>
      </w:r>
      <w:commentRangeEnd w:id="79"/>
      <w:r w:rsidR="002163AD" w:rsidRPr="005814EA">
        <w:rPr>
          <w:rStyle w:val="Refdecomentario"/>
          <w:b/>
          <w:bCs/>
          <w:color w:val="000000"/>
          <w:sz w:val="20"/>
          <w:szCs w:val="20"/>
        </w:rPr>
        <w:commentReference w:id="79"/>
      </w:r>
    </w:p>
    <w:p w14:paraId="4F8430F5" w14:textId="554013C0" w:rsidR="00C85CE8" w:rsidRDefault="005814EA" w:rsidP="005814EA">
      <w:pPr>
        <w:pBdr>
          <w:top w:val="nil"/>
          <w:left w:val="nil"/>
          <w:bottom w:val="nil"/>
          <w:right w:val="nil"/>
          <w:between w:val="nil"/>
        </w:pBdr>
        <w:jc w:val="both"/>
        <w:rPr>
          <w:bCs/>
          <w:color w:val="000000"/>
          <w:sz w:val="20"/>
          <w:szCs w:val="20"/>
        </w:rPr>
      </w:pPr>
      <w:bookmarkStart w:id="80" w:name="_Hlk234308891"/>
      <w:r w:rsidRPr="005814EA">
        <w:rPr>
          <w:bCs/>
          <w:color w:val="000000"/>
          <w:sz w:val="20"/>
          <w:szCs w:val="20"/>
        </w:rPr>
        <w:t xml:space="preserve">Los indicadores de gestión en el </w:t>
      </w:r>
      <w:r w:rsidRPr="005814EA">
        <w:rPr>
          <w:bCs/>
          <w:i/>
          <w:iCs/>
          <w:color w:val="000000"/>
          <w:sz w:val="20"/>
          <w:szCs w:val="20"/>
        </w:rPr>
        <w:t>marketing</w:t>
      </w:r>
      <w:r w:rsidRPr="005814EA">
        <w:rPr>
          <w:bCs/>
          <w:color w:val="000000"/>
          <w:sz w:val="20"/>
          <w:szCs w:val="20"/>
        </w:rPr>
        <w:t xml:space="preserve"> experiencial permiten medir el impacto de las estrategias en la percepción, el comportamiento y la relación del consumidor con la marca. </w:t>
      </w:r>
    </w:p>
    <w:p w14:paraId="2FFB96CB" w14:textId="77777777" w:rsidR="00C85CE8" w:rsidRDefault="00C85CE8" w:rsidP="005814EA">
      <w:pPr>
        <w:pBdr>
          <w:top w:val="nil"/>
          <w:left w:val="nil"/>
          <w:bottom w:val="nil"/>
          <w:right w:val="nil"/>
          <w:between w:val="nil"/>
        </w:pBdr>
        <w:jc w:val="both"/>
        <w:rPr>
          <w:bCs/>
          <w:color w:val="000000"/>
          <w:sz w:val="20"/>
          <w:szCs w:val="20"/>
        </w:rPr>
      </w:pPr>
    </w:p>
    <w:p w14:paraId="0282B6C5" w14:textId="1D570F88" w:rsidR="005814EA" w:rsidRDefault="005814EA" w:rsidP="005814EA">
      <w:pPr>
        <w:pBdr>
          <w:top w:val="nil"/>
          <w:left w:val="nil"/>
          <w:bottom w:val="nil"/>
          <w:right w:val="nil"/>
          <w:between w:val="nil"/>
        </w:pBdr>
        <w:jc w:val="both"/>
        <w:rPr>
          <w:bCs/>
          <w:color w:val="000000"/>
          <w:sz w:val="20"/>
          <w:szCs w:val="20"/>
        </w:rPr>
      </w:pPr>
      <w:r w:rsidRPr="005814EA">
        <w:rPr>
          <w:bCs/>
          <w:color w:val="000000"/>
          <w:sz w:val="20"/>
          <w:szCs w:val="20"/>
        </w:rPr>
        <w:t>Este capítulo aborda su importancia para la toma de decisiones estratégicas, facilitando la evaluación de resultados. Su desarrollo se realizará desde un enfoque conceptual y aplicado, integrando herramientas que permitan interpretar datos y optimizar las experiencias diseñadas por las organizaciones.</w:t>
      </w:r>
    </w:p>
    <w:p w14:paraId="67428C15" w14:textId="77777777" w:rsidR="00490070" w:rsidRDefault="00490070" w:rsidP="005814EA">
      <w:pPr>
        <w:pBdr>
          <w:top w:val="nil"/>
          <w:left w:val="nil"/>
          <w:bottom w:val="nil"/>
          <w:right w:val="nil"/>
          <w:between w:val="nil"/>
        </w:pBdr>
        <w:jc w:val="both"/>
        <w:rPr>
          <w:bCs/>
          <w:color w:val="000000"/>
          <w:sz w:val="20"/>
          <w:szCs w:val="20"/>
        </w:rPr>
      </w:pPr>
    </w:p>
    <w:p w14:paraId="7B021E21" w14:textId="77777777" w:rsidR="00490070" w:rsidRDefault="00490070" w:rsidP="005814EA">
      <w:pPr>
        <w:pBdr>
          <w:top w:val="nil"/>
          <w:left w:val="nil"/>
          <w:bottom w:val="nil"/>
          <w:right w:val="nil"/>
          <w:between w:val="nil"/>
        </w:pBdr>
        <w:jc w:val="both"/>
        <w:rPr>
          <w:bCs/>
          <w:color w:val="000000"/>
          <w:sz w:val="20"/>
          <w:szCs w:val="20"/>
        </w:rPr>
      </w:pPr>
    </w:p>
    <w:p w14:paraId="211B2423" w14:textId="77777777" w:rsidR="00490070" w:rsidRPr="005814EA" w:rsidRDefault="00490070" w:rsidP="005814EA">
      <w:pPr>
        <w:pBdr>
          <w:top w:val="nil"/>
          <w:left w:val="nil"/>
          <w:bottom w:val="nil"/>
          <w:right w:val="nil"/>
          <w:between w:val="nil"/>
        </w:pBdr>
        <w:jc w:val="both"/>
        <w:rPr>
          <w:bCs/>
          <w:color w:val="000000"/>
          <w:sz w:val="20"/>
          <w:szCs w:val="20"/>
        </w:rPr>
      </w:pPr>
    </w:p>
    <w:p w14:paraId="0335E7AB" w14:textId="77777777" w:rsidR="005814EA" w:rsidRPr="005814EA" w:rsidRDefault="005814EA" w:rsidP="004A2C1E">
      <w:pPr>
        <w:pStyle w:val="Ttulo2"/>
        <w:rPr>
          <w:b/>
          <w:bCs/>
          <w:color w:val="000000"/>
          <w:sz w:val="20"/>
          <w:szCs w:val="20"/>
        </w:rPr>
      </w:pPr>
      <w:r w:rsidRPr="005814EA">
        <w:rPr>
          <w:b/>
          <w:bCs/>
          <w:color w:val="000000"/>
          <w:sz w:val="20"/>
          <w:szCs w:val="20"/>
        </w:rPr>
        <w:t>5.1 Concepto</w:t>
      </w:r>
    </w:p>
    <w:p w14:paraId="52C09F70" w14:textId="2D5B3FDF" w:rsidR="005814EA" w:rsidRDefault="005814EA" w:rsidP="005814EA">
      <w:pPr>
        <w:pBdr>
          <w:top w:val="nil"/>
          <w:left w:val="nil"/>
          <w:bottom w:val="nil"/>
          <w:right w:val="nil"/>
          <w:between w:val="nil"/>
        </w:pBdr>
        <w:jc w:val="both"/>
        <w:rPr>
          <w:bCs/>
          <w:color w:val="000000"/>
          <w:sz w:val="20"/>
          <w:szCs w:val="20"/>
        </w:rPr>
      </w:pPr>
      <w:r w:rsidRPr="005814EA">
        <w:rPr>
          <w:bCs/>
          <w:color w:val="000000"/>
          <w:sz w:val="20"/>
          <w:szCs w:val="20"/>
        </w:rPr>
        <w:t xml:space="preserve">Los indicadores de gestión en </w:t>
      </w:r>
      <w:r w:rsidRPr="005814EA">
        <w:rPr>
          <w:bCs/>
          <w:i/>
          <w:iCs/>
          <w:color w:val="000000"/>
          <w:sz w:val="20"/>
          <w:szCs w:val="20"/>
        </w:rPr>
        <w:t>marketing</w:t>
      </w:r>
      <w:r w:rsidRPr="005814EA">
        <w:rPr>
          <w:bCs/>
          <w:color w:val="000000"/>
          <w:sz w:val="20"/>
          <w:szCs w:val="20"/>
        </w:rPr>
        <w:t xml:space="preserve"> experiencial se definen como herramientas que permiten medir y evaluar el impacto de las experiencias diseñadas por la marca en el consumidor</w:t>
      </w:r>
      <w:r w:rsidR="000E52D7">
        <w:rPr>
          <w:bCs/>
          <w:color w:val="000000"/>
          <w:sz w:val="20"/>
          <w:szCs w:val="20"/>
        </w:rPr>
        <w:t>, e</w:t>
      </w:r>
      <w:r w:rsidRPr="005814EA">
        <w:rPr>
          <w:bCs/>
          <w:color w:val="000000"/>
          <w:sz w:val="20"/>
          <w:szCs w:val="20"/>
        </w:rPr>
        <w:t>stos indicadores facilitan la interpretación de resultados, permitiendo analizar cómo las estrategias influyen en la percepción, la interacción y el comportamiento del cliente.</w:t>
      </w:r>
    </w:p>
    <w:p w14:paraId="51D4838B" w14:textId="77777777" w:rsidR="000E52D7" w:rsidRPr="005814EA" w:rsidRDefault="000E52D7" w:rsidP="005814EA">
      <w:pPr>
        <w:pBdr>
          <w:top w:val="nil"/>
          <w:left w:val="nil"/>
          <w:bottom w:val="nil"/>
          <w:right w:val="nil"/>
          <w:between w:val="nil"/>
        </w:pBdr>
        <w:jc w:val="both"/>
        <w:rPr>
          <w:bCs/>
          <w:color w:val="000000"/>
          <w:sz w:val="20"/>
          <w:szCs w:val="20"/>
        </w:rPr>
      </w:pPr>
    </w:p>
    <w:p w14:paraId="42B15C16" w14:textId="2338B647" w:rsidR="005814EA" w:rsidRDefault="000E52D7" w:rsidP="005814EA">
      <w:pPr>
        <w:pBdr>
          <w:top w:val="nil"/>
          <w:left w:val="nil"/>
          <w:bottom w:val="nil"/>
          <w:right w:val="nil"/>
          <w:between w:val="nil"/>
        </w:pBdr>
        <w:jc w:val="both"/>
        <w:rPr>
          <w:bCs/>
          <w:color w:val="000000"/>
          <w:sz w:val="20"/>
          <w:szCs w:val="20"/>
        </w:rPr>
      </w:pPr>
      <w:r>
        <w:rPr>
          <w:bCs/>
          <w:color w:val="000000"/>
          <w:sz w:val="20"/>
          <w:szCs w:val="20"/>
        </w:rPr>
        <w:t>L</w:t>
      </w:r>
      <w:r w:rsidR="005814EA" w:rsidRPr="005814EA">
        <w:rPr>
          <w:bCs/>
          <w:color w:val="000000"/>
          <w:sz w:val="20"/>
          <w:szCs w:val="20"/>
        </w:rPr>
        <w:t xml:space="preserve">os indicadores permiten transformar la experiencia en datos medibles, facilitando la toma de decisiones orientadas a mejorar la efectividad de las acciones de </w:t>
      </w:r>
      <w:r w:rsidR="005814EA" w:rsidRPr="005814EA">
        <w:rPr>
          <w:bCs/>
          <w:i/>
          <w:iCs/>
          <w:color w:val="000000"/>
          <w:sz w:val="20"/>
          <w:szCs w:val="20"/>
        </w:rPr>
        <w:t>marketing</w:t>
      </w:r>
      <w:r>
        <w:rPr>
          <w:bCs/>
          <w:color w:val="000000"/>
          <w:sz w:val="20"/>
          <w:szCs w:val="20"/>
        </w:rPr>
        <w:t>, e</w:t>
      </w:r>
      <w:r w:rsidR="005814EA" w:rsidRPr="005814EA">
        <w:rPr>
          <w:bCs/>
          <w:color w:val="000000"/>
          <w:sz w:val="20"/>
          <w:szCs w:val="20"/>
        </w:rPr>
        <w:t>sto implica identificar qué aspectos de la experiencia generan valor y cuáles requieren ajustes.</w:t>
      </w:r>
    </w:p>
    <w:p w14:paraId="3A1B8155" w14:textId="77777777" w:rsidR="000E52D7" w:rsidRPr="005814EA" w:rsidRDefault="000E52D7" w:rsidP="005814EA">
      <w:pPr>
        <w:pBdr>
          <w:top w:val="nil"/>
          <w:left w:val="nil"/>
          <w:bottom w:val="nil"/>
          <w:right w:val="nil"/>
          <w:between w:val="nil"/>
        </w:pBdr>
        <w:jc w:val="both"/>
        <w:rPr>
          <w:bCs/>
          <w:color w:val="000000"/>
          <w:sz w:val="20"/>
          <w:szCs w:val="20"/>
        </w:rPr>
      </w:pPr>
    </w:p>
    <w:p w14:paraId="29268E03" w14:textId="77777777" w:rsidR="005814EA" w:rsidRDefault="005814EA" w:rsidP="005814EA">
      <w:pPr>
        <w:pBdr>
          <w:top w:val="nil"/>
          <w:left w:val="nil"/>
          <w:bottom w:val="nil"/>
          <w:right w:val="nil"/>
          <w:between w:val="nil"/>
        </w:pBdr>
        <w:jc w:val="both"/>
        <w:rPr>
          <w:bCs/>
          <w:color w:val="000000"/>
          <w:sz w:val="20"/>
          <w:szCs w:val="20"/>
        </w:rPr>
      </w:pPr>
      <w:r w:rsidRPr="005814EA">
        <w:rPr>
          <w:bCs/>
          <w:color w:val="000000"/>
          <w:sz w:val="20"/>
          <w:szCs w:val="20"/>
        </w:rPr>
        <w:t>Un ejemplo aplicado es Amazon, que mide la experiencia del cliente a través de indicadores como satisfacción, tiempo de respuesta y tasa de recompra, optimizando continuamente sus procesos.</w:t>
      </w:r>
    </w:p>
    <w:p w14:paraId="20A77F39" w14:textId="77777777" w:rsidR="00E166E5" w:rsidRPr="001F0D5D" w:rsidRDefault="00E166E5" w:rsidP="005814EA">
      <w:pPr>
        <w:pBdr>
          <w:top w:val="nil"/>
          <w:left w:val="nil"/>
          <w:bottom w:val="nil"/>
          <w:right w:val="nil"/>
          <w:between w:val="nil"/>
        </w:pBdr>
        <w:jc w:val="both"/>
        <w:rPr>
          <w:b/>
          <w:color w:val="000000"/>
          <w:sz w:val="20"/>
          <w:szCs w:val="20"/>
        </w:rPr>
      </w:pPr>
    </w:p>
    <w:p w14:paraId="2A304C9D" w14:textId="333357E3" w:rsidR="00E166E5" w:rsidRPr="001F0D5D" w:rsidRDefault="001F0D5D" w:rsidP="005814EA">
      <w:pPr>
        <w:pBdr>
          <w:top w:val="nil"/>
          <w:left w:val="nil"/>
          <w:bottom w:val="nil"/>
          <w:right w:val="nil"/>
          <w:between w:val="nil"/>
        </w:pBdr>
        <w:jc w:val="both"/>
        <w:rPr>
          <w:b/>
          <w:color w:val="000000"/>
          <w:sz w:val="20"/>
          <w:szCs w:val="20"/>
        </w:rPr>
      </w:pPr>
      <w:r w:rsidRPr="001F0D5D">
        <w:rPr>
          <w:b/>
          <w:color w:val="000000"/>
          <w:sz w:val="20"/>
          <w:szCs w:val="20"/>
        </w:rPr>
        <w:t xml:space="preserve">Proceso de indicadores de gestión en el </w:t>
      </w:r>
      <w:r w:rsidRPr="001F0D5D">
        <w:rPr>
          <w:b/>
          <w:i/>
          <w:iCs/>
          <w:color w:val="000000"/>
          <w:sz w:val="20"/>
          <w:szCs w:val="20"/>
        </w:rPr>
        <w:t xml:space="preserve">marketing </w:t>
      </w:r>
      <w:r w:rsidRPr="001F0D5D">
        <w:rPr>
          <w:b/>
          <w:color w:val="000000"/>
          <w:sz w:val="20"/>
          <w:szCs w:val="20"/>
        </w:rPr>
        <w:t>experiencial</w:t>
      </w:r>
    </w:p>
    <w:bookmarkEnd w:id="80"/>
    <w:p w14:paraId="36399BE0" w14:textId="77777777" w:rsidR="001F0D5D" w:rsidRDefault="001F0D5D" w:rsidP="005814EA">
      <w:pPr>
        <w:pBdr>
          <w:top w:val="nil"/>
          <w:left w:val="nil"/>
          <w:bottom w:val="nil"/>
          <w:right w:val="nil"/>
          <w:between w:val="nil"/>
        </w:pBdr>
        <w:jc w:val="both"/>
        <w:rPr>
          <w:bCs/>
          <w:color w:val="000000"/>
          <w:sz w:val="20"/>
          <w:szCs w:val="20"/>
        </w:rPr>
      </w:pPr>
    </w:p>
    <w:tbl>
      <w:tblPr>
        <w:tblStyle w:val="Tablaconcuadrcula"/>
        <w:tblW w:w="9831" w:type="dxa"/>
        <w:tblLook w:val="04A0" w:firstRow="1" w:lastRow="0" w:firstColumn="1" w:lastColumn="0" w:noHBand="0" w:noVBand="1"/>
      </w:tblPr>
      <w:tblGrid>
        <w:gridCol w:w="4957"/>
        <w:gridCol w:w="4874"/>
      </w:tblGrid>
      <w:tr w:rsidR="001F0D5D" w:rsidRPr="008B1BEA" w14:paraId="00F4584D" w14:textId="77777777" w:rsidTr="00C75152">
        <w:trPr>
          <w:trHeight w:val="499"/>
        </w:trPr>
        <w:tc>
          <w:tcPr>
            <w:tcW w:w="9831" w:type="dxa"/>
            <w:gridSpan w:val="2"/>
            <w:shd w:val="clear" w:color="auto" w:fill="92D050"/>
          </w:tcPr>
          <w:p w14:paraId="46E2AC2F" w14:textId="77777777" w:rsidR="001F0D5D" w:rsidRPr="008B1BEA" w:rsidRDefault="001F0D5D" w:rsidP="00C75152">
            <w:pPr>
              <w:spacing w:line="276" w:lineRule="auto"/>
              <w:jc w:val="center"/>
              <w:rPr>
                <w:b/>
                <w:bCs/>
                <w:sz w:val="20"/>
                <w:szCs w:val="20"/>
              </w:rPr>
            </w:pPr>
            <w:r>
              <w:rPr>
                <w:b/>
                <w:bCs/>
                <w:sz w:val="20"/>
                <w:szCs w:val="20"/>
              </w:rPr>
              <w:t>LINEA DE TIEMPO</w:t>
            </w:r>
          </w:p>
        </w:tc>
      </w:tr>
      <w:tr w:rsidR="001F0D5D" w:rsidRPr="008B1BEA" w14:paraId="243FF452" w14:textId="77777777" w:rsidTr="00C75152">
        <w:trPr>
          <w:trHeight w:val="420"/>
        </w:trPr>
        <w:tc>
          <w:tcPr>
            <w:tcW w:w="4957" w:type="dxa"/>
            <w:shd w:val="clear" w:color="auto" w:fill="92D050"/>
            <w:hideMark/>
          </w:tcPr>
          <w:p w14:paraId="38EC318E" w14:textId="77777777" w:rsidR="001F0D5D" w:rsidRPr="008B1BEA" w:rsidRDefault="001F0D5D" w:rsidP="00C75152">
            <w:pPr>
              <w:spacing w:line="276" w:lineRule="auto"/>
              <w:jc w:val="center"/>
              <w:rPr>
                <w:b/>
                <w:bCs/>
                <w:sz w:val="20"/>
                <w:szCs w:val="20"/>
              </w:rPr>
            </w:pPr>
            <w:r w:rsidRPr="008B1BEA">
              <w:rPr>
                <w:b/>
                <w:bCs/>
                <w:sz w:val="20"/>
                <w:szCs w:val="20"/>
              </w:rPr>
              <w:t xml:space="preserve">Ícono </w:t>
            </w:r>
            <w:commentRangeStart w:id="81"/>
            <w:r w:rsidRPr="008B1BEA">
              <w:rPr>
                <w:b/>
                <w:bCs/>
                <w:sz w:val="20"/>
                <w:szCs w:val="20"/>
              </w:rPr>
              <w:t>sugerido</w:t>
            </w:r>
            <w:commentRangeEnd w:id="81"/>
            <w:r w:rsidRPr="008B1BEA">
              <w:rPr>
                <w:rStyle w:val="Refdecomentario"/>
                <w:b/>
                <w:bCs/>
                <w:sz w:val="20"/>
                <w:szCs w:val="20"/>
              </w:rPr>
              <w:commentReference w:id="81"/>
            </w:r>
          </w:p>
        </w:tc>
        <w:tc>
          <w:tcPr>
            <w:tcW w:w="4874" w:type="dxa"/>
            <w:shd w:val="clear" w:color="auto" w:fill="92D050"/>
            <w:hideMark/>
          </w:tcPr>
          <w:p w14:paraId="5835D52D" w14:textId="77777777" w:rsidR="001F0D5D" w:rsidRPr="008B1BEA" w:rsidRDefault="001F0D5D" w:rsidP="00C75152">
            <w:pPr>
              <w:spacing w:line="276" w:lineRule="auto"/>
              <w:jc w:val="center"/>
              <w:rPr>
                <w:b/>
                <w:bCs/>
                <w:sz w:val="20"/>
                <w:szCs w:val="20"/>
              </w:rPr>
            </w:pPr>
            <w:commentRangeStart w:id="82"/>
            <w:r w:rsidRPr="008B1BEA">
              <w:rPr>
                <w:b/>
                <w:bCs/>
                <w:sz w:val="20"/>
                <w:szCs w:val="20"/>
              </w:rPr>
              <w:t>Descripción</w:t>
            </w:r>
            <w:commentRangeEnd w:id="82"/>
            <w:r w:rsidRPr="008B1BEA">
              <w:rPr>
                <w:rStyle w:val="Refdecomentario"/>
                <w:b/>
                <w:bCs/>
                <w:sz w:val="20"/>
                <w:szCs w:val="20"/>
              </w:rPr>
              <w:commentReference w:id="82"/>
            </w:r>
          </w:p>
        </w:tc>
      </w:tr>
      <w:tr w:rsidR="001F0D5D" w:rsidRPr="008B1BEA" w14:paraId="4BC66189" w14:textId="77777777" w:rsidTr="00C75152">
        <w:trPr>
          <w:trHeight w:val="1266"/>
        </w:trPr>
        <w:tc>
          <w:tcPr>
            <w:tcW w:w="4957" w:type="dxa"/>
          </w:tcPr>
          <w:p w14:paraId="6DD891BF" w14:textId="77777777" w:rsidR="001F0D5D" w:rsidRPr="001F0D5D" w:rsidRDefault="001F0D5D" w:rsidP="001F0D5D">
            <w:pPr>
              <w:ind w:left="33"/>
              <w:rPr>
                <w:b/>
                <w:sz w:val="20"/>
                <w:szCs w:val="20"/>
              </w:rPr>
            </w:pPr>
            <w:bookmarkStart w:id="83" w:name="_Hlk234309217"/>
            <w:r w:rsidRPr="001F0D5D">
              <w:rPr>
                <w:b/>
                <w:bCs/>
                <w:sz w:val="20"/>
                <w:szCs w:val="20"/>
              </w:rPr>
              <w:t>Ícono sugerido:</w:t>
            </w:r>
            <w:r w:rsidRPr="001F0D5D">
              <w:rPr>
                <w:b/>
                <w:sz w:val="20"/>
                <w:szCs w:val="20"/>
              </w:rPr>
              <w:t xml:space="preserve"> </w:t>
            </w:r>
            <w:r w:rsidRPr="001F0D5D">
              <w:rPr>
                <w:rFonts w:ascii="Apple Color Emoji" w:hAnsi="Apple Color Emoji" w:cs="Apple Color Emoji"/>
                <w:b/>
                <w:sz w:val="20"/>
                <w:szCs w:val="20"/>
              </w:rPr>
              <w:t>📊</w:t>
            </w:r>
            <w:r w:rsidRPr="001F0D5D">
              <w:rPr>
                <w:b/>
                <w:sz w:val="20"/>
                <w:szCs w:val="20"/>
              </w:rPr>
              <w:t xml:space="preserve"> Gráfico con lupa.</w:t>
            </w:r>
          </w:p>
          <w:p w14:paraId="61F6C0AB" w14:textId="77777777" w:rsidR="001F0D5D" w:rsidRPr="008B1BEA" w:rsidRDefault="001F0D5D" w:rsidP="00C75152">
            <w:pPr>
              <w:ind w:left="33"/>
              <w:rPr>
                <w:b/>
                <w:sz w:val="20"/>
                <w:szCs w:val="20"/>
              </w:rPr>
            </w:pPr>
          </w:p>
        </w:tc>
        <w:tc>
          <w:tcPr>
            <w:tcW w:w="4874" w:type="dxa"/>
          </w:tcPr>
          <w:p w14:paraId="59852A45" w14:textId="5C333997" w:rsidR="001F0D5D" w:rsidRDefault="001F0D5D" w:rsidP="001F0D5D">
            <w:pPr>
              <w:rPr>
                <w:b/>
                <w:bCs/>
                <w:sz w:val="20"/>
                <w:szCs w:val="20"/>
              </w:rPr>
            </w:pPr>
            <w:r w:rsidRPr="001F0D5D">
              <w:rPr>
                <w:b/>
                <w:bCs/>
                <w:sz w:val="20"/>
                <w:szCs w:val="20"/>
              </w:rPr>
              <w:t>Medición</w:t>
            </w:r>
            <w:r w:rsidR="008B48D9">
              <w:rPr>
                <w:b/>
                <w:bCs/>
                <w:sz w:val="20"/>
                <w:szCs w:val="20"/>
              </w:rPr>
              <w:t>: r</w:t>
            </w:r>
            <w:r w:rsidRPr="001F0D5D">
              <w:rPr>
                <w:b/>
                <w:bCs/>
                <w:sz w:val="20"/>
                <w:szCs w:val="20"/>
              </w:rPr>
              <w:t>ecolección y evaluación de información</w:t>
            </w:r>
          </w:p>
          <w:p w14:paraId="785F46BA" w14:textId="77777777" w:rsidR="008B48D9" w:rsidRPr="001F0D5D" w:rsidRDefault="008B48D9" w:rsidP="001F0D5D">
            <w:pPr>
              <w:rPr>
                <w:b/>
                <w:bCs/>
                <w:sz w:val="20"/>
                <w:szCs w:val="20"/>
              </w:rPr>
            </w:pPr>
          </w:p>
          <w:p w14:paraId="64B371C8" w14:textId="77777777" w:rsidR="001F0D5D" w:rsidRDefault="001F0D5D" w:rsidP="001F0D5D">
            <w:pPr>
              <w:rPr>
                <w:bCs/>
                <w:sz w:val="20"/>
                <w:szCs w:val="20"/>
              </w:rPr>
            </w:pPr>
            <w:r w:rsidRPr="001F0D5D">
              <w:rPr>
                <w:bCs/>
                <w:sz w:val="20"/>
                <w:szCs w:val="20"/>
              </w:rPr>
              <w:t xml:space="preserve">La medición consiste en recopilar datos sobre el desempeño de las estrategias de </w:t>
            </w:r>
            <w:r w:rsidRPr="00E50035">
              <w:rPr>
                <w:bCs/>
                <w:i/>
                <w:iCs/>
                <w:sz w:val="20"/>
                <w:szCs w:val="20"/>
              </w:rPr>
              <w:t>marketing</w:t>
            </w:r>
            <w:r w:rsidRPr="001F0D5D">
              <w:rPr>
                <w:bCs/>
                <w:sz w:val="20"/>
                <w:szCs w:val="20"/>
              </w:rPr>
              <w:t xml:space="preserve"> experiencial mediante indicadores previamente </w:t>
            </w:r>
            <w:r w:rsidRPr="001F0D5D">
              <w:rPr>
                <w:bCs/>
                <w:sz w:val="20"/>
                <w:szCs w:val="20"/>
              </w:rPr>
              <w:lastRenderedPageBreak/>
              <w:t>definidos. Esta información permite conocer el comportamiento de variables como la satisfacción del cliente, la participación, la interacción o la fidelización, proporcionando una base objetiva para evaluar los resultados obtenidos y orientar las siguientes etapas del proceso.</w:t>
            </w:r>
          </w:p>
          <w:p w14:paraId="7E768DCD" w14:textId="77777777" w:rsidR="001F0D5D" w:rsidRPr="001F0D5D" w:rsidRDefault="001F0D5D" w:rsidP="001F0D5D">
            <w:pPr>
              <w:rPr>
                <w:bCs/>
                <w:sz w:val="20"/>
                <w:szCs w:val="20"/>
              </w:rPr>
            </w:pPr>
          </w:p>
          <w:p w14:paraId="5320E1E4" w14:textId="77777777" w:rsidR="001F0D5D" w:rsidRPr="001F0D5D" w:rsidRDefault="001F0D5D" w:rsidP="001F0D5D">
            <w:pPr>
              <w:rPr>
                <w:b/>
                <w:bCs/>
                <w:sz w:val="20"/>
                <w:szCs w:val="20"/>
              </w:rPr>
            </w:pPr>
            <w:r w:rsidRPr="001F0D5D">
              <w:rPr>
                <w:b/>
                <w:bCs/>
                <w:sz w:val="20"/>
                <w:szCs w:val="20"/>
              </w:rPr>
              <w:t>Idea clave</w:t>
            </w:r>
          </w:p>
          <w:p w14:paraId="2F86D8AC" w14:textId="77777777" w:rsidR="001F0D5D" w:rsidRPr="001F0D5D" w:rsidRDefault="001F0D5D" w:rsidP="001F0D5D">
            <w:pPr>
              <w:rPr>
                <w:sz w:val="20"/>
                <w:szCs w:val="20"/>
              </w:rPr>
            </w:pPr>
            <w:r w:rsidRPr="001F0D5D">
              <w:rPr>
                <w:sz w:val="20"/>
                <w:szCs w:val="20"/>
              </w:rPr>
              <w:t>La medición proporciona información objetiva para conocer el desempeño de las estrategias implementadas.</w:t>
            </w:r>
          </w:p>
          <w:p w14:paraId="44DF7633" w14:textId="77777777" w:rsidR="001F0D5D" w:rsidRPr="008B1BEA" w:rsidRDefault="001F0D5D" w:rsidP="00C75152">
            <w:pPr>
              <w:rPr>
                <w:bCs/>
                <w:sz w:val="20"/>
                <w:szCs w:val="20"/>
              </w:rPr>
            </w:pPr>
          </w:p>
        </w:tc>
      </w:tr>
      <w:tr w:rsidR="001F0D5D" w:rsidRPr="008B1BEA" w14:paraId="555364D0" w14:textId="77777777" w:rsidTr="00C75152">
        <w:trPr>
          <w:trHeight w:val="1442"/>
        </w:trPr>
        <w:tc>
          <w:tcPr>
            <w:tcW w:w="4957" w:type="dxa"/>
          </w:tcPr>
          <w:p w14:paraId="4D04322A" w14:textId="77777777" w:rsidR="001F0D5D" w:rsidRPr="001F0D5D" w:rsidRDefault="001F0D5D" w:rsidP="001F0D5D">
            <w:pPr>
              <w:rPr>
                <w:sz w:val="20"/>
                <w:szCs w:val="20"/>
              </w:rPr>
            </w:pPr>
            <w:r w:rsidRPr="001F0D5D">
              <w:rPr>
                <w:b/>
                <w:bCs/>
                <w:sz w:val="20"/>
                <w:szCs w:val="20"/>
              </w:rPr>
              <w:lastRenderedPageBreak/>
              <w:t>Ícono sugerido:</w:t>
            </w:r>
            <w:r w:rsidRPr="001F0D5D">
              <w:rPr>
                <w:sz w:val="20"/>
                <w:szCs w:val="20"/>
              </w:rPr>
              <w:t xml:space="preserve"> </w:t>
            </w:r>
            <w:r w:rsidRPr="001F0D5D">
              <w:rPr>
                <w:rFonts w:ascii="Apple Color Emoji" w:hAnsi="Apple Color Emoji" w:cs="Apple Color Emoji"/>
                <w:sz w:val="20"/>
                <w:szCs w:val="20"/>
              </w:rPr>
              <w:t>📈</w:t>
            </w:r>
            <w:r w:rsidRPr="001F0D5D">
              <w:rPr>
                <w:sz w:val="20"/>
                <w:szCs w:val="20"/>
              </w:rPr>
              <w:t xml:space="preserve"> </w:t>
            </w:r>
            <w:proofErr w:type="spellStart"/>
            <w:r w:rsidRPr="00B24E83">
              <w:rPr>
                <w:i/>
                <w:iCs/>
                <w:sz w:val="20"/>
                <w:szCs w:val="20"/>
              </w:rPr>
              <w:t>Dashboard</w:t>
            </w:r>
            <w:proofErr w:type="spellEnd"/>
            <w:r w:rsidRPr="001F0D5D">
              <w:rPr>
                <w:sz w:val="20"/>
                <w:szCs w:val="20"/>
              </w:rPr>
              <w:t xml:space="preserve"> analítico o monitor con gráficos.</w:t>
            </w:r>
          </w:p>
          <w:p w14:paraId="3FE10322" w14:textId="77777777" w:rsidR="001F0D5D" w:rsidRPr="008B1BEA" w:rsidRDefault="001F0D5D" w:rsidP="00C75152">
            <w:pPr>
              <w:rPr>
                <w:b/>
                <w:sz w:val="20"/>
                <w:szCs w:val="20"/>
              </w:rPr>
            </w:pPr>
          </w:p>
        </w:tc>
        <w:tc>
          <w:tcPr>
            <w:tcW w:w="4874" w:type="dxa"/>
          </w:tcPr>
          <w:p w14:paraId="43DDC3CE" w14:textId="79779762" w:rsidR="001F0D5D" w:rsidRDefault="001F0D5D" w:rsidP="001F0D5D">
            <w:pPr>
              <w:rPr>
                <w:b/>
                <w:bCs/>
                <w:sz w:val="20"/>
                <w:szCs w:val="20"/>
              </w:rPr>
            </w:pPr>
            <w:r w:rsidRPr="001F0D5D">
              <w:rPr>
                <w:b/>
                <w:bCs/>
                <w:sz w:val="20"/>
                <w:szCs w:val="20"/>
              </w:rPr>
              <w:t>Análisis</w:t>
            </w:r>
            <w:r w:rsidR="008B48D9">
              <w:rPr>
                <w:b/>
                <w:bCs/>
                <w:sz w:val="20"/>
                <w:szCs w:val="20"/>
              </w:rPr>
              <w:t>: i</w:t>
            </w:r>
            <w:r w:rsidRPr="001F0D5D">
              <w:rPr>
                <w:b/>
                <w:bCs/>
                <w:sz w:val="20"/>
                <w:szCs w:val="20"/>
              </w:rPr>
              <w:t>nterpretación de los resultados</w:t>
            </w:r>
          </w:p>
          <w:p w14:paraId="63698903" w14:textId="77777777" w:rsidR="008B48D9" w:rsidRPr="001F0D5D" w:rsidRDefault="008B48D9" w:rsidP="001F0D5D">
            <w:pPr>
              <w:rPr>
                <w:b/>
                <w:bCs/>
                <w:sz w:val="20"/>
                <w:szCs w:val="20"/>
              </w:rPr>
            </w:pPr>
          </w:p>
          <w:p w14:paraId="2DAD9047" w14:textId="77777777" w:rsidR="001F0D5D" w:rsidRDefault="001F0D5D" w:rsidP="001F0D5D">
            <w:pPr>
              <w:rPr>
                <w:sz w:val="20"/>
                <w:szCs w:val="20"/>
              </w:rPr>
            </w:pPr>
            <w:r w:rsidRPr="001F0D5D">
              <w:rPr>
                <w:sz w:val="20"/>
                <w:szCs w:val="20"/>
              </w:rPr>
              <w:t>El análisis consiste en organizar e interpretar la información obtenida durante la medición para identificar patrones, tendencias, fortalezas y oportunidades de mejora. Esta etapa transforma los datos en conocimiento útil, facilitando la comprensión del comportamiento del consumidor y el desempeño de las estrategias desarrolladas.</w:t>
            </w:r>
          </w:p>
          <w:p w14:paraId="694A28A0" w14:textId="77777777" w:rsidR="001F0D5D" w:rsidRPr="001F0D5D" w:rsidRDefault="001F0D5D" w:rsidP="001F0D5D">
            <w:pPr>
              <w:rPr>
                <w:sz w:val="20"/>
                <w:szCs w:val="20"/>
              </w:rPr>
            </w:pPr>
          </w:p>
          <w:p w14:paraId="7684B07B" w14:textId="77777777" w:rsidR="001F0D5D" w:rsidRPr="001F0D5D" w:rsidRDefault="001F0D5D" w:rsidP="001F0D5D">
            <w:pPr>
              <w:rPr>
                <w:b/>
                <w:bCs/>
                <w:sz w:val="20"/>
                <w:szCs w:val="20"/>
              </w:rPr>
            </w:pPr>
            <w:r w:rsidRPr="001F0D5D">
              <w:rPr>
                <w:b/>
                <w:bCs/>
                <w:sz w:val="20"/>
                <w:szCs w:val="20"/>
              </w:rPr>
              <w:t>Idea clave</w:t>
            </w:r>
          </w:p>
          <w:p w14:paraId="5B7363D4" w14:textId="77777777" w:rsidR="001F0D5D" w:rsidRPr="001F0D5D" w:rsidRDefault="001F0D5D" w:rsidP="001F0D5D">
            <w:pPr>
              <w:rPr>
                <w:sz w:val="20"/>
                <w:szCs w:val="20"/>
              </w:rPr>
            </w:pPr>
            <w:r w:rsidRPr="001F0D5D">
              <w:rPr>
                <w:sz w:val="20"/>
                <w:szCs w:val="20"/>
              </w:rPr>
              <w:t>El análisis convierte los datos en información útil para comprender el desempeño y orientar la mejora.</w:t>
            </w:r>
          </w:p>
          <w:p w14:paraId="4B995B61" w14:textId="276878BD" w:rsidR="001F0D5D" w:rsidRPr="00A03736" w:rsidRDefault="001F0D5D" w:rsidP="001F0D5D">
            <w:pPr>
              <w:rPr>
                <w:sz w:val="20"/>
                <w:szCs w:val="20"/>
              </w:rPr>
            </w:pPr>
          </w:p>
        </w:tc>
      </w:tr>
      <w:tr w:rsidR="001F0D5D" w:rsidRPr="008B1BEA" w14:paraId="1A43BFE2" w14:textId="77777777" w:rsidTr="00C75152">
        <w:trPr>
          <w:trHeight w:val="1266"/>
        </w:trPr>
        <w:tc>
          <w:tcPr>
            <w:tcW w:w="4957" w:type="dxa"/>
          </w:tcPr>
          <w:p w14:paraId="2F733E7E" w14:textId="77777777" w:rsidR="001F0D5D" w:rsidRPr="001F0D5D" w:rsidRDefault="001F0D5D" w:rsidP="001F0D5D">
            <w:pPr>
              <w:rPr>
                <w:b/>
                <w:bCs/>
                <w:sz w:val="20"/>
                <w:szCs w:val="20"/>
              </w:rPr>
            </w:pPr>
            <w:r w:rsidRPr="001F0D5D">
              <w:rPr>
                <w:b/>
                <w:bCs/>
                <w:sz w:val="20"/>
                <w:szCs w:val="20"/>
              </w:rPr>
              <w:t xml:space="preserve">Ícono sugerido: </w:t>
            </w:r>
            <w:r w:rsidRPr="001F0D5D">
              <w:rPr>
                <w:rFonts w:ascii="Apple Color Emoji" w:hAnsi="Apple Color Emoji" w:cs="Apple Color Emoji"/>
                <w:b/>
                <w:bCs/>
                <w:sz w:val="20"/>
                <w:szCs w:val="20"/>
              </w:rPr>
              <w:t>🎯</w:t>
            </w:r>
            <w:r w:rsidRPr="001F0D5D">
              <w:rPr>
                <w:b/>
                <w:bCs/>
                <w:sz w:val="20"/>
                <w:szCs w:val="20"/>
              </w:rPr>
              <w:t xml:space="preserve"> Diana con lista de verificación.</w:t>
            </w:r>
          </w:p>
          <w:p w14:paraId="31CEABEE" w14:textId="77777777" w:rsidR="001F0D5D" w:rsidRPr="008B1BEA" w:rsidRDefault="001F0D5D" w:rsidP="00C75152">
            <w:pPr>
              <w:rPr>
                <w:b/>
                <w:sz w:val="20"/>
                <w:szCs w:val="20"/>
              </w:rPr>
            </w:pPr>
          </w:p>
        </w:tc>
        <w:tc>
          <w:tcPr>
            <w:tcW w:w="4874" w:type="dxa"/>
          </w:tcPr>
          <w:p w14:paraId="38D17D8F" w14:textId="0FD39C12" w:rsidR="001F0D5D" w:rsidRDefault="001F0D5D" w:rsidP="001F0D5D">
            <w:pPr>
              <w:spacing w:line="276" w:lineRule="auto"/>
              <w:rPr>
                <w:b/>
                <w:bCs/>
                <w:sz w:val="20"/>
                <w:szCs w:val="20"/>
              </w:rPr>
            </w:pPr>
            <w:r w:rsidRPr="001F0D5D">
              <w:rPr>
                <w:b/>
                <w:bCs/>
                <w:sz w:val="20"/>
                <w:szCs w:val="20"/>
              </w:rPr>
              <w:t>Decisión</w:t>
            </w:r>
            <w:r w:rsidR="008B48D9">
              <w:rPr>
                <w:b/>
                <w:bCs/>
                <w:sz w:val="20"/>
                <w:szCs w:val="20"/>
              </w:rPr>
              <w:t>: d</w:t>
            </w:r>
            <w:r w:rsidRPr="001F0D5D">
              <w:rPr>
                <w:b/>
                <w:bCs/>
                <w:sz w:val="20"/>
                <w:szCs w:val="20"/>
              </w:rPr>
              <w:t>efinición de acciones de mejora</w:t>
            </w:r>
          </w:p>
          <w:p w14:paraId="4673BA19" w14:textId="77777777" w:rsidR="008B48D9" w:rsidRPr="001F0D5D" w:rsidRDefault="008B48D9" w:rsidP="001F0D5D">
            <w:pPr>
              <w:spacing w:line="276" w:lineRule="auto"/>
              <w:rPr>
                <w:b/>
                <w:bCs/>
                <w:sz w:val="20"/>
                <w:szCs w:val="20"/>
              </w:rPr>
            </w:pPr>
          </w:p>
          <w:p w14:paraId="57CAA459" w14:textId="77777777" w:rsidR="001F0D5D" w:rsidRDefault="001F0D5D" w:rsidP="001F0D5D">
            <w:pPr>
              <w:spacing w:line="276" w:lineRule="auto"/>
              <w:rPr>
                <w:bCs/>
                <w:sz w:val="20"/>
                <w:szCs w:val="20"/>
              </w:rPr>
            </w:pPr>
            <w:r w:rsidRPr="001F0D5D">
              <w:rPr>
                <w:bCs/>
                <w:sz w:val="20"/>
                <w:szCs w:val="20"/>
              </w:rPr>
              <w:t xml:space="preserve">A partir de los resultados del análisis, la organización establece las acciones necesarias para fortalecer las estrategias de </w:t>
            </w:r>
            <w:r w:rsidRPr="00E50035">
              <w:rPr>
                <w:bCs/>
                <w:i/>
                <w:iCs/>
                <w:sz w:val="20"/>
                <w:szCs w:val="20"/>
              </w:rPr>
              <w:t xml:space="preserve">marketing </w:t>
            </w:r>
            <w:r w:rsidRPr="001F0D5D">
              <w:rPr>
                <w:bCs/>
                <w:sz w:val="20"/>
                <w:szCs w:val="20"/>
              </w:rPr>
              <w:t>experiencial. Las decisiones pueden orientarse al ajuste de procesos, la optimización de experiencias, la incorporación de nuevas acciones o la redefinición de objetivos, buscando generar mayor valor para el cliente y para la organización.</w:t>
            </w:r>
          </w:p>
          <w:p w14:paraId="13B15B53" w14:textId="77777777" w:rsidR="001F0D5D" w:rsidRPr="001F0D5D" w:rsidRDefault="001F0D5D" w:rsidP="001F0D5D">
            <w:pPr>
              <w:spacing w:line="276" w:lineRule="auto"/>
              <w:rPr>
                <w:bCs/>
                <w:sz w:val="20"/>
                <w:szCs w:val="20"/>
              </w:rPr>
            </w:pPr>
          </w:p>
          <w:p w14:paraId="140FDC87" w14:textId="77777777" w:rsidR="001F0D5D" w:rsidRPr="001F0D5D" w:rsidRDefault="001F0D5D" w:rsidP="001F0D5D">
            <w:pPr>
              <w:spacing w:line="276" w:lineRule="auto"/>
              <w:rPr>
                <w:b/>
                <w:bCs/>
                <w:sz w:val="20"/>
                <w:szCs w:val="20"/>
              </w:rPr>
            </w:pPr>
            <w:r w:rsidRPr="001F0D5D">
              <w:rPr>
                <w:b/>
                <w:bCs/>
                <w:sz w:val="20"/>
                <w:szCs w:val="20"/>
              </w:rPr>
              <w:t>Idea clave</w:t>
            </w:r>
          </w:p>
          <w:p w14:paraId="3F8BD3A0" w14:textId="77777777" w:rsidR="001F0D5D" w:rsidRPr="001F0D5D" w:rsidRDefault="001F0D5D" w:rsidP="001F0D5D">
            <w:pPr>
              <w:spacing w:line="276" w:lineRule="auto"/>
              <w:rPr>
                <w:sz w:val="20"/>
                <w:szCs w:val="20"/>
              </w:rPr>
            </w:pPr>
            <w:r w:rsidRPr="001F0D5D">
              <w:rPr>
                <w:sz w:val="20"/>
                <w:szCs w:val="20"/>
              </w:rPr>
              <w:t>Las decisiones estratégicas deben fundamentarse en el análisis de información confiable y pertinente.</w:t>
            </w:r>
          </w:p>
          <w:p w14:paraId="05293E32" w14:textId="77777777" w:rsidR="001F0D5D" w:rsidRPr="008B1BEA" w:rsidRDefault="001F0D5D" w:rsidP="001F0D5D">
            <w:pPr>
              <w:rPr>
                <w:bCs/>
                <w:sz w:val="20"/>
                <w:szCs w:val="20"/>
              </w:rPr>
            </w:pPr>
          </w:p>
        </w:tc>
      </w:tr>
      <w:tr w:rsidR="001F0D5D" w:rsidRPr="008B1BEA" w14:paraId="0C489253" w14:textId="77777777" w:rsidTr="00C75152">
        <w:trPr>
          <w:trHeight w:val="1313"/>
        </w:trPr>
        <w:tc>
          <w:tcPr>
            <w:tcW w:w="4957" w:type="dxa"/>
          </w:tcPr>
          <w:p w14:paraId="1C76FB42" w14:textId="77777777" w:rsidR="001F0D5D" w:rsidRPr="001F0D5D" w:rsidRDefault="001F0D5D" w:rsidP="001F0D5D">
            <w:pPr>
              <w:rPr>
                <w:bCs/>
                <w:sz w:val="20"/>
                <w:szCs w:val="20"/>
              </w:rPr>
            </w:pPr>
            <w:r w:rsidRPr="001F0D5D">
              <w:rPr>
                <w:b/>
                <w:bCs/>
                <w:sz w:val="20"/>
                <w:szCs w:val="20"/>
              </w:rPr>
              <w:t>Ícono sugerido:</w:t>
            </w:r>
            <w:r w:rsidRPr="001F0D5D">
              <w:rPr>
                <w:bCs/>
                <w:sz w:val="20"/>
                <w:szCs w:val="20"/>
              </w:rPr>
              <w:t xml:space="preserve"> </w:t>
            </w:r>
            <w:r w:rsidRPr="001F0D5D">
              <w:rPr>
                <w:rFonts w:ascii="Apple Color Emoji" w:hAnsi="Apple Color Emoji" w:cs="Apple Color Emoji"/>
                <w:bCs/>
                <w:sz w:val="20"/>
                <w:szCs w:val="20"/>
              </w:rPr>
              <w:t>🔍</w:t>
            </w:r>
            <w:r w:rsidRPr="001F0D5D">
              <w:rPr>
                <w:bCs/>
                <w:sz w:val="20"/>
                <w:szCs w:val="20"/>
              </w:rPr>
              <w:t xml:space="preserve"> Monitor con lupa o </w:t>
            </w:r>
            <w:r w:rsidRPr="001F0D5D">
              <w:rPr>
                <w:rFonts w:ascii="Apple Color Emoji" w:hAnsi="Apple Color Emoji" w:cs="Apple Color Emoji"/>
                <w:bCs/>
                <w:sz w:val="20"/>
                <w:szCs w:val="20"/>
              </w:rPr>
              <w:t>📉📈</w:t>
            </w:r>
            <w:r w:rsidRPr="001F0D5D">
              <w:rPr>
                <w:bCs/>
                <w:sz w:val="20"/>
                <w:szCs w:val="20"/>
              </w:rPr>
              <w:t xml:space="preserve"> Panel de seguimiento.</w:t>
            </w:r>
          </w:p>
          <w:p w14:paraId="0D31509E" w14:textId="77777777" w:rsidR="001F0D5D" w:rsidRPr="008B1BEA" w:rsidRDefault="001F0D5D" w:rsidP="00C75152">
            <w:pPr>
              <w:rPr>
                <w:b/>
                <w:sz w:val="20"/>
                <w:szCs w:val="20"/>
              </w:rPr>
            </w:pPr>
          </w:p>
        </w:tc>
        <w:tc>
          <w:tcPr>
            <w:tcW w:w="4874" w:type="dxa"/>
          </w:tcPr>
          <w:p w14:paraId="0A042855" w14:textId="18BBEAEC" w:rsidR="001F0D5D" w:rsidRDefault="001F0D5D" w:rsidP="001F0D5D">
            <w:pPr>
              <w:rPr>
                <w:b/>
                <w:bCs/>
                <w:sz w:val="20"/>
                <w:szCs w:val="20"/>
              </w:rPr>
            </w:pPr>
            <w:r w:rsidRPr="001F0D5D">
              <w:rPr>
                <w:b/>
                <w:bCs/>
                <w:sz w:val="20"/>
                <w:szCs w:val="20"/>
              </w:rPr>
              <w:t>Control</w:t>
            </w:r>
            <w:r w:rsidR="008B48D9">
              <w:rPr>
                <w:b/>
                <w:bCs/>
                <w:sz w:val="20"/>
                <w:szCs w:val="20"/>
              </w:rPr>
              <w:t>: s</w:t>
            </w:r>
            <w:r w:rsidRPr="001F0D5D">
              <w:rPr>
                <w:b/>
                <w:bCs/>
                <w:sz w:val="20"/>
                <w:szCs w:val="20"/>
              </w:rPr>
              <w:t>eguimiento y mejora continua</w:t>
            </w:r>
          </w:p>
          <w:p w14:paraId="5AFC14AF" w14:textId="77777777" w:rsidR="008B48D9" w:rsidRPr="001F0D5D" w:rsidRDefault="008B48D9" w:rsidP="001F0D5D">
            <w:pPr>
              <w:rPr>
                <w:b/>
                <w:bCs/>
                <w:sz w:val="20"/>
                <w:szCs w:val="20"/>
              </w:rPr>
            </w:pPr>
          </w:p>
          <w:p w14:paraId="5C8BE852" w14:textId="77777777" w:rsidR="001F0D5D" w:rsidRDefault="001F0D5D" w:rsidP="001F0D5D">
            <w:pPr>
              <w:rPr>
                <w:bCs/>
                <w:sz w:val="20"/>
                <w:szCs w:val="20"/>
              </w:rPr>
            </w:pPr>
            <w:r w:rsidRPr="001F0D5D">
              <w:rPr>
                <w:bCs/>
                <w:sz w:val="20"/>
                <w:szCs w:val="20"/>
              </w:rPr>
              <w:t>El control corresponde al monitoreo permanente de los resultados obtenidos después de implementar las acciones de mejora. Esta etapa permite verificar el cumplimiento de los objetivos, evaluar la efectividad de las decisiones adoptadas y realizar los ajustes necesarios para fortalecer el desempeño de las estrategias y asegurar un proceso de mejora continua.</w:t>
            </w:r>
          </w:p>
          <w:p w14:paraId="43F42C8D" w14:textId="77777777" w:rsidR="001F0D5D" w:rsidRPr="001F0D5D" w:rsidRDefault="001F0D5D" w:rsidP="001F0D5D">
            <w:pPr>
              <w:rPr>
                <w:bCs/>
                <w:sz w:val="20"/>
                <w:szCs w:val="20"/>
              </w:rPr>
            </w:pPr>
          </w:p>
          <w:p w14:paraId="7E5C6867" w14:textId="77777777" w:rsidR="001F0D5D" w:rsidRPr="001F0D5D" w:rsidRDefault="001F0D5D" w:rsidP="001F0D5D">
            <w:pPr>
              <w:rPr>
                <w:b/>
                <w:bCs/>
                <w:sz w:val="20"/>
                <w:szCs w:val="20"/>
              </w:rPr>
            </w:pPr>
            <w:r w:rsidRPr="001F0D5D">
              <w:rPr>
                <w:b/>
                <w:bCs/>
                <w:sz w:val="20"/>
                <w:szCs w:val="20"/>
              </w:rPr>
              <w:t>Idea clave</w:t>
            </w:r>
          </w:p>
          <w:p w14:paraId="3A1E36B9" w14:textId="77777777" w:rsidR="001F0D5D" w:rsidRPr="001F0D5D" w:rsidRDefault="001F0D5D" w:rsidP="001F0D5D">
            <w:pPr>
              <w:rPr>
                <w:sz w:val="20"/>
                <w:szCs w:val="20"/>
              </w:rPr>
            </w:pPr>
            <w:r w:rsidRPr="001F0D5D">
              <w:rPr>
                <w:sz w:val="20"/>
                <w:szCs w:val="20"/>
              </w:rPr>
              <w:lastRenderedPageBreak/>
              <w:t>El seguimiento continuo permite evaluar resultados y mantener un proceso permanente de mejora.</w:t>
            </w:r>
          </w:p>
          <w:p w14:paraId="0A76D7FC" w14:textId="77777777" w:rsidR="001F0D5D" w:rsidRPr="008B1BEA" w:rsidRDefault="001F0D5D" w:rsidP="001F0D5D">
            <w:pPr>
              <w:rPr>
                <w:bCs/>
                <w:sz w:val="20"/>
                <w:szCs w:val="20"/>
              </w:rPr>
            </w:pPr>
          </w:p>
        </w:tc>
      </w:tr>
      <w:bookmarkEnd w:id="83"/>
    </w:tbl>
    <w:p w14:paraId="1E94A09F" w14:textId="77777777" w:rsidR="001F0D5D" w:rsidRPr="005814EA" w:rsidRDefault="001F0D5D" w:rsidP="005814EA">
      <w:pPr>
        <w:pBdr>
          <w:top w:val="nil"/>
          <w:left w:val="nil"/>
          <w:bottom w:val="nil"/>
          <w:right w:val="nil"/>
          <w:between w:val="nil"/>
        </w:pBdr>
        <w:jc w:val="both"/>
        <w:rPr>
          <w:bCs/>
          <w:color w:val="000000"/>
          <w:sz w:val="20"/>
          <w:szCs w:val="20"/>
        </w:rPr>
      </w:pPr>
    </w:p>
    <w:p w14:paraId="7EEC0684" w14:textId="13B26FFE" w:rsidR="005814EA" w:rsidRPr="008B48D9" w:rsidRDefault="001F0D5D" w:rsidP="005814EA">
      <w:pPr>
        <w:pBdr>
          <w:top w:val="nil"/>
          <w:left w:val="nil"/>
          <w:bottom w:val="nil"/>
          <w:right w:val="nil"/>
          <w:between w:val="nil"/>
        </w:pBdr>
        <w:jc w:val="both"/>
        <w:rPr>
          <w:color w:val="000000"/>
          <w:sz w:val="20"/>
          <w:szCs w:val="20"/>
        </w:rPr>
      </w:pPr>
      <w:bookmarkStart w:id="84" w:name="_Hlk234309435"/>
      <w:r w:rsidRPr="001F0D5D">
        <w:rPr>
          <w:color w:val="000000"/>
          <w:sz w:val="20"/>
          <w:szCs w:val="20"/>
        </w:rPr>
        <w:t xml:space="preserve">La medición, el análisis, la decisión y el control conforman un proceso continuo que permite evaluar el desempeño de las estrategias de </w:t>
      </w:r>
      <w:r w:rsidRPr="001F0D5D">
        <w:rPr>
          <w:i/>
          <w:iCs/>
          <w:color w:val="000000"/>
          <w:sz w:val="20"/>
          <w:szCs w:val="20"/>
        </w:rPr>
        <w:t>marketing</w:t>
      </w:r>
      <w:r w:rsidRPr="001F0D5D">
        <w:rPr>
          <w:color w:val="000000"/>
          <w:sz w:val="20"/>
          <w:szCs w:val="20"/>
        </w:rPr>
        <w:t xml:space="preserve"> experiencial y orientar acciones de mejora. La aplicación sistemática de este ciclo fortalece la toma de decisiones, optimiza los resultados y contribuye a generar mayor valor para la organización y sus clientes.</w:t>
      </w:r>
    </w:p>
    <w:p w14:paraId="6C9D507F" w14:textId="77777777" w:rsidR="005814EA" w:rsidRPr="005814EA" w:rsidRDefault="005814EA" w:rsidP="00870C1B">
      <w:pPr>
        <w:pStyle w:val="Ttulo2"/>
        <w:rPr>
          <w:b/>
          <w:bCs/>
          <w:color w:val="000000"/>
          <w:sz w:val="20"/>
          <w:szCs w:val="20"/>
        </w:rPr>
      </w:pPr>
      <w:r w:rsidRPr="005814EA">
        <w:rPr>
          <w:b/>
          <w:bCs/>
          <w:color w:val="000000"/>
          <w:sz w:val="20"/>
          <w:szCs w:val="20"/>
        </w:rPr>
        <w:t>5.2 Objetivos</w:t>
      </w:r>
    </w:p>
    <w:p w14:paraId="51B47C75" w14:textId="543D0208" w:rsidR="005814EA" w:rsidRDefault="005814EA" w:rsidP="005814EA">
      <w:pPr>
        <w:pBdr>
          <w:top w:val="nil"/>
          <w:left w:val="nil"/>
          <w:bottom w:val="nil"/>
          <w:right w:val="nil"/>
          <w:between w:val="nil"/>
        </w:pBdr>
        <w:jc w:val="both"/>
        <w:rPr>
          <w:bCs/>
          <w:color w:val="000000"/>
          <w:sz w:val="20"/>
          <w:szCs w:val="20"/>
        </w:rPr>
      </w:pPr>
      <w:r w:rsidRPr="005814EA">
        <w:rPr>
          <w:bCs/>
          <w:color w:val="000000"/>
          <w:sz w:val="20"/>
          <w:szCs w:val="20"/>
        </w:rPr>
        <w:t xml:space="preserve">Los objetivos de los indicadores de gestión en </w:t>
      </w:r>
      <w:r w:rsidRPr="005814EA">
        <w:rPr>
          <w:bCs/>
          <w:i/>
          <w:iCs/>
          <w:color w:val="000000"/>
          <w:sz w:val="20"/>
          <w:szCs w:val="20"/>
        </w:rPr>
        <w:t>marketing</w:t>
      </w:r>
      <w:r w:rsidRPr="005814EA">
        <w:rPr>
          <w:bCs/>
          <w:color w:val="000000"/>
          <w:sz w:val="20"/>
          <w:szCs w:val="20"/>
        </w:rPr>
        <w:t xml:space="preserve"> experiencial se orientan a evaluar el desempeño de las estrategias implementadas, permitiendo identificar su impacto en el consumidor</w:t>
      </w:r>
      <w:r w:rsidR="00440301">
        <w:rPr>
          <w:bCs/>
          <w:color w:val="000000"/>
          <w:sz w:val="20"/>
          <w:szCs w:val="20"/>
        </w:rPr>
        <w:t>, e</w:t>
      </w:r>
      <w:r w:rsidRPr="005814EA">
        <w:rPr>
          <w:bCs/>
          <w:color w:val="000000"/>
          <w:sz w:val="20"/>
          <w:szCs w:val="20"/>
        </w:rPr>
        <w:t>stos objetivos incluyen medir la satisfacción, la fidelización, la interacción y el posicionamiento de la marca.</w:t>
      </w:r>
    </w:p>
    <w:p w14:paraId="31A8BC58" w14:textId="77777777" w:rsidR="00440301" w:rsidRPr="005814EA" w:rsidRDefault="00440301" w:rsidP="005814EA">
      <w:pPr>
        <w:pBdr>
          <w:top w:val="nil"/>
          <w:left w:val="nil"/>
          <w:bottom w:val="nil"/>
          <w:right w:val="nil"/>
          <w:between w:val="nil"/>
        </w:pBdr>
        <w:jc w:val="both"/>
        <w:rPr>
          <w:bCs/>
          <w:color w:val="000000"/>
          <w:sz w:val="20"/>
          <w:szCs w:val="20"/>
        </w:rPr>
      </w:pPr>
    </w:p>
    <w:p w14:paraId="00BCC940" w14:textId="77777777" w:rsidR="00173720" w:rsidRDefault="00440301" w:rsidP="00173720">
      <w:pPr>
        <w:pBdr>
          <w:top w:val="nil"/>
          <w:left w:val="nil"/>
          <w:bottom w:val="nil"/>
          <w:right w:val="nil"/>
          <w:between w:val="nil"/>
        </w:pBdr>
        <w:jc w:val="both"/>
        <w:rPr>
          <w:bCs/>
          <w:color w:val="000000"/>
          <w:sz w:val="20"/>
          <w:szCs w:val="20"/>
        </w:rPr>
      </w:pPr>
      <w:r>
        <w:rPr>
          <w:bCs/>
          <w:color w:val="000000"/>
          <w:sz w:val="20"/>
          <w:szCs w:val="20"/>
        </w:rPr>
        <w:t>L</w:t>
      </w:r>
      <w:r w:rsidR="005814EA" w:rsidRPr="005814EA">
        <w:rPr>
          <w:bCs/>
          <w:color w:val="000000"/>
          <w:sz w:val="20"/>
          <w:szCs w:val="20"/>
        </w:rPr>
        <w:t xml:space="preserve">os indicadores permiten alinear las acciones de </w:t>
      </w:r>
      <w:r w:rsidR="005814EA" w:rsidRPr="008B48D9">
        <w:rPr>
          <w:bCs/>
          <w:i/>
          <w:iCs/>
          <w:color w:val="000000"/>
          <w:sz w:val="20"/>
          <w:szCs w:val="20"/>
        </w:rPr>
        <w:t>marketing</w:t>
      </w:r>
      <w:r w:rsidR="005814EA" w:rsidRPr="005814EA">
        <w:rPr>
          <w:bCs/>
          <w:color w:val="000000"/>
          <w:sz w:val="20"/>
          <w:szCs w:val="20"/>
        </w:rPr>
        <w:t xml:space="preserve"> con los resultados esperados, facilitando la optimización de las experiencias diseñadas</w:t>
      </w:r>
      <w:r>
        <w:rPr>
          <w:bCs/>
          <w:color w:val="000000"/>
          <w:sz w:val="20"/>
          <w:szCs w:val="20"/>
        </w:rPr>
        <w:t>, e</w:t>
      </w:r>
      <w:r w:rsidR="005814EA" w:rsidRPr="005814EA">
        <w:rPr>
          <w:bCs/>
          <w:color w:val="000000"/>
          <w:sz w:val="20"/>
          <w:szCs w:val="20"/>
        </w:rPr>
        <w:t>sto implica establecer métricas claras que permitan evaluar el cumplimiento de los objetivos organizacionales.</w:t>
      </w:r>
    </w:p>
    <w:p w14:paraId="14C1C370" w14:textId="77777777" w:rsidR="00173720" w:rsidRDefault="00173720" w:rsidP="00173720">
      <w:pPr>
        <w:pBdr>
          <w:top w:val="nil"/>
          <w:left w:val="nil"/>
          <w:bottom w:val="nil"/>
          <w:right w:val="nil"/>
          <w:between w:val="nil"/>
        </w:pBdr>
        <w:jc w:val="both"/>
        <w:rPr>
          <w:bCs/>
          <w:color w:val="000000"/>
          <w:sz w:val="20"/>
          <w:szCs w:val="20"/>
        </w:rPr>
      </w:pPr>
    </w:p>
    <w:p w14:paraId="2C109B02" w14:textId="4623922D" w:rsidR="00173720" w:rsidRPr="00313C20" w:rsidRDefault="00313C20" w:rsidP="00173720">
      <w:pPr>
        <w:pBdr>
          <w:top w:val="nil"/>
          <w:left w:val="nil"/>
          <w:bottom w:val="nil"/>
          <w:right w:val="nil"/>
          <w:between w:val="nil"/>
        </w:pBdr>
        <w:jc w:val="both"/>
        <w:rPr>
          <w:b/>
          <w:color w:val="000000"/>
          <w:sz w:val="20"/>
          <w:szCs w:val="20"/>
        </w:rPr>
      </w:pPr>
      <w:r w:rsidRPr="00313C20">
        <w:rPr>
          <w:b/>
          <w:color w:val="000000"/>
          <w:sz w:val="20"/>
          <w:szCs w:val="20"/>
        </w:rPr>
        <w:t xml:space="preserve">Objetivos de los indicadores de gestión en </w:t>
      </w:r>
      <w:r w:rsidRPr="00313C20">
        <w:rPr>
          <w:b/>
          <w:i/>
          <w:iCs/>
          <w:color w:val="000000"/>
          <w:sz w:val="20"/>
          <w:szCs w:val="20"/>
        </w:rPr>
        <w:t xml:space="preserve">marketing </w:t>
      </w:r>
      <w:r w:rsidRPr="00313C20">
        <w:rPr>
          <w:b/>
          <w:color w:val="000000"/>
          <w:sz w:val="20"/>
          <w:szCs w:val="20"/>
        </w:rPr>
        <w:t xml:space="preserve">experiencial </w:t>
      </w:r>
    </w:p>
    <w:bookmarkEnd w:id="84"/>
    <w:p w14:paraId="434AEDC4" w14:textId="77777777" w:rsidR="00173720" w:rsidRDefault="00173720" w:rsidP="00173720">
      <w:pPr>
        <w:pBdr>
          <w:top w:val="nil"/>
          <w:left w:val="nil"/>
          <w:bottom w:val="nil"/>
          <w:right w:val="nil"/>
          <w:between w:val="nil"/>
        </w:pBdr>
        <w:jc w:val="both"/>
        <w:rPr>
          <w:bCs/>
          <w:color w:val="000000"/>
          <w:sz w:val="20"/>
          <w:szCs w:val="20"/>
        </w:rPr>
      </w:pPr>
    </w:p>
    <w:tbl>
      <w:tblPr>
        <w:tblStyle w:val="Tablaconcuadrcula"/>
        <w:tblW w:w="9831" w:type="dxa"/>
        <w:tblLook w:val="04A0" w:firstRow="1" w:lastRow="0" w:firstColumn="1" w:lastColumn="0" w:noHBand="0" w:noVBand="1"/>
      </w:tblPr>
      <w:tblGrid>
        <w:gridCol w:w="4957"/>
        <w:gridCol w:w="4874"/>
      </w:tblGrid>
      <w:tr w:rsidR="00173720" w:rsidRPr="008B1BEA" w14:paraId="70E5E526" w14:textId="77777777" w:rsidTr="00C75152">
        <w:trPr>
          <w:trHeight w:val="420"/>
        </w:trPr>
        <w:tc>
          <w:tcPr>
            <w:tcW w:w="9831" w:type="dxa"/>
            <w:gridSpan w:val="2"/>
            <w:shd w:val="clear" w:color="auto" w:fill="92D050"/>
          </w:tcPr>
          <w:p w14:paraId="711C9751" w14:textId="770C650B" w:rsidR="00173720" w:rsidRPr="008B1BEA" w:rsidRDefault="00173720" w:rsidP="00C75152">
            <w:pPr>
              <w:spacing w:line="276" w:lineRule="auto"/>
              <w:jc w:val="center"/>
              <w:rPr>
                <w:b/>
                <w:bCs/>
                <w:sz w:val="20"/>
                <w:szCs w:val="20"/>
              </w:rPr>
            </w:pPr>
            <w:r w:rsidRPr="008B1BEA">
              <w:rPr>
                <w:b/>
                <w:bCs/>
                <w:sz w:val="20"/>
                <w:szCs w:val="20"/>
              </w:rPr>
              <w:t xml:space="preserve">ACORDEÓN CON VIÑETA A LA </w:t>
            </w:r>
            <w:r>
              <w:rPr>
                <w:b/>
                <w:bCs/>
                <w:sz w:val="20"/>
                <w:szCs w:val="20"/>
              </w:rPr>
              <w:t>IZQUIERDA</w:t>
            </w:r>
            <w:r w:rsidRPr="008B1BEA">
              <w:rPr>
                <w:b/>
                <w:bCs/>
                <w:sz w:val="20"/>
                <w:szCs w:val="20"/>
              </w:rPr>
              <w:t xml:space="preserve">– TIPO </w:t>
            </w:r>
            <w:r>
              <w:rPr>
                <w:b/>
                <w:bCs/>
                <w:sz w:val="20"/>
                <w:szCs w:val="20"/>
              </w:rPr>
              <w:t>1</w:t>
            </w:r>
          </w:p>
        </w:tc>
      </w:tr>
      <w:tr w:rsidR="00173720" w:rsidRPr="008B1BEA" w14:paraId="313AC191" w14:textId="77777777" w:rsidTr="00C75152">
        <w:trPr>
          <w:trHeight w:val="420"/>
        </w:trPr>
        <w:tc>
          <w:tcPr>
            <w:tcW w:w="4957" w:type="dxa"/>
            <w:shd w:val="clear" w:color="auto" w:fill="92D050"/>
            <w:hideMark/>
          </w:tcPr>
          <w:p w14:paraId="3E94E435" w14:textId="77777777" w:rsidR="00173720" w:rsidRPr="008B1BEA" w:rsidRDefault="00173720" w:rsidP="00C75152">
            <w:pPr>
              <w:spacing w:line="276" w:lineRule="auto"/>
              <w:jc w:val="center"/>
              <w:rPr>
                <w:b/>
                <w:bCs/>
                <w:sz w:val="20"/>
                <w:szCs w:val="20"/>
              </w:rPr>
            </w:pPr>
            <w:r w:rsidRPr="008B1BEA">
              <w:rPr>
                <w:b/>
                <w:bCs/>
                <w:sz w:val="20"/>
                <w:szCs w:val="20"/>
              </w:rPr>
              <w:t xml:space="preserve">Ícono </w:t>
            </w:r>
            <w:commentRangeStart w:id="85"/>
            <w:r w:rsidRPr="008B1BEA">
              <w:rPr>
                <w:b/>
                <w:bCs/>
                <w:sz w:val="20"/>
                <w:szCs w:val="20"/>
              </w:rPr>
              <w:t>sugerido</w:t>
            </w:r>
            <w:commentRangeEnd w:id="85"/>
            <w:r w:rsidRPr="008B1BEA">
              <w:rPr>
                <w:rStyle w:val="Refdecomentario"/>
                <w:b/>
                <w:bCs/>
                <w:sz w:val="20"/>
                <w:szCs w:val="20"/>
              </w:rPr>
              <w:commentReference w:id="85"/>
            </w:r>
          </w:p>
        </w:tc>
        <w:tc>
          <w:tcPr>
            <w:tcW w:w="4874" w:type="dxa"/>
            <w:shd w:val="clear" w:color="auto" w:fill="92D050"/>
            <w:hideMark/>
          </w:tcPr>
          <w:p w14:paraId="71039367" w14:textId="77777777" w:rsidR="00173720" w:rsidRPr="008B1BEA" w:rsidRDefault="00173720" w:rsidP="00C75152">
            <w:pPr>
              <w:spacing w:line="276" w:lineRule="auto"/>
              <w:jc w:val="center"/>
              <w:rPr>
                <w:b/>
                <w:bCs/>
                <w:sz w:val="20"/>
                <w:szCs w:val="20"/>
              </w:rPr>
            </w:pPr>
            <w:commentRangeStart w:id="86"/>
            <w:r w:rsidRPr="008B1BEA">
              <w:rPr>
                <w:b/>
                <w:bCs/>
                <w:sz w:val="20"/>
                <w:szCs w:val="20"/>
              </w:rPr>
              <w:t>Descripción</w:t>
            </w:r>
            <w:commentRangeEnd w:id="86"/>
            <w:r w:rsidRPr="008B1BEA">
              <w:rPr>
                <w:rStyle w:val="Refdecomentario"/>
                <w:b/>
                <w:bCs/>
                <w:sz w:val="20"/>
                <w:szCs w:val="20"/>
              </w:rPr>
              <w:commentReference w:id="86"/>
            </w:r>
          </w:p>
        </w:tc>
      </w:tr>
      <w:tr w:rsidR="00173720" w:rsidRPr="008B1BEA" w14:paraId="77898C53" w14:textId="77777777" w:rsidTr="00C75152">
        <w:trPr>
          <w:trHeight w:val="1266"/>
        </w:trPr>
        <w:tc>
          <w:tcPr>
            <w:tcW w:w="4957" w:type="dxa"/>
          </w:tcPr>
          <w:p w14:paraId="0713D9D5" w14:textId="77777777" w:rsidR="00313C20" w:rsidRPr="00313C20" w:rsidRDefault="00313C20" w:rsidP="00313C20">
            <w:pPr>
              <w:spacing w:line="276" w:lineRule="auto"/>
              <w:rPr>
                <w:sz w:val="20"/>
                <w:szCs w:val="20"/>
              </w:rPr>
            </w:pPr>
            <w:bookmarkStart w:id="87" w:name="_Hlk234309537"/>
            <w:r w:rsidRPr="00313C20">
              <w:rPr>
                <w:b/>
                <w:bCs/>
                <w:sz w:val="20"/>
                <w:szCs w:val="20"/>
              </w:rPr>
              <w:t>Ícono sugerido:</w:t>
            </w:r>
            <w:r w:rsidRPr="00313C20">
              <w:rPr>
                <w:sz w:val="20"/>
                <w:szCs w:val="20"/>
              </w:rPr>
              <w:t xml:space="preserve"> </w:t>
            </w:r>
            <w:r w:rsidRPr="00313C20">
              <w:rPr>
                <w:rFonts w:ascii="Apple Color Emoji" w:hAnsi="Apple Color Emoji" w:cs="Apple Color Emoji"/>
                <w:sz w:val="20"/>
                <w:szCs w:val="20"/>
              </w:rPr>
              <w:t>😊</w:t>
            </w:r>
            <w:r w:rsidRPr="00313C20">
              <w:rPr>
                <w:sz w:val="20"/>
                <w:szCs w:val="20"/>
              </w:rPr>
              <w:t xml:space="preserve"> Cliente con estrella o </w:t>
            </w:r>
            <w:r w:rsidRPr="00313C20">
              <w:rPr>
                <w:rFonts w:ascii="Apple Color Emoji" w:hAnsi="Apple Color Emoji" w:cs="Apple Color Emoji"/>
                <w:sz w:val="20"/>
                <w:szCs w:val="20"/>
              </w:rPr>
              <w:t>📋</w:t>
            </w:r>
            <w:r w:rsidRPr="00313C20">
              <w:rPr>
                <w:sz w:val="20"/>
                <w:szCs w:val="20"/>
              </w:rPr>
              <w:t xml:space="preserve"> Encuesta de satisfacción.</w:t>
            </w:r>
          </w:p>
          <w:p w14:paraId="1DD13771" w14:textId="77777777" w:rsidR="00173720" w:rsidRPr="008B1BEA" w:rsidRDefault="00173720" w:rsidP="00C75152">
            <w:pPr>
              <w:spacing w:line="276" w:lineRule="auto"/>
              <w:rPr>
                <w:b/>
                <w:bCs/>
                <w:sz w:val="20"/>
                <w:szCs w:val="20"/>
              </w:rPr>
            </w:pPr>
          </w:p>
        </w:tc>
        <w:tc>
          <w:tcPr>
            <w:tcW w:w="4874" w:type="dxa"/>
          </w:tcPr>
          <w:p w14:paraId="1DD8C5F9" w14:textId="61608568" w:rsidR="00313C20" w:rsidRDefault="00313C20" w:rsidP="00313C20">
            <w:pPr>
              <w:spacing w:line="276" w:lineRule="auto"/>
              <w:rPr>
                <w:b/>
                <w:bCs/>
                <w:sz w:val="20"/>
                <w:szCs w:val="20"/>
              </w:rPr>
            </w:pPr>
            <w:r w:rsidRPr="00313C20">
              <w:rPr>
                <w:b/>
                <w:bCs/>
                <w:sz w:val="20"/>
                <w:szCs w:val="20"/>
              </w:rPr>
              <w:t>Objetivo 1</w:t>
            </w:r>
            <w:r w:rsidR="00E50035">
              <w:rPr>
                <w:b/>
                <w:bCs/>
                <w:sz w:val="20"/>
                <w:szCs w:val="20"/>
              </w:rPr>
              <w:t xml:space="preserve">. </w:t>
            </w:r>
            <w:r w:rsidRPr="00313C20">
              <w:rPr>
                <w:b/>
                <w:bCs/>
                <w:sz w:val="20"/>
                <w:szCs w:val="20"/>
              </w:rPr>
              <w:t>Evaluar la experiencia del cliente</w:t>
            </w:r>
          </w:p>
          <w:p w14:paraId="737DEE1E" w14:textId="77777777" w:rsidR="00313C20" w:rsidRPr="00313C20" w:rsidRDefault="00313C20" w:rsidP="00313C20">
            <w:pPr>
              <w:spacing w:line="276" w:lineRule="auto"/>
              <w:rPr>
                <w:b/>
                <w:bCs/>
                <w:sz w:val="20"/>
                <w:szCs w:val="20"/>
              </w:rPr>
            </w:pPr>
          </w:p>
          <w:p w14:paraId="202F9C34" w14:textId="77777777" w:rsidR="00313C20" w:rsidRDefault="00313C20" w:rsidP="00313C20">
            <w:pPr>
              <w:spacing w:line="276" w:lineRule="auto"/>
              <w:rPr>
                <w:sz w:val="20"/>
                <w:szCs w:val="20"/>
              </w:rPr>
            </w:pPr>
            <w:r w:rsidRPr="00313C20">
              <w:rPr>
                <w:sz w:val="20"/>
                <w:szCs w:val="20"/>
              </w:rPr>
              <w:t>Los indicadores permiten conocer cómo el consumidor vive su interacción con la marca mediante el análisis de percepciones, opiniones y niveles de satisfacción. Esta información facilita identificar fortalezas y oportunidades de mejora para diseñar experiencias más significativas.</w:t>
            </w:r>
          </w:p>
          <w:p w14:paraId="71C5BA01" w14:textId="77777777" w:rsidR="00313C20" w:rsidRPr="00313C20" w:rsidRDefault="00313C20" w:rsidP="00313C20">
            <w:pPr>
              <w:spacing w:line="276" w:lineRule="auto"/>
              <w:rPr>
                <w:sz w:val="20"/>
                <w:szCs w:val="20"/>
              </w:rPr>
            </w:pPr>
          </w:p>
          <w:p w14:paraId="5D8839F3" w14:textId="77777777" w:rsidR="00313C20" w:rsidRPr="00313C20" w:rsidRDefault="00313C20" w:rsidP="00313C20">
            <w:pPr>
              <w:spacing w:line="276" w:lineRule="auto"/>
              <w:rPr>
                <w:b/>
                <w:bCs/>
                <w:sz w:val="20"/>
                <w:szCs w:val="20"/>
              </w:rPr>
            </w:pPr>
            <w:r w:rsidRPr="00313C20">
              <w:rPr>
                <w:b/>
                <w:bCs/>
                <w:sz w:val="20"/>
                <w:szCs w:val="20"/>
              </w:rPr>
              <w:t>Idea clave</w:t>
            </w:r>
          </w:p>
          <w:p w14:paraId="4E240EEC" w14:textId="77777777" w:rsidR="00313C20" w:rsidRPr="00313C20" w:rsidRDefault="00313C20" w:rsidP="00313C20">
            <w:pPr>
              <w:spacing w:line="276" w:lineRule="auto"/>
              <w:rPr>
                <w:sz w:val="20"/>
                <w:szCs w:val="20"/>
              </w:rPr>
            </w:pPr>
            <w:r w:rsidRPr="00313C20">
              <w:rPr>
                <w:sz w:val="20"/>
                <w:szCs w:val="20"/>
              </w:rPr>
              <w:t>Evaluar la experiencia del cliente permite comprender el impacto de las estrategias implementadas.</w:t>
            </w:r>
          </w:p>
          <w:p w14:paraId="621916B8" w14:textId="77777777" w:rsidR="00173720" w:rsidRPr="00313C20" w:rsidRDefault="00173720" w:rsidP="00313C20">
            <w:pPr>
              <w:rPr>
                <w:sz w:val="20"/>
                <w:szCs w:val="20"/>
              </w:rPr>
            </w:pPr>
          </w:p>
        </w:tc>
      </w:tr>
      <w:tr w:rsidR="00173720" w:rsidRPr="008B1BEA" w14:paraId="69A7D817" w14:textId="77777777" w:rsidTr="00C75152">
        <w:trPr>
          <w:trHeight w:val="1442"/>
        </w:trPr>
        <w:tc>
          <w:tcPr>
            <w:tcW w:w="4957" w:type="dxa"/>
          </w:tcPr>
          <w:p w14:paraId="6BF34E90" w14:textId="77777777" w:rsidR="00313C20" w:rsidRPr="00313C20" w:rsidRDefault="00313C20" w:rsidP="00313C20">
            <w:pPr>
              <w:spacing w:line="276" w:lineRule="auto"/>
              <w:rPr>
                <w:bCs/>
                <w:sz w:val="20"/>
                <w:szCs w:val="20"/>
              </w:rPr>
            </w:pPr>
            <w:r w:rsidRPr="00313C20">
              <w:rPr>
                <w:b/>
                <w:bCs/>
                <w:sz w:val="20"/>
                <w:szCs w:val="20"/>
              </w:rPr>
              <w:t>Ícono sugerido:</w:t>
            </w:r>
            <w:r w:rsidRPr="00313C20">
              <w:rPr>
                <w:bCs/>
                <w:sz w:val="20"/>
                <w:szCs w:val="20"/>
              </w:rPr>
              <w:t xml:space="preserve"> </w:t>
            </w:r>
            <w:r w:rsidRPr="00313C20">
              <w:rPr>
                <w:rFonts w:ascii="Apple Color Emoji" w:hAnsi="Apple Color Emoji" w:cs="Apple Color Emoji"/>
                <w:bCs/>
                <w:sz w:val="20"/>
                <w:szCs w:val="20"/>
              </w:rPr>
              <w:t>🤝</w:t>
            </w:r>
            <w:r w:rsidRPr="00313C20">
              <w:rPr>
                <w:bCs/>
                <w:sz w:val="20"/>
                <w:szCs w:val="20"/>
              </w:rPr>
              <w:t xml:space="preserve"> Cliente fidelizado o </w:t>
            </w:r>
            <w:r w:rsidRPr="00313C20">
              <w:rPr>
                <w:rFonts w:ascii="Apple Color Emoji" w:hAnsi="Apple Color Emoji" w:cs="Apple Color Emoji"/>
                <w:bCs/>
                <w:sz w:val="20"/>
                <w:szCs w:val="20"/>
              </w:rPr>
              <w:t>🔄</w:t>
            </w:r>
            <w:r w:rsidRPr="00313C20">
              <w:rPr>
                <w:bCs/>
                <w:sz w:val="20"/>
                <w:szCs w:val="20"/>
              </w:rPr>
              <w:t xml:space="preserve"> Flechas de recompra.</w:t>
            </w:r>
          </w:p>
          <w:p w14:paraId="118D3C43" w14:textId="77777777" w:rsidR="00173720" w:rsidRPr="008B1BEA" w:rsidRDefault="00173720" w:rsidP="00C75152">
            <w:pPr>
              <w:spacing w:line="276" w:lineRule="auto"/>
              <w:rPr>
                <w:b/>
                <w:bCs/>
                <w:sz w:val="20"/>
                <w:szCs w:val="20"/>
              </w:rPr>
            </w:pPr>
          </w:p>
        </w:tc>
        <w:tc>
          <w:tcPr>
            <w:tcW w:w="4874" w:type="dxa"/>
          </w:tcPr>
          <w:p w14:paraId="71D9000D" w14:textId="08814218" w:rsidR="00313C20" w:rsidRDefault="00313C20" w:rsidP="00313C20">
            <w:pPr>
              <w:spacing w:line="276" w:lineRule="auto"/>
              <w:rPr>
                <w:b/>
                <w:bCs/>
                <w:sz w:val="20"/>
                <w:szCs w:val="20"/>
              </w:rPr>
            </w:pPr>
            <w:r w:rsidRPr="00313C20">
              <w:rPr>
                <w:b/>
                <w:bCs/>
                <w:sz w:val="20"/>
                <w:szCs w:val="20"/>
              </w:rPr>
              <w:t>Objetivo 2</w:t>
            </w:r>
            <w:r w:rsidR="00C217A2">
              <w:rPr>
                <w:b/>
                <w:bCs/>
                <w:sz w:val="20"/>
                <w:szCs w:val="20"/>
              </w:rPr>
              <w:t xml:space="preserve">. </w:t>
            </w:r>
            <w:r w:rsidRPr="00313C20">
              <w:rPr>
                <w:b/>
                <w:bCs/>
                <w:sz w:val="20"/>
                <w:szCs w:val="20"/>
              </w:rPr>
              <w:t>Medir la lealtad del cliente</w:t>
            </w:r>
          </w:p>
          <w:p w14:paraId="4C2C2E0D" w14:textId="77777777" w:rsidR="00313C20" w:rsidRPr="00313C20" w:rsidRDefault="00313C20" w:rsidP="00313C20">
            <w:pPr>
              <w:spacing w:line="276" w:lineRule="auto"/>
              <w:rPr>
                <w:b/>
                <w:bCs/>
                <w:sz w:val="20"/>
                <w:szCs w:val="20"/>
              </w:rPr>
            </w:pPr>
          </w:p>
          <w:p w14:paraId="2CE3E092" w14:textId="77777777" w:rsidR="00313C20" w:rsidRDefault="00313C20" w:rsidP="00313C20">
            <w:pPr>
              <w:spacing w:line="276" w:lineRule="auto"/>
              <w:rPr>
                <w:bCs/>
                <w:sz w:val="20"/>
                <w:szCs w:val="20"/>
              </w:rPr>
            </w:pPr>
            <w:r w:rsidRPr="00313C20">
              <w:rPr>
                <w:bCs/>
                <w:sz w:val="20"/>
                <w:szCs w:val="20"/>
              </w:rPr>
              <w:t>Los indicadores permiten evaluar el nivel de fidelización mediante aspectos como la recompra, la permanencia y la recomendación de la marca. Estos resultados ayudan a determinar la fortaleza de la relación construida con el consumidor.</w:t>
            </w:r>
          </w:p>
          <w:p w14:paraId="6117587B" w14:textId="77777777" w:rsidR="00313C20" w:rsidRPr="00313C20" w:rsidRDefault="00313C20" w:rsidP="00313C20">
            <w:pPr>
              <w:spacing w:line="276" w:lineRule="auto"/>
              <w:rPr>
                <w:bCs/>
                <w:sz w:val="20"/>
                <w:szCs w:val="20"/>
              </w:rPr>
            </w:pPr>
          </w:p>
          <w:p w14:paraId="3D2AFF74" w14:textId="77777777" w:rsidR="00313C20" w:rsidRPr="00313C20" w:rsidRDefault="00313C20" w:rsidP="00313C20">
            <w:pPr>
              <w:spacing w:line="276" w:lineRule="auto"/>
              <w:rPr>
                <w:b/>
                <w:bCs/>
                <w:sz w:val="20"/>
                <w:szCs w:val="20"/>
              </w:rPr>
            </w:pPr>
            <w:r w:rsidRPr="00313C20">
              <w:rPr>
                <w:b/>
                <w:bCs/>
                <w:sz w:val="20"/>
                <w:szCs w:val="20"/>
              </w:rPr>
              <w:t>Idea clave</w:t>
            </w:r>
          </w:p>
          <w:p w14:paraId="3596EABF" w14:textId="77777777" w:rsidR="00313C20" w:rsidRPr="00313C20" w:rsidRDefault="00313C20" w:rsidP="00313C20">
            <w:pPr>
              <w:spacing w:line="276" w:lineRule="auto"/>
              <w:rPr>
                <w:sz w:val="20"/>
                <w:szCs w:val="20"/>
              </w:rPr>
            </w:pPr>
            <w:r w:rsidRPr="00313C20">
              <w:rPr>
                <w:sz w:val="20"/>
                <w:szCs w:val="20"/>
              </w:rPr>
              <w:lastRenderedPageBreak/>
              <w:t>La lealtad refleja el grado de compromiso del cliente con la marca.</w:t>
            </w:r>
          </w:p>
          <w:p w14:paraId="5DFA62A9" w14:textId="77777777" w:rsidR="00173720" w:rsidRPr="00704173" w:rsidRDefault="00173720" w:rsidP="00313C20">
            <w:pPr>
              <w:rPr>
                <w:bCs/>
                <w:sz w:val="20"/>
                <w:szCs w:val="20"/>
              </w:rPr>
            </w:pPr>
          </w:p>
        </w:tc>
      </w:tr>
      <w:tr w:rsidR="00173720" w:rsidRPr="008B1BEA" w14:paraId="185330D5" w14:textId="77777777" w:rsidTr="00C75152">
        <w:trPr>
          <w:trHeight w:val="1266"/>
        </w:trPr>
        <w:tc>
          <w:tcPr>
            <w:tcW w:w="4957" w:type="dxa"/>
          </w:tcPr>
          <w:p w14:paraId="6B305866" w14:textId="77777777" w:rsidR="00313C20" w:rsidRPr="00313C20" w:rsidRDefault="00313C20" w:rsidP="00313C20">
            <w:pPr>
              <w:spacing w:line="276" w:lineRule="auto"/>
              <w:rPr>
                <w:bCs/>
                <w:sz w:val="20"/>
                <w:szCs w:val="20"/>
              </w:rPr>
            </w:pPr>
            <w:r w:rsidRPr="00313C20">
              <w:rPr>
                <w:b/>
                <w:bCs/>
                <w:sz w:val="20"/>
                <w:szCs w:val="20"/>
              </w:rPr>
              <w:lastRenderedPageBreak/>
              <w:t>Ícono sugerido:</w:t>
            </w:r>
            <w:r w:rsidRPr="00313C20">
              <w:rPr>
                <w:bCs/>
                <w:sz w:val="20"/>
                <w:szCs w:val="20"/>
              </w:rPr>
              <w:t xml:space="preserve"> </w:t>
            </w:r>
            <w:r w:rsidRPr="00313C20">
              <w:rPr>
                <w:rFonts w:ascii="Apple Color Emoji" w:hAnsi="Apple Color Emoji" w:cs="Apple Color Emoji"/>
                <w:bCs/>
                <w:sz w:val="20"/>
                <w:szCs w:val="20"/>
              </w:rPr>
              <w:t>💬</w:t>
            </w:r>
            <w:r w:rsidRPr="00313C20">
              <w:rPr>
                <w:bCs/>
                <w:sz w:val="20"/>
                <w:szCs w:val="20"/>
              </w:rPr>
              <w:t xml:space="preserve"> Comunidad o </w:t>
            </w:r>
            <w:r w:rsidRPr="00313C20">
              <w:rPr>
                <w:rFonts w:ascii="Apple Color Emoji" w:hAnsi="Apple Color Emoji" w:cs="Apple Color Emoji"/>
                <w:bCs/>
                <w:sz w:val="20"/>
                <w:szCs w:val="20"/>
              </w:rPr>
              <w:t>👥</w:t>
            </w:r>
            <w:r w:rsidRPr="00313C20">
              <w:rPr>
                <w:bCs/>
                <w:sz w:val="20"/>
                <w:szCs w:val="20"/>
              </w:rPr>
              <w:t xml:space="preserve"> Personas interactuando.</w:t>
            </w:r>
          </w:p>
          <w:p w14:paraId="664E5861" w14:textId="77777777" w:rsidR="00173720" w:rsidRPr="008B1BEA" w:rsidRDefault="00173720" w:rsidP="00C75152">
            <w:pPr>
              <w:spacing w:line="276" w:lineRule="auto"/>
              <w:rPr>
                <w:b/>
                <w:bCs/>
                <w:sz w:val="20"/>
                <w:szCs w:val="20"/>
              </w:rPr>
            </w:pPr>
          </w:p>
        </w:tc>
        <w:tc>
          <w:tcPr>
            <w:tcW w:w="4874" w:type="dxa"/>
          </w:tcPr>
          <w:p w14:paraId="146BF89D" w14:textId="47D39430" w:rsidR="00313C20" w:rsidRDefault="00313C20" w:rsidP="00313C20">
            <w:pPr>
              <w:spacing w:line="276" w:lineRule="auto"/>
              <w:rPr>
                <w:b/>
                <w:bCs/>
                <w:sz w:val="20"/>
                <w:szCs w:val="20"/>
              </w:rPr>
            </w:pPr>
            <w:r w:rsidRPr="00313C20">
              <w:rPr>
                <w:b/>
                <w:bCs/>
                <w:sz w:val="20"/>
                <w:szCs w:val="20"/>
              </w:rPr>
              <w:t>Objetivo 3</w:t>
            </w:r>
            <w:r w:rsidR="00C217A2">
              <w:rPr>
                <w:b/>
                <w:bCs/>
                <w:sz w:val="20"/>
                <w:szCs w:val="20"/>
              </w:rPr>
              <w:t xml:space="preserve">. </w:t>
            </w:r>
            <w:r w:rsidRPr="00313C20">
              <w:rPr>
                <w:b/>
                <w:bCs/>
                <w:sz w:val="20"/>
                <w:szCs w:val="20"/>
              </w:rPr>
              <w:t>Analizar la participación del cliente</w:t>
            </w:r>
          </w:p>
          <w:p w14:paraId="5FFEEDBC" w14:textId="77777777" w:rsidR="00313C20" w:rsidRPr="00313C20" w:rsidRDefault="00313C20" w:rsidP="00313C20">
            <w:pPr>
              <w:spacing w:line="276" w:lineRule="auto"/>
              <w:rPr>
                <w:b/>
                <w:bCs/>
                <w:sz w:val="20"/>
                <w:szCs w:val="20"/>
              </w:rPr>
            </w:pPr>
          </w:p>
          <w:p w14:paraId="0D2D4EC5" w14:textId="77777777" w:rsidR="00313C20" w:rsidRDefault="00313C20" w:rsidP="00313C20">
            <w:pPr>
              <w:spacing w:line="276" w:lineRule="auto"/>
              <w:rPr>
                <w:bCs/>
                <w:sz w:val="20"/>
                <w:szCs w:val="20"/>
              </w:rPr>
            </w:pPr>
            <w:r w:rsidRPr="00313C20">
              <w:rPr>
                <w:bCs/>
                <w:sz w:val="20"/>
                <w:szCs w:val="20"/>
              </w:rPr>
              <w:t>Los indicadores permiten medir el nivel de interacción del consumidor en los diferentes canales y puntos de contacto de la marca. Esta información facilita comprender el grado de involucramiento del cliente durante la experiencia.</w:t>
            </w:r>
          </w:p>
          <w:p w14:paraId="7A232F2C" w14:textId="77777777" w:rsidR="00313C20" w:rsidRPr="00313C20" w:rsidRDefault="00313C20" w:rsidP="00313C20">
            <w:pPr>
              <w:spacing w:line="276" w:lineRule="auto"/>
              <w:rPr>
                <w:bCs/>
                <w:sz w:val="20"/>
                <w:szCs w:val="20"/>
              </w:rPr>
            </w:pPr>
          </w:p>
          <w:p w14:paraId="1E3383BB" w14:textId="77777777" w:rsidR="00313C20" w:rsidRPr="00313C20" w:rsidRDefault="00313C20" w:rsidP="00313C20">
            <w:pPr>
              <w:spacing w:line="276" w:lineRule="auto"/>
              <w:rPr>
                <w:b/>
                <w:bCs/>
                <w:sz w:val="20"/>
                <w:szCs w:val="20"/>
              </w:rPr>
            </w:pPr>
            <w:r w:rsidRPr="00313C20">
              <w:rPr>
                <w:b/>
                <w:bCs/>
                <w:sz w:val="20"/>
                <w:szCs w:val="20"/>
              </w:rPr>
              <w:t>Idea clave</w:t>
            </w:r>
          </w:p>
          <w:p w14:paraId="39515E32" w14:textId="77777777" w:rsidR="00313C20" w:rsidRPr="00313C20" w:rsidRDefault="00313C20" w:rsidP="00313C20">
            <w:pPr>
              <w:spacing w:line="276" w:lineRule="auto"/>
              <w:rPr>
                <w:sz w:val="20"/>
                <w:szCs w:val="20"/>
              </w:rPr>
            </w:pPr>
            <w:r w:rsidRPr="00313C20">
              <w:rPr>
                <w:sz w:val="20"/>
                <w:szCs w:val="20"/>
              </w:rPr>
              <w:t>La participación evidencia el nivel de interacción del consumidor con la marca.</w:t>
            </w:r>
          </w:p>
          <w:p w14:paraId="4018F3F1" w14:textId="77777777" w:rsidR="00173720" w:rsidRPr="008B1BEA" w:rsidRDefault="00173720" w:rsidP="00313C20">
            <w:pPr>
              <w:rPr>
                <w:bCs/>
                <w:sz w:val="20"/>
                <w:szCs w:val="20"/>
              </w:rPr>
            </w:pPr>
          </w:p>
        </w:tc>
      </w:tr>
      <w:tr w:rsidR="00173720" w:rsidRPr="008B1BEA" w14:paraId="592DF24D" w14:textId="77777777" w:rsidTr="00C75152">
        <w:trPr>
          <w:trHeight w:val="1266"/>
        </w:trPr>
        <w:tc>
          <w:tcPr>
            <w:tcW w:w="4957" w:type="dxa"/>
          </w:tcPr>
          <w:p w14:paraId="3DD67368" w14:textId="77777777" w:rsidR="00313C20" w:rsidRPr="00313C20" w:rsidRDefault="00313C20" w:rsidP="00313C20">
            <w:pPr>
              <w:rPr>
                <w:sz w:val="20"/>
                <w:szCs w:val="20"/>
              </w:rPr>
            </w:pPr>
            <w:r w:rsidRPr="00313C20">
              <w:rPr>
                <w:b/>
                <w:bCs/>
                <w:sz w:val="20"/>
                <w:szCs w:val="20"/>
              </w:rPr>
              <w:t>Ícono sugerido:</w:t>
            </w:r>
            <w:r w:rsidRPr="00313C20">
              <w:rPr>
                <w:sz w:val="20"/>
                <w:szCs w:val="20"/>
              </w:rPr>
              <w:t xml:space="preserve"> </w:t>
            </w:r>
            <w:r w:rsidRPr="00313C20">
              <w:rPr>
                <w:rFonts w:ascii="Apple Color Emoji" w:hAnsi="Apple Color Emoji" w:cs="Apple Color Emoji"/>
                <w:sz w:val="20"/>
                <w:szCs w:val="20"/>
              </w:rPr>
              <w:t>💭</w:t>
            </w:r>
            <w:r w:rsidRPr="00313C20">
              <w:rPr>
                <w:sz w:val="20"/>
                <w:szCs w:val="20"/>
              </w:rPr>
              <w:t xml:space="preserve"> Burbuja de pensamiento o </w:t>
            </w:r>
            <w:r w:rsidRPr="00313C20">
              <w:rPr>
                <w:rFonts w:ascii="Apple Color Emoji" w:hAnsi="Apple Color Emoji" w:cs="Apple Color Emoji"/>
                <w:sz w:val="20"/>
                <w:szCs w:val="20"/>
              </w:rPr>
              <w:t>🎯</w:t>
            </w:r>
            <w:r w:rsidRPr="00313C20">
              <w:rPr>
                <w:sz w:val="20"/>
                <w:szCs w:val="20"/>
              </w:rPr>
              <w:t xml:space="preserve"> Marca en la mente del cliente.</w:t>
            </w:r>
          </w:p>
          <w:p w14:paraId="6D137F2D" w14:textId="77777777" w:rsidR="00173720" w:rsidRPr="008B1BEA" w:rsidRDefault="00173720" w:rsidP="00C75152">
            <w:pPr>
              <w:rPr>
                <w:b/>
                <w:bCs/>
                <w:sz w:val="20"/>
                <w:szCs w:val="20"/>
              </w:rPr>
            </w:pPr>
          </w:p>
        </w:tc>
        <w:tc>
          <w:tcPr>
            <w:tcW w:w="4874" w:type="dxa"/>
          </w:tcPr>
          <w:p w14:paraId="77C16B33" w14:textId="67491BF5" w:rsidR="00313C20" w:rsidRDefault="00313C20" w:rsidP="00313C20">
            <w:pPr>
              <w:rPr>
                <w:b/>
                <w:bCs/>
                <w:sz w:val="20"/>
                <w:szCs w:val="20"/>
              </w:rPr>
            </w:pPr>
            <w:r w:rsidRPr="00313C20">
              <w:rPr>
                <w:b/>
                <w:bCs/>
                <w:sz w:val="20"/>
                <w:szCs w:val="20"/>
              </w:rPr>
              <w:t>Objetivo 4</w:t>
            </w:r>
            <w:r w:rsidR="00C217A2">
              <w:rPr>
                <w:b/>
                <w:bCs/>
                <w:sz w:val="20"/>
                <w:szCs w:val="20"/>
              </w:rPr>
              <w:t xml:space="preserve">. </w:t>
            </w:r>
            <w:r w:rsidRPr="00313C20">
              <w:rPr>
                <w:b/>
                <w:bCs/>
                <w:sz w:val="20"/>
                <w:szCs w:val="20"/>
              </w:rPr>
              <w:t>Evaluar la percepción de la marca</w:t>
            </w:r>
          </w:p>
          <w:p w14:paraId="099DF05B" w14:textId="77777777" w:rsidR="00313C20" w:rsidRPr="00313C20" w:rsidRDefault="00313C20" w:rsidP="00313C20">
            <w:pPr>
              <w:rPr>
                <w:b/>
                <w:bCs/>
                <w:sz w:val="20"/>
                <w:szCs w:val="20"/>
              </w:rPr>
            </w:pPr>
          </w:p>
          <w:p w14:paraId="523A82C1" w14:textId="77777777" w:rsidR="00313C20" w:rsidRDefault="00313C20" w:rsidP="00313C20">
            <w:pPr>
              <w:rPr>
                <w:sz w:val="20"/>
                <w:szCs w:val="20"/>
              </w:rPr>
            </w:pPr>
            <w:r w:rsidRPr="00313C20">
              <w:rPr>
                <w:sz w:val="20"/>
                <w:szCs w:val="20"/>
              </w:rPr>
              <w:t>Los indicadores permiten identificar cómo el consumidor interpreta y valora la marca a partir de sus experiencias. Este análisis facilita comprender el posicionamiento alcanzado y la imagen construida en la mente del público objetivo.</w:t>
            </w:r>
          </w:p>
          <w:p w14:paraId="12747548" w14:textId="77777777" w:rsidR="00313C20" w:rsidRPr="00313C20" w:rsidRDefault="00313C20" w:rsidP="00313C20">
            <w:pPr>
              <w:rPr>
                <w:sz w:val="20"/>
                <w:szCs w:val="20"/>
              </w:rPr>
            </w:pPr>
          </w:p>
          <w:p w14:paraId="29B7104A" w14:textId="77777777" w:rsidR="00313C20" w:rsidRPr="00313C20" w:rsidRDefault="00313C20" w:rsidP="00313C20">
            <w:pPr>
              <w:rPr>
                <w:b/>
                <w:bCs/>
                <w:sz w:val="20"/>
                <w:szCs w:val="20"/>
              </w:rPr>
            </w:pPr>
            <w:r w:rsidRPr="00313C20">
              <w:rPr>
                <w:b/>
                <w:bCs/>
                <w:sz w:val="20"/>
                <w:szCs w:val="20"/>
              </w:rPr>
              <w:t>Idea clave</w:t>
            </w:r>
          </w:p>
          <w:p w14:paraId="6EF8A91E" w14:textId="77777777" w:rsidR="00313C20" w:rsidRPr="00313C20" w:rsidRDefault="00313C20" w:rsidP="00313C20">
            <w:pPr>
              <w:rPr>
                <w:sz w:val="20"/>
                <w:szCs w:val="20"/>
              </w:rPr>
            </w:pPr>
            <w:r w:rsidRPr="00313C20">
              <w:rPr>
                <w:sz w:val="20"/>
                <w:szCs w:val="20"/>
              </w:rPr>
              <w:t>La percepción refleja el significado que el consumidor atribuye a la marca.</w:t>
            </w:r>
          </w:p>
          <w:p w14:paraId="26279FE6" w14:textId="77777777" w:rsidR="00173720" w:rsidRPr="00704173" w:rsidRDefault="00173720" w:rsidP="00313C20">
            <w:pPr>
              <w:rPr>
                <w:sz w:val="20"/>
                <w:szCs w:val="20"/>
              </w:rPr>
            </w:pPr>
          </w:p>
        </w:tc>
      </w:tr>
      <w:bookmarkEnd w:id="87"/>
    </w:tbl>
    <w:p w14:paraId="35975977" w14:textId="77777777" w:rsidR="00173720" w:rsidRDefault="00173720" w:rsidP="00173720">
      <w:pPr>
        <w:pBdr>
          <w:top w:val="nil"/>
          <w:left w:val="nil"/>
          <w:bottom w:val="nil"/>
          <w:right w:val="nil"/>
          <w:between w:val="nil"/>
        </w:pBdr>
        <w:jc w:val="both"/>
        <w:rPr>
          <w:bCs/>
          <w:color w:val="000000"/>
          <w:sz w:val="20"/>
          <w:szCs w:val="20"/>
        </w:rPr>
      </w:pPr>
    </w:p>
    <w:p w14:paraId="75DA7D01" w14:textId="77777777" w:rsidR="00313C20" w:rsidRPr="00313C20" w:rsidRDefault="00313C20" w:rsidP="00313C20">
      <w:pPr>
        <w:pBdr>
          <w:top w:val="nil"/>
          <w:left w:val="nil"/>
          <w:bottom w:val="nil"/>
          <w:right w:val="nil"/>
          <w:between w:val="nil"/>
        </w:pBdr>
        <w:jc w:val="both"/>
        <w:rPr>
          <w:color w:val="000000"/>
          <w:sz w:val="20"/>
          <w:szCs w:val="20"/>
        </w:rPr>
      </w:pPr>
      <w:bookmarkStart w:id="88" w:name="_Hlk234309750"/>
      <w:r w:rsidRPr="00313C20">
        <w:rPr>
          <w:color w:val="000000"/>
          <w:sz w:val="20"/>
          <w:szCs w:val="20"/>
        </w:rPr>
        <w:t xml:space="preserve">Los objetivos de los indicadores de gestión permiten evaluar de manera integral el desempeño de las estrategias de </w:t>
      </w:r>
      <w:r w:rsidRPr="00313C20">
        <w:rPr>
          <w:i/>
          <w:iCs/>
          <w:color w:val="000000"/>
          <w:sz w:val="20"/>
          <w:szCs w:val="20"/>
        </w:rPr>
        <w:t>marketing</w:t>
      </w:r>
      <w:r w:rsidRPr="00313C20">
        <w:rPr>
          <w:color w:val="000000"/>
          <w:sz w:val="20"/>
          <w:szCs w:val="20"/>
        </w:rPr>
        <w:t xml:space="preserve"> experiencial. Su aplicación facilita comprender la experiencia del cliente, medir la lealtad, analizar la participación y evaluar la percepción de la marca, proporcionando información que fortalece la toma de decisiones y la mejora continua.</w:t>
      </w:r>
    </w:p>
    <w:p w14:paraId="7DC5FC6E" w14:textId="77777777" w:rsidR="00313C20" w:rsidRDefault="00313C20" w:rsidP="00173720">
      <w:pPr>
        <w:pBdr>
          <w:top w:val="nil"/>
          <w:left w:val="nil"/>
          <w:bottom w:val="nil"/>
          <w:right w:val="nil"/>
          <w:between w:val="nil"/>
        </w:pBdr>
        <w:jc w:val="both"/>
        <w:rPr>
          <w:bCs/>
          <w:color w:val="000000"/>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986408" w:rsidRPr="00A03736" w14:paraId="4528329F" w14:textId="77777777" w:rsidTr="00C75152">
        <w:trPr>
          <w:trHeight w:val="1280"/>
        </w:trPr>
        <w:tc>
          <w:tcPr>
            <w:tcW w:w="1843" w:type="dxa"/>
          </w:tcPr>
          <w:p w14:paraId="143679BE" w14:textId="77777777" w:rsidR="00986408" w:rsidRPr="00A03736" w:rsidRDefault="00986408" w:rsidP="00C75152">
            <w:pPr>
              <w:pBdr>
                <w:top w:val="nil"/>
                <w:left w:val="nil"/>
                <w:bottom w:val="nil"/>
                <w:right w:val="nil"/>
                <w:between w:val="nil"/>
              </w:pBdr>
              <w:spacing w:line="276" w:lineRule="auto"/>
              <w:jc w:val="both"/>
              <w:rPr>
                <w:b/>
                <w:bCs/>
                <w:color w:val="000000"/>
                <w:sz w:val="20"/>
                <w:szCs w:val="20"/>
              </w:rPr>
            </w:pPr>
            <w:commentRangeStart w:id="89"/>
            <w:r w:rsidRPr="00A03736">
              <w:rPr>
                <w:b/>
                <w:bCs/>
                <w:noProof/>
                <w:color w:val="000000"/>
                <w:sz w:val="20"/>
                <w:szCs w:val="20"/>
              </w:rPr>
              <w:drawing>
                <wp:anchor distT="0" distB="0" distL="114300" distR="114300" simplePos="0" relativeHeight="251744257" behindDoc="1" locked="0" layoutInCell="1" allowOverlap="1" wp14:anchorId="322AE46A" wp14:editId="32898A81">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159961340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89"/>
            <w:r w:rsidRPr="00A03736">
              <w:rPr>
                <w:rStyle w:val="Refdecomentario"/>
                <w:b/>
                <w:bCs/>
                <w:color w:val="000000"/>
                <w:sz w:val="20"/>
                <w:szCs w:val="20"/>
              </w:rPr>
              <w:commentReference w:id="89"/>
            </w:r>
          </w:p>
        </w:tc>
        <w:tc>
          <w:tcPr>
            <w:tcW w:w="8119" w:type="dxa"/>
            <w:vAlign w:val="center"/>
          </w:tcPr>
          <w:p w14:paraId="08E93309" w14:textId="77777777" w:rsidR="00986408" w:rsidRPr="00A03736" w:rsidRDefault="00986408" w:rsidP="00C75152">
            <w:pPr>
              <w:pBdr>
                <w:top w:val="nil"/>
                <w:left w:val="nil"/>
                <w:bottom w:val="nil"/>
                <w:right w:val="nil"/>
                <w:between w:val="nil"/>
              </w:pBdr>
              <w:spacing w:line="276" w:lineRule="auto"/>
              <w:jc w:val="both"/>
              <w:rPr>
                <w:b/>
                <w:bCs/>
                <w:color w:val="000000"/>
                <w:sz w:val="20"/>
                <w:szCs w:val="20"/>
              </w:rPr>
            </w:pPr>
            <w:r w:rsidRPr="00A03736">
              <w:rPr>
                <w:b/>
                <w:bCs/>
                <w:color w:val="000000"/>
                <w:sz w:val="20"/>
                <w:szCs w:val="20"/>
              </w:rPr>
              <w:t xml:space="preserve">Clave estratégica. </w:t>
            </w:r>
          </w:p>
          <w:p w14:paraId="3D7824CA" w14:textId="3729956C" w:rsidR="00986408" w:rsidRPr="00986408" w:rsidRDefault="00986408" w:rsidP="00986408">
            <w:pPr>
              <w:pBdr>
                <w:top w:val="nil"/>
                <w:left w:val="nil"/>
                <w:bottom w:val="nil"/>
                <w:right w:val="nil"/>
                <w:between w:val="nil"/>
              </w:pBdr>
              <w:jc w:val="both"/>
              <w:rPr>
                <w:bCs/>
                <w:color w:val="000000"/>
                <w:sz w:val="20"/>
                <w:szCs w:val="20"/>
              </w:rPr>
            </w:pPr>
            <w:r w:rsidRPr="005814EA">
              <w:rPr>
                <w:bCs/>
                <w:color w:val="000000"/>
                <w:sz w:val="20"/>
                <w:szCs w:val="20"/>
              </w:rPr>
              <w:t>Los objetivos permiten orientar la medición hacia resultados estratégicos.</w:t>
            </w:r>
          </w:p>
        </w:tc>
      </w:tr>
    </w:tbl>
    <w:p w14:paraId="6223DA7E" w14:textId="77777777" w:rsidR="001269BA" w:rsidRDefault="001269BA" w:rsidP="00E31C6C">
      <w:pPr>
        <w:pBdr>
          <w:top w:val="nil"/>
          <w:left w:val="nil"/>
          <w:bottom w:val="nil"/>
          <w:right w:val="nil"/>
          <w:between w:val="nil"/>
        </w:pBdr>
        <w:jc w:val="both"/>
        <w:rPr>
          <w:bCs/>
          <w:color w:val="000000"/>
          <w:sz w:val="20"/>
          <w:szCs w:val="20"/>
        </w:rPr>
      </w:pPr>
    </w:p>
    <w:p w14:paraId="553ACDBA" w14:textId="77777777" w:rsidR="002324E1" w:rsidRPr="002324E1" w:rsidRDefault="002324E1" w:rsidP="00C007D4">
      <w:pPr>
        <w:pStyle w:val="Ttulo2"/>
        <w:rPr>
          <w:b/>
          <w:bCs/>
          <w:color w:val="000000"/>
          <w:sz w:val="20"/>
          <w:szCs w:val="20"/>
        </w:rPr>
      </w:pPr>
      <w:r w:rsidRPr="002324E1">
        <w:rPr>
          <w:b/>
          <w:bCs/>
          <w:color w:val="000000"/>
          <w:sz w:val="20"/>
          <w:szCs w:val="20"/>
        </w:rPr>
        <w:t>5.3 Clases</w:t>
      </w:r>
    </w:p>
    <w:p w14:paraId="4D1EA5EB" w14:textId="77777777" w:rsidR="001C7F69" w:rsidRDefault="001C7F69" w:rsidP="002324E1">
      <w:pPr>
        <w:pBdr>
          <w:top w:val="nil"/>
          <w:left w:val="nil"/>
          <w:bottom w:val="nil"/>
          <w:right w:val="nil"/>
          <w:between w:val="nil"/>
        </w:pBdr>
        <w:jc w:val="both"/>
        <w:rPr>
          <w:bCs/>
          <w:color w:val="000000"/>
          <w:sz w:val="20"/>
          <w:szCs w:val="20"/>
        </w:rPr>
      </w:pPr>
    </w:p>
    <w:p w14:paraId="4B1E409C" w14:textId="7F24DEFF" w:rsidR="002324E1" w:rsidRDefault="002324E1" w:rsidP="002324E1">
      <w:pPr>
        <w:pBdr>
          <w:top w:val="nil"/>
          <w:left w:val="nil"/>
          <w:bottom w:val="nil"/>
          <w:right w:val="nil"/>
          <w:between w:val="nil"/>
        </w:pBdr>
        <w:jc w:val="both"/>
        <w:rPr>
          <w:bCs/>
          <w:color w:val="000000"/>
          <w:sz w:val="20"/>
          <w:szCs w:val="20"/>
        </w:rPr>
      </w:pPr>
      <w:r w:rsidRPr="002324E1">
        <w:rPr>
          <w:bCs/>
          <w:color w:val="000000"/>
          <w:sz w:val="20"/>
          <w:szCs w:val="20"/>
        </w:rPr>
        <w:t xml:space="preserve">Las clases de indicadores en el </w:t>
      </w:r>
      <w:r w:rsidRPr="002324E1">
        <w:rPr>
          <w:bCs/>
          <w:i/>
          <w:iCs/>
          <w:color w:val="000000"/>
          <w:sz w:val="20"/>
          <w:szCs w:val="20"/>
        </w:rPr>
        <w:t>marketing</w:t>
      </w:r>
      <w:r w:rsidRPr="002324E1">
        <w:rPr>
          <w:bCs/>
          <w:color w:val="000000"/>
          <w:sz w:val="20"/>
          <w:szCs w:val="20"/>
        </w:rPr>
        <w:t xml:space="preserve"> experiencial se refieren a los diferentes tipos de métricas utilizadas para evaluar el desempeño de las estrategias</w:t>
      </w:r>
      <w:r w:rsidR="007827CB">
        <w:rPr>
          <w:bCs/>
          <w:color w:val="000000"/>
          <w:sz w:val="20"/>
          <w:szCs w:val="20"/>
        </w:rPr>
        <w:t>, e</w:t>
      </w:r>
      <w:r w:rsidRPr="002324E1">
        <w:rPr>
          <w:bCs/>
          <w:color w:val="000000"/>
          <w:sz w:val="20"/>
          <w:szCs w:val="20"/>
        </w:rPr>
        <w:t>stas clases permiten analizar distintos aspectos de la experiencia del cliente, incluyendo resultados cuantitativos y cualitativos que reflejan su percepción y comportamiento.</w:t>
      </w:r>
    </w:p>
    <w:p w14:paraId="43876295" w14:textId="77777777" w:rsidR="007827CB" w:rsidRPr="002324E1" w:rsidRDefault="007827CB" w:rsidP="002324E1">
      <w:pPr>
        <w:pBdr>
          <w:top w:val="nil"/>
          <w:left w:val="nil"/>
          <w:bottom w:val="nil"/>
          <w:right w:val="nil"/>
          <w:between w:val="nil"/>
        </w:pBdr>
        <w:jc w:val="both"/>
        <w:rPr>
          <w:bCs/>
          <w:color w:val="000000"/>
          <w:sz w:val="20"/>
          <w:szCs w:val="20"/>
        </w:rPr>
      </w:pPr>
    </w:p>
    <w:p w14:paraId="62A185C0" w14:textId="5457CE9C" w:rsidR="002324E1" w:rsidRDefault="007827CB" w:rsidP="002324E1">
      <w:pPr>
        <w:pBdr>
          <w:top w:val="nil"/>
          <w:left w:val="nil"/>
          <w:bottom w:val="nil"/>
          <w:right w:val="nil"/>
          <w:between w:val="nil"/>
        </w:pBdr>
        <w:jc w:val="both"/>
        <w:rPr>
          <w:bCs/>
          <w:color w:val="000000"/>
          <w:sz w:val="20"/>
          <w:szCs w:val="20"/>
        </w:rPr>
      </w:pPr>
      <w:r>
        <w:rPr>
          <w:bCs/>
          <w:color w:val="000000"/>
          <w:sz w:val="20"/>
          <w:szCs w:val="20"/>
        </w:rPr>
        <w:lastRenderedPageBreak/>
        <w:t>L</w:t>
      </w:r>
      <w:r w:rsidR="002324E1" w:rsidRPr="002324E1">
        <w:rPr>
          <w:bCs/>
          <w:color w:val="000000"/>
          <w:sz w:val="20"/>
          <w:szCs w:val="20"/>
        </w:rPr>
        <w:t>os indicadores pueden clasificarse en indicadores de eficiencia, eficacia y experiencia</w:t>
      </w:r>
      <w:r>
        <w:rPr>
          <w:bCs/>
          <w:color w:val="000000"/>
          <w:sz w:val="20"/>
          <w:szCs w:val="20"/>
        </w:rPr>
        <w:t>, l</w:t>
      </w:r>
      <w:r w:rsidR="002324E1" w:rsidRPr="002324E1">
        <w:rPr>
          <w:bCs/>
          <w:color w:val="000000"/>
          <w:sz w:val="20"/>
          <w:szCs w:val="20"/>
        </w:rPr>
        <w:t>os primeros miden el uso de recursos, los segundos evalúan el cumplimiento de objetivos y los terceros analizan la percepción del cliente frente a la experiencia vivida.</w:t>
      </w:r>
    </w:p>
    <w:p w14:paraId="24866A06" w14:textId="77777777" w:rsidR="007827CB" w:rsidRDefault="007827CB" w:rsidP="002324E1">
      <w:pPr>
        <w:pBdr>
          <w:top w:val="nil"/>
          <w:left w:val="nil"/>
          <w:bottom w:val="nil"/>
          <w:right w:val="nil"/>
          <w:between w:val="nil"/>
        </w:pBdr>
        <w:jc w:val="both"/>
        <w:rPr>
          <w:rFonts w:ascii="Segoe UI Emoji" w:hAnsi="Segoe UI Emoji" w:cs="Segoe UI Emoji"/>
          <w:b/>
          <w:bCs/>
          <w:color w:val="000000"/>
          <w:sz w:val="20"/>
          <w:szCs w:val="20"/>
        </w:rPr>
      </w:pPr>
    </w:p>
    <w:p w14:paraId="6BF36381" w14:textId="79EE532A" w:rsidR="002324E1" w:rsidRPr="002324E1" w:rsidRDefault="002D5CC8" w:rsidP="00036FE3">
      <w:pPr>
        <w:pStyle w:val="Descripcin"/>
        <w:keepNext/>
        <w:jc w:val="both"/>
        <w:rPr>
          <w:bCs/>
          <w:color w:val="000000"/>
          <w:sz w:val="20"/>
          <w:szCs w:val="20"/>
        </w:rPr>
      </w:pPr>
      <w:r w:rsidRPr="00036FE3">
        <w:rPr>
          <w:b/>
          <w:bCs/>
          <w:i w:val="0"/>
          <w:iCs w:val="0"/>
          <w:color w:val="auto"/>
          <w:sz w:val="20"/>
          <w:szCs w:val="20"/>
        </w:rPr>
        <w:t xml:space="preserve">Tabla </w:t>
      </w:r>
      <w:r w:rsidRPr="00036FE3">
        <w:rPr>
          <w:b/>
          <w:bCs/>
          <w:i w:val="0"/>
          <w:iCs w:val="0"/>
          <w:color w:val="auto"/>
          <w:sz w:val="20"/>
          <w:szCs w:val="20"/>
        </w:rPr>
        <w:fldChar w:fldCharType="begin"/>
      </w:r>
      <w:r w:rsidRPr="00036FE3">
        <w:rPr>
          <w:b/>
          <w:bCs/>
          <w:i w:val="0"/>
          <w:iCs w:val="0"/>
          <w:color w:val="auto"/>
          <w:sz w:val="20"/>
          <w:szCs w:val="20"/>
        </w:rPr>
        <w:instrText xml:space="preserve"> SEQ Tabla \* ARABIC </w:instrText>
      </w:r>
      <w:r w:rsidRPr="00036FE3">
        <w:rPr>
          <w:b/>
          <w:bCs/>
          <w:i w:val="0"/>
          <w:iCs w:val="0"/>
          <w:color w:val="auto"/>
          <w:sz w:val="20"/>
          <w:szCs w:val="20"/>
        </w:rPr>
        <w:fldChar w:fldCharType="separate"/>
      </w:r>
      <w:r w:rsidR="001C5B1B">
        <w:rPr>
          <w:b/>
          <w:bCs/>
          <w:i w:val="0"/>
          <w:iCs w:val="0"/>
          <w:noProof/>
          <w:color w:val="auto"/>
          <w:sz w:val="20"/>
          <w:szCs w:val="20"/>
        </w:rPr>
        <w:t>7</w:t>
      </w:r>
      <w:r w:rsidRPr="00036FE3">
        <w:rPr>
          <w:b/>
          <w:bCs/>
          <w:i w:val="0"/>
          <w:iCs w:val="0"/>
          <w:color w:val="auto"/>
          <w:sz w:val="20"/>
          <w:szCs w:val="20"/>
        </w:rPr>
        <w:fldChar w:fldCharType="end"/>
      </w:r>
      <w:r w:rsidR="00036FE3" w:rsidRPr="00036FE3">
        <w:rPr>
          <w:b/>
          <w:bCs/>
          <w:i w:val="0"/>
          <w:iCs w:val="0"/>
          <w:color w:val="auto"/>
          <w:sz w:val="20"/>
          <w:szCs w:val="20"/>
        </w:rPr>
        <w:t xml:space="preserve">. </w:t>
      </w:r>
      <w:r w:rsidR="002324E1" w:rsidRPr="002324E1">
        <w:rPr>
          <w:i w:val="0"/>
          <w:iCs w:val="0"/>
          <w:color w:val="000000"/>
          <w:sz w:val="20"/>
          <w:szCs w:val="20"/>
        </w:rPr>
        <w:t>Clases de indicadores</w:t>
      </w:r>
    </w:p>
    <w:tbl>
      <w:tblPr>
        <w:tblStyle w:val="Tablaconcuadrcula"/>
        <w:tblW w:w="0" w:type="auto"/>
        <w:tblLook w:val="04A0" w:firstRow="1" w:lastRow="0" w:firstColumn="1" w:lastColumn="0" w:noHBand="0" w:noVBand="1"/>
      </w:tblPr>
      <w:tblGrid>
        <w:gridCol w:w="1262"/>
        <w:gridCol w:w="4497"/>
        <w:gridCol w:w="4203"/>
      </w:tblGrid>
      <w:tr w:rsidR="00D81C0F" w:rsidRPr="00D81C0F" w14:paraId="1CB745BC" w14:textId="77777777" w:rsidTr="00FC3B6D">
        <w:tc>
          <w:tcPr>
            <w:tcW w:w="0" w:type="auto"/>
            <w:shd w:val="clear" w:color="auto" w:fill="8DB3E2" w:themeFill="text2" w:themeFillTint="66"/>
            <w:hideMark/>
          </w:tcPr>
          <w:bookmarkEnd w:id="88"/>
          <w:p w14:paraId="5AF00D1D" w14:textId="77777777" w:rsidR="00D81C0F" w:rsidRPr="00FC3B6D" w:rsidRDefault="00D81C0F" w:rsidP="00D81C0F">
            <w:pPr>
              <w:pBdr>
                <w:top w:val="nil"/>
                <w:left w:val="nil"/>
                <w:bottom w:val="nil"/>
                <w:right w:val="nil"/>
                <w:between w:val="nil"/>
              </w:pBdr>
              <w:spacing w:line="276" w:lineRule="auto"/>
              <w:jc w:val="both"/>
              <w:rPr>
                <w:b/>
                <w:bCs/>
                <w:sz w:val="20"/>
                <w:szCs w:val="20"/>
              </w:rPr>
            </w:pPr>
            <w:r w:rsidRPr="00FC3B6D">
              <w:rPr>
                <w:b/>
                <w:bCs/>
                <w:sz w:val="20"/>
                <w:szCs w:val="20"/>
              </w:rPr>
              <w:t>Tipo</w:t>
            </w:r>
          </w:p>
        </w:tc>
        <w:tc>
          <w:tcPr>
            <w:tcW w:w="0" w:type="auto"/>
            <w:shd w:val="clear" w:color="auto" w:fill="8DB3E2" w:themeFill="text2" w:themeFillTint="66"/>
            <w:hideMark/>
          </w:tcPr>
          <w:p w14:paraId="4633E84D" w14:textId="77777777" w:rsidR="00D81C0F" w:rsidRPr="00FC3B6D" w:rsidRDefault="00D81C0F" w:rsidP="00D81C0F">
            <w:pPr>
              <w:pBdr>
                <w:top w:val="nil"/>
                <w:left w:val="nil"/>
                <w:bottom w:val="nil"/>
                <w:right w:val="nil"/>
                <w:between w:val="nil"/>
              </w:pBdr>
              <w:spacing w:line="276" w:lineRule="auto"/>
              <w:jc w:val="both"/>
              <w:rPr>
                <w:b/>
                <w:bCs/>
                <w:sz w:val="20"/>
                <w:szCs w:val="20"/>
              </w:rPr>
            </w:pPr>
            <w:r w:rsidRPr="00FC3B6D">
              <w:rPr>
                <w:b/>
                <w:bCs/>
                <w:sz w:val="20"/>
                <w:szCs w:val="20"/>
              </w:rPr>
              <w:t>Función</w:t>
            </w:r>
          </w:p>
        </w:tc>
        <w:tc>
          <w:tcPr>
            <w:tcW w:w="0" w:type="auto"/>
            <w:shd w:val="clear" w:color="auto" w:fill="8DB3E2" w:themeFill="text2" w:themeFillTint="66"/>
            <w:hideMark/>
          </w:tcPr>
          <w:p w14:paraId="5063B8D9" w14:textId="77777777" w:rsidR="00D81C0F" w:rsidRPr="00FC3B6D" w:rsidRDefault="00D81C0F" w:rsidP="00D81C0F">
            <w:pPr>
              <w:pBdr>
                <w:top w:val="nil"/>
                <w:left w:val="nil"/>
                <w:bottom w:val="nil"/>
                <w:right w:val="nil"/>
                <w:between w:val="nil"/>
              </w:pBdr>
              <w:spacing w:line="276" w:lineRule="auto"/>
              <w:jc w:val="both"/>
              <w:rPr>
                <w:b/>
                <w:bCs/>
                <w:sz w:val="20"/>
                <w:szCs w:val="20"/>
              </w:rPr>
            </w:pPr>
            <w:r w:rsidRPr="00FC3B6D">
              <w:rPr>
                <w:b/>
                <w:bCs/>
                <w:sz w:val="20"/>
                <w:szCs w:val="20"/>
              </w:rPr>
              <w:t>Ejemplo de indicador</w:t>
            </w:r>
          </w:p>
        </w:tc>
      </w:tr>
      <w:tr w:rsidR="00D81C0F" w:rsidRPr="00D81C0F" w14:paraId="48B03E4A" w14:textId="77777777" w:rsidTr="00FC3B6D">
        <w:tc>
          <w:tcPr>
            <w:tcW w:w="0" w:type="auto"/>
            <w:hideMark/>
          </w:tcPr>
          <w:p w14:paraId="3DFAFC2A" w14:textId="77777777" w:rsidR="00D81C0F" w:rsidRPr="002A77BF" w:rsidRDefault="00D81C0F" w:rsidP="00D81C0F">
            <w:pPr>
              <w:pBdr>
                <w:top w:val="nil"/>
                <w:left w:val="nil"/>
                <w:bottom w:val="nil"/>
                <w:right w:val="nil"/>
                <w:between w:val="nil"/>
              </w:pBdr>
              <w:spacing w:line="276" w:lineRule="auto"/>
              <w:jc w:val="both"/>
              <w:rPr>
                <w:sz w:val="20"/>
                <w:szCs w:val="20"/>
              </w:rPr>
            </w:pPr>
            <w:r w:rsidRPr="002A77BF">
              <w:rPr>
                <w:sz w:val="20"/>
                <w:szCs w:val="20"/>
              </w:rPr>
              <w:t>Eficiencia</w:t>
            </w:r>
          </w:p>
        </w:tc>
        <w:tc>
          <w:tcPr>
            <w:tcW w:w="0" w:type="auto"/>
            <w:hideMark/>
          </w:tcPr>
          <w:p w14:paraId="60A899F1" w14:textId="77777777" w:rsidR="00D81C0F" w:rsidRPr="00D81C0F" w:rsidRDefault="00D81C0F" w:rsidP="00D81C0F">
            <w:pPr>
              <w:pBdr>
                <w:top w:val="nil"/>
                <w:left w:val="nil"/>
                <w:bottom w:val="nil"/>
                <w:right w:val="nil"/>
                <w:between w:val="nil"/>
              </w:pBdr>
              <w:spacing w:line="276" w:lineRule="auto"/>
              <w:jc w:val="both"/>
              <w:rPr>
                <w:color w:val="000000"/>
                <w:sz w:val="20"/>
                <w:szCs w:val="20"/>
              </w:rPr>
            </w:pPr>
            <w:r w:rsidRPr="00D81C0F">
              <w:rPr>
                <w:color w:val="000000"/>
                <w:sz w:val="20"/>
                <w:szCs w:val="20"/>
              </w:rPr>
              <w:t xml:space="preserve">Los indicadores de eficiencia miden el uso adecuado de recursos en las estrategias, evaluando tiempos, costos y productividad en procesos de </w:t>
            </w:r>
            <w:r w:rsidRPr="00D81C0F">
              <w:rPr>
                <w:i/>
                <w:iCs/>
                <w:color w:val="000000"/>
                <w:sz w:val="20"/>
                <w:szCs w:val="20"/>
              </w:rPr>
              <w:t>marketing</w:t>
            </w:r>
            <w:r w:rsidRPr="00D81C0F">
              <w:rPr>
                <w:color w:val="000000"/>
                <w:sz w:val="20"/>
                <w:szCs w:val="20"/>
              </w:rPr>
              <w:t>.</w:t>
            </w:r>
          </w:p>
        </w:tc>
        <w:tc>
          <w:tcPr>
            <w:tcW w:w="0" w:type="auto"/>
            <w:hideMark/>
          </w:tcPr>
          <w:p w14:paraId="3F26A5B7" w14:textId="77777777" w:rsidR="00D81C0F" w:rsidRPr="00D81C0F" w:rsidRDefault="00D81C0F" w:rsidP="00D81C0F">
            <w:pPr>
              <w:pBdr>
                <w:top w:val="nil"/>
                <w:left w:val="nil"/>
                <w:bottom w:val="nil"/>
                <w:right w:val="nil"/>
                <w:between w:val="nil"/>
              </w:pBdr>
              <w:spacing w:line="276" w:lineRule="auto"/>
              <w:jc w:val="both"/>
              <w:rPr>
                <w:color w:val="000000"/>
                <w:sz w:val="20"/>
                <w:szCs w:val="20"/>
              </w:rPr>
            </w:pPr>
            <w:r w:rsidRPr="00D81C0F">
              <w:rPr>
                <w:color w:val="000000"/>
                <w:sz w:val="20"/>
                <w:szCs w:val="20"/>
              </w:rPr>
              <w:t>Tiempo promedio de atención, costo por cliente atendido, productividad del personal, duración del proceso de compra en el punto de venta.</w:t>
            </w:r>
          </w:p>
        </w:tc>
      </w:tr>
      <w:tr w:rsidR="00D81C0F" w:rsidRPr="00D81C0F" w14:paraId="0A21B40A" w14:textId="77777777" w:rsidTr="00FC3B6D">
        <w:tc>
          <w:tcPr>
            <w:tcW w:w="0" w:type="auto"/>
            <w:hideMark/>
          </w:tcPr>
          <w:p w14:paraId="2C526A6F" w14:textId="77777777" w:rsidR="00D81C0F" w:rsidRPr="002A77BF" w:rsidRDefault="00D81C0F" w:rsidP="00D81C0F">
            <w:pPr>
              <w:pBdr>
                <w:top w:val="nil"/>
                <w:left w:val="nil"/>
                <w:bottom w:val="nil"/>
                <w:right w:val="nil"/>
                <w:between w:val="nil"/>
              </w:pBdr>
              <w:spacing w:line="276" w:lineRule="auto"/>
              <w:jc w:val="both"/>
              <w:rPr>
                <w:sz w:val="20"/>
                <w:szCs w:val="20"/>
              </w:rPr>
            </w:pPr>
            <w:r w:rsidRPr="002A77BF">
              <w:rPr>
                <w:sz w:val="20"/>
                <w:szCs w:val="20"/>
              </w:rPr>
              <w:t>Eficacia</w:t>
            </w:r>
          </w:p>
        </w:tc>
        <w:tc>
          <w:tcPr>
            <w:tcW w:w="0" w:type="auto"/>
            <w:hideMark/>
          </w:tcPr>
          <w:p w14:paraId="70C9FE16" w14:textId="77777777" w:rsidR="00D81C0F" w:rsidRPr="00D81C0F" w:rsidRDefault="00D81C0F" w:rsidP="00D81C0F">
            <w:pPr>
              <w:pBdr>
                <w:top w:val="nil"/>
                <w:left w:val="nil"/>
                <w:bottom w:val="nil"/>
                <w:right w:val="nil"/>
                <w:between w:val="nil"/>
              </w:pBdr>
              <w:spacing w:line="276" w:lineRule="auto"/>
              <w:jc w:val="both"/>
              <w:rPr>
                <w:color w:val="000000"/>
                <w:sz w:val="20"/>
                <w:szCs w:val="20"/>
              </w:rPr>
            </w:pPr>
            <w:r w:rsidRPr="00D81C0F">
              <w:rPr>
                <w:color w:val="000000"/>
                <w:sz w:val="20"/>
                <w:szCs w:val="20"/>
              </w:rPr>
              <w:t>Los indicadores de eficacia evalúan el grado de cumplimiento de los objetivos propuestos, determinando si las estrategias alcanzan los resultados esperados definidos previamente.</w:t>
            </w:r>
          </w:p>
        </w:tc>
        <w:tc>
          <w:tcPr>
            <w:tcW w:w="0" w:type="auto"/>
            <w:hideMark/>
          </w:tcPr>
          <w:p w14:paraId="10258310" w14:textId="77777777" w:rsidR="00D81C0F" w:rsidRPr="00D81C0F" w:rsidRDefault="00D81C0F" w:rsidP="00D81C0F">
            <w:pPr>
              <w:pBdr>
                <w:top w:val="nil"/>
                <w:left w:val="nil"/>
                <w:bottom w:val="nil"/>
                <w:right w:val="nil"/>
                <w:between w:val="nil"/>
              </w:pBdr>
              <w:spacing w:line="276" w:lineRule="auto"/>
              <w:jc w:val="both"/>
              <w:rPr>
                <w:color w:val="000000"/>
                <w:sz w:val="20"/>
                <w:szCs w:val="20"/>
              </w:rPr>
            </w:pPr>
            <w:r w:rsidRPr="00D81C0F">
              <w:rPr>
                <w:color w:val="000000"/>
                <w:sz w:val="20"/>
                <w:szCs w:val="20"/>
              </w:rPr>
              <w:t>Porcentaje de cumplimiento de metas, tasa de conversión, incremento de ventas, nivel de logro de objetivos establecidos en una campaña.</w:t>
            </w:r>
          </w:p>
        </w:tc>
      </w:tr>
      <w:tr w:rsidR="00D81C0F" w:rsidRPr="00D81C0F" w14:paraId="5D6D118F" w14:textId="77777777" w:rsidTr="00FC3B6D">
        <w:tc>
          <w:tcPr>
            <w:tcW w:w="0" w:type="auto"/>
            <w:hideMark/>
          </w:tcPr>
          <w:p w14:paraId="4A049217" w14:textId="77777777" w:rsidR="00D81C0F" w:rsidRPr="002A77BF" w:rsidRDefault="00D81C0F" w:rsidP="00D81C0F">
            <w:pPr>
              <w:pBdr>
                <w:top w:val="nil"/>
                <w:left w:val="nil"/>
                <w:bottom w:val="nil"/>
                <w:right w:val="nil"/>
                <w:between w:val="nil"/>
              </w:pBdr>
              <w:spacing w:line="276" w:lineRule="auto"/>
              <w:jc w:val="both"/>
              <w:rPr>
                <w:sz w:val="20"/>
                <w:szCs w:val="20"/>
              </w:rPr>
            </w:pPr>
            <w:r w:rsidRPr="002A77BF">
              <w:rPr>
                <w:sz w:val="20"/>
                <w:szCs w:val="20"/>
              </w:rPr>
              <w:t>Experiencia</w:t>
            </w:r>
          </w:p>
        </w:tc>
        <w:tc>
          <w:tcPr>
            <w:tcW w:w="0" w:type="auto"/>
            <w:hideMark/>
          </w:tcPr>
          <w:p w14:paraId="2C654783" w14:textId="77777777" w:rsidR="00D81C0F" w:rsidRPr="00D81C0F" w:rsidRDefault="00D81C0F" w:rsidP="00D81C0F">
            <w:pPr>
              <w:pBdr>
                <w:top w:val="nil"/>
                <w:left w:val="nil"/>
                <w:bottom w:val="nil"/>
                <w:right w:val="nil"/>
                <w:between w:val="nil"/>
              </w:pBdr>
              <w:spacing w:line="276" w:lineRule="auto"/>
              <w:jc w:val="both"/>
              <w:rPr>
                <w:color w:val="000000"/>
                <w:sz w:val="20"/>
                <w:szCs w:val="20"/>
              </w:rPr>
            </w:pPr>
            <w:r w:rsidRPr="00D81C0F">
              <w:rPr>
                <w:color w:val="000000"/>
                <w:sz w:val="20"/>
                <w:szCs w:val="20"/>
              </w:rPr>
              <w:t>Los indicadores de experiencia miden la percepción del cliente frente a la interacción con la marca, evaluando satisfacción, emociones y calidad del servicio recibido.</w:t>
            </w:r>
          </w:p>
        </w:tc>
        <w:tc>
          <w:tcPr>
            <w:tcW w:w="0" w:type="auto"/>
            <w:hideMark/>
          </w:tcPr>
          <w:p w14:paraId="4475272F" w14:textId="77777777" w:rsidR="00D81C0F" w:rsidRPr="00D81C0F" w:rsidRDefault="00D81C0F" w:rsidP="00D81C0F">
            <w:pPr>
              <w:pBdr>
                <w:top w:val="nil"/>
                <w:left w:val="nil"/>
                <w:bottom w:val="nil"/>
                <w:right w:val="nil"/>
                <w:between w:val="nil"/>
              </w:pBdr>
              <w:spacing w:line="276" w:lineRule="auto"/>
              <w:jc w:val="both"/>
              <w:rPr>
                <w:color w:val="000000"/>
                <w:sz w:val="20"/>
                <w:szCs w:val="20"/>
              </w:rPr>
            </w:pPr>
            <w:r w:rsidRPr="00D81C0F">
              <w:rPr>
                <w:color w:val="000000"/>
                <w:sz w:val="20"/>
                <w:szCs w:val="20"/>
              </w:rPr>
              <w:t xml:space="preserve">Nivel de satisfacción del cliente, </w:t>
            </w:r>
            <w:r w:rsidRPr="003159C8">
              <w:rPr>
                <w:color w:val="000000"/>
                <w:sz w:val="20"/>
                <w:szCs w:val="20"/>
              </w:rPr>
              <w:t xml:space="preserve">Net </w:t>
            </w:r>
            <w:proofErr w:type="spellStart"/>
            <w:r w:rsidRPr="003159C8">
              <w:rPr>
                <w:color w:val="000000"/>
                <w:sz w:val="20"/>
                <w:szCs w:val="20"/>
              </w:rPr>
              <w:t>Promoter</w:t>
            </w:r>
            <w:proofErr w:type="spellEnd"/>
            <w:r w:rsidRPr="003159C8">
              <w:rPr>
                <w:color w:val="000000"/>
                <w:sz w:val="20"/>
                <w:szCs w:val="20"/>
              </w:rPr>
              <w:t xml:space="preserve"> Score</w:t>
            </w:r>
            <w:r w:rsidRPr="00D81C0F">
              <w:rPr>
                <w:i/>
                <w:iCs/>
                <w:color w:val="000000"/>
                <w:sz w:val="20"/>
                <w:szCs w:val="20"/>
              </w:rPr>
              <w:t xml:space="preserve"> </w:t>
            </w:r>
            <w:r w:rsidRPr="00D81C0F">
              <w:rPr>
                <w:color w:val="000000"/>
                <w:sz w:val="20"/>
                <w:szCs w:val="20"/>
              </w:rPr>
              <w:t>(NPS), calificaciones del servicio, opiniones y reseñas posteriores a la experiencia de compra.</w:t>
            </w:r>
          </w:p>
        </w:tc>
      </w:tr>
      <w:tr w:rsidR="00D81C0F" w:rsidRPr="00D81C0F" w14:paraId="3BD7F4DB" w14:textId="77777777" w:rsidTr="00FC3B6D">
        <w:tc>
          <w:tcPr>
            <w:tcW w:w="0" w:type="auto"/>
            <w:hideMark/>
          </w:tcPr>
          <w:p w14:paraId="3C4792D6" w14:textId="77777777" w:rsidR="00D81C0F" w:rsidRPr="002A77BF" w:rsidRDefault="00D81C0F" w:rsidP="00D81C0F">
            <w:pPr>
              <w:pBdr>
                <w:top w:val="nil"/>
                <w:left w:val="nil"/>
                <w:bottom w:val="nil"/>
                <w:right w:val="nil"/>
                <w:between w:val="nil"/>
              </w:pBdr>
              <w:spacing w:line="276" w:lineRule="auto"/>
              <w:jc w:val="both"/>
              <w:rPr>
                <w:sz w:val="20"/>
                <w:szCs w:val="20"/>
              </w:rPr>
            </w:pPr>
            <w:r w:rsidRPr="002A77BF">
              <w:rPr>
                <w:sz w:val="20"/>
                <w:szCs w:val="20"/>
              </w:rPr>
              <w:t>Resultado</w:t>
            </w:r>
          </w:p>
        </w:tc>
        <w:tc>
          <w:tcPr>
            <w:tcW w:w="0" w:type="auto"/>
            <w:hideMark/>
          </w:tcPr>
          <w:p w14:paraId="20D8E732" w14:textId="77777777" w:rsidR="00D81C0F" w:rsidRPr="00D81C0F" w:rsidRDefault="00D81C0F" w:rsidP="00D81C0F">
            <w:pPr>
              <w:pBdr>
                <w:top w:val="nil"/>
                <w:left w:val="nil"/>
                <w:bottom w:val="nil"/>
                <w:right w:val="nil"/>
                <w:between w:val="nil"/>
              </w:pBdr>
              <w:spacing w:line="276" w:lineRule="auto"/>
              <w:jc w:val="both"/>
              <w:rPr>
                <w:color w:val="000000"/>
                <w:sz w:val="20"/>
                <w:szCs w:val="20"/>
              </w:rPr>
            </w:pPr>
            <w:r w:rsidRPr="00D81C0F">
              <w:rPr>
                <w:color w:val="000000"/>
                <w:sz w:val="20"/>
                <w:szCs w:val="20"/>
              </w:rPr>
              <w:t>Los indicadores de resultado reflejan el impacto final de las estrategias implementadas, evaluando efectos en ventas, fidelización y posicionamiento de la marca.</w:t>
            </w:r>
          </w:p>
        </w:tc>
        <w:tc>
          <w:tcPr>
            <w:tcW w:w="0" w:type="auto"/>
            <w:hideMark/>
          </w:tcPr>
          <w:p w14:paraId="3C2A3FA2" w14:textId="77777777" w:rsidR="00D81C0F" w:rsidRPr="00D81C0F" w:rsidRDefault="00D81C0F" w:rsidP="00D81C0F">
            <w:pPr>
              <w:pBdr>
                <w:top w:val="nil"/>
                <w:left w:val="nil"/>
                <w:bottom w:val="nil"/>
                <w:right w:val="nil"/>
                <w:between w:val="nil"/>
              </w:pBdr>
              <w:spacing w:line="276" w:lineRule="auto"/>
              <w:jc w:val="both"/>
              <w:rPr>
                <w:color w:val="000000"/>
                <w:sz w:val="20"/>
                <w:szCs w:val="20"/>
              </w:rPr>
            </w:pPr>
            <w:r w:rsidRPr="00D81C0F">
              <w:rPr>
                <w:color w:val="000000"/>
                <w:sz w:val="20"/>
                <w:szCs w:val="20"/>
              </w:rPr>
              <w:t>Incremento de ventas totales, tasa de recompra, crecimiento de clientes, participación de mercado, nivel de fidelización después de la implementación de estrategias.</w:t>
            </w:r>
          </w:p>
        </w:tc>
      </w:tr>
    </w:tbl>
    <w:p w14:paraId="15F08753" w14:textId="400A4039" w:rsidR="002324E1" w:rsidRPr="002324E1" w:rsidRDefault="006E00BB" w:rsidP="002324E1">
      <w:pPr>
        <w:pBdr>
          <w:top w:val="nil"/>
          <w:left w:val="nil"/>
          <w:bottom w:val="nil"/>
          <w:right w:val="nil"/>
          <w:between w:val="nil"/>
        </w:pBdr>
        <w:jc w:val="both"/>
        <w:rPr>
          <w:bCs/>
          <w:color w:val="000000"/>
          <w:sz w:val="20"/>
          <w:szCs w:val="20"/>
        </w:rPr>
      </w:pPr>
      <w:r w:rsidRPr="00FC3B6D">
        <w:rPr>
          <w:color w:val="000000"/>
          <w:sz w:val="20"/>
          <w:szCs w:val="20"/>
        </w:rPr>
        <w:t>Nota.</w:t>
      </w:r>
      <w:r w:rsidR="002324E1" w:rsidRPr="002324E1">
        <w:rPr>
          <w:bCs/>
          <w:color w:val="000000"/>
          <w:sz w:val="20"/>
          <w:szCs w:val="20"/>
        </w:rPr>
        <w:t xml:space="preserve"> </w:t>
      </w:r>
      <w:r w:rsidR="00036FE3">
        <w:rPr>
          <w:bCs/>
          <w:color w:val="000000"/>
          <w:sz w:val="20"/>
          <w:szCs w:val="20"/>
        </w:rPr>
        <w:t>SENA</w:t>
      </w:r>
      <w:r w:rsidR="00FB28F0">
        <w:rPr>
          <w:bCs/>
          <w:color w:val="000000"/>
          <w:sz w:val="20"/>
          <w:szCs w:val="20"/>
        </w:rPr>
        <w:t>,</w:t>
      </w:r>
      <w:r w:rsidR="00036FE3">
        <w:rPr>
          <w:bCs/>
          <w:color w:val="000000"/>
          <w:sz w:val="20"/>
          <w:szCs w:val="20"/>
        </w:rPr>
        <w:t xml:space="preserve"> (2026)</w:t>
      </w:r>
      <w:r w:rsidR="00FB28F0">
        <w:rPr>
          <w:bCs/>
          <w:color w:val="000000"/>
          <w:sz w:val="20"/>
          <w:szCs w:val="20"/>
        </w:rPr>
        <w:t>.</w:t>
      </w:r>
    </w:p>
    <w:p w14:paraId="47842842" w14:textId="325AB356" w:rsidR="002324E1" w:rsidRDefault="002324E1" w:rsidP="002324E1">
      <w:pPr>
        <w:pBdr>
          <w:top w:val="nil"/>
          <w:left w:val="nil"/>
          <w:bottom w:val="nil"/>
          <w:right w:val="nil"/>
          <w:between w:val="nil"/>
        </w:pBdr>
        <w:jc w:val="both"/>
        <w:rPr>
          <w:bCs/>
          <w:color w:val="000000"/>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119"/>
      </w:tblGrid>
      <w:tr w:rsidR="00FC3B6D" w:rsidRPr="00A03736" w14:paraId="353D40AF" w14:textId="77777777" w:rsidTr="00C75152">
        <w:trPr>
          <w:trHeight w:val="1280"/>
        </w:trPr>
        <w:tc>
          <w:tcPr>
            <w:tcW w:w="1843" w:type="dxa"/>
          </w:tcPr>
          <w:p w14:paraId="76D5269B" w14:textId="77777777" w:rsidR="00FC3B6D" w:rsidRPr="00A03736" w:rsidRDefault="00FC3B6D" w:rsidP="00C75152">
            <w:pPr>
              <w:pBdr>
                <w:top w:val="nil"/>
                <w:left w:val="nil"/>
                <w:bottom w:val="nil"/>
                <w:right w:val="nil"/>
                <w:between w:val="nil"/>
              </w:pBdr>
              <w:spacing w:line="276" w:lineRule="auto"/>
              <w:jc w:val="both"/>
              <w:rPr>
                <w:b/>
                <w:bCs/>
                <w:color w:val="000000"/>
                <w:sz w:val="20"/>
                <w:szCs w:val="20"/>
              </w:rPr>
            </w:pPr>
            <w:bookmarkStart w:id="90" w:name="_Hlk234310150"/>
            <w:commentRangeStart w:id="91"/>
            <w:r w:rsidRPr="00A03736">
              <w:rPr>
                <w:b/>
                <w:bCs/>
                <w:noProof/>
                <w:color w:val="000000"/>
                <w:sz w:val="20"/>
                <w:szCs w:val="20"/>
              </w:rPr>
              <w:drawing>
                <wp:anchor distT="0" distB="0" distL="114300" distR="114300" simplePos="0" relativeHeight="251746305" behindDoc="1" locked="0" layoutInCell="1" allowOverlap="1" wp14:anchorId="09E755AA" wp14:editId="0ACE174E">
                  <wp:simplePos x="0" y="0"/>
                  <wp:positionH relativeFrom="margin">
                    <wp:posOffset>114881</wp:posOffset>
                  </wp:positionH>
                  <wp:positionV relativeFrom="paragraph">
                    <wp:posOffset>101600</wp:posOffset>
                  </wp:positionV>
                  <wp:extent cx="732155" cy="744855"/>
                  <wp:effectExtent l="0" t="0" r="4445" b="4445"/>
                  <wp:wrapTight wrapText="bothSides">
                    <wp:wrapPolygon edited="0">
                      <wp:start x="0" y="0"/>
                      <wp:lineTo x="0" y="21361"/>
                      <wp:lineTo x="21356" y="21361"/>
                      <wp:lineTo x="21356" y="0"/>
                      <wp:lineTo x="0" y="0"/>
                    </wp:wrapPolygon>
                  </wp:wrapTight>
                  <wp:docPr id="181178887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32155" cy="744855"/>
                          </a:xfrm>
                          <a:prstGeom prst="rect">
                            <a:avLst/>
                          </a:prstGeom>
                        </pic:spPr>
                      </pic:pic>
                    </a:graphicData>
                  </a:graphic>
                  <wp14:sizeRelH relativeFrom="margin">
                    <wp14:pctWidth>0</wp14:pctWidth>
                  </wp14:sizeRelH>
                  <wp14:sizeRelV relativeFrom="margin">
                    <wp14:pctHeight>0</wp14:pctHeight>
                  </wp14:sizeRelV>
                </wp:anchor>
              </w:drawing>
            </w:r>
            <w:commentRangeEnd w:id="91"/>
            <w:r w:rsidRPr="00A03736">
              <w:rPr>
                <w:rStyle w:val="Refdecomentario"/>
                <w:b/>
                <w:bCs/>
                <w:color w:val="000000"/>
                <w:sz w:val="20"/>
                <w:szCs w:val="20"/>
              </w:rPr>
              <w:commentReference w:id="91"/>
            </w:r>
          </w:p>
        </w:tc>
        <w:tc>
          <w:tcPr>
            <w:tcW w:w="8119" w:type="dxa"/>
            <w:vAlign w:val="center"/>
          </w:tcPr>
          <w:p w14:paraId="6A370B48" w14:textId="77777777" w:rsidR="00FC3B6D" w:rsidRPr="00A03736" w:rsidRDefault="00FC3B6D" w:rsidP="00C75152">
            <w:pPr>
              <w:pBdr>
                <w:top w:val="nil"/>
                <w:left w:val="nil"/>
                <w:bottom w:val="nil"/>
                <w:right w:val="nil"/>
                <w:between w:val="nil"/>
              </w:pBdr>
              <w:spacing w:line="276" w:lineRule="auto"/>
              <w:jc w:val="both"/>
              <w:rPr>
                <w:b/>
                <w:bCs/>
                <w:color w:val="000000"/>
                <w:sz w:val="20"/>
                <w:szCs w:val="20"/>
              </w:rPr>
            </w:pPr>
            <w:r w:rsidRPr="00A03736">
              <w:rPr>
                <w:b/>
                <w:bCs/>
                <w:color w:val="000000"/>
                <w:sz w:val="20"/>
                <w:szCs w:val="20"/>
              </w:rPr>
              <w:t xml:space="preserve">Clave estratégica. </w:t>
            </w:r>
          </w:p>
          <w:p w14:paraId="0218F59F" w14:textId="77777777" w:rsidR="00FC3B6D" w:rsidRPr="002324E1" w:rsidRDefault="00FC3B6D" w:rsidP="00FC3B6D">
            <w:pPr>
              <w:pBdr>
                <w:top w:val="nil"/>
                <w:left w:val="nil"/>
                <w:bottom w:val="nil"/>
                <w:right w:val="nil"/>
                <w:between w:val="nil"/>
              </w:pBdr>
              <w:jc w:val="both"/>
              <w:rPr>
                <w:bCs/>
                <w:color w:val="000000"/>
                <w:sz w:val="20"/>
                <w:szCs w:val="20"/>
              </w:rPr>
            </w:pPr>
            <w:r w:rsidRPr="002324E1">
              <w:rPr>
                <w:bCs/>
                <w:color w:val="000000"/>
                <w:sz w:val="20"/>
                <w:szCs w:val="20"/>
              </w:rPr>
              <w:t>La combinación de indicadores permite una evaluación integral de la experiencia.</w:t>
            </w:r>
          </w:p>
          <w:p w14:paraId="5CB8B67A" w14:textId="1EC18BB2" w:rsidR="00FC3B6D" w:rsidRPr="00986408" w:rsidRDefault="00FC3B6D" w:rsidP="00C75152">
            <w:pPr>
              <w:pBdr>
                <w:top w:val="nil"/>
                <w:left w:val="nil"/>
                <w:bottom w:val="nil"/>
                <w:right w:val="nil"/>
                <w:between w:val="nil"/>
              </w:pBdr>
              <w:jc w:val="both"/>
              <w:rPr>
                <w:bCs/>
                <w:color w:val="000000"/>
                <w:sz w:val="20"/>
                <w:szCs w:val="20"/>
              </w:rPr>
            </w:pPr>
          </w:p>
        </w:tc>
      </w:tr>
    </w:tbl>
    <w:p w14:paraId="2F774527" w14:textId="458FAB9E" w:rsidR="002324E1" w:rsidRPr="002324E1" w:rsidRDefault="002324E1" w:rsidP="003969F5">
      <w:pPr>
        <w:pStyle w:val="Ttulo2"/>
        <w:rPr>
          <w:b/>
          <w:bCs/>
          <w:color w:val="000000"/>
          <w:sz w:val="20"/>
          <w:szCs w:val="20"/>
        </w:rPr>
      </w:pPr>
      <w:r w:rsidRPr="002324E1">
        <w:rPr>
          <w:b/>
          <w:bCs/>
          <w:color w:val="000000"/>
          <w:sz w:val="20"/>
          <w:szCs w:val="20"/>
        </w:rPr>
        <w:t>5.4 Interpretación</w:t>
      </w:r>
    </w:p>
    <w:p w14:paraId="0008CCE2" w14:textId="228A8353" w:rsidR="002324E1" w:rsidRDefault="002324E1" w:rsidP="002324E1">
      <w:pPr>
        <w:pBdr>
          <w:top w:val="nil"/>
          <w:left w:val="nil"/>
          <w:bottom w:val="nil"/>
          <w:right w:val="nil"/>
          <w:between w:val="nil"/>
        </w:pBdr>
        <w:jc w:val="both"/>
        <w:rPr>
          <w:bCs/>
          <w:color w:val="000000"/>
          <w:sz w:val="20"/>
          <w:szCs w:val="20"/>
        </w:rPr>
      </w:pPr>
      <w:r w:rsidRPr="002324E1">
        <w:rPr>
          <w:bCs/>
          <w:color w:val="000000"/>
          <w:sz w:val="20"/>
          <w:szCs w:val="20"/>
        </w:rPr>
        <w:t xml:space="preserve">La interpretación de los indicadores en </w:t>
      </w:r>
      <w:r w:rsidRPr="002324E1">
        <w:rPr>
          <w:bCs/>
          <w:i/>
          <w:iCs/>
          <w:color w:val="000000"/>
          <w:sz w:val="20"/>
          <w:szCs w:val="20"/>
        </w:rPr>
        <w:t>marketing</w:t>
      </w:r>
      <w:r w:rsidRPr="002324E1">
        <w:rPr>
          <w:bCs/>
          <w:color w:val="000000"/>
          <w:sz w:val="20"/>
          <w:szCs w:val="20"/>
        </w:rPr>
        <w:t xml:space="preserve"> experiencial consiste en el análisis de los datos obtenidos para comprender el impacto de las estrategias en el consumidor</w:t>
      </w:r>
      <w:r w:rsidR="003969F5">
        <w:rPr>
          <w:bCs/>
          <w:color w:val="000000"/>
          <w:sz w:val="20"/>
          <w:szCs w:val="20"/>
        </w:rPr>
        <w:t>, e</w:t>
      </w:r>
      <w:r w:rsidRPr="002324E1">
        <w:rPr>
          <w:bCs/>
          <w:color w:val="000000"/>
          <w:sz w:val="20"/>
          <w:szCs w:val="20"/>
        </w:rPr>
        <w:t>ste proceso permite transformar la información en conocimiento útil para la toma de decisiones.</w:t>
      </w:r>
    </w:p>
    <w:p w14:paraId="516E506E" w14:textId="77777777" w:rsidR="003969F5" w:rsidRPr="002324E1" w:rsidRDefault="003969F5" w:rsidP="002324E1">
      <w:pPr>
        <w:pBdr>
          <w:top w:val="nil"/>
          <w:left w:val="nil"/>
          <w:bottom w:val="nil"/>
          <w:right w:val="nil"/>
          <w:between w:val="nil"/>
        </w:pBdr>
        <w:jc w:val="both"/>
        <w:rPr>
          <w:bCs/>
          <w:color w:val="000000"/>
          <w:sz w:val="20"/>
          <w:szCs w:val="20"/>
        </w:rPr>
      </w:pPr>
    </w:p>
    <w:p w14:paraId="5D4211F7" w14:textId="42B9720E" w:rsidR="000D1C6A" w:rsidRPr="00795260" w:rsidRDefault="003969F5" w:rsidP="002324E1">
      <w:pPr>
        <w:pBdr>
          <w:top w:val="nil"/>
          <w:left w:val="nil"/>
          <w:bottom w:val="nil"/>
          <w:right w:val="nil"/>
          <w:between w:val="nil"/>
        </w:pBdr>
        <w:jc w:val="both"/>
        <w:rPr>
          <w:bCs/>
          <w:color w:val="000000"/>
          <w:sz w:val="20"/>
          <w:szCs w:val="20"/>
        </w:rPr>
      </w:pPr>
      <w:r>
        <w:rPr>
          <w:bCs/>
          <w:color w:val="000000"/>
          <w:sz w:val="20"/>
          <w:szCs w:val="20"/>
        </w:rPr>
        <w:t>L</w:t>
      </w:r>
      <w:r w:rsidR="002324E1" w:rsidRPr="002324E1">
        <w:rPr>
          <w:bCs/>
          <w:color w:val="000000"/>
          <w:sz w:val="20"/>
          <w:szCs w:val="20"/>
        </w:rPr>
        <w:t>a interpretación implica identificar tendencias, relaciones y oportunidades de mejora, estableciendo conexiones entre los resultados obtenidos y las acciones implementadas</w:t>
      </w:r>
      <w:r w:rsidR="000D1C6A">
        <w:rPr>
          <w:bCs/>
          <w:color w:val="000000"/>
          <w:sz w:val="20"/>
          <w:szCs w:val="20"/>
        </w:rPr>
        <w:t>, e</w:t>
      </w:r>
      <w:r w:rsidR="002324E1" w:rsidRPr="002324E1">
        <w:rPr>
          <w:bCs/>
          <w:color w:val="000000"/>
          <w:sz w:val="20"/>
          <w:szCs w:val="20"/>
        </w:rPr>
        <w:t>sto permite ajustar las estrategias para optimizar la experiencia del cliente y mejorar el desempeño organizacional.</w:t>
      </w:r>
    </w:p>
    <w:p w14:paraId="6C70BC56" w14:textId="77777777" w:rsidR="00830F52" w:rsidRPr="00830F52" w:rsidRDefault="00830F52" w:rsidP="002324E1">
      <w:pPr>
        <w:pBdr>
          <w:top w:val="nil"/>
          <w:left w:val="nil"/>
          <w:bottom w:val="nil"/>
          <w:right w:val="nil"/>
          <w:between w:val="nil"/>
        </w:pBdr>
        <w:jc w:val="both"/>
        <w:rPr>
          <w:rFonts w:ascii="Calibri" w:hAnsi="Calibri" w:cs="Calibri"/>
          <w:b/>
          <w:bCs/>
          <w:color w:val="000000"/>
          <w:sz w:val="20"/>
          <w:szCs w:val="20"/>
        </w:rPr>
      </w:pPr>
    </w:p>
    <w:p w14:paraId="498612FE" w14:textId="77777777" w:rsidR="00795260" w:rsidRDefault="00795260" w:rsidP="00830F52">
      <w:pPr>
        <w:pBdr>
          <w:top w:val="nil"/>
          <w:left w:val="nil"/>
          <w:bottom w:val="nil"/>
          <w:right w:val="nil"/>
          <w:between w:val="nil"/>
        </w:pBdr>
        <w:jc w:val="both"/>
        <w:rPr>
          <w:b/>
          <w:bCs/>
          <w:color w:val="000000"/>
          <w:sz w:val="20"/>
          <w:szCs w:val="20"/>
        </w:rPr>
      </w:pPr>
      <w:r>
        <w:rPr>
          <w:b/>
          <w:bCs/>
          <w:color w:val="000000"/>
          <w:sz w:val="20"/>
          <w:szCs w:val="20"/>
        </w:rPr>
        <w:t>Caso práctico</w:t>
      </w:r>
    </w:p>
    <w:p w14:paraId="30C2F839" w14:textId="77777777" w:rsidR="00795260" w:rsidRDefault="00795260" w:rsidP="00830F52">
      <w:pPr>
        <w:pBdr>
          <w:top w:val="nil"/>
          <w:left w:val="nil"/>
          <w:bottom w:val="nil"/>
          <w:right w:val="nil"/>
          <w:between w:val="nil"/>
        </w:pBdr>
        <w:jc w:val="both"/>
        <w:rPr>
          <w:b/>
          <w:bCs/>
          <w:color w:val="000000"/>
          <w:sz w:val="20"/>
          <w:szCs w:val="20"/>
        </w:rPr>
      </w:pPr>
    </w:p>
    <w:p w14:paraId="46D2325C" w14:textId="379380DA" w:rsidR="00830F52" w:rsidRPr="00830F52" w:rsidRDefault="00830F52" w:rsidP="00830F52">
      <w:pPr>
        <w:pBdr>
          <w:top w:val="nil"/>
          <w:left w:val="nil"/>
          <w:bottom w:val="nil"/>
          <w:right w:val="nil"/>
          <w:between w:val="nil"/>
        </w:pBdr>
        <w:jc w:val="both"/>
        <w:rPr>
          <w:b/>
          <w:bCs/>
          <w:color w:val="000000"/>
          <w:sz w:val="20"/>
          <w:szCs w:val="20"/>
        </w:rPr>
      </w:pPr>
      <w:r w:rsidRPr="00830F52">
        <w:rPr>
          <w:b/>
          <w:bCs/>
          <w:color w:val="000000"/>
          <w:sz w:val="20"/>
          <w:szCs w:val="20"/>
        </w:rPr>
        <w:t xml:space="preserve">Interpretación de indicadores en </w:t>
      </w:r>
      <w:r w:rsidRPr="00795260">
        <w:rPr>
          <w:b/>
          <w:bCs/>
          <w:i/>
          <w:iCs/>
          <w:color w:val="000000"/>
          <w:sz w:val="20"/>
          <w:szCs w:val="20"/>
        </w:rPr>
        <w:t xml:space="preserve">marketing </w:t>
      </w:r>
      <w:r w:rsidRPr="00830F52">
        <w:rPr>
          <w:b/>
          <w:bCs/>
          <w:color w:val="000000"/>
          <w:sz w:val="20"/>
          <w:szCs w:val="20"/>
        </w:rPr>
        <w:t>experiencial</w:t>
      </w:r>
    </w:p>
    <w:p w14:paraId="08E2DD4D" w14:textId="77777777" w:rsidR="00830F52" w:rsidRPr="00830F52" w:rsidRDefault="00830F52" w:rsidP="00830F52">
      <w:pPr>
        <w:pBdr>
          <w:top w:val="nil"/>
          <w:left w:val="nil"/>
          <w:bottom w:val="nil"/>
          <w:right w:val="nil"/>
          <w:between w:val="nil"/>
        </w:pBdr>
        <w:jc w:val="both"/>
        <w:rPr>
          <w:b/>
          <w:bCs/>
          <w:color w:val="000000"/>
          <w:sz w:val="20"/>
          <w:szCs w:val="20"/>
        </w:rPr>
      </w:pPr>
    </w:p>
    <w:p w14:paraId="6A344BE0" w14:textId="02507957" w:rsidR="00830F52" w:rsidRPr="00830F52" w:rsidRDefault="00830F52" w:rsidP="00830F52">
      <w:pPr>
        <w:pBdr>
          <w:top w:val="nil"/>
          <w:left w:val="nil"/>
          <w:bottom w:val="nil"/>
          <w:right w:val="nil"/>
          <w:between w:val="nil"/>
        </w:pBdr>
        <w:jc w:val="both"/>
        <w:rPr>
          <w:color w:val="000000"/>
          <w:sz w:val="20"/>
          <w:szCs w:val="20"/>
        </w:rPr>
      </w:pPr>
      <w:r w:rsidRPr="00830F52">
        <w:rPr>
          <w:color w:val="000000"/>
          <w:sz w:val="20"/>
          <w:szCs w:val="20"/>
        </w:rPr>
        <w:t xml:space="preserve">Lo invitamos a consultar el anexo del caso de una tienda de ropa que implementa una estrategia de </w:t>
      </w:r>
      <w:r w:rsidRPr="00830F52">
        <w:rPr>
          <w:i/>
          <w:iCs/>
          <w:color w:val="000000"/>
          <w:sz w:val="20"/>
          <w:szCs w:val="20"/>
        </w:rPr>
        <w:t xml:space="preserve">marketing </w:t>
      </w:r>
      <w:r w:rsidRPr="00830F52">
        <w:rPr>
          <w:color w:val="000000"/>
          <w:sz w:val="20"/>
          <w:szCs w:val="20"/>
        </w:rPr>
        <w:t>experiencial en su punto de venta.</w:t>
      </w:r>
    </w:p>
    <w:p w14:paraId="543E9AC3" w14:textId="77777777" w:rsidR="00830F52" w:rsidRPr="00830F52" w:rsidRDefault="00830F52" w:rsidP="002324E1">
      <w:pPr>
        <w:pBdr>
          <w:top w:val="nil"/>
          <w:left w:val="nil"/>
          <w:bottom w:val="nil"/>
          <w:right w:val="nil"/>
          <w:between w:val="nil"/>
        </w:pBdr>
        <w:jc w:val="both"/>
        <w:rPr>
          <w:b/>
          <w:bCs/>
          <w:color w:val="000000"/>
          <w:sz w:val="20"/>
          <w:szCs w:val="20"/>
        </w:rPr>
      </w:pPr>
    </w:p>
    <w:p w14:paraId="7AD1DA6E" w14:textId="77777777" w:rsidR="00830F52" w:rsidRDefault="00830F52" w:rsidP="002324E1">
      <w:pPr>
        <w:pBdr>
          <w:top w:val="nil"/>
          <w:left w:val="nil"/>
          <w:bottom w:val="nil"/>
          <w:right w:val="nil"/>
          <w:between w:val="nil"/>
        </w:pBdr>
        <w:jc w:val="both"/>
        <w:rPr>
          <w:rFonts w:ascii="Segoe UI Emoji" w:hAnsi="Segoe UI Emoji" w:cs="Segoe UI Emoji"/>
          <w:b/>
          <w:bCs/>
          <w:color w:val="000000"/>
          <w:sz w:val="20"/>
          <w:szCs w:val="20"/>
        </w:rPr>
      </w:pPr>
    </w:p>
    <w:bookmarkEnd w:id="90"/>
    <w:p w14:paraId="1789005E" w14:textId="77777777" w:rsidR="001C5DF5" w:rsidRPr="001F6D8B" w:rsidRDefault="001C5DF5" w:rsidP="001C5DF5">
      <w:pPr>
        <w:pBdr>
          <w:top w:val="nil"/>
          <w:left w:val="nil"/>
          <w:bottom w:val="nil"/>
          <w:right w:val="nil"/>
          <w:between w:val="nil"/>
        </w:pBdr>
        <w:jc w:val="center"/>
        <w:rPr>
          <w:b/>
          <w:bCs/>
          <w:color w:val="000000"/>
          <w:sz w:val="20"/>
          <w:szCs w:val="20"/>
        </w:rPr>
      </w:pPr>
    </w:p>
    <w:tbl>
      <w:tblPr>
        <w:tblStyle w:val="Tablaconcuadrcula"/>
        <w:tblW w:w="0" w:type="auto"/>
        <w:tblLook w:val="04A0" w:firstRow="1" w:lastRow="0" w:firstColumn="1" w:lastColumn="0" w:noHBand="0" w:noVBand="1"/>
      </w:tblPr>
      <w:tblGrid>
        <w:gridCol w:w="9962"/>
      </w:tblGrid>
      <w:tr w:rsidR="001C5DF5" w:rsidRPr="001F6D8B" w14:paraId="0E18A75C" w14:textId="77777777" w:rsidTr="00C75152">
        <w:tc>
          <w:tcPr>
            <w:tcW w:w="9962" w:type="dxa"/>
            <w:shd w:val="clear" w:color="auto" w:fill="92D050"/>
          </w:tcPr>
          <w:p w14:paraId="7DDFCF17" w14:textId="10D08281" w:rsidR="001C5DF5" w:rsidRPr="001F6D8B" w:rsidRDefault="001C5DF5" w:rsidP="00C75152">
            <w:pPr>
              <w:pBdr>
                <w:top w:val="nil"/>
                <w:left w:val="nil"/>
                <w:bottom w:val="nil"/>
                <w:right w:val="nil"/>
                <w:between w:val="nil"/>
              </w:pBdr>
              <w:spacing w:line="276" w:lineRule="auto"/>
              <w:jc w:val="center"/>
              <w:rPr>
                <w:b/>
                <w:bCs/>
                <w:color w:val="000000"/>
                <w:sz w:val="20"/>
                <w:szCs w:val="20"/>
              </w:rPr>
            </w:pPr>
            <w:r w:rsidRPr="001F6D8B">
              <w:rPr>
                <w:b/>
                <w:bCs/>
                <w:color w:val="000000"/>
                <w:sz w:val="20"/>
                <w:szCs w:val="20"/>
              </w:rPr>
              <w:t>GUION PÓDCAST_</w:t>
            </w:r>
            <w:r>
              <w:rPr>
                <w:b/>
                <w:bCs/>
                <w:color w:val="000000"/>
                <w:sz w:val="20"/>
                <w:szCs w:val="20"/>
              </w:rPr>
              <w:t>2</w:t>
            </w:r>
            <w:r w:rsidRPr="001F6D8B">
              <w:rPr>
                <w:b/>
                <w:bCs/>
                <w:color w:val="000000"/>
                <w:sz w:val="20"/>
                <w:szCs w:val="20"/>
              </w:rPr>
              <w:t>_CF0</w:t>
            </w:r>
            <w:r>
              <w:rPr>
                <w:b/>
                <w:bCs/>
                <w:color w:val="000000"/>
                <w:sz w:val="20"/>
                <w:szCs w:val="20"/>
              </w:rPr>
              <w:t>2</w:t>
            </w:r>
          </w:p>
        </w:tc>
      </w:tr>
    </w:tbl>
    <w:p w14:paraId="6BF9B14E" w14:textId="77777777" w:rsidR="001C5DF5" w:rsidRDefault="001C5DF5" w:rsidP="002324E1">
      <w:pPr>
        <w:pBdr>
          <w:top w:val="nil"/>
          <w:left w:val="nil"/>
          <w:bottom w:val="nil"/>
          <w:right w:val="nil"/>
          <w:between w:val="nil"/>
        </w:pBdr>
        <w:jc w:val="both"/>
        <w:rPr>
          <w:rFonts w:ascii="Segoe UI Emoji" w:hAnsi="Segoe UI Emoji" w:cs="Segoe UI Emoji"/>
          <w:b/>
          <w:bCs/>
          <w:color w:val="000000"/>
          <w:sz w:val="20"/>
          <w:szCs w:val="20"/>
        </w:rPr>
      </w:pPr>
    </w:p>
    <w:p w14:paraId="18D393A1" w14:textId="77777777" w:rsidR="00FD3D36" w:rsidRDefault="00FD3D36" w:rsidP="00FD3D36">
      <w:pPr>
        <w:jc w:val="both"/>
        <w:rPr>
          <w:b/>
          <w:bCs/>
          <w:color w:val="000000" w:themeColor="text1"/>
          <w:sz w:val="20"/>
          <w:szCs w:val="20"/>
        </w:rPr>
      </w:pPr>
    </w:p>
    <w:p w14:paraId="2D6158B6" w14:textId="56102547" w:rsidR="00FD3D36" w:rsidRDefault="00FD3D36" w:rsidP="00FD3D36">
      <w:pPr>
        <w:pBdr>
          <w:top w:val="nil"/>
          <w:left w:val="nil"/>
          <w:bottom w:val="nil"/>
          <w:right w:val="nil"/>
          <w:between w:val="nil"/>
        </w:pBdr>
        <w:jc w:val="both"/>
        <w:rPr>
          <w:bCs/>
          <w:color w:val="000000"/>
          <w:sz w:val="20"/>
          <w:szCs w:val="20"/>
        </w:rPr>
      </w:pPr>
      <w:bookmarkStart w:id="92" w:name="_Hlk234311075"/>
      <w:commentRangeStart w:id="93"/>
      <w:r w:rsidRPr="00836B14">
        <w:rPr>
          <w:rFonts w:ascii="Segoe UI Emoji" w:hAnsi="Segoe UI Emoji" w:cs="Segoe UI Emoji"/>
          <w:noProof/>
          <w:color w:val="000000" w:themeColor="text1"/>
          <w:sz w:val="20"/>
          <w:szCs w:val="20"/>
        </w:rPr>
        <w:drawing>
          <wp:anchor distT="0" distB="0" distL="114300" distR="114300" simplePos="0" relativeHeight="251699201" behindDoc="0" locked="0" layoutInCell="1" allowOverlap="1" wp14:anchorId="518099C0" wp14:editId="2785FB87">
            <wp:simplePos x="0" y="0"/>
            <wp:positionH relativeFrom="margin">
              <wp:align>left</wp:align>
            </wp:positionH>
            <wp:positionV relativeFrom="paragraph">
              <wp:posOffset>1905</wp:posOffset>
            </wp:positionV>
            <wp:extent cx="467995" cy="460375"/>
            <wp:effectExtent l="0" t="0" r="8255" b="0"/>
            <wp:wrapSquare wrapText="bothSides"/>
            <wp:docPr id="128685416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93"/>
      <w:r>
        <w:rPr>
          <w:rStyle w:val="Refdecomentario"/>
          <w:b/>
          <w:bCs/>
          <w:color w:val="000000" w:themeColor="text1"/>
          <w:sz w:val="20"/>
          <w:szCs w:val="20"/>
        </w:rPr>
        <w:commentReference w:id="93"/>
      </w:r>
      <w:r w:rsidR="001F6D8B">
        <w:rPr>
          <w:b/>
          <w:bCs/>
          <w:color w:val="000000" w:themeColor="text1"/>
          <w:sz w:val="20"/>
          <w:szCs w:val="20"/>
        </w:rPr>
        <w:t>Frase de reflexión</w:t>
      </w:r>
      <w:r w:rsidRPr="002324E1">
        <w:rPr>
          <w:bCs/>
          <w:color w:val="000000"/>
          <w:sz w:val="20"/>
          <w:szCs w:val="20"/>
        </w:rPr>
        <w:t xml:space="preserve"> </w:t>
      </w:r>
    </w:p>
    <w:p w14:paraId="3089A80F" w14:textId="2F93E24C" w:rsidR="002324E1" w:rsidRPr="002324E1" w:rsidRDefault="002324E1" w:rsidP="00FD3D36">
      <w:pPr>
        <w:pBdr>
          <w:top w:val="nil"/>
          <w:left w:val="nil"/>
          <w:bottom w:val="nil"/>
          <w:right w:val="nil"/>
          <w:between w:val="nil"/>
        </w:pBdr>
        <w:jc w:val="both"/>
        <w:rPr>
          <w:bCs/>
          <w:color w:val="000000"/>
          <w:sz w:val="20"/>
          <w:szCs w:val="20"/>
        </w:rPr>
      </w:pPr>
      <w:r w:rsidRPr="002324E1">
        <w:rPr>
          <w:bCs/>
          <w:color w:val="000000"/>
          <w:sz w:val="20"/>
          <w:szCs w:val="20"/>
        </w:rPr>
        <w:t>Interpretar la información con responsabilidad y criterio refleja el compromiso de la organización con la mejora continua y el bienestar del cliente.</w:t>
      </w:r>
    </w:p>
    <w:bookmarkEnd w:id="92"/>
    <w:p w14:paraId="1A9F0EAB" w14:textId="77777777" w:rsidR="00830F52" w:rsidRDefault="00830F52" w:rsidP="0046094A">
      <w:pPr>
        <w:pBdr>
          <w:top w:val="nil"/>
          <w:left w:val="nil"/>
          <w:bottom w:val="nil"/>
          <w:right w:val="nil"/>
          <w:between w:val="nil"/>
        </w:pBdr>
        <w:jc w:val="both"/>
        <w:rPr>
          <w:b/>
          <w:color w:val="000000"/>
          <w:sz w:val="20"/>
          <w:szCs w:val="20"/>
        </w:rPr>
      </w:pPr>
    </w:p>
    <w:p w14:paraId="2C0109E0" w14:textId="77777777" w:rsidR="0046094A" w:rsidRPr="00FD3D36" w:rsidRDefault="0046094A" w:rsidP="0046094A">
      <w:pPr>
        <w:pBdr>
          <w:top w:val="nil"/>
          <w:left w:val="nil"/>
          <w:bottom w:val="nil"/>
          <w:right w:val="nil"/>
          <w:between w:val="nil"/>
        </w:pBdr>
        <w:jc w:val="both"/>
        <w:rPr>
          <w:b/>
          <w:color w:val="000000"/>
          <w:sz w:val="20"/>
          <w:szCs w:val="20"/>
        </w:rPr>
      </w:pPr>
    </w:p>
    <w:p w14:paraId="55396173" w14:textId="59799B6D" w:rsidR="0059034F" w:rsidRPr="00E31C6C" w:rsidRDefault="00D55C84" w:rsidP="007F48B3">
      <w:pPr>
        <w:numPr>
          <w:ilvl w:val="0"/>
          <w:numId w:val="1"/>
        </w:numPr>
        <w:pBdr>
          <w:top w:val="nil"/>
          <w:left w:val="nil"/>
          <w:bottom w:val="nil"/>
          <w:right w:val="nil"/>
          <w:between w:val="nil"/>
        </w:pBdr>
        <w:ind w:left="284" w:hanging="284"/>
        <w:jc w:val="both"/>
        <w:rPr>
          <w:b/>
          <w:color w:val="000000"/>
          <w:sz w:val="20"/>
          <w:szCs w:val="20"/>
        </w:rPr>
      </w:pPr>
      <w:r w:rsidRPr="00FD3D36">
        <w:rPr>
          <w:b/>
          <w:color w:val="000000"/>
          <w:sz w:val="20"/>
          <w:szCs w:val="20"/>
        </w:rPr>
        <w:t xml:space="preserve"> </w:t>
      </w:r>
      <w:r w:rsidRPr="00E31C6C">
        <w:rPr>
          <w:b/>
          <w:sz w:val="20"/>
          <w:szCs w:val="20"/>
        </w:rPr>
        <w:t>SÍNTESIS</w:t>
      </w:r>
    </w:p>
    <w:p w14:paraId="78484AB9" w14:textId="77777777" w:rsidR="00B933AD" w:rsidRDefault="00B933AD" w:rsidP="00DA101A">
      <w:pPr>
        <w:ind w:left="284"/>
        <w:jc w:val="both"/>
        <w:rPr>
          <w:sz w:val="20"/>
          <w:szCs w:val="20"/>
        </w:rPr>
      </w:pPr>
    </w:p>
    <w:p w14:paraId="12680140" w14:textId="4325E445" w:rsidR="008C7D92" w:rsidRDefault="003D1C64" w:rsidP="008C7D92">
      <w:pPr>
        <w:spacing w:line="360" w:lineRule="auto"/>
        <w:jc w:val="both"/>
        <w:rPr>
          <w:noProof/>
          <w:sz w:val="20"/>
          <w:szCs w:val="20"/>
        </w:rPr>
      </w:pPr>
      <w:bookmarkStart w:id="94" w:name="_Hlk234311115"/>
      <w:r w:rsidRPr="003D1C64">
        <w:rPr>
          <w:noProof/>
          <w:sz w:val="20"/>
          <w:szCs w:val="20"/>
        </w:rPr>
        <w:t xml:space="preserve">El </w:t>
      </w:r>
      <w:r w:rsidR="008756FB">
        <w:rPr>
          <w:noProof/>
          <w:sz w:val="20"/>
          <w:szCs w:val="20"/>
        </w:rPr>
        <w:t>c</w:t>
      </w:r>
      <w:r w:rsidRPr="003D1C64">
        <w:rPr>
          <w:noProof/>
          <w:sz w:val="20"/>
          <w:szCs w:val="20"/>
        </w:rPr>
        <w:t xml:space="preserve">omponente </w:t>
      </w:r>
      <w:r w:rsidR="008756FB">
        <w:rPr>
          <w:noProof/>
          <w:sz w:val="20"/>
          <w:szCs w:val="20"/>
        </w:rPr>
        <w:t>f</w:t>
      </w:r>
      <w:r w:rsidRPr="003D1C64">
        <w:rPr>
          <w:noProof/>
          <w:sz w:val="20"/>
          <w:szCs w:val="20"/>
        </w:rPr>
        <w:t>ormativo</w:t>
      </w:r>
      <w:r w:rsidR="00C368F5">
        <w:rPr>
          <w:noProof/>
          <w:sz w:val="20"/>
          <w:szCs w:val="20"/>
        </w:rPr>
        <w:t xml:space="preserve"> </w:t>
      </w:r>
      <w:r w:rsidR="00A01EA0">
        <w:rPr>
          <w:b/>
          <w:bCs/>
          <w:noProof/>
          <w:sz w:val="20"/>
          <w:szCs w:val="20"/>
        </w:rPr>
        <w:t>Estrategia experiencial</w:t>
      </w:r>
      <w:r w:rsidRPr="003D1C64">
        <w:rPr>
          <w:noProof/>
          <w:sz w:val="20"/>
          <w:szCs w:val="20"/>
        </w:rPr>
        <w:t xml:space="preserve"> ofrece al aprendiz </w:t>
      </w:r>
      <w:r w:rsidR="008C7D92" w:rsidRPr="008C7D92">
        <w:rPr>
          <w:noProof/>
          <w:sz w:val="20"/>
          <w:szCs w:val="20"/>
        </w:rPr>
        <w:t xml:space="preserve">herramientas conceptuales y aplicadas para comprender cómo se diseñan y gestionan las experiencias en el </w:t>
      </w:r>
      <w:r w:rsidR="008C7D92" w:rsidRPr="008C7D92">
        <w:rPr>
          <w:i/>
          <w:iCs/>
          <w:noProof/>
          <w:sz w:val="20"/>
          <w:szCs w:val="20"/>
        </w:rPr>
        <w:t>marketing</w:t>
      </w:r>
      <w:r w:rsidR="008C7D92" w:rsidRPr="008C7D92">
        <w:rPr>
          <w:noProof/>
          <w:sz w:val="20"/>
          <w:szCs w:val="20"/>
        </w:rPr>
        <w:t xml:space="preserve"> moderno. A través del análisis de proveedores de experiencia, matrices experienciales y dominios de interacción, se fortalece la capacidad para estructurar experiencias coherentes que respondan a las necesidades del consumidor y a los objetivos estratégicos de la organización en entornos competitivos.</w:t>
      </w:r>
    </w:p>
    <w:p w14:paraId="14F7FB61" w14:textId="77777777" w:rsidR="008C7D92" w:rsidRPr="008C7D92" w:rsidRDefault="008C7D92" w:rsidP="008C7D92">
      <w:pPr>
        <w:spacing w:line="360" w:lineRule="auto"/>
        <w:jc w:val="both"/>
        <w:rPr>
          <w:noProof/>
          <w:sz w:val="20"/>
          <w:szCs w:val="20"/>
        </w:rPr>
      </w:pPr>
    </w:p>
    <w:p w14:paraId="1285FA83" w14:textId="318538F7" w:rsidR="009A4E7C" w:rsidRDefault="008C7D92" w:rsidP="009A4E7C">
      <w:pPr>
        <w:spacing w:line="360" w:lineRule="auto"/>
        <w:jc w:val="both"/>
        <w:rPr>
          <w:noProof/>
          <w:sz w:val="20"/>
          <w:szCs w:val="20"/>
        </w:rPr>
      </w:pPr>
      <w:r w:rsidRPr="008C7D92">
        <w:rPr>
          <w:noProof/>
          <w:sz w:val="20"/>
          <w:szCs w:val="20"/>
        </w:rPr>
        <w:t xml:space="preserve">Asimismo, el componente integra el uso del </w:t>
      </w:r>
      <w:r w:rsidRPr="008C7D92">
        <w:rPr>
          <w:i/>
          <w:iCs/>
          <w:noProof/>
          <w:sz w:val="20"/>
          <w:szCs w:val="20"/>
        </w:rPr>
        <w:t>storytelling</w:t>
      </w:r>
      <w:r w:rsidRPr="008C7D92">
        <w:rPr>
          <w:noProof/>
          <w:sz w:val="20"/>
          <w:szCs w:val="20"/>
        </w:rPr>
        <w:t xml:space="preserve"> como recurso para generar conexión emocional, junto con la aplicación de indicadores de gestión que permiten medir el impacto de las estrategias implementadas. Esta integración facilita la toma de decisiones informadas, orientadas a la mejora continua de la experiencia del cliente, contribuyendo al fortalecimiento del posicionamiento y la fidelización en diferentes contextos empresariales </w:t>
      </w:r>
      <w:commentRangeStart w:id="95"/>
      <w:r w:rsidRPr="008C7D92">
        <w:rPr>
          <w:noProof/>
          <w:sz w:val="20"/>
          <w:szCs w:val="20"/>
        </w:rPr>
        <w:t>actuales</w:t>
      </w:r>
      <w:commentRangeEnd w:id="95"/>
      <w:r w:rsidR="006D0296" w:rsidRPr="008C7D92">
        <w:rPr>
          <w:rStyle w:val="Refdecomentario"/>
          <w:noProof/>
          <w:sz w:val="20"/>
          <w:szCs w:val="20"/>
        </w:rPr>
        <w:commentReference w:id="95"/>
      </w:r>
      <w:r w:rsidRPr="008C7D92">
        <w:rPr>
          <w:noProof/>
          <w:sz w:val="20"/>
          <w:szCs w:val="20"/>
        </w:rPr>
        <w:t>.</w:t>
      </w:r>
      <w:bookmarkEnd w:id="94"/>
    </w:p>
    <w:p w14:paraId="23223876" w14:textId="5EE72622" w:rsidR="0009776B" w:rsidRPr="00A6138D" w:rsidRDefault="006D0296" w:rsidP="00A6138D">
      <w:pPr>
        <w:spacing w:line="360" w:lineRule="auto"/>
        <w:jc w:val="both"/>
        <w:rPr>
          <w:noProof/>
          <w:sz w:val="20"/>
          <w:szCs w:val="20"/>
        </w:rPr>
      </w:pPr>
      <w:r w:rsidRPr="006D0296">
        <w:rPr>
          <w:noProof/>
          <w:sz w:val="20"/>
          <w:szCs w:val="20"/>
        </w:rPr>
        <w:lastRenderedPageBreak/>
        <w:drawing>
          <wp:inline distT="0" distB="0" distL="0" distR="0" wp14:anchorId="7F0E44C3" wp14:editId="5B71A9D0">
            <wp:extent cx="6332220" cy="3626485"/>
            <wp:effectExtent l="0" t="0" r="5080" b="5715"/>
            <wp:docPr id="2123609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09022" name=""/>
                    <pic:cNvPicPr/>
                  </pic:nvPicPr>
                  <pic:blipFill>
                    <a:blip r:embed="rId31"/>
                    <a:stretch>
                      <a:fillRect/>
                    </a:stretch>
                  </pic:blipFill>
                  <pic:spPr>
                    <a:xfrm>
                      <a:off x="0" y="0"/>
                      <a:ext cx="6332220" cy="3626485"/>
                    </a:xfrm>
                    <a:prstGeom prst="rect">
                      <a:avLst/>
                    </a:prstGeom>
                  </pic:spPr>
                </pic:pic>
              </a:graphicData>
            </a:graphic>
          </wp:inline>
        </w:drawing>
      </w:r>
    </w:p>
    <w:p w14:paraId="13066BBC" w14:textId="77777777" w:rsidR="006D0296" w:rsidRDefault="006D0296" w:rsidP="0009776B">
      <w:pPr>
        <w:pBdr>
          <w:top w:val="nil"/>
          <w:left w:val="nil"/>
          <w:bottom w:val="nil"/>
          <w:right w:val="nil"/>
          <w:between w:val="nil"/>
        </w:pBdr>
        <w:jc w:val="both"/>
        <w:rPr>
          <w:color w:val="7F7F7F"/>
          <w:sz w:val="20"/>
          <w:szCs w:val="20"/>
        </w:rPr>
      </w:pPr>
    </w:p>
    <w:p w14:paraId="0CDE7B54" w14:textId="77777777" w:rsidR="006D0296" w:rsidRDefault="006D0296" w:rsidP="0009776B">
      <w:pPr>
        <w:pBdr>
          <w:top w:val="nil"/>
          <w:left w:val="nil"/>
          <w:bottom w:val="nil"/>
          <w:right w:val="nil"/>
          <w:between w:val="nil"/>
        </w:pBdr>
        <w:jc w:val="both"/>
        <w:rPr>
          <w:color w:val="7F7F7F"/>
          <w:sz w:val="20"/>
          <w:szCs w:val="20"/>
        </w:rPr>
      </w:pPr>
    </w:p>
    <w:p w14:paraId="1AF39BFA" w14:textId="77777777" w:rsidR="0009776B" w:rsidRPr="0009776B" w:rsidRDefault="0009776B" w:rsidP="0009776B">
      <w:pPr>
        <w:pBdr>
          <w:top w:val="nil"/>
          <w:left w:val="nil"/>
          <w:bottom w:val="nil"/>
          <w:right w:val="nil"/>
          <w:between w:val="nil"/>
        </w:pBdr>
        <w:jc w:val="both"/>
        <w:rPr>
          <w:color w:val="7F7F7F"/>
          <w:sz w:val="20"/>
          <w:szCs w:val="20"/>
        </w:rPr>
      </w:pPr>
    </w:p>
    <w:p w14:paraId="7BEAA8B1" w14:textId="63D61E97" w:rsidR="0059034F" w:rsidRPr="006D0296" w:rsidRDefault="00D55C84" w:rsidP="00E31C6C">
      <w:pPr>
        <w:numPr>
          <w:ilvl w:val="0"/>
          <w:numId w:val="1"/>
        </w:numPr>
        <w:pBdr>
          <w:top w:val="nil"/>
          <w:left w:val="nil"/>
          <w:bottom w:val="nil"/>
          <w:right w:val="nil"/>
          <w:between w:val="nil"/>
        </w:pBdr>
        <w:ind w:left="357" w:hanging="357"/>
        <w:jc w:val="both"/>
        <w:rPr>
          <w:b/>
          <w:sz w:val="20"/>
          <w:szCs w:val="20"/>
        </w:rPr>
      </w:pPr>
      <w:r w:rsidRPr="006D0296">
        <w:rPr>
          <w:b/>
          <w:sz w:val="20"/>
          <w:szCs w:val="20"/>
        </w:rPr>
        <w:t>ACTIVIDADES DIDÁCTICAS</w:t>
      </w:r>
      <w:r w:rsidR="00334D42" w:rsidRPr="006D0296">
        <w:rPr>
          <w:b/>
          <w:sz w:val="20"/>
          <w:szCs w:val="20"/>
        </w:rPr>
        <w:t xml:space="preserve"> </w:t>
      </w:r>
    </w:p>
    <w:p w14:paraId="0AB26AB6" w14:textId="77777777" w:rsidR="0059034F" w:rsidRPr="004264F3" w:rsidRDefault="0059034F" w:rsidP="00DA101A">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4264F3" w14:paraId="2E94BC06" w14:textId="77777777" w:rsidTr="00C52668">
        <w:trPr>
          <w:trHeight w:val="491"/>
        </w:trPr>
        <w:tc>
          <w:tcPr>
            <w:tcW w:w="0" w:type="auto"/>
            <w:gridSpan w:val="2"/>
            <w:shd w:val="clear" w:color="auto" w:fill="000000" w:themeFill="text1"/>
            <w:vAlign w:val="center"/>
          </w:tcPr>
          <w:p w14:paraId="68CA2906" w14:textId="77777777" w:rsidR="00280F84" w:rsidRPr="004264F3" w:rsidRDefault="00280F84" w:rsidP="00DA101A">
            <w:pPr>
              <w:jc w:val="both"/>
              <w:rPr>
                <w:b/>
                <w:bCs/>
                <w:sz w:val="20"/>
                <w:szCs w:val="20"/>
              </w:rPr>
            </w:pPr>
            <w:r w:rsidRPr="004264F3">
              <w:rPr>
                <w:rFonts w:eastAsia="Calibri"/>
                <w:b/>
                <w:bCs/>
                <w:sz w:val="20"/>
                <w:szCs w:val="20"/>
              </w:rPr>
              <w:t>DESCRIPCIÓN DE ACTIVIDAD DIDÁCTICA</w:t>
            </w:r>
          </w:p>
        </w:tc>
      </w:tr>
      <w:tr w:rsidR="00280F84" w:rsidRPr="004264F3" w14:paraId="13A38AF3" w14:textId="77777777" w:rsidTr="00A14CA3">
        <w:trPr>
          <w:trHeight w:val="680"/>
        </w:trPr>
        <w:tc>
          <w:tcPr>
            <w:tcW w:w="2693" w:type="dxa"/>
            <w:vAlign w:val="center"/>
          </w:tcPr>
          <w:p w14:paraId="1AFDFACA" w14:textId="77777777" w:rsidR="00280F84" w:rsidRPr="004264F3" w:rsidRDefault="00280F84" w:rsidP="006D0296">
            <w:pPr>
              <w:rPr>
                <w:rFonts w:eastAsia="Calibri"/>
                <w:b/>
                <w:bCs/>
                <w:sz w:val="20"/>
                <w:szCs w:val="20"/>
              </w:rPr>
            </w:pPr>
            <w:r w:rsidRPr="004264F3">
              <w:rPr>
                <w:rFonts w:eastAsia="Calibri"/>
                <w:b/>
                <w:bCs/>
                <w:sz w:val="20"/>
                <w:szCs w:val="20"/>
              </w:rPr>
              <w:t>Nombre de la Actividad</w:t>
            </w:r>
          </w:p>
        </w:tc>
        <w:tc>
          <w:tcPr>
            <w:tcW w:w="6848" w:type="dxa"/>
            <w:vAlign w:val="center"/>
          </w:tcPr>
          <w:p w14:paraId="1C8ACB3C" w14:textId="2BA751AC" w:rsidR="00280F84" w:rsidRPr="004264F3" w:rsidRDefault="00DC5D70" w:rsidP="006D0296">
            <w:pPr>
              <w:rPr>
                <w:sz w:val="20"/>
                <w:szCs w:val="20"/>
              </w:rPr>
            </w:pPr>
            <w:r>
              <w:rPr>
                <w:sz w:val="20"/>
                <w:szCs w:val="20"/>
              </w:rPr>
              <w:t>C</w:t>
            </w:r>
            <w:r w:rsidRPr="00DC5D70">
              <w:rPr>
                <w:sz w:val="20"/>
                <w:szCs w:val="20"/>
              </w:rPr>
              <w:t xml:space="preserve">onceptos en </w:t>
            </w:r>
            <w:r w:rsidRPr="00DC5D70">
              <w:rPr>
                <w:i/>
                <w:iCs/>
                <w:sz w:val="20"/>
                <w:szCs w:val="20"/>
              </w:rPr>
              <w:t>marketing</w:t>
            </w:r>
            <w:r w:rsidRPr="00DC5D70">
              <w:rPr>
                <w:sz w:val="20"/>
                <w:szCs w:val="20"/>
              </w:rPr>
              <w:t xml:space="preserve"> experiencial</w:t>
            </w:r>
          </w:p>
        </w:tc>
      </w:tr>
      <w:tr w:rsidR="00280F84" w:rsidRPr="004264F3" w14:paraId="4FE6A527" w14:textId="77777777" w:rsidTr="00A14CA3">
        <w:trPr>
          <w:trHeight w:val="703"/>
        </w:trPr>
        <w:tc>
          <w:tcPr>
            <w:tcW w:w="2693" w:type="dxa"/>
            <w:vAlign w:val="center"/>
          </w:tcPr>
          <w:p w14:paraId="04165111" w14:textId="77777777" w:rsidR="00280F84" w:rsidRPr="004264F3" w:rsidRDefault="00280F84" w:rsidP="006D0296">
            <w:pPr>
              <w:rPr>
                <w:rFonts w:eastAsia="Calibri"/>
                <w:b/>
                <w:bCs/>
                <w:sz w:val="20"/>
                <w:szCs w:val="20"/>
              </w:rPr>
            </w:pPr>
            <w:r w:rsidRPr="004264F3">
              <w:rPr>
                <w:rFonts w:eastAsia="Calibri"/>
                <w:b/>
                <w:bCs/>
                <w:sz w:val="20"/>
                <w:szCs w:val="20"/>
              </w:rPr>
              <w:t>Objetivo de la actividad</w:t>
            </w:r>
          </w:p>
        </w:tc>
        <w:tc>
          <w:tcPr>
            <w:tcW w:w="6848" w:type="dxa"/>
            <w:vAlign w:val="center"/>
          </w:tcPr>
          <w:p w14:paraId="6730A2E9" w14:textId="59A4DF48" w:rsidR="00280F84" w:rsidRPr="004264F3" w:rsidRDefault="0085739F" w:rsidP="006D0296">
            <w:pPr>
              <w:rPr>
                <w:sz w:val="20"/>
                <w:szCs w:val="20"/>
              </w:rPr>
            </w:pPr>
            <w:r>
              <w:rPr>
                <w:sz w:val="20"/>
                <w:szCs w:val="20"/>
              </w:rPr>
              <w:t>Verific</w:t>
            </w:r>
            <w:r w:rsidRPr="0085739F">
              <w:rPr>
                <w:sz w:val="20"/>
                <w:szCs w:val="20"/>
              </w:rPr>
              <w:t xml:space="preserve">ar la comprensión de los conceptos, principios y aplicaciones del </w:t>
            </w:r>
            <w:r w:rsidRPr="0085739F">
              <w:rPr>
                <w:i/>
                <w:iCs/>
                <w:sz w:val="20"/>
                <w:szCs w:val="20"/>
              </w:rPr>
              <w:t>marketing</w:t>
            </w:r>
            <w:r w:rsidRPr="0085739F">
              <w:rPr>
                <w:sz w:val="20"/>
                <w:szCs w:val="20"/>
              </w:rPr>
              <w:t xml:space="preserve"> experiencial mediante</w:t>
            </w:r>
            <w:r w:rsidR="00AB61BD">
              <w:rPr>
                <w:sz w:val="20"/>
                <w:szCs w:val="20"/>
              </w:rPr>
              <w:t xml:space="preserve"> el análisis y la selección de las respuestas correctas en un cuestionario de opción múltiple.</w:t>
            </w:r>
          </w:p>
        </w:tc>
      </w:tr>
      <w:tr w:rsidR="00280F84" w:rsidRPr="004264F3" w14:paraId="273B1612" w14:textId="77777777" w:rsidTr="00A14CA3">
        <w:trPr>
          <w:trHeight w:val="887"/>
        </w:trPr>
        <w:tc>
          <w:tcPr>
            <w:tcW w:w="2693" w:type="dxa"/>
            <w:vAlign w:val="center"/>
          </w:tcPr>
          <w:p w14:paraId="5E5AA135" w14:textId="77777777" w:rsidR="00280F84" w:rsidRPr="004264F3" w:rsidRDefault="00280F84" w:rsidP="006D0296">
            <w:pPr>
              <w:rPr>
                <w:rFonts w:eastAsia="Calibri"/>
                <w:b/>
                <w:bCs/>
                <w:sz w:val="20"/>
                <w:szCs w:val="20"/>
              </w:rPr>
            </w:pPr>
            <w:r w:rsidRPr="004264F3">
              <w:rPr>
                <w:rFonts w:eastAsia="Calibri"/>
                <w:b/>
                <w:bCs/>
                <w:sz w:val="20"/>
                <w:szCs w:val="20"/>
              </w:rPr>
              <w:t>Tipo de actividad sugerida</w:t>
            </w:r>
          </w:p>
        </w:tc>
        <w:tc>
          <w:tcPr>
            <w:tcW w:w="6848" w:type="dxa"/>
            <w:vAlign w:val="center"/>
          </w:tcPr>
          <w:p w14:paraId="55E75880" w14:textId="7F34C6CA" w:rsidR="003F7B72" w:rsidRPr="004264F3" w:rsidRDefault="00AB61BD" w:rsidP="006D0296">
            <w:pPr>
              <w:rPr>
                <w:b/>
                <w:color w:val="595959" w:themeColor="text1" w:themeTint="A6"/>
                <w:sz w:val="20"/>
                <w:szCs w:val="20"/>
              </w:rPr>
            </w:pPr>
            <w:r w:rsidRPr="00191B17">
              <w:rPr>
                <w:noProof/>
                <w:color w:val="000000" w:themeColor="text1"/>
                <w:sz w:val="20"/>
                <w:szCs w:val="20"/>
              </w:rPr>
              <w:drawing>
                <wp:anchor distT="0" distB="0" distL="114300" distR="114300" simplePos="0" relativeHeight="251748353" behindDoc="0" locked="0" layoutInCell="1" hidden="0" allowOverlap="1" wp14:anchorId="26BB23DA" wp14:editId="745B2E65">
                  <wp:simplePos x="0" y="0"/>
                  <wp:positionH relativeFrom="column">
                    <wp:posOffset>635</wp:posOffset>
                  </wp:positionH>
                  <wp:positionV relativeFrom="paragraph">
                    <wp:posOffset>379095</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722630" cy="609600"/>
                          </a:xfrm>
                          <a:prstGeom prst="rect">
                            <a:avLst/>
                          </a:prstGeom>
                          <a:ln/>
                        </pic:spPr>
                      </pic:pic>
                    </a:graphicData>
                  </a:graphic>
                </wp:anchor>
              </w:drawing>
            </w:r>
          </w:p>
        </w:tc>
      </w:tr>
      <w:tr w:rsidR="00280F84" w:rsidRPr="004264F3" w14:paraId="45368FBC" w14:textId="77777777" w:rsidTr="00A14CA3">
        <w:trPr>
          <w:trHeight w:val="1268"/>
        </w:trPr>
        <w:tc>
          <w:tcPr>
            <w:tcW w:w="2693" w:type="dxa"/>
            <w:vAlign w:val="center"/>
          </w:tcPr>
          <w:p w14:paraId="20CA75C6" w14:textId="77777777" w:rsidR="00280F84" w:rsidRPr="004264F3" w:rsidRDefault="00280F84" w:rsidP="006D0296">
            <w:pPr>
              <w:rPr>
                <w:rFonts w:eastAsia="Calibri"/>
                <w:b/>
                <w:bCs/>
                <w:sz w:val="20"/>
                <w:szCs w:val="20"/>
              </w:rPr>
            </w:pPr>
            <w:r w:rsidRPr="004264F3">
              <w:rPr>
                <w:rFonts w:eastAsia="Calibri"/>
                <w:b/>
                <w:bCs/>
                <w:sz w:val="20"/>
                <w:szCs w:val="20"/>
              </w:rPr>
              <w:t xml:space="preserve">Archivo de la actividad </w:t>
            </w:r>
          </w:p>
          <w:p w14:paraId="1215007A" w14:textId="77777777" w:rsidR="00280F84" w:rsidRPr="004264F3" w:rsidRDefault="00280F84" w:rsidP="006D0296">
            <w:pPr>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14:paraId="4AC0101A" w14:textId="67192DA0" w:rsidR="00280F84" w:rsidRPr="006D0296" w:rsidRDefault="006474F7" w:rsidP="006D0296">
            <w:pPr>
              <w:rPr>
                <w:bCs/>
                <w:iCs/>
                <w:sz w:val="20"/>
                <w:szCs w:val="20"/>
              </w:rPr>
            </w:pPr>
            <w:r w:rsidRPr="006D0296">
              <w:rPr>
                <w:bCs/>
                <w:iCs/>
                <w:sz w:val="20"/>
                <w:szCs w:val="20"/>
              </w:rPr>
              <w:t>Actividad_didactica_CF0</w:t>
            </w:r>
            <w:r w:rsidR="007F48B3" w:rsidRPr="006D0296">
              <w:rPr>
                <w:bCs/>
                <w:iCs/>
                <w:sz w:val="20"/>
                <w:szCs w:val="20"/>
              </w:rPr>
              <w:t>2</w:t>
            </w:r>
          </w:p>
        </w:tc>
      </w:tr>
    </w:tbl>
    <w:p w14:paraId="53482502" w14:textId="77777777" w:rsidR="0059034F" w:rsidRPr="004264F3" w:rsidRDefault="0059034F" w:rsidP="00DA101A">
      <w:pPr>
        <w:jc w:val="both"/>
        <w:rPr>
          <w:b/>
          <w:sz w:val="20"/>
          <w:szCs w:val="20"/>
          <w:u w:val="single"/>
        </w:rPr>
      </w:pPr>
    </w:p>
    <w:p w14:paraId="0521CB83" w14:textId="77777777" w:rsidR="00436A34" w:rsidRDefault="00436A34" w:rsidP="00DA101A">
      <w:pPr>
        <w:jc w:val="both"/>
        <w:rPr>
          <w:b/>
          <w:sz w:val="20"/>
          <w:szCs w:val="20"/>
          <w:u w:val="single"/>
        </w:rPr>
      </w:pPr>
    </w:p>
    <w:p w14:paraId="3115EA62" w14:textId="77777777" w:rsidR="00436A34" w:rsidRPr="004264F3" w:rsidRDefault="00436A34" w:rsidP="00DA101A">
      <w:pPr>
        <w:jc w:val="both"/>
        <w:rPr>
          <w:b/>
          <w:sz w:val="20"/>
          <w:szCs w:val="20"/>
          <w:u w:val="single"/>
        </w:rPr>
      </w:pPr>
    </w:p>
    <w:p w14:paraId="5D16EAAE" w14:textId="4992578E" w:rsidR="0059034F" w:rsidRPr="00BB3E66" w:rsidRDefault="00D55C84" w:rsidP="00BB3E66">
      <w:pPr>
        <w:numPr>
          <w:ilvl w:val="0"/>
          <w:numId w:val="1"/>
        </w:numPr>
        <w:pBdr>
          <w:top w:val="nil"/>
          <w:left w:val="nil"/>
          <w:bottom w:val="nil"/>
          <w:right w:val="nil"/>
          <w:between w:val="nil"/>
        </w:pBdr>
        <w:ind w:left="284" w:hanging="284"/>
        <w:jc w:val="both"/>
        <w:rPr>
          <w:b/>
          <w:color w:val="000000"/>
          <w:sz w:val="20"/>
          <w:szCs w:val="20"/>
        </w:rPr>
      </w:pPr>
      <w:r w:rsidRPr="00BB3E66">
        <w:rPr>
          <w:b/>
          <w:color w:val="000000"/>
          <w:sz w:val="20"/>
          <w:szCs w:val="20"/>
        </w:rPr>
        <w:lastRenderedPageBreak/>
        <w:t xml:space="preserve">GLOSARIO: </w:t>
      </w:r>
    </w:p>
    <w:p w14:paraId="6D1395A5" w14:textId="77777777" w:rsidR="00886286" w:rsidRPr="004264F3" w:rsidRDefault="00886286" w:rsidP="00DA101A">
      <w:pPr>
        <w:pBdr>
          <w:top w:val="nil"/>
          <w:left w:val="nil"/>
          <w:bottom w:val="nil"/>
          <w:right w:val="nil"/>
          <w:between w:val="nil"/>
        </w:pBdr>
        <w:ind w:left="284"/>
        <w:jc w:val="both"/>
        <w:rPr>
          <w:b/>
          <w:color w:val="000000"/>
          <w:sz w:val="20"/>
          <w:szCs w:val="20"/>
        </w:rPr>
      </w:pPr>
    </w:p>
    <w:p w14:paraId="57B330CC" w14:textId="77777777" w:rsidR="0059034F" w:rsidRPr="004264F3" w:rsidRDefault="0059034F" w:rsidP="00DA101A">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4264F3" w14:paraId="34B59B22" w14:textId="77777777" w:rsidTr="00B02A6A">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4264F3" w:rsidRDefault="00D55C84" w:rsidP="00B02A6A">
            <w:pPr>
              <w:spacing w:line="276" w:lineRule="auto"/>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4264F3" w:rsidRDefault="00D55C84" w:rsidP="00DA101A">
            <w:pPr>
              <w:spacing w:line="276" w:lineRule="auto"/>
              <w:jc w:val="both"/>
              <w:rPr>
                <w:color w:val="FFFFFF" w:themeColor="background1"/>
                <w:sz w:val="20"/>
                <w:szCs w:val="20"/>
              </w:rPr>
            </w:pPr>
            <w:r w:rsidRPr="004264F3">
              <w:rPr>
                <w:color w:val="FFFFFF" w:themeColor="background1"/>
                <w:sz w:val="20"/>
                <w:szCs w:val="20"/>
              </w:rPr>
              <w:t>SIGNIFICADO</w:t>
            </w:r>
          </w:p>
        </w:tc>
      </w:tr>
      <w:tr w:rsidR="00FA76B9" w:rsidRPr="004264F3" w14:paraId="61C13F8C" w14:textId="77777777" w:rsidTr="004D6582">
        <w:trPr>
          <w:trHeight w:val="253"/>
        </w:trPr>
        <w:tc>
          <w:tcPr>
            <w:tcW w:w="2122" w:type="dxa"/>
            <w:shd w:val="clear" w:color="auto" w:fill="auto"/>
            <w:tcMar>
              <w:top w:w="100" w:type="dxa"/>
              <w:left w:w="100" w:type="dxa"/>
              <w:bottom w:w="100" w:type="dxa"/>
              <w:right w:w="100" w:type="dxa"/>
            </w:tcMar>
            <w:vAlign w:val="center"/>
          </w:tcPr>
          <w:p w14:paraId="360D2445" w14:textId="7230AEB2" w:rsidR="00FA76B9" w:rsidRPr="00FA76B9" w:rsidRDefault="00FA76B9" w:rsidP="00FA76B9">
            <w:pPr>
              <w:spacing w:line="276" w:lineRule="auto"/>
              <w:rPr>
                <w:i/>
                <w:iCs/>
                <w:sz w:val="20"/>
                <w:szCs w:val="20"/>
              </w:rPr>
            </w:pPr>
            <w:proofErr w:type="spellStart"/>
            <w:r w:rsidRPr="00FA76B9">
              <w:rPr>
                <w:i/>
                <w:iCs/>
                <w:sz w:val="20"/>
                <w:szCs w:val="20"/>
              </w:rPr>
              <w:t>Cobranding</w:t>
            </w:r>
            <w:proofErr w:type="spellEnd"/>
          </w:p>
        </w:tc>
        <w:tc>
          <w:tcPr>
            <w:tcW w:w="7840" w:type="dxa"/>
            <w:shd w:val="clear" w:color="auto" w:fill="auto"/>
            <w:tcMar>
              <w:top w:w="100" w:type="dxa"/>
              <w:left w:w="100" w:type="dxa"/>
              <w:bottom w:w="100" w:type="dxa"/>
              <w:right w:w="100" w:type="dxa"/>
            </w:tcMar>
            <w:vAlign w:val="center"/>
          </w:tcPr>
          <w:p w14:paraId="31353865" w14:textId="46BFD0F8" w:rsidR="00FA76B9" w:rsidRPr="00FA76B9" w:rsidRDefault="00FA76B9" w:rsidP="00FA76B9">
            <w:pPr>
              <w:spacing w:line="276" w:lineRule="auto"/>
              <w:jc w:val="both"/>
              <w:rPr>
                <w:b w:val="0"/>
                <w:bCs/>
                <w:sz w:val="20"/>
                <w:szCs w:val="20"/>
              </w:rPr>
            </w:pPr>
            <w:r w:rsidRPr="00FA76B9">
              <w:rPr>
                <w:b w:val="0"/>
                <w:bCs/>
                <w:sz w:val="20"/>
                <w:szCs w:val="20"/>
              </w:rPr>
              <w:t>Estrategia de colaboración entre dos o más marcas para desarrollar una propuesta de valor o una experiencia conjunta para el consumidor.</w:t>
            </w:r>
          </w:p>
        </w:tc>
      </w:tr>
      <w:tr w:rsidR="00FA76B9" w:rsidRPr="004264F3" w14:paraId="399E697C" w14:textId="77777777" w:rsidTr="004D6582">
        <w:trPr>
          <w:trHeight w:val="253"/>
        </w:trPr>
        <w:tc>
          <w:tcPr>
            <w:tcW w:w="2122" w:type="dxa"/>
            <w:shd w:val="clear" w:color="auto" w:fill="auto"/>
            <w:tcMar>
              <w:top w:w="100" w:type="dxa"/>
              <w:left w:w="100" w:type="dxa"/>
              <w:bottom w:w="100" w:type="dxa"/>
              <w:right w:w="100" w:type="dxa"/>
            </w:tcMar>
            <w:vAlign w:val="center"/>
          </w:tcPr>
          <w:p w14:paraId="4DAFDB4A" w14:textId="3F3D88EC" w:rsidR="00FA76B9" w:rsidRPr="00FA76B9" w:rsidRDefault="00FA76B9" w:rsidP="00FA76B9">
            <w:pPr>
              <w:spacing w:line="276" w:lineRule="auto"/>
              <w:rPr>
                <w:i/>
                <w:iCs/>
                <w:sz w:val="20"/>
                <w:szCs w:val="20"/>
              </w:rPr>
            </w:pPr>
            <w:r w:rsidRPr="00FA76B9">
              <w:rPr>
                <w:sz w:val="20"/>
                <w:szCs w:val="20"/>
              </w:rPr>
              <w:t>Comunicación</w:t>
            </w:r>
          </w:p>
        </w:tc>
        <w:tc>
          <w:tcPr>
            <w:tcW w:w="7840" w:type="dxa"/>
            <w:shd w:val="clear" w:color="auto" w:fill="auto"/>
            <w:tcMar>
              <w:top w:w="100" w:type="dxa"/>
              <w:left w:w="100" w:type="dxa"/>
              <w:bottom w:w="100" w:type="dxa"/>
              <w:right w:w="100" w:type="dxa"/>
            </w:tcMar>
            <w:vAlign w:val="center"/>
          </w:tcPr>
          <w:p w14:paraId="6E7C8244" w14:textId="310FB5FF" w:rsidR="00FA76B9" w:rsidRPr="00FA76B9" w:rsidRDefault="00FA76B9" w:rsidP="00FA76B9">
            <w:pPr>
              <w:spacing w:line="276" w:lineRule="auto"/>
              <w:jc w:val="both"/>
              <w:rPr>
                <w:b w:val="0"/>
                <w:bCs/>
                <w:sz w:val="20"/>
                <w:szCs w:val="20"/>
              </w:rPr>
            </w:pPr>
            <w:r w:rsidRPr="00FA76B9">
              <w:rPr>
                <w:b w:val="0"/>
                <w:bCs/>
                <w:sz w:val="20"/>
                <w:szCs w:val="20"/>
              </w:rPr>
              <w:t>Proceso mediante el cual la marca transmite mensajes para informar, interactuar y fortalecer la relación con el consumidor.</w:t>
            </w:r>
          </w:p>
        </w:tc>
      </w:tr>
      <w:tr w:rsidR="00FA76B9" w:rsidRPr="004264F3" w14:paraId="3DD2D2E5" w14:textId="77777777" w:rsidTr="004D6582">
        <w:trPr>
          <w:trHeight w:val="253"/>
        </w:trPr>
        <w:tc>
          <w:tcPr>
            <w:tcW w:w="2122" w:type="dxa"/>
            <w:shd w:val="clear" w:color="auto" w:fill="auto"/>
            <w:tcMar>
              <w:top w:w="100" w:type="dxa"/>
              <w:left w:w="100" w:type="dxa"/>
              <w:bottom w:w="100" w:type="dxa"/>
              <w:right w:w="100" w:type="dxa"/>
            </w:tcMar>
            <w:vAlign w:val="center"/>
          </w:tcPr>
          <w:p w14:paraId="58E82CD8" w14:textId="39A8EB01" w:rsidR="00FA76B9" w:rsidRPr="00FA76B9" w:rsidRDefault="00FA76B9" w:rsidP="00FA76B9">
            <w:pPr>
              <w:spacing w:line="276" w:lineRule="auto"/>
              <w:rPr>
                <w:i/>
                <w:iCs/>
                <w:sz w:val="20"/>
                <w:szCs w:val="20"/>
              </w:rPr>
            </w:pPr>
            <w:r w:rsidRPr="00FA76B9">
              <w:rPr>
                <w:sz w:val="20"/>
                <w:szCs w:val="20"/>
              </w:rPr>
              <w:t>Conexión emocional</w:t>
            </w:r>
          </w:p>
        </w:tc>
        <w:tc>
          <w:tcPr>
            <w:tcW w:w="7840" w:type="dxa"/>
            <w:shd w:val="clear" w:color="auto" w:fill="auto"/>
            <w:tcMar>
              <w:top w:w="100" w:type="dxa"/>
              <w:left w:w="100" w:type="dxa"/>
              <w:bottom w:w="100" w:type="dxa"/>
              <w:right w:w="100" w:type="dxa"/>
            </w:tcMar>
            <w:vAlign w:val="center"/>
          </w:tcPr>
          <w:p w14:paraId="5E0D4311" w14:textId="2901ECB3" w:rsidR="00FA76B9" w:rsidRPr="00FA76B9" w:rsidRDefault="00FA76B9" w:rsidP="00FA76B9">
            <w:pPr>
              <w:spacing w:line="276" w:lineRule="auto"/>
              <w:jc w:val="both"/>
              <w:rPr>
                <w:b w:val="0"/>
                <w:bCs/>
                <w:sz w:val="20"/>
                <w:szCs w:val="20"/>
              </w:rPr>
            </w:pPr>
            <w:r w:rsidRPr="00FA76B9">
              <w:rPr>
                <w:b w:val="0"/>
                <w:bCs/>
                <w:sz w:val="20"/>
                <w:szCs w:val="20"/>
              </w:rPr>
              <w:t>Vínculo afectivo que desarrolla el consumidor con una marca a partir de experiencias significativas y memorables.</w:t>
            </w:r>
          </w:p>
        </w:tc>
      </w:tr>
      <w:tr w:rsidR="00FA76B9" w:rsidRPr="004264F3" w14:paraId="0CFEBAE0" w14:textId="77777777" w:rsidTr="004D6582">
        <w:trPr>
          <w:trHeight w:val="253"/>
        </w:trPr>
        <w:tc>
          <w:tcPr>
            <w:tcW w:w="2122" w:type="dxa"/>
            <w:shd w:val="clear" w:color="auto" w:fill="auto"/>
            <w:tcMar>
              <w:top w:w="100" w:type="dxa"/>
              <w:left w:w="100" w:type="dxa"/>
              <w:bottom w:w="100" w:type="dxa"/>
              <w:right w:w="100" w:type="dxa"/>
            </w:tcMar>
            <w:vAlign w:val="center"/>
          </w:tcPr>
          <w:p w14:paraId="35BCCAAF" w14:textId="0ADE60DB" w:rsidR="00FA76B9" w:rsidRPr="00FA76B9" w:rsidRDefault="00FA76B9" w:rsidP="00FA76B9">
            <w:pPr>
              <w:spacing w:line="276" w:lineRule="auto"/>
              <w:rPr>
                <w:i/>
                <w:iCs/>
                <w:sz w:val="20"/>
                <w:szCs w:val="20"/>
              </w:rPr>
            </w:pPr>
            <w:r w:rsidRPr="00FA76B9">
              <w:rPr>
                <w:sz w:val="20"/>
                <w:szCs w:val="20"/>
              </w:rPr>
              <w:t>Consumidor</w:t>
            </w:r>
          </w:p>
        </w:tc>
        <w:tc>
          <w:tcPr>
            <w:tcW w:w="7840" w:type="dxa"/>
            <w:shd w:val="clear" w:color="auto" w:fill="auto"/>
            <w:tcMar>
              <w:top w:w="100" w:type="dxa"/>
              <w:left w:w="100" w:type="dxa"/>
              <w:bottom w:w="100" w:type="dxa"/>
              <w:right w:w="100" w:type="dxa"/>
            </w:tcMar>
            <w:vAlign w:val="center"/>
          </w:tcPr>
          <w:p w14:paraId="26B8721E" w14:textId="0FE911CD" w:rsidR="00FA76B9" w:rsidRPr="00FA76B9" w:rsidRDefault="00FA76B9" w:rsidP="00FA76B9">
            <w:pPr>
              <w:spacing w:line="276" w:lineRule="auto"/>
              <w:jc w:val="both"/>
              <w:rPr>
                <w:b w:val="0"/>
                <w:bCs/>
                <w:sz w:val="20"/>
                <w:szCs w:val="20"/>
              </w:rPr>
            </w:pPr>
            <w:r w:rsidRPr="00FA76B9">
              <w:rPr>
                <w:b w:val="0"/>
                <w:bCs/>
                <w:sz w:val="20"/>
                <w:szCs w:val="20"/>
              </w:rPr>
              <w:t>Persona que adquiere o utiliza un producto o servicio y vive la experiencia propuesta por una marca.</w:t>
            </w:r>
          </w:p>
        </w:tc>
      </w:tr>
      <w:tr w:rsidR="00FA76B9" w:rsidRPr="004264F3" w14:paraId="1573DE69" w14:textId="77777777" w:rsidTr="004D6582">
        <w:trPr>
          <w:trHeight w:val="253"/>
        </w:trPr>
        <w:tc>
          <w:tcPr>
            <w:tcW w:w="2122" w:type="dxa"/>
            <w:shd w:val="clear" w:color="auto" w:fill="auto"/>
            <w:tcMar>
              <w:top w:w="100" w:type="dxa"/>
              <w:left w:w="100" w:type="dxa"/>
              <w:bottom w:w="100" w:type="dxa"/>
              <w:right w:w="100" w:type="dxa"/>
            </w:tcMar>
            <w:vAlign w:val="center"/>
          </w:tcPr>
          <w:p w14:paraId="3B9BCC8F" w14:textId="2B364A83" w:rsidR="00FA76B9" w:rsidRPr="00FA76B9" w:rsidRDefault="00FA76B9" w:rsidP="00FA76B9">
            <w:pPr>
              <w:spacing w:line="276" w:lineRule="auto"/>
              <w:rPr>
                <w:i/>
                <w:iCs/>
                <w:sz w:val="20"/>
                <w:szCs w:val="20"/>
              </w:rPr>
            </w:pPr>
            <w:r w:rsidRPr="00FA76B9">
              <w:rPr>
                <w:sz w:val="20"/>
                <w:szCs w:val="20"/>
              </w:rPr>
              <w:t>Dominios de experiencia</w:t>
            </w:r>
          </w:p>
        </w:tc>
        <w:tc>
          <w:tcPr>
            <w:tcW w:w="7840" w:type="dxa"/>
            <w:shd w:val="clear" w:color="auto" w:fill="auto"/>
            <w:tcMar>
              <w:top w:w="100" w:type="dxa"/>
              <w:left w:w="100" w:type="dxa"/>
              <w:bottom w:w="100" w:type="dxa"/>
              <w:right w:w="100" w:type="dxa"/>
            </w:tcMar>
            <w:vAlign w:val="center"/>
          </w:tcPr>
          <w:p w14:paraId="63036CDA" w14:textId="7B88CF04" w:rsidR="00FA76B9" w:rsidRPr="00FA76B9" w:rsidRDefault="00FA76B9" w:rsidP="00FA76B9">
            <w:pPr>
              <w:spacing w:line="276" w:lineRule="auto"/>
              <w:jc w:val="both"/>
              <w:rPr>
                <w:b w:val="0"/>
                <w:bCs/>
                <w:sz w:val="20"/>
                <w:szCs w:val="20"/>
              </w:rPr>
            </w:pPr>
            <w:r w:rsidRPr="00FA76B9">
              <w:rPr>
                <w:b w:val="0"/>
                <w:bCs/>
                <w:sz w:val="20"/>
                <w:szCs w:val="20"/>
              </w:rPr>
              <w:t>Dimensiones que explican cómo el consumidor participa, interpreta y vive la experiencia ofrecida por una marca.</w:t>
            </w:r>
          </w:p>
        </w:tc>
      </w:tr>
      <w:tr w:rsidR="00FA76B9" w:rsidRPr="004264F3" w14:paraId="1817A3D6" w14:textId="77777777" w:rsidTr="004D6582">
        <w:trPr>
          <w:trHeight w:val="253"/>
        </w:trPr>
        <w:tc>
          <w:tcPr>
            <w:tcW w:w="2122" w:type="dxa"/>
            <w:shd w:val="clear" w:color="auto" w:fill="auto"/>
            <w:tcMar>
              <w:top w:w="100" w:type="dxa"/>
              <w:left w:w="100" w:type="dxa"/>
              <w:bottom w:w="100" w:type="dxa"/>
              <w:right w:w="100" w:type="dxa"/>
            </w:tcMar>
            <w:vAlign w:val="center"/>
          </w:tcPr>
          <w:p w14:paraId="3E6B6EAC" w14:textId="6307666A" w:rsidR="00FA76B9" w:rsidRPr="00FA76B9" w:rsidRDefault="00FA76B9" w:rsidP="00FA76B9">
            <w:pPr>
              <w:spacing w:line="276" w:lineRule="auto"/>
              <w:rPr>
                <w:i/>
                <w:iCs/>
                <w:sz w:val="20"/>
                <w:szCs w:val="20"/>
              </w:rPr>
            </w:pPr>
            <w:r w:rsidRPr="00FA76B9">
              <w:rPr>
                <w:sz w:val="20"/>
                <w:szCs w:val="20"/>
              </w:rPr>
              <w:t>Empleados</w:t>
            </w:r>
          </w:p>
        </w:tc>
        <w:tc>
          <w:tcPr>
            <w:tcW w:w="7840" w:type="dxa"/>
            <w:shd w:val="clear" w:color="auto" w:fill="auto"/>
            <w:tcMar>
              <w:top w:w="100" w:type="dxa"/>
              <w:left w:w="100" w:type="dxa"/>
              <w:bottom w:w="100" w:type="dxa"/>
              <w:right w:w="100" w:type="dxa"/>
            </w:tcMar>
            <w:vAlign w:val="center"/>
          </w:tcPr>
          <w:p w14:paraId="3A819400" w14:textId="0E60B287" w:rsidR="00FA76B9" w:rsidRPr="00FA76B9" w:rsidRDefault="00FA76B9" w:rsidP="00FA76B9">
            <w:pPr>
              <w:spacing w:line="276" w:lineRule="auto"/>
              <w:jc w:val="both"/>
              <w:rPr>
                <w:b w:val="0"/>
                <w:bCs/>
                <w:sz w:val="20"/>
                <w:szCs w:val="20"/>
              </w:rPr>
            </w:pPr>
            <w:r w:rsidRPr="00FA76B9">
              <w:rPr>
                <w:b w:val="0"/>
                <w:bCs/>
                <w:sz w:val="20"/>
                <w:szCs w:val="20"/>
              </w:rPr>
              <w:t>Colaboradores que representan a la organización y contribuyen directamente a la construcción de experiencias positivas para el cliente.</w:t>
            </w:r>
          </w:p>
        </w:tc>
      </w:tr>
      <w:tr w:rsidR="00FA76B9" w:rsidRPr="004264F3" w14:paraId="0B25A7AB" w14:textId="77777777" w:rsidTr="004D6582">
        <w:trPr>
          <w:trHeight w:val="253"/>
        </w:trPr>
        <w:tc>
          <w:tcPr>
            <w:tcW w:w="2122" w:type="dxa"/>
            <w:shd w:val="clear" w:color="auto" w:fill="auto"/>
            <w:tcMar>
              <w:top w:w="100" w:type="dxa"/>
              <w:left w:w="100" w:type="dxa"/>
              <w:bottom w:w="100" w:type="dxa"/>
              <w:right w:w="100" w:type="dxa"/>
            </w:tcMar>
            <w:vAlign w:val="center"/>
          </w:tcPr>
          <w:p w14:paraId="01920E79" w14:textId="54341E53" w:rsidR="00FA76B9" w:rsidRPr="00FA76B9" w:rsidRDefault="00FA76B9" w:rsidP="00FA76B9">
            <w:pPr>
              <w:spacing w:line="276" w:lineRule="auto"/>
              <w:rPr>
                <w:i/>
                <w:iCs/>
                <w:sz w:val="20"/>
                <w:szCs w:val="20"/>
              </w:rPr>
            </w:pPr>
            <w:r w:rsidRPr="00FA76B9">
              <w:rPr>
                <w:sz w:val="20"/>
                <w:szCs w:val="20"/>
              </w:rPr>
              <w:t>Entorno digital</w:t>
            </w:r>
          </w:p>
        </w:tc>
        <w:tc>
          <w:tcPr>
            <w:tcW w:w="7840" w:type="dxa"/>
            <w:shd w:val="clear" w:color="auto" w:fill="auto"/>
            <w:tcMar>
              <w:top w:w="100" w:type="dxa"/>
              <w:left w:w="100" w:type="dxa"/>
              <w:bottom w:w="100" w:type="dxa"/>
              <w:right w:w="100" w:type="dxa"/>
            </w:tcMar>
            <w:vAlign w:val="center"/>
          </w:tcPr>
          <w:p w14:paraId="5B41ECC8" w14:textId="2EBCC443" w:rsidR="00FA76B9" w:rsidRPr="00FA76B9" w:rsidRDefault="00FA76B9" w:rsidP="00FA76B9">
            <w:pPr>
              <w:spacing w:line="276" w:lineRule="auto"/>
              <w:jc w:val="both"/>
              <w:rPr>
                <w:b w:val="0"/>
                <w:bCs/>
                <w:sz w:val="20"/>
                <w:szCs w:val="20"/>
              </w:rPr>
            </w:pPr>
            <w:r w:rsidRPr="00FA76B9">
              <w:rPr>
                <w:b w:val="0"/>
                <w:bCs/>
                <w:sz w:val="20"/>
                <w:szCs w:val="20"/>
              </w:rPr>
              <w:t>Espacio virtual donde las organizaciones interactúan con los consumidores mediante plataformas y herramientas tecnológicas.</w:t>
            </w:r>
          </w:p>
        </w:tc>
      </w:tr>
      <w:tr w:rsidR="00FA76B9" w:rsidRPr="004264F3" w14:paraId="22020E59" w14:textId="77777777" w:rsidTr="004D6582">
        <w:trPr>
          <w:trHeight w:val="253"/>
        </w:trPr>
        <w:tc>
          <w:tcPr>
            <w:tcW w:w="2122" w:type="dxa"/>
            <w:shd w:val="clear" w:color="auto" w:fill="auto"/>
            <w:tcMar>
              <w:top w:w="100" w:type="dxa"/>
              <w:left w:w="100" w:type="dxa"/>
              <w:bottom w:w="100" w:type="dxa"/>
              <w:right w:w="100" w:type="dxa"/>
            </w:tcMar>
            <w:vAlign w:val="center"/>
          </w:tcPr>
          <w:p w14:paraId="2319E14F" w14:textId="23E9E597" w:rsidR="00FA76B9" w:rsidRPr="00FA76B9" w:rsidRDefault="00FA76B9" w:rsidP="00FA76B9">
            <w:pPr>
              <w:spacing w:line="276" w:lineRule="auto"/>
              <w:rPr>
                <w:i/>
                <w:iCs/>
                <w:sz w:val="20"/>
                <w:szCs w:val="20"/>
              </w:rPr>
            </w:pPr>
            <w:r w:rsidRPr="00FA76B9">
              <w:rPr>
                <w:sz w:val="20"/>
                <w:szCs w:val="20"/>
              </w:rPr>
              <w:t>Estimulación sensorial</w:t>
            </w:r>
          </w:p>
        </w:tc>
        <w:tc>
          <w:tcPr>
            <w:tcW w:w="7840" w:type="dxa"/>
            <w:shd w:val="clear" w:color="auto" w:fill="auto"/>
            <w:tcMar>
              <w:top w:w="100" w:type="dxa"/>
              <w:left w:w="100" w:type="dxa"/>
              <w:bottom w:w="100" w:type="dxa"/>
              <w:right w:w="100" w:type="dxa"/>
            </w:tcMar>
            <w:vAlign w:val="center"/>
          </w:tcPr>
          <w:p w14:paraId="32E54E85" w14:textId="750AF249" w:rsidR="00FA76B9" w:rsidRPr="00FA76B9" w:rsidRDefault="00FA76B9" w:rsidP="00FA76B9">
            <w:pPr>
              <w:spacing w:line="276" w:lineRule="auto"/>
              <w:jc w:val="both"/>
              <w:rPr>
                <w:b w:val="0"/>
                <w:bCs/>
                <w:sz w:val="20"/>
                <w:szCs w:val="20"/>
              </w:rPr>
            </w:pPr>
            <w:r w:rsidRPr="00FA76B9">
              <w:rPr>
                <w:b w:val="0"/>
                <w:bCs/>
                <w:sz w:val="20"/>
                <w:szCs w:val="20"/>
              </w:rPr>
              <w:t>Aplicación de estímulos visuales, auditivos, táctiles, olfativos o gustativos para enriquecer la experiencia del consumidor.</w:t>
            </w:r>
          </w:p>
        </w:tc>
      </w:tr>
      <w:tr w:rsidR="00FA76B9" w:rsidRPr="004264F3" w14:paraId="702CCFF6" w14:textId="77777777" w:rsidTr="004D6582">
        <w:trPr>
          <w:trHeight w:val="253"/>
        </w:trPr>
        <w:tc>
          <w:tcPr>
            <w:tcW w:w="2122" w:type="dxa"/>
            <w:shd w:val="clear" w:color="auto" w:fill="auto"/>
            <w:tcMar>
              <w:top w:w="100" w:type="dxa"/>
              <w:left w:w="100" w:type="dxa"/>
              <w:bottom w:w="100" w:type="dxa"/>
              <w:right w:w="100" w:type="dxa"/>
            </w:tcMar>
            <w:vAlign w:val="center"/>
          </w:tcPr>
          <w:p w14:paraId="2F49D318" w14:textId="053BE54F" w:rsidR="00FA76B9" w:rsidRPr="00FA76B9" w:rsidRDefault="00FA76B9" w:rsidP="00FA76B9">
            <w:pPr>
              <w:spacing w:line="276" w:lineRule="auto"/>
              <w:rPr>
                <w:i/>
                <w:iCs/>
                <w:sz w:val="20"/>
                <w:szCs w:val="20"/>
              </w:rPr>
            </w:pPr>
            <w:r w:rsidRPr="00FA76B9">
              <w:rPr>
                <w:sz w:val="20"/>
                <w:szCs w:val="20"/>
              </w:rPr>
              <w:t>Experiencia de cliente</w:t>
            </w:r>
          </w:p>
        </w:tc>
        <w:tc>
          <w:tcPr>
            <w:tcW w:w="7840" w:type="dxa"/>
            <w:shd w:val="clear" w:color="auto" w:fill="auto"/>
            <w:tcMar>
              <w:top w:w="100" w:type="dxa"/>
              <w:left w:w="100" w:type="dxa"/>
              <w:bottom w:w="100" w:type="dxa"/>
              <w:right w:w="100" w:type="dxa"/>
            </w:tcMar>
            <w:vAlign w:val="center"/>
          </w:tcPr>
          <w:p w14:paraId="3E341C41" w14:textId="44C2B3D7" w:rsidR="00FA76B9" w:rsidRPr="00FA76B9" w:rsidRDefault="00FA76B9" w:rsidP="00FA76B9">
            <w:pPr>
              <w:spacing w:line="276" w:lineRule="auto"/>
              <w:jc w:val="both"/>
              <w:rPr>
                <w:b w:val="0"/>
                <w:bCs/>
                <w:sz w:val="20"/>
                <w:szCs w:val="20"/>
              </w:rPr>
            </w:pPr>
            <w:r w:rsidRPr="00FA76B9">
              <w:rPr>
                <w:b w:val="0"/>
                <w:bCs/>
                <w:sz w:val="20"/>
                <w:szCs w:val="20"/>
              </w:rPr>
              <w:t>Conjunto de percepciones, emociones e interacciones que experimenta el consumidor durante su relación con una marca.</w:t>
            </w:r>
          </w:p>
        </w:tc>
      </w:tr>
      <w:tr w:rsidR="00FA76B9" w:rsidRPr="004264F3" w14:paraId="195A929C" w14:textId="77777777" w:rsidTr="00436AA8">
        <w:trPr>
          <w:trHeight w:val="253"/>
        </w:trPr>
        <w:tc>
          <w:tcPr>
            <w:tcW w:w="2122" w:type="dxa"/>
            <w:shd w:val="clear" w:color="auto" w:fill="auto"/>
            <w:tcMar>
              <w:top w:w="100" w:type="dxa"/>
              <w:left w:w="100" w:type="dxa"/>
              <w:bottom w:w="100" w:type="dxa"/>
              <w:right w:w="100" w:type="dxa"/>
            </w:tcMar>
            <w:vAlign w:val="center"/>
          </w:tcPr>
          <w:p w14:paraId="7825F60F" w14:textId="74BC9AD5" w:rsidR="00FA76B9" w:rsidRPr="00FA76B9" w:rsidRDefault="00FA76B9" w:rsidP="00FA76B9">
            <w:pPr>
              <w:spacing w:line="276" w:lineRule="auto"/>
              <w:rPr>
                <w:i/>
                <w:iCs/>
                <w:sz w:val="20"/>
                <w:szCs w:val="20"/>
              </w:rPr>
            </w:pPr>
            <w:r w:rsidRPr="00FA76B9">
              <w:rPr>
                <w:sz w:val="20"/>
                <w:szCs w:val="20"/>
              </w:rPr>
              <w:t>Fidelización</w:t>
            </w:r>
          </w:p>
        </w:tc>
        <w:tc>
          <w:tcPr>
            <w:tcW w:w="7840" w:type="dxa"/>
            <w:shd w:val="clear" w:color="auto" w:fill="auto"/>
            <w:tcMar>
              <w:top w:w="100" w:type="dxa"/>
              <w:left w:w="100" w:type="dxa"/>
              <w:bottom w:w="100" w:type="dxa"/>
              <w:right w:w="100" w:type="dxa"/>
            </w:tcMar>
            <w:vAlign w:val="center"/>
          </w:tcPr>
          <w:p w14:paraId="635D9CF0" w14:textId="6DBF15AC" w:rsidR="00FA76B9" w:rsidRPr="00FA76B9" w:rsidRDefault="00FA76B9" w:rsidP="00FA76B9">
            <w:pPr>
              <w:spacing w:line="276" w:lineRule="auto"/>
              <w:jc w:val="both"/>
              <w:rPr>
                <w:b w:val="0"/>
                <w:bCs/>
                <w:sz w:val="20"/>
                <w:szCs w:val="20"/>
              </w:rPr>
            </w:pPr>
            <w:r w:rsidRPr="00FA76B9">
              <w:rPr>
                <w:b w:val="0"/>
                <w:bCs/>
                <w:sz w:val="20"/>
                <w:szCs w:val="20"/>
              </w:rPr>
              <w:t>Estrategia orientada a fortalecer la permanencia y preferencia del cliente mediante experiencias satisfactorias y de valor.</w:t>
            </w:r>
          </w:p>
        </w:tc>
      </w:tr>
      <w:tr w:rsidR="00FA76B9" w:rsidRPr="004264F3" w14:paraId="70818E83" w14:textId="77777777" w:rsidTr="00436AA8">
        <w:trPr>
          <w:trHeight w:val="253"/>
        </w:trPr>
        <w:tc>
          <w:tcPr>
            <w:tcW w:w="2122" w:type="dxa"/>
            <w:shd w:val="clear" w:color="auto" w:fill="auto"/>
            <w:tcMar>
              <w:top w:w="100" w:type="dxa"/>
              <w:left w:w="100" w:type="dxa"/>
              <w:bottom w:w="100" w:type="dxa"/>
              <w:right w:w="100" w:type="dxa"/>
            </w:tcMar>
            <w:vAlign w:val="center"/>
          </w:tcPr>
          <w:p w14:paraId="7546DDD6" w14:textId="56AF5089" w:rsidR="00FA76B9" w:rsidRPr="00FA76B9" w:rsidRDefault="00FA76B9" w:rsidP="00FA76B9">
            <w:pPr>
              <w:rPr>
                <w:sz w:val="20"/>
                <w:szCs w:val="20"/>
              </w:rPr>
            </w:pPr>
            <w:r w:rsidRPr="00FA76B9">
              <w:rPr>
                <w:sz w:val="20"/>
                <w:szCs w:val="20"/>
              </w:rPr>
              <w:t>Identidad de marca</w:t>
            </w:r>
          </w:p>
        </w:tc>
        <w:tc>
          <w:tcPr>
            <w:tcW w:w="7840" w:type="dxa"/>
            <w:shd w:val="clear" w:color="auto" w:fill="auto"/>
            <w:tcMar>
              <w:top w:w="100" w:type="dxa"/>
              <w:left w:w="100" w:type="dxa"/>
              <w:bottom w:w="100" w:type="dxa"/>
              <w:right w:w="100" w:type="dxa"/>
            </w:tcMar>
            <w:vAlign w:val="center"/>
          </w:tcPr>
          <w:p w14:paraId="3AB94464" w14:textId="1EB17B80" w:rsidR="00FA76B9" w:rsidRPr="00FA76B9" w:rsidRDefault="00FA76B9" w:rsidP="00FA76B9">
            <w:pPr>
              <w:jc w:val="both"/>
              <w:rPr>
                <w:b w:val="0"/>
                <w:bCs/>
                <w:sz w:val="20"/>
                <w:szCs w:val="20"/>
              </w:rPr>
            </w:pPr>
            <w:r w:rsidRPr="00FA76B9">
              <w:rPr>
                <w:b w:val="0"/>
                <w:bCs/>
                <w:sz w:val="20"/>
                <w:szCs w:val="20"/>
              </w:rPr>
              <w:t>Conjunto de elementos visuales, conceptuales y comunicativos que diferencian y representan una organización.</w:t>
            </w:r>
          </w:p>
        </w:tc>
      </w:tr>
      <w:tr w:rsidR="00FA76B9" w:rsidRPr="004264F3" w14:paraId="62259B63" w14:textId="77777777" w:rsidTr="00436AA8">
        <w:trPr>
          <w:trHeight w:val="253"/>
        </w:trPr>
        <w:tc>
          <w:tcPr>
            <w:tcW w:w="2122" w:type="dxa"/>
            <w:shd w:val="clear" w:color="auto" w:fill="auto"/>
            <w:tcMar>
              <w:top w:w="100" w:type="dxa"/>
              <w:left w:w="100" w:type="dxa"/>
              <w:bottom w:w="100" w:type="dxa"/>
              <w:right w:w="100" w:type="dxa"/>
            </w:tcMar>
            <w:vAlign w:val="center"/>
          </w:tcPr>
          <w:p w14:paraId="6161B233" w14:textId="19DBAE46" w:rsidR="00FA76B9" w:rsidRPr="00FA76B9" w:rsidRDefault="00FA76B9" w:rsidP="00FA76B9">
            <w:pPr>
              <w:rPr>
                <w:sz w:val="20"/>
                <w:szCs w:val="20"/>
              </w:rPr>
            </w:pPr>
            <w:r w:rsidRPr="00FA76B9">
              <w:rPr>
                <w:sz w:val="20"/>
                <w:szCs w:val="20"/>
              </w:rPr>
              <w:t>Indicador de gestión</w:t>
            </w:r>
          </w:p>
        </w:tc>
        <w:tc>
          <w:tcPr>
            <w:tcW w:w="7840" w:type="dxa"/>
            <w:shd w:val="clear" w:color="auto" w:fill="auto"/>
            <w:tcMar>
              <w:top w:w="100" w:type="dxa"/>
              <w:left w:w="100" w:type="dxa"/>
              <w:bottom w:w="100" w:type="dxa"/>
              <w:right w:w="100" w:type="dxa"/>
            </w:tcMar>
            <w:vAlign w:val="center"/>
          </w:tcPr>
          <w:p w14:paraId="7BFE3434" w14:textId="1BB985EE" w:rsidR="00FA76B9" w:rsidRPr="00FA76B9" w:rsidRDefault="00FA76B9" w:rsidP="00FA76B9">
            <w:pPr>
              <w:jc w:val="both"/>
              <w:rPr>
                <w:b w:val="0"/>
                <w:bCs/>
                <w:sz w:val="20"/>
                <w:szCs w:val="20"/>
              </w:rPr>
            </w:pPr>
            <w:r w:rsidRPr="00FA76B9">
              <w:rPr>
                <w:b w:val="0"/>
                <w:bCs/>
                <w:sz w:val="20"/>
                <w:szCs w:val="20"/>
              </w:rPr>
              <w:t>Medida utilizada para evaluar el desempeño y los resultados de las estrategias implementadas.</w:t>
            </w:r>
          </w:p>
        </w:tc>
      </w:tr>
      <w:tr w:rsidR="00FA76B9" w:rsidRPr="004264F3" w14:paraId="2015F1D5" w14:textId="77777777" w:rsidTr="00436AA8">
        <w:trPr>
          <w:trHeight w:val="253"/>
        </w:trPr>
        <w:tc>
          <w:tcPr>
            <w:tcW w:w="2122" w:type="dxa"/>
            <w:shd w:val="clear" w:color="auto" w:fill="auto"/>
            <w:tcMar>
              <w:top w:w="100" w:type="dxa"/>
              <w:left w:w="100" w:type="dxa"/>
              <w:bottom w:w="100" w:type="dxa"/>
              <w:right w:w="100" w:type="dxa"/>
            </w:tcMar>
            <w:vAlign w:val="center"/>
          </w:tcPr>
          <w:p w14:paraId="3F1601BE" w14:textId="3753AE6A" w:rsidR="00FA76B9" w:rsidRPr="00FA76B9" w:rsidRDefault="00FA76B9" w:rsidP="00FA76B9">
            <w:pPr>
              <w:rPr>
                <w:sz w:val="20"/>
                <w:szCs w:val="20"/>
              </w:rPr>
            </w:pPr>
            <w:r w:rsidRPr="00FA76B9">
              <w:rPr>
                <w:sz w:val="20"/>
                <w:szCs w:val="20"/>
              </w:rPr>
              <w:t>Inmersión</w:t>
            </w:r>
          </w:p>
        </w:tc>
        <w:tc>
          <w:tcPr>
            <w:tcW w:w="7840" w:type="dxa"/>
            <w:shd w:val="clear" w:color="auto" w:fill="auto"/>
            <w:tcMar>
              <w:top w:w="100" w:type="dxa"/>
              <w:left w:w="100" w:type="dxa"/>
              <w:bottom w:w="100" w:type="dxa"/>
              <w:right w:w="100" w:type="dxa"/>
            </w:tcMar>
            <w:vAlign w:val="center"/>
          </w:tcPr>
          <w:p w14:paraId="4A4DA73F" w14:textId="2056DFC4" w:rsidR="00FA76B9" w:rsidRPr="00FA76B9" w:rsidRDefault="00FA76B9" w:rsidP="00FA76B9">
            <w:pPr>
              <w:jc w:val="both"/>
              <w:rPr>
                <w:b w:val="0"/>
                <w:bCs/>
                <w:sz w:val="20"/>
                <w:szCs w:val="20"/>
              </w:rPr>
            </w:pPr>
            <w:r w:rsidRPr="00FA76B9">
              <w:rPr>
                <w:b w:val="0"/>
                <w:bCs/>
                <w:sz w:val="20"/>
                <w:szCs w:val="20"/>
              </w:rPr>
              <w:t>Nivel de involucramiento del consumidor en una experiencia, caracterizado por una participación profunda y significativa.</w:t>
            </w:r>
          </w:p>
        </w:tc>
      </w:tr>
      <w:tr w:rsidR="00FA76B9" w:rsidRPr="004264F3" w14:paraId="3BCB7311" w14:textId="77777777" w:rsidTr="00436AA8">
        <w:trPr>
          <w:trHeight w:val="253"/>
        </w:trPr>
        <w:tc>
          <w:tcPr>
            <w:tcW w:w="2122" w:type="dxa"/>
            <w:shd w:val="clear" w:color="auto" w:fill="auto"/>
            <w:tcMar>
              <w:top w:w="100" w:type="dxa"/>
              <w:left w:w="100" w:type="dxa"/>
              <w:bottom w:w="100" w:type="dxa"/>
              <w:right w:w="100" w:type="dxa"/>
            </w:tcMar>
            <w:vAlign w:val="center"/>
          </w:tcPr>
          <w:p w14:paraId="33620DB1" w14:textId="3FD33214" w:rsidR="00FA76B9" w:rsidRPr="00FA76B9" w:rsidRDefault="00FA76B9" w:rsidP="00FA76B9">
            <w:pPr>
              <w:rPr>
                <w:sz w:val="20"/>
                <w:szCs w:val="20"/>
              </w:rPr>
            </w:pPr>
            <w:r w:rsidRPr="00FA76B9">
              <w:rPr>
                <w:sz w:val="20"/>
                <w:szCs w:val="20"/>
              </w:rPr>
              <w:t>Interacción</w:t>
            </w:r>
          </w:p>
        </w:tc>
        <w:tc>
          <w:tcPr>
            <w:tcW w:w="7840" w:type="dxa"/>
            <w:shd w:val="clear" w:color="auto" w:fill="auto"/>
            <w:tcMar>
              <w:top w:w="100" w:type="dxa"/>
              <w:left w:w="100" w:type="dxa"/>
              <w:bottom w:w="100" w:type="dxa"/>
              <w:right w:w="100" w:type="dxa"/>
            </w:tcMar>
            <w:vAlign w:val="center"/>
          </w:tcPr>
          <w:p w14:paraId="53B4025C" w14:textId="2434F4DF" w:rsidR="00FA76B9" w:rsidRPr="00FA76B9" w:rsidRDefault="00FA76B9" w:rsidP="00FA76B9">
            <w:pPr>
              <w:jc w:val="both"/>
              <w:rPr>
                <w:b w:val="0"/>
                <w:bCs/>
                <w:sz w:val="20"/>
                <w:szCs w:val="20"/>
              </w:rPr>
            </w:pPr>
            <w:r w:rsidRPr="00FA76B9">
              <w:rPr>
                <w:b w:val="0"/>
                <w:bCs/>
                <w:sz w:val="20"/>
                <w:szCs w:val="20"/>
              </w:rPr>
              <w:t>Relación que se establece entre el consumidor y la marca a través de diferentes canales y puntos de contacto.</w:t>
            </w:r>
          </w:p>
        </w:tc>
      </w:tr>
      <w:tr w:rsidR="00FA76B9" w:rsidRPr="004264F3" w14:paraId="43E68DCE" w14:textId="77777777" w:rsidTr="00436AA8">
        <w:trPr>
          <w:trHeight w:val="253"/>
        </w:trPr>
        <w:tc>
          <w:tcPr>
            <w:tcW w:w="2122" w:type="dxa"/>
            <w:shd w:val="clear" w:color="auto" w:fill="auto"/>
            <w:tcMar>
              <w:top w:w="100" w:type="dxa"/>
              <w:left w:w="100" w:type="dxa"/>
              <w:bottom w:w="100" w:type="dxa"/>
              <w:right w:w="100" w:type="dxa"/>
            </w:tcMar>
            <w:vAlign w:val="center"/>
          </w:tcPr>
          <w:p w14:paraId="23FA90EA" w14:textId="1EA2CD0E" w:rsidR="00FA76B9" w:rsidRPr="00FA76B9" w:rsidRDefault="00FA76B9" w:rsidP="00FA76B9">
            <w:pPr>
              <w:rPr>
                <w:sz w:val="20"/>
                <w:szCs w:val="20"/>
              </w:rPr>
            </w:pPr>
            <w:r w:rsidRPr="00FA76B9">
              <w:rPr>
                <w:i/>
                <w:iCs/>
                <w:sz w:val="20"/>
                <w:szCs w:val="20"/>
              </w:rPr>
              <w:t xml:space="preserve">Marketing </w:t>
            </w:r>
            <w:r w:rsidRPr="00FA76B9">
              <w:rPr>
                <w:sz w:val="20"/>
                <w:szCs w:val="20"/>
              </w:rPr>
              <w:t>experiencial</w:t>
            </w:r>
          </w:p>
        </w:tc>
        <w:tc>
          <w:tcPr>
            <w:tcW w:w="7840" w:type="dxa"/>
            <w:shd w:val="clear" w:color="auto" w:fill="auto"/>
            <w:tcMar>
              <w:top w:w="100" w:type="dxa"/>
              <w:left w:w="100" w:type="dxa"/>
              <w:bottom w:w="100" w:type="dxa"/>
              <w:right w:w="100" w:type="dxa"/>
            </w:tcMar>
            <w:vAlign w:val="center"/>
          </w:tcPr>
          <w:p w14:paraId="5E9637C6" w14:textId="66A154D8" w:rsidR="00FA76B9" w:rsidRPr="00FA76B9" w:rsidRDefault="00FA76B9" w:rsidP="00FA76B9">
            <w:pPr>
              <w:jc w:val="both"/>
              <w:rPr>
                <w:b w:val="0"/>
                <w:bCs/>
                <w:sz w:val="20"/>
                <w:szCs w:val="20"/>
              </w:rPr>
            </w:pPr>
            <w:r w:rsidRPr="00FA76B9">
              <w:rPr>
                <w:b w:val="0"/>
                <w:bCs/>
                <w:sz w:val="20"/>
                <w:szCs w:val="20"/>
              </w:rPr>
              <w:t>Estrategia de</w:t>
            </w:r>
            <w:r w:rsidRPr="00FA76B9">
              <w:rPr>
                <w:b w:val="0"/>
                <w:bCs/>
                <w:i/>
                <w:iCs/>
                <w:sz w:val="20"/>
                <w:szCs w:val="20"/>
              </w:rPr>
              <w:t xml:space="preserve"> marketing</w:t>
            </w:r>
            <w:r w:rsidRPr="00FA76B9">
              <w:rPr>
                <w:b w:val="0"/>
                <w:bCs/>
                <w:sz w:val="20"/>
                <w:szCs w:val="20"/>
              </w:rPr>
              <w:t xml:space="preserve"> orientada a diseñar experiencias memorables que fortalezcan la relación entre el consumidor y la marca.</w:t>
            </w:r>
          </w:p>
        </w:tc>
      </w:tr>
      <w:tr w:rsidR="00FA76B9" w:rsidRPr="004264F3" w14:paraId="2EFFBAFF" w14:textId="77777777" w:rsidTr="00436AA8">
        <w:trPr>
          <w:trHeight w:val="253"/>
        </w:trPr>
        <w:tc>
          <w:tcPr>
            <w:tcW w:w="2122" w:type="dxa"/>
            <w:shd w:val="clear" w:color="auto" w:fill="auto"/>
            <w:tcMar>
              <w:top w:w="100" w:type="dxa"/>
              <w:left w:w="100" w:type="dxa"/>
              <w:bottom w:w="100" w:type="dxa"/>
              <w:right w:w="100" w:type="dxa"/>
            </w:tcMar>
            <w:vAlign w:val="center"/>
          </w:tcPr>
          <w:p w14:paraId="5A852ACE" w14:textId="5640DC9A" w:rsidR="00FA76B9" w:rsidRPr="00FA76B9" w:rsidRDefault="00FA76B9" w:rsidP="00FA76B9">
            <w:pPr>
              <w:rPr>
                <w:sz w:val="20"/>
                <w:szCs w:val="20"/>
              </w:rPr>
            </w:pPr>
            <w:r w:rsidRPr="00FA76B9">
              <w:rPr>
                <w:i/>
                <w:iCs/>
                <w:sz w:val="20"/>
                <w:szCs w:val="20"/>
              </w:rPr>
              <w:t>Marketing</w:t>
            </w:r>
            <w:r w:rsidRPr="00FA76B9">
              <w:rPr>
                <w:sz w:val="20"/>
                <w:szCs w:val="20"/>
              </w:rPr>
              <w:t xml:space="preserve"> sensorial</w:t>
            </w:r>
          </w:p>
        </w:tc>
        <w:tc>
          <w:tcPr>
            <w:tcW w:w="7840" w:type="dxa"/>
            <w:shd w:val="clear" w:color="auto" w:fill="auto"/>
            <w:tcMar>
              <w:top w:w="100" w:type="dxa"/>
              <w:left w:w="100" w:type="dxa"/>
              <w:bottom w:w="100" w:type="dxa"/>
              <w:right w:w="100" w:type="dxa"/>
            </w:tcMar>
            <w:vAlign w:val="center"/>
          </w:tcPr>
          <w:p w14:paraId="41C7F49B" w14:textId="115BDCA3" w:rsidR="00FA76B9" w:rsidRPr="00FA76B9" w:rsidRDefault="00FA76B9" w:rsidP="00FA76B9">
            <w:pPr>
              <w:jc w:val="both"/>
              <w:rPr>
                <w:b w:val="0"/>
                <w:bCs/>
                <w:sz w:val="20"/>
                <w:szCs w:val="20"/>
              </w:rPr>
            </w:pPr>
            <w:r w:rsidRPr="00FA76B9">
              <w:rPr>
                <w:b w:val="0"/>
                <w:bCs/>
                <w:sz w:val="20"/>
                <w:szCs w:val="20"/>
              </w:rPr>
              <w:t>Estrategia que utiliza estímulos dirigidos a los sentidos para influir en la percepción y la experiencia del consumidor.</w:t>
            </w:r>
          </w:p>
        </w:tc>
      </w:tr>
      <w:tr w:rsidR="00FA76B9" w:rsidRPr="004264F3" w14:paraId="3A5746A1" w14:textId="77777777" w:rsidTr="00436AA8">
        <w:trPr>
          <w:trHeight w:val="253"/>
        </w:trPr>
        <w:tc>
          <w:tcPr>
            <w:tcW w:w="2122" w:type="dxa"/>
            <w:shd w:val="clear" w:color="auto" w:fill="auto"/>
            <w:tcMar>
              <w:top w:w="100" w:type="dxa"/>
              <w:left w:w="100" w:type="dxa"/>
              <w:bottom w:w="100" w:type="dxa"/>
              <w:right w:w="100" w:type="dxa"/>
            </w:tcMar>
            <w:vAlign w:val="center"/>
          </w:tcPr>
          <w:p w14:paraId="15AF6C0D" w14:textId="0C2C00C8" w:rsidR="00FA76B9" w:rsidRPr="00FA76B9" w:rsidRDefault="00FA76B9" w:rsidP="00FA76B9">
            <w:pPr>
              <w:rPr>
                <w:sz w:val="20"/>
                <w:szCs w:val="20"/>
              </w:rPr>
            </w:pPr>
            <w:r w:rsidRPr="00FA76B9">
              <w:rPr>
                <w:sz w:val="20"/>
                <w:szCs w:val="20"/>
              </w:rPr>
              <w:lastRenderedPageBreak/>
              <w:t>Matriz experiencial</w:t>
            </w:r>
          </w:p>
        </w:tc>
        <w:tc>
          <w:tcPr>
            <w:tcW w:w="7840" w:type="dxa"/>
            <w:shd w:val="clear" w:color="auto" w:fill="auto"/>
            <w:tcMar>
              <w:top w:w="100" w:type="dxa"/>
              <w:left w:w="100" w:type="dxa"/>
              <w:bottom w:w="100" w:type="dxa"/>
              <w:right w:w="100" w:type="dxa"/>
            </w:tcMar>
            <w:vAlign w:val="center"/>
          </w:tcPr>
          <w:p w14:paraId="05D0E7BF" w14:textId="0F26A88A" w:rsidR="00FA76B9" w:rsidRPr="00FA76B9" w:rsidRDefault="00FA76B9" w:rsidP="00FA76B9">
            <w:pPr>
              <w:jc w:val="both"/>
              <w:rPr>
                <w:b w:val="0"/>
                <w:bCs/>
                <w:sz w:val="20"/>
                <w:szCs w:val="20"/>
              </w:rPr>
            </w:pPr>
            <w:r w:rsidRPr="00FA76B9">
              <w:rPr>
                <w:b w:val="0"/>
                <w:bCs/>
                <w:sz w:val="20"/>
                <w:szCs w:val="20"/>
              </w:rPr>
              <w:t>Herramienta que organiza y analiza los elementos que intervienen en la construcción de la experiencia del cliente.</w:t>
            </w:r>
          </w:p>
        </w:tc>
      </w:tr>
      <w:tr w:rsidR="00FA76B9" w:rsidRPr="004264F3" w14:paraId="3183FA9A" w14:textId="77777777" w:rsidTr="00436AA8">
        <w:trPr>
          <w:trHeight w:val="253"/>
        </w:trPr>
        <w:tc>
          <w:tcPr>
            <w:tcW w:w="2122" w:type="dxa"/>
            <w:shd w:val="clear" w:color="auto" w:fill="auto"/>
            <w:tcMar>
              <w:top w:w="100" w:type="dxa"/>
              <w:left w:w="100" w:type="dxa"/>
              <w:bottom w:w="100" w:type="dxa"/>
              <w:right w:w="100" w:type="dxa"/>
            </w:tcMar>
            <w:vAlign w:val="center"/>
          </w:tcPr>
          <w:p w14:paraId="7D3DC0A3" w14:textId="591C6C3B" w:rsidR="00FA76B9" w:rsidRPr="00FA76B9" w:rsidRDefault="00FA76B9" w:rsidP="00FA76B9">
            <w:pPr>
              <w:rPr>
                <w:sz w:val="20"/>
                <w:szCs w:val="20"/>
              </w:rPr>
            </w:pPr>
            <w:r w:rsidRPr="00FA76B9">
              <w:rPr>
                <w:sz w:val="20"/>
                <w:szCs w:val="20"/>
              </w:rPr>
              <w:t>Narrativa de marca</w:t>
            </w:r>
          </w:p>
        </w:tc>
        <w:tc>
          <w:tcPr>
            <w:tcW w:w="7840" w:type="dxa"/>
            <w:shd w:val="clear" w:color="auto" w:fill="auto"/>
            <w:tcMar>
              <w:top w:w="100" w:type="dxa"/>
              <w:left w:w="100" w:type="dxa"/>
              <w:bottom w:w="100" w:type="dxa"/>
              <w:right w:w="100" w:type="dxa"/>
            </w:tcMar>
            <w:vAlign w:val="center"/>
          </w:tcPr>
          <w:p w14:paraId="4514295F" w14:textId="3270F2D2" w:rsidR="00FA76B9" w:rsidRPr="00FA76B9" w:rsidRDefault="00FA76B9" w:rsidP="00FA76B9">
            <w:pPr>
              <w:jc w:val="both"/>
              <w:rPr>
                <w:b w:val="0"/>
                <w:bCs/>
                <w:sz w:val="20"/>
                <w:szCs w:val="20"/>
              </w:rPr>
            </w:pPr>
            <w:r w:rsidRPr="00FA76B9">
              <w:rPr>
                <w:b w:val="0"/>
                <w:bCs/>
                <w:sz w:val="20"/>
                <w:szCs w:val="20"/>
              </w:rPr>
              <w:t>Historia estructurada que comunica la identidad, los valores y el propósito de una organización para fortalecer la relación con el consumidor.</w:t>
            </w:r>
          </w:p>
        </w:tc>
      </w:tr>
      <w:tr w:rsidR="00FA76B9" w:rsidRPr="004264F3" w14:paraId="7E4F2242" w14:textId="77777777" w:rsidTr="00436AA8">
        <w:trPr>
          <w:trHeight w:val="253"/>
        </w:trPr>
        <w:tc>
          <w:tcPr>
            <w:tcW w:w="2122" w:type="dxa"/>
            <w:shd w:val="clear" w:color="auto" w:fill="auto"/>
            <w:tcMar>
              <w:top w:w="100" w:type="dxa"/>
              <w:left w:w="100" w:type="dxa"/>
              <w:bottom w:w="100" w:type="dxa"/>
              <w:right w:w="100" w:type="dxa"/>
            </w:tcMar>
            <w:vAlign w:val="center"/>
          </w:tcPr>
          <w:p w14:paraId="2C525255" w14:textId="32201E88" w:rsidR="00FA76B9" w:rsidRPr="00FA76B9" w:rsidRDefault="00FA76B9" w:rsidP="00FA76B9">
            <w:pPr>
              <w:rPr>
                <w:sz w:val="20"/>
                <w:szCs w:val="20"/>
              </w:rPr>
            </w:pPr>
            <w:r w:rsidRPr="00FA76B9">
              <w:rPr>
                <w:sz w:val="20"/>
                <w:szCs w:val="20"/>
              </w:rPr>
              <w:t>Participación</w:t>
            </w:r>
          </w:p>
        </w:tc>
        <w:tc>
          <w:tcPr>
            <w:tcW w:w="7840" w:type="dxa"/>
            <w:shd w:val="clear" w:color="auto" w:fill="auto"/>
            <w:tcMar>
              <w:top w:w="100" w:type="dxa"/>
              <w:left w:w="100" w:type="dxa"/>
              <w:bottom w:w="100" w:type="dxa"/>
              <w:right w:w="100" w:type="dxa"/>
            </w:tcMar>
            <w:vAlign w:val="center"/>
          </w:tcPr>
          <w:p w14:paraId="6D2D4F7B" w14:textId="154022BF" w:rsidR="00FA76B9" w:rsidRPr="00FA76B9" w:rsidRDefault="00FA76B9" w:rsidP="00FA76B9">
            <w:pPr>
              <w:jc w:val="both"/>
              <w:rPr>
                <w:b w:val="0"/>
                <w:bCs/>
                <w:sz w:val="20"/>
                <w:szCs w:val="20"/>
              </w:rPr>
            </w:pPr>
            <w:r w:rsidRPr="00FA76B9">
              <w:rPr>
                <w:b w:val="0"/>
                <w:bCs/>
                <w:sz w:val="20"/>
                <w:szCs w:val="20"/>
              </w:rPr>
              <w:t>Nivel de involucramiento del consumidor durante las experiencias propuestas por una organización.</w:t>
            </w:r>
          </w:p>
        </w:tc>
      </w:tr>
      <w:tr w:rsidR="00FA76B9" w:rsidRPr="004264F3" w14:paraId="0216A6E5" w14:textId="77777777" w:rsidTr="00436AA8">
        <w:trPr>
          <w:trHeight w:val="253"/>
        </w:trPr>
        <w:tc>
          <w:tcPr>
            <w:tcW w:w="2122" w:type="dxa"/>
            <w:shd w:val="clear" w:color="auto" w:fill="auto"/>
            <w:tcMar>
              <w:top w:w="100" w:type="dxa"/>
              <w:left w:w="100" w:type="dxa"/>
              <w:bottom w:w="100" w:type="dxa"/>
              <w:right w:w="100" w:type="dxa"/>
            </w:tcMar>
            <w:vAlign w:val="center"/>
          </w:tcPr>
          <w:p w14:paraId="42CBADEB" w14:textId="5881BCF9" w:rsidR="00FA76B9" w:rsidRPr="00FA76B9" w:rsidRDefault="00FA76B9" w:rsidP="00FA76B9">
            <w:pPr>
              <w:rPr>
                <w:sz w:val="20"/>
                <w:szCs w:val="20"/>
              </w:rPr>
            </w:pPr>
            <w:r w:rsidRPr="00FA76B9">
              <w:rPr>
                <w:sz w:val="20"/>
                <w:szCs w:val="20"/>
              </w:rPr>
              <w:t>Percepción</w:t>
            </w:r>
          </w:p>
        </w:tc>
        <w:tc>
          <w:tcPr>
            <w:tcW w:w="7840" w:type="dxa"/>
            <w:shd w:val="clear" w:color="auto" w:fill="auto"/>
            <w:tcMar>
              <w:top w:w="100" w:type="dxa"/>
              <w:left w:w="100" w:type="dxa"/>
              <w:bottom w:w="100" w:type="dxa"/>
              <w:right w:w="100" w:type="dxa"/>
            </w:tcMar>
            <w:vAlign w:val="center"/>
          </w:tcPr>
          <w:p w14:paraId="1ADBECC3" w14:textId="043B7028" w:rsidR="00FA76B9" w:rsidRPr="00FA76B9" w:rsidRDefault="00FA76B9" w:rsidP="00FA76B9">
            <w:pPr>
              <w:jc w:val="both"/>
              <w:rPr>
                <w:b w:val="0"/>
                <w:bCs/>
                <w:sz w:val="20"/>
                <w:szCs w:val="20"/>
              </w:rPr>
            </w:pPr>
            <w:r w:rsidRPr="00FA76B9">
              <w:rPr>
                <w:b w:val="0"/>
                <w:bCs/>
                <w:sz w:val="20"/>
                <w:szCs w:val="20"/>
              </w:rPr>
              <w:t>Interpretación que realiza el consumidor sobre una marca a partir de las experiencias vividas.</w:t>
            </w:r>
          </w:p>
        </w:tc>
      </w:tr>
      <w:tr w:rsidR="00FA76B9" w:rsidRPr="004264F3" w14:paraId="46D94934" w14:textId="77777777" w:rsidTr="00436AA8">
        <w:trPr>
          <w:trHeight w:val="253"/>
        </w:trPr>
        <w:tc>
          <w:tcPr>
            <w:tcW w:w="2122" w:type="dxa"/>
            <w:shd w:val="clear" w:color="auto" w:fill="auto"/>
            <w:tcMar>
              <w:top w:w="100" w:type="dxa"/>
              <w:left w:w="100" w:type="dxa"/>
              <w:bottom w:w="100" w:type="dxa"/>
              <w:right w:w="100" w:type="dxa"/>
            </w:tcMar>
            <w:vAlign w:val="center"/>
          </w:tcPr>
          <w:p w14:paraId="5C36F055" w14:textId="774A5DE2" w:rsidR="00FA76B9" w:rsidRPr="00FA76B9" w:rsidRDefault="00FA76B9" w:rsidP="00FA76B9">
            <w:pPr>
              <w:rPr>
                <w:sz w:val="20"/>
                <w:szCs w:val="20"/>
              </w:rPr>
            </w:pPr>
            <w:r w:rsidRPr="00FA76B9">
              <w:rPr>
                <w:sz w:val="20"/>
                <w:szCs w:val="20"/>
              </w:rPr>
              <w:t>Posicionamiento</w:t>
            </w:r>
          </w:p>
        </w:tc>
        <w:tc>
          <w:tcPr>
            <w:tcW w:w="7840" w:type="dxa"/>
            <w:shd w:val="clear" w:color="auto" w:fill="auto"/>
            <w:tcMar>
              <w:top w:w="100" w:type="dxa"/>
              <w:left w:w="100" w:type="dxa"/>
              <w:bottom w:w="100" w:type="dxa"/>
              <w:right w:w="100" w:type="dxa"/>
            </w:tcMar>
            <w:vAlign w:val="center"/>
          </w:tcPr>
          <w:p w14:paraId="42AECC1D" w14:textId="7B009F82" w:rsidR="00FA76B9" w:rsidRPr="00FA76B9" w:rsidRDefault="00FA76B9" w:rsidP="00FA76B9">
            <w:pPr>
              <w:jc w:val="both"/>
              <w:rPr>
                <w:b w:val="0"/>
                <w:bCs/>
                <w:sz w:val="20"/>
                <w:szCs w:val="20"/>
              </w:rPr>
            </w:pPr>
            <w:r w:rsidRPr="00FA76B9">
              <w:rPr>
                <w:b w:val="0"/>
                <w:bCs/>
                <w:sz w:val="20"/>
                <w:szCs w:val="20"/>
              </w:rPr>
              <w:t>Lugar que ocupa una marca en la mente del consumidor frente a sus competidores.</w:t>
            </w:r>
          </w:p>
        </w:tc>
      </w:tr>
      <w:tr w:rsidR="00FA76B9" w:rsidRPr="004264F3" w14:paraId="2BC7FB56" w14:textId="77777777" w:rsidTr="00436AA8">
        <w:trPr>
          <w:trHeight w:val="253"/>
        </w:trPr>
        <w:tc>
          <w:tcPr>
            <w:tcW w:w="2122" w:type="dxa"/>
            <w:shd w:val="clear" w:color="auto" w:fill="auto"/>
            <w:tcMar>
              <w:top w:w="100" w:type="dxa"/>
              <w:left w:w="100" w:type="dxa"/>
              <w:bottom w:w="100" w:type="dxa"/>
              <w:right w:w="100" w:type="dxa"/>
            </w:tcMar>
            <w:vAlign w:val="center"/>
          </w:tcPr>
          <w:p w14:paraId="3335257C" w14:textId="61F43A88" w:rsidR="00FA76B9" w:rsidRPr="00FA76B9" w:rsidRDefault="00FA76B9" w:rsidP="00FA76B9">
            <w:pPr>
              <w:rPr>
                <w:sz w:val="20"/>
                <w:szCs w:val="20"/>
              </w:rPr>
            </w:pPr>
            <w:r w:rsidRPr="00FA76B9">
              <w:rPr>
                <w:sz w:val="20"/>
                <w:szCs w:val="20"/>
              </w:rPr>
              <w:t>Producto</w:t>
            </w:r>
          </w:p>
        </w:tc>
        <w:tc>
          <w:tcPr>
            <w:tcW w:w="7840" w:type="dxa"/>
            <w:shd w:val="clear" w:color="auto" w:fill="auto"/>
            <w:tcMar>
              <w:top w:w="100" w:type="dxa"/>
              <w:left w:w="100" w:type="dxa"/>
              <w:bottom w:w="100" w:type="dxa"/>
              <w:right w:w="100" w:type="dxa"/>
            </w:tcMar>
            <w:vAlign w:val="center"/>
          </w:tcPr>
          <w:p w14:paraId="18EBDE9D" w14:textId="71765A6E" w:rsidR="00FA76B9" w:rsidRPr="00FA76B9" w:rsidRDefault="00FA76B9" w:rsidP="00FA76B9">
            <w:pPr>
              <w:jc w:val="both"/>
              <w:rPr>
                <w:b w:val="0"/>
                <w:bCs/>
                <w:sz w:val="20"/>
                <w:szCs w:val="20"/>
              </w:rPr>
            </w:pPr>
            <w:r w:rsidRPr="00FA76B9">
              <w:rPr>
                <w:b w:val="0"/>
                <w:bCs/>
                <w:sz w:val="20"/>
                <w:szCs w:val="20"/>
              </w:rPr>
              <w:t>Bien o servicio que satisface una necesidad y contribuye a generar experiencias de valor para el cliente.</w:t>
            </w:r>
          </w:p>
        </w:tc>
      </w:tr>
      <w:tr w:rsidR="00FA76B9" w:rsidRPr="004264F3" w14:paraId="495292CA" w14:textId="77777777" w:rsidTr="00436AA8">
        <w:trPr>
          <w:trHeight w:val="253"/>
        </w:trPr>
        <w:tc>
          <w:tcPr>
            <w:tcW w:w="2122" w:type="dxa"/>
            <w:shd w:val="clear" w:color="auto" w:fill="auto"/>
            <w:tcMar>
              <w:top w:w="100" w:type="dxa"/>
              <w:left w:w="100" w:type="dxa"/>
              <w:bottom w:w="100" w:type="dxa"/>
              <w:right w:w="100" w:type="dxa"/>
            </w:tcMar>
            <w:vAlign w:val="center"/>
          </w:tcPr>
          <w:p w14:paraId="252C1EC0" w14:textId="647824CC" w:rsidR="00FA76B9" w:rsidRPr="00FA76B9" w:rsidRDefault="00FA76B9" w:rsidP="00FA76B9">
            <w:pPr>
              <w:rPr>
                <w:sz w:val="20"/>
                <w:szCs w:val="20"/>
              </w:rPr>
            </w:pPr>
            <w:r w:rsidRPr="00FA76B9">
              <w:rPr>
                <w:sz w:val="20"/>
                <w:szCs w:val="20"/>
              </w:rPr>
              <w:t>Proveedor de experiencia</w:t>
            </w:r>
          </w:p>
        </w:tc>
        <w:tc>
          <w:tcPr>
            <w:tcW w:w="7840" w:type="dxa"/>
            <w:shd w:val="clear" w:color="auto" w:fill="auto"/>
            <w:tcMar>
              <w:top w:w="100" w:type="dxa"/>
              <w:left w:w="100" w:type="dxa"/>
              <w:bottom w:w="100" w:type="dxa"/>
              <w:right w:w="100" w:type="dxa"/>
            </w:tcMar>
            <w:vAlign w:val="center"/>
          </w:tcPr>
          <w:p w14:paraId="28A47CC0" w14:textId="70288318" w:rsidR="00FA76B9" w:rsidRPr="00FA76B9" w:rsidRDefault="00FA76B9" w:rsidP="00FA76B9">
            <w:pPr>
              <w:jc w:val="both"/>
              <w:rPr>
                <w:b w:val="0"/>
                <w:bCs/>
                <w:sz w:val="20"/>
                <w:szCs w:val="20"/>
              </w:rPr>
            </w:pPr>
            <w:r w:rsidRPr="00FA76B9">
              <w:rPr>
                <w:b w:val="0"/>
                <w:bCs/>
                <w:sz w:val="20"/>
                <w:szCs w:val="20"/>
              </w:rPr>
              <w:t>Elemento estratégico que influye en el diseño, desarrollo y comunicación de experiencias para el consumidor.</w:t>
            </w:r>
          </w:p>
        </w:tc>
      </w:tr>
      <w:tr w:rsidR="00FA76B9" w:rsidRPr="004264F3" w14:paraId="0DA1D712" w14:textId="77777777" w:rsidTr="00436AA8">
        <w:trPr>
          <w:trHeight w:val="253"/>
        </w:trPr>
        <w:tc>
          <w:tcPr>
            <w:tcW w:w="2122" w:type="dxa"/>
            <w:shd w:val="clear" w:color="auto" w:fill="auto"/>
            <w:tcMar>
              <w:top w:w="100" w:type="dxa"/>
              <w:left w:w="100" w:type="dxa"/>
              <w:bottom w:w="100" w:type="dxa"/>
              <w:right w:w="100" w:type="dxa"/>
            </w:tcMar>
            <w:vAlign w:val="center"/>
          </w:tcPr>
          <w:p w14:paraId="47CA4F71" w14:textId="1E10F9A6" w:rsidR="00FA76B9" w:rsidRPr="00FA76B9" w:rsidRDefault="00FA76B9" w:rsidP="00FA76B9">
            <w:pPr>
              <w:rPr>
                <w:sz w:val="20"/>
                <w:szCs w:val="20"/>
              </w:rPr>
            </w:pPr>
            <w:r w:rsidRPr="00FA76B9">
              <w:rPr>
                <w:sz w:val="20"/>
                <w:szCs w:val="20"/>
              </w:rPr>
              <w:t>Punto de contacto</w:t>
            </w:r>
          </w:p>
        </w:tc>
        <w:tc>
          <w:tcPr>
            <w:tcW w:w="7840" w:type="dxa"/>
            <w:shd w:val="clear" w:color="auto" w:fill="auto"/>
            <w:tcMar>
              <w:top w:w="100" w:type="dxa"/>
              <w:left w:w="100" w:type="dxa"/>
              <w:bottom w:w="100" w:type="dxa"/>
              <w:right w:w="100" w:type="dxa"/>
            </w:tcMar>
            <w:vAlign w:val="center"/>
          </w:tcPr>
          <w:p w14:paraId="375687BB" w14:textId="0C4611B4" w:rsidR="00FA76B9" w:rsidRPr="00FA76B9" w:rsidRDefault="00FA76B9" w:rsidP="00FA76B9">
            <w:pPr>
              <w:jc w:val="both"/>
              <w:rPr>
                <w:b w:val="0"/>
                <w:bCs/>
                <w:sz w:val="20"/>
                <w:szCs w:val="20"/>
              </w:rPr>
            </w:pPr>
            <w:r w:rsidRPr="00FA76B9">
              <w:rPr>
                <w:b w:val="0"/>
                <w:bCs/>
                <w:sz w:val="20"/>
                <w:szCs w:val="20"/>
              </w:rPr>
              <w:t>Momento, canal o espacio donde el consumidor interactúa con la marca durante su recorrido como cliente.</w:t>
            </w:r>
          </w:p>
        </w:tc>
      </w:tr>
      <w:tr w:rsidR="00FA76B9" w:rsidRPr="004264F3" w14:paraId="5C30F9EA" w14:textId="77777777" w:rsidTr="00436AA8">
        <w:trPr>
          <w:trHeight w:val="253"/>
        </w:trPr>
        <w:tc>
          <w:tcPr>
            <w:tcW w:w="2122" w:type="dxa"/>
            <w:shd w:val="clear" w:color="auto" w:fill="auto"/>
            <w:tcMar>
              <w:top w:w="100" w:type="dxa"/>
              <w:left w:w="100" w:type="dxa"/>
              <w:bottom w:w="100" w:type="dxa"/>
              <w:right w:w="100" w:type="dxa"/>
            </w:tcMar>
            <w:vAlign w:val="center"/>
          </w:tcPr>
          <w:p w14:paraId="7F8D1C23" w14:textId="7721D9F0" w:rsidR="00FA76B9" w:rsidRPr="00FA76B9" w:rsidRDefault="00FA76B9" w:rsidP="00FA76B9">
            <w:pPr>
              <w:rPr>
                <w:i/>
                <w:iCs/>
                <w:sz w:val="20"/>
                <w:szCs w:val="20"/>
              </w:rPr>
            </w:pPr>
            <w:proofErr w:type="spellStart"/>
            <w:r w:rsidRPr="00FA76B9">
              <w:rPr>
                <w:i/>
                <w:iCs/>
                <w:sz w:val="20"/>
                <w:szCs w:val="20"/>
              </w:rPr>
              <w:t>Storytelling</w:t>
            </w:r>
            <w:proofErr w:type="spellEnd"/>
          </w:p>
        </w:tc>
        <w:tc>
          <w:tcPr>
            <w:tcW w:w="7840" w:type="dxa"/>
            <w:shd w:val="clear" w:color="auto" w:fill="auto"/>
            <w:tcMar>
              <w:top w:w="100" w:type="dxa"/>
              <w:left w:w="100" w:type="dxa"/>
              <w:bottom w:w="100" w:type="dxa"/>
              <w:right w:w="100" w:type="dxa"/>
            </w:tcMar>
            <w:vAlign w:val="center"/>
          </w:tcPr>
          <w:p w14:paraId="637D624C" w14:textId="68B2CB30" w:rsidR="00FA76B9" w:rsidRPr="00FA76B9" w:rsidRDefault="00FA76B9" w:rsidP="00FA76B9">
            <w:pPr>
              <w:jc w:val="both"/>
              <w:rPr>
                <w:b w:val="0"/>
                <w:bCs/>
                <w:sz w:val="20"/>
                <w:szCs w:val="20"/>
              </w:rPr>
            </w:pPr>
            <w:r w:rsidRPr="00FA76B9">
              <w:rPr>
                <w:b w:val="0"/>
                <w:bCs/>
                <w:sz w:val="20"/>
                <w:szCs w:val="20"/>
              </w:rPr>
              <w:t>Técnica de comunicación que utiliza historias para transmitir mensajes, generar emociones y fortalecer la conexión con la marca.</w:t>
            </w:r>
          </w:p>
        </w:tc>
      </w:tr>
      <w:tr w:rsidR="00FA76B9" w:rsidRPr="004264F3" w14:paraId="4FB6176E" w14:textId="77777777" w:rsidTr="00436AA8">
        <w:trPr>
          <w:trHeight w:val="253"/>
        </w:trPr>
        <w:tc>
          <w:tcPr>
            <w:tcW w:w="2122" w:type="dxa"/>
            <w:shd w:val="clear" w:color="auto" w:fill="auto"/>
            <w:tcMar>
              <w:top w:w="100" w:type="dxa"/>
              <w:left w:w="100" w:type="dxa"/>
              <w:bottom w:w="100" w:type="dxa"/>
              <w:right w:w="100" w:type="dxa"/>
            </w:tcMar>
            <w:vAlign w:val="center"/>
          </w:tcPr>
          <w:p w14:paraId="305C661F" w14:textId="2E29EC25" w:rsidR="00FA76B9" w:rsidRPr="00FA76B9" w:rsidRDefault="00FA76B9" w:rsidP="00FA76B9">
            <w:pPr>
              <w:rPr>
                <w:sz w:val="20"/>
                <w:szCs w:val="20"/>
              </w:rPr>
            </w:pPr>
            <w:r w:rsidRPr="00FA76B9">
              <w:rPr>
                <w:sz w:val="20"/>
                <w:szCs w:val="20"/>
              </w:rPr>
              <w:t>Valor percibido</w:t>
            </w:r>
          </w:p>
        </w:tc>
        <w:tc>
          <w:tcPr>
            <w:tcW w:w="7840" w:type="dxa"/>
            <w:shd w:val="clear" w:color="auto" w:fill="auto"/>
            <w:tcMar>
              <w:top w:w="100" w:type="dxa"/>
              <w:left w:w="100" w:type="dxa"/>
              <w:bottom w:w="100" w:type="dxa"/>
              <w:right w:w="100" w:type="dxa"/>
            </w:tcMar>
            <w:vAlign w:val="center"/>
          </w:tcPr>
          <w:p w14:paraId="63C67652" w14:textId="19551D03" w:rsidR="00FA76B9" w:rsidRPr="00FA76B9" w:rsidRDefault="00FA76B9" w:rsidP="00FA76B9">
            <w:pPr>
              <w:jc w:val="both"/>
              <w:rPr>
                <w:b w:val="0"/>
                <w:bCs/>
                <w:sz w:val="20"/>
                <w:szCs w:val="20"/>
              </w:rPr>
            </w:pPr>
            <w:r w:rsidRPr="00FA76B9">
              <w:rPr>
                <w:b w:val="0"/>
                <w:bCs/>
                <w:sz w:val="20"/>
                <w:szCs w:val="20"/>
              </w:rPr>
              <w:t>Evaluación que realiza el consumidor sobre los beneficios recibidos en relación con sus expectativas y experiencia.</w:t>
            </w:r>
          </w:p>
        </w:tc>
      </w:tr>
    </w:tbl>
    <w:p w14:paraId="537D75D7" w14:textId="77777777" w:rsidR="00432B01" w:rsidRDefault="00432B01" w:rsidP="00DA101A">
      <w:pPr>
        <w:jc w:val="both"/>
        <w:rPr>
          <w:sz w:val="20"/>
          <w:szCs w:val="20"/>
        </w:rPr>
      </w:pPr>
    </w:p>
    <w:p w14:paraId="0FF3AAAE" w14:textId="021A8690" w:rsidR="00B81282" w:rsidRDefault="00B81282" w:rsidP="00DA101A">
      <w:pPr>
        <w:jc w:val="both"/>
        <w:rPr>
          <w:sz w:val="20"/>
          <w:szCs w:val="20"/>
        </w:rPr>
      </w:pPr>
    </w:p>
    <w:p w14:paraId="78589E47" w14:textId="73A74644" w:rsidR="0059034F" w:rsidRPr="004264F3" w:rsidRDefault="00D55C84" w:rsidP="00DA101A">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14:paraId="63948D33" w14:textId="77777777" w:rsidR="005E2925" w:rsidRPr="005E2925" w:rsidRDefault="005E2925" w:rsidP="005E2925">
      <w:pPr>
        <w:jc w:val="both"/>
        <w:rPr>
          <w:b/>
          <w:sz w:val="20"/>
          <w:szCs w:val="20"/>
        </w:rPr>
      </w:pPr>
    </w:p>
    <w:p w14:paraId="74CD1724" w14:textId="3E344975" w:rsidR="00FA65B9" w:rsidRDefault="00FA65B9" w:rsidP="005E2925">
      <w:pPr>
        <w:ind w:left="720" w:hanging="720"/>
        <w:jc w:val="both"/>
        <w:rPr>
          <w:sz w:val="20"/>
          <w:szCs w:val="20"/>
        </w:rPr>
      </w:pPr>
      <w:r w:rsidRPr="00FA65B9">
        <w:rPr>
          <w:sz w:val="20"/>
          <w:szCs w:val="20"/>
        </w:rPr>
        <w:t xml:space="preserve">ESIC Business &amp; Marketing </w:t>
      </w:r>
      <w:proofErr w:type="spellStart"/>
      <w:r w:rsidRPr="00FA65B9">
        <w:rPr>
          <w:sz w:val="20"/>
          <w:szCs w:val="20"/>
        </w:rPr>
        <w:t>School</w:t>
      </w:r>
      <w:proofErr w:type="spellEnd"/>
      <w:r>
        <w:rPr>
          <w:sz w:val="20"/>
          <w:szCs w:val="20"/>
        </w:rPr>
        <w:t xml:space="preserve">. </w:t>
      </w:r>
      <w:r w:rsidRPr="00FA65B9">
        <w:rPr>
          <w:sz w:val="20"/>
          <w:szCs w:val="20"/>
        </w:rPr>
        <w:t>(en el blog "</w:t>
      </w:r>
      <w:proofErr w:type="spellStart"/>
      <w:r w:rsidRPr="00FA65B9">
        <w:rPr>
          <w:sz w:val="20"/>
          <w:szCs w:val="20"/>
        </w:rPr>
        <w:t>Rethink</w:t>
      </w:r>
      <w:proofErr w:type="spellEnd"/>
      <w:r w:rsidRPr="00FA65B9">
        <w:rPr>
          <w:sz w:val="20"/>
          <w:szCs w:val="20"/>
        </w:rPr>
        <w:t>")</w:t>
      </w:r>
      <w:r>
        <w:rPr>
          <w:sz w:val="20"/>
          <w:szCs w:val="20"/>
        </w:rPr>
        <w:t xml:space="preserve"> (2025).</w:t>
      </w:r>
      <w:r w:rsidRPr="00FA65B9">
        <w:t xml:space="preserve"> </w:t>
      </w:r>
      <w:r w:rsidRPr="00FA65B9">
        <w:rPr>
          <w:sz w:val="20"/>
          <w:szCs w:val="20"/>
        </w:rPr>
        <w:t xml:space="preserve">Net </w:t>
      </w:r>
      <w:proofErr w:type="spellStart"/>
      <w:r w:rsidRPr="00FA65B9">
        <w:rPr>
          <w:sz w:val="20"/>
          <w:szCs w:val="20"/>
        </w:rPr>
        <w:t>Promoter</w:t>
      </w:r>
      <w:proofErr w:type="spellEnd"/>
      <w:r w:rsidRPr="00FA65B9">
        <w:rPr>
          <w:sz w:val="20"/>
          <w:szCs w:val="20"/>
        </w:rPr>
        <w:t xml:space="preserve"> Score (NPS): ¿Qué es y cómo calcularlo?</w:t>
      </w:r>
      <w:r>
        <w:rPr>
          <w:sz w:val="20"/>
          <w:szCs w:val="20"/>
        </w:rPr>
        <w:t xml:space="preserve"> </w:t>
      </w:r>
      <w:hyperlink r:id="rId33" w:history="1">
        <w:r w:rsidRPr="008677E3">
          <w:rPr>
            <w:rStyle w:val="Hipervnculo"/>
            <w:sz w:val="20"/>
            <w:szCs w:val="20"/>
          </w:rPr>
          <w:t>https://www.esic.edu/rethink/marketing-y-comunicacion/net-promoter-score-nps-c</w:t>
        </w:r>
      </w:hyperlink>
    </w:p>
    <w:p w14:paraId="5AE6062A" w14:textId="77777777" w:rsidR="00FA65B9" w:rsidRDefault="00FA65B9" w:rsidP="005E2925">
      <w:pPr>
        <w:ind w:left="720" w:hanging="720"/>
        <w:jc w:val="both"/>
        <w:rPr>
          <w:sz w:val="20"/>
          <w:szCs w:val="20"/>
        </w:rPr>
      </w:pPr>
    </w:p>
    <w:p w14:paraId="7302E4B2" w14:textId="77777777" w:rsidR="00FA65B9" w:rsidRDefault="00FA65B9" w:rsidP="005E2925">
      <w:pPr>
        <w:ind w:left="720" w:hanging="720"/>
        <w:jc w:val="both"/>
        <w:rPr>
          <w:sz w:val="20"/>
          <w:szCs w:val="20"/>
        </w:rPr>
      </w:pPr>
    </w:p>
    <w:p w14:paraId="64B6390D" w14:textId="2960B1E9" w:rsidR="00FA65B9" w:rsidRDefault="00FA65B9" w:rsidP="005E2925">
      <w:pPr>
        <w:ind w:left="720" w:hanging="720"/>
        <w:jc w:val="both"/>
        <w:rPr>
          <w:sz w:val="20"/>
          <w:szCs w:val="20"/>
        </w:rPr>
      </w:pPr>
      <w:r w:rsidRPr="00FA65B9">
        <w:rPr>
          <w:sz w:val="20"/>
          <w:szCs w:val="20"/>
        </w:rPr>
        <w:t xml:space="preserve">Marketing </w:t>
      </w:r>
      <w:proofErr w:type="spellStart"/>
      <w:r w:rsidRPr="00FA65B9">
        <w:rPr>
          <w:sz w:val="20"/>
          <w:szCs w:val="20"/>
        </w:rPr>
        <w:t>Zone</w:t>
      </w:r>
      <w:proofErr w:type="spellEnd"/>
      <w:r w:rsidRPr="00FA65B9">
        <w:rPr>
          <w:sz w:val="20"/>
          <w:szCs w:val="20"/>
        </w:rPr>
        <w:t xml:space="preserve"> Icesi. (19 de enero de 2022). Marketing experiencial. El nuevo tipo de marketing que utilizan las PYMES. </w:t>
      </w:r>
      <w:hyperlink r:id="rId34" w:history="1">
        <w:r w:rsidRPr="008677E3">
          <w:rPr>
            <w:rStyle w:val="Hipervnculo"/>
            <w:sz w:val="20"/>
            <w:szCs w:val="20"/>
          </w:rPr>
          <w:t>https://www.icesi.edu.co/marketingzone/7320-2/</w:t>
        </w:r>
      </w:hyperlink>
    </w:p>
    <w:p w14:paraId="644D0CDC" w14:textId="77777777" w:rsidR="00FA65B9" w:rsidRDefault="00FA65B9" w:rsidP="005E2925">
      <w:pPr>
        <w:ind w:left="720" w:hanging="720"/>
        <w:jc w:val="both"/>
        <w:rPr>
          <w:sz w:val="20"/>
          <w:szCs w:val="20"/>
        </w:rPr>
      </w:pPr>
    </w:p>
    <w:p w14:paraId="50361317" w14:textId="77777777" w:rsidR="005E2925" w:rsidRPr="005E2925" w:rsidRDefault="005E2925" w:rsidP="005E2925">
      <w:pPr>
        <w:ind w:left="720" w:hanging="720"/>
        <w:jc w:val="both"/>
        <w:rPr>
          <w:sz w:val="20"/>
          <w:szCs w:val="20"/>
        </w:rPr>
      </w:pPr>
      <w:r w:rsidRPr="005E2925">
        <w:rPr>
          <w:sz w:val="20"/>
          <w:szCs w:val="20"/>
        </w:rPr>
        <w:t xml:space="preserve">Kotler, P., &amp; Armstrong, G. (2017). </w:t>
      </w:r>
      <w:r w:rsidRPr="005E2925">
        <w:rPr>
          <w:i/>
          <w:iCs/>
          <w:sz w:val="20"/>
          <w:szCs w:val="20"/>
        </w:rPr>
        <w:t>Segmentación, mercado meta y posicionamiento</w:t>
      </w:r>
      <w:r w:rsidRPr="005E2925">
        <w:rPr>
          <w:sz w:val="20"/>
          <w:szCs w:val="20"/>
        </w:rPr>
        <w:t>. Pearson.</w:t>
      </w:r>
    </w:p>
    <w:p w14:paraId="45873A63" w14:textId="77777777" w:rsidR="005E2925" w:rsidRPr="005E2925" w:rsidRDefault="005E2925" w:rsidP="005E2925">
      <w:pPr>
        <w:ind w:left="720" w:hanging="720"/>
        <w:jc w:val="both"/>
        <w:rPr>
          <w:sz w:val="20"/>
          <w:szCs w:val="20"/>
        </w:rPr>
      </w:pPr>
    </w:p>
    <w:p w14:paraId="6FD7CA6B" w14:textId="61FCDD9E" w:rsidR="005E2925" w:rsidRPr="005E2925" w:rsidRDefault="005E2925" w:rsidP="005E2925">
      <w:pPr>
        <w:ind w:left="720" w:hanging="720"/>
        <w:jc w:val="both"/>
        <w:rPr>
          <w:sz w:val="20"/>
          <w:szCs w:val="20"/>
        </w:rPr>
      </w:pPr>
      <w:r w:rsidRPr="005E2925">
        <w:rPr>
          <w:sz w:val="20"/>
          <w:szCs w:val="20"/>
        </w:rPr>
        <w:t xml:space="preserve">Niño Sierra, D. F. (s.f.). </w:t>
      </w:r>
      <w:r w:rsidRPr="005E2925">
        <w:rPr>
          <w:i/>
          <w:iCs/>
          <w:sz w:val="20"/>
          <w:szCs w:val="20"/>
        </w:rPr>
        <w:t>Fidelización del cliente</w:t>
      </w:r>
      <w:r w:rsidRPr="005E2925">
        <w:rPr>
          <w:sz w:val="20"/>
          <w:szCs w:val="20"/>
        </w:rPr>
        <w:t>. Fundación Universitaria</w:t>
      </w:r>
      <w:r w:rsidR="00435108">
        <w:rPr>
          <w:sz w:val="20"/>
          <w:szCs w:val="20"/>
        </w:rPr>
        <w:t xml:space="preserve"> de la Cámara de Comercio de Bogotá </w:t>
      </w:r>
      <w:r w:rsidRPr="005E2925">
        <w:rPr>
          <w:sz w:val="20"/>
          <w:szCs w:val="20"/>
        </w:rPr>
        <w:t xml:space="preserve">UNIEMPRESARIAL. </w:t>
      </w:r>
      <w:hyperlink r:id="rId35" w:history="1">
        <w:r w:rsidRPr="005E2925">
          <w:rPr>
            <w:rStyle w:val="Hipervnculo"/>
            <w:sz w:val="20"/>
            <w:szCs w:val="20"/>
          </w:rPr>
          <w:t>https://bibliotecadigital.ccb.org.co/server/api/core/bitstreams/a4b5d64d-a649-4170-8d61-6b8b400e6dbd/content</w:t>
        </w:r>
      </w:hyperlink>
      <w:r w:rsidRPr="005E2925">
        <w:rPr>
          <w:sz w:val="20"/>
          <w:szCs w:val="20"/>
        </w:rPr>
        <w:t xml:space="preserve"> </w:t>
      </w:r>
    </w:p>
    <w:p w14:paraId="447D5EA3" w14:textId="77777777" w:rsidR="005E2925" w:rsidRPr="005E2925" w:rsidRDefault="005E2925" w:rsidP="005E2925">
      <w:pPr>
        <w:ind w:left="720" w:hanging="720"/>
        <w:jc w:val="both"/>
        <w:rPr>
          <w:sz w:val="20"/>
          <w:szCs w:val="20"/>
        </w:rPr>
      </w:pPr>
    </w:p>
    <w:p w14:paraId="74E1DBCF" w14:textId="10441023" w:rsidR="005E2925" w:rsidRDefault="00FA65B9" w:rsidP="005E2925">
      <w:pPr>
        <w:ind w:left="720" w:hanging="720"/>
        <w:jc w:val="both"/>
        <w:rPr>
          <w:sz w:val="20"/>
          <w:szCs w:val="20"/>
        </w:rPr>
      </w:pPr>
      <w:r w:rsidRPr="00FA65B9">
        <w:rPr>
          <w:sz w:val="20"/>
          <w:szCs w:val="20"/>
        </w:rPr>
        <w:t xml:space="preserve">Obeso, M. (8 de marzo de 2016). Dominio experiencial [Diapositivas de PowerPoint]. Prezi. </w:t>
      </w:r>
      <w:hyperlink r:id="rId36" w:history="1">
        <w:r w:rsidRPr="008677E3">
          <w:rPr>
            <w:rStyle w:val="Hipervnculo"/>
            <w:sz w:val="20"/>
            <w:szCs w:val="20"/>
          </w:rPr>
          <w:t>https://prezi.com/28odt_5dwgty/dominio-experiencial/</w:t>
        </w:r>
      </w:hyperlink>
    </w:p>
    <w:p w14:paraId="223DDC87" w14:textId="77777777" w:rsidR="00FA65B9" w:rsidRPr="005E2925" w:rsidRDefault="00FA65B9" w:rsidP="005E2925">
      <w:pPr>
        <w:ind w:left="720" w:hanging="720"/>
        <w:jc w:val="both"/>
        <w:rPr>
          <w:sz w:val="20"/>
          <w:szCs w:val="20"/>
        </w:rPr>
      </w:pPr>
    </w:p>
    <w:p w14:paraId="46CE2F34" w14:textId="4B328348" w:rsidR="00B927D3" w:rsidRDefault="00573822" w:rsidP="00F81861">
      <w:pPr>
        <w:ind w:left="720" w:hanging="720"/>
        <w:jc w:val="both"/>
        <w:rPr>
          <w:color w:val="F79646" w:themeColor="accent6"/>
          <w:sz w:val="20"/>
          <w:szCs w:val="20"/>
        </w:rPr>
      </w:pPr>
      <w:r w:rsidRPr="00573822">
        <w:rPr>
          <w:sz w:val="20"/>
          <w:szCs w:val="20"/>
        </w:rPr>
        <w:lastRenderedPageBreak/>
        <w:t xml:space="preserve">Pérez, J. (2023). Análisis de las estrategias de marketing digital en México [Tesis de Licenciatura, Universidad Nacional Autónoma de México]. Repositorio Institucional UNAM. </w:t>
      </w:r>
      <w:hyperlink r:id="rId37" w:history="1">
        <w:r w:rsidRPr="008677E3">
          <w:rPr>
            <w:rStyle w:val="Hipervnculo"/>
            <w:sz w:val="20"/>
            <w:szCs w:val="20"/>
          </w:rPr>
          <w:t>https://ru.dgb.unam.mx/bitstreams/b76f9149-62c2-4180-bbf9-296e1665fe2c/download</w:t>
        </w:r>
      </w:hyperlink>
    </w:p>
    <w:p w14:paraId="303D579E" w14:textId="77777777" w:rsidR="00573822" w:rsidRPr="00F81861" w:rsidRDefault="00573822" w:rsidP="00F81861">
      <w:pPr>
        <w:ind w:left="720" w:hanging="720"/>
        <w:jc w:val="both"/>
        <w:rPr>
          <w:color w:val="F79646" w:themeColor="accent6"/>
          <w:sz w:val="20"/>
          <w:szCs w:val="20"/>
        </w:rPr>
      </w:pPr>
    </w:p>
    <w:p w14:paraId="00C594C6" w14:textId="18AE75F7" w:rsidR="0059034F" w:rsidRDefault="007454E7" w:rsidP="00395387">
      <w:pPr>
        <w:jc w:val="both"/>
        <w:rPr>
          <w:b/>
          <w:color w:val="000000"/>
          <w:sz w:val="20"/>
          <w:szCs w:val="20"/>
        </w:rPr>
      </w:pPr>
      <w:r w:rsidRPr="00115D10">
        <w:rPr>
          <w:sz w:val="20"/>
          <w:szCs w:val="20"/>
        </w:rPr>
        <w:br/>
      </w:r>
      <w:r w:rsidR="00D55C84">
        <w:rPr>
          <w:b/>
          <w:color w:val="000000"/>
          <w:sz w:val="20"/>
          <w:szCs w:val="20"/>
        </w:rPr>
        <w:t>CONTROL DEL DOCUMENTO</w:t>
      </w:r>
    </w:p>
    <w:p w14:paraId="36E91C10" w14:textId="77777777" w:rsidR="0059034F" w:rsidRDefault="0059034F" w:rsidP="00DA101A">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0D17E1">
        <w:trPr>
          <w:trHeight w:val="631"/>
        </w:trPr>
        <w:tc>
          <w:tcPr>
            <w:tcW w:w="1272" w:type="dxa"/>
            <w:tcBorders>
              <w:top w:val="nil"/>
              <w:left w:val="nil"/>
            </w:tcBorders>
            <w:shd w:val="clear" w:color="auto" w:fill="auto"/>
          </w:tcPr>
          <w:p w14:paraId="27E66B21" w14:textId="77777777" w:rsidR="0059034F" w:rsidRDefault="0059034F" w:rsidP="00DA101A">
            <w:pPr>
              <w:spacing w:line="276" w:lineRule="auto"/>
              <w:jc w:val="both"/>
              <w:rPr>
                <w:sz w:val="20"/>
                <w:szCs w:val="20"/>
              </w:rPr>
            </w:pPr>
          </w:p>
        </w:tc>
        <w:tc>
          <w:tcPr>
            <w:tcW w:w="1991" w:type="dxa"/>
            <w:shd w:val="clear" w:color="auto" w:fill="auto"/>
            <w:vAlign w:val="center"/>
          </w:tcPr>
          <w:p w14:paraId="4DA8A3B5" w14:textId="77777777" w:rsidR="0059034F" w:rsidRDefault="00D55C84" w:rsidP="00DA101A">
            <w:pPr>
              <w:spacing w:line="276" w:lineRule="auto"/>
              <w:jc w:val="both"/>
              <w:rPr>
                <w:sz w:val="20"/>
                <w:szCs w:val="20"/>
              </w:rPr>
            </w:pPr>
            <w:r>
              <w:rPr>
                <w:sz w:val="20"/>
                <w:szCs w:val="20"/>
              </w:rPr>
              <w:t>Nombre</w:t>
            </w:r>
          </w:p>
        </w:tc>
        <w:tc>
          <w:tcPr>
            <w:tcW w:w="1559" w:type="dxa"/>
            <w:shd w:val="clear" w:color="auto" w:fill="auto"/>
            <w:vAlign w:val="center"/>
          </w:tcPr>
          <w:p w14:paraId="599D44F9" w14:textId="77777777" w:rsidR="0059034F" w:rsidRDefault="00D55C84" w:rsidP="00DA101A">
            <w:pPr>
              <w:spacing w:line="276" w:lineRule="auto"/>
              <w:jc w:val="both"/>
              <w:rPr>
                <w:sz w:val="20"/>
                <w:szCs w:val="20"/>
              </w:rPr>
            </w:pPr>
            <w:r>
              <w:rPr>
                <w:sz w:val="20"/>
                <w:szCs w:val="20"/>
              </w:rPr>
              <w:t>Cargo</w:t>
            </w:r>
          </w:p>
        </w:tc>
        <w:tc>
          <w:tcPr>
            <w:tcW w:w="3257" w:type="dxa"/>
            <w:shd w:val="clear" w:color="auto" w:fill="auto"/>
            <w:vAlign w:val="center"/>
          </w:tcPr>
          <w:p w14:paraId="23586E7B" w14:textId="225CE9FE" w:rsidR="0059034F" w:rsidRPr="000D17E1" w:rsidRDefault="00D55C84" w:rsidP="00DA101A">
            <w:pPr>
              <w:spacing w:line="276" w:lineRule="auto"/>
              <w:jc w:val="both"/>
              <w:rPr>
                <w:sz w:val="20"/>
                <w:szCs w:val="20"/>
              </w:rPr>
            </w:pPr>
            <w:r>
              <w:rPr>
                <w:sz w:val="20"/>
                <w:szCs w:val="20"/>
              </w:rPr>
              <w:t>Dependencia</w:t>
            </w:r>
          </w:p>
        </w:tc>
        <w:tc>
          <w:tcPr>
            <w:tcW w:w="1888" w:type="dxa"/>
            <w:shd w:val="clear" w:color="auto" w:fill="auto"/>
            <w:vAlign w:val="center"/>
          </w:tcPr>
          <w:p w14:paraId="129325BA" w14:textId="77777777" w:rsidR="0059034F" w:rsidRDefault="00D55C84" w:rsidP="00DA101A">
            <w:pPr>
              <w:spacing w:line="276" w:lineRule="auto"/>
              <w:jc w:val="both"/>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rsidP="00DA101A">
            <w:pPr>
              <w:spacing w:line="276" w:lineRule="auto"/>
              <w:jc w:val="both"/>
              <w:rPr>
                <w:sz w:val="20"/>
                <w:szCs w:val="20"/>
              </w:rPr>
            </w:pPr>
            <w:r>
              <w:rPr>
                <w:sz w:val="20"/>
                <w:szCs w:val="20"/>
              </w:rPr>
              <w:t>Autor (es)</w:t>
            </w:r>
          </w:p>
        </w:tc>
        <w:tc>
          <w:tcPr>
            <w:tcW w:w="1991" w:type="dxa"/>
            <w:shd w:val="clear" w:color="auto" w:fill="auto"/>
          </w:tcPr>
          <w:p w14:paraId="67E4EF51" w14:textId="3A65F4B1" w:rsidR="0059034F" w:rsidRPr="00C36F68" w:rsidRDefault="005E5836" w:rsidP="00DA101A">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14:paraId="54BDE41F" w14:textId="2E46E74E" w:rsidR="0059034F" w:rsidRPr="00C36F68" w:rsidRDefault="005E5836" w:rsidP="00DA101A">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14:paraId="13E5501B" w14:textId="4C6EAA93" w:rsidR="0059034F" w:rsidRPr="00C36F68" w:rsidRDefault="00F958B3" w:rsidP="00DA101A">
            <w:pPr>
              <w:spacing w:line="276" w:lineRule="auto"/>
              <w:jc w:val="both"/>
              <w:rPr>
                <w:b w:val="0"/>
                <w:bCs/>
                <w:sz w:val="20"/>
                <w:szCs w:val="20"/>
              </w:rPr>
            </w:pPr>
            <w:r w:rsidRPr="00C36F68">
              <w:rPr>
                <w:b w:val="0"/>
                <w:bCs/>
                <w:sz w:val="20"/>
                <w:szCs w:val="20"/>
              </w:rPr>
              <w:t>Regional Atlántico</w:t>
            </w:r>
            <w:r w:rsidR="005E5836" w:rsidRPr="00C36F68">
              <w:rPr>
                <w:b w:val="0"/>
                <w:bCs/>
                <w:sz w:val="20"/>
                <w:szCs w:val="20"/>
              </w:rPr>
              <w:t>, Centro de Comercio y Servicios</w:t>
            </w:r>
          </w:p>
        </w:tc>
        <w:tc>
          <w:tcPr>
            <w:tcW w:w="1888" w:type="dxa"/>
            <w:shd w:val="clear" w:color="auto" w:fill="auto"/>
          </w:tcPr>
          <w:p w14:paraId="5F3EE34A" w14:textId="537DE07C" w:rsidR="0059034F" w:rsidRPr="00C36F68" w:rsidRDefault="00A07F8F" w:rsidP="00DA101A">
            <w:pPr>
              <w:spacing w:line="276" w:lineRule="auto"/>
              <w:jc w:val="both"/>
              <w:rPr>
                <w:b w:val="0"/>
                <w:bCs/>
                <w:sz w:val="20"/>
                <w:szCs w:val="20"/>
              </w:rPr>
            </w:pPr>
            <w:r>
              <w:rPr>
                <w:b w:val="0"/>
                <w:bCs/>
                <w:sz w:val="20"/>
                <w:szCs w:val="20"/>
              </w:rPr>
              <w:t>Abril</w:t>
            </w:r>
            <w:r w:rsidR="005E5836" w:rsidRPr="00C36F68">
              <w:rPr>
                <w:b w:val="0"/>
                <w:bCs/>
                <w:sz w:val="20"/>
                <w:szCs w:val="20"/>
              </w:rPr>
              <w:t xml:space="preserve"> de 202</w:t>
            </w:r>
            <w:r w:rsidR="00F81861">
              <w:rPr>
                <w:b w:val="0"/>
                <w:bCs/>
                <w:sz w:val="20"/>
                <w:szCs w:val="20"/>
              </w:rPr>
              <w:t>6</w:t>
            </w:r>
          </w:p>
        </w:tc>
      </w:tr>
      <w:tr w:rsidR="005E2925" w14:paraId="6E2D0007" w14:textId="77777777" w:rsidTr="00AD0DD7">
        <w:trPr>
          <w:trHeight w:val="340"/>
        </w:trPr>
        <w:tc>
          <w:tcPr>
            <w:tcW w:w="1272" w:type="dxa"/>
            <w:shd w:val="clear" w:color="auto" w:fill="auto"/>
          </w:tcPr>
          <w:p w14:paraId="53D4A7F8" w14:textId="77777777" w:rsidR="005E2925" w:rsidRDefault="005E2925" w:rsidP="005E2925">
            <w:pPr>
              <w:jc w:val="both"/>
              <w:rPr>
                <w:sz w:val="20"/>
                <w:szCs w:val="20"/>
              </w:rPr>
            </w:pPr>
          </w:p>
        </w:tc>
        <w:tc>
          <w:tcPr>
            <w:tcW w:w="1991" w:type="dxa"/>
            <w:shd w:val="clear" w:color="auto" w:fill="auto"/>
          </w:tcPr>
          <w:p w14:paraId="203CB5AE" w14:textId="7B4E0C9C" w:rsidR="005E2925" w:rsidRPr="00C36F68" w:rsidRDefault="005E2925" w:rsidP="005E2925">
            <w:pPr>
              <w:jc w:val="both"/>
              <w:rPr>
                <w:bCs/>
                <w:sz w:val="20"/>
                <w:szCs w:val="20"/>
              </w:rPr>
            </w:pPr>
            <w:r w:rsidRPr="00AE76A6">
              <w:rPr>
                <w:b w:val="0"/>
                <w:sz w:val="20"/>
                <w:szCs w:val="20"/>
              </w:rPr>
              <w:t>María Fernanda Morales Angulo</w:t>
            </w:r>
          </w:p>
        </w:tc>
        <w:tc>
          <w:tcPr>
            <w:tcW w:w="1559" w:type="dxa"/>
            <w:shd w:val="clear" w:color="auto" w:fill="auto"/>
          </w:tcPr>
          <w:p w14:paraId="54128CDB" w14:textId="7C46A4E5" w:rsidR="005E2925" w:rsidRPr="00C36F68" w:rsidRDefault="005E2925" w:rsidP="005E2925">
            <w:pPr>
              <w:jc w:val="both"/>
              <w:rPr>
                <w:bCs/>
                <w:sz w:val="20"/>
                <w:szCs w:val="20"/>
              </w:rPr>
            </w:pPr>
            <w:r>
              <w:rPr>
                <w:b w:val="0"/>
                <w:sz w:val="20"/>
                <w:szCs w:val="20"/>
              </w:rPr>
              <w:t>Evaluadora instruccional</w:t>
            </w:r>
          </w:p>
        </w:tc>
        <w:tc>
          <w:tcPr>
            <w:tcW w:w="3257" w:type="dxa"/>
            <w:shd w:val="clear" w:color="auto" w:fill="auto"/>
          </w:tcPr>
          <w:p w14:paraId="66B293AF" w14:textId="3D30D882" w:rsidR="005E2925" w:rsidRPr="00C36F68" w:rsidRDefault="005E2925" w:rsidP="005E2925">
            <w:pPr>
              <w:jc w:val="both"/>
              <w:rPr>
                <w:bCs/>
                <w:sz w:val="20"/>
                <w:szCs w:val="20"/>
              </w:rPr>
            </w:pPr>
            <w:r w:rsidRPr="008B1BEA">
              <w:rPr>
                <w:b w:val="0"/>
                <w:bCs/>
                <w:sz w:val="20"/>
                <w:szCs w:val="20"/>
              </w:rPr>
              <w:t>Regional Atlántico, Centro de Comercio y Servicios</w:t>
            </w:r>
          </w:p>
        </w:tc>
        <w:tc>
          <w:tcPr>
            <w:tcW w:w="1888" w:type="dxa"/>
            <w:shd w:val="clear" w:color="auto" w:fill="auto"/>
          </w:tcPr>
          <w:p w14:paraId="6BD89084" w14:textId="40982597" w:rsidR="005E2925" w:rsidRDefault="005E2925" w:rsidP="005E2925">
            <w:pPr>
              <w:jc w:val="both"/>
              <w:rPr>
                <w:bCs/>
                <w:sz w:val="20"/>
                <w:szCs w:val="20"/>
              </w:rPr>
            </w:pPr>
            <w:r>
              <w:rPr>
                <w:b w:val="0"/>
                <w:sz w:val="20"/>
                <w:szCs w:val="20"/>
              </w:rPr>
              <w:t>Julio de 2026</w:t>
            </w:r>
          </w:p>
        </w:tc>
      </w:tr>
    </w:tbl>
    <w:p w14:paraId="18946FA7" w14:textId="77777777" w:rsidR="0059034F" w:rsidRDefault="0059034F" w:rsidP="00DA101A">
      <w:pPr>
        <w:jc w:val="both"/>
        <w:rPr>
          <w:sz w:val="20"/>
          <w:szCs w:val="20"/>
        </w:rPr>
      </w:pPr>
    </w:p>
    <w:p w14:paraId="118C2533" w14:textId="77777777" w:rsidR="0059034F" w:rsidRDefault="0059034F" w:rsidP="00DA101A">
      <w:pPr>
        <w:jc w:val="both"/>
        <w:rPr>
          <w:sz w:val="20"/>
          <w:szCs w:val="20"/>
        </w:rPr>
      </w:pPr>
    </w:p>
    <w:p w14:paraId="487BCC99" w14:textId="77777777" w:rsidR="0059034F" w:rsidRDefault="00D55C84" w:rsidP="00DA101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DA101A">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DA101A">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rsidP="00DA101A">
            <w:pPr>
              <w:spacing w:line="276" w:lineRule="auto"/>
              <w:jc w:val="both"/>
              <w:rPr>
                <w:sz w:val="20"/>
                <w:szCs w:val="20"/>
              </w:rPr>
            </w:pPr>
          </w:p>
        </w:tc>
        <w:tc>
          <w:tcPr>
            <w:tcW w:w="2138" w:type="dxa"/>
            <w:shd w:val="clear" w:color="auto" w:fill="auto"/>
          </w:tcPr>
          <w:p w14:paraId="120B313B" w14:textId="77777777" w:rsidR="0059034F" w:rsidRDefault="00D55C84" w:rsidP="00DA101A">
            <w:pPr>
              <w:spacing w:line="276" w:lineRule="auto"/>
              <w:jc w:val="both"/>
              <w:rPr>
                <w:sz w:val="20"/>
                <w:szCs w:val="20"/>
              </w:rPr>
            </w:pPr>
            <w:r>
              <w:rPr>
                <w:sz w:val="20"/>
                <w:szCs w:val="20"/>
              </w:rPr>
              <w:t>Nombre</w:t>
            </w:r>
          </w:p>
        </w:tc>
        <w:tc>
          <w:tcPr>
            <w:tcW w:w="1701" w:type="dxa"/>
            <w:shd w:val="clear" w:color="auto" w:fill="auto"/>
          </w:tcPr>
          <w:p w14:paraId="526C5270" w14:textId="77777777" w:rsidR="0059034F" w:rsidRDefault="00D55C84" w:rsidP="00DA101A">
            <w:pPr>
              <w:spacing w:line="276" w:lineRule="auto"/>
              <w:jc w:val="both"/>
              <w:rPr>
                <w:sz w:val="20"/>
                <w:szCs w:val="20"/>
              </w:rPr>
            </w:pPr>
            <w:r>
              <w:rPr>
                <w:sz w:val="20"/>
                <w:szCs w:val="20"/>
              </w:rPr>
              <w:t>Cargo</w:t>
            </w:r>
          </w:p>
        </w:tc>
        <w:tc>
          <w:tcPr>
            <w:tcW w:w="1843" w:type="dxa"/>
            <w:shd w:val="clear" w:color="auto" w:fill="auto"/>
          </w:tcPr>
          <w:p w14:paraId="20A380C2" w14:textId="77777777" w:rsidR="0059034F" w:rsidRDefault="00D55C84" w:rsidP="00DA101A">
            <w:pPr>
              <w:spacing w:line="276" w:lineRule="auto"/>
              <w:jc w:val="both"/>
              <w:rPr>
                <w:sz w:val="20"/>
                <w:szCs w:val="20"/>
              </w:rPr>
            </w:pPr>
            <w:r>
              <w:rPr>
                <w:sz w:val="20"/>
                <w:szCs w:val="20"/>
              </w:rPr>
              <w:t>Dependencia</w:t>
            </w:r>
          </w:p>
        </w:tc>
        <w:tc>
          <w:tcPr>
            <w:tcW w:w="1044" w:type="dxa"/>
            <w:shd w:val="clear" w:color="auto" w:fill="auto"/>
          </w:tcPr>
          <w:p w14:paraId="3B8F65CC" w14:textId="77777777" w:rsidR="0059034F" w:rsidRDefault="00D55C84" w:rsidP="00DA101A">
            <w:pPr>
              <w:spacing w:line="276" w:lineRule="auto"/>
              <w:jc w:val="both"/>
              <w:rPr>
                <w:sz w:val="20"/>
                <w:szCs w:val="20"/>
              </w:rPr>
            </w:pPr>
            <w:r>
              <w:rPr>
                <w:sz w:val="20"/>
                <w:szCs w:val="20"/>
              </w:rPr>
              <w:t>Fecha</w:t>
            </w:r>
          </w:p>
        </w:tc>
        <w:tc>
          <w:tcPr>
            <w:tcW w:w="1977" w:type="dxa"/>
            <w:shd w:val="clear" w:color="auto" w:fill="auto"/>
          </w:tcPr>
          <w:p w14:paraId="07411C5A" w14:textId="77777777" w:rsidR="0059034F" w:rsidRDefault="00D55C84" w:rsidP="00DA101A">
            <w:pPr>
              <w:spacing w:line="276" w:lineRule="auto"/>
              <w:jc w:val="both"/>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rsidP="00DA101A">
            <w:pPr>
              <w:spacing w:line="276" w:lineRule="auto"/>
              <w:jc w:val="both"/>
              <w:rPr>
                <w:sz w:val="20"/>
                <w:szCs w:val="20"/>
              </w:rPr>
            </w:pPr>
            <w:r>
              <w:rPr>
                <w:sz w:val="20"/>
                <w:szCs w:val="20"/>
              </w:rPr>
              <w:t>Autor (es)</w:t>
            </w:r>
          </w:p>
        </w:tc>
        <w:tc>
          <w:tcPr>
            <w:tcW w:w="2138" w:type="dxa"/>
            <w:shd w:val="clear" w:color="auto" w:fill="auto"/>
          </w:tcPr>
          <w:p w14:paraId="7EF722B8" w14:textId="77777777" w:rsidR="0059034F" w:rsidRDefault="0059034F" w:rsidP="00DA101A">
            <w:pPr>
              <w:spacing w:line="276" w:lineRule="auto"/>
              <w:jc w:val="both"/>
              <w:rPr>
                <w:sz w:val="20"/>
                <w:szCs w:val="20"/>
              </w:rPr>
            </w:pPr>
          </w:p>
        </w:tc>
        <w:tc>
          <w:tcPr>
            <w:tcW w:w="1701" w:type="dxa"/>
            <w:shd w:val="clear" w:color="auto" w:fill="auto"/>
          </w:tcPr>
          <w:p w14:paraId="69FBFB22" w14:textId="77777777" w:rsidR="0059034F" w:rsidRDefault="0059034F" w:rsidP="00DA101A">
            <w:pPr>
              <w:spacing w:line="276" w:lineRule="auto"/>
              <w:jc w:val="both"/>
              <w:rPr>
                <w:sz w:val="20"/>
                <w:szCs w:val="20"/>
              </w:rPr>
            </w:pPr>
          </w:p>
        </w:tc>
        <w:tc>
          <w:tcPr>
            <w:tcW w:w="1843" w:type="dxa"/>
            <w:shd w:val="clear" w:color="auto" w:fill="auto"/>
          </w:tcPr>
          <w:p w14:paraId="02DE2A56" w14:textId="77777777" w:rsidR="0059034F" w:rsidRDefault="0059034F" w:rsidP="00DA101A">
            <w:pPr>
              <w:spacing w:line="276" w:lineRule="auto"/>
              <w:jc w:val="both"/>
              <w:rPr>
                <w:sz w:val="20"/>
                <w:szCs w:val="20"/>
              </w:rPr>
            </w:pPr>
          </w:p>
        </w:tc>
        <w:tc>
          <w:tcPr>
            <w:tcW w:w="1044" w:type="dxa"/>
            <w:shd w:val="clear" w:color="auto" w:fill="auto"/>
          </w:tcPr>
          <w:p w14:paraId="200AD6B2" w14:textId="77777777" w:rsidR="0059034F" w:rsidRDefault="0059034F" w:rsidP="00DA101A">
            <w:pPr>
              <w:spacing w:line="276" w:lineRule="auto"/>
              <w:jc w:val="both"/>
              <w:rPr>
                <w:sz w:val="20"/>
                <w:szCs w:val="20"/>
              </w:rPr>
            </w:pPr>
          </w:p>
        </w:tc>
        <w:tc>
          <w:tcPr>
            <w:tcW w:w="1977" w:type="dxa"/>
            <w:shd w:val="clear" w:color="auto" w:fill="auto"/>
          </w:tcPr>
          <w:p w14:paraId="5ADB4002" w14:textId="77777777" w:rsidR="0059034F" w:rsidRDefault="0059034F" w:rsidP="00DA101A">
            <w:pPr>
              <w:spacing w:line="276" w:lineRule="auto"/>
              <w:jc w:val="both"/>
              <w:rPr>
                <w:sz w:val="20"/>
                <w:szCs w:val="20"/>
              </w:rPr>
            </w:pPr>
          </w:p>
        </w:tc>
      </w:tr>
    </w:tbl>
    <w:p w14:paraId="59C13A04" w14:textId="77777777" w:rsidR="0059034F" w:rsidRDefault="0059034F" w:rsidP="00DA101A">
      <w:pPr>
        <w:jc w:val="both"/>
        <w:rPr>
          <w:color w:val="000000"/>
          <w:sz w:val="20"/>
          <w:szCs w:val="20"/>
        </w:rPr>
      </w:pPr>
    </w:p>
    <w:p w14:paraId="64DB8A63" w14:textId="77777777" w:rsidR="0059034F" w:rsidRDefault="0059034F" w:rsidP="00DA101A">
      <w:pPr>
        <w:jc w:val="both"/>
        <w:rPr>
          <w:sz w:val="20"/>
          <w:szCs w:val="20"/>
        </w:rPr>
      </w:pPr>
    </w:p>
    <w:p w14:paraId="0FAFBBDB" w14:textId="08C6CC65" w:rsidR="007C4702" w:rsidRDefault="007C4702" w:rsidP="00DA101A">
      <w:pPr>
        <w:jc w:val="both"/>
        <w:rPr>
          <w:sz w:val="20"/>
          <w:szCs w:val="20"/>
        </w:rPr>
      </w:pPr>
      <w:r>
        <w:rPr>
          <w:sz w:val="20"/>
          <w:szCs w:val="20"/>
        </w:rPr>
        <w:t xml:space="preserve"> </w:t>
      </w:r>
    </w:p>
    <w:sectPr w:rsidR="007C4702">
      <w:headerReference w:type="default" r:id="rId38"/>
      <w:footerReference w:type="default" r:id="rId3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Nicolás Cruz Ríos" w:date="2026-04-13T16:30:00Z" w:initials="NC">
    <w:p w14:paraId="14033DA9" w14:textId="77777777" w:rsidR="00563444" w:rsidRDefault="0017382D" w:rsidP="00563444">
      <w:pPr>
        <w:pStyle w:val="Textocomentario"/>
      </w:pPr>
      <w:r>
        <w:rPr>
          <w:rStyle w:val="Refdecomentario"/>
        </w:rPr>
        <w:annotationRef/>
      </w:r>
      <w:hyperlink r:id="rId1" w:history="1">
        <w:r w:rsidR="00563444" w:rsidRPr="00174F8F">
          <w:rPr>
            <w:rStyle w:val="Hipervnculo"/>
          </w:rPr>
          <w:t>https://www.freepik.es/foto-gratis/hombre-mujer-negocios-mirando-diagrama-empresa_6091381.htm</w:t>
        </w:r>
      </w:hyperlink>
    </w:p>
  </w:comment>
  <w:comment w:id="6" w:author="Nicolás Cruz Ríos" w:date="2026-04-13T16:30:00Z" w:initials="NC">
    <w:p w14:paraId="27EFF7B0" w14:textId="77777777" w:rsidR="00EF1B23" w:rsidRDefault="006860E9" w:rsidP="00EF1B23">
      <w:pPr>
        <w:pStyle w:val="Textocomentario"/>
      </w:pPr>
      <w:r>
        <w:rPr>
          <w:rStyle w:val="Hipervnculo"/>
        </w:rPr>
        <w:annotationRef/>
      </w:r>
      <w:hyperlink r:id="rId2" w:history="1">
        <w:r w:rsidR="00EF1B23" w:rsidRPr="00391B07">
          <w:rPr>
            <w:rStyle w:val="Hipervnculo"/>
          </w:rPr>
          <w:t>https://www.freepik.es/foto-gratis/mujer-embarazada-reunion-negocios_13762222.htm</w:t>
        </w:r>
      </w:hyperlink>
    </w:p>
  </w:comment>
  <w:comment w:id="8" w:author="Nicolás Cruz Ríos" w:date="2025-05-21T06:35:00Z" w:initials="NC">
    <w:p w14:paraId="3507E38B" w14:textId="47BEEF25" w:rsidR="002444D1" w:rsidRDefault="002444D1" w:rsidP="00A306D2">
      <w:pPr>
        <w:pStyle w:val="Textocomentario"/>
      </w:pPr>
      <w:r>
        <w:rPr>
          <w:rStyle w:val="Refdecomentario"/>
        </w:rPr>
        <w:annotationRef/>
      </w:r>
      <w:hyperlink r:id="rId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9" w:author="Maria Fernanda Morales Angulo" w:date="2026-06-30T17:28:00Z" w:initials="MFMA">
    <w:p w14:paraId="012E3617" w14:textId="77777777" w:rsidR="001D4E19" w:rsidRDefault="001D4E19" w:rsidP="001D4E19">
      <w:r>
        <w:rPr>
          <w:rStyle w:val="Refdecomentario"/>
        </w:rPr>
        <w:annotationRef/>
      </w:r>
      <w:r>
        <w:rPr>
          <w:sz w:val="20"/>
          <w:szCs w:val="20"/>
        </w:rPr>
        <w:t>NOTA ACLARATORIA PARA EL DISEÑADOR:</w:t>
      </w:r>
    </w:p>
    <w:p w14:paraId="64DDBB36" w14:textId="77777777" w:rsidR="001D4E19" w:rsidRDefault="001D4E19" w:rsidP="001D4E19"/>
    <w:p w14:paraId="296402ED" w14:textId="77777777" w:rsidR="001D4E19" w:rsidRDefault="001D4E19" w:rsidP="001D4E19">
      <w:r>
        <w:rPr>
          <w:sz w:val="20"/>
          <w:szCs w:val="20"/>
        </w:rPr>
        <w:t xml:space="preserve">Se hace una sugerencia en cada Slider de diapositiva de un icono a manera de referencia. </w:t>
      </w:r>
    </w:p>
    <w:p w14:paraId="7CD10A26" w14:textId="77777777" w:rsidR="001D4E19" w:rsidRDefault="001D4E19" w:rsidP="001D4E19"/>
    <w:p w14:paraId="7A7F3BA7" w14:textId="77777777" w:rsidR="001D4E19" w:rsidRDefault="001D4E19" w:rsidP="001D4E19">
      <w:r>
        <w:rPr>
          <w:sz w:val="20"/>
          <w:szCs w:val="20"/>
        </w:rPr>
        <w:t xml:space="preserve">Para que las diapositivas mantengan coherencia visual, sería ideal utilizar iconos de la misma familia gráfica (todos </w:t>
      </w:r>
      <w:proofErr w:type="spellStart"/>
      <w:r>
        <w:rPr>
          <w:sz w:val="20"/>
          <w:szCs w:val="20"/>
        </w:rPr>
        <w:t>outline</w:t>
      </w:r>
      <w:proofErr w:type="spellEnd"/>
      <w:r>
        <w:rPr>
          <w:sz w:val="20"/>
          <w:szCs w:val="20"/>
        </w:rPr>
        <w:t xml:space="preserve"> o todos sólidos) y emplear un color corporativo uniforme. Además, cada icono puede ir acompañado por una figura circular o cuadrada con esquinas redondeadas para reforzar la jerarquía visual y facilitar la identificación de cada característica. Esto hará que el contenido sea más atractivo y fácil de recordar.</w:t>
      </w:r>
    </w:p>
  </w:comment>
  <w:comment w:id="10" w:author="Maria Fernanda Morales Angulo" w:date="2026-06-30T17:30:00Z" w:initials="MFMA">
    <w:p w14:paraId="5E669528" w14:textId="77777777" w:rsidR="00923061" w:rsidRDefault="001D4E19" w:rsidP="00923061">
      <w:r>
        <w:rPr>
          <w:rStyle w:val="Refdecomentario"/>
        </w:rPr>
        <w:annotationRef/>
      </w:r>
      <w:r w:rsidR="00923061">
        <w:rPr>
          <w:sz w:val="20"/>
          <w:szCs w:val="20"/>
        </w:rPr>
        <w:t>TEXTO ALTERNATIVO:</w:t>
      </w:r>
    </w:p>
    <w:p w14:paraId="207510D3" w14:textId="77777777" w:rsidR="00923061" w:rsidRDefault="00923061" w:rsidP="00923061"/>
    <w:p w14:paraId="46133AB4" w14:textId="77777777" w:rsidR="00923061" w:rsidRDefault="00923061" w:rsidP="00923061">
      <w:r>
        <w:rPr>
          <w:b/>
          <w:bCs/>
          <w:sz w:val="20"/>
          <w:szCs w:val="20"/>
        </w:rPr>
        <w:t>SLIDER 1</w:t>
      </w:r>
    </w:p>
    <w:p w14:paraId="6ABFF33D" w14:textId="77777777" w:rsidR="00923061" w:rsidRDefault="00923061" w:rsidP="00923061">
      <w:r>
        <w:rPr>
          <w:b/>
          <w:bCs/>
          <w:color w:val="000000"/>
          <w:sz w:val="20"/>
          <w:szCs w:val="20"/>
        </w:rPr>
        <w:t>Comunicación informativa</w:t>
      </w:r>
    </w:p>
    <w:p w14:paraId="60E361EB" w14:textId="77777777" w:rsidR="00923061" w:rsidRDefault="00923061" w:rsidP="00923061">
      <w:r>
        <w:rPr>
          <w:color w:val="000000"/>
          <w:sz w:val="20"/>
          <w:szCs w:val="20"/>
        </w:rPr>
        <w:t>La comunicación informativa transmite de forma clara los atributos, beneficios y características de los productos o servicios. Su propósito es brindar información relevante que facilite la comprensión de la propuesta de valor y apoye la toma de decisiones del consumidor.</w:t>
      </w:r>
    </w:p>
    <w:p w14:paraId="0E3070C1" w14:textId="77777777" w:rsidR="00923061" w:rsidRDefault="00923061" w:rsidP="00923061">
      <w:r>
        <w:rPr>
          <w:color w:val="000000"/>
          <w:sz w:val="20"/>
          <w:szCs w:val="20"/>
        </w:rPr>
        <w:t> </w:t>
      </w:r>
    </w:p>
    <w:p w14:paraId="736263AB" w14:textId="77777777" w:rsidR="00923061" w:rsidRDefault="00923061" w:rsidP="00923061">
      <w:r>
        <w:rPr>
          <w:b/>
          <w:bCs/>
          <w:color w:val="000000"/>
          <w:sz w:val="20"/>
          <w:szCs w:val="20"/>
        </w:rPr>
        <w:t>Elementos clave</w:t>
      </w:r>
    </w:p>
    <w:p w14:paraId="209682DF" w14:textId="77777777" w:rsidR="00923061" w:rsidRDefault="00923061" w:rsidP="00923061">
      <w:r>
        <w:rPr>
          <w:color w:val="000000"/>
          <w:sz w:val="20"/>
          <w:szCs w:val="20"/>
        </w:rPr>
        <w:t>·       Calidad.</w:t>
      </w:r>
    </w:p>
    <w:p w14:paraId="49276021" w14:textId="77777777" w:rsidR="00923061" w:rsidRDefault="00923061" w:rsidP="00923061">
      <w:r>
        <w:rPr>
          <w:color w:val="000000"/>
          <w:sz w:val="20"/>
          <w:szCs w:val="20"/>
        </w:rPr>
        <w:t>·       Diseño.</w:t>
      </w:r>
    </w:p>
    <w:p w14:paraId="069FB7E5" w14:textId="77777777" w:rsidR="00923061" w:rsidRDefault="00923061" w:rsidP="00923061">
      <w:r>
        <w:rPr>
          <w:color w:val="000000"/>
          <w:sz w:val="20"/>
          <w:szCs w:val="20"/>
        </w:rPr>
        <w:t>·       Funcionalidad.</w:t>
      </w:r>
    </w:p>
    <w:p w14:paraId="385E80DE" w14:textId="77777777" w:rsidR="00923061" w:rsidRDefault="00923061" w:rsidP="00923061">
      <w:r>
        <w:rPr>
          <w:color w:val="000000"/>
          <w:sz w:val="20"/>
          <w:szCs w:val="20"/>
        </w:rPr>
        <w:t>·       Beneficios.</w:t>
      </w:r>
    </w:p>
    <w:p w14:paraId="1C8292BA" w14:textId="77777777" w:rsidR="00923061" w:rsidRDefault="00923061" w:rsidP="00923061">
      <w:r>
        <w:rPr>
          <w:b/>
          <w:bCs/>
          <w:color w:val="000000"/>
          <w:sz w:val="20"/>
          <w:szCs w:val="20"/>
        </w:rPr>
        <w:t> </w:t>
      </w:r>
    </w:p>
    <w:p w14:paraId="5843A763" w14:textId="77777777" w:rsidR="00923061" w:rsidRDefault="00923061" w:rsidP="00923061">
      <w:r>
        <w:rPr>
          <w:b/>
          <w:bCs/>
          <w:color w:val="000000"/>
          <w:sz w:val="20"/>
          <w:szCs w:val="20"/>
        </w:rPr>
        <w:t>Idea clave</w:t>
      </w:r>
    </w:p>
    <w:p w14:paraId="3679552F" w14:textId="77777777" w:rsidR="00923061" w:rsidRDefault="00923061" w:rsidP="00923061">
      <w:r>
        <w:rPr>
          <w:b/>
          <w:bCs/>
          <w:color w:val="000000"/>
          <w:sz w:val="20"/>
          <w:szCs w:val="20"/>
        </w:rPr>
        <w:t> </w:t>
      </w:r>
    </w:p>
    <w:p w14:paraId="67C5CC35" w14:textId="77777777" w:rsidR="00923061" w:rsidRDefault="00923061" w:rsidP="00923061">
      <w:r>
        <w:rPr>
          <w:color w:val="000000"/>
          <w:sz w:val="20"/>
          <w:szCs w:val="20"/>
        </w:rPr>
        <w:t>Una comunicación clara y oportuna facilita decisiones de compra fundamentadas.</w:t>
      </w:r>
    </w:p>
    <w:p w14:paraId="2A37E8D1" w14:textId="77777777" w:rsidR="00923061" w:rsidRDefault="00923061" w:rsidP="00923061"/>
    <w:p w14:paraId="3DEB726B" w14:textId="77777777" w:rsidR="00923061" w:rsidRDefault="00923061" w:rsidP="00923061">
      <w:r>
        <w:rPr>
          <w:b/>
          <w:bCs/>
          <w:color w:val="000000"/>
          <w:sz w:val="20"/>
          <w:szCs w:val="20"/>
        </w:rPr>
        <w:t xml:space="preserve">SLIDER 2. </w:t>
      </w:r>
    </w:p>
    <w:p w14:paraId="0C913A35" w14:textId="77777777" w:rsidR="00923061" w:rsidRDefault="00923061" w:rsidP="00923061">
      <w:r>
        <w:rPr>
          <w:b/>
          <w:bCs/>
          <w:color w:val="000000"/>
          <w:sz w:val="20"/>
          <w:szCs w:val="20"/>
        </w:rPr>
        <w:t>Comunicación emocional</w:t>
      </w:r>
    </w:p>
    <w:p w14:paraId="3A72B3BC" w14:textId="77777777" w:rsidR="00923061" w:rsidRDefault="00923061" w:rsidP="00923061">
      <w:r>
        <w:rPr>
          <w:color w:val="000000"/>
          <w:sz w:val="20"/>
          <w:szCs w:val="20"/>
        </w:rPr>
        <w:t>La comunicación emocional crea vínculos afectivos entre la marca y el consumidor mediante mensajes que despiertan emociones, reflejan valores y generan experiencias memorables. Esta conexión fortalece la recordación, la confianza y la fidelización.</w:t>
      </w:r>
    </w:p>
    <w:p w14:paraId="5D65FAC7" w14:textId="77777777" w:rsidR="00923061" w:rsidRDefault="00923061" w:rsidP="00923061">
      <w:r>
        <w:rPr>
          <w:color w:val="000000"/>
          <w:sz w:val="20"/>
          <w:szCs w:val="20"/>
        </w:rPr>
        <w:t> </w:t>
      </w:r>
    </w:p>
    <w:p w14:paraId="2C528913" w14:textId="77777777" w:rsidR="00923061" w:rsidRDefault="00923061" w:rsidP="00923061">
      <w:r>
        <w:rPr>
          <w:b/>
          <w:bCs/>
          <w:color w:val="000000"/>
          <w:sz w:val="20"/>
          <w:szCs w:val="20"/>
        </w:rPr>
        <w:t>Elementos clave</w:t>
      </w:r>
    </w:p>
    <w:p w14:paraId="75615D24" w14:textId="77777777" w:rsidR="00923061" w:rsidRDefault="00923061" w:rsidP="00923061">
      <w:r>
        <w:rPr>
          <w:color w:val="000000"/>
          <w:sz w:val="20"/>
          <w:szCs w:val="20"/>
        </w:rPr>
        <w:t>·       Conexión emocional.</w:t>
      </w:r>
    </w:p>
    <w:p w14:paraId="333F139B" w14:textId="77777777" w:rsidR="00923061" w:rsidRDefault="00923061" w:rsidP="00923061">
      <w:r>
        <w:rPr>
          <w:color w:val="000000"/>
          <w:sz w:val="20"/>
          <w:szCs w:val="20"/>
        </w:rPr>
        <w:t>·       Identificación con la marca.</w:t>
      </w:r>
    </w:p>
    <w:p w14:paraId="15DFFFF2" w14:textId="77777777" w:rsidR="00923061" w:rsidRDefault="00923061" w:rsidP="00923061">
      <w:r>
        <w:rPr>
          <w:color w:val="000000"/>
          <w:sz w:val="20"/>
          <w:szCs w:val="20"/>
        </w:rPr>
        <w:t>·       Recordación.</w:t>
      </w:r>
    </w:p>
    <w:p w14:paraId="4D6AAA33" w14:textId="77777777" w:rsidR="00923061" w:rsidRDefault="00923061" w:rsidP="00923061">
      <w:r>
        <w:rPr>
          <w:color w:val="000000"/>
          <w:sz w:val="20"/>
          <w:szCs w:val="20"/>
        </w:rPr>
        <w:t>·       Fidelización.</w:t>
      </w:r>
    </w:p>
    <w:p w14:paraId="101044B7" w14:textId="77777777" w:rsidR="00923061" w:rsidRDefault="00923061" w:rsidP="00923061">
      <w:r>
        <w:rPr>
          <w:color w:val="000000"/>
          <w:sz w:val="20"/>
          <w:szCs w:val="20"/>
        </w:rPr>
        <w:t> </w:t>
      </w:r>
    </w:p>
    <w:p w14:paraId="5B28E051" w14:textId="77777777" w:rsidR="00923061" w:rsidRDefault="00923061" w:rsidP="00923061">
      <w:r>
        <w:rPr>
          <w:b/>
          <w:bCs/>
          <w:color w:val="000000"/>
          <w:sz w:val="20"/>
          <w:szCs w:val="20"/>
        </w:rPr>
        <w:t>Idea clave</w:t>
      </w:r>
    </w:p>
    <w:p w14:paraId="4A327A56" w14:textId="77777777" w:rsidR="00923061" w:rsidRDefault="00923061" w:rsidP="00923061">
      <w:r>
        <w:rPr>
          <w:color w:val="000000"/>
          <w:sz w:val="20"/>
          <w:szCs w:val="20"/>
        </w:rPr>
        <w:t>Las emociones fortalecen el vínculo entre la marca y el consumidor y favorecen relaciones duraderas.</w:t>
      </w:r>
    </w:p>
    <w:p w14:paraId="0D8C1933" w14:textId="77777777" w:rsidR="00923061" w:rsidRDefault="00923061" w:rsidP="00923061">
      <w:r>
        <w:rPr>
          <w:color w:val="000000"/>
          <w:sz w:val="20"/>
          <w:szCs w:val="20"/>
        </w:rPr>
        <w:t> </w:t>
      </w:r>
    </w:p>
    <w:p w14:paraId="52AF78D7" w14:textId="77777777" w:rsidR="00923061" w:rsidRDefault="00923061" w:rsidP="00923061">
      <w:r>
        <w:rPr>
          <w:b/>
          <w:bCs/>
          <w:color w:val="000000"/>
          <w:sz w:val="20"/>
          <w:szCs w:val="20"/>
        </w:rPr>
        <w:t xml:space="preserve">SLIDER 3. </w:t>
      </w:r>
    </w:p>
    <w:p w14:paraId="30BBBC9A" w14:textId="77777777" w:rsidR="00923061" w:rsidRDefault="00923061" w:rsidP="00923061">
      <w:r>
        <w:rPr>
          <w:b/>
          <w:bCs/>
          <w:color w:val="000000"/>
          <w:sz w:val="20"/>
          <w:szCs w:val="20"/>
        </w:rPr>
        <w:t>Comunicación interactiva</w:t>
      </w:r>
    </w:p>
    <w:p w14:paraId="2D3F3A63" w14:textId="77777777" w:rsidR="00923061" w:rsidRDefault="00923061" w:rsidP="00923061">
      <w:r>
        <w:rPr>
          <w:color w:val="000000"/>
          <w:sz w:val="20"/>
          <w:szCs w:val="20"/>
        </w:rPr>
        <w:t>La comunicación interactiva promueve la participación del consumidor mediante espacios de diálogo e intercambio. La interacción fortalece el compromiso del cliente, permite conocer sus necesidades y lo convierte en un participante activo de la experiencia de marca.</w:t>
      </w:r>
    </w:p>
    <w:p w14:paraId="6DAFA4A8" w14:textId="77777777" w:rsidR="00923061" w:rsidRDefault="00923061" w:rsidP="00923061">
      <w:r>
        <w:rPr>
          <w:color w:val="000000"/>
          <w:sz w:val="20"/>
          <w:szCs w:val="20"/>
        </w:rPr>
        <w:t> </w:t>
      </w:r>
    </w:p>
    <w:p w14:paraId="064C9FD2" w14:textId="77777777" w:rsidR="00923061" w:rsidRDefault="00923061" w:rsidP="00923061">
      <w:r>
        <w:rPr>
          <w:b/>
          <w:bCs/>
          <w:color w:val="000000"/>
          <w:sz w:val="20"/>
          <w:szCs w:val="20"/>
        </w:rPr>
        <w:t>Elementos clave</w:t>
      </w:r>
    </w:p>
    <w:p w14:paraId="449BE639" w14:textId="77777777" w:rsidR="00923061" w:rsidRDefault="00923061" w:rsidP="00923061">
      <w:r>
        <w:rPr>
          <w:color w:val="000000"/>
          <w:sz w:val="20"/>
          <w:szCs w:val="20"/>
        </w:rPr>
        <w:t>·       Participación.</w:t>
      </w:r>
    </w:p>
    <w:p w14:paraId="2BDBF59F" w14:textId="77777777" w:rsidR="00923061" w:rsidRDefault="00923061" w:rsidP="00923061">
      <w:r>
        <w:rPr>
          <w:color w:val="000000"/>
          <w:sz w:val="20"/>
          <w:szCs w:val="20"/>
        </w:rPr>
        <w:t>·       Diálogo.</w:t>
      </w:r>
    </w:p>
    <w:p w14:paraId="306A913B" w14:textId="77777777" w:rsidR="00923061" w:rsidRDefault="00923061" w:rsidP="00923061">
      <w:r>
        <w:rPr>
          <w:color w:val="000000"/>
          <w:sz w:val="20"/>
          <w:szCs w:val="20"/>
        </w:rPr>
        <w:t>·       Retroalimentación.</w:t>
      </w:r>
    </w:p>
    <w:p w14:paraId="03524E51" w14:textId="77777777" w:rsidR="00923061" w:rsidRDefault="00923061" w:rsidP="00923061">
      <w:r>
        <w:rPr>
          <w:color w:val="000000"/>
          <w:sz w:val="20"/>
          <w:szCs w:val="20"/>
        </w:rPr>
        <w:t>·       Interacción.</w:t>
      </w:r>
    </w:p>
    <w:p w14:paraId="079330A7" w14:textId="77777777" w:rsidR="00923061" w:rsidRDefault="00923061" w:rsidP="00923061">
      <w:r>
        <w:rPr>
          <w:b/>
          <w:bCs/>
          <w:color w:val="000000"/>
          <w:sz w:val="20"/>
          <w:szCs w:val="20"/>
        </w:rPr>
        <w:t> </w:t>
      </w:r>
    </w:p>
    <w:p w14:paraId="34BE2520" w14:textId="77777777" w:rsidR="00923061" w:rsidRDefault="00923061" w:rsidP="00923061">
      <w:r>
        <w:rPr>
          <w:b/>
          <w:bCs/>
          <w:color w:val="000000"/>
          <w:sz w:val="20"/>
          <w:szCs w:val="20"/>
        </w:rPr>
        <w:t>Idea clave</w:t>
      </w:r>
    </w:p>
    <w:p w14:paraId="7DA31EC5" w14:textId="77777777" w:rsidR="00923061" w:rsidRDefault="00923061" w:rsidP="00923061">
      <w:r>
        <w:rPr>
          <w:color w:val="000000"/>
          <w:sz w:val="20"/>
          <w:szCs w:val="20"/>
        </w:rPr>
        <w:t>La participación activa del consumidor enriquece la experiencia y fortalece la relación con la marca.</w:t>
      </w:r>
    </w:p>
    <w:p w14:paraId="75E05A92" w14:textId="77777777" w:rsidR="00923061" w:rsidRDefault="00923061" w:rsidP="00923061">
      <w:r>
        <w:rPr>
          <w:color w:val="000000"/>
          <w:sz w:val="20"/>
          <w:szCs w:val="20"/>
        </w:rPr>
        <w:t> </w:t>
      </w:r>
    </w:p>
    <w:p w14:paraId="3AFF83F5" w14:textId="77777777" w:rsidR="00923061" w:rsidRDefault="00923061" w:rsidP="00923061">
      <w:r>
        <w:rPr>
          <w:b/>
          <w:bCs/>
          <w:color w:val="000000"/>
          <w:sz w:val="20"/>
          <w:szCs w:val="20"/>
        </w:rPr>
        <w:t xml:space="preserve">SLIDER 4. </w:t>
      </w:r>
    </w:p>
    <w:p w14:paraId="77761DA6" w14:textId="77777777" w:rsidR="00923061" w:rsidRDefault="00923061" w:rsidP="00923061">
      <w:r>
        <w:rPr>
          <w:b/>
          <w:bCs/>
          <w:color w:val="000000"/>
          <w:sz w:val="20"/>
          <w:szCs w:val="20"/>
        </w:rPr>
        <w:t>Comunicación estratégica</w:t>
      </w:r>
    </w:p>
    <w:p w14:paraId="095C6CBC" w14:textId="77777777" w:rsidR="00923061" w:rsidRDefault="00923061" w:rsidP="00923061">
      <w:r>
        <w:rPr>
          <w:color w:val="000000"/>
          <w:sz w:val="20"/>
          <w:szCs w:val="20"/>
        </w:rPr>
        <w:t>La comunicación estratégica asegura la coherencia entre los mensajes, los canales y la experiencia que ofrece la marca. Esta alineación fortalece la identidad corporativa, genera confianza y contribuye al posicionamiento de la organización.</w:t>
      </w:r>
    </w:p>
    <w:p w14:paraId="39C40C57" w14:textId="77777777" w:rsidR="00923061" w:rsidRDefault="00923061" w:rsidP="00923061">
      <w:r>
        <w:rPr>
          <w:color w:val="000000"/>
          <w:sz w:val="20"/>
          <w:szCs w:val="20"/>
        </w:rPr>
        <w:t> </w:t>
      </w:r>
    </w:p>
    <w:p w14:paraId="311A273E" w14:textId="77777777" w:rsidR="00923061" w:rsidRDefault="00923061" w:rsidP="00923061">
      <w:r>
        <w:rPr>
          <w:b/>
          <w:bCs/>
          <w:color w:val="000000"/>
          <w:sz w:val="20"/>
          <w:szCs w:val="20"/>
        </w:rPr>
        <w:t>Elementos clave</w:t>
      </w:r>
    </w:p>
    <w:p w14:paraId="536053DB" w14:textId="77777777" w:rsidR="00923061" w:rsidRDefault="00923061" w:rsidP="00923061">
      <w:r>
        <w:rPr>
          <w:color w:val="000000"/>
          <w:sz w:val="20"/>
          <w:szCs w:val="20"/>
        </w:rPr>
        <w:t>·       Mensaje coherente.</w:t>
      </w:r>
    </w:p>
    <w:p w14:paraId="317DECB3" w14:textId="77777777" w:rsidR="00923061" w:rsidRDefault="00923061" w:rsidP="00923061">
      <w:r>
        <w:rPr>
          <w:color w:val="000000"/>
          <w:sz w:val="20"/>
          <w:szCs w:val="20"/>
        </w:rPr>
        <w:t>·       Canales integrados.</w:t>
      </w:r>
    </w:p>
    <w:p w14:paraId="46EE5755" w14:textId="77777777" w:rsidR="00923061" w:rsidRDefault="00923061" w:rsidP="00923061">
      <w:r>
        <w:rPr>
          <w:color w:val="000000"/>
          <w:sz w:val="20"/>
          <w:szCs w:val="20"/>
        </w:rPr>
        <w:t>·       Experiencia consistente.</w:t>
      </w:r>
    </w:p>
    <w:p w14:paraId="40993C95" w14:textId="77777777" w:rsidR="00923061" w:rsidRDefault="00923061" w:rsidP="00923061">
      <w:r>
        <w:rPr>
          <w:color w:val="000000"/>
          <w:sz w:val="20"/>
          <w:szCs w:val="20"/>
        </w:rPr>
        <w:t>·       Valor para el cliente.</w:t>
      </w:r>
    </w:p>
    <w:p w14:paraId="51B5FEC3" w14:textId="77777777" w:rsidR="00923061" w:rsidRDefault="00923061" w:rsidP="00923061">
      <w:r>
        <w:rPr>
          <w:b/>
          <w:bCs/>
          <w:color w:val="000000"/>
          <w:sz w:val="20"/>
          <w:szCs w:val="20"/>
        </w:rPr>
        <w:t> </w:t>
      </w:r>
    </w:p>
    <w:p w14:paraId="4DFB687D" w14:textId="77777777" w:rsidR="00923061" w:rsidRDefault="00923061" w:rsidP="00923061">
      <w:r>
        <w:rPr>
          <w:b/>
          <w:bCs/>
          <w:color w:val="000000"/>
          <w:sz w:val="20"/>
          <w:szCs w:val="20"/>
        </w:rPr>
        <w:t>Idea clave</w:t>
      </w:r>
    </w:p>
    <w:p w14:paraId="40E46198" w14:textId="77777777" w:rsidR="00923061" w:rsidRDefault="00923061" w:rsidP="00923061">
      <w:r>
        <w:rPr>
          <w:color w:val="000000"/>
          <w:sz w:val="20"/>
          <w:szCs w:val="20"/>
        </w:rPr>
        <w:t>La coherencia en la comunicación fortalece la identidad de la marca y genera confianza en el consumidor.</w:t>
      </w:r>
    </w:p>
    <w:p w14:paraId="1480EA6D" w14:textId="77777777" w:rsidR="00923061" w:rsidRDefault="00923061" w:rsidP="00923061">
      <w:r>
        <w:rPr>
          <w:color w:val="000000"/>
          <w:sz w:val="20"/>
          <w:szCs w:val="20"/>
        </w:rPr>
        <w:t> </w:t>
      </w:r>
    </w:p>
    <w:p w14:paraId="30AE01C9" w14:textId="77777777" w:rsidR="00923061" w:rsidRDefault="00923061" w:rsidP="00923061"/>
    <w:p w14:paraId="06AEAB78" w14:textId="77777777" w:rsidR="00923061" w:rsidRDefault="00923061" w:rsidP="00923061"/>
  </w:comment>
  <w:comment w:id="13" w:author="Nicolás Cruz Ríos" w:date="2025-05-21T06:35:00Z" w:initials="NC">
    <w:p w14:paraId="66501B33" w14:textId="77777777" w:rsidR="002444D1" w:rsidRDefault="002444D1" w:rsidP="00A306D2">
      <w:pPr>
        <w:pStyle w:val="Textocomentario"/>
      </w:pPr>
      <w:r>
        <w:rPr>
          <w:rStyle w:val="Refdecomentario"/>
        </w:rPr>
        <w:annotationRef/>
      </w:r>
      <w:hyperlink r:id="rId4"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14" w:author="Nicolás Cruz Ríos" w:date="2026-02-13T09:31:00Z" w:initials="NC">
    <w:p w14:paraId="7BF16529" w14:textId="77777777" w:rsidR="00923061" w:rsidRDefault="00923061" w:rsidP="009D6641">
      <w:pPr>
        <w:pStyle w:val="Textocomentario"/>
      </w:pPr>
      <w:r>
        <w:rPr>
          <w:rStyle w:val="Refdecomentario"/>
        </w:rPr>
        <w:annotationRef/>
      </w:r>
      <w:hyperlink r:id="rId5" w:history="1">
        <w:r w:rsidRPr="007D052D">
          <w:rPr>
            <w:rStyle w:val="Hipervnculo"/>
          </w:rPr>
          <w:t>https://www.freepik.es/icono/indicadores-clave-desempeno_18510606</w:t>
        </w:r>
      </w:hyperlink>
    </w:p>
  </w:comment>
  <w:comment w:id="18" w:author="Maria Fernanda Morales Angulo" w:date="2026-06-30T17:28:00Z" w:initials="MFMA">
    <w:p w14:paraId="1C25D0AA" w14:textId="77777777" w:rsidR="00FC4562" w:rsidRDefault="00FC4562" w:rsidP="00FC4562">
      <w:r>
        <w:rPr>
          <w:rStyle w:val="Refdecomentario"/>
        </w:rPr>
        <w:annotationRef/>
      </w:r>
      <w:r>
        <w:rPr>
          <w:sz w:val="20"/>
          <w:szCs w:val="20"/>
        </w:rPr>
        <w:t>NOTA ACLARATORIA PARA EL DISEÑADOR:</w:t>
      </w:r>
    </w:p>
    <w:p w14:paraId="71C2C03A" w14:textId="77777777" w:rsidR="00FC4562" w:rsidRDefault="00FC4562" w:rsidP="00FC4562"/>
    <w:p w14:paraId="5755734B" w14:textId="77777777" w:rsidR="00FC4562" w:rsidRDefault="00FC4562" w:rsidP="00FC4562">
      <w:r>
        <w:rPr>
          <w:sz w:val="20"/>
          <w:szCs w:val="20"/>
        </w:rPr>
        <w:t xml:space="preserve">Se hace una sugerencia en cada Slider de diapositiva de un icono a manera de referencia. </w:t>
      </w:r>
    </w:p>
    <w:p w14:paraId="0434F89D" w14:textId="77777777" w:rsidR="00FC4562" w:rsidRDefault="00FC4562" w:rsidP="00FC4562"/>
    <w:p w14:paraId="7F3255E1" w14:textId="77777777" w:rsidR="00FC4562" w:rsidRDefault="00FC4562" w:rsidP="00FC4562">
      <w:r>
        <w:rPr>
          <w:sz w:val="20"/>
          <w:szCs w:val="20"/>
        </w:rPr>
        <w:t xml:space="preserve">Para que las diapositivas mantengan coherencia visual, sería ideal utilizar iconos de la misma familia gráfica (todos </w:t>
      </w:r>
      <w:proofErr w:type="spellStart"/>
      <w:r>
        <w:rPr>
          <w:sz w:val="20"/>
          <w:szCs w:val="20"/>
        </w:rPr>
        <w:t>outline</w:t>
      </w:r>
      <w:proofErr w:type="spellEnd"/>
      <w:r>
        <w:rPr>
          <w:sz w:val="20"/>
          <w:szCs w:val="20"/>
        </w:rPr>
        <w:t xml:space="preserve"> o todos sólidos) y emplear un color corporativo uniforme. </w:t>
      </w:r>
    </w:p>
    <w:p w14:paraId="49159771" w14:textId="77777777" w:rsidR="00FC4562" w:rsidRDefault="00FC4562" w:rsidP="00FC4562"/>
    <w:p w14:paraId="5C5FA9E2" w14:textId="77777777" w:rsidR="00FC4562" w:rsidRDefault="00FC4562" w:rsidP="00FC4562">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comment>
  <w:comment w:id="19" w:author="Maria Fernanda Morales Angulo" w:date="2026-06-30T17:30:00Z" w:initials="MFMA">
    <w:p w14:paraId="277D5A98" w14:textId="77777777" w:rsidR="0071410B" w:rsidRDefault="00FC4562" w:rsidP="0071410B">
      <w:r>
        <w:rPr>
          <w:rStyle w:val="Refdecomentario"/>
        </w:rPr>
        <w:annotationRef/>
      </w:r>
      <w:r w:rsidR="0071410B">
        <w:rPr>
          <w:sz w:val="20"/>
          <w:szCs w:val="20"/>
        </w:rPr>
        <w:t>TEXTO ALTERNATIVO:</w:t>
      </w:r>
    </w:p>
    <w:p w14:paraId="0F093DA2" w14:textId="77777777" w:rsidR="0071410B" w:rsidRDefault="0071410B" w:rsidP="0071410B"/>
    <w:p w14:paraId="708E1D1B" w14:textId="77777777" w:rsidR="0071410B" w:rsidRDefault="0071410B" w:rsidP="0071410B">
      <w:r>
        <w:rPr>
          <w:b/>
          <w:bCs/>
          <w:color w:val="000000"/>
          <w:sz w:val="20"/>
          <w:szCs w:val="20"/>
        </w:rPr>
        <w:t>SLIDER 1</w:t>
      </w:r>
    </w:p>
    <w:p w14:paraId="16FF89ED" w14:textId="77777777" w:rsidR="0071410B" w:rsidRDefault="0071410B" w:rsidP="0071410B">
      <w:r>
        <w:rPr>
          <w:b/>
          <w:bCs/>
          <w:color w:val="000000"/>
          <w:sz w:val="20"/>
          <w:szCs w:val="20"/>
        </w:rPr>
        <w:t>Funcional</w:t>
      </w:r>
    </w:p>
    <w:p w14:paraId="645AF8FA" w14:textId="77777777" w:rsidR="0071410B" w:rsidRDefault="0071410B" w:rsidP="0071410B">
      <w:r>
        <w:rPr>
          <w:color w:val="000000"/>
          <w:sz w:val="20"/>
          <w:szCs w:val="20"/>
        </w:rPr>
        <w:t>Satisfacer necesidades básicas del cliente mediante atributos útiles y prácticos.</w:t>
      </w:r>
    </w:p>
    <w:p w14:paraId="110E6B49" w14:textId="77777777" w:rsidR="0071410B" w:rsidRDefault="0071410B" w:rsidP="0071410B"/>
    <w:p w14:paraId="7136888A" w14:textId="77777777" w:rsidR="0071410B" w:rsidRDefault="0071410B" w:rsidP="0071410B">
      <w:r>
        <w:rPr>
          <w:b/>
          <w:bCs/>
          <w:color w:val="000000"/>
          <w:sz w:val="20"/>
          <w:szCs w:val="20"/>
        </w:rPr>
        <w:t>SLIDER 2</w:t>
      </w:r>
    </w:p>
    <w:p w14:paraId="5420F8BD" w14:textId="77777777" w:rsidR="0071410B" w:rsidRDefault="0071410B" w:rsidP="0071410B">
      <w:r>
        <w:rPr>
          <w:b/>
          <w:bCs/>
          <w:color w:val="000000"/>
          <w:sz w:val="20"/>
          <w:szCs w:val="20"/>
        </w:rPr>
        <w:t>Sensorial</w:t>
      </w:r>
    </w:p>
    <w:p w14:paraId="0FF34600" w14:textId="77777777" w:rsidR="0071410B" w:rsidRDefault="0071410B" w:rsidP="0071410B">
      <w:r>
        <w:rPr>
          <w:color w:val="000000"/>
          <w:sz w:val="20"/>
          <w:szCs w:val="20"/>
        </w:rPr>
        <w:t>Generar estímulos a los sentidos que enriquecen la experiencia del cliente.</w:t>
      </w:r>
    </w:p>
    <w:p w14:paraId="02D13197" w14:textId="77777777" w:rsidR="0071410B" w:rsidRDefault="0071410B" w:rsidP="0071410B">
      <w:r>
        <w:rPr>
          <w:color w:val="000000"/>
          <w:sz w:val="20"/>
          <w:szCs w:val="20"/>
        </w:rPr>
        <w:t> </w:t>
      </w:r>
    </w:p>
    <w:p w14:paraId="2E681B30" w14:textId="77777777" w:rsidR="0071410B" w:rsidRDefault="0071410B" w:rsidP="0071410B">
      <w:r>
        <w:rPr>
          <w:b/>
          <w:bCs/>
          <w:color w:val="000000"/>
          <w:sz w:val="20"/>
          <w:szCs w:val="20"/>
        </w:rPr>
        <w:t>SLIDER 3</w:t>
      </w:r>
    </w:p>
    <w:p w14:paraId="6AE7D628" w14:textId="77777777" w:rsidR="0071410B" w:rsidRDefault="0071410B" w:rsidP="0071410B">
      <w:r>
        <w:rPr>
          <w:b/>
          <w:bCs/>
          <w:color w:val="000000"/>
          <w:sz w:val="20"/>
          <w:szCs w:val="20"/>
        </w:rPr>
        <w:t>Emocional</w:t>
      </w:r>
    </w:p>
    <w:p w14:paraId="5B0FA594" w14:textId="77777777" w:rsidR="0071410B" w:rsidRDefault="0071410B" w:rsidP="0071410B">
      <w:r>
        <w:rPr>
          <w:color w:val="000000"/>
          <w:sz w:val="20"/>
          <w:szCs w:val="20"/>
        </w:rPr>
        <w:t>Crear conexión afectiva con el cliente a través de experiencias significativas.</w:t>
      </w:r>
    </w:p>
    <w:p w14:paraId="025011EF" w14:textId="77777777" w:rsidR="0071410B" w:rsidRDefault="0071410B" w:rsidP="0071410B">
      <w:r>
        <w:rPr>
          <w:color w:val="000000"/>
          <w:sz w:val="20"/>
          <w:szCs w:val="20"/>
        </w:rPr>
        <w:t> </w:t>
      </w:r>
    </w:p>
    <w:p w14:paraId="54CCB844" w14:textId="77777777" w:rsidR="0071410B" w:rsidRDefault="0071410B" w:rsidP="0071410B">
      <w:r>
        <w:rPr>
          <w:b/>
          <w:bCs/>
          <w:color w:val="000000"/>
          <w:sz w:val="20"/>
          <w:szCs w:val="20"/>
        </w:rPr>
        <w:t>SLIDER 4</w:t>
      </w:r>
    </w:p>
    <w:p w14:paraId="4CC5FC9E" w14:textId="77777777" w:rsidR="0071410B" w:rsidRDefault="0071410B" w:rsidP="0071410B">
      <w:r>
        <w:rPr>
          <w:b/>
          <w:bCs/>
          <w:color w:val="000000"/>
          <w:sz w:val="20"/>
          <w:szCs w:val="20"/>
        </w:rPr>
        <w:t>Simbólico</w:t>
      </w:r>
    </w:p>
    <w:p w14:paraId="62792A2A" w14:textId="77777777" w:rsidR="0071410B" w:rsidRDefault="0071410B" w:rsidP="0071410B">
      <w:r>
        <w:rPr>
          <w:color w:val="000000"/>
          <w:sz w:val="20"/>
          <w:szCs w:val="20"/>
        </w:rPr>
        <w:t>Representar valores y significados que fortalecen la identidad de la marca.</w:t>
      </w:r>
    </w:p>
    <w:p w14:paraId="4574413E" w14:textId="77777777" w:rsidR="0071410B" w:rsidRDefault="0071410B" w:rsidP="0071410B"/>
  </w:comment>
  <w:comment w:id="21" w:author="Nicolás Cruz Ríos" w:date="2026-02-12T00:09:00Z" w:initials="NC">
    <w:p w14:paraId="7A4AA9C4" w14:textId="77777777" w:rsidR="003B6A92" w:rsidRDefault="003B6A92" w:rsidP="0026486D">
      <w:pPr>
        <w:pStyle w:val="Textocomentario"/>
      </w:pPr>
      <w:r>
        <w:rPr>
          <w:rStyle w:val="Refdecomentario"/>
        </w:rPr>
        <w:annotationRef/>
      </w:r>
      <w:hyperlink r:id="rId6" w:history="1">
        <w:r w:rsidRPr="003A4BA9">
          <w:rPr>
            <w:rStyle w:val="Hipervnculo"/>
          </w:rPr>
          <w:t>https://www.freepik.es/icono/usuario_5726563</w:t>
        </w:r>
      </w:hyperlink>
    </w:p>
  </w:comment>
  <w:comment w:id="23" w:author="Nicolás Cruz Ríos" w:date="2026-02-13T09:31:00Z" w:initials="NC">
    <w:p w14:paraId="46EF4CA9" w14:textId="77777777" w:rsidR="0093588B" w:rsidRDefault="0093588B" w:rsidP="009D6641">
      <w:pPr>
        <w:pStyle w:val="Textocomentario"/>
      </w:pPr>
      <w:r>
        <w:rPr>
          <w:rStyle w:val="Refdecomentario"/>
        </w:rPr>
        <w:annotationRef/>
      </w:r>
      <w:hyperlink r:id="rId7" w:history="1">
        <w:r w:rsidRPr="007D052D">
          <w:rPr>
            <w:rStyle w:val="Hipervnculo"/>
          </w:rPr>
          <w:t>https://www.freepik.es/icono/indicadores-clave-desempeno_18510606</w:t>
        </w:r>
      </w:hyperlink>
    </w:p>
  </w:comment>
  <w:comment w:id="25" w:author="Nicolás Cruz Ríos" w:date="2026-02-12T00:27:00Z" w:initials="NC">
    <w:p w14:paraId="1C9218BA" w14:textId="77777777" w:rsidR="0027146C" w:rsidRDefault="0027146C" w:rsidP="0014557B">
      <w:pPr>
        <w:pStyle w:val="Textocomentario"/>
      </w:pPr>
      <w:r>
        <w:rPr>
          <w:rStyle w:val="Refdecomentario"/>
        </w:rPr>
        <w:annotationRef/>
      </w:r>
      <w:hyperlink r:id="rId8"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26" w:author="Nicolás Cruz Ríos" w:date="2026-02-12T00:09:00Z" w:initials="NC">
    <w:p w14:paraId="31446D79" w14:textId="77777777" w:rsidR="003B6A92" w:rsidRDefault="003B6A92" w:rsidP="0026486D">
      <w:pPr>
        <w:pStyle w:val="Textocomentario"/>
      </w:pPr>
      <w:r>
        <w:rPr>
          <w:rStyle w:val="Refdecomentario"/>
        </w:rPr>
        <w:annotationRef/>
      </w:r>
      <w:hyperlink r:id="rId9" w:history="1">
        <w:r w:rsidRPr="003A4BA9">
          <w:rPr>
            <w:rStyle w:val="Hipervnculo"/>
          </w:rPr>
          <w:t>https://www.freepik.es/icono/usuario_5726563</w:t>
        </w:r>
      </w:hyperlink>
    </w:p>
  </w:comment>
  <w:comment w:id="28" w:author="Nicolás Cruz Ríos" w:date="2025-05-21T06:35:00Z" w:initials="NC">
    <w:p w14:paraId="3505B777" w14:textId="77777777" w:rsidR="00257E37" w:rsidRDefault="00257E37" w:rsidP="00A306D2">
      <w:pPr>
        <w:pStyle w:val="Textocomentario"/>
      </w:pPr>
      <w:r>
        <w:rPr>
          <w:rStyle w:val="Refdecomentario"/>
        </w:rPr>
        <w:annotationRef/>
      </w:r>
      <w:hyperlink r:id="rId10"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9" w:author="Nicolás Cruz Ríos" w:date="2026-02-13T09:31:00Z" w:initials="NC">
    <w:p w14:paraId="7B0C8AA8" w14:textId="77777777" w:rsidR="00780A9F" w:rsidRDefault="00780A9F" w:rsidP="009D6641">
      <w:pPr>
        <w:pStyle w:val="Textocomentario"/>
      </w:pPr>
      <w:r>
        <w:rPr>
          <w:rStyle w:val="Refdecomentario"/>
        </w:rPr>
        <w:annotationRef/>
      </w:r>
      <w:hyperlink r:id="rId11" w:history="1">
        <w:r w:rsidRPr="007D052D">
          <w:rPr>
            <w:rStyle w:val="Hipervnculo"/>
          </w:rPr>
          <w:t>https://www.freepik.es/icono/indicadores-clave-desempeno_18510606</w:t>
        </w:r>
      </w:hyperlink>
    </w:p>
  </w:comment>
  <w:comment w:id="32" w:author="Nicolás Cruz Ríos" w:date="2025-08-20T10:30:00Z" w:initials="NC">
    <w:p w14:paraId="4E99B18D" w14:textId="77777777" w:rsidR="00FD3D36" w:rsidRDefault="00FD3D36" w:rsidP="00C279C5">
      <w:pPr>
        <w:pStyle w:val="Textocomentario"/>
      </w:pPr>
      <w:r>
        <w:rPr>
          <w:rStyle w:val="Refdecomentario"/>
        </w:rPr>
        <w:annotationRef/>
      </w:r>
      <w:hyperlink r:id="rId12" w:history="1">
        <w:r w:rsidRPr="00F22B8F">
          <w:rPr>
            <w:rStyle w:val="Hipervnculo"/>
          </w:rPr>
          <w:t>https://www.freepik.es/icono/dinero_13899144</w:t>
        </w:r>
      </w:hyperlink>
    </w:p>
  </w:comment>
  <w:comment w:id="34" w:author="Nicolás Cruz Ríos" w:date="2026-04-13T16:30:00Z" w:initials="NC">
    <w:p w14:paraId="00FA5E30" w14:textId="77777777" w:rsidR="004A2772" w:rsidRDefault="004A2772" w:rsidP="00CF47C6">
      <w:pPr>
        <w:pStyle w:val="Textocomentario"/>
      </w:pPr>
      <w:r>
        <w:rPr>
          <w:rStyle w:val="Hipervnculo"/>
        </w:rPr>
        <w:annotationRef/>
      </w:r>
      <w:hyperlink r:id="rId13" w:history="1">
        <w:r w:rsidRPr="00EA4C7C">
          <w:rPr>
            <w:rStyle w:val="Hipervnculo"/>
          </w:rPr>
          <w:t>https://www.freepik.es/foto-gratis/mujer-comprobando-resultados-recientes-empresa_13274148.htm</w:t>
        </w:r>
      </w:hyperlink>
    </w:p>
  </w:comment>
  <w:comment w:id="38" w:author="Nicolás Cruz Ríos" w:date="2026-02-13T09:31:00Z" w:initials="NC">
    <w:p w14:paraId="13BD9A21" w14:textId="77777777" w:rsidR="00504AB8" w:rsidRDefault="00504AB8" w:rsidP="009D6641">
      <w:pPr>
        <w:pStyle w:val="Textocomentario"/>
      </w:pPr>
      <w:r>
        <w:rPr>
          <w:rStyle w:val="Refdecomentario"/>
        </w:rPr>
        <w:annotationRef/>
      </w:r>
      <w:hyperlink r:id="rId14" w:history="1">
        <w:r w:rsidRPr="007D052D">
          <w:rPr>
            <w:rStyle w:val="Hipervnculo"/>
          </w:rPr>
          <w:t>https://www.freepik.es/icono/indicadores-clave-desempeno_18510606</w:t>
        </w:r>
      </w:hyperlink>
    </w:p>
  </w:comment>
  <w:comment w:id="39" w:author="Maria Fernanda Morales Angulo" w:date="2026-06-30T17:28:00Z" w:initials="MFMA">
    <w:p w14:paraId="23E02A6C" w14:textId="77777777" w:rsidR="006273F7" w:rsidRDefault="006273F7" w:rsidP="006273F7">
      <w:r>
        <w:rPr>
          <w:rStyle w:val="Refdecomentario"/>
        </w:rPr>
        <w:annotationRef/>
      </w:r>
      <w:r>
        <w:rPr>
          <w:sz w:val="20"/>
          <w:szCs w:val="20"/>
        </w:rPr>
        <w:t>NOTA ACLARATORIA PARA EL DISEÑADOR:</w:t>
      </w:r>
    </w:p>
    <w:p w14:paraId="69C846A7" w14:textId="77777777" w:rsidR="006273F7" w:rsidRDefault="006273F7" w:rsidP="006273F7"/>
    <w:p w14:paraId="434B5134" w14:textId="77777777" w:rsidR="006273F7" w:rsidRDefault="006273F7" w:rsidP="006273F7">
      <w:r>
        <w:rPr>
          <w:sz w:val="20"/>
          <w:szCs w:val="20"/>
        </w:rPr>
        <w:t xml:space="preserve">Se hace una sugerencia en cada Slider de diapositiva de un icono a manera de referencia. </w:t>
      </w:r>
    </w:p>
    <w:p w14:paraId="3B771E3E" w14:textId="77777777" w:rsidR="006273F7" w:rsidRDefault="006273F7" w:rsidP="006273F7"/>
    <w:p w14:paraId="63D00F02" w14:textId="77777777" w:rsidR="006273F7" w:rsidRDefault="006273F7" w:rsidP="006273F7">
      <w:r>
        <w:rPr>
          <w:sz w:val="20"/>
          <w:szCs w:val="20"/>
        </w:rPr>
        <w:t xml:space="preserve">Para que las diapositivas mantengan coherencia visual, sería ideal utilizar iconos de la misma familia gráfica (todos </w:t>
      </w:r>
      <w:proofErr w:type="spellStart"/>
      <w:r>
        <w:rPr>
          <w:sz w:val="20"/>
          <w:szCs w:val="20"/>
        </w:rPr>
        <w:t>outline</w:t>
      </w:r>
      <w:proofErr w:type="spellEnd"/>
      <w:r>
        <w:rPr>
          <w:sz w:val="20"/>
          <w:szCs w:val="20"/>
        </w:rPr>
        <w:t xml:space="preserve"> o todos sólidos) y emplear un color corporativo uniforme. Además, cada icono puede ir acompañado por una figura circular o cuadrada con esquinas redondeadas para reforzar la jerarquía visual y facilitar la identificación de cada característica. Esto hará que el contenido sea más atractivo y fácil de recordar.</w:t>
      </w:r>
    </w:p>
  </w:comment>
  <w:comment w:id="40" w:author="Maria Fernanda Morales Angulo" w:date="2026-06-30T17:30:00Z" w:initials="MFMA">
    <w:p w14:paraId="2431E472" w14:textId="77777777" w:rsidR="008F3C44" w:rsidRDefault="006273F7" w:rsidP="008F3C44">
      <w:r>
        <w:rPr>
          <w:rStyle w:val="Refdecomentario"/>
        </w:rPr>
        <w:annotationRef/>
      </w:r>
      <w:r w:rsidR="008F3C44">
        <w:rPr>
          <w:sz w:val="20"/>
          <w:szCs w:val="20"/>
        </w:rPr>
        <w:t>TEXTO ALTERNATIVO:</w:t>
      </w:r>
    </w:p>
    <w:p w14:paraId="2915B83E" w14:textId="77777777" w:rsidR="008F3C44" w:rsidRDefault="008F3C44" w:rsidP="008F3C44"/>
    <w:p w14:paraId="4149D94C" w14:textId="77777777" w:rsidR="008F3C44" w:rsidRDefault="008F3C44" w:rsidP="008F3C44">
      <w:r>
        <w:rPr>
          <w:b/>
          <w:bCs/>
          <w:sz w:val="20"/>
          <w:szCs w:val="20"/>
        </w:rPr>
        <w:t>SLIDER 1</w:t>
      </w:r>
    </w:p>
    <w:p w14:paraId="492209FB" w14:textId="77777777" w:rsidR="008F3C44" w:rsidRDefault="008F3C44" w:rsidP="008F3C44">
      <w:r>
        <w:rPr>
          <w:b/>
          <w:bCs/>
          <w:color w:val="000000"/>
          <w:sz w:val="20"/>
          <w:szCs w:val="20"/>
        </w:rPr>
        <w:t>Integral para una visión completa de la experiencia</w:t>
      </w:r>
    </w:p>
    <w:p w14:paraId="39E5C610" w14:textId="77777777" w:rsidR="008F3C44" w:rsidRDefault="008F3C44" w:rsidP="008F3C44">
      <w:r>
        <w:rPr>
          <w:color w:val="000000"/>
          <w:sz w:val="20"/>
          <w:szCs w:val="20"/>
        </w:rPr>
        <w:t>La matriz experiencial analiza de manera integrada todos los elementos que intervienen en la experiencia del cliente. Para ello, considera los diferentes puntos de contacto, las emociones, los estímulos y las interacciones que influyen en la percepción del consumidor, facilitando una comprensión global de la experiencia.</w:t>
      </w:r>
    </w:p>
    <w:p w14:paraId="3EEC3286" w14:textId="77777777" w:rsidR="008F3C44" w:rsidRDefault="008F3C44" w:rsidP="008F3C44">
      <w:r>
        <w:rPr>
          <w:color w:val="000000"/>
          <w:sz w:val="20"/>
          <w:szCs w:val="20"/>
        </w:rPr>
        <w:t> </w:t>
      </w:r>
    </w:p>
    <w:p w14:paraId="065B08F0" w14:textId="77777777" w:rsidR="008F3C44" w:rsidRDefault="008F3C44" w:rsidP="008F3C44">
      <w:r>
        <w:rPr>
          <w:b/>
          <w:bCs/>
          <w:color w:val="000000"/>
          <w:sz w:val="20"/>
          <w:szCs w:val="20"/>
        </w:rPr>
        <w:t>Idea clave</w:t>
      </w:r>
    </w:p>
    <w:p w14:paraId="6D7292E3" w14:textId="77777777" w:rsidR="008F3C44" w:rsidRDefault="008F3C44" w:rsidP="008F3C44">
      <w:r>
        <w:rPr>
          <w:color w:val="000000"/>
          <w:sz w:val="20"/>
          <w:szCs w:val="20"/>
        </w:rPr>
        <w:t>Una visión integral permite comprender la experiencia del cliente como un proceso conectado y no como acciones aisladas.</w:t>
      </w:r>
    </w:p>
    <w:p w14:paraId="5F79F50A" w14:textId="77777777" w:rsidR="008F3C44" w:rsidRDefault="008F3C44" w:rsidP="008F3C44">
      <w:r>
        <w:rPr>
          <w:color w:val="000000"/>
          <w:sz w:val="20"/>
          <w:szCs w:val="20"/>
        </w:rPr>
        <w:t> </w:t>
      </w:r>
    </w:p>
    <w:p w14:paraId="64BA7418" w14:textId="77777777" w:rsidR="008F3C44" w:rsidRDefault="008F3C44" w:rsidP="008F3C44">
      <w:r>
        <w:rPr>
          <w:b/>
          <w:bCs/>
          <w:color w:val="000000"/>
          <w:sz w:val="20"/>
          <w:szCs w:val="20"/>
        </w:rPr>
        <w:t>SLIDER 2</w:t>
      </w:r>
    </w:p>
    <w:p w14:paraId="6004B966" w14:textId="77777777" w:rsidR="008F3C44" w:rsidRDefault="008F3C44" w:rsidP="008F3C44">
      <w:r>
        <w:rPr>
          <w:b/>
          <w:bCs/>
          <w:color w:val="000000"/>
          <w:sz w:val="20"/>
          <w:szCs w:val="20"/>
        </w:rPr>
        <w:t>Flexible para la adaptación al contexto</w:t>
      </w:r>
    </w:p>
    <w:p w14:paraId="3049617C" w14:textId="77777777" w:rsidR="008F3C44" w:rsidRDefault="008F3C44" w:rsidP="008F3C44">
      <w:r>
        <w:rPr>
          <w:color w:val="000000"/>
          <w:sz w:val="20"/>
          <w:szCs w:val="20"/>
        </w:rPr>
        <w:t>La matriz experiencial puede ajustarse a las características de cada organización, del mercado y de los diferentes perfiles de consumidores. Esta flexibilidad permite adaptar las estrategias a las necesidades del entorno, los cambios del mercado y las expectativas de los clientes, favoreciendo experiencias más pertinentes.</w:t>
      </w:r>
    </w:p>
    <w:p w14:paraId="0A2DAD50" w14:textId="77777777" w:rsidR="008F3C44" w:rsidRDefault="008F3C44" w:rsidP="008F3C44">
      <w:r>
        <w:rPr>
          <w:color w:val="000000"/>
          <w:sz w:val="20"/>
          <w:szCs w:val="20"/>
        </w:rPr>
        <w:t> </w:t>
      </w:r>
    </w:p>
    <w:p w14:paraId="155E92AF" w14:textId="77777777" w:rsidR="008F3C44" w:rsidRDefault="008F3C44" w:rsidP="008F3C44">
      <w:r>
        <w:rPr>
          <w:b/>
          <w:bCs/>
          <w:color w:val="000000"/>
          <w:sz w:val="20"/>
          <w:szCs w:val="20"/>
        </w:rPr>
        <w:t>Idea clave</w:t>
      </w:r>
    </w:p>
    <w:p w14:paraId="682DF506" w14:textId="77777777" w:rsidR="008F3C44" w:rsidRDefault="008F3C44" w:rsidP="008F3C44">
      <w:r>
        <w:rPr>
          <w:color w:val="000000"/>
          <w:sz w:val="20"/>
          <w:szCs w:val="20"/>
        </w:rPr>
        <w:t>La flexibilidad facilita adaptar las estrategias a las características de cada contexto y consumidor.</w:t>
      </w:r>
    </w:p>
    <w:p w14:paraId="461DE2E3" w14:textId="77777777" w:rsidR="008F3C44" w:rsidRDefault="008F3C44" w:rsidP="008F3C44">
      <w:r>
        <w:rPr>
          <w:color w:val="000000"/>
          <w:sz w:val="20"/>
          <w:szCs w:val="20"/>
        </w:rPr>
        <w:t> </w:t>
      </w:r>
    </w:p>
    <w:p w14:paraId="0395F409" w14:textId="77777777" w:rsidR="008F3C44" w:rsidRDefault="008F3C44" w:rsidP="008F3C44">
      <w:r>
        <w:rPr>
          <w:b/>
          <w:bCs/>
          <w:color w:val="000000"/>
          <w:sz w:val="20"/>
          <w:szCs w:val="20"/>
        </w:rPr>
        <w:t>SLIDER 3</w:t>
      </w:r>
    </w:p>
    <w:p w14:paraId="2ABFC162" w14:textId="77777777" w:rsidR="008F3C44" w:rsidRDefault="008F3C44" w:rsidP="008F3C44">
      <w:r>
        <w:rPr>
          <w:b/>
          <w:bCs/>
          <w:color w:val="000000"/>
          <w:sz w:val="20"/>
          <w:szCs w:val="20"/>
        </w:rPr>
        <w:t>Estratégica orientada a objetivos</w:t>
      </w:r>
    </w:p>
    <w:p w14:paraId="196A845A" w14:textId="77777777" w:rsidR="008F3C44" w:rsidRDefault="008F3C44" w:rsidP="008F3C44">
      <w:r>
        <w:rPr>
          <w:color w:val="000000"/>
          <w:sz w:val="20"/>
          <w:szCs w:val="20"/>
        </w:rPr>
        <w:t xml:space="preserve">La matriz experiencial organiza la información para que las acciones de </w:t>
      </w:r>
      <w:r w:rsidRPr="00195C45">
        <w:rPr>
          <w:i/>
          <w:iCs/>
          <w:color w:val="000000"/>
          <w:sz w:val="20"/>
          <w:szCs w:val="20"/>
        </w:rPr>
        <w:t>marketing</w:t>
      </w:r>
      <w:r>
        <w:rPr>
          <w:color w:val="000000"/>
          <w:sz w:val="20"/>
          <w:szCs w:val="20"/>
        </w:rPr>
        <w:t xml:space="preserve"> respondan a objetivos claramente definidos. Su aplicación facilita alinear el diseño de experiencias con el posicionamiento de la marca, la fidelización de clientes y la generación de valor para la organización.</w:t>
      </w:r>
    </w:p>
    <w:p w14:paraId="26642991" w14:textId="77777777" w:rsidR="008F3C44" w:rsidRDefault="008F3C44" w:rsidP="008F3C44">
      <w:r>
        <w:rPr>
          <w:color w:val="000000"/>
          <w:sz w:val="20"/>
          <w:szCs w:val="20"/>
        </w:rPr>
        <w:t> </w:t>
      </w:r>
    </w:p>
    <w:p w14:paraId="6B9B7458" w14:textId="77777777" w:rsidR="008F3C44" w:rsidRDefault="008F3C44" w:rsidP="008F3C44">
      <w:r>
        <w:rPr>
          <w:b/>
          <w:bCs/>
          <w:color w:val="000000"/>
          <w:sz w:val="20"/>
          <w:szCs w:val="20"/>
        </w:rPr>
        <w:t>Idea clave</w:t>
      </w:r>
    </w:p>
    <w:p w14:paraId="45CB378C" w14:textId="77777777" w:rsidR="008F3C44" w:rsidRDefault="008F3C44" w:rsidP="008F3C44">
      <w:r>
        <w:rPr>
          <w:color w:val="000000"/>
          <w:sz w:val="20"/>
          <w:szCs w:val="20"/>
        </w:rPr>
        <w:t>Cada experiencia debe diseñarse con un propósito estratégico que contribuya al logro de los objetivos de la organización.</w:t>
      </w:r>
    </w:p>
    <w:p w14:paraId="201EDF23" w14:textId="77777777" w:rsidR="008F3C44" w:rsidRDefault="008F3C44" w:rsidP="008F3C44">
      <w:r>
        <w:rPr>
          <w:color w:val="000000"/>
          <w:sz w:val="20"/>
          <w:szCs w:val="20"/>
        </w:rPr>
        <w:t> </w:t>
      </w:r>
    </w:p>
    <w:p w14:paraId="5B62FD0F" w14:textId="77777777" w:rsidR="008F3C44" w:rsidRDefault="008F3C44" w:rsidP="008F3C44">
      <w:r>
        <w:rPr>
          <w:b/>
          <w:bCs/>
          <w:color w:val="000000"/>
          <w:sz w:val="20"/>
          <w:szCs w:val="20"/>
        </w:rPr>
        <w:t>SLIDER 4</w:t>
      </w:r>
    </w:p>
    <w:p w14:paraId="7F92FCE4" w14:textId="77777777" w:rsidR="008F3C44" w:rsidRDefault="008F3C44" w:rsidP="008F3C44">
      <w:r>
        <w:rPr>
          <w:b/>
          <w:bCs/>
          <w:color w:val="000000"/>
          <w:sz w:val="20"/>
          <w:szCs w:val="20"/>
        </w:rPr>
        <w:t>Centrada en el cliente con enfoque en necesidades</w:t>
      </w:r>
    </w:p>
    <w:p w14:paraId="44FCABDE" w14:textId="77777777" w:rsidR="008F3C44" w:rsidRDefault="008F3C44" w:rsidP="008F3C44">
      <w:r>
        <w:rPr>
          <w:color w:val="000000"/>
          <w:sz w:val="20"/>
          <w:szCs w:val="20"/>
        </w:rPr>
        <w:t>La matriz experiencial sitúa al cliente como eje de la estrategia, considerando sus necesidades, expectativas, emociones y comportamientos durante cada interacción con la marca. Este enfoque permite diseñar experiencias más relevantes, fortalecer la satisfacción y construir relaciones de largo plazo.</w:t>
      </w:r>
    </w:p>
    <w:p w14:paraId="2C5A32D9" w14:textId="77777777" w:rsidR="008F3C44" w:rsidRDefault="008F3C44" w:rsidP="008F3C44">
      <w:r>
        <w:rPr>
          <w:color w:val="000000"/>
          <w:sz w:val="20"/>
          <w:szCs w:val="20"/>
        </w:rPr>
        <w:t> </w:t>
      </w:r>
    </w:p>
    <w:p w14:paraId="1B5D8873" w14:textId="77777777" w:rsidR="008F3C44" w:rsidRDefault="008F3C44" w:rsidP="008F3C44">
      <w:r>
        <w:rPr>
          <w:b/>
          <w:bCs/>
          <w:color w:val="000000"/>
          <w:sz w:val="20"/>
          <w:szCs w:val="20"/>
        </w:rPr>
        <w:t>Idea clave</w:t>
      </w:r>
    </w:p>
    <w:p w14:paraId="6E48608B" w14:textId="77777777" w:rsidR="008F3C44" w:rsidRDefault="008F3C44" w:rsidP="008F3C44">
      <w:r>
        <w:rPr>
          <w:color w:val="000000"/>
          <w:sz w:val="20"/>
          <w:szCs w:val="20"/>
        </w:rPr>
        <w:t>Comprender al cliente es el punto de partida para crear experiencias significativas y sostenibles.</w:t>
      </w:r>
    </w:p>
    <w:p w14:paraId="69AC9A3F" w14:textId="77777777" w:rsidR="008F3C44" w:rsidRDefault="008F3C44" w:rsidP="008F3C44">
      <w:r>
        <w:rPr>
          <w:color w:val="000000"/>
          <w:sz w:val="20"/>
          <w:szCs w:val="20"/>
        </w:rPr>
        <w:t> </w:t>
      </w:r>
    </w:p>
    <w:p w14:paraId="1DA6565B" w14:textId="77777777" w:rsidR="008F3C44" w:rsidRDefault="008F3C44" w:rsidP="008F3C44">
      <w:r>
        <w:rPr>
          <w:color w:val="000000"/>
          <w:sz w:val="20"/>
          <w:szCs w:val="20"/>
        </w:rPr>
        <w:t> </w:t>
      </w:r>
    </w:p>
    <w:p w14:paraId="114B9104" w14:textId="77777777" w:rsidR="008F3C44" w:rsidRDefault="008F3C44" w:rsidP="008F3C44"/>
    <w:p w14:paraId="7782612E" w14:textId="77777777" w:rsidR="008F3C44" w:rsidRDefault="008F3C44" w:rsidP="008F3C44"/>
  </w:comment>
  <w:comment w:id="43" w:author="Nicolás Cruz Ríos" w:date="2025-08-20T10:30:00Z" w:initials="NC">
    <w:p w14:paraId="601F0994" w14:textId="77777777" w:rsidR="00FD3D36" w:rsidRDefault="00FD3D36" w:rsidP="00C279C5">
      <w:pPr>
        <w:pStyle w:val="Textocomentario"/>
      </w:pPr>
      <w:r>
        <w:rPr>
          <w:rStyle w:val="Refdecomentario"/>
        </w:rPr>
        <w:annotationRef/>
      </w:r>
      <w:hyperlink r:id="rId15" w:history="1">
        <w:r w:rsidRPr="00F22B8F">
          <w:rPr>
            <w:rStyle w:val="Hipervnculo"/>
          </w:rPr>
          <w:t>https://www.freepik.es/icono/dinero_13899144</w:t>
        </w:r>
      </w:hyperlink>
    </w:p>
  </w:comment>
  <w:comment w:id="45" w:author="Nicolás Cruz Ríos" w:date="2026-04-13T16:30:00Z" w:initials="NC">
    <w:p w14:paraId="6B5BF87C" w14:textId="77777777" w:rsidR="002E6A96" w:rsidRDefault="002E6A96" w:rsidP="008B400B">
      <w:pPr>
        <w:pStyle w:val="Textocomentario"/>
      </w:pPr>
      <w:r>
        <w:rPr>
          <w:rStyle w:val="Hipervnculo"/>
        </w:rPr>
        <w:annotationRef/>
      </w:r>
      <w:hyperlink r:id="rId16" w:history="1">
        <w:r w:rsidRPr="00E079CA">
          <w:rPr>
            <w:rStyle w:val="Hipervnculo"/>
          </w:rPr>
          <w:t>https://www.freepik.es/imagen-ia-gratis/comercializacion-celebraciones-viernes-negro_361207624.htm</w:t>
        </w:r>
      </w:hyperlink>
    </w:p>
  </w:comment>
  <w:comment w:id="48" w:author="Nicolás Cruz Ríos" w:date="2026-02-12T00:27:00Z" w:initials="NC">
    <w:p w14:paraId="0D10FAD5" w14:textId="77777777" w:rsidR="00FD5D69" w:rsidRDefault="00FD5D69" w:rsidP="0014557B">
      <w:pPr>
        <w:pStyle w:val="Textocomentario"/>
      </w:pPr>
      <w:r>
        <w:rPr>
          <w:rStyle w:val="Refdecomentario"/>
        </w:rPr>
        <w:annotationRef/>
      </w:r>
      <w:hyperlink r:id="rId17"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50" w:author="Maria Fernanda Morales Angulo" w:date="2026-06-30T17:28:00Z" w:initials="MFMA">
    <w:p w14:paraId="1D6F7F98" w14:textId="77777777" w:rsidR="00173720" w:rsidRDefault="00D92C13" w:rsidP="00173720">
      <w:r>
        <w:rPr>
          <w:rStyle w:val="Refdecomentario"/>
        </w:rPr>
        <w:annotationRef/>
      </w:r>
      <w:r w:rsidR="00173720">
        <w:rPr>
          <w:sz w:val="20"/>
          <w:szCs w:val="20"/>
        </w:rPr>
        <w:t>NOTA ACLARATORIA PARA EL DISEÑADOR:</w:t>
      </w:r>
    </w:p>
    <w:p w14:paraId="597EA530" w14:textId="77777777" w:rsidR="00173720" w:rsidRDefault="00173720" w:rsidP="00173720"/>
    <w:p w14:paraId="6A93FA67" w14:textId="77777777" w:rsidR="00173720" w:rsidRDefault="00173720" w:rsidP="00173720">
      <w:r>
        <w:rPr>
          <w:sz w:val="20"/>
          <w:szCs w:val="20"/>
        </w:rPr>
        <w:t xml:space="preserve">Se hace una sugerencia en cada PASO O MOMENTO DE LA LÍNEA DE TIEMPO de un icono a manera de referencia. </w:t>
      </w:r>
    </w:p>
    <w:p w14:paraId="49FA24B3" w14:textId="77777777" w:rsidR="00173720" w:rsidRDefault="00173720" w:rsidP="00173720"/>
    <w:p w14:paraId="1C5EB45B" w14:textId="77777777" w:rsidR="00173720" w:rsidRDefault="00173720" w:rsidP="00173720">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p w14:paraId="7839CBEA" w14:textId="77777777" w:rsidR="00173720" w:rsidRDefault="00173720" w:rsidP="00173720"/>
    <w:p w14:paraId="43112AEC" w14:textId="77777777" w:rsidR="00173720" w:rsidRDefault="00173720" w:rsidP="00173720">
      <w:r>
        <w:rPr>
          <w:sz w:val="20"/>
          <w:szCs w:val="20"/>
        </w:rPr>
        <w:t xml:space="preserve">Como este componente es de </w:t>
      </w:r>
      <w:r>
        <w:rPr>
          <w:i/>
          <w:iCs/>
          <w:sz w:val="20"/>
          <w:szCs w:val="20"/>
        </w:rPr>
        <w:t xml:space="preserve">marketing </w:t>
      </w:r>
      <w:r>
        <w:rPr>
          <w:sz w:val="20"/>
          <w:szCs w:val="20"/>
        </w:rPr>
        <w:t>experiencial, se sugiere que todos los iconos compartan el mismo estilo visual (</w:t>
      </w:r>
      <w:proofErr w:type="spellStart"/>
      <w:r>
        <w:rPr>
          <w:sz w:val="20"/>
          <w:szCs w:val="20"/>
        </w:rPr>
        <w:t>outline</w:t>
      </w:r>
      <w:proofErr w:type="spellEnd"/>
      <w:r>
        <w:rPr>
          <w:sz w:val="20"/>
          <w:szCs w:val="20"/>
        </w:rPr>
        <w:t xml:space="preserve"> o lineal) y que tengan un elemento común, por </w:t>
      </w:r>
      <w:proofErr w:type="gramStart"/>
      <w:r>
        <w:rPr>
          <w:sz w:val="20"/>
          <w:szCs w:val="20"/>
        </w:rPr>
        <w:t>ejemplo</w:t>
      </w:r>
      <w:proofErr w:type="gramEnd"/>
      <w:r>
        <w:rPr>
          <w:sz w:val="20"/>
          <w:szCs w:val="20"/>
        </w:rPr>
        <w:t xml:space="preserve"> un pequeño destello o una onda. Esto reforzará la idea de que los cuatro principios forman parte de una misma estrategia de experiencia de marca, en lugar de verse como conceptos aislados. Esta coherencia visual suele mejorar la comprensión y la recordación del contenido.</w:t>
      </w:r>
    </w:p>
  </w:comment>
  <w:comment w:id="51" w:author="Maria Fernanda Morales Angulo" w:date="2026-06-30T17:30:00Z" w:initials="MFMA">
    <w:p w14:paraId="4EC9716C" w14:textId="22E61E14" w:rsidR="00A03736" w:rsidRDefault="00D92C13" w:rsidP="00A03736">
      <w:r>
        <w:rPr>
          <w:rStyle w:val="Refdecomentario"/>
        </w:rPr>
        <w:annotationRef/>
      </w:r>
      <w:r w:rsidR="00A03736">
        <w:rPr>
          <w:sz w:val="20"/>
          <w:szCs w:val="20"/>
        </w:rPr>
        <w:t>TEXTO ALTERNATIVO:</w:t>
      </w:r>
    </w:p>
    <w:p w14:paraId="21110C69" w14:textId="77777777" w:rsidR="00A03736" w:rsidRDefault="00A03736" w:rsidP="00A03736"/>
    <w:p w14:paraId="2615D942" w14:textId="77777777" w:rsidR="00A03736" w:rsidRDefault="00A03736" w:rsidP="00A03736"/>
    <w:p w14:paraId="2F3C8CE6" w14:textId="77777777" w:rsidR="00A03736" w:rsidRDefault="00A03736" w:rsidP="00A03736">
      <w:r>
        <w:rPr>
          <w:b/>
          <w:bCs/>
          <w:color w:val="000000"/>
          <w:sz w:val="20"/>
          <w:szCs w:val="20"/>
        </w:rPr>
        <w:t xml:space="preserve">Momento 1. </w:t>
      </w:r>
    </w:p>
    <w:p w14:paraId="40F617D1" w14:textId="77777777" w:rsidR="00A03736" w:rsidRDefault="00A03736" w:rsidP="00A03736"/>
    <w:p w14:paraId="3BFC729C" w14:textId="77777777" w:rsidR="00A03736" w:rsidRDefault="00A03736" w:rsidP="00A03736">
      <w:r>
        <w:rPr>
          <w:b/>
          <w:bCs/>
          <w:color w:val="000000"/>
          <w:sz w:val="20"/>
          <w:szCs w:val="20"/>
        </w:rPr>
        <w:t>Participación: el inicio de la experiencia</w:t>
      </w:r>
    </w:p>
    <w:p w14:paraId="5EC5A1A9" w14:textId="77777777" w:rsidR="00A03736" w:rsidRDefault="00A03736" w:rsidP="00A03736"/>
    <w:p w14:paraId="5ED7CC2D" w14:textId="77777777" w:rsidR="00A03736" w:rsidRDefault="00A03736" w:rsidP="00A03736">
      <w:r>
        <w:rPr>
          <w:color w:val="000000"/>
          <w:sz w:val="20"/>
          <w:szCs w:val="20"/>
        </w:rPr>
        <w:t>La participación corresponde al nivel de interacción del consumidor con la marca, sus productos, servicios o entornos. A través de este dominio, el cliente deja de ser un observador y asume un papel activo en la construcción de la experiencia, mediante acciones como explorar, interactuar, opinar o participar en diferentes puntos de contacto.</w:t>
      </w:r>
    </w:p>
    <w:p w14:paraId="17C0B6E3" w14:textId="77777777" w:rsidR="00A03736" w:rsidRDefault="00A03736" w:rsidP="00A03736">
      <w:r>
        <w:rPr>
          <w:b/>
          <w:bCs/>
          <w:color w:val="000000"/>
          <w:sz w:val="20"/>
          <w:szCs w:val="20"/>
        </w:rPr>
        <w:t> </w:t>
      </w:r>
    </w:p>
    <w:p w14:paraId="5734E274" w14:textId="77777777" w:rsidR="00A03736" w:rsidRDefault="00A03736" w:rsidP="00A03736">
      <w:r>
        <w:rPr>
          <w:b/>
          <w:bCs/>
          <w:color w:val="000000"/>
          <w:sz w:val="20"/>
          <w:szCs w:val="20"/>
        </w:rPr>
        <w:t>Idea clave</w:t>
      </w:r>
    </w:p>
    <w:p w14:paraId="22E05AA1" w14:textId="77777777" w:rsidR="00A03736" w:rsidRDefault="00A03736" w:rsidP="00A03736">
      <w:r>
        <w:rPr>
          <w:b/>
          <w:bCs/>
          <w:color w:val="000000"/>
          <w:sz w:val="20"/>
          <w:szCs w:val="20"/>
        </w:rPr>
        <w:t> </w:t>
      </w:r>
    </w:p>
    <w:p w14:paraId="140187D7" w14:textId="77777777" w:rsidR="00A03736" w:rsidRDefault="00A03736" w:rsidP="00A03736">
      <w:r>
        <w:rPr>
          <w:color w:val="000000"/>
          <w:sz w:val="20"/>
          <w:szCs w:val="20"/>
        </w:rPr>
        <w:t>La experiencia comienza cuando el consumidor participa activamente en su interacción con la marca.</w:t>
      </w:r>
    </w:p>
    <w:p w14:paraId="19C5032C" w14:textId="77777777" w:rsidR="00A03736" w:rsidRDefault="00A03736" w:rsidP="00A03736">
      <w:r>
        <w:rPr>
          <w:b/>
          <w:bCs/>
          <w:color w:val="000000"/>
          <w:sz w:val="20"/>
          <w:szCs w:val="20"/>
        </w:rPr>
        <w:t> </w:t>
      </w:r>
    </w:p>
    <w:p w14:paraId="36176E13" w14:textId="77777777" w:rsidR="00A03736" w:rsidRDefault="00A03736" w:rsidP="00A03736">
      <w:r>
        <w:rPr>
          <w:b/>
          <w:bCs/>
          <w:color w:val="000000"/>
          <w:sz w:val="20"/>
          <w:szCs w:val="20"/>
        </w:rPr>
        <w:t>MOMENTO 2.</w:t>
      </w:r>
    </w:p>
    <w:p w14:paraId="3BE6A67E" w14:textId="77777777" w:rsidR="00A03736" w:rsidRDefault="00A03736" w:rsidP="00A03736"/>
    <w:p w14:paraId="1A8E1694" w14:textId="77777777" w:rsidR="00A03736" w:rsidRDefault="00A03736" w:rsidP="00A03736">
      <w:r>
        <w:rPr>
          <w:b/>
          <w:bCs/>
          <w:color w:val="000000"/>
          <w:sz w:val="20"/>
          <w:szCs w:val="20"/>
        </w:rPr>
        <w:t>Experiencia: la vivencia del cliente</w:t>
      </w:r>
    </w:p>
    <w:p w14:paraId="5804E755" w14:textId="77777777" w:rsidR="00A03736" w:rsidRDefault="00A03736" w:rsidP="00A03736"/>
    <w:p w14:paraId="4F2B913A" w14:textId="77777777" w:rsidR="00A03736" w:rsidRDefault="00A03736" w:rsidP="00A03736">
      <w:r>
        <w:rPr>
          <w:color w:val="000000"/>
          <w:sz w:val="20"/>
          <w:szCs w:val="20"/>
        </w:rPr>
        <w:t>La experiencia comprende el conjunto de sensaciones, acciones y momentos que el consumidor vive durante su interacción con la marca. Cada contacto aporta elementos que enriquecen la vivencia y contribuyen a generar una experiencia significativa y diferenciadora.</w:t>
      </w:r>
    </w:p>
    <w:p w14:paraId="556F46BF" w14:textId="77777777" w:rsidR="00A03736" w:rsidRDefault="00A03736" w:rsidP="00A03736">
      <w:r>
        <w:rPr>
          <w:b/>
          <w:bCs/>
          <w:color w:val="000000"/>
          <w:sz w:val="20"/>
          <w:szCs w:val="20"/>
        </w:rPr>
        <w:t> </w:t>
      </w:r>
    </w:p>
    <w:p w14:paraId="28F9DDB6" w14:textId="77777777" w:rsidR="00A03736" w:rsidRDefault="00A03736" w:rsidP="00A03736">
      <w:r>
        <w:rPr>
          <w:b/>
          <w:bCs/>
          <w:color w:val="000000"/>
          <w:sz w:val="20"/>
          <w:szCs w:val="20"/>
        </w:rPr>
        <w:t>Idea clave</w:t>
      </w:r>
    </w:p>
    <w:p w14:paraId="14BB5E2B" w14:textId="77777777" w:rsidR="00A03736" w:rsidRDefault="00A03736" w:rsidP="00A03736">
      <w:r>
        <w:rPr>
          <w:b/>
          <w:bCs/>
          <w:color w:val="000000"/>
          <w:sz w:val="20"/>
          <w:szCs w:val="20"/>
        </w:rPr>
        <w:t> </w:t>
      </w:r>
    </w:p>
    <w:p w14:paraId="7318634C" w14:textId="77777777" w:rsidR="00A03736" w:rsidRDefault="00A03736" w:rsidP="00A03736">
      <w:r>
        <w:rPr>
          <w:color w:val="000000"/>
          <w:sz w:val="20"/>
          <w:szCs w:val="20"/>
        </w:rPr>
        <w:t>Cada interacción aporta a la construcción de una experiencia memorable.</w:t>
      </w:r>
    </w:p>
    <w:p w14:paraId="09A645FC" w14:textId="77777777" w:rsidR="00A03736" w:rsidRDefault="00A03736" w:rsidP="00A03736">
      <w:r>
        <w:rPr>
          <w:b/>
          <w:bCs/>
          <w:color w:val="000000"/>
          <w:sz w:val="20"/>
          <w:szCs w:val="20"/>
        </w:rPr>
        <w:t> </w:t>
      </w:r>
    </w:p>
    <w:p w14:paraId="4AD79343" w14:textId="77777777" w:rsidR="00A03736" w:rsidRDefault="00A03736" w:rsidP="00A03736">
      <w:r>
        <w:rPr>
          <w:b/>
          <w:bCs/>
          <w:color w:val="000000"/>
          <w:sz w:val="20"/>
          <w:szCs w:val="20"/>
        </w:rPr>
        <w:t>MOMENTO 3.</w:t>
      </w:r>
    </w:p>
    <w:p w14:paraId="4B394C74" w14:textId="77777777" w:rsidR="00A03736" w:rsidRDefault="00A03736" w:rsidP="00A03736"/>
    <w:p w14:paraId="7036D32E" w14:textId="77777777" w:rsidR="00A03736" w:rsidRDefault="00A03736" w:rsidP="00A03736">
      <w:r>
        <w:rPr>
          <w:b/>
          <w:bCs/>
          <w:color w:val="000000"/>
          <w:sz w:val="20"/>
          <w:szCs w:val="20"/>
        </w:rPr>
        <w:t>Conexión: el fortalecimiento del vínculo</w:t>
      </w:r>
    </w:p>
    <w:p w14:paraId="02509223" w14:textId="77777777" w:rsidR="00A03736" w:rsidRDefault="00A03736" w:rsidP="00A03736"/>
    <w:p w14:paraId="6802F6F2" w14:textId="77777777" w:rsidR="00A03736" w:rsidRDefault="00A03736" w:rsidP="00A03736">
      <w:r>
        <w:rPr>
          <w:color w:val="000000"/>
          <w:sz w:val="20"/>
          <w:szCs w:val="20"/>
        </w:rPr>
        <w:t>Las experiencias positivas favorecen la construcción de una conexión emocional entre el consumidor y la marca. Este vínculo se fundamenta en la confianza, la afinidad y el significado que el cliente atribuye a la experiencia, fortaleciendo la relación a largo plazo.</w:t>
      </w:r>
    </w:p>
    <w:p w14:paraId="54C87E87" w14:textId="77777777" w:rsidR="00A03736" w:rsidRDefault="00A03736" w:rsidP="00A03736">
      <w:r>
        <w:rPr>
          <w:b/>
          <w:bCs/>
          <w:color w:val="000000"/>
          <w:sz w:val="20"/>
          <w:szCs w:val="20"/>
        </w:rPr>
        <w:t> </w:t>
      </w:r>
    </w:p>
    <w:p w14:paraId="2AAADF01" w14:textId="77777777" w:rsidR="00A03736" w:rsidRDefault="00A03736" w:rsidP="00A03736">
      <w:r>
        <w:rPr>
          <w:b/>
          <w:bCs/>
          <w:color w:val="000000"/>
          <w:sz w:val="20"/>
          <w:szCs w:val="20"/>
        </w:rPr>
        <w:t>Idea clave</w:t>
      </w:r>
    </w:p>
    <w:p w14:paraId="7839FAA8" w14:textId="77777777" w:rsidR="00A03736" w:rsidRDefault="00A03736" w:rsidP="00A03736">
      <w:r>
        <w:rPr>
          <w:b/>
          <w:bCs/>
          <w:color w:val="000000"/>
          <w:sz w:val="20"/>
          <w:szCs w:val="20"/>
        </w:rPr>
        <w:t> </w:t>
      </w:r>
    </w:p>
    <w:p w14:paraId="6352024E" w14:textId="77777777" w:rsidR="00A03736" w:rsidRDefault="00A03736" w:rsidP="00A03736">
      <w:r>
        <w:rPr>
          <w:color w:val="000000"/>
          <w:sz w:val="20"/>
          <w:szCs w:val="20"/>
        </w:rPr>
        <w:t>Las experiencias significativas fortalecen la conexión emocional con la marca.</w:t>
      </w:r>
    </w:p>
    <w:p w14:paraId="5C2F4D2A" w14:textId="77777777" w:rsidR="00A03736" w:rsidRDefault="00A03736" w:rsidP="00A03736">
      <w:r>
        <w:rPr>
          <w:b/>
          <w:bCs/>
          <w:color w:val="000000"/>
          <w:sz w:val="20"/>
          <w:szCs w:val="20"/>
        </w:rPr>
        <w:t> </w:t>
      </w:r>
    </w:p>
    <w:p w14:paraId="1DB03481" w14:textId="77777777" w:rsidR="00A03736" w:rsidRDefault="00A03736" w:rsidP="00A03736">
      <w:r>
        <w:rPr>
          <w:b/>
          <w:bCs/>
          <w:color w:val="000000"/>
          <w:sz w:val="20"/>
          <w:szCs w:val="20"/>
        </w:rPr>
        <w:t xml:space="preserve">MOMENTO 4. </w:t>
      </w:r>
    </w:p>
    <w:p w14:paraId="0BDAF017" w14:textId="77777777" w:rsidR="00A03736" w:rsidRDefault="00A03736" w:rsidP="00A03736"/>
    <w:p w14:paraId="693950CF" w14:textId="77777777" w:rsidR="00A03736" w:rsidRDefault="00A03736" w:rsidP="00A03736">
      <w:r>
        <w:rPr>
          <w:b/>
          <w:bCs/>
          <w:color w:val="000000"/>
          <w:sz w:val="20"/>
          <w:szCs w:val="20"/>
        </w:rPr>
        <w:t>Percepción: la construcción del significado</w:t>
      </w:r>
    </w:p>
    <w:p w14:paraId="56DE06B7" w14:textId="77777777" w:rsidR="00A03736" w:rsidRDefault="00A03736" w:rsidP="00A03736"/>
    <w:p w14:paraId="1EB47B71" w14:textId="77777777" w:rsidR="00A03736" w:rsidRDefault="00A03736" w:rsidP="00A03736">
      <w:r>
        <w:rPr>
          <w:color w:val="000000"/>
          <w:sz w:val="20"/>
          <w:szCs w:val="20"/>
        </w:rPr>
        <w:t>La percepción corresponde al significado que el consumidor construye a partir de la experiencia vivida. Esta interpretación está influenciada por sus expectativas, emociones, conocimientos y contexto, y determina la imagen que forma sobre la marca y sus futuras decisiones de compra.</w:t>
      </w:r>
    </w:p>
    <w:p w14:paraId="0CF0532E" w14:textId="77777777" w:rsidR="00A03736" w:rsidRDefault="00A03736" w:rsidP="00A03736">
      <w:r>
        <w:rPr>
          <w:b/>
          <w:bCs/>
          <w:color w:val="000000"/>
          <w:sz w:val="20"/>
          <w:szCs w:val="20"/>
        </w:rPr>
        <w:t> </w:t>
      </w:r>
    </w:p>
    <w:p w14:paraId="7AB3B6DE" w14:textId="77777777" w:rsidR="00A03736" w:rsidRDefault="00A03736" w:rsidP="00A03736">
      <w:r>
        <w:rPr>
          <w:b/>
          <w:bCs/>
          <w:color w:val="000000"/>
          <w:sz w:val="20"/>
          <w:szCs w:val="20"/>
        </w:rPr>
        <w:t>Idea clave</w:t>
      </w:r>
    </w:p>
    <w:p w14:paraId="5B7B5477" w14:textId="77777777" w:rsidR="00A03736" w:rsidRDefault="00A03736" w:rsidP="00A03736">
      <w:r>
        <w:rPr>
          <w:b/>
          <w:bCs/>
          <w:color w:val="000000"/>
          <w:sz w:val="20"/>
          <w:szCs w:val="20"/>
        </w:rPr>
        <w:t> </w:t>
      </w:r>
    </w:p>
    <w:p w14:paraId="25642FC6" w14:textId="77777777" w:rsidR="00A03736" w:rsidRDefault="00A03736" w:rsidP="00A03736">
      <w:r>
        <w:rPr>
          <w:color w:val="000000"/>
          <w:sz w:val="20"/>
          <w:szCs w:val="20"/>
        </w:rPr>
        <w:t>La percepción es el resultado de cómo el consumidor interpreta la experiencia que ha vivido.</w:t>
      </w:r>
    </w:p>
    <w:p w14:paraId="0F8990E8" w14:textId="77777777" w:rsidR="00A03736" w:rsidRDefault="00A03736" w:rsidP="00A03736">
      <w:r>
        <w:rPr>
          <w:b/>
          <w:bCs/>
          <w:color w:val="000000"/>
          <w:sz w:val="20"/>
          <w:szCs w:val="20"/>
        </w:rPr>
        <w:t> </w:t>
      </w:r>
    </w:p>
    <w:p w14:paraId="4B6E63A8" w14:textId="77777777" w:rsidR="00A03736" w:rsidRDefault="00A03736" w:rsidP="00A03736"/>
  </w:comment>
  <w:comment w:id="54" w:author="Nicolás Cruz Ríos" w:date="2026-02-13T09:31:00Z" w:initials="NC">
    <w:p w14:paraId="379EA525" w14:textId="77777777" w:rsidR="00A03736" w:rsidRDefault="00A03736" w:rsidP="009D6641">
      <w:pPr>
        <w:pStyle w:val="Textocomentario"/>
      </w:pPr>
      <w:r>
        <w:rPr>
          <w:rStyle w:val="Refdecomentario"/>
        </w:rPr>
        <w:annotationRef/>
      </w:r>
      <w:hyperlink r:id="rId18" w:history="1">
        <w:r w:rsidRPr="007D052D">
          <w:rPr>
            <w:rStyle w:val="Hipervnculo"/>
          </w:rPr>
          <w:t>https://www.freepik.es/icono/indicadores-clave-desempeno_18510606</w:t>
        </w:r>
      </w:hyperlink>
    </w:p>
  </w:comment>
  <w:comment w:id="56" w:author="Nicolás Cruz Ríos" w:date="2026-02-12T00:09:00Z" w:initials="NC">
    <w:p w14:paraId="267EBF3C" w14:textId="77777777" w:rsidR="003B6A92" w:rsidRDefault="003B6A92" w:rsidP="0026486D">
      <w:pPr>
        <w:pStyle w:val="Textocomentario"/>
      </w:pPr>
      <w:r>
        <w:rPr>
          <w:rStyle w:val="Refdecomentario"/>
        </w:rPr>
        <w:annotationRef/>
      </w:r>
      <w:hyperlink r:id="rId19" w:history="1">
        <w:r w:rsidRPr="003A4BA9">
          <w:rPr>
            <w:rStyle w:val="Hipervnculo"/>
          </w:rPr>
          <w:t>https://www.freepik.es/icono/usuario_5726563</w:t>
        </w:r>
      </w:hyperlink>
    </w:p>
  </w:comment>
  <w:comment w:id="57" w:author="Maria Fernanda Morales Angulo" w:date="2026-06-30T17:28:00Z" w:initials="MFMA">
    <w:p w14:paraId="023D1250" w14:textId="77777777" w:rsidR="00CB28AC" w:rsidRDefault="004E2411" w:rsidP="00CB28AC">
      <w:r>
        <w:rPr>
          <w:rStyle w:val="Refdecomentario"/>
        </w:rPr>
        <w:annotationRef/>
      </w:r>
      <w:r w:rsidR="00CB28AC">
        <w:rPr>
          <w:sz w:val="20"/>
          <w:szCs w:val="20"/>
        </w:rPr>
        <w:t>NOTA ACLARATORIA PARA EL DISEÑADOR:</w:t>
      </w:r>
    </w:p>
    <w:p w14:paraId="7BF425A1" w14:textId="77777777" w:rsidR="00CB28AC" w:rsidRDefault="00CB28AC" w:rsidP="00CB28AC"/>
    <w:p w14:paraId="605495E3" w14:textId="77777777" w:rsidR="00CB28AC" w:rsidRDefault="00CB28AC" w:rsidP="00CB28AC">
      <w:r>
        <w:rPr>
          <w:sz w:val="20"/>
          <w:szCs w:val="20"/>
        </w:rPr>
        <w:t xml:space="preserve">Se hace una sugerencia en cada TARJETA de un icono a manera de referencia. </w:t>
      </w:r>
    </w:p>
    <w:p w14:paraId="280714BC" w14:textId="77777777" w:rsidR="00CB28AC" w:rsidRDefault="00CB28AC" w:rsidP="00CB28AC"/>
    <w:p w14:paraId="32B34006" w14:textId="77777777" w:rsidR="00CB28AC" w:rsidRDefault="00CB28AC" w:rsidP="00CB28AC">
      <w:r>
        <w:rPr>
          <w:sz w:val="20"/>
          <w:szCs w:val="20"/>
        </w:rPr>
        <w:t xml:space="preserve">En </w:t>
      </w:r>
      <w:proofErr w:type="gramStart"/>
      <w:r>
        <w:rPr>
          <w:sz w:val="20"/>
          <w:szCs w:val="20"/>
        </w:rPr>
        <w:t>éste</w:t>
      </w:r>
      <w:proofErr w:type="gramEnd"/>
      <w:r>
        <w:rPr>
          <w:sz w:val="20"/>
          <w:szCs w:val="20"/>
        </w:rPr>
        <w:t xml:space="preserve"> diseño sugiero una tarjeta central en donde el consumidor se aleje de la experiencia y cuatro tarjetas que definan las cuatro dimensiones relacionadas, conectándose con el concepto central. </w:t>
      </w:r>
    </w:p>
    <w:p w14:paraId="21ABE3D9" w14:textId="77777777" w:rsidR="00CB28AC" w:rsidRDefault="00CB28AC" w:rsidP="00CB28AC"/>
    <w:p w14:paraId="5A50C21D" w14:textId="77777777" w:rsidR="00CB28AC" w:rsidRDefault="00CB28AC" w:rsidP="00CB28AC">
      <w:r>
        <w:rPr>
          <w:sz w:val="20"/>
          <w:szCs w:val="20"/>
        </w:rPr>
        <w:t xml:space="preserve">Para que las diapositivas mantengan coherencia visual, sería ideal utilizar iconos de la misma familia gráfica (todos </w:t>
      </w:r>
      <w:proofErr w:type="spellStart"/>
      <w:r>
        <w:rPr>
          <w:sz w:val="20"/>
          <w:szCs w:val="20"/>
        </w:rPr>
        <w:t>outline</w:t>
      </w:r>
      <w:proofErr w:type="spellEnd"/>
      <w:r>
        <w:rPr>
          <w:sz w:val="20"/>
          <w:szCs w:val="20"/>
        </w:rPr>
        <w:t xml:space="preserve"> o todos sólidos) y emplear un color corporativo uniforme. </w:t>
      </w:r>
    </w:p>
    <w:p w14:paraId="6733BAE8" w14:textId="77777777" w:rsidR="00CB28AC" w:rsidRDefault="00CB28AC" w:rsidP="00CB28AC"/>
    <w:p w14:paraId="409D5AD6" w14:textId="77777777" w:rsidR="00CB28AC" w:rsidRDefault="00CB28AC" w:rsidP="00CB28AC">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comment>
  <w:comment w:id="58" w:author="Maria Fernanda Morales Angulo" w:date="2026-06-30T17:30:00Z" w:initials="MFMA">
    <w:p w14:paraId="48A4927F" w14:textId="77777777" w:rsidR="00C15558" w:rsidRDefault="004E2411" w:rsidP="00C15558">
      <w:r>
        <w:rPr>
          <w:rStyle w:val="Refdecomentario"/>
        </w:rPr>
        <w:annotationRef/>
      </w:r>
      <w:r w:rsidR="00C15558">
        <w:rPr>
          <w:sz w:val="20"/>
          <w:szCs w:val="20"/>
        </w:rPr>
        <w:t>TEXTO ALTERNATIVO:</w:t>
      </w:r>
    </w:p>
    <w:p w14:paraId="6C94EEAC" w14:textId="77777777" w:rsidR="00C15558" w:rsidRDefault="00C15558" w:rsidP="00C15558"/>
    <w:p w14:paraId="289522D7" w14:textId="77777777" w:rsidR="00C15558" w:rsidRDefault="00C15558" w:rsidP="00C15558">
      <w:r>
        <w:rPr>
          <w:b/>
          <w:bCs/>
          <w:color w:val="000000"/>
          <w:sz w:val="20"/>
          <w:szCs w:val="20"/>
        </w:rPr>
        <w:t>TAJETA CENTRAL</w:t>
      </w:r>
    </w:p>
    <w:p w14:paraId="7C664A39" w14:textId="77777777" w:rsidR="00C15558" w:rsidRDefault="00C15558" w:rsidP="00C15558"/>
    <w:p w14:paraId="7B3A6EC7" w14:textId="77777777" w:rsidR="00C15558" w:rsidRDefault="00C15558" w:rsidP="00C15558">
      <w:r>
        <w:rPr>
          <w:b/>
          <w:bCs/>
          <w:color w:val="000000"/>
          <w:sz w:val="20"/>
          <w:szCs w:val="20"/>
        </w:rPr>
        <w:t>Consumidor</w:t>
      </w:r>
    </w:p>
    <w:p w14:paraId="0BB8D516" w14:textId="77777777" w:rsidR="00C15558" w:rsidRDefault="00C15558" w:rsidP="00C15558">
      <w:r>
        <w:rPr>
          <w:b/>
          <w:bCs/>
          <w:color w:val="000000"/>
          <w:sz w:val="20"/>
          <w:szCs w:val="20"/>
        </w:rPr>
        <w:t> </w:t>
      </w:r>
    </w:p>
    <w:p w14:paraId="4CD36C28" w14:textId="77777777" w:rsidR="00C15558" w:rsidRDefault="00C15558" w:rsidP="00C15558">
      <w:r>
        <w:rPr>
          <w:b/>
          <w:bCs/>
          <w:color w:val="000000"/>
          <w:sz w:val="20"/>
          <w:szCs w:val="20"/>
        </w:rPr>
        <w:t>Eje de la experiencia</w:t>
      </w:r>
    </w:p>
    <w:p w14:paraId="65E91917" w14:textId="77777777" w:rsidR="00C15558" w:rsidRDefault="00C15558" w:rsidP="00C15558">
      <w:r>
        <w:rPr>
          <w:color w:val="000000"/>
          <w:sz w:val="20"/>
          <w:szCs w:val="20"/>
        </w:rPr>
        <w:t xml:space="preserve">El consumidor ocupa el centro del </w:t>
      </w:r>
      <w:r w:rsidRPr="00195C45">
        <w:rPr>
          <w:i/>
          <w:iCs/>
          <w:color w:val="000000"/>
          <w:sz w:val="20"/>
          <w:szCs w:val="20"/>
        </w:rPr>
        <w:t>marketing</w:t>
      </w:r>
      <w:r>
        <w:rPr>
          <w:color w:val="000000"/>
          <w:sz w:val="20"/>
          <w:szCs w:val="20"/>
        </w:rPr>
        <w:t xml:space="preserve"> experiencial, ya que cada interacción, estímulo y punto de contacto influye en la forma en que vive, interpreta y recuerda la experiencia. Las dimensiones de la experiencia permiten comprender los diferentes niveles de participación y relación que pueden generarse entre la marca y el cliente.</w:t>
      </w:r>
    </w:p>
    <w:p w14:paraId="3A746A09" w14:textId="77777777" w:rsidR="00C15558" w:rsidRDefault="00C15558" w:rsidP="00C15558">
      <w:r>
        <w:rPr>
          <w:b/>
          <w:bCs/>
          <w:color w:val="000000"/>
          <w:sz w:val="20"/>
          <w:szCs w:val="20"/>
        </w:rPr>
        <w:t> </w:t>
      </w:r>
    </w:p>
    <w:p w14:paraId="1F14BD94" w14:textId="77777777" w:rsidR="00C15558" w:rsidRDefault="00C15558" w:rsidP="00C15558">
      <w:r>
        <w:rPr>
          <w:b/>
          <w:bCs/>
          <w:color w:val="000000"/>
          <w:sz w:val="20"/>
          <w:szCs w:val="20"/>
        </w:rPr>
        <w:t>TARJETA 1</w:t>
      </w:r>
    </w:p>
    <w:p w14:paraId="79B9963A" w14:textId="77777777" w:rsidR="00C15558" w:rsidRDefault="00C15558" w:rsidP="00C15558">
      <w:r>
        <w:rPr>
          <w:b/>
          <w:bCs/>
          <w:color w:val="000000"/>
          <w:sz w:val="20"/>
          <w:szCs w:val="20"/>
        </w:rPr>
        <w:t> </w:t>
      </w:r>
    </w:p>
    <w:p w14:paraId="5FC52980" w14:textId="77777777" w:rsidR="00C15558" w:rsidRDefault="00C15558" w:rsidP="00C15558">
      <w:r>
        <w:rPr>
          <w:b/>
          <w:bCs/>
          <w:color w:val="000000"/>
          <w:sz w:val="20"/>
          <w:szCs w:val="20"/>
        </w:rPr>
        <w:t>Participación pasiva</w:t>
      </w:r>
    </w:p>
    <w:p w14:paraId="29D60C10" w14:textId="77777777" w:rsidR="00C15558" w:rsidRDefault="00C15558" w:rsidP="00C15558">
      <w:r>
        <w:rPr>
          <w:b/>
          <w:bCs/>
          <w:color w:val="000000"/>
          <w:sz w:val="20"/>
          <w:szCs w:val="20"/>
        </w:rPr>
        <w:t> </w:t>
      </w:r>
    </w:p>
    <w:p w14:paraId="13997F42" w14:textId="77777777" w:rsidR="00C15558" w:rsidRDefault="00C15558" w:rsidP="00C15558">
      <w:r>
        <w:rPr>
          <w:b/>
          <w:bCs/>
          <w:color w:val="000000"/>
          <w:sz w:val="20"/>
          <w:szCs w:val="20"/>
        </w:rPr>
        <w:t>Observación</w:t>
      </w:r>
    </w:p>
    <w:p w14:paraId="02B3B85C" w14:textId="77777777" w:rsidR="00C15558" w:rsidRDefault="00C15558" w:rsidP="00C15558">
      <w:r>
        <w:rPr>
          <w:color w:val="000000"/>
          <w:sz w:val="20"/>
          <w:szCs w:val="20"/>
        </w:rPr>
        <w:t>En esta dimensión, el consumidor observa la experiencia sin intervenir directamente en ella. Aunque su participación es limitada, recibe información y estímulos que influyen en la percepción de la marca y en la construcción de la experiencia.</w:t>
      </w:r>
    </w:p>
    <w:p w14:paraId="43B4496F" w14:textId="77777777" w:rsidR="00C15558" w:rsidRDefault="00C15558" w:rsidP="00C15558">
      <w:r>
        <w:rPr>
          <w:b/>
          <w:bCs/>
          <w:color w:val="000000"/>
          <w:sz w:val="20"/>
          <w:szCs w:val="20"/>
        </w:rPr>
        <w:t> </w:t>
      </w:r>
    </w:p>
    <w:p w14:paraId="76720103" w14:textId="77777777" w:rsidR="00C15558" w:rsidRDefault="00C15558" w:rsidP="00C15558">
      <w:r>
        <w:rPr>
          <w:b/>
          <w:bCs/>
          <w:color w:val="000000"/>
          <w:sz w:val="20"/>
          <w:szCs w:val="20"/>
        </w:rPr>
        <w:t>Idea clave</w:t>
      </w:r>
    </w:p>
    <w:p w14:paraId="0E9DD132" w14:textId="77777777" w:rsidR="00C15558" w:rsidRDefault="00C15558" w:rsidP="00C15558">
      <w:r>
        <w:rPr>
          <w:color w:val="000000"/>
          <w:sz w:val="20"/>
          <w:szCs w:val="20"/>
        </w:rPr>
        <w:t>El consumidor participa principalmente como observador de la experiencia.</w:t>
      </w:r>
    </w:p>
    <w:p w14:paraId="576F1D71" w14:textId="77777777" w:rsidR="00C15558" w:rsidRDefault="00C15558" w:rsidP="00C15558">
      <w:r>
        <w:rPr>
          <w:b/>
          <w:bCs/>
          <w:color w:val="000000"/>
          <w:sz w:val="20"/>
          <w:szCs w:val="20"/>
        </w:rPr>
        <w:t> </w:t>
      </w:r>
    </w:p>
    <w:p w14:paraId="5CC94D51" w14:textId="77777777" w:rsidR="00C15558" w:rsidRDefault="00C15558" w:rsidP="00C15558">
      <w:r>
        <w:rPr>
          <w:b/>
          <w:bCs/>
          <w:color w:val="000000"/>
          <w:sz w:val="20"/>
          <w:szCs w:val="20"/>
        </w:rPr>
        <w:t>TARJETA 2</w:t>
      </w:r>
    </w:p>
    <w:p w14:paraId="31A81164" w14:textId="77777777" w:rsidR="00C15558" w:rsidRDefault="00C15558" w:rsidP="00C15558">
      <w:r>
        <w:rPr>
          <w:b/>
          <w:bCs/>
          <w:color w:val="000000"/>
          <w:sz w:val="20"/>
          <w:szCs w:val="20"/>
        </w:rPr>
        <w:t> </w:t>
      </w:r>
    </w:p>
    <w:p w14:paraId="17AFF190" w14:textId="77777777" w:rsidR="00C15558" w:rsidRDefault="00C15558" w:rsidP="00C15558">
      <w:r>
        <w:rPr>
          <w:b/>
          <w:bCs/>
          <w:color w:val="000000"/>
          <w:sz w:val="20"/>
          <w:szCs w:val="20"/>
        </w:rPr>
        <w:t>Participación activa</w:t>
      </w:r>
    </w:p>
    <w:p w14:paraId="53D2D8AF" w14:textId="77777777" w:rsidR="00C15558" w:rsidRDefault="00C15558" w:rsidP="00C15558">
      <w:r>
        <w:rPr>
          <w:b/>
          <w:bCs/>
          <w:color w:val="000000"/>
          <w:sz w:val="20"/>
          <w:szCs w:val="20"/>
        </w:rPr>
        <w:t> </w:t>
      </w:r>
    </w:p>
    <w:p w14:paraId="5ACF9454" w14:textId="77777777" w:rsidR="00C15558" w:rsidRDefault="00C15558" w:rsidP="00C15558">
      <w:r>
        <w:rPr>
          <w:b/>
          <w:bCs/>
          <w:color w:val="000000"/>
          <w:sz w:val="20"/>
          <w:szCs w:val="20"/>
        </w:rPr>
        <w:t>Interacción</w:t>
      </w:r>
    </w:p>
    <w:p w14:paraId="687A43CA" w14:textId="77777777" w:rsidR="00C15558" w:rsidRDefault="00C15558" w:rsidP="00C15558">
      <w:r>
        <w:rPr>
          <w:color w:val="000000"/>
          <w:sz w:val="20"/>
          <w:szCs w:val="20"/>
        </w:rPr>
        <w:t>El consumidor interviene de manera directa en la experiencia mediante acciones, decisiones o actividades propuestas por la marca. Su participación favorece un mayor nivel de compromiso y fortalece el vínculo con la organización.</w:t>
      </w:r>
    </w:p>
    <w:p w14:paraId="35877E17" w14:textId="77777777" w:rsidR="00C15558" w:rsidRDefault="00C15558" w:rsidP="00C15558">
      <w:r>
        <w:rPr>
          <w:b/>
          <w:bCs/>
          <w:color w:val="000000"/>
          <w:sz w:val="20"/>
          <w:szCs w:val="20"/>
        </w:rPr>
        <w:t> </w:t>
      </w:r>
    </w:p>
    <w:p w14:paraId="29FD0CCD" w14:textId="77777777" w:rsidR="00C15558" w:rsidRDefault="00C15558" w:rsidP="00C15558">
      <w:r>
        <w:rPr>
          <w:b/>
          <w:bCs/>
          <w:color w:val="000000"/>
          <w:sz w:val="20"/>
          <w:szCs w:val="20"/>
        </w:rPr>
        <w:t>Idea clave</w:t>
      </w:r>
    </w:p>
    <w:p w14:paraId="6BE0E325" w14:textId="77777777" w:rsidR="00C15558" w:rsidRDefault="00C15558" w:rsidP="00C15558">
      <w:r>
        <w:rPr>
          <w:color w:val="000000"/>
          <w:sz w:val="20"/>
          <w:szCs w:val="20"/>
        </w:rPr>
        <w:t>La interacción convierte al consumidor en protagonista de la experiencia.</w:t>
      </w:r>
    </w:p>
    <w:p w14:paraId="2D76F801" w14:textId="77777777" w:rsidR="00C15558" w:rsidRDefault="00C15558" w:rsidP="00C15558"/>
    <w:p w14:paraId="4815180D" w14:textId="77777777" w:rsidR="00C15558" w:rsidRDefault="00C15558" w:rsidP="00C15558">
      <w:r>
        <w:rPr>
          <w:b/>
          <w:bCs/>
          <w:color w:val="000000"/>
          <w:sz w:val="20"/>
          <w:szCs w:val="20"/>
        </w:rPr>
        <w:t>TARJETA 3.</w:t>
      </w:r>
    </w:p>
    <w:p w14:paraId="6C4894D2" w14:textId="77777777" w:rsidR="00C15558" w:rsidRDefault="00C15558" w:rsidP="00C15558">
      <w:r>
        <w:rPr>
          <w:b/>
          <w:bCs/>
          <w:color w:val="000000"/>
          <w:sz w:val="20"/>
          <w:szCs w:val="20"/>
        </w:rPr>
        <w:t> </w:t>
      </w:r>
    </w:p>
    <w:p w14:paraId="37821DEC" w14:textId="77777777" w:rsidR="00C15558" w:rsidRDefault="00C15558" w:rsidP="00C15558">
      <w:r>
        <w:rPr>
          <w:b/>
          <w:bCs/>
          <w:color w:val="000000"/>
          <w:sz w:val="20"/>
          <w:szCs w:val="20"/>
        </w:rPr>
        <w:t>Absorción</w:t>
      </w:r>
    </w:p>
    <w:p w14:paraId="15C2B44A" w14:textId="77777777" w:rsidR="00C15558" w:rsidRDefault="00C15558" w:rsidP="00C15558">
      <w:r>
        <w:rPr>
          <w:b/>
          <w:bCs/>
          <w:color w:val="000000"/>
          <w:sz w:val="20"/>
          <w:szCs w:val="20"/>
        </w:rPr>
        <w:t> </w:t>
      </w:r>
    </w:p>
    <w:p w14:paraId="698B2E48" w14:textId="77777777" w:rsidR="00C15558" w:rsidRDefault="00C15558" w:rsidP="00C15558">
      <w:r>
        <w:rPr>
          <w:b/>
          <w:bCs/>
          <w:color w:val="000000"/>
          <w:sz w:val="20"/>
          <w:szCs w:val="20"/>
        </w:rPr>
        <w:t>Atención</w:t>
      </w:r>
    </w:p>
    <w:p w14:paraId="1B7B713A" w14:textId="77777777" w:rsidR="00C15558" w:rsidRDefault="00C15558" w:rsidP="00C15558">
      <w:r>
        <w:rPr>
          <w:color w:val="000000"/>
          <w:sz w:val="20"/>
          <w:szCs w:val="20"/>
        </w:rPr>
        <w:t>La absorción ocurre cuando el consumidor dirige su atención hacia la experiencia sin integrarse completamente a ella. La información, los contenidos y los estímulos captan su interés y favorecen la construcción de significado.</w:t>
      </w:r>
    </w:p>
    <w:p w14:paraId="69B37537" w14:textId="77777777" w:rsidR="00C15558" w:rsidRDefault="00C15558" w:rsidP="00C15558">
      <w:r>
        <w:rPr>
          <w:b/>
          <w:bCs/>
          <w:color w:val="000000"/>
          <w:sz w:val="20"/>
          <w:szCs w:val="20"/>
        </w:rPr>
        <w:t> </w:t>
      </w:r>
    </w:p>
    <w:p w14:paraId="24A4B332" w14:textId="77777777" w:rsidR="00C15558" w:rsidRDefault="00C15558" w:rsidP="00C15558">
      <w:r>
        <w:rPr>
          <w:b/>
          <w:bCs/>
          <w:color w:val="000000"/>
          <w:sz w:val="20"/>
          <w:szCs w:val="20"/>
        </w:rPr>
        <w:t>Idea clave</w:t>
      </w:r>
    </w:p>
    <w:p w14:paraId="5D7B5470" w14:textId="77777777" w:rsidR="00C15558" w:rsidRDefault="00C15558" w:rsidP="00C15558">
      <w:r>
        <w:rPr>
          <w:color w:val="000000"/>
          <w:sz w:val="20"/>
          <w:szCs w:val="20"/>
        </w:rPr>
        <w:t>La atención permite al consumidor comprender y valorar la experiencia.</w:t>
      </w:r>
    </w:p>
    <w:p w14:paraId="5F632D45" w14:textId="77777777" w:rsidR="00C15558" w:rsidRDefault="00C15558" w:rsidP="00C15558"/>
    <w:p w14:paraId="7ACC8F12" w14:textId="77777777" w:rsidR="00C15558" w:rsidRDefault="00C15558" w:rsidP="00C15558">
      <w:r>
        <w:rPr>
          <w:b/>
          <w:bCs/>
          <w:color w:val="000000"/>
          <w:sz w:val="20"/>
          <w:szCs w:val="20"/>
        </w:rPr>
        <w:t>TARJETA 4</w:t>
      </w:r>
    </w:p>
    <w:p w14:paraId="1499B208" w14:textId="77777777" w:rsidR="00C15558" w:rsidRDefault="00C15558" w:rsidP="00C15558">
      <w:r>
        <w:rPr>
          <w:b/>
          <w:bCs/>
          <w:color w:val="000000"/>
          <w:sz w:val="20"/>
          <w:szCs w:val="20"/>
        </w:rPr>
        <w:t> </w:t>
      </w:r>
    </w:p>
    <w:p w14:paraId="674FA68F" w14:textId="77777777" w:rsidR="00C15558" w:rsidRDefault="00C15558" w:rsidP="00C15558">
      <w:r>
        <w:rPr>
          <w:b/>
          <w:bCs/>
          <w:color w:val="000000"/>
          <w:sz w:val="20"/>
          <w:szCs w:val="20"/>
        </w:rPr>
        <w:t>Inmersión</w:t>
      </w:r>
    </w:p>
    <w:p w14:paraId="75B5AAFD" w14:textId="77777777" w:rsidR="00C15558" w:rsidRDefault="00C15558" w:rsidP="00C15558">
      <w:r>
        <w:rPr>
          <w:b/>
          <w:bCs/>
          <w:color w:val="000000"/>
          <w:sz w:val="20"/>
          <w:szCs w:val="20"/>
        </w:rPr>
        <w:t> </w:t>
      </w:r>
    </w:p>
    <w:p w14:paraId="556DB374" w14:textId="77777777" w:rsidR="00C15558" w:rsidRDefault="00C15558" w:rsidP="00C15558">
      <w:r>
        <w:rPr>
          <w:b/>
          <w:bCs/>
          <w:color w:val="000000"/>
          <w:sz w:val="20"/>
          <w:szCs w:val="20"/>
        </w:rPr>
        <w:t>Experiencia profunda</w:t>
      </w:r>
    </w:p>
    <w:p w14:paraId="6C8A599B" w14:textId="77777777" w:rsidR="00C15558" w:rsidRDefault="00C15558" w:rsidP="00C15558">
      <w:r>
        <w:rPr>
          <w:color w:val="000000"/>
          <w:sz w:val="20"/>
          <w:szCs w:val="20"/>
        </w:rPr>
        <w:t>La inmersión representa el mayor nivel de involucramiento del consumidor con la experiencia. En esta dimensión, participa activamente y establece una conexión emocional que favorece la recordación, el aprendizaje y la fidelización.</w:t>
      </w:r>
    </w:p>
    <w:p w14:paraId="129C81CD" w14:textId="77777777" w:rsidR="00C15558" w:rsidRDefault="00C15558" w:rsidP="00C15558">
      <w:r>
        <w:rPr>
          <w:color w:val="000000"/>
          <w:sz w:val="20"/>
          <w:szCs w:val="20"/>
        </w:rPr>
        <w:t> </w:t>
      </w:r>
    </w:p>
    <w:p w14:paraId="192C5DEE" w14:textId="77777777" w:rsidR="00C15558" w:rsidRDefault="00C15558" w:rsidP="00C15558">
      <w:r>
        <w:rPr>
          <w:b/>
          <w:bCs/>
          <w:color w:val="000000"/>
          <w:sz w:val="20"/>
          <w:szCs w:val="20"/>
        </w:rPr>
        <w:t>Idea clave</w:t>
      </w:r>
    </w:p>
    <w:p w14:paraId="561C3FBD" w14:textId="77777777" w:rsidR="00C15558" w:rsidRDefault="00C15558" w:rsidP="00C15558">
      <w:r>
        <w:rPr>
          <w:color w:val="000000"/>
          <w:sz w:val="20"/>
          <w:szCs w:val="20"/>
        </w:rPr>
        <w:t>La inmersión genera experiencias memorables y fortalece la relación con la marca.</w:t>
      </w:r>
    </w:p>
    <w:p w14:paraId="14C60C0E" w14:textId="77777777" w:rsidR="00C15558" w:rsidRDefault="00C15558" w:rsidP="00C15558">
      <w:r>
        <w:rPr>
          <w:b/>
          <w:bCs/>
          <w:color w:val="000000"/>
          <w:sz w:val="20"/>
          <w:szCs w:val="20"/>
        </w:rPr>
        <w:t> </w:t>
      </w:r>
    </w:p>
    <w:p w14:paraId="55025713" w14:textId="77777777" w:rsidR="00C15558" w:rsidRDefault="00C15558" w:rsidP="00C15558"/>
  </w:comment>
  <w:comment w:id="61" w:author="Nicolás Cruz Ríos" w:date="2026-02-13T09:31:00Z" w:initials="NC">
    <w:p w14:paraId="136341B2" w14:textId="1EA13168" w:rsidR="009218BA" w:rsidRDefault="009218BA" w:rsidP="009D6641">
      <w:pPr>
        <w:pStyle w:val="Textocomentario"/>
      </w:pPr>
      <w:r>
        <w:rPr>
          <w:rStyle w:val="Refdecomentario"/>
        </w:rPr>
        <w:annotationRef/>
      </w:r>
      <w:hyperlink r:id="rId20" w:history="1">
        <w:r w:rsidRPr="007D052D">
          <w:rPr>
            <w:rStyle w:val="Hipervnculo"/>
          </w:rPr>
          <w:t>https://www.freepik.es/icono/indicadores-clave-desempeno_18510606</w:t>
        </w:r>
      </w:hyperlink>
    </w:p>
  </w:comment>
  <w:comment w:id="62" w:author="Nicolás Cruz Ríos" w:date="2025-08-20T10:30:00Z" w:initials="NC">
    <w:p w14:paraId="6B3653B8" w14:textId="77777777" w:rsidR="00FD3D36" w:rsidRDefault="00FD3D36" w:rsidP="00C279C5">
      <w:pPr>
        <w:pStyle w:val="Textocomentario"/>
      </w:pPr>
      <w:r>
        <w:rPr>
          <w:rStyle w:val="Refdecomentario"/>
        </w:rPr>
        <w:annotationRef/>
      </w:r>
      <w:hyperlink r:id="rId21" w:history="1">
        <w:r w:rsidRPr="00F22B8F">
          <w:rPr>
            <w:rStyle w:val="Hipervnculo"/>
          </w:rPr>
          <w:t>https://www.freepik.es/icono/dinero_13899144</w:t>
        </w:r>
      </w:hyperlink>
    </w:p>
  </w:comment>
  <w:comment w:id="65" w:author="Nicolás Cruz Ríos" w:date="2026-04-13T16:30:00Z" w:initials="NC">
    <w:p w14:paraId="5D235E3C" w14:textId="0AF4CCD6" w:rsidR="004147F0" w:rsidRDefault="001949C6" w:rsidP="004147F0">
      <w:pPr>
        <w:pStyle w:val="Textocomentario"/>
      </w:pPr>
      <w:r>
        <w:rPr>
          <w:rStyle w:val="Hipervnculo"/>
        </w:rPr>
        <w:annotationRef/>
      </w:r>
      <w:hyperlink r:id="rId22" w:anchor="fromView=search&amp;page=1&amp;position=2&amp;uuid=a676f4d8-2c81-437e-a31f-77e24a169d93&amp;query=Storytelling" w:history="1">
        <w:r w:rsidR="004147F0" w:rsidRPr="007572A5">
          <w:rPr>
            <w:rStyle w:val="Hipervnculo"/>
          </w:rPr>
          <w:t>https://www.freepik.es/vector-gratis/experiencia-aprendizaje-interactivo-concepto-abstracto-ilustracion-vectorial-software-plataforma-aprendizaje-electronico-redes-sociales-contenido-linea-educacion-hogar-covid2019-metafora-abstracta-cuarentena_24070804.</w:t>
        </w:r>
      </w:hyperlink>
    </w:p>
  </w:comment>
  <w:comment w:id="67" w:author="Nicolás Cruz Ríos" w:date="2026-02-12T00:27:00Z" w:initials="NC">
    <w:p w14:paraId="791CB499" w14:textId="77777777" w:rsidR="00297D99" w:rsidRDefault="00297D99" w:rsidP="0014557B">
      <w:pPr>
        <w:pStyle w:val="Textocomentario"/>
      </w:pPr>
      <w:r>
        <w:rPr>
          <w:rStyle w:val="Refdecomentario"/>
        </w:rPr>
        <w:annotationRef/>
      </w:r>
      <w:hyperlink r:id="rId23"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68" w:author="Nicolás Cruz Ríos" w:date="2026-02-13T09:31:00Z" w:initials="NC">
    <w:p w14:paraId="4DAC8D2A" w14:textId="77777777" w:rsidR="00187FC2" w:rsidRDefault="00187FC2" w:rsidP="009D6641">
      <w:pPr>
        <w:pStyle w:val="Textocomentario"/>
      </w:pPr>
      <w:r>
        <w:rPr>
          <w:rStyle w:val="Refdecomentario"/>
        </w:rPr>
        <w:annotationRef/>
      </w:r>
      <w:hyperlink r:id="rId24" w:history="1">
        <w:r w:rsidRPr="007D052D">
          <w:rPr>
            <w:rStyle w:val="Hipervnculo"/>
          </w:rPr>
          <w:t>https://www.freepik.es/icono/indicadores-clave-desempeno_18510606</w:t>
        </w:r>
      </w:hyperlink>
    </w:p>
  </w:comment>
  <w:comment w:id="69" w:author="Maria Fernanda Morales Angulo" w:date="2026-06-30T17:28:00Z" w:initials="MFMA">
    <w:p w14:paraId="4C0808CC" w14:textId="77777777" w:rsidR="00704173" w:rsidRDefault="00704173" w:rsidP="00704173">
      <w:r>
        <w:rPr>
          <w:rStyle w:val="Refdecomentario"/>
        </w:rPr>
        <w:annotationRef/>
      </w:r>
      <w:r>
        <w:rPr>
          <w:sz w:val="20"/>
          <w:szCs w:val="20"/>
        </w:rPr>
        <w:t>NOTA ACLARATORIA PARA EL DISEÑADOR:</w:t>
      </w:r>
    </w:p>
    <w:p w14:paraId="6B4664F4" w14:textId="77777777" w:rsidR="00704173" w:rsidRDefault="00704173" w:rsidP="00704173"/>
    <w:p w14:paraId="069BE599" w14:textId="77777777" w:rsidR="00704173" w:rsidRDefault="00704173" w:rsidP="00704173">
      <w:r>
        <w:rPr>
          <w:sz w:val="20"/>
          <w:szCs w:val="20"/>
        </w:rPr>
        <w:t xml:space="preserve">Se hace una sugerencia en cada ACORDEÓN de un icono a manera de referencia. </w:t>
      </w:r>
    </w:p>
    <w:p w14:paraId="25C3C2ED" w14:textId="77777777" w:rsidR="00704173" w:rsidRDefault="00704173" w:rsidP="00704173"/>
    <w:p w14:paraId="6219B53E" w14:textId="77777777" w:rsidR="00704173" w:rsidRDefault="00704173" w:rsidP="00704173">
      <w:r>
        <w:rPr>
          <w:sz w:val="20"/>
          <w:szCs w:val="20"/>
        </w:rPr>
        <w:t xml:space="preserve">Para que las diapositivas mantengan coherencia visual, sería ideal utilizar iconos de la misma familia gráfica (todos </w:t>
      </w:r>
      <w:proofErr w:type="spellStart"/>
      <w:r>
        <w:rPr>
          <w:sz w:val="20"/>
          <w:szCs w:val="20"/>
        </w:rPr>
        <w:t>outline</w:t>
      </w:r>
      <w:proofErr w:type="spellEnd"/>
      <w:r>
        <w:rPr>
          <w:sz w:val="20"/>
          <w:szCs w:val="20"/>
        </w:rPr>
        <w:t xml:space="preserve"> o todos sólidos) y emplear un color corporativo uniforme. </w:t>
      </w:r>
    </w:p>
    <w:p w14:paraId="0F4AFFBE" w14:textId="77777777" w:rsidR="00704173" w:rsidRDefault="00704173" w:rsidP="00704173"/>
    <w:p w14:paraId="4B41C4EF" w14:textId="77777777" w:rsidR="00704173" w:rsidRDefault="00704173" w:rsidP="00704173">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comment>
  <w:comment w:id="70" w:author="Maria Fernanda Morales Angulo" w:date="2026-06-30T17:30:00Z" w:initials="MFMA">
    <w:p w14:paraId="7CD5AC55" w14:textId="77777777" w:rsidR="007138F6" w:rsidRDefault="00704173" w:rsidP="007138F6">
      <w:r>
        <w:rPr>
          <w:rStyle w:val="Refdecomentario"/>
        </w:rPr>
        <w:annotationRef/>
      </w:r>
      <w:r w:rsidR="007138F6">
        <w:rPr>
          <w:sz w:val="20"/>
          <w:szCs w:val="20"/>
        </w:rPr>
        <w:t>TEXTO ALTERNATIVO:</w:t>
      </w:r>
    </w:p>
    <w:p w14:paraId="2C412527" w14:textId="77777777" w:rsidR="007138F6" w:rsidRDefault="007138F6" w:rsidP="007138F6"/>
    <w:p w14:paraId="5A3B0EC6" w14:textId="77777777" w:rsidR="007138F6" w:rsidRDefault="007138F6" w:rsidP="007138F6">
      <w:r>
        <w:rPr>
          <w:b/>
          <w:bCs/>
          <w:color w:val="000000"/>
          <w:sz w:val="20"/>
          <w:szCs w:val="20"/>
        </w:rPr>
        <w:t xml:space="preserve">ACORDEÓN 1. </w:t>
      </w:r>
    </w:p>
    <w:p w14:paraId="26B2B851" w14:textId="77777777" w:rsidR="007138F6" w:rsidRDefault="007138F6" w:rsidP="007138F6"/>
    <w:p w14:paraId="3155D4F7" w14:textId="77777777" w:rsidR="007138F6" w:rsidRDefault="007138F6" w:rsidP="007138F6">
      <w:r>
        <w:rPr>
          <w:b/>
          <w:bCs/>
          <w:color w:val="000000"/>
          <w:sz w:val="20"/>
          <w:szCs w:val="20"/>
        </w:rPr>
        <w:t>Dimensión emocional</w:t>
      </w:r>
    </w:p>
    <w:p w14:paraId="44D7E3E4" w14:textId="77777777" w:rsidR="007138F6" w:rsidRDefault="007138F6" w:rsidP="007138F6">
      <w:r>
        <w:rPr>
          <w:b/>
          <w:bCs/>
          <w:color w:val="000000"/>
          <w:sz w:val="20"/>
          <w:szCs w:val="20"/>
        </w:rPr>
        <w:t> </w:t>
      </w:r>
    </w:p>
    <w:p w14:paraId="294E8BB4" w14:textId="77777777" w:rsidR="007138F6" w:rsidRDefault="007138F6" w:rsidP="007138F6">
      <w:r>
        <w:rPr>
          <w:color w:val="000000"/>
          <w:sz w:val="20"/>
          <w:szCs w:val="20"/>
        </w:rPr>
        <w:t xml:space="preserve">El </w:t>
      </w:r>
      <w:proofErr w:type="spellStart"/>
      <w:r>
        <w:rPr>
          <w:i/>
          <w:iCs/>
          <w:color w:val="000000"/>
          <w:sz w:val="20"/>
          <w:szCs w:val="20"/>
        </w:rPr>
        <w:t>storytelling</w:t>
      </w:r>
      <w:proofErr w:type="spellEnd"/>
      <w:r>
        <w:rPr>
          <w:i/>
          <w:iCs/>
          <w:color w:val="000000"/>
          <w:sz w:val="20"/>
          <w:szCs w:val="20"/>
        </w:rPr>
        <w:t xml:space="preserve"> </w:t>
      </w:r>
      <w:r>
        <w:rPr>
          <w:color w:val="000000"/>
          <w:sz w:val="20"/>
          <w:szCs w:val="20"/>
        </w:rPr>
        <w:t>busca generar una conexión emocional entre la marca y el consumidor mediante historias que despiertan sentimientos, transmiten experiencias y favorecen la identificación con el mensaje. Una narrativa emocional fortalece la recordación y hace que la experiencia sea más significativa.</w:t>
      </w:r>
    </w:p>
    <w:p w14:paraId="4552451E" w14:textId="77777777" w:rsidR="007138F6" w:rsidRDefault="007138F6" w:rsidP="007138F6">
      <w:r>
        <w:rPr>
          <w:color w:val="000000"/>
          <w:sz w:val="20"/>
          <w:szCs w:val="20"/>
        </w:rPr>
        <w:t> </w:t>
      </w:r>
    </w:p>
    <w:p w14:paraId="003269BE" w14:textId="77777777" w:rsidR="007138F6" w:rsidRDefault="007138F6" w:rsidP="007138F6">
      <w:r>
        <w:rPr>
          <w:b/>
          <w:bCs/>
          <w:color w:val="000000"/>
          <w:sz w:val="20"/>
          <w:szCs w:val="20"/>
        </w:rPr>
        <w:t>Idea clave</w:t>
      </w:r>
    </w:p>
    <w:p w14:paraId="290F4955" w14:textId="77777777" w:rsidR="007138F6" w:rsidRDefault="007138F6" w:rsidP="007138F6">
      <w:r>
        <w:rPr>
          <w:color w:val="000000"/>
          <w:sz w:val="20"/>
          <w:szCs w:val="20"/>
        </w:rPr>
        <w:t>Las emociones convierten una historia en una experiencia memorable para el consumidor.</w:t>
      </w:r>
    </w:p>
    <w:p w14:paraId="4A7D1B45" w14:textId="77777777" w:rsidR="007138F6" w:rsidRDefault="007138F6" w:rsidP="007138F6">
      <w:r>
        <w:rPr>
          <w:color w:val="000000"/>
          <w:sz w:val="20"/>
          <w:szCs w:val="20"/>
        </w:rPr>
        <w:t> </w:t>
      </w:r>
    </w:p>
    <w:p w14:paraId="3C8C02AE" w14:textId="77777777" w:rsidR="007138F6" w:rsidRDefault="007138F6" w:rsidP="007138F6">
      <w:r>
        <w:rPr>
          <w:b/>
          <w:bCs/>
          <w:color w:val="000000"/>
          <w:sz w:val="20"/>
          <w:szCs w:val="20"/>
        </w:rPr>
        <w:t>ACORDEÓN 2</w:t>
      </w:r>
    </w:p>
    <w:p w14:paraId="624F942B" w14:textId="77777777" w:rsidR="007138F6" w:rsidRDefault="007138F6" w:rsidP="007138F6"/>
    <w:p w14:paraId="21F40FFD" w14:textId="77777777" w:rsidR="007138F6" w:rsidRDefault="007138F6" w:rsidP="007138F6">
      <w:r>
        <w:rPr>
          <w:b/>
          <w:bCs/>
          <w:color w:val="000000"/>
          <w:sz w:val="20"/>
          <w:szCs w:val="20"/>
        </w:rPr>
        <w:t>Dimensión coherente</w:t>
      </w:r>
    </w:p>
    <w:p w14:paraId="2B1612A3" w14:textId="77777777" w:rsidR="007138F6" w:rsidRDefault="007138F6" w:rsidP="007138F6">
      <w:r>
        <w:rPr>
          <w:b/>
          <w:bCs/>
          <w:color w:val="000000"/>
          <w:sz w:val="20"/>
          <w:szCs w:val="20"/>
        </w:rPr>
        <w:t> </w:t>
      </w:r>
    </w:p>
    <w:p w14:paraId="08D5B3C3" w14:textId="77777777" w:rsidR="007138F6" w:rsidRDefault="007138F6" w:rsidP="007138F6">
      <w:r>
        <w:rPr>
          <w:color w:val="000000"/>
          <w:sz w:val="20"/>
          <w:szCs w:val="20"/>
        </w:rPr>
        <w:t>Un</w:t>
      </w:r>
      <w:r>
        <w:rPr>
          <w:i/>
          <w:iCs/>
          <w:color w:val="000000"/>
          <w:sz w:val="20"/>
          <w:szCs w:val="20"/>
        </w:rPr>
        <w:t xml:space="preserve"> </w:t>
      </w:r>
      <w:proofErr w:type="spellStart"/>
      <w:r>
        <w:rPr>
          <w:i/>
          <w:iCs/>
          <w:color w:val="000000"/>
          <w:sz w:val="20"/>
          <w:szCs w:val="20"/>
        </w:rPr>
        <w:t>storytelling</w:t>
      </w:r>
      <w:proofErr w:type="spellEnd"/>
      <w:r>
        <w:rPr>
          <w:i/>
          <w:iCs/>
          <w:color w:val="000000"/>
          <w:sz w:val="20"/>
          <w:szCs w:val="20"/>
        </w:rPr>
        <w:t xml:space="preserve"> </w:t>
      </w:r>
      <w:r>
        <w:rPr>
          <w:color w:val="000000"/>
          <w:sz w:val="20"/>
          <w:szCs w:val="20"/>
        </w:rPr>
        <w:t>efectivo mantiene coherencia entre la historia, la identidad, los valores y el propósito de la marca. Cada mensaje debe transmitir una narrativa consistente en todos los puntos de contacto, fortaleciendo la confianza y el reconocimiento por parte del consumidor.</w:t>
      </w:r>
    </w:p>
    <w:p w14:paraId="095DEA54" w14:textId="77777777" w:rsidR="007138F6" w:rsidRDefault="007138F6" w:rsidP="007138F6">
      <w:r>
        <w:rPr>
          <w:color w:val="000000"/>
          <w:sz w:val="20"/>
          <w:szCs w:val="20"/>
        </w:rPr>
        <w:t> </w:t>
      </w:r>
    </w:p>
    <w:p w14:paraId="72F34B9D" w14:textId="77777777" w:rsidR="007138F6" w:rsidRDefault="007138F6" w:rsidP="007138F6">
      <w:r>
        <w:rPr>
          <w:b/>
          <w:bCs/>
          <w:color w:val="000000"/>
          <w:sz w:val="20"/>
          <w:szCs w:val="20"/>
        </w:rPr>
        <w:t>Idea clave</w:t>
      </w:r>
    </w:p>
    <w:p w14:paraId="7AA8C197" w14:textId="77777777" w:rsidR="007138F6" w:rsidRDefault="007138F6" w:rsidP="007138F6">
      <w:r>
        <w:rPr>
          <w:color w:val="000000"/>
          <w:sz w:val="20"/>
          <w:szCs w:val="20"/>
        </w:rPr>
        <w:t>La coherencia fortalece la identidad de la marca y genera confianza en el consumidor.</w:t>
      </w:r>
    </w:p>
    <w:p w14:paraId="3717ABED" w14:textId="77777777" w:rsidR="007138F6" w:rsidRDefault="007138F6" w:rsidP="007138F6">
      <w:r>
        <w:rPr>
          <w:color w:val="000000"/>
          <w:sz w:val="20"/>
          <w:szCs w:val="20"/>
        </w:rPr>
        <w:t> </w:t>
      </w:r>
    </w:p>
    <w:p w14:paraId="222B767F" w14:textId="77777777" w:rsidR="007138F6" w:rsidRDefault="007138F6" w:rsidP="007138F6">
      <w:r>
        <w:rPr>
          <w:b/>
          <w:bCs/>
          <w:color w:val="000000"/>
          <w:sz w:val="20"/>
          <w:szCs w:val="20"/>
        </w:rPr>
        <w:t>ACORDEÓN 3.</w:t>
      </w:r>
    </w:p>
    <w:p w14:paraId="786D9FFA" w14:textId="77777777" w:rsidR="007138F6" w:rsidRDefault="007138F6" w:rsidP="007138F6"/>
    <w:p w14:paraId="209F42B7" w14:textId="77777777" w:rsidR="007138F6" w:rsidRDefault="007138F6" w:rsidP="007138F6">
      <w:r>
        <w:rPr>
          <w:b/>
          <w:bCs/>
          <w:color w:val="000000"/>
          <w:sz w:val="20"/>
          <w:szCs w:val="20"/>
        </w:rPr>
        <w:t>Dimensión auténtica</w:t>
      </w:r>
    </w:p>
    <w:p w14:paraId="18CF3AED" w14:textId="77777777" w:rsidR="007138F6" w:rsidRDefault="007138F6" w:rsidP="007138F6">
      <w:r>
        <w:rPr>
          <w:b/>
          <w:bCs/>
          <w:color w:val="000000"/>
          <w:sz w:val="20"/>
          <w:szCs w:val="20"/>
        </w:rPr>
        <w:t> </w:t>
      </w:r>
    </w:p>
    <w:p w14:paraId="611464C5" w14:textId="77777777" w:rsidR="007138F6" w:rsidRDefault="007138F6" w:rsidP="007138F6">
      <w:r>
        <w:rPr>
          <w:color w:val="000000"/>
          <w:sz w:val="20"/>
          <w:szCs w:val="20"/>
        </w:rPr>
        <w:t xml:space="preserve">El </w:t>
      </w:r>
      <w:proofErr w:type="spellStart"/>
      <w:r w:rsidRPr="008411A2">
        <w:rPr>
          <w:i/>
          <w:iCs/>
          <w:color w:val="000000"/>
          <w:sz w:val="20"/>
          <w:szCs w:val="20"/>
        </w:rPr>
        <w:t>storytelling</w:t>
      </w:r>
      <w:proofErr w:type="spellEnd"/>
      <w:r>
        <w:rPr>
          <w:color w:val="000000"/>
          <w:sz w:val="20"/>
          <w:szCs w:val="20"/>
        </w:rPr>
        <w:t xml:space="preserve"> debe construirse a partir de historias reales o situaciones que reflejen la esencia de la marca. La autenticidad favorece la credibilidad, fortalece la relación con el consumidor y contribuye a establecer vínculos basados en la confianza.</w:t>
      </w:r>
    </w:p>
    <w:p w14:paraId="666ACF20" w14:textId="77777777" w:rsidR="007138F6" w:rsidRDefault="007138F6" w:rsidP="007138F6">
      <w:r>
        <w:rPr>
          <w:color w:val="000000"/>
          <w:sz w:val="20"/>
          <w:szCs w:val="20"/>
        </w:rPr>
        <w:t> </w:t>
      </w:r>
    </w:p>
    <w:p w14:paraId="2A98FE9B" w14:textId="77777777" w:rsidR="007138F6" w:rsidRDefault="007138F6" w:rsidP="007138F6">
      <w:r>
        <w:rPr>
          <w:b/>
          <w:bCs/>
          <w:color w:val="000000"/>
          <w:sz w:val="20"/>
          <w:szCs w:val="20"/>
        </w:rPr>
        <w:t>Idea clave</w:t>
      </w:r>
    </w:p>
    <w:p w14:paraId="4A6C3D13" w14:textId="77777777" w:rsidR="007138F6" w:rsidRDefault="007138F6" w:rsidP="007138F6">
      <w:r>
        <w:rPr>
          <w:color w:val="000000"/>
          <w:sz w:val="20"/>
          <w:szCs w:val="20"/>
        </w:rPr>
        <w:t>Las historias auténticas fortalecen la credibilidad y la conexión con la marca.</w:t>
      </w:r>
    </w:p>
    <w:p w14:paraId="356FE7A8" w14:textId="77777777" w:rsidR="007138F6" w:rsidRDefault="007138F6" w:rsidP="007138F6">
      <w:r>
        <w:rPr>
          <w:color w:val="000000"/>
          <w:sz w:val="20"/>
          <w:szCs w:val="20"/>
        </w:rPr>
        <w:t> </w:t>
      </w:r>
    </w:p>
    <w:p w14:paraId="2116E522" w14:textId="77777777" w:rsidR="007138F6" w:rsidRDefault="007138F6" w:rsidP="007138F6">
      <w:r>
        <w:rPr>
          <w:b/>
          <w:bCs/>
          <w:color w:val="000000"/>
          <w:sz w:val="20"/>
          <w:szCs w:val="20"/>
        </w:rPr>
        <w:t>ACORDEÓN 4.</w:t>
      </w:r>
    </w:p>
    <w:p w14:paraId="06611FAC" w14:textId="77777777" w:rsidR="007138F6" w:rsidRDefault="007138F6" w:rsidP="007138F6"/>
    <w:p w14:paraId="5708C68D" w14:textId="77777777" w:rsidR="007138F6" w:rsidRDefault="007138F6" w:rsidP="007138F6">
      <w:r>
        <w:rPr>
          <w:b/>
          <w:bCs/>
          <w:color w:val="000000"/>
          <w:sz w:val="20"/>
          <w:szCs w:val="20"/>
        </w:rPr>
        <w:t>Dimensión relevante</w:t>
      </w:r>
    </w:p>
    <w:p w14:paraId="06B5EA7D" w14:textId="77777777" w:rsidR="007138F6" w:rsidRDefault="007138F6" w:rsidP="007138F6">
      <w:r>
        <w:rPr>
          <w:b/>
          <w:bCs/>
          <w:color w:val="000000"/>
          <w:sz w:val="20"/>
          <w:szCs w:val="20"/>
        </w:rPr>
        <w:t> </w:t>
      </w:r>
    </w:p>
    <w:p w14:paraId="0BF17A08" w14:textId="77777777" w:rsidR="007138F6" w:rsidRDefault="007138F6" w:rsidP="007138F6">
      <w:r>
        <w:rPr>
          <w:color w:val="000000"/>
          <w:sz w:val="20"/>
          <w:szCs w:val="20"/>
        </w:rPr>
        <w:t>La historia debe responder a los intereses, necesidades y contexto del público objetivo. Cuando el contenido resulta pertinente para el consumidor, aumenta su capacidad para captar la atención, generar identificación y favorecer una comunicación más efectiva.</w:t>
      </w:r>
    </w:p>
    <w:p w14:paraId="49E3365C" w14:textId="77777777" w:rsidR="007138F6" w:rsidRDefault="007138F6" w:rsidP="007138F6">
      <w:r>
        <w:rPr>
          <w:color w:val="000000"/>
          <w:sz w:val="20"/>
          <w:szCs w:val="20"/>
        </w:rPr>
        <w:t> </w:t>
      </w:r>
    </w:p>
    <w:p w14:paraId="2CA93CC4" w14:textId="77777777" w:rsidR="007138F6" w:rsidRDefault="007138F6" w:rsidP="007138F6">
      <w:r>
        <w:rPr>
          <w:b/>
          <w:bCs/>
          <w:color w:val="000000"/>
          <w:sz w:val="20"/>
          <w:szCs w:val="20"/>
        </w:rPr>
        <w:t>Idea clave</w:t>
      </w:r>
    </w:p>
    <w:p w14:paraId="738D00C5" w14:textId="77777777" w:rsidR="007138F6" w:rsidRDefault="007138F6" w:rsidP="007138F6">
      <w:r>
        <w:rPr>
          <w:b/>
          <w:bCs/>
          <w:color w:val="000000"/>
          <w:sz w:val="20"/>
          <w:szCs w:val="20"/>
        </w:rPr>
        <w:t> </w:t>
      </w:r>
    </w:p>
    <w:p w14:paraId="0363700B" w14:textId="77777777" w:rsidR="007138F6" w:rsidRDefault="007138F6" w:rsidP="007138F6">
      <w:r>
        <w:rPr>
          <w:color w:val="000000"/>
          <w:sz w:val="20"/>
          <w:szCs w:val="20"/>
        </w:rPr>
        <w:t>Una historia relevante conecta con el consumidor porque responde a sus intereses y necesidades.</w:t>
      </w:r>
    </w:p>
    <w:p w14:paraId="18CE0DD2" w14:textId="77777777" w:rsidR="007138F6" w:rsidRDefault="007138F6" w:rsidP="007138F6">
      <w:r>
        <w:rPr>
          <w:color w:val="000000"/>
          <w:sz w:val="20"/>
          <w:szCs w:val="20"/>
        </w:rPr>
        <w:t> </w:t>
      </w:r>
    </w:p>
    <w:p w14:paraId="4956FD47" w14:textId="77777777" w:rsidR="007138F6" w:rsidRDefault="007138F6" w:rsidP="007138F6">
      <w:r>
        <w:rPr>
          <w:color w:val="000000"/>
          <w:sz w:val="20"/>
          <w:szCs w:val="20"/>
        </w:rPr>
        <w:t>.</w:t>
      </w:r>
    </w:p>
  </w:comment>
  <w:comment w:id="72" w:author="Nicolás Cruz Ríos" w:date="2026-02-12T00:09:00Z" w:initials="NC">
    <w:p w14:paraId="50CC60BB" w14:textId="77777777" w:rsidR="003B6A92" w:rsidRDefault="003B6A92" w:rsidP="0026486D">
      <w:pPr>
        <w:pStyle w:val="Textocomentario"/>
      </w:pPr>
      <w:r>
        <w:rPr>
          <w:rStyle w:val="Refdecomentario"/>
        </w:rPr>
        <w:annotationRef/>
      </w:r>
      <w:hyperlink r:id="rId25" w:history="1">
        <w:r w:rsidRPr="003A4BA9">
          <w:rPr>
            <w:rStyle w:val="Hipervnculo"/>
          </w:rPr>
          <w:t>https://www.freepik.es/icono/usuario_5726563</w:t>
        </w:r>
      </w:hyperlink>
    </w:p>
  </w:comment>
  <w:comment w:id="75" w:author="Maria Fernanda Morales Angulo" w:date="2026-07-06T15:46:00Z" w:initials="MFMA">
    <w:p w14:paraId="55B3893D" w14:textId="77777777" w:rsidR="007138F6" w:rsidRDefault="007138F6" w:rsidP="007138F6">
      <w:r>
        <w:rPr>
          <w:rStyle w:val="Refdecomentario"/>
        </w:rPr>
        <w:annotationRef/>
      </w:r>
      <w:r>
        <w:rPr>
          <w:sz w:val="20"/>
          <w:szCs w:val="20"/>
        </w:rPr>
        <w:t xml:space="preserve">IMAGEN DE REFERENCIA, creada con IA - </w:t>
      </w:r>
      <w:proofErr w:type="spellStart"/>
      <w:r>
        <w:rPr>
          <w:sz w:val="20"/>
          <w:szCs w:val="20"/>
        </w:rPr>
        <w:t>ChatGPT</w:t>
      </w:r>
      <w:proofErr w:type="spellEnd"/>
    </w:p>
  </w:comment>
  <w:comment w:id="77" w:author="Nicolás Cruz Ríos" w:date="2025-08-20T10:30:00Z" w:initials="NC">
    <w:p w14:paraId="64F5DC97" w14:textId="77777777" w:rsidR="00FD3D36" w:rsidRDefault="00FD3D36" w:rsidP="00C279C5">
      <w:pPr>
        <w:pStyle w:val="Textocomentario"/>
      </w:pPr>
      <w:r>
        <w:rPr>
          <w:rStyle w:val="Refdecomentario"/>
        </w:rPr>
        <w:annotationRef/>
      </w:r>
      <w:hyperlink r:id="rId26" w:history="1">
        <w:r w:rsidRPr="00F22B8F">
          <w:rPr>
            <w:rStyle w:val="Hipervnculo"/>
          </w:rPr>
          <w:t>https://www.freepik.es/icono/dinero_13899144</w:t>
        </w:r>
      </w:hyperlink>
    </w:p>
  </w:comment>
  <w:comment w:id="79" w:author="Nicolás Cruz Ríos" w:date="2026-04-13T16:30:00Z" w:initials="NC">
    <w:p w14:paraId="2877F0D9" w14:textId="6D5EA8F2" w:rsidR="00A12521" w:rsidRDefault="00A12521" w:rsidP="00A12521">
      <w:pPr>
        <w:pStyle w:val="Textocomentario"/>
      </w:pPr>
      <w:r>
        <w:rPr>
          <w:rStyle w:val="Hipervnculo"/>
        </w:rPr>
        <w:annotationRef/>
      </w:r>
      <w:hyperlink r:id="rId27" w:history="1">
        <w:r w:rsidRPr="009B0818">
          <w:rPr>
            <w:rStyle w:val="Hipervnculo"/>
          </w:rPr>
          <w:t>https://www.freepik.es/vector-gratis/fondo-marketing-ordenador-e-iconos_986765.htm</w:t>
        </w:r>
      </w:hyperlink>
    </w:p>
  </w:comment>
  <w:comment w:id="81" w:author="Maria Fernanda Morales Angulo" w:date="2026-06-30T17:28:00Z" w:initials="MFMA">
    <w:p w14:paraId="35882DDD" w14:textId="77777777" w:rsidR="00173720" w:rsidRDefault="001F0D5D" w:rsidP="00173720">
      <w:r>
        <w:rPr>
          <w:rStyle w:val="Refdecomentario"/>
        </w:rPr>
        <w:annotationRef/>
      </w:r>
      <w:r w:rsidR="00173720">
        <w:rPr>
          <w:sz w:val="20"/>
          <w:szCs w:val="20"/>
        </w:rPr>
        <w:t>NOTA ACLARATORIA PARA EL DISEÑADOR:</w:t>
      </w:r>
    </w:p>
    <w:p w14:paraId="445452D9" w14:textId="77777777" w:rsidR="00173720" w:rsidRDefault="00173720" w:rsidP="00173720"/>
    <w:p w14:paraId="71FB2752" w14:textId="77777777" w:rsidR="00173720" w:rsidRDefault="00173720" w:rsidP="00173720">
      <w:r>
        <w:rPr>
          <w:sz w:val="20"/>
          <w:szCs w:val="20"/>
        </w:rPr>
        <w:t xml:space="preserve">Se hace una sugerencia en cada PASO DE LA LINEA DE TIEMPO de un icono a manera de referencia. </w:t>
      </w:r>
    </w:p>
    <w:p w14:paraId="4B20627C" w14:textId="77777777" w:rsidR="00173720" w:rsidRDefault="00173720" w:rsidP="00173720"/>
    <w:p w14:paraId="346F05E4" w14:textId="77777777" w:rsidR="00173720" w:rsidRDefault="00173720" w:rsidP="00173720">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p w14:paraId="2241C350" w14:textId="77777777" w:rsidR="00173720" w:rsidRDefault="00173720" w:rsidP="00173720"/>
    <w:p w14:paraId="54791F7B" w14:textId="77777777" w:rsidR="00173720" w:rsidRDefault="00173720" w:rsidP="00173720">
      <w:r>
        <w:rPr>
          <w:sz w:val="20"/>
          <w:szCs w:val="20"/>
        </w:rPr>
        <w:t xml:space="preserve">Como este componente es de </w:t>
      </w:r>
      <w:r>
        <w:rPr>
          <w:i/>
          <w:iCs/>
          <w:sz w:val="20"/>
          <w:szCs w:val="20"/>
        </w:rPr>
        <w:t xml:space="preserve">marketing </w:t>
      </w:r>
      <w:r>
        <w:rPr>
          <w:sz w:val="20"/>
          <w:szCs w:val="20"/>
        </w:rPr>
        <w:t>experiencial, se sugiere que todos los iconos compartan el mismo estilo visual (</w:t>
      </w:r>
      <w:proofErr w:type="spellStart"/>
      <w:r>
        <w:rPr>
          <w:sz w:val="20"/>
          <w:szCs w:val="20"/>
        </w:rPr>
        <w:t>outline</w:t>
      </w:r>
      <w:proofErr w:type="spellEnd"/>
      <w:r>
        <w:rPr>
          <w:sz w:val="20"/>
          <w:szCs w:val="20"/>
        </w:rPr>
        <w:t xml:space="preserve"> o lineal) y que tengan un elemento común, por </w:t>
      </w:r>
      <w:proofErr w:type="gramStart"/>
      <w:r>
        <w:rPr>
          <w:sz w:val="20"/>
          <w:szCs w:val="20"/>
        </w:rPr>
        <w:t>ejemplo</w:t>
      </w:r>
      <w:proofErr w:type="gramEnd"/>
      <w:r>
        <w:rPr>
          <w:sz w:val="20"/>
          <w:szCs w:val="20"/>
        </w:rPr>
        <w:t xml:space="preserve"> un pequeño destello o una onda. Esto reforzará la idea de que los cuatro principios forman parte de una misma estrategia de experiencia de marca, en lugar de verse como conceptos aislados. Esta coherencia visual suele mejorar la comprensión y la recordación del contenido.</w:t>
      </w:r>
    </w:p>
  </w:comment>
  <w:comment w:id="82" w:author="Maria Fernanda Morales Angulo" w:date="2026-06-30T17:30:00Z" w:initials="MFMA">
    <w:p w14:paraId="7BE492D2" w14:textId="77777777" w:rsidR="00173720" w:rsidRDefault="001F0D5D" w:rsidP="00173720">
      <w:r>
        <w:rPr>
          <w:rStyle w:val="Refdecomentario"/>
        </w:rPr>
        <w:annotationRef/>
      </w:r>
      <w:r w:rsidR="00173720">
        <w:rPr>
          <w:sz w:val="20"/>
          <w:szCs w:val="20"/>
        </w:rPr>
        <w:t>TEXTO ALTERNATIVO:</w:t>
      </w:r>
    </w:p>
    <w:p w14:paraId="0AE17BE7" w14:textId="77777777" w:rsidR="00173720" w:rsidRDefault="00173720" w:rsidP="00173720"/>
    <w:p w14:paraId="075AF8E8" w14:textId="77777777" w:rsidR="00173720" w:rsidRDefault="00173720" w:rsidP="00173720"/>
    <w:p w14:paraId="480B814C" w14:textId="77777777" w:rsidR="00173720" w:rsidRDefault="00173720" w:rsidP="00173720">
      <w:r>
        <w:rPr>
          <w:b/>
          <w:bCs/>
          <w:color w:val="000000"/>
          <w:sz w:val="20"/>
          <w:szCs w:val="20"/>
        </w:rPr>
        <w:t xml:space="preserve">MOMENTO 1. </w:t>
      </w:r>
    </w:p>
    <w:p w14:paraId="7C6C101B" w14:textId="77777777" w:rsidR="00173720" w:rsidRDefault="00173720" w:rsidP="00173720"/>
    <w:p w14:paraId="58B2D14C" w14:textId="77777777" w:rsidR="00173720" w:rsidRDefault="00173720" w:rsidP="00173720">
      <w:r>
        <w:rPr>
          <w:b/>
          <w:bCs/>
          <w:color w:val="000000"/>
          <w:sz w:val="20"/>
          <w:szCs w:val="20"/>
        </w:rPr>
        <w:t>Participación: el inicio de la experiencia</w:t>
      </w:r>
    </w:p>
    <w:p w14:paraId="5F142341" w14:textId="77777777" w:rsidR="00173720" w:rsidRDefault="00173720" w:rsidP="00173720"/>
    <w:p w14:paraId="22995BDE" w14:textId="77777777" w:rsidR="00173720" w:rsidRDefault="00173720" w:rsidP="00173720">
      <w:r>
        <w:rPr>
          <w:color w:val="000000"/>
          <w:sz w:val="20"/>
          <w:szCs w:val="20"/>
        </w:rPr>
        <w:t>La participación corresponde al nivel de interacción del consumidor con la marca, sus productos, servicios o entornos. A través de este dominio, el cliente deja de ser un observador y asume un papel activo en la construcción de la experiencia, mediante acciones como explorar, interactuar, opinar o participar en diferentes puntos de contacto.</w:t>
      </w:r>
    </w:p>
    <w:p w14:paraId="706612A9" w14:textId="77777777" w:rsidR="00173720" w:rsidRDefault="00173720" w:rsidP="00173720">
      <w:r>
        <w:rPr>
          <w:b/>
          <w:bCs/>
          <w:color w:val="000000"/>
          <w:sz w:val="20"/>
          <w:szCs w:val="20"/>
        </w:rPr>
        <w:t> </w:t>
      </w:r>
    </w:p>
    <w:p w14:paraId="16E6D462" w14:textId="77777777" w:rsidR="00173720" w:rsidRDefault="00173720" w:rsidP="00173720">
      <w:r>
        <w:rPr>
          <w:b/>
          <w:bCs/>
          <w:color w:val="000000"/>
          <w:sz w:val="20"/>
          <w:szCs w:val="20"/>
        </w:rPr>
        <w:t>Idea clave</w:t>
      </w:r>
    </w:p>
    <w:p w14:paraId="306E782A" w14:textId="77777777" w:rsidR="00173720" w:rsidRDefault="00173720" w:rsidP="00173720">
      <w:r>
        <w:rPr>
          <w:b/>
          <w:bCs/>
          <w:color w:val="000000"/>
          <w:sz w:val="20"/>
          <w:szCs w:val="20"/>
        </w:rPr>
        <w:t> </w:t>
      </w:r>
    </w:p>
    <w:p w14:paraId="19049E74" w14:textId="77777777" w:rsidR="00173720" w:rsidRDefault="00173720" w:rsidP="00173720">
      <w:r>
        <w:rPr>
          <w:color w:val="000000"/>
          <w:sz w:val="20"/>
          <w:szCs w:val="20"/>
        </w:rPr>
        <w:t>La experiencia comienza cuando el consumidor participa activamente en su interacción con la marca.</w:t>
      </w:r>
    </w:p>
    <w:p w14:paraId="613F8EA5" w14:textId="77777777" w:rsidR="00173720" w:rsidRDefault="00173720" w:rsidP="00173720">
      <w:r>
        <w:rPr>
          <w:b/>
          <w:bCs/>
          <w:color w:val="000000"/>
          <w:sz w:val="20"/>
          <w:szCs w:val="20"/>
        </w:rPr>
        <w:t> </w:t>
      </w:r>
    </w:p>
    <w:p w14:paraId="5E504D38" w14:textId="77777777" w:rsidR="00173720" w:rsidRDefault="00173720" w:rsidP="00173720">
      <w:r>
        <w:rPr>
          <w:b/>
          <w:bCs/>
          <w:color w:val="000000"/>
          <w:sz w:val="20"/>
          <w:szCs w:val="20"/>
        </w:rPr>
        <w:t>MOMENTO 2.</w:t>
      </w:r>
    </w:p>
    <w:p w14:paraId="49AF5228" w14:textId="77777777" w:rsidR="00173720" w:rsidRDefault="00173720" w:rsidP="00173720"/>
    <w:p w14:paraId="65EFA930" w14:textId="77777777" w:rsidR="00173720" w:rsidRDefault="00173720" w:rsidP="00173720">
      <w:r>
        <w:rPr>
          <w:b/>
          <w:bCs/>
          <w:color w:val="000000"/>
          <w:sz w:val="20"/>
          <w:szCs w:val="20"/>
        </w:rPr>
        <w:t>Experiencia: la vivencia del cliente</w:t>
      </w:r>
    </w:p>
    <w:p w14:paraId="363A7C6A" w14:textId="77777777" w:rsidR="00173720" w:rsidRDefault="00173720" w:rsidP="00173720"/>
    <w:p w14:paraId="7CC3D083" w14:textId="77777777" w:rsidR="00173720" w:rsidRDefault="00173720" w:rsidP="00173720">
      <w:r>
        <w:rPr>
          <w:color w:val="000000"/>
          <w:sz w:val="20"/>
          <w:szCs w:val="20"/>
        </w:rPr>
        <w:t>La experiencia comprende el conjunto de sensaciones, acciones y momentos que el consumidor vive durante su interacción con la marca. Cada contacto aporta elementos que enriquecen la vivencia y contribuyen a generar una experiencia significativa y diferenciadora.</w:t>
      </w:r>
    </w:p>
    <w:p w14:paraId="7F2321E7" w14:textId="77777777" w:rsidR="00173720" w:rsidRDefault="00173720" w:rsidP="00173720">
      <w:r>
        <w:rPr>
          <w:b/>
          <w:bCs/>
          <w:color w:val="000000"/>
          <w:sz w:val="20"/>
          <w:szCs w:val="20"/>
        </w:rPr>
        <w:t> </w:t>
      </w:r>
    </w:p>
    <w:p w14:paraId="01D8A5EA" w14:textId="77777777" w:rsidR="00173720" w:rsidRDefault="00173720" w:rsidP="00173720">
      <w:r>
        <w:rPr>
          <w:b/>
          <w:bCs/>
          <w:color w:val="000000"/>
          <w:sz w:val="20"/>
          <w:szCs w:val="20"/>
        </w:rPr>
        <w:t>Idea clave</w:t>
      </w:r>
    </w:p>
    <w:p w14:paraId="6F61B362" w14:textId="77777777" w:rsidR="00173720" w:rsidRDefault="00173720" w:rsidP="00173720">
      <w:r>
        <w:rPr>
          <w:b/>
          <w:bCs/>
          <w:color w:val="000000"/>
          <w:sz w:val="20"/>
          <w:szCs w:val="20"/>
        </w:rPr>
        <w:t> </w:t>
      </w:r>
    </w:p>
    <w:p w14:paraId="122BAB58" w14:textId="77777777" w:rsidR="00173720" w:rsidRDefault="00173720" w:rsidP="00173720">
      <w:r>
        <w:rPr>
          <w:color w:val="000000"/>
          <w:sz w:val="20"/>
          <w:szCs w:val="20"/>
        </w:rPr>
        <w:t>Cada interacción aporta a la construcción de una experiencia memorable.</w:t>
      </w:r>
    </w:p>
    <w:p w14:paraId="30591939" w14:textId="77777777" w:rsidR="00173720" w:rsidRDefault="00173720" w:rsidP="00173720">
      <w:r>
        <w:rPr>
          <w:b/>
          <w:bCs/>
          <w:color w:val="000000"/>
          <w:sz w:val="20"/>
          <w:szCs w:val="20"/>
        </w:rPr>
        <w:t> </w:t>
      </w:r>
    </w:p>
    <w:p w14:paraId="652979C5" w14:textId="77777777" w:rsidR="00173720" w:rsidRDefault="00173720" w:rsidP="00173720">
      <w:r>
        <w:rPr>
          <w:b/>
          <w:bCs/>
          <w:color w:val="000000"/>
          <w:sz w:val="20"/>
          <w:szCs w:val="20"/>
        </w:rPr>
        <w:t>MOMENTO 3.</w:t>
      </w:r>
    </w:p>
    <w:p w14:paraId="03316126" w14:textId="77777777" w:rsidR="00173720" w:rsidRDefault="00173720" w:rsidP="00173720"/>
    <w:p w14:paraId="18689578" w14:textId="77777777" w:rsidR="00173720" w:rsidRDefault="00173720" w:rsidP="00173720">
      <w:r>
        <w:rPr>
          <w:b/>
          <w:bCs/>
          <w:color w:val="000000"/>
          <w:sz w:val="20"/>
          <w:szCs w:val="20"/>
        </w:rPr>
        <w:t>Conexión: el fortalecimiento del vínculo</w:t>
      </w:r>
    </w:p>
    <w:p w14:paraId="7F3AEBF1" w14:textId="77777777" w:rsidR="00173720" w:rsidRDefault="00173720" w:rsidP="00173720"/>
    <w:p w14:paraId="127A7B1C" w14:textId="77777777" w:rsidR="00173720" w:rsidRDefault="00173720" w:rsidP="00173720">
      <w:r>
        <w:rPr>
          <w:color w:val="000000"/>
          <w:sz w:val="20"/>
          <w:szCs w:val="20"/>
        </w:rPr>
        <w:t>Las experiencias positivas favorecen la construcción de una conexión emocional entre el consumidor y la marca. Este vínculo se fundamenta en la confianza, la afinidad y el significado que el cliente atribuye a la experiencia, fortaleciendo la relación a largo plazo.</w:t>
      </w:r>
    </w:p>
    <w:p w14:paraId="7FD18CB4" w14:textId="77777777" w:rsidR="00173720" w:rsidRDefault="00173720" w:rsidP="00173720">
      <w:r>
        <w:rPr>
          <w:b/>
          <w:bCs/>
          <w:color w:val="000000"/>
          <w:sz w:val="20"/>
          <w:szCs w:val="20"/>
        </w:rPr>
        <w:t> </w:t>
      </w:r>
    </w:p>
    <w:p w14:paraId="250FC3B0" w14:textId="77777777" w:rsidR="00173720" w:rsidRDefault="00173720" w:rsidP="00173720">
      <w:r>
        <w:rPr>
          <w:b/>
          <w:bCs/>
          <w:color w:val="000000"/>
          <w:sz w:val="20"/>
          <w:szCs w:val="20"/>
        </w:rPr>
        <w:t>Idea clave</w:t>
      </w:r>
    </w:p>
    <w:p w14:paraId="68D2F8CC" w14:textId="77777777" w:rsidR="00173720" w:rsidRDefault="00173720" w:rsidP="00173720">
      <w:r>
        <w:rPr>
          <w:b/>
          <w:bCs/>
          <w:color w:val="000000"/>
          <w:sz w:val="20"/>
          <w:szCs w:val="20"/>
        </w:rPr>
        <w:t> </w:t>
      </w:r>
    </w:p>
    <w:p w14:paraId="009F9D5A" w14:textId="77777777" w:rsidR="00173720" w:rsidRDefault="00173720" w:rsidP="00173720">
      <w:r>
        <w:rPr>
          <w:color w:val="000000"/>
          <w:sz w:val="20"/>
          <w:szCs w:val="20"/>
        </w:rPr>
        <w:t>Las experiencias significativas fortalecen la conexión emocional con la marca.</w:t>
      </w:r>
    </w:p>
    <w:p w14:paraId="0664471D" w14:textId="77777777" w:rsidR="00173720" w:rsidRDefault="00173720" w:rsidP="00173720">
      <w:r>
        <w:rPr>
          <w:b/>
          <w:bCs/>
          <w:color w:val="000000"/>
          <w:sz w:val="20"/>
          <w:szCs w:val="20"/>
        </w:rPr>
        <w:t> </w:t>
      </w:r>
    </w:p>
    <w:p w14:paraId="5008C69A" w14:textId="77777777" w:rsidR="00173720" w:rsidRDefault="00173720" w:rsidP="00173720">
      <w:r>
        <w:rPr>
          <w:b/>
          <w:bCs/>
          <w:color w:val="000000"/>
          <w:sz w:val="20"/>
          <w:szCs w:val="20"/>
        </w:rPr>
        <w:t xml:space="preserve">MOMENTO 4. </w:t>
      </w:r>
    </w:p>
    <w:p w14:paraId="7BB7E795" w14:textId="77777777" w:rsidR="00173720" w:rsidRDefault="00173720" w:rsidP="00173720"/>
    <w:p w14:paraId="593C3B5C" w14:textId="77777777" w:rsidR="00173720" w:rsidRDefault="00173720" w:rsidP="00173720">
      <w:r>
        <w:rPr>
          <w:b/>
          <w:bCs/>
          <w:color w:val="000000"/>
          <w:sz w:val="20"/>
          <w:szCs w:val="20"/>
        </w:rPr>
        <w:t>Percepción: la construcción del significado</w:t>
      </w:r>
    </w:p>
    <w:p w14:paraId="76BE1867" w14:textId="77777777" w:rsidR="00173720" w:rsidRDefault="00173720" w:rsidP="00173720"/>
    <w:p w14:paraId="75BB1B67" w14:textId="77777777" w:rsidR="00173720" w:rsidRDefault="00173720" w:rsidP="00173720">
      <w:r>
        <w:rPr>
          <w:color w:val="000000"/>
          <w:sz w:val="20"/>
          <w:szCs w:val="20"/>
        </w:rPr>
        <w:t>La percepción corresponde al significado que el consumidor construye a partir de la experiencia vivida. Esta interpretación está influenciada por sus expectativas, emociones, conocimientos y contexto, y determina la imagen que forma sobre la marca y sus futuras decisiones de compra.</w:t>
      </w:r>
    </w:p>
    <w:p w14:paraId="26174584" w14:textId="77777777" w:rsidR="00173720" w:rsidRDefault="00173720" w:rsidP="00173720">
      <w:r>
        <w:rPr>
          <w:b/>
          <w:bCs/>
          <w:color w:val="000000"/>
          <w:sz w:val="20"/>
          <w:szCs w:val="20"/>
        </w:rPr>
        <w:t> </w:t>
      </w:r>
    </w:p>
    <w:p w14:paraId="65D29F9C" w14:textId="77777777" w:rsidR="00173720" w:rsidRDefault="00173720" w:rsidP="00173720">
      <w:r>
        <w:rPr>
          <w:b/>
          <w:bCs/>
          <w:color w:val="000000"/>
          <w:sz w:val="20"/>
          <w:szCs w:val="20"/>
        </w:rPr>
        <w:t>Idea clave</w:t>
      </w:r>
    </w:p>
    <w:p w14:paraId="5C420886" w14:textId="77777777" w:rsidR="00173720" w:rsidRDefault="00173720" w:rsidP="00173720">
      <w:r>
        <w:rPr>
          <w:b/>
          <w:bCs/>
          <w:color w:val="000000"/>
          <w:sz w:val="20"/>
          <w:szCs w:val="20"/>
        </w:rPr>
        <w:t> </w:t>
      </w:r>
    </w:p>
    <w:p w14:paraId="6C4DE940" w14:textId="77777777" w:rsidR="00173720" w:rsidRDefault="00173720" w:rsidP="00173720">
      <w:r>
        <w:rPr>
          <w:color w:val="000000"/>
          <w:sz w:val="20"/>
          <w:szCs w:val="20"/>
        </w:rPr>
        <w:t>La percepción es el resultado de cómo el consumidor interpreta la experiencia que ha vivido.</w:t>
      </w:r>
    </w:p>
    <w:p w14:paraId="03FA1DA9" w14:textId="77777777" w:rsidR="00173720" w:rsidRDefault="00173720" w:rsidP="00173720">
      <w:r>
        <w:rPr>
          <w:b/>
          <w:bCs/>
          <w:color w:val="000000"/>
          <w:sz w:val="20"/>
          <w:szCs w:val="20"/>
        </w:rPr>
        <w:t> </w:t>
      </w:r>
    </w:p>
    <w:p w14:paraId="11839F30" w14:textId="77777777" w:rsidR="00173720" w:rsidRDefault="00173720" w:rsidP="00173720"/>
  </w:comment>
  <w:comment w:id="85" w:author="Maria Fernanda Morales Angulo" w:date="2026-06-30T17:28:00Z" w:initials="MFMA">
    <w:p w14:paraId="52B55335" w14:textId="77777777" w:rsidR="00173720" w:rsidRDefault="00173720" w:rsidP="00173720">
      <w:r>
        <w:rPr>
          <w:rStyle w:val="Refdecomentario"/>
        </w:rPr>
        <w:annotationRef/>
      </w:r>
      <w:r>
        <w:rPr>
          <w:sz w:val="20"/>
          <w:szCs w:val="20"/>
        </w:rPr>
        <w:t>NOTA ACLARATORIA PARA EL DISEÑADOR:</w:t>
      </w:r>
    </w:p>
    <w:p w14:paraId="1145ECED" w14:textId="77777777" w:rsidR="00173720" w:rsidRDefault="00173720" w:rsidP="00173720"/>
    <w:p w14:paraId="429EFD50" w14:textId="77777777" w:rsidR="00173720" w:rsidRDefault="00173720" w:rsidP="00173720">
      <w:r>
        <w:rPr>
          <w:sz w:val="20"/>
          <w:szCs w:val="20"/>
        </w:rPr>
        <w:t xml:space="preserve">Se hace una sugerencia en cada ACORDEÓN de un icono a manera de referencia. </w:t>
      </w:r>
    </w:p>
    <w:p w14:paraId="6868CF42" w14:textId="77777777" w:rsidR="00173720" w:rsidRDefault="00173720" w:rsidP="00173720"/>
    <w:p w14:paraId="17E41815" w14:textId="77777777" w:rsidR="00173720" w:rsidRDefault="00173720" w:rsidP="00173720">
      <w:r>
        <w:rPr>
          <w:sz w:val="20"/>
          <w:szCs w:val="20"/>
        </w:rPr>
        <w:t xml:space="preserve">Para que las diapositivas mantengan coherencia visual, sería ideal utilizar iconos de la misma familia gráfica (todos </w:t>
      </w:r>
      <w:proofErr w:type="spellStart"/>
      <w:r>
        <w:rPr>
          <w:sz w:val="20"/>
          <w:szCs w:val="20"/>
        </w:rPr>
        <w:t>outline</w:t>
      </w:r>
      <w:proofErr w:type="spellEnd"/>
      <w:r>
        <w:rPr>
          <w:sz w:val="20"/>
          <w:szCs w:val="20"/>
        </w:rPr>
        <w:t xml:space="preserve"> o todos sólidos) y emplear un color corporativo uniforme. </w:t>
      </w:r>
    </w:p>
    <w:p w14:paraId="247C8FD5" w14:textId="77777777" w:rsidR="00173720" w:rsidRDefault="00173720" w:rsidP="00173720"/>
    <w:p w14:paraId="59A6ACAD" w14:textId="77777777" w:rsidR="00173720" w:rsidRDefault="00173720" w:rsidP="00173720">
      <w:r>
        <w:rPr>
          <w:sz w:val="20"/>
          <w:szCs w:val="20"/>
        </w:rPr>
        <w:t>Puede mantener una lógica visual utilizando iconos en color corporativo dentro de círculos o recuadros con esquinas redondeadas. Esto aporta uniformidad y hace que cada ventaja sea fácilmente identificable en la secuencia de diapositivas.</w:t>
      </w:r>
    </w:p>
  </w:comment>
  <w:comment w:id="86" w:author="Maria Fernanda Morales Angulo" w:date="2026-06-30T17:30:00Z" w:initials="MFMA">
    <w:p w14:paraId="6DACF23C" w14:textId="77777777" w:rsidR="00313C20" w:rsidRDefault="00173720" w:rsidP="00313C20">
      <w:r>
        <w:rPr>
          <w:rStyle w:val="Refdecomentario"/>
        </w:rPr>
        <w:annotationRef/>
      </w:r>
      <w:r w:rsidR="00313C20">
        <w:rPr>
          <w:sz w:val="20"/>
          <w:szCs w:val="20"/>
        </w:rPr>
        <w:t>TEXTO ALTERNATIVO:</w:t>
      </w:r>
    </w:p>
    <w:p w14:paraId="1ED5DA11" w14:textId="77777777" w:rsidR="00313C20" w:rsidRDefault="00313C20" w:rsidP="00313C20"/>
    <w:p w14:paraId="0D1B71CE" w14:textId="77777777" w:rsidR="00313C20" w:rsidRDefault="00313C20" w:rsidP="00313C20">
      <w:r>
        <w:rPr>
          <w:b/>
          <w:bCs/>
          <w:color w:val="000000"/>
          <w:sz w:val="20"/>
          <w:szCs w:val="20"/>
        </w:rPr>
        <w:t xml:space="preserve">ACORDEÓN 1. </w:t>
      </w:r>
    </w:p>
    <w:p w14:paraId="70E9A514" w14:textId="77777777" w:rsidR="00313C20" w:rsidRDefault="00313C20" w:rsidP="00313C20"/>
    <w:p w14:paraId="4E6EE7C7" w14:textId="77777777" w:rsidR="00313C20" w:rsidRDefault="00313C20" w:rsidP="00313C20">
      <w:r>
        <w:rPr>
          <w:b/>
          <w:bCs/>
          <w:color w:val="000000"/>
          <w:sz w:val="20"/>
          <w:szCs w:val="20"/>
        </w:rPr>
        <w:t>Objetivo 1</w:t>
      </w:r>
    </w:p>
    <w:p w14:paraId="0FBE8C58" w14:textId="77777777" w:rsidR="00313C20" w:rsidRDefault="00313C20" w:rsidP="00313C20">
      <w:r>
        <w:rPr>
          <w:b/>
          <w:bCs/>
          <w:color w:val="000000"/>
          <w:sz w:val="20"/>
          <w:szCs w:val="20"/>
        </w:rPr>
        <w:t> </w:t>
      </w:r>
    </w:p>
    <w:p w14:paraId="1C1AD7A6" w14:textId="77777777" w:rsidR="00313C20" w:rsidRDefault="00313C20" w:rsidP="00313C20">
      <w:r>
        <w:rPr>
          <w:b/>
          <w:bCs/>
          <w:color w:val="000000"/>
          <w:sz w:val="20"/>
          <w:szCs w:val="20"/>
        </w:rPr>
        <w:t>Evaluar la experiencia del cliente</w:t>
      </w:r>
    </w:p>
    <w:p w14:paraId="4CCFC050" w14:textId="77777777" w:rsidR="00313C20" w:rsidRDefault="00313C20" w:rsidP="00313C20">
      <w:r>
        <w:rPr>
          <w:b/>
          <w:bCs/>
          <w:color w:val="000000"/>
          <w:sz w:val="20"/>
          <w:szCs w:val="20"/>
        </w:rPr>
        <w:t> </w:t>
      </w:r>
    </w:p>
    <w:p w14:paraId="5911A211" w14:textId="77777777" w:rsidR="00313C20" w:rsidRDefault="00313C20" w:rsidP="00313C20">
      <w:r>
        <w:rPr>
          <w:color w:val="000000"/>
          <w:sz w:val="20"/>
          <w:szCs w:val="20"/>
        </w:rPr>
        <w:t>Los indicadores permiten conocer cómo el consumidor vive su interacción con la marca mediante el análisis de percepciones, opiniones y niveles de satisfacción. Esta información facilita identificar fortalezas y oportunidades de mejora para diseñar experiencias más significativas.</w:t>
      </w:r>
    </w:p>
    <w:p w14:paraId="14833A53" w14:textId="77777777" w:rsidR="00313C20" w:rsidRDefault="00313C20" w:rsidP="00313C20">
      <w:r>
        <w:rPr>
          <w:color w:val="000000"/>
          <w:sz w:val="20"/>
          <w:szCs w:val="20"/>
        </w:rPr>
        <w:t> </w:t>
      </w:r>
    </w:p>
    <w:p w14:paraId="096134F5" w14:textId="77777777" w:rsidR="00313C20" w:rsidRDefault="00313C20" w:rsidP="00313C20">
      <w:r>
        <w:rPr>
          <w:b/>
          <w:bCs/>
          <w:color w:val="000000"/>
          <w:sz w:val="20"/>
          <w:szCs w:val="20"/>
        </w:rPr>
        <w:t>Idea clave</w:t>
      </w:r>
    </w:p>
    <w:p w14:paraId="71395452" w14:textId="77777777" w:rsidR="00313C20" w:rsidRDefault="00313C20" w:rsidP="00313C20">
      <w:r>
        <w:rPr>
          <w:color w:val="000000"/>
          <w:sz w:val="20"/>
          <w:szCs w:val="20"/>
        </w:rPr>
        <w:t>Evaluar la experiencia del cliente permite comprender el impacto de las estrategias implementadas.</w:t>
      </w:r>
    </w:p>
    <w:p w14:paraId="3F64CC45" w14:textId="77777777" w:rsidR="00313C20" w:rsidRDefault="00313C20" w:rsidP="00313C20">
      <w:r>
        <w:rPr>
          <w:color w:val="000000"/>
          <w:sz w:val="20"/>
          <w:szCs w:val="20"/>
        </w:rPr>
        <w:t> </w:t>
      </w:r>
    </w:p>
    <w:p w14:paraId="18FD3DEC" w14:textId="77777777" w:rsidR="00313C20" w:rsidRDefault="00313C20" w:rsidP="00313C20">
      <w:r>
        <w:rPr>
          <w:b/>
          <w:bCs/>
          <w:color w:val="000000"/>
          <w:sz w:val="20"/>
          <w:szCs w:val="20"/>
        </w:rPr>
        <w:t>ACORDEÓN 2</w:t>
      </w:r>
    </w:p>
    <w:p w14:paraId="463D4BD1" w14:textId="77777777" w:rsidR="00313C20" w:rsidRDefault="00313C20" w:rsidP="00313C20"/>
    <w:p w14:paraId="38927CE6" w14:textId="77777777" w:rsidR="00313C20" w:rsidRDefault="00313C20" w:rsidP="00313C20">
      <w:r>
        <w:rPr>
          <w:b/>
          <w:bCs/>
          <w:color w:val="000000"/>
          <w:sz w:val="20"/>
          <w:szCs w:val="20"/>
        </w:rPr>
        <w:t>Objetivo 2</w:t>
      </w:r>
    </w:p>
    <w:p w14:paraId="66CE5393" w14:textId="77777777" w:rsidR="00313C20" w:rsidRDefault="00313C20" w:rsidP="00313C20">
      <w:r>
        <w:rPr>
          <w:b/>
          <w:bCs/>
          <w:color w:val="000000"/>
          <w:sz w:val="20"/>
          <w:szCs w:val="20"/>
        </w:rPr>
        <w:t> </w:t>
      </w:r>
    </w:p>
    <w:p w14:paraId="14692E4F" w14:textId="77777777" w:rsidR="00313C20" w:rsidRDefault="00313C20" w:rsidP="00313C20">
      <w:r>
        <w:rPr>
          <w:b/>
          <w:bCs/>
          <w:color w:val="000000"/>
          <w:sz w:val="20"/>
          <w:szCs w:val="20"/>
        </w:rPr>
        <w:t>Medir la lealtad del cliente</w:t>
      </w:r>
    </w:p>
    <w:p w14:paraId="22224280" w14:textId="77777777" w:rsidR="00313C20" w:rsidRDefault="00313C20" w:rsidP="00313C20">
      <w:r>
        <w:rPr>
          <w:b/>
          <w:bCs/>
          <w:color w:val="000000"/>
          <w:sz w:val="20"/>
          <w:szCs w:val="20"/>
        </w:rPr>
        <w:t> </w:t>
      </w:r>
    </w:p>
    <w:p w14:paraId="175DEC03" w14:textId="77777777" w:rsidR="00313C20" w:rsidRDefault="00313C20" w:rsidP="00313C20">
      <w:r>
        <w:rPr>
          <w:color w:val="000000"/>
          <w:sz w:val="20"/>
          <w:szCs w:val="20"/>
        </w:rPr>
        <w:t>Los indicadores permiten evaluar el nivel de fidelización mediante aspectos como la recompra, la permanencia y la recomendación de la marca. Estos resultados ayudan a determinar la fortaleza de la relación construida con el consumidor.</w:t>
      </w:r>
    </w:p>
    <w:p w14:paraId="0933FBD2" w14:textId="77777777" w:rsidR="00313C20" w:rsidRDefault="00313C20" w:rsidP="00313C20">
      <w:r>
        <w:rPr>
          <w:color w:val="000000"/>
          <w:sz w:val="20"/>
          <w:szCs w:val="20"/>
        </w:rPr>
        <w:t> </w:t>
      </w:r>
    </w:p>
    <w:p w14:paraId="2A505AC4" w14:textId="77777777" w:rsidR="00313C20" w:rsidRDefault="00313C20" w:rsidP="00313C20">
      <w:r>
        <w:rPr>
          <w:b/>
          <w:bCs/>
          <w:color w:val="000000"/>
          <w:sz w:val="20"/>
          <w:szCs w:val="20"/>
        </w:rPr>
        <w:t>Idea clave</w:t>
      </w:r>
    </w:p>
    <w:p w14:paraId="67B6E2DF" w14:textId="77777777" w:rsidR="00313C20" w:rsidRDefault="00313C20" w:rsidP="00313C20">
      <w:r>
        <w:rPr>
          <w:color w:val="000000"/>
          <w:sz w:val="20"/>
          <w:szCs w:val="20"/>
        </w:rPr>
        <w:t>La lealtad refleja el grado de compromiso del cliente con la marca.</w:t>
      </w:r>
    </w:p>
    <w:p w14:paraId="6E2A84C3" w14:textId="77777777" w:rsidR="00313C20" w:rsidRDefault="00313C20" w:rsidP="00313C20">
      <w:r>
        <w:rPr>
          <w:color w:val="000000"/>
          <w:sz w:val="20"/>
          <w:szCs w:val="20"/>
        </w:rPr>
        <w:t> </w:t>
      </w:r>
    </w:p>
    <w:p w14:paraId="7034216D" w14:textId="77777777" w:rsidR="00313C20" w:rsidRDefault="00313C20" w:rsidP="00313C20">
      <w:r>
        <w:rPr>
          <w:b/>
          <w:bCs/>
          <w:color w:val="000000"/>
          <w:sz w:val="20"/>
          <w:szCs w:val="20"/>
        </w:rPr>
        <w:t xml:space="preserve">ACORDEÓN 3. </w:t>
      </w:r>
    </w:p>
    <w:p w14:paraId="1AF344B7" w14:textId="77777777" w:rsidR="00313C20" w:rsidRDefault="00313C20" w:rsidP="00313C20"/>
    <w:p w14:paraId="019FEC89" w14:textId="77777777" w:rsidR="00313C20" w:rsidRDefault="00313C20" w:rsidP="00313C20">
      <w:r>
        <w:rPr>
          <w:b/>
          <w:bCs/>
          <w:color w:val="000000"/>
          <w:sz w:val="20"/>
          <w:szCs w:val="20"/>
        </w:rPr>
        <w:t>Objetivo 3</w:t>
      </w:r>
    </w:p>
    <w:p w14:paraId="6F420541" w14:textId="77777777" w:rsidR="00313C20" w:rsidRDefault="00313C20" w:rsidP="00313C20">
      <w:r>
        <w:rPr>
          <w:b/>
          <w:bCs/>
          <w:color w:val="000000"/>
          <w:sz w:val="20"/>
          <w:szCs w:val="20"/>
        </w:rPr>
        <w:t> </w:t>
      </w:r>
    </w:p>
    <w:p w14:paraId="52D08560" w14:textId="77777777" w:rsidR="00313C20" w:rsidRDefault="00313C20" w:rsidP="00313C20">
      <w:r>
        <w:rPr>
          <w:b/>
          <w:bCs/>
          <w:color w:val="000000"/>
          <w:sz w:val="20"/>
          <w:szCs w:val="20"/>
        </w:rPr>
        <w:t>Analizar la participación del cliente</w:t>
      </w:r>
    </w:p>
    <w:p w14:paraId="2499955C" w14:textId="77777777" w:rsidR="00313C20" w:rsidRDefault="00313C20" w:rsidP="00313C20">
      <w:r>
        <w:rPr>
          <w:b/>
          <w:bCs/>
          <w:color w:val="000000"/>
          <w:sz w:val="20"/>
          <w:szCs w:val="20"/>
        </w:rPr>
        <w:t> </w:t>
      </w:r>
    </w:p>
    <w:p w14:paraId="3303A9F6" w14:textId="77777777" w:rsidR="00313C20" w:rsidRDefault="00313C20" w:rsidP="00313C20">
      <w:r>
        <w:rPr>
          <w:color w:val="000000"/>
          <w:sz w:val="20"/>
          <w:szCs w:val="20"/>
        </w:rPr>
        <w:t>Los indicadores permiten medir el nivel de interacción del consumidor en los diferentes canales y puntos de contacto de la marca. Esta información facilita comprender el grado de involucramiento del cliente durante la experiencia.</w:t>
      </w:r>
    </w:p>
    <w:p w14:paraId="2E9C1D68" w14:textId="77777777" w:rsidR="00313C20" w:rsidRDefault="00313C20" w:rsidP="00313C20">
      <w:r>
        <w:rPr>
          <w:color w:val="000000"/>
          <w:sz w:val="20"/>
          <w:szCs w:val="20"/>
        </w:rPr>
        <w:t> </w:t>
      </w:r>
    </w:p>
    <w:p w14:paraId="3620ECDC" w14:textId="77777777" w:rsidR="00313C20" w:rsidRDefault="00313C20" w:rsidP="00313C20">
      <w:r>
        <w:rPr>
          <w:b/>
          <w:bCs/>
          <w:color w:val="000000"/>
          <w:sz w:val="20"/>
          <w:szCs w:val="20"/>
        </w:rPr>
        <w:t>Idea clave</w:t>
      </w:r>
    </w:p>
    <w:p w14:paraId="282B71BD" w14:textId="77777777" w:rsidR="00313C20" w:rsidRDefault="00313C20" w:rsidP="00313C20">
      <w:r>
        <w:rPr>
          <w:color w:val="000000"/>
          <w:sz w:val="20"/>
          <w:szCs w:val="20"/>
        </w:rPr>
        <w:t>La participación evidencia el nivel de interacción del consumidor con la marca.</w:t>
      </w:r>
    </w:p>
    <w:p w14:paraId="25B733E2" w14:textId="77777777" w:rsidR="00313C20" w:rsidRDefault="00313C20" w:rsidP="00313C20">
      <w:r>
        <w:rPr>
          <w:color w:val="000000"/>
          <w:sz w:val="20"/>
          <w:szCs w:val="20"/>
        </w:rPr>
        <w:t> </w:t>
      </w:r>
    </w:p>
    <w:p w14:paraId="004E1EE0" w14:textId="77777777" w:rsidR="00313C20" w:rsidRDefault="00313C20" w:rsidP="00313C20">
      <w:r>
        <w:rPr>
          <w:b/>
          <w:bCs/>
          <w:color w:val="000000"/>
          <w:sz w:val="20"/>
          <w:szCs w:val="20"/>
        </w:rPr>
        <w:t xml:space="preserve">ACORDEÓN 4. </w:t>
      </w:r>
    </w:p>
    <w:p w14:paraId="50032C93" w14:textId="77777777" w:rsidR="00313C20" w:rsidRDefault="00313C20" w:rsidP="00313C20"/>
    <w:p w14:paraId="24D1DBE5" w14:textId="77777777" w:rsidR="00313C20" w:rsidRDefault="00313C20" w:rsidP="00313C20">
      <w:r>
        <w:rPr>
          <w:b/>
          <w:bCs/>
          <w:color w:val="000000"/>
          <w:sz w:val="20"/>
          <w:szCs w:val="20"/>
        </w:rPr>
        <w:t>Objetivo 4</w:t>
      </w:r>
    </w:p>
    <w:p w14:paraId="21EDB5E9" w14:textId="77777777" w:rsidR="00313C20" w:rsidRDefault="00313C20" w:rsidP="00313C20">
      <w:r>
        <w:rPr>
          <w:b/>
          <w:bCs/>
          <w:color w:val="000000"/>
          <w:sz w:val="20"/>
          <w:szCs w:val="20"/>
        </w:rPr>
        <w:t> </w:t>
      </w:r>
    </w:p>
    <w:p w14:paraId="37687DB1" w14:textId="77777777" w:rsidR="00313C20" w:rsidRDefault="00313C20" w:rsidP="00313C20">
      <w:r>
        <w:rPr>
          <w:b/>
          <w:bCs/>
          <w:color w:val="000000"/>
          <w:sz w:val="20"/>
          <w:szCs w:val="20"/>
        </w:rPr>
        <w:t>Evaluar la percepción de la marca</w:t>
      </w:r>
    </w:p>
    <w:p w14:paraId="3EAAC52B" w14:textId="77777777" w:rsidR="00313C20" w:rsidRDefault="00313C20" w:rsidP="00313C20">
      <w:r>
        <w:rPr>
          <w:b/>
          <w:bCs/>
          <w:color w:val="000000"/>
          <w:sz w:val="20"/>
          <w:szCs w:val="20"/>
        </w:rPr>
        <w:t> </w:t>
      </w:r>
    </w:p>
    <w:p w14:paraId="385AE29B" w14:textId="77777777" w:rsidR="00313C20" w:rsidRDefault="00313C20" w:rsidP="00313C20">
      <w:r>
        <w:rPr>
          <w:color w:val="000000"/>
          <w:sz w:val="20"/>
          <w:szCs w:val="20"/>
        </w:rPr>
        <w:t>Los indicadores permiten identificar cómo el consumidor interpreta y valora la marca a partir de sus experiencias. Este análisis facilita comprender el posicionamiento alcanzado y la imagen construida en la mente del público objetivo.</w:t>
      </w:r>
    </w:p>
    <w:p w14:paraId="11B421F0" w14:textId="77777777" w:rsidR="00313C20" w:rsidRDefault="00313C20" w:rsidP="00313C20">
      <w:r>
        <w:rPr>
          <w:color w:val="000000"/>
          <w:sz w:val="20"/>
          <w:szCs w:val="20"/>
        </w:rPr>
        <w:t> </w:t>
      </w:r>
    </w:p>
    <w:p w14:paraId="4686AE8E" w14:textId="77777777" w:rsidR="00313C20" w:rsidRDefault="00313C20" w:rsidP="00313C20">
      <w:r>
        <w:rPr>
          <w:b/>
          <w:bCs/>
          <w:color w:val="000000"/>
          <w:sz w:val="20"/>
          <w:szCs w:val="20"/>
        </w:rPr>
        <w:t>Idea clave</w:t>
      </w:r>
    </w:p>
    <w:p w14:paraId="6915E469" w14:textId="77777777" w:rsidR="00313C20" w:rsidRDefault="00313C20" w:rsidP="00313C20">
      <w:r>
        <w:rPr>
          <w:color w:val="000000"/>
          <w:sz w:val="20"/>
          <w:szCs w:val="20"/>
        </w:rPr>
        <w:t>La percepción refleja el significado que el consumidor atribuye a la marca.</w:t>
      </w:r>
    </w:p>
  </w:comment>
  <w:comment w:id="89" w:author="Nicolás Cruz Ríos" w:date="2026-02-13T09:31:00Z" w:initials="NC">
    <w:p w14:paraId="61934217" w14:textId="77777777" w:rsidR="00986408" w:rsidRDefault="00986408" w:rsidP="009D6641">
      <w:pPr>
        <w:pStyle w:val="Textocomentario"/>
      </w:pPr>
      <w:r>
        <w:rPr>
          <w:rStyle w:val="Refdecomentario"/>
        </w:rPr>
        <w:annotationRef/>
      </w:r>
      <w:hyperlink r:id="rId28" w:history="1">
        <w:r w:rsidRPr="007D052D">
          <w:rPr>
            <w:rStyle w:val="Hipervnculo"/>
          </w:rPr>
          <w:t>https://www.freepik.es/icono/indicadores-clave-desempeno_18510606</w:t>
        </w:r>
      </w:hyperlink>
    </w:p>
  </w:comment>
  <w:comment w:id="91" w:author="Nicolás Cruz Ríos" w:date="2026-02-13T09:31:00Z" w:initials="NC">
    <w:p w14:paraId="1F60B5D3" w14:textId="77777777" w:rsidR="00FC3B6D" w:rsidRDefault="00FC3B6D" w:rsidP="009D6641">
      <w:pPr>
        <w:pStyle w:val="Textocomentario"/>
      </w:pPr>
      <w:r>
        <w:rPr>
          <w:rStyle w:val="Refdecomentario"/>
        </w:rPr>
        <w:annotationRef/>
      </w:r>
      <w:hyperlink r:id="rId29" w:history="1">
        <w:r w:rsidRPr="007D052D">
          <w:rPr>
            <w:rStyle w:val="Hipervnculo"/>
          </w:rPr>
          <w:t>https://www.freepik.es/icono/indicadores-clave-desempeno_18510606</w:t>
        </w:r>
      </w:hyperlink>
    </w:p>
  </w:comment>
  <w:comment w:id="93" w:author="Nicolás Cruz Ríos" w:date="2025-08-20T10:30:00Z" w:initials="NC">
    <w:p w14:paraId="3D2DF200" w14:textId="77777777" w:rsidR="00FD3D36" w:rsidRDefault="00FD3D36" w:rsidP="00C279C5">
      <w:pPr>
        <w:pStyle w:val="Textocomentario"/>
      </w:pPr>
      <w:r>
        <w:rPr>
          <w:rStyle w:val="Refdecomentario"/>
        </w:rPr>
        <w:annotationRef/>
      </w:r>
      <w:hyperlink r:id="rId30" w:history="1">
        <w:r w:rsidRPr="00F22B8F">
          <w:rPr>
            <w:rStyle w:val="Hipervnculo"/>
          </w:rPr>
          <w:t>https://www.freepik.es/icono/dinero_13899144</w:t>
        </w:r>
      </w:hyperlink>
    </w:p>
  </w:comment>
  <w:comment w:id="95" w:author="Maria Fernanda Morales Angulo" w:date="2026-07-06T16:44:00Z" w:initials="MFMA">
    <w:p w14:paraId="282B02E7" w14:textId="77777777" w:rsidR="006D0296" w:rsidRDefault="006D0296" w:rsidP="006D0296">
      <w:r>
        <w:rPr>
          <w:rStyle w:val="Refdecomentario"/>
        </w:rPr>
        <w:annotationRef/>
      </w:r>
      <w:r>
        <w:rPr>
          <w:b/>
          <w:bCs/>
          <w:sz w:val="20"/>
          <w:szCs w:val="20"/>
        </w:rPr>
        <w:t>TEXTO ALTERNATIVO:</w:t>
      </w:r>
    </w:p>
    <w:p w14:paraId="151B2ADE" w14:textId="77777777" w:rsidR="006D0296" w:rsidRDefault="006D0296" w:rsidP="006D0296"/>
    <w:p w14:paraId="2D39147A" w14:textId="77777777" w:rsidR="006D0296" w:rsidRDefault="006D0296" w:rsidP="006D0296">
      <w:r>
        <w:rPr>
          <w:sz w:val="20"/>
          <w:szCs w:val="20"/>
        </w:rPr>
        <w:t xml:space="preserve">La ilustración muestra la estructura jerárquica que sintetiza el contenido del componente formativo “Estrategia experiencial”, el cual se organiza en cinco unidades. Inicia con el capítulo uno abordando la temática de proveedores de experiencia, allí se abordan los conceptos de comunicación, identidad de marca, producto, empleados, entorno digital, </w:t>
      </w:r>
      <w:proofErr w:type="spellStart"/>
      <w:r>
        <w:rPr>
          <w:i/>
          <w:iCs/>
          <w:sz w:val="20"/>
          <w:szCs w:val="20"/>
        </w:rPr>
        <w:t>cobranding</w:t>
      </w:r>
      <w:proofErr w:type="spellEnd"/>
      <w:r>
        <w:rPr>
          <w:sz w:val="20"/>
          <w:szCs w:val="20"/>
        </w:rPr>
        <w:t xml:space="preserve"> y punto de venta. El capítulo dos, aborda matriz experiencial, en donde se ve concepto, elementos y características. El capítulo tres desarrolla dominios de experiencia, abordando las temáticas de conceptos, principios, dimensiones y aplicaciones. El capítulo cuatro desarrolla la temática de </w:t>
      </w:r>
      <w:proofErr w:type="spellStart"/>
      <w:r>
        <w:rPr>
          <w:i/>
          <w:iCs/>
          <w:sz w:val="20"/>
          <w:szCs w:val="20"/>
        </w:rPr>
        <w:t>Storytelling</w:t>
      </w:r>
      <w:proofErr w:type="spellEnd"/>
      <w:r>
        <w:rPr>
          <w:sz w:val="20"/>
          <w:szCs w:val="20"/>
        </w:rPr>
        <w:t xml:space="preserve">, abordando su concepto, técnicas, características y elementos. El componente cierra con el capítulo de indicadores de gestión de mercadeo en el </w:t>
      </w:r>
      <w:r>
        <w:rPr>
          <w:i/>
          <w:iCs/>
          <w:sz w:val="20"/>
          <w:szCs w:val="20"/>
        </w:rPr>
        <w:t>marketing</w:t>
      </w:r>
      <w:r>
        <w:rPr>
          <w:sz w:val="20"/>
          <w:szCs w:val="20"/>
        </w:rPr>
        <w:t xml:space="preserve"> experiencial, allí se aborda su concepto, objetivos, clases, y concluye con interpretación.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033DA9" w15:done="0"/>
  <w15:commentEx w15:paraId="27EFF7B0" w15:done="0"/>
  <w15:commentEx w15:paraId="3507E38B" w15:done="0"/>
  <w15:commentEx w15:paraId="7A7F3BA7" w15:done="0"/>
  <w15:commentEx w15:paraId="06AEAB78" w15:done="0"/>
  <w15:commentEx w15:paraId="66501B33" w15:done="0"/>
  <w15:commentEx w15:paraId="7BF16529" w15:done="0"/>
  <w15:commentEx w15:paraId="5C5FA9E2" w15:done="0"/>
  <w15:commentEx w15:paraId="4574413E" w15:done="0"/>
  <w15:commentEx w15:paraId="7A4AA9C4" w15:done="0"/>
  <w15:commentEx w15:paraId="46EF4CA9" w15:done="0"/>
  <w15:commentEx w15:paraId="1C9218BA" w15:done="0"/>
  <w15:commentEx w15:paraId="31446D79" w15:done="0"/>
  <w15:commentEx w15:paraId="3505B777" w15:done="0"/>
  <w15:commentEx w15:paraId="7B0C8AA8" w15:done="0"/>
  <w15:commentEx w15:paraId="4E99B18D" w15:done="0"/>
  <w15:commentEx w15:paraId="00FA5E30" w15:done="0"/>
  <w15:commentEx w15:paraId="13BD9A21" w15:done="0"/>
  <w15:commentEx w15:paraId="63D00F02" w15:done="0"/>
  <w15:commentEx w15:paraId="7782612E" w15:done="0"/>
  <w15:commentEx w15:paraId="601F0994" w15:done="0"/>
  <w15:commentEx w15:paraId="6B5BF87C" w15:done="0"/>
  <w15:commentEx w15:paraId="0D10FAD5" w15:done="0"/>
  <w15:commentEx w15:paraId="43112AEC" w15:done="0"/>
  <w15:commentEx w15:paraId="4B6E63A8" w15:done="0"/>
  <w15:commentEx w15:paraId="379EA525" w15:done="0"/>
  <w15:commentEx w15:paraId="267EBF3C" w15:done="0"/>
  <w15:commentEx w15:paraId="409D5AD6" w15:done="0"/>
  <w15:commentEx w15:paraId="55025713" w15:done="0"/>
  <w15:commentEx w15:paraId="136341B2" w15:done="0"/>
  <w15:commentEx w15:paraId="6B3653B8" w15:done="0"/>
  <w15:commentEx w15:paraId="5D235E3C" w15:done="0"/>
  <w15:commentEx w15:paraId="791CB499" w15:done="0"/>
  <w15:commentEx w15:paraId="4DAC8D2A" w15:done="0"/>
  <w15:commentEx w15:paraId="4B41C4EF" w15:done="0"/>
  <w15:commentEx w15:paraId="4956FD47" w15:done="0"/>
  <w15:commentEx w15:paraId="50CC60BB" w15:done="0"/>
  <w15:commentEx w15:paraId="55B3893D" w15:done="0"/>
  <w15:commentEx w15:paraId="64F5DC97" w15:done="0"/>
  <w15:commentEx w15:paraId="2877F0D9" w15:done="0"/>
  <w15:commentEx w15:paraId="54791F7B" w15:done="0"/>
  <w15:commentEx w15:paraId="11839F30" w15:done="0"/>
  <w15:commentEx w15:paraId="59A6ACAD" w15:done="0"/>
  <w15:commentEx w15:paraId="6915E469" w15:done="0"/>
  <w15:commentEx w15:paraId="61934217" w15:done="0"/>
  <w15:commentEx w15:paraId="1F60B5D3" w15:done="0"/>
  <w15:commentEx w15:paraId="3D2DF200" w15:done="0"/>
  <w15:commentEx w15:paraId="2D3914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A99E8BF" w16cex:dateUtc="2026-04-13T21:30:00Z"/>
  <w16cex:commentExtensible w16cex:durableId="0A5A15B6" w16cex:dateUtc="2026-04-13T21:30:00Z"/>
  <w16cex:commentExtensible w16cex:durableId="6206EFD9" w16cex:dateUtc="2025-05-21T11:35:00Z"/>
  <w16cex:commentExtensible w16cex:durableId="19A0670D" w16cex:dateUtc="2026-06-30T22:28:00Z"/>
  <w16cex:commentExtensible w16cex:durableId="3BFC4CAE" w16cex:dateUtc="2026-06-30T22:30:00Z"/>
  <w16cex:commentExtensible w16cex:durableId="1A785D6D" w16cex:dateUtc="2025-05-21T11:35:00Z"/>
  <w16cex:commentExtensible w16cex:durableId="7EFDC558" w16cex:dateUtc="2026-02-13T14:31:00Z"/>
  <w16cex:commentExtensible w16cex:durableId="5470F9C7" w16cex:dateUtc="2026-06-30T22:28:00Z"/>
  <w16cex:commentExtensible w16cex:durableId="74D842C7" w16cex:dateUtc="2026-06-30T22:30:00Z"/>
  <w16cex:commentExtensible w16cex:durableId="776DC1C7" w16cex:dateUtc="2026-02-12T05:09:00Z"/>
  <w16cex:commentExtensible w16cex:durableId="226F0ADC" w16cex:dateUtc="2026-02-13T14:31:00Z"/>
  <w16cex:commentExtensible w16cex:durableId="56626BCD" w16cex:dateUtc="2026-02-12T05:27:00Z"/>
  <w16cex:commentExtensible w16cex:durableId="2BF235BD" w16cex:dateUtc="2026-02-12T05:09:00Z"/>
  <w16cex:commentExtensible w16cex:durableId="12BF488D" w16cex:dateUtc="2025-05-21T11:35:00Z"/>
  <w16cex:commentExtensible w16cex:durableId="5284A6CE" w16cex:dateUtc="2026-02-13T14:31:00Z"/>
  <w16cex:commentExtensible w16cex:durableId="1570C539" w16cex:dateUtc="2025-08-20T15:30:00Z"/>
  <w16cex:commentExtensible w16cex:durableId="447AE4F5" w16cex:dateUtc="2026-04-13T21:30:00Z"/>
  <w16cex:commentExtensible w16cex:durableId="799B3A20" w16cex:dateUtc="2026-02-13T14:31:00Z"/>
  <w16cex:commentExtensible w16cex:durableId="436A80E4" w16cex:dateUtc="2026-06-30T22:28:00Z"/>
  <w16cex:commentExtensible w16cex:durableId="2DC5906A" w16cex:dateUtc="2026-06-30T22:30:00Z"/>
  <w16cex:commentExtensible w16cex:durableId="7748F7E4" w16cex:dateUtc="2025-08-20T15:30:00Z"/>
  <w16cex:commentExtensible w16cex:durableId="074C4294" w16cex:dateUtc="2026-04-13T21:30:00Z"/>
  <w16cex:commentExtensible w16cex:durableId="5709C94F" w16cex:dateUtc="2026-02-12T05:27:00Z"/>
  <w16cex:commentExtensible w16cex:durableId="3B08E046" w16cex:dateUtc="2026-06-30T22:28:00Z"/>
  <w16cex:commentExtensible w16cex:durableId="553124B9" w16cex:dateUtc="2026-06-30T22:30:00Z"/>
  <w16cex:commentExtensible w16cex:durableId="6CEEA60E" w16cex:dateUtc="2026-02-13T14:31:00Z"/>
  <w16cex:commentExtensible w16cex:durableId="4335FDB3" w16cex:dateUtc="2026-02-12T05:09:00Z"/>
  <w16cex:commentExtensible w16cex:durableId="577F39CB" w16cex:dateUtc="2026-06-30T22:28:00Z"/>
  <w16cex:commentExtensible w16cex:durableId="11CB7CEB" w16cex:dateUtc="2026-06-30T22:30:00Z"/>
  <w16cex:commentExtensible w16cex:durableId="1CB94A32" w16cex:dateUtc="2026-02-13T14:31:00Z"/>
  <w16cex:commentExtensible w16cex:durableId="4C6DC5E1" w16cex:dateUtc="2025-08-20T15:30:00Z"/>
  <w16cex:commentExtensible w16cex:durableId="28FA23FD" w16cex:dateUtc="2026-04-13T21:30:00Z"/>
  <w16cex:commentExtensible w16cex:durableId="2D39960C" w16cex:dateUtc="2026-02-12T05:27:00Z"/>
  <w16cex:commentExtensible w16cex:durableId="6F4AD1A6" w16cex:dateUtc="2026-02-13T14:31:00Z"/>
  <w16cex:commentExtensible w16cex:durableId="53F615B5" w16cex:dateUtc="2026-06-30T22:28:00Z"/>
  <w16cex:commentExtensible w16cex:durableId="3B30A20B" w16cex:dateUtc="2026-06-30T22:30:00Z"/>
  <w16cex:commentExtensible w16cex:durableId="6BA916C6" w16cex:dateUtc="2026-02-12T05:09:00Z"/>
  <w16cex:commentExtensible w16cex:durableId="4402C472" w16cex:dateUtc="2026-07-06T20:46:00Z"/>
  <w16cex:commentExtensible w16cex:durableId="4F1FD2A4" w16cex:dateUtc="2025-08-20T15:30:00Z"/>
  <w16cex:commentExtensible w16cex:durableId="0E0106A9" w16cex:dateUtc="2026-04-13T21:30:00Z"/>
  <w16cex:commentExtensible w16cex:durableId="6085BA41" w16cex:dateUtc="2026-06-30T22:28:00Z"/>
  <w16cex:commentExtensible w16cex:durableId="0E783DEE" w16cex:dateUtc="2026-06-30T22:30:00Z"/>
  <w16cex:commentExtensible w16cex:durableId="739E0118" w16cex:dateUtc="2026-06-30T22:28:00Z"/>
  <w16cex:commentExtensible w16cex:durableId="12FC17BA" w16cex:dateUtc="2026-06-30T22:30:00Z"/>
  <w16cex:commentExtensible w16cex:durableId="4A41CE1E" w16cex:dateUtc="2026-02-13T14:31:00Z"/>
  <w16cex:commentExtensible w16cex:durableId="2CB6508F" w16cex:dateUtc="2026-02-13T14:31:00Z"/>
  <w16cex:commentExtensible w16cex:durableId="04318470" w16cex:dateUtc="2025-08-20T15:30:00Z"/>
  <w16cex:commentExtensible w16cex:durableId="03ECDD7B" w16cex:dateUtc="2026-07-06T2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033DA9" w16cid:durableId="0A99E8BF"/>
  <w16cid:commentId w16cid:paraId="27EFF7B0" w16cid:durableId="0A5A15B6"/>
  <w16cid:commentId w16cid:paraId="3507E38B" w16cid:durableId="6206EFD9"/>
  <w16cid:commentId w16cid:paraId="7A7F3BA7" w16cid:durableId="19A0670D"/>
  <w16cid:commentId w16cid:paraId="06AEAB78" w16cid:durableId="3BFC4CAE"/>
  <w16cid:commentId w16cid:paraId="66501B33" w16cid:durableId="1A785D6D"/>
  <w16cid:commentId w16cid:paraId="7BF16529" w16cid:durableId="7EFDC558"/>
  <w16cid:commentId w16cid:paraId="5C5FA9E2" w16cid:durableId="5470F9C7"/>
  <w16cid:commentId w16cid:paraId="4574413E" w16cid:durableId="74D842C7"/>
  <w16cid:commentId w16cid:paraId="7A4AA9C4" w16cid:durableId="776DC1C7"/>
  <w16cid:commentId w16cid:paraId="46EF4CA9" w16cid:durableId="226F0ADC"/>
  <w16cid:commentId w16cid:paraId="1C9218BA" w16cid:durableId="56626BCD"/>
  <w16cid:commentId w16cid:paraId="31446D79" w16cid:durableId="2BF235BD"/>
  <w16cid:commentId w16cid:paraId="3505B777" w16cid:durableId="12BF488D"/>
  <w16cid:commentId w16cid:paraId="7B0C8AA8" w16cid:durableId="5284A6CE"/>
  <w16cid:commentId w16cid:paraId="4E99B18D" w16cid:durableId="1570C539"/>
  <w16cid:commentId w16cid:paraId="00FA5E30" w16cid:durableId="447AE4F5"/>
  <w16cid:commentId w16cid:paraId="13BD9A21" w16cid:durableId="799B3A20"/>
  <w16cid:commentId w16cid:paraId="63D00F02" w16cid:durableId="436A80E4"/>
  <w16cid:commentId w16cid:paraId="7782612E" w16cid:durableId="2DC5906A"/>
  <w16cid:commentId w16cid:paraId="601F0994" w16cid:durableId="7748F7E4"/>
  <w16cid:commentId w16cid:paraId="6B5BF87C" w16cid:durableId="074C4294"/>
  <w16cid:commentId w16cid:paraId="0D10FAD5" w16cid:durableId="5709C94F"/>
  <w16cid:commentId w16cid:paraId="43112AEC" w16cid:durableId="3B08E046"/>
  <w16cid:commentId w16cid:paraId="4B6E63A8" w16cid:durableId="553124B9"/>
  <w16cid:commentId w16cid:paraId="379EA525" w16cid:durableId="6CEEA60E"/>
  <w16cid:commentId w16cid:paraId="267EBF3C" w16cid:durableId="4335FDB3"/>
  <w16cid:commentId w16cid:paraId="409D5AD6" w16cid:durableId="577F39CB"/>
  <w16cid:commentId w16cid:paraId="55025713" w16cid:durableId="11CB7CEB"/>
  <w16cid:commentId w16cid:paraId="136341B2" w16cid:durableId="1CB94A32"/>
  <w16cid:commentId w16cid:paraId="6B3653B8" w16cid:durableId="4C6DC5E1"/>
  <w16cid:commentId w16cid:paraId="5D235E3C" w16cid:durableId="28FA23FD"/>
  <w16cid:commentId w16cid:paraId="791CB499" w16cid:durableId="2D39960C"/>
  <w16cid:commentId w16cid:paraId="4DAC8D2A" w16cid:durableId="6F4AD1A6"/>
  <w16cid:commentId w16cid:paraId="4B41C4EF" w16cid:durableId="53F615B5"/>
  <w16cid:commentId w16cid:paraId="4956FD47" w16cid:durableId="3B30A20B"/>
  <w16cid:commentId w16cid:paraId="50CC60BB" w16cid:durableId="6BA916C6"/>
  <w16cid:commentId w16cid:paraId="55B3893D" w16cid:durableId="4402C472"/>
  <w16cid:commentId w16cid:paraId="64F5DC97" w16cid:durableId="4F1FD2A4"/>
  <w16cid:commentId w16cid:paraId="2877F0D9" w16cid:durableId="0E0106A9"/>
  <w16cid:commentId w16cid:paraId="54791F7B" w16cid:durableId="6085BA41"/>
  <w16cid:commentId w16cid:paraId="11839F30" w16cid:durableId="0E783DEE"/>
  <w16cid:commentId w16cid:paraId="59A6ACAD" w16cid:durableId="739E0118"/>
  <w16cid:commentId w16cid:paraId="6915E469" w16cid:durableId="12FC17BA"/>
  <w16cid:commentId w16cid:paraId="61934217" w16cid:durableId="4A41CE1E"/>
  <w16cid:commentId w16cid:paraId="1F60B5D3" w16cid:durableId="2CB6508F"/>
  <w16cid:commentId w16cid:paraId="3D2DF200" w16cid:durableId="04318470"/>
  <w16cid:commentId w16cid:paraId="2D39147A" w16cid:durableId="03ECDD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E2343" w14:textId="77777777" w:rsidR="009B6BCE" w:rsidRDefault="009B6BCE">
      <w:pPr>
        <w:spacing w:line="240" w:lineRule="auto"/>
      </w:pPr>
      <w:r>
        <w:separator/>
      </w:r>
    </w:p>
  </w:endnote>
  <w:endnote w:type="continuationSeparator" w:id="0">
    <w:p w14:paraId="666FCA4C" w14:textId="77777777" w:rsidR="009B6BCE" w:rsidRDefault="009B6B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69874" w14:textId="77777777" w:rsidR="009B6BCE" w:rsidRDefault="009B6BCE">
      <w:pPr>
        <w:spacing w:line="240" w:lineRule="auto"/>
      </w:pPr>
      <w:r>
        <w:separator/>
      </w:r>
    </w:p>
  </w:footnote>
  <w:footnote w:type="continuationSeparator" w:id="0">
    <w:p w14:paraId="5418FFD4" w14:textId="77777777" w:rsidR="009B6BCE" w:rsidRDefault="009B6B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6557"/>
    <w:multiLevelType w:val="multilevel"/>
    <w:tmpl w:val="2566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0EDB"/>
    <w:multiLevelType w:val="multilevel"/>
    <w:tmpl w:val="1E90F0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96A5D8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2337B1"/>
    <w:multiLevelType w:val="multilevel"/>
    <w:tmpl w:val="7706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77DB5"/>
    <w:multiLevelType w:val="hybridMultilevel"/>
    <w:tmpl w:val="A232ED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375134"/>
    <w:multiLevelType w:val="multilevel"/>
    <w:tmpl w:val="F39C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223E1"/>
    <w:multiLevelType w:val="multilevel"/>
    <w:tmpl w:val="70B8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A4544A"/>
    <w:multiLevelType w:val="multilevel"/>
    <w:tmpl w:val="2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F0E0470"/>
    <w:multiLevelType w:val="multilevel"/>
    <w:tmpl w:val="B3182D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F99584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E9125E"/>
    <w:multiLevelType w:val="multilevel"/>
    <w:tmpl w:val="BE30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64639"/>
    <w:multiLevelType w:val="multilevel"/>
    <w:tmpl w:val="9238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A4BA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1D2A7D"/>
    <w:multiLevelType w:val="multilevel"/>
    <w:tmpl w:val="C356720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8657633"/>
    <w:multiLevelType w:val="multilevel"/>
    <w:tmpl w:val="CC00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D3C45"/>
    <w:multiLevelType w:val="hybridMultilevel"/>
    <w:tmpl w:val="DE04EC06"/>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35041CDE"/>
    <w:multiLevelType w:val="multilevel"/>
    <w:tmpl w:val="59F4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960E4"/>
    <w:multiLevelType w:val="multilevel"/>
    <w:tmpl w:val="C17C4C6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8E911FD"/>
    <w:multiLevelType w:val="hybridMultilevel"/>
    <w:tmpl w:val="B0C28424"/>
    <w:lvl w:ilvl="0" w:tplc="F89621F6">
      <w:start w:val="1"/>
      <w:numFmt w:val="bullet"/>
      <w:lvlText w:val=""/>
      <w:lvlJc w:val="left"/>
      <w:pPr>
        <w:ind w:left="1020" w:hanging="360"/>
      </w:pPr>
      <w:rPr>
        <w:rFonts w:ascii="Symbol" w:hAnsi="Symbol"/>
      </w:rPr>
    </w:lvl>
    <w:lvl w:ilvl="1" w:tplc="5192CFF2">
      <w:start w:val="1"/>
      <w:numFmt w:val="bullet"/>
      <w:lvlText w:val=""/>
      <w:lvlJc w:val="left"/>
      <w:pPr>
        <w:ind w:left="1020" w:hanging="360"/>
      </w:pPr>
      <w:rPr>
        <w:rFonts w:ascii="Symbol" w:hAnsi="Symbol"/>
      </w:rPr>
    </w:lvl>
    <w:lvl w:ilvl="2" w:tplc="0832DDC8">
      <w:start w:val="1"/>
      <w:numFmt w:val="bullet"/>
      <w:lvlText w:val=""/>
      <w:lvlJc w:val="left"/>
      <w:pPr>
        <w:ind w:left="1020" w:hanging="360"/>
      </w:pPr>
      <w:rPr>
        <w:rFonts w:ascii="Symbol" w:hAnsi="Symbol"/>
      </w:rPr>
    </w:lvl>
    <w:lvl w:ilvl="3" w:tplc="01AA41B4">
      <w:start w:val="1"/>
      <w:numFmt w:val="bullet"/>
      <w:lvlText w:val=""/>
      <w:lvlJc w:val="left"/>
      <w:pPr>
        <w:ind w:left="1020" w:hanging="360"/>
      </w:pPr>
      <w:rPr>
        <w:rFonts w:ascii="Symbol" w:hAnsi="Symbol"/>
      </w:rPr>
    </w:lvl>
    <w:lvl w:ilvl="4" w:tplc="FEBC3658">
      <w:start w:val="1"/>
      <w:numFmt w:val="bullet"/>
      <w:lvlText w:val=""/>
      <w:lvlJc w:val="left"/>
      <w:pPr>
        <w:ind w:left="1020" w:hanging="360"/>
      </w:pPr>
      <w:rPr>
        <w:rFonts w:ascii="Symbol" w:hAnsi="Symbol"/>
      </w:rPr>
    </w:lvl>
    <w:lvl w:ilvl="5" w:tplc="1478AB3C">
      <w:start w:val="1"/>
      <w:numFmt w:val="bullet"/>
      <w:lvlText w:val=""/>
      <w:lvlJc w:val="left"/>
      <w:pPr>
        <w:ind w:left="1020" w:hanging="360"/>
      </w:pPr>
      <w:rPr>
        <w:rFonts w:ascii="Symbol" w:hAnsi="Symbol"/>
      </w:rPr>
    </w:lvl>
    <w:lvl w:ilvl="6" w:tplc="B62EAC88">
      <w:start w:val="1"/>
      <w:numFmt w:val="bullet"/>
      <w:lvlText w:val=""/>
      <w:lvlJc w:val="left"/>
      <w:pPr>
        <w:ind w:left="1020" w:hanging="360"/>
      </w:pPr>
      <w:rPr>
        <w:rFonts w:ascii="Symbol" w:hAnsi="Symbol"/>
      </w:rPr>
    </w:lvl>
    <w:lvl w:ilvl="7" w:tplc="8B4660A2">
      <w:start w:val="1"/>
      <w:numFmt w:val="bullet"/>
      <w:lvlText w:val=""/>
      <w:lvlJc w:val="left"/>
      <w:pPr>
        <w:ind w:left="1020" w:hanging="360"/>
      </w:pPr>
      <w:rPr>
        <w:rFonts w:ascii="Symbol" w:hAnsi="Symbol"/>
      </w:rPr>
    </w:lvl>
    <w:lvl w:ilvl="8" w:tplc="C206EBE0">
      <w:start w:val="1"/>
      <w:numFmt w:val="bullet"/>
      <w:lvlText w:val=""/>
      <w:lvlJc w:val="left"/>
      <w:pPr>
        <w:ind w:left="1020" w:hanging="360"/>
      </w:pPr>
      <w:rPr>
        <w:rFonts w:ascii="Symbol" w:hAnsi="Symbol"/>
      </w:rPr>
    </w:lvl>
  </w:abstractNum>
  <w:abstractNum w:abstractNumId="19" w15:restartNumberingAfterBreak="0">
    <w:nsid w:val="3A75687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DBA53A2"/>
    <w:multiLevelType w:val="hybridMultilevel"/>
    <w:tmpl w:val="4CC470D4"/>
    <w:lvl w:ilvl="0" w:tplc="CF56AAB6">
      <w:start w:val="1"/>
      <w:numFmt w:val="bullet"/>
      <w:lvlText w:val=""/>
      <w:lvlJc w:val="left"/>
      <w:pPr>
        <w:ind w:left="720" w:hanging="360"/>
      </w:pPr>
      <w:rPr>
        <w:rFonts w:ascii="Symbol" w:hAnsi="Symbol"/>
      </w:rPr>
    </w:lvl>
    <w:lvl w:ilvl="1" w:tplc="835017BA">
      <w:start w:val="1"/>
      <w:numFmt w:val="bullet"/>
      <w:lvlText w:val=""/>
      <w:lvlJc w:val="left"/>
      <w:pPr>
        <w:ind w:left="720" w:hanging="360"/>
      </w:pPr>
      <w:rPr>
        <w:rFonts w:ascii="Symbol" w:hAnsi="Symbol"/>
      </w:rPr>
    </w:lvl>
    <w:lvl w:ilvl="2" w:tplc="C07CE248">
      <w:start w:val="1"/>
      <w:numFmt w:val="bullet"/>
      <w:lvlText w:val=""/>
      <w:lvlJc w:val="left"/>
      <w:pPr>
        <w:ind w:left="720" w:hanging="360"/>
      </w:pPr>
      <w:rPr>
        <w:rFonts w:ascii="Symbol" w:hAnsi="Symbol"/>
      </w:rPr>
    </w:lvl>
    <w:lvl w:ilvl="3" w:tplc="8E106A10">
      <w:start w:val="1"/>
      <w:numFmt w:val="bullet"/>
      <w:lvlText w:val=""/>
      <w:lvlJc w:val="left"/>
      <w:pPr>
        <w:ind w:left="720" w:hanging="360"/>
      </w:pPr>
      <w:rPr>
        <w:rFonts w:ascii="Symbol" w:hAnsi="Symbol"/>
      </w:rPr>
    </w:lvl>
    <w:lvl w:ilvl="4" w:tplc="81589B1E">
      <w:start w:val="1"/>
      <w:numFmt w:val="bullet"/>
      <w:lvlText w:val=""/>
      <w:lvlJc w:val="left"/>
      <w:pPr>
        <w:ind w:left="720" w:hanging="360"/>
      </w:pPr>
      <w:rPr>
        <w:rFonts w:ascii="Symbol" w:hAnsi="Symbol"/>
      </w:rPr>
    </w:lvl>
    <w:lvl w:ilvl="5" w:tplc="51D8595E">
      <w:start w:val="1"/>
      <w:numFmt w:val="bullet"/>
      <w:lvlText w:val=""/>
      <w:lvlJc w:val="left"/>
      <w:pPr>
        <w:ind w:left="720" w:hanging="360"/>
      </w:pPr>
      <w:rPr>
        <w:rFonts w:ascii="Symbol" w:hAnsi="Symbol"/>
      </w:rPr>
    </w:lvl>
    <w:lvl w:ilvl="6" w:tplc="D6983C02">
      <w:start w:val="1"/>
      <w:numFmt w:val="bullet"/>
      <w:lvlText w:val=""/>
      <w:lvlJc w:val="left"/>
      <w:pPr>
        <w:ind w:left="720" w:hanging="360"/>
      </w:pPr>
      <w:rPr>
        <w:rFonts w:ascii="Symbol" w:hAnsi="Symbol"/>
      </w:rPr>
    </w:lvl>
    <w:lvl w:ilvl="7" w:tplc="61C43946">
      <w:start w:val="1"/>
      <w:numFmt w:val="bullet"/>
      <w:lvlText w:val=""/>
      <w:lvlJc w:val="left"/>
      <w:pPr>
        <w:ind w:left="720" w:hanging="360"/>
      </w:pPr>
      <w:rPr>
        <w:rFonts w:ascii="Symbol" w:hAnsi="Symbol"/>
      </w:rPr>
    </w:lvl>
    <w:lvl w:ilvl="8" w:tplc="A0D24962">
      <w:start w:val="1"/>
      <w:numFmt w:val="bullet"/>
      <w:lvlText w:val=""/>
      <w:lvlJc w:val="left"/>
      <w:pPr>
        <w:ind w:left="720" w:hanging="360"/>
      </w:pPr>
      <w:rPr>
        <w:rFonts w:ascii="Symbol" w:hAnsi="Symbol"/>
      </w:rPr>
    </w:lvl>
  </w:abstractNum>
  <w:abstractNum w:abstractNumId="21" w15:restartNumberingAfterBreak="0">
    <w:nsid w:val="3EB85B99"/>
    <w:multiLevelType w:val="multilevel"/>
    <w:tmpl w:val="99D02C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FEF6B9A"/>
    <w:multiLevelType w:val="multilevel"/>
    <w:tmpl w:val="715C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07480"/>
    <w:multiLevelType w:val="multilevel"/>
    <w:tmpl w:val="2806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1681F"/>
    <w:multiLevelType w:val="multilevel"/>
    <w:tmpl w:val="C356720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D3D5CC4"/>
    <w:multiLevelType w:val="hybridMultilevel"/>
    <w:tmpl w:val="A554207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4DDF2965"/>
    <w:multiLevelType w:val="multilevel"/>
    <w:tmpl w:val="94ECA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677F4"/>
    <w:multiLevelType w:val="hybridMultilevel"/>
    <w:tmpl w:val="FDE01430"/>
    <w:lvl w:ilvl="0" w:tplc="6898E6E2">
      <w:numFmt w:val="bullet"/>
      <w:lvlText w:val=""/>
      <w:lvlJc w:val="left"/>
      <w:pPr>
        <w:ind w:left="720" w:hanging="360"/>
      </w:pPr>
      <w:rPr>
        <w:rFonts w:ascii="Symbol" w:eastAsia="Arial"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656741A"/>
    <w:multiLevelType w:val="multilevel"/>
    <w:tmpl w:val="C356720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A000B25"/>
    <w:multiLevelType w:val="multilevel"/>
    <w:tmpl w:val="82EE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F446C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1E60DB7"/>
    <w:multiLevelType w:val="multilevel"/>
    <w:tmpl w:val="BEA8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7D50F0"/>
    <w:multiLevelType w:val="multilevel"/>
    <w:tmpl w:val="ADE8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69412E"/>
    <w:multiLevelType w:val="multilevel"/>
    <w:tmpl w:val="752C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8E686F"/>
    <w:multiLevelType w:val="multilevel"/>
    <w:tmpl w:val="6C5E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4E3417"/>
    <w:multiLevelType w:val="multilevel"/>
    <w:tmpl w:val="0D3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A384E"/>
    <w:multiLevelType w:val="multilevel"/>
    <w:tmpl w:val="75CA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435D8A"/>
    <w:multiLevelType w:val="multilevel"/>
    <w:tmpl w:val="660E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723A2A"/>
    <w:multiLevelType w:val="multilevel"/>
    <w:tmpl w:val="32D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2C4706"/>
    <w:multiLevelType w:val="multilevel"/>
    <w:tmpl w:val="F550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7E02F1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BB23D2A"/>
    <w:multiLevelType w:val="multilevel"/>
    <w:tmpl w:val="C356720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D0A3010"/>
    <w:multiLevelType w:val="multilevel"/>
    <w:tmpl w:val="318E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3B1839"/>
    <w:multiLevelType w:val="multilevel"/>
    <w:tmpl w:val="F714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12"/>
  </w:num>
  <w:num w:numId="3">
    <w:abstractNumId w:val="19"/>
  </w:num>
  <w:num w:numId="4">
    <w:abstractNumId w:val="2"/>
  </w:num>
  <w:num w:numId="5">
    <w:abstractNumId w:val="30"/>
  </w:num>
  <w:num w:numId="6">
    <w:abstractNumId w:val="9"/>
  </w:num>
  <w:num w:numId="7">
    <w:abstractNumId w:val="41"/>
  </w:num>
  <w:num w:numId="8">
    <w:abstractNumId w:val="14"/>
  </w:num>
  <w:num w:numId="9">
    <w:abstractNumId w:val="18"/>
  </w:num>
  <w:num w:numId="10">
    <w:abstractNumId w:val="7"/>
  </w:num>
  <w:num w:numId="11">
    <w:abstractNumId w:val="28"/>
  </w:num>
  <w:num w:numId="12">
    <w:abstractNumId w:val="24"/>
  </w:num>
  <w:num w:numId="13">
    <w:abstractNumId w:val="42"/>
  </w:num>
  <w:num w:numId="14">
    <w:abstractNumId w:val="13"/>
  </w:num>
  <w:num w:numId="15">
    <w:abstractNumId w:val="5"/>
  </w:num>
  <w:num w:numId="16">
    <w:abstractNumId w:val="22"/>
  </w:num>
  <w:num w:numId="17">
    <w:abstractNumId w:val="37"/>
  </w:num>
  <w:num w:numId="18">
    <w:abstractNumId w:val="43"/>
  </w:num>
  <w:num w:numId="19">
    <w:abstractNumId w:val="33"/>
  </w:num>
  <w:num w:numId="20">
    <w:abstractNumId w:val="39"/>
  </w:num>
  <w:num w:numId="21">
    <w:abstractNumId w:val="11"/>
  </w:num>
  <w:num w:numId="22">
    <w:abstractNumId w:val="0"/>
  </w:num>
  <w:num w:numId="23">
    <w:abstractNumId w:val="6"/>
  </w:num>
  <w:num w:numId="24">
    <w:abstractNumId w:val="44"/>
  </w:num>
  <w:num w:numId="25">
    <w:abstractNumId w:val="26"/>
  </w:num>
  <w:num w:numId="26">
    <w:abstractNumId w:val="34"/>
  </w:num>
  <w:num w:numId="27">
    <w:abstractNumId w:val="4"/>
  </w:num>
  <w:num w:numId="28">
    <w:abstractNumId w:val="17"/>
  </w:num>
  <w:num w:numId="29">
    <w:abstractNumId w:val="35"/>
  </w:num>
  <w:num w:numId="30">
    <w:abstractNumId w:val="38"/>
  </w:num>
  <w:num w:numId="31">
    <w:abstractNumId w:val="29"/>
  </w:num>
  <w:num w:numId="32">
    <w:abstractNumId w:val="31"/>
  </w:num>
  <w:num w:numId="33">
    <w:abstractNumId w:val="10"/>
  </w:num>
  <w:num w:numId="34">
    <w:abstractNumId w:val="3"/>
  </w:num>
  <w:num w:numId="35">
    <w:abstractNumId w:val="36"/>
  </w:num>
  <w:num w:numId="36">
    <w:abstractNumId w:val="20"/>
  </w:num>
  <w:num w:numId="37">
    <w:abstractNumId w:val="15"/>
  </w:num>
  <w:num w:numId="38">
    <w:abstractNumId w:val="27"/>
  </w:num>
  <w:num w:numId="39">
    <w:abstractNumId w:val="1"/>
  </w:num>
  <w:num w:numId="40">
    <w:abstractNumId w:val="8"/>
  </w:num>
  <w:num w:numId="41">
    <w:abstractNumId w:val="21"/>
  </w:num>
  <w:num w:numId="42">
    <w:abstractNumId w:val="23"/>
  </w:num>
  <w:num w:numId="43">
    <w:abstractNumId w:val="16"/>
  </w:num>
  <w:num w:numId="44">
    <w:abstractNumId w:val="32"/>
  </w:num>
  <w:num w:numId="45">
    <w:abstractNumId w:val="2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colás Cruz Ríos">
    <w15:presenceInfo w15:providerId="AD" w15:userId="S::ncruz@sena.edu.co::00b96340-7aeb-4b8f-afda-2e60cef567bf"/>
  </w15:person>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0EE4"/>
    <w:rsid w:val="00000F42"/>
    <w:rsid w:val="00001297"/>
    <w:rsid w:val="00002AE9"/>
    <w:rsid w:val="00002DA6"/>
    <w:rsid w:val="0000320E"/>
    <w:rsid w:val="00003496"/>
    <w:rsid w:val="00003A03"/>
    <w:rsid w:val="00003C5F"/>
    <w:rsid w:val="00004F9A"/>
    <w:rsid w:val="000053B7"/>
    <w:rsid w:val="00005A49"/>
    <w:rsid w:val="000062C3"/>
    <w:rsid w:val="0000725E"/>
    <w:rsid w:val="00010269"/>
    <w:rsid w:val="0001035C"/>
    <w:rsid w:val="0001074F"/>
    <w:rsid w:val="00011094"/>
    <w:rsid w:val="00011252"/>
    <w:rsid w:val="00011AEF"/>
    <w:rsid w:val="000123D0"/>
    <w:rsid w:val="00012BE2"/>
    <w:rsid w:val="00012E4D"/>
    <w:rsid w:val="00015516"/>
    <w:rsid w:val="00015A19"/>
    <w:rsid w:val="00016524"/>
    <w:rsid w:val="00017BF1"/>
    <w:rsid w:val="00017DD7"/>
    <w:rsid w:val="00017F28"/>
    <w:rsid w:val="00020233"/>
    <w:rsid w:val="000203A0"/>
    <w:rsid w:val="0002048C"/>
    <w:rsid w:val="00020E7C"/>
    <w:rsid w:val="000215F9"/>
    <w:rsid w:val="0002189D"/>
    <w:rsid w:val="00021D4E"/>
    <w:rsid w:val="0002285B"/>
    <w:rsid w:val="00023759"/>
    <w:rsid w:val="00023B87"/>
    <w:rsid w:val="00023BA3"/>
    <w:rsid w:val="00026337"/>
    <w:rsid w:val="000269C0"/>
    <w:rsid w:val="000277E3"/>
    <w:rsid w:val="00027B00"/>
    <w:rsid w:val="00027CD1"/>
    <w:rsid w:val="0003063A"/>
    <w:rsid w:val="00030DA4"/>
    <w:rsid w:val="000338BD"/>
    <w:rsid w:val="00033F5A"/>
    <w:rsid w:val="00034A3A"/>
    <w:rsid w:val="00034A8E"/>
    <w:rsid w:val="0003605A"/>
    <w:rsid w:val="00036FE3"/>
    <w:rsid w:val="00037BC3"/>
    <w:rsid w:val="00037BCC"/>
    <w:rsid w:val="000403B3"/>
    <w:rsid w:val="00040B14"/>
    <w:rsid w:val="000411A6"/>
    <w:rsid w:val="0004120E"/>
    <w:rsid w:val="00041607"/>
    <w:rsid w:val="000418B8"/>
    <w:rsid w:val="00041A6E"/>
    <w:rsid w:val="00041DEB"/>
    <w:rsid w:val="00042536"/>
    <w:rsid w:val="00042573"/>
    <w:rsid w:val="0004336F"/>
    <w:rsid w:val="0004518D"/>
    <w:rsid w:val="00045F80"/>
    <w:rsid w:val="00046728"/>
    <w:rsid w:val="0004721B"/>
    <w:rsid w:val="00050435"/>
    <w:rsid w:val="000517D3"/>
    <w:rsid w:val="000523A7"/>
    <w:rsid w:val="00052D17"/>
    <w:rsid w:val="0005343C"/>
    <w:rsid w:val="0005360E"/>
    <w:rsid w:val="00053EE2"/>
    <w:rsid w:val="00055410"/>
    <w:rsid w:val="00055525"/>
    <w:rsid w:val="00055D2D"/>
    <w:rsid w:val="00055E4C"/>
    <w:rsid w:val="00056248"/>
    <w:rsid w:val="00060517"/>
    <w:rsid w:val="00064255"/>
    <w:rsid w:val="00064346"/>
    <w:rsid w:val="000652A2"/>
    <w:rsid w:val="00065457"/>
    <w:rsid w:val="00065AA8"/>
    <w:rsid w:val="00066015"/>
    <w:rsid w:val="0006612F"/>
    <w:rsid w:val="00066E41"/>
    <w:rsid w:val="000676CE"/>
    <w:rsid w:val="00067881"/>
    <w:rsid w:val="00071774"/>
    <w:rsid w:val="00072114"/>
    <w:rsid w:val="000738E2"/>
    <w:rsid w:val="00075549"/>
    <w:rsid w:val="00075BC0"/>
    <w:rsid w:val="0007666A"/>
    <w:rsid w:val="000779E8"/>
    <w:rsid w:val="0008129A"/>
    <w:rsid w:val="00083997"/>
    <w:rsid w:val="00083A09"/>
    <w:rsid w:val="00083DF3"/>
    <w:rsid w:val="00084562"/>
    <w:rsid w:val="00085EF2"/>
    <w:rsid w:val="000861E4"/>
    <w:rsid w:val="00086886"/>
    <w:rsid w:val="000869A3"/>
    <w:rsid w:val="00090660"/>
    <w:rsid w:val="00090957"/>
    <w:rsid w:val="00090A51"/>
    <w:rsid w:val="00091050"/>
    <w:rsid w:val="00091ED1"/>
    <w:rsid w:val="0009222C"/>
    <w:rsid w:val="000925AE"/>
    <w:rsid w:val="00093211"/>
    <w:rsid w:val="00093238"/>
    <w:rsid w:val="000938FB"/>
    <w:rsid w:val="00093C25"/>
    <w:rsid w:val="000947E8"/>
    <w:rsid w:val="000955A8"/>
    <w:rsid w:val="00095CAD"/>
    <w:rsid w:val="00095CEE"/>
    <w:rsid w:val="00095F7B"/>
    <w:rsid w:val="0009776B"/>
    <w:rsid w:val="000A02D8"/>
    <w:rsid w:val="000A0923"/>
    <w:rsid w:val="000A157C"/>
    <w:rsid w:val="000A255C"/>
    <w:rsid w:val="000A2843"/>
    <w:rsid w:val="000A2B8D"/>
    <w:rsid w:val="000A3452"/>
    <w:rsid w:val="000A3563"/>
    <w:rsid w:val="000A49EA"/>
    <w:rsid w:val="000A4DFC"/>
    <w:rsid w:val="000A52C5"/>
    <w:rsid w:val="000A52D7"/>
    <w:rsid w:val="000A56F0"/>
    <w:rsid w:val="000A5B4C"/>
    <w:rsid w:val="000A64F8"/>
    <w:rsid w:val="000A6A55"/>
    <w:rsid w:val="000A6ED5"/>
    <w:rsid w:val="000A72BC"/>
    <w:rsid w:val="000A7868"/>
    <w:rsid w:val="000B0901"/>
    <w:rsid w:val="000B0992"/>
    <w:rsid w:val="000B2491"/>
    <w:rsid w:val="000B2AEC"/>
    <w:rsid w:val="000B488A"/>
    <w:rsid w:val="000B5F18"/>
    <w:rsid w:val="000B69B8"/>
    <w:rsid w:val="000B7663"/>
    <w:rsid w:val="000C0116"/>
    <w:rsid w:val="000C0338"/>
    <w:rsid w:val="000C1D2F"/>
    <w:rsid w:val="000C1FEB"/>
    <w:rsid w:val="000C2DE1"/>
    <w:rsid w:val="000C335D"/>
    <w:rsid w:val="000C3BC4"/>
    <w:rsid w:val="000C4904"/>
    <w:rsid w:val="000C53A4"/>
    <w:rsid w:val="000C56A2"/>
    <w:rsid w:val="000C60E9"/>
    <w:rsid w:val="000C7115"/>
    <w:rsid w:val="000C7CF4"/>
    <w:rsid w:val="000C7F09"/>
    <w:rsid w:val="000D022F"/>
    <w:rsid w:val="000D0317"/>
    <w:rsid w:val="000D16B4"/>
    <w:rsid w:val="000D17E1"/>
    <w:rsid w:val="000D1C6A"/>
    <w:rsid w:val="000D1E57"/>
    <w:rsid w:val="000D2023"/>
    <w:rsid w:val="000D2FBA"/>
    <w:rsid w:val="000D4B88"/>
    <w:rsid w:val="000D4DC3"/>
    <w:rsid w:val="000D5061"/>
    <w:rsid w:val="000D65B1"/>
    <w:rsid w:val="000D69FC"/>
    <w:rsid w:val="000D7052"/>
    <w:rsid w:val="000D7747"/>
    <w:rsid w:val="000D7C3E"/>
    <w:rsid w:val="000D7D3B"/>
    <w:rsid w:val="000D7EC5"/>
    <w:rsid w:val="000E04A4"/>
    <w:rsid w:val="000E05D1"/>
    <w:rsid w:val="000E0708"/>
    <w:rsid w:val="000E177E"/>
    <w:rsid w:val="000E2033"/>
    <w:rsid w:val="000E2859"/>
    <w:rsid w:val="000E28B0"/>
    <w:rsid w:val="000E2A83"/>
    <w:rsid w:val="000E2C49"/>
    <w:rsid w:val="000E43F7"/>
    <w:rsid w:val="000E454B"/>
    <w:rsid w:val="000E522A"/>
    <w:rsid w:val="000E52D7"/>
    <w:rsid w:val="000E573E"/>
    <w:rsid w:val="000E6407"/>
    <w:rsid w:val="000E67EE"/>
    <w:rsid w:val="000E770A"/>
    <w:rsid w:val="000F0CF4"/>
    <w:rsid w:val="000F0F65"/>
    <w:rsid w:val="000F1C4B"/>
    <w:rsid w:val="000F20E9"/>
    <w:rsid w:val="000F222D"/>
    <w:rsid w:val="000F26CB"/>
    <w:rsid w:val="000F364F"/>
    <w:rsid w:val="000F4210"/>
    <w:rsid w:val="000F44F3"/>
    <w:rsid w:val="000F49AA"/>
    <w:rsid w:val="000F6107"/>
    <w:rsid w:val="000F6643"/>
    <w:rsid w:val="000F69C2"/>
    <w:rsid w:val="000F72D0"/>
    <w:rsid w:val="000F791E"/>
    <w:rsid w:val="000F79E6"/>
    <w:rsid w:val="000F7B1D"/>
    <w:rsid w:val="00100F73"/>
    <w:rsid w:val="0010109E"/>
    <w:rsid w:val="00101C9E"/>
    <w:rsid w:val="00102D0F"/>
    <w:rsid w:val="0010355D"/>
    <w:rsid w:val="00104DA9"/>
    <w:rsid w:val="00104FCC"/>
    <w:rsid w:val="001052AC"/>
    <w:rsid w:val="00105FEC"/>
    <w:rsid w:val="0010712F"/>
    <w:rsid w:val="0010747A"/>
    <w:rsid w:val="001076CB"/>
    <w:rsid w:val="001076DA"/>
    <w:rsid w:val="00107C4B"/>
    <w:rsid w:val="00112EC7"/>
    <w:rsid w:val="00113322"/>
    <w:rsid w:val="001136E0"/>
    <w:rsid w:val="00113747"/>
    <w:rsid w:val="001139E0"/>
    <w:rsid w:val="00113C57"/>
    <w:rsid w:val="00114593"/>
    <w:rsid w:val="0011569A"/>
    <w:rsid w:val="00115AC8"/>
    <w:rsid w:val="00115D10"/>
    <w:rsid w:val="00115EAF"/>
    <w:rsid w:val="00116DBB"/>
    <w:rsid w:val="001173A1"/>
    <w:rsid w:val="00117E35"/>
    <w:rsid w:val="00120871"/>
    <w:rsid w:val="00120E31"/>
    <w:rsid w:val="00120EA8"/>
    <w:rsid w:val="00122B07"/>
    <w:rsid w:val="00123469"/>
    <w:rsid w:val="00123C4B"/>
    <w:rsid w:val="00123D9D"/>
    <w:rsid w:val="001243EA"/>
    <w:rsid w:val="0012548C"/>
    <w:rsid w:val="00126028"/>
    <w:rsid w:val="001269BA"/>
    <w:rsid w:val="00126A26"/>
    <w:rsid w:val="00127BB6"/>
    <w:rsid w:val="00127FEA"/>
    <w:rsid w:val="00130876"/>
    <w:rsid w:val="00131151"/>
    <w:rsid w:val="0013163D"/>
    <w:rsid w:val="001326D6"/>
    <w:rsid w:val="00133EEB"/>
    <w:rsid w:val="001345ED"/>
    <w:rsid w:val="001348CF"/>
    <w:rsid w:val="00134E60"/>
    <w:rsid w:val="00135270"/>
    <w:rsid w:val="00135D36"/>
    <w:rsid w:val="00136DB1"/>
    <w:rsid w:val="00136EBF"/>
    <w:rsid w:val="001371EA"/>
    <w:rsid w:val="001376FC"/>
    <w:rsid w:val="00140B57"/>
    <w:rsid w:val="00140CC0"/>
    <w:rsid w:val="00140D5A"/>
    <w:rsid w:val="00141046"/>
    <w:rsid w:val="001415E1"/>
    <w:rsid w:val="00141E11"/>
    <w:rsid w:val="00142B47"/>
    <w:rsid w:val="00142B63"/>
    <w:rsid w:val="0014335C"/>
    <w:rsid w:val="001433C2"/>
    <w:rsid w:val="00143538"/>
    <w:rsid w:val="0014354B"/>
    <w:rsid w:val="001441AB"/>
    <w:rsid w:val="001442C0"/>
    <w:rsid w:val="00147C4F"/>
    <w:rsid w:val="00150A49"/>
    <w:rsid w:val="00150A90"/>
    <w:rsid w:val="001517DB"/>
    <w:rsid w:val="00151B28"/>
    <w:rsid w:val="001521B1"/>
    <w:rsid w:val="00154FA3"/>
    <w:rsid w:val="00155204"/>
    <w:rsid w:val="001553FB"/>
    <w:rsid w:val="00157075"/>
    <w:rsid w:val="00157D8E"/>
    <w:rsid w:val="00160899"/>
    <w:rsid w:val="00160DD9"/>
    <w:rsid w:val="001611D1"/>
    <w:rsid w:val="00161518"/>
    <w:rsid w:val="00161903"/>
    <w:rsid w:val="00161BAF"/>
    <w:rsid w:val="00162526"/>
    <w:rsid w:val="001628F5"/>
    <w:rsid w:val="00163091"/>
    <w:rsid w:val="00163406"/>
    <w:rsid w:val="001635B6"/>
    <w:rsid w:val="00163A19"/>
    <w:rsid w:val="001651C5"/>
    <w:rsid w:val="00165E9E"/>
    <w:rsid w:val="001663B0"/>
    <w:rsid w:val="00166F4B"/>
    <w:rsid w:val="00167365"/>
    <w:rsid w:val="00170076"/>
    <w:rsid w:val="00170F08"/>
    <w:rsid w:val="00171A85"/>
    <w:rsid w:val="00171DC3"/>
    <w:rsid w:val="00173414"/>
    <w:rsid w:val="00173720"/>
    <w:rsid w:val="0017382D"/>
    <w:rsid w:val="00173C2E"/>
    <w:rsid w:val="001742F9"/>
    <w:rsid w:val="00175894"/>
    <w:rsid w:val="001759F8"/>
    <w:rsid w:val="00177058"/>
    <w:rsid w:val="0017732F"/>
    <w:rsid w:val="0018015A"/>
    <w:rsid w:val="00181342"/>
    <w:rsid w:val="00181CE4"/>
    <w:rsid w:val="00181D5F"/>
    <w:rsid w:val="00182CB3"/>
    <w:rsid w:val="00183512"/>
    <w:rsid w:val="00185065"/>
    <w:rsid w:val="00185510"/>
    <w:rsid w:val="00185EDA"/>
    <w:rsid w:val="0018657B"/>
    <w:rsid w:val="00186A36"/>
    <w:rsid w:val="00187FC2"/>
    <w:rsid w:val="0019073A"/>
    <w:rsid w:val="00191BBD"/>
    <w:rsid w:val="00192F25"/>
    <w:rsid w:val="0019342F"/>
    <w:rsid w:val="00194315"/>
    <w:rsid w:val="0019469B"/>
    <w:rsid w:val="001949C6"/>
    <w:rsid w:val="001958E2"/>
    <w:rsid w:val="00195C45"/>
    <w:rsid w:val="00196F22"/>
    <w:rsid w:val="00197845"/>
    <w:rsid w:val="001A0091"/>
    <w:rsid w:val="001A0571"/>
    <w:rsid w:val="001A0595"/>
    <w:rsid w:val="001A0A3E"/>
    <w:rsid w:val="001A0F38"/>
    <w:rsid w:val="001A1030"/>
    <w:rsid w:val="001A1742"/>
    <w:rsid w:val="001A20A1"/>
    <w:rsid w:val="001A2684"/>
    <w:rsid w:val="001A31DD"/>
    <w:rsid w:val="001A39C3"/>
    <w:rsid w:val="001A3D97"/>
    <w:rsid w:val="001A3FAF"/>
    <w:rsid w:val="001A5C3C"/>
    <w:rsid w:val="001A69B1"/>
    <w:rsid w:val="001A6E3B"/>
    <w:rsid w:val="001A6EA0"/>
    <w:rsid w:val="001A7CA7"/>
    <w:rsid w:val="001B0993"/>
    <w:rsid w:val="001B16D2"/>
    <w:rsid w:val="001B2514"/>
    <w:rsid w:val="001B2C27"/>
    <w:rsid w:val="001B4035"/>
    <w:rsid w:val="001B43DF"/>
    <w:rsid w:val="001B4423"/>
    <w:rsid w:val="001B55DD"/>
    <w:rsid w:val="001B71C4"/>
    <w:rsid w:val="001B73F8"/>
    <w:rsid w:val="001C0BFB"/>
    <w:rsid w:val="001C1203"/>
    <w:rsid w:val="001C2274"/>
    <w:rsid w:val="001C26DD"/>
    <w:rsid w:val="001C2A6E"/>
    <w:rsid w:val="001C2C64"/>
    <w:rsid w:val="001C2E83"/>
    <w:rsid w:val="001C3B9C"/>
    <w:rsid w:val="001C3D95"/>
    <w:rsid w:val="001C3EEF"/>
    <w:rsid w:val="001C40A9"/>
    <w:rsid w:val="001C47BE"/>
    <w:rsid w:val="001C4E65"/>
    <w:rsid w:val="001C5174"/>
    <w:rsid w:val="001C5B1B"/>
    <w:rsid w:val="001C5DA1"/>
    <w:rsid w:val="001C5DF5"/>
    <w:rsid w:val="001C6268"/>
    <w:rsid w:val="001C62DD"/>
    <w:rsid w:val="001C64E8"/>
    <w:rsid w:val="001C671F"/>
    <w:rsid w:val="001C67A4"/>
    <w:rsid w:val="001C6F5B"/>
    <w:rsid w:val="001C7799"/>
    <w:rsid w:val="001C7F69"/>
    <w:rsid w:val="001D0A19"/>
    <w:rsid w:val="001D12AD"/>
    <w:rsid w:val="001D1763"/>
    <w:rsid w:val="001D17F2"/>
    <w:rsid w:val="001D1B1E"/>
    <w:rsid w:val="001D257F"/>
    <w:rsid w:val="001D2D93"/>
    <w:rsid w:val="001D3195"/>
    <w:rsid w:val="001D4E19"/>
    <w:rsid w:val="001D4E37"/>
    <w:rsid w:val="001D767E"/>
    <w:rsid w:val="001D7D85"/>
    <w:rsid w:val="001E01DC"/>
    <w:rsid w:val="001E03B2"/>
    <w:rsid w:val="001E16AA"/>
    <w:rsid w:val="001E272B"/>
    <w:rsid w:val="001E337E"/>
    <w:rsid w:val="001E38EC"/>
    <w:rsid w:val="001E4588"/>
    <w:rsid w:val="001E4C12"/>
    <w:rsid w:val="001E5959"/>
    <w:rsid w:val="001E6170"/>
    <w:rsid w:val="001E6AD9"/>
    <w:rsid w:val="001E6BD1"/>
    <w:rsid w:val="001E72D5"/>
    <w:rsid w:val="001F0D5D"/>
    <w:rsid w:val="001F0E48"/>
    <w:rsid w:val="001F10BC"/>
    <w:rsid w:val="001F14D0"/>
    <w:rsid w:val="001F190A"/>
    <w:rsid w:val="001F2C94"/>
    <w:rsid w:val="001F2CD3"/>
    <w:rsid w:val="001F33BF"/>
    <w:rsid w:val="001F3771"/>
    <w:rsid w:val="001F3EE5"/>
    <w:rsid w:val="001F4060"/>
    <w:rsid w:val="001F4519"/>
    <w:rsid w:val="001F5346"/>
    <w:rsid w:val="001F58E5"/>
    <w:rsid w:val="001F5F4B"/>
    <w:rsid w:val="001F6D8B"/>
    <w:rsid w:val="001F737F"/>
    <w:rsid w:val="0020090A"/>
    <w:rsid w:val="00200A5F"/>
    <w:rsid w:val="002019C5"/>
    <w:rsid w:val="00202EBF"/>
    <w:rsid w:val="00204925"/>
    <w:rsid w:val="00204ADC"/>
    <w:rsid w:val="0020561E"/>
    <w:rsid w:val="002076DF"/>
    <w:rsid w:val="002077D0"/>
    <w:rsid w:val="00207DE3"/>
    <w:rsid w:val="00211380"/>
    <w:rsid w:val="0021177C"/>
    <w:rsid w:val="0021287F"/>
    <w:rsid w:val="00212C15"/>
    <w:rsid w:val="002130AD"/>
    <w:rsid w:val="002132F0"/>
    <w:rsid w:val="002142C5"/>
    <w:rsid w:val="0021433B"/>
    <w:rsid w:val="00214A44"/>
    <w:rsid w:val="002158D8"/>
    <w:rsid w:val="002159E9"/>
    <w:rsid w:val="00215D80"/>
    <w:rsid w:val="002163AD"/>
    <w:rsid w:val="00216772"/>
    <w:rsid w:val="00216A9C"/>
    <w:rsid w:val="00216B8D"/>
    <w:rsid w:val="0021725F"/>
    <w:rsid w:val="00220794"/>
    <w:rsid w:val="00220989"/>
    <w:rsid w:val="00220B6F"/>
    <w:rsid w:val="00220DA8"/>
    <w:rsid w:val="002219CF"/>
    <w:rsid w:val="002223ED"/>
    <w:rsid w:val="002227AE"/>
    <w:rsid w:val="002227FD"/>
    <w:rsid w:val="00222805"/>
    <w:rsid w:val="00222B00"/>
    <w:rsid w:val="0022327C"/>
    <w:rsid w:val="00223D48"/>
    <w:rsid w:val="00224F42"/>
    <w:rsid w:val="00225EF9"/>
    <w:rsid w:val="002277BE"/>
    <w:rsid w:val="002324E1"/>
    <w:rsid w:val="00232D89"/>
    <w:rsid w:val="002343C6"/>
    <w:rsid w:val="00234F15"/>
    <w:rsid w:val="0023534C"/>
    <w:rsid w:val="002378F3"/>
    <w:rsid w:val="00241C9F"/>
    <w:rsid w:val="00243F6B"/>
    <w:rsid w:val="002444D1"/>
    <w:rsid w:val="002445F3"/>
    <w:rsid w:val="00244D38"/>
    <w:rsid w:val="002455FF"/>
    <w:rsid w:val="0024583A"/>
    <w:rsid w:val="002461FD"/>
    <w:rsid w:val="002464BF"/>
    <w:rsid w:val="002470C9"/>
    <w:rsid w:val="00247298"/>
    <w:rsid w:val="002479DD"/>
    <w:rsid w:val="00247C70"/>
    <w:rsid w:val="00247F15"/>
    <w:rsid w:val="0025052B"/>
    <w:rsid w:val="00251037"/>
    <w:rsid w:val="00251450"/>
    <w:rsid w:val="0025209F"/>
    <w:rsid w:val="00252958"/>
    <w:rsid w:val="002529E7"/>
    <w:rsid w:val="00252B9A"/>
    <w:rsid w:val="00252D15"/>
    <w:rsid w:val="0025377F"/>
    <w:rsid w:val="00253C29"/>
    <w:rsid w:val="00253F53"/>
    <w:rsid w:val="00254375"/>
    <w:rsid w:val="00254954"/>
    <w:rsid w:val="00254E54"/>
    <w:rsid w:val="00255614"/>
    <w:rsid w:val="00255D70"/>
    <w:rsid w:val="00256961"/>
    <w:rsid w:val="00257E37"/>
    <w:rsid w:val="00257F14"/>
    <w:rsid w:val="00260A5D"/>
    <w:rsid w:val="002622FB"/>
    <w:rsid w:val="00262337"/>
    <w:rsid w:val="00262867"/>
    <w:rsid w:val="0026414B"/>
    <w:rsid w:val="0026497F"/>
    <w:rsid w:val="00265439"/>
    <w:rsid w:val="00265562"/>
    <w:rsid w:val="00265BF5"/>
    <w:rsid w:val="002661B1"/>
    <w:rsid w:val="002665D6"/>
    <w:rsid w:val="002669AB"/>
    <w:rsid w:val="00266EA7"/>
    <w:rsid w:val="00267048"/>
    <w:rsid w:val="0027146C"/>
    <w:rsid w:val="002718E3"/>
    <w:rsid w:val="00272516"/>
    <w:rsid w:val="00272E89"/>
    <w:rsid w:val="0027309A"/>
    <w:rsid w:val="00273EF0"/>
    <w:rsid w:val="00273F52"/>
    <w:rsid w:val="00274C0B"/>
    <w:rsid w:val="00276209"/>
    <w:rsid w:val="0027686B"/>
    <w:rsid w:val="00277B26"/>
    <w:rsid w:val="00277E33"/>
    <w:rsid w:val="002801F3"/>
    <w:rsid w:val="002806E2"/>
    <w:rsid w:val="00280E94"/>
    <w:rsid w:val="00280F84"/>
    <w:rsid w:val="0028155A"/>
    <w:rsid w:val="002827B6"/>
    <w:rsid w:val="00282C00"/>
    <w:rsid w:val="002835E4"/>
    <w:rsid w:val="00283F7D"/>
    <w:rsid w:val="002846D8"/>
    <w:rsid w:val="0028495C"/>
    <w:rsid w:val="0028516C"/>
    <w:rsid w:val="0028568D"/>
    <w:rsid w:val="0028601B"/>
    <w:rsid w:val="00286776"/>
    <w:rsid w:val="00286AD2"/>
    <w:rsid w:val="002872CC"/>
    <w:rsid w:val="00287657"/>
    <w:rsid w:val="0028785A"/>
    <w:rsid w:val="00287D1B"/>
    <w:rsid w:val="0029008F"/>
    <w:rsid w:val="00290EDB"/>
    <w:rsid w:val="002949C7"/>
    <w:rsid w:val="00294B1C"/>
    <w:rsid w:val="00295059"/>
    <w:rsid w:val="00295A1C"/>
    <w:rsid w:val="00295F1C"/>
    <w:rsid w:val="00296079"/>
    <w:rsid w:val="0029657E"/>
    <w:rsid w:val="00296F41"/>
    <w:rsid w:val="0029713F"/>
    <w:rsid w:val="00297D99"/>
    <w:rsid w:val="00297EE1"/>
    <w:rsid w:val="00297F6C"/>
    <w:rsid w:val="002A0C8C"/>
    <w:rsid w:val="002A0EA3"/>
    <w:rsid w:val="002A124F"/>
    <w:rsid w:val="002A1533"/>
    <w:rsid w:val="002A17D4"/>
    <w:rsid w:val="002A19C4"/>
    <w:rsid w:val="002A1C93"/>
    <w:rsid w:val="002A2BB3"/>
    <w:rsid w:val="002A30C5"/>
    <w:rsid w:val="002A3503"/>
    <w:rsid w:val="002A3924"/>
    <w:rsid w:val="002A3BE1"/>
    <w:rsid w:val="002A3FB7"/>
    <w:rsid w:val="002A40BB"/>
    <w:rsid w:val="002A4591"/>
    <w:rsid w:val="002A5378"/>
    <w:rsid w:val="002A53B4"/>
    <w:rsid w:val="002A53FD"/>
    <w:rsid w:val="002A5CCC"/>
    <w:rsid w:val="002A7019"/>
    <w:rsid w:val="002A77BF"/>
    <w:rsid w:val="002A7A2F"/>
    <w:rsid w:val="002A7ED2"/>
    <w:rsid w:val="002A7FBE"/>
    <w:rsid w:val="002B024F"/>
    <w:rsid w:val="002B4B7B"/>
    <w:rsid w:val="002B5834"/>
    <w:rsid w:val="002B5D05"/>
    <w:rsid w:val="002B5FC2"/>
    <w:rsid w:val="002B6F98"/>
    <w:rsid w:val="002B7283"/>
    <w:rsid w:val="002B75AF"/>
    <w:rsid w:val="002B7DA6"/>
    <w:rsid w:val="002C08C8"/>
    <w:rsid w:val="002C0EE9"/>
    <w:rsid w:val="002C0FEA"/>
    <w:rsid w:val="002C15C8"/>
    <w:rsid w:val="002C174A"/>
    <w:rsid w:val="002C2043"/>
    <w:rsid w:val="002C242A"/>
    <w:rsid w:val="002C24F7"/>
    <w:rsid w:val="002C2BE8"/>
    <w:rsid w:val="002C2F3F"/>
    <w:rsid w:val="002C30B2"/>
    <w:rsid w:val="002C3448"/>
    <w:rsid w:val="002C3469"/>
    <w:rsid w:val="002C39F2"/>
    <w:rsid w:val="002C3B81"/>
    <w:rsid w:val="002C58A9"/>
    <w:rsid w:val="002C5A13"/>
    <w:rsid w:val="002C5A6D"/>
    <w:rsid w:val="002C5DDB"/>
    <w:rsid w:val="002C7A8C"/>
    <w:rsid w:val="002D0347"/>
    <w:rsid w:val="002D1883"/>
    <w:rsid w:val="002D1ED1"/>
    <w:rsid w:val="002D1FC5"/>
    <w:rsid w:val="002D25B9"/>
    <w:rsid w:val="002D2E09"/>
    <w:rsid w:val="002D3933"/>
    <w:rsid w:val="002D3CA0"/>
    <w:rsid w:val="002D3E6A"/>
    <w:rsid w:val="002D4E6A"/>
    <w:rsid w:val="002D4FA0"/>
    <w:rsid w:val="002D554E"/>
    <w:rsid w:val="002D5686"/>
    <w:rsid w:val="002D5CC8"/>
    <w:rsid w:val="002D78AE"/>
    <w:rsid w:val="002D7BDD"/>
    <w:rsid w:val="002E0205"/>
    <w:rsid w:val="002E15BB"/>
    <w:rsid w:val="002E2615"/>
    <w:rsid w:val="002E346C"/>
    <w:rsid w:val="002E4EAD"/>
    <w:rsid w:val="002E5025"/>
    <w:rsid w:val="002E5414"/>
    <w:rsid w:val="002E6797"/>
    <w:rsid w:val="002E69C8"/>
    <w:rsid w:val="002E6A96"/>
    <w:rsid w:val="002F0019"/>
    <w:rsid w:val="002F0257"/>
    <w:rsid w:val="002F1238"/>
    <w:rsid w:val="002F2978"/>
    <w:rsid w:val="002F2BBD"/>
    <w:rsid w:val="002F2E9F"/>
    <w:rsid w:val="002F2F9E"/>
    <w:rsid w:val="002F40FB"/>
    <w:rsid w:val="002F4445"/>
    <w:rsid w:val="002F4CB8"/>
    <w:rsid w:val="002F59F7"/>
    <w:rsid w:val="002F5C50"/>
    <w:rsid w:val="002F6006"/>
    <w:rsid w:val="002F661C"/>
    <w:rsid w:val="002F6806"/>
    <w:rsid w:val="002F69F9"/>
    <w:rsid w:val="002F6D03"/>
    <w:rsid w:val="002F7368"/>
    <w:rsid w:val="003005DB"/>
    <w:rsid w:val="003020B2"/>
    <w:rsid w:val="00302112"/>
    <w:rsid w:val="003030E3"/>
    <w:rsid w:val="00303AC8"/>
    <w:rsid w:val="00303E20"/>
    <w:rsid w:val="00305654"/>
    <w:rsid w:val="00305CE1"/>
    <w:rsid w:val="0030681D"/>
    <w:rsid w:val="00306EB4"/>
    <w:rsid w:val="00307B3F"/>
    <w:rsid w:val="003101AD"/>
    <w:rsid w:val="00310509"/>
    <w:rsid w:val="00312D3F"/>
    <w:rsid w:val="0031379F"/>
    <w:rsid w:val="00313C20"/>
    <w:rsid w:val="003140CF"/>
    <w:rsid w:val="0031481C"/>
    <w:rsid w:val="00314CCE"/>
    <w:rsid w:val="00315634"/>
    <w:rsid w:val="003159C8"/>
    <w:rsid w:val="00316A97"/>
    <w:rsid w:val="00316D80"/>
    <w:rsid w:val="0031750B"/>
    <w:rsid w:val="00317912"/>
    <w:rsid w:val="003202AC"/>
    <w:rsid w:val="003212CB"/>
    <w:rsid w:val="003217A0"/>
    <w:rsid w:val="003218C9"/>
    <w:rsid w:val="00321A53"/>
    <w:rsid w:val="00321E68"/>
    <w:rsid w:val="00321F58"/>
    <w:rsid w:val="00323B04"/>
    <w:rsid w:val="00323F5E"/>
    <w:rsid w:val="00324BA4"/>
    <w:rsid w:val="00325937"/>
    <w:rsid w:val="00325C14"/>
    <w:rsid w:val="00325EC0"/>
    <w:rsid w:val="0032741E"/>
    <w:rsid w:val="00327553"/>
    <w:rsid w:val="00330500"/>
    <w:rsid w:val="003315F4"/>
    <w:rsid w:val="00331FE4"/>
    <w:rsid w:val="003321BB"/>
    <w:rsid w:val="003323A8"/>
    <w:rsid w:val="003324DF"/>
    <w:rsid w:val="00333AE9"/>
    <w:rsid w:val="00333AF3"/>
    <w:rsid w:val="00333E6F"/>
    <w:rsid w:val="00334D42"/>
    <w:rsid w:val="00335A41"/>
    <w:rsid w:val="00340143"/>
    <w:rsid w:val="00340813"/>
    <w:rsid w:val="00341078"/>
    <w:rsid w:val="00341DA5"/>
    <w:rsid w:val="0034303A"/>
    <w:rsid w:val="00344054"/>
    <w:rsid w:val="00345380"/>
    <w:rsid w:val="003456DC"/>
    <w:rsid w:val="00345D67"/>
    <w:rsid w:val="003461E4"/>
    <w:rsid w:val="00350F0A"/>
    <w:rsid w:val="003525A8"/>
    <w:rsid w:val="003525E1"/>
    <w:rsid w:val="00353FF6"/>
    <w:rsid w:val="00354D72"/>
    <w:rsid w:val="00355153"/>
    <w:rsid w:val="0035594C"/>
    <w:rsid w:val="0035605F"/>
    <w:rsid w:val="003566D4"/>
    <w:rsid w:val="00360194"/>
    <w:rsid w:val="0036036A"/>
    <w:rsid w:val="00364364"/>
    <w:rsid w:val="00364606"/>
    <w:rsid w:val="00365092"/>
    <w:rsid w:val="003657A1"/>
    <w:rsid w:val="0036608F"/>
    <w:rsid w:val="003664F9"/>
    <w:rsid w:val="003703F9"/>
    <w:rsid w:val="00371109"/>
    <w:rsid w:val="00371257"/>
    <w:rsid w:val="00371CCB"/>
    <w:rsid w:val="00371EE0"/>
    <w:rsid w:val="0037347E"/>
    <w:rsid w:val="00373B7C"/>
    <w:rsid w:val="00373EDF"/>
    <w:rsid w:val="00374389"/>
    <w:rsid w:val="003750A9"/>
    <w:rsid w:val="00375F01"/>
    <w:rsid w:val="00376221"/>
    <w:rsid w:val="00376A56"/>
    <w:rsid w:val="003770CA"/>
    <w:rsid w:val="00377701"/>
    <w:rsid w:val="00380221"/>
    <w:rsid w:val="00380493"/>
    <w:rsid w:val="00380D1A"/>
    <w:rsid w:val="003814FA"/>
    <w:rsid w:val="00381AA2"/>
    <w:rsid w:val="0038237E"/>
    <w:rsid w:val="00385037"/>
    <w:rsid w:val="00385C89"/>
    <w:rsid w:val="00385D38"/>
    <w:rsid w:val="00386106"/>
    <w:rsid w:val="00386279"/>
    <w:rsid w:val="00386489"/>
    <w:rsid w:val="003875EB"/>
    <w:rsid w:val="00390C7C"/>
    <w:rsid w:val="00390D6B"/>
    <w:rsid w:val="00390DF6"/>
    <w:rsid w:val="00390FFF"/>
    <w:rsid w:val="0039254F"/>
    <w:rsid w:val="00392A45"/>
    <w:rsid w:val="00392B93"/>
    <w:rsid w:val="00393885"/>
    <w:rsid w:val="003945C5"/>
    <w:rsid w:val="00394B7B"/>
    <w:rsid w:val="00395387"/>
    <w:rsid w:val="00396248"/>
    <w:rsid w:val="003969F5"/>
    <w:rsid w:val="00396F58"/>
    <w:rsid w:val="00397111"/>
    <w:rsid w:val="00397929"/>
    <w:rsid w:val="00397E7C"/>
    <w:rsid w:val="003A0BC5"/>
    <w:rsid w:val="003A1555"/>
    <w:rsid w:val="003A2177"/>
    <w:rsid w:val="003A3E09"/>
    <w:rsid w:val="003A4636"/>
    <w:rsid w:val="003A4685"/>
    <w:rsid w:val="003A5615"/>
    <w:rsid w:val="003A577A"/>
    <w:rsid w:val="003A6425"/>
    <w:rsid w:val="003A6BE4"/>
    <w:rsid w:val="003A7245"/>
    <w:rsid w:val="003A7B60"/>
    <w:rsid w:val="003A7E3E"/>
    <w:rsid w:val="003B00C4"/>
    <w:rsid w:val="003B1504"/>
    <w:rsid w:val="003B2161"/>
    <w:rsid w:val="003B2CEB"/>
    <w:rsid w:val="003B2F3A"/>
    <w:rsid w:val="003B3C9C"/>
    <w:rsid w:val="003B3DA2"/>
    <w:rsid w:val="003B3DCA"/>
    <w:rsid w:val="003B4118"/>
    <w:rsid w:val="003B4DDF"/>
    <w:rsid w:val="003B569A"/>
    <w:rsid w:val="003B57A9"/>
    <w:rsid w:val="003B614F"/>
    <w:rsid w:val="003B6A92"/>
    <w:rsid w:val="003B7054"/>
    <w:rsid w:val="003B74C7"/>
    <w:rsid w:val="003B75F3"/>
    <w:rsid w:val="003B786C"/>
    <w:rsid w:val="003C068A"/>
    <w:rsid w:val="003C0C12"/>
    <w:rsid w:val="003C1059"/>
    <w:rsid w:val="003C229A"/>
    <w:rsid w:val="003C24F5"/>
    <w:rsid w:val="003C29F0"/>
    <w:rsid w:val="003C2D8A"/>
    <w:rsid w:val="003C3C3E"/>
    <w:rsid w:val="003C4262"/>
    <w:rsid w:val="003C5ED3"/>
    <w:rsid w:val="003C5FDB"/>
    <w:rsid w:val="003C6345"/>
    <w:rsid w:val="003C6721"/>
    <w:rsid w:val="003C6944"/>
    <w:rsid w:val="003C71D3"/>
    <w:rsid w:val="003C777C"/>
    <w:rsid w:val="003D06A8"/>
    <w:rsid w:val="003D0ABC"/>
    <w:rsid w:val="003D0BEB"/>
    <w:rsid w:val="003D0C63"/>
    <w:rsid w:val="003D174D"/>
    <w:rsid w:val="003D1C64"/>
    <w:rsid w:val="003D2CFC"/>
    <w:rsid w:val="003D52FC"/>
    <w:rsid w:val="003D56ED"/>
    <w:rsid w:val="003D6D24"/>
    <w:rsid w:val="003D6E4D"/>
    <w:rsid w:val="003D7168"/>
    <w:rsid w:val="003D72D5"/>
    <w:rsid w:val="003D76AE"/>
    <w:rsid w:val="003E03B9"/>
    <w:rsid w:val="003E1FA2"/>
    <w:rsid w:val="003E2AC8"/>
    <w:rsid w:val="003E3418"/>
    <w:rsid w:val="003E3FC8"/>
    <w:rsid w:val="003E4495"/>
    <w:rsid w:val="003E5FF1"/>
    <w:rsid w:val="003E5FF9"/>
    <w:rsid w:val="003E6225"/>
    <w:rsid w:val="003E67DE"/>
    <w:rsid w:val="003E6C31"/>
    <w:rsid w:val="003E770C"/>
    <w:rsid w:val="003E7A9B"/>
    <w:rsid w:val="003E7CFF"/>
    <w:rsid w:val="003F0844"/>
    <w:rsid w:val="003F0B52"/>
    <w:rsid w:val="003F0CBF"/>
    <w:rsid w:val="003F131E"/>
    <w:rsid w:val="003F15E3"/>
    <w:rsid w:val="003F2302"/>
    <w:rsid w:val="003F2B64"/>
    <w:rsid w:val="003F2C41"/>
    <w:rsid w:val="003F2CB9"/>
    <w:rsid w:val="003F302D"/>
    <w:rsid w:val="003F3F6E"/>
    <w:rsid w:val="003F4980"/>
    <w:rsid w:val="003F527B"/>
    <w:rsid w:val="003F60AA"/>
    <w:rsid w:val="003F67EA"/>
    <w:rsid w:val="003F6BA1"/>
    <w:rsid w:val="003F7B72"/>
    <w:rsid w:val="003F7D8C"/>
    <w:rsid w:val="003F7E70"/>
    <w:rsid w:val="00401311"/>
    <w:rsid w:val="0040241B"/>
    <w:rsid w:val="004033E6"/>
    <w:rsid w:val="0040351F"/>
    <w:rsid w:val="004036D1"/>
    <w:rsid w:val="00403C0C"/>
    <w:rsid w:val="00403D5A"/>
    <w:rsid w:val="00404404"/>
    <w:rsid w:val="00410186"/>
    <w:rsid w:val="00410857"/>
    <w:rsid w:val="004111AC"/>
    <w:rsid w:val="00411FD8"/>
    <w:rsid w:val="0041258C"/>
    <w:rsid w:val="00412A23"/>
    <w:rsid w:val="00412C8E"/>
    <w:rsid w:val="004136FF"/>
    <w:rsid w:val="00414541"/>
    <w:rsid w:val="004147F0"/>
    <w:rsid w:val="00414A05"/>
    <w:rsid w:val="00415318"/>
    <w:rsid w:val="0041569C"/>
    <w:rsid w:val="0041684B"/>
    <w:rsid w:val="00417BE5"/>
    <w:rsid w:val="00417CC2"/>
    <w:rsid w:val="00420C31"/>
    <w:rsid w:val="0042259E"/>
    <w:rsid w:val="0042389E"/>
    <w:rsid w:val="00423A6E"/>
    <w:rsid w:val="00423FC5"/>
    <w:rsid w:val="004241FC"/>
    <w:rsid w:val="00425FA8"/>
    <w:rsid w:val="004264F3"/>
    <w:rsid w:val="004268C7"/>
    <w:rsid w:val="00426F45"/>
    <w:rsid w:val="0042789D"/>
    <w:rsid w:val="00430F0D"/>
    <w:rsid w:val="004312C7"/>
    <w:rsid w:val="004317E7"/>
    <w:rsid w:val="004322D8"/>
    <w:rsid w:val="0043286D"/>
    <w:rsid w:val="00432B01"/>
    <w:rsid w:val="00432B64"/>
    <w:rsid w:val="0043364A"/>
    <w:rsid w:val="0043385E"/>
    <w:rsid w:val="00435108"/>
    <w:rsid w:val="00435642"/>
    <w:rsid w:val="00436125"/>
    <w:rsid w:val="00436A34"/>
    <w:rsid w:val="00436F62"/>
    <w:rsid w:val="00437D32"/>
    <w:rsid w:val="00440301"/>
    <w:rsid w:val="0044030D"/>
    <w:rsid w:val="004408C9"/>
    <w:rsid w:val="0044135A"/>
    <w:rsid w:val="004414D3"/>
    <w:rsid w:val="004432D5"/>
    <w:rsid w:val="0044444D"/>
    <w:rsid w:val="00444605"/>
    <w:rsid w:val="004456B4"/>
    <w:rsid w:val="00445E6A"/>
    <w:rsid w:val="00446D62"/>
    <w:rsid w:val="004476E7"/>
    <w:rsid w:val="004478A3"/>
    <w:rsid w:val="00447B0E"/>
    <w:rsid w:val="00447B54"/>
    <w:rsid w:val="00447DBD"/>
    <w:rsid w:val="00447F82"/>
    <w:rsid w:val="004503A5"/>
    <w:rsid w:val="00450C4B"/>
    <w:rsid w:val="00450E97"/>
    <w:rsid w:val="00451599"/>
    <w:rsid w:val="004522E0"/>
    <w:rsid w:val="0045241A"/>
    <w:rsid w:val="004528BF"/>
    <w:rsid w:val="00453167"/>
    <w:rsid w:val="004537C7"/>
    <w:rsid w:val="004539AF"/>
    <w:rsid w:val="004552B2"/>
    <w:rsid w:val="00455671"/>
    <w:rsid w:val="00455ADA"/>
    <w:rsid w:val="00456727"/>
    <w:rsid w:val="0045738A"/>
    <w:rsid w:val="004574D6"/>
    <w:rsid w:val="004575A8"/>
    <w:rsid w:val="00457634"/>
    <w:rsid w:val="00457F6A"/>
    <w:rsid w:val="00460864"/>
    <w:rsid w:val="0046094A"/>
    <w:rsid w:val="0046166E"/>
    <w:rsid w:val="00461741"/>
    <w:rsid w:val="00461E2F"/>
    <w:rsid w:val="00462947"/>
    <w:rsid w:val="0046460C"/>
    <w:rsid w:val="004648BF"/>
    <w:rsid w:val="00464E6A"/>
    <w:rsid w:val="00466370"/>
    <w:rsid w:val="00467C86"/>
    <w:rsid w:val="00470073"/>
    <w:rsid w:val="00470480"/>
    <w:rsid w:val="00470551"/>
    <w:rsid w:val="00470E6C"/>
    <w:rsid w:val="0047189A"/>
    <w:rsid w:val="004718FE"/>
    <w:rsid w:val="00471E93"/>
    <w:rsid w:val="004727EA"/>
    <w:rsid w:val="00472FC3"/>
    <w:rsid w:val="004736C2"/>
    <w:rsid w:val="00473B9B"/>
    <w:rsid w:val="004741A7"/>
    <w:rsid w:val="00474770"/>
    <w:rsid w:val="00474E2E"/>
    <w:rsid w:val="004756F2"/>
    <w:rsid w:val="0047575F"/>
    <w:rsid w:val="0047600A"/>
    <w:rsid w:val="0047613C"/>
    <w:rsid w:val="00476496"/>
    <w:rsid w:val="00476722"/>
    <w:rsid w:val="00476A7E"/>
    <w:rsid w:val="00476B87"/>
    <w:rsid w:val="00477965"/>
    <w:rsid w:val="00480374"/>
    <w:rsid w:val="00480607"/>
    <w:rsid w:val="00480DD9"/>
    <w:rsid w:val="00481441"/>
    <w:rsid w:val="00482428"/>
    <w:rsid w:val="00482575"/>
    <w:rsid w:val="00482F1C"/>
    <w:rsid w:val="00483ABB"/>
    <w:rsid w:val="00483CF3"/>
    <w:rsid w:val="00484B60"/>
    <w:rsid w:val="00485014"/>
    <w:rsid w:val="004854FD"/>
    <w:rsid w:val="00485C8E"/>
    <w:rsid w:val="00490070"/>
    <w:rsid w:val="00490273"/>
    <w:rsid w:val="004908EB"/>
    <w:rsid w:val="00491304"/>
    <w:rsid w:val="00492C4F"/>
    <w:rsid w:val="00493D10"/>
    <w:rsid w:val="00493D5A"/>
    <w:rsid w:val="004943A8"/>
    <w:rsid w:val="00494436"/>
    <w:rsid w:val="00494780"/>
    <w:rsid w:val="00494FF0"/>
    <w:rsid w:val="004A0464"/>
    <w:rsid w:val="004A2772"/>
    <w:rsid w:val="004A2C1E"/>
    <w:rsid w:val="004A3CA0"/>
    <w:rsid w:val="004A429E"/>
    <w:rsid w:val="004A61F0"/>
    <w:rsid w:val="004A6CDB"/>
    <w:rsid w:val="004A7E24"/>
    <w:rsid w:val="004B12A3"/>
    <w:rsid w:val="004B1F0D"/>
    <w:rsid w:val="004B2B4E"/>
    <w:rsid w:val="004B2B83"/>
    <w:rsid w:val="004B3086"/>
    <w:rsid w:val="004B356A"/>
    <w:rsid w:val="004B3A96"/>
    <w:rsid w:val="004B4654"/>
    <w:rsid w:val="004B4C02"/>
    <w:rsid w:val="004B7B26"/>
    <w:rsid w:val="004B7DFE"/>
    <w:rsid w:val="004C013A"/>
    <w:rsid w:val="004C121C"/>
    <w:rsid w:val="004C266F"/>
    <w:rsid w:val="004C28EB"/>
    <w:rsid w:val="004C2922"/>
    <w:rsid w:val="004C2D8A"/>
    <w:rsid w:val="004C33A8"/>
    <w:rsid w:val="004C35DC"/>
    <w:rsid w:val="004C39FC"/>
    <w:rsid w:val="004C47EC"/>
    <w:rsid w:val="004C5AEF"/>
    <w:rsid w:val="004C5CCF"/>
    <w:rsid w:val="004C649F"/>
    <w:rsid w:val="004C6E5E"/>
    <w:rsid w:val="004D0892"/>
    <w:rsid w:val="004D177D"/>
    <w:rsid w:val="004D1C21"/>
    <w:rsid w:val="004D2143"/>
    <w:rsid w:val="004D2660"/>
    <w:rsid w:val="004D2FBF"/>
    <w:rsid w:val="004D33B2"/>
    <w:rsid w:val="004D3FD8"/>
    <w:rsid w:val="004D4326"/>
    <w:rsid w:val="004D4652"/>
    <w:rsid w:val="004D4973"/>
    <w:rsid w:val="004D54BF"/>
    <w:rsid w:val="004D5FD6"/>
    <w:rsid w:val="004D6254"/>
    <w:rsid w:val="004D63E4"/>
    <w:rsid w:val="004D6B3E"/>
    <w:rsid w:val="004E096C"/>
    <w:rsid w:val="004E119B"/>
    <w:rsid w:val="004E1D7D"/>
    <w:rsid w:val="004E1DE2"/>
    <w:rsid w:val="004E2411"/>
    <w:rsid w:val="004E25F0"/>
    <w:rsid w:val="004E37F7"/>
    <w:rsid w:val="004E4190"/>
    <w:rsid w:val="004E4702"/>
    <w:rsid w:val="004E5D41"/>
    <w:rsid w:val="004E7178"/>
    <w:rsid w:val="004E75AC"/>
    <w:rsid w:val="004F01DF"/>
    <w:rsid w:val="004F044B"/>
    <w:rsid w:val="004F0721"/>
    <w:rsid w:val="004F0A76"/>
    <w:rsid w:val="004F112E"/>
    <w:rsid w:val="004F14EE"/>
    <w:rsid w:val="004F1621"/>
    <w:rsid w:val="004F2391"/>
    <w:rsid w:val="004F28B1"/>
    <w:rsid w:val="004F33BC"/>
    <w:rsid w:val="004F3C0E"/>
    <w:rsid w:val="004F40A0"/>
    <w:rsid w:val="004F4523"/>
    <w:rsid w:val="004F4E2E"/>
    <w:rsid w:val="004F500C"/>
    <w:rsid w:val="004F50FB"/>
    <w:rsid w:val="004F5640"/>
    <w:rsid w:val="004F7130"/>
    <w:rsid w:val="004F720B"/>
    <w:rsid w:val="004F753C"/>
    <w:rsid w:val="004F7C18"/>
    <w:rsid w:val="00501BBB"/>
    <w:rsid w:val="00501CC7"/>
    <w:rsid w:val="00503201"/>
    <w:rsid w:val="0050472A"/>
    <w:rsid w:val="00504AB8"/>
    <w:rsid w:val="0050525D"/>
    <w:rsid w:val="0050623D"/>
    <w:rsid w:val="00506881"/>
    <w:rsid w:val="005069EC"/>
    <w:rsid w:val="00506B66"/>
    <w:rsid w:val="00506BEF"/>
    <w:rsid w:val="00507812"/>
    <w:rsid w:val="0051065E"/>
    <w:rsid w:val="00511074"/>
    <w:rsid w:val="0051148A"/>
    <w:rsid w:val="00511C34"/>
    <w:rsid w:val="005127EC"/>
    <w:rsid w:val="005128E4"/>
    <w:rsid w:val="00512954"/>
    <w:rsid w:val="00512AE8"/>
    <w:rsid w:val="00512BC3"/>
    <w:rsid w:val="005131CD"/>
    <w:rsid w:val="005135B6"/>
    <w:rsid w:val="00514B31"/>
    <w:rsid w:val="00515E5A"/>
    <w:rsid w:val="005162D3"/>
    <w:rsid w:val="00516794"/>
    <w:rsid w:val="005177ED"/>
    <w:rsid w:val="00517FA3"/>
    <w:rsid w:val="00520CB9"/>
    <w:rsid w:val="005213CF"/>
    <w:rsid w:val="00521416"/>
    <w:rsid w:val="00521464"/>
    <w:rsid w:val="00522186"/>
    <w:rsid w:val="00522243"/>
    <w:rsid w:val="005224E1"/>
    <w:rsid w:val="00522CAB"/>
    <w:rsid w:val="00524152"/>
    <w:rsid w:val="00524185"/>
    <w:rsid w:val="00524632"/>
    <w:rsid w:val="00524AB9"/>
    <w:rsid w:val="00524D20"/>
    <w:rsid w:val="00526762"/>
    <w:rsid w:val="00530070"/>
    <w:rsid w:val="00530739"/>
    <w:rsid w:val="00530C87"/>
    <w:rsid w:val="00530DD3"/>
    <w:rsid w:val="00532C45"/>
    <w:rsid w:val="00534307"/>
    <w:rsid w:val="00534A10"/>
    <w:rsid w:val="00534C71"/>
    <w:rsid w:val="00535B43"/>
    <w:rsid w:val="00535D71"/>
    <w:rsid w:val="00536555"/>
    <w:rsid w:val="00536D65"/>
    <w:rsid w:val="00537B9C"/>
    <w:rsid w:val="00537E72"/>
    <w:rsid w:val="00540D60"/>
    <w:rsid w:val="00540E96"/>
    <w:rsid w:val="005410FF"/>
    <w:rsid w:val="00541D31"/>
    <w:rsid w:val="00541DDF"/>
    <w:rsid w:val="00541E14"/>
    <w:rsid w:val="0054246A"/>
    <w:rsid w:val="00542B93"/>
    <w:rsid w:val="00545388"/>
    <w:rsid w:val="0054555F"/>
    <w:rsid w:val="005459F1"/>
    <w:rsid w:val="00545A1D"/>
    <w:rsid w:val="005461FE"/>
    <w:rsid w:val="00547202"/>
    <w:rsid w:val="005474AF"/>
    <w:rsid w:val="00550888"/>
    <w:rsid w:val="00550F24"/>
    <w:rsid w:val="00551AAF"/>
    <w:rsid w:val="0055253C"/>
    <w:rsid w:val="00552CB8"/>
    <w:rsid w:val="005533E0"/>
    <w:rsid w:val="00553D9F"/>
    <w:rsid w:val="00554960"/>
    <w:rsid w:val="00554F87"/>
    <w:rsid w:val="00556397"/>
    <w:rsid w:val="00556A4D"/>
    <w:rsid w:val="00556CF5"/>
    <w:rsid w:val="0055717A"/>
    <w:rsid w:val="005573DE"/>
    <w:rsid w:val="0055758E"/>
    <w:rsid w:val="00557BFC"/>
    <w:rsid w:val="00557D23"/>
    <w:rsid w:val="00562FD2"/>
    <w:rsid w:val="00563444"/>
    <w:rsid w:val="005648D4"/>
    <w:rsid w:val="0056495A"/>
    <w:rsid w:val="00564CA2"/>
    <w:rsid w:val="00564D78"/>
    <w:rsid w:val="005660C5"/>
    <w:rsid w:val="00566392"/>
    <w:rsid w:val="00567DEE"/>
    <w:rsid w:val="00570632"/>
    <w:rsid w:val="005709BD"/>
    <w:rsid w:val="00572053"/>
    <w:rsid w:val="005724A0"/>
    <w:rsid w:val="0057267F"/>
    <w:rsid w:val="00572AC3"/>
    <w:rsid w:val="005732A0"/>
    <w:rsid w:val="00573822"/>
    <w:rsid w:val="00574788"/>
    <w:rsid w:val="00575E16"/>
    <w:rsid w:val="00575FEC"/>
    <w:rsid w:val="00576082"/>
    <w:rsid w:val="005808E4"/>
    <w:rsid w:val="005814EA"/>
    <w:rsid w:val="00582AD6"/>
    <w:rsid w:val="00583279"/>
    <w:rsid w:val="00584281"/>
    <w:rsid w:val="00584705"/>
    <w:rsid w:val="0058666E"/>
    <w:rsid w:val="00586F47"/>
    <w:rsid w:val="005879A2"/>
    <w:rsid w:val="00587F77"/>
    <w:rsid w:val="0059034F"/>
    <w:rsid w:val="00591E0E"/>
    <w:rsid w:val="00592637"/>
    <w:rsid w:val="00592687"/>
    <w:rsid w:val="00592CDF"/>
    <w:rsid w:val="0059314B"/>
    <w:rsid w:val="005939BD"/>
    <w:rsid w:val="00594A19"/>
    <w:rsid w:val="00594DD3"/>
    <w:rsid w:val="00594FE1"/>
    <w:rsid w:val="00595B86"/>
    <w:rsid w:val="005968A3"/>
    <w:rsid w:val="005971D3"/>
    <w:rsid w:val="005975D0"/>
    <w:rsid w:val="00597AB4"/>
    <w:rsid w:val="005A0828"/>
    <w:rsid w:val="005A0B99"/>
    <w:rsid w:val="005A0C5B"/>
    <w:rsid w:val="005A2BC4"/>
    <w:rsid w:val="005A2F91"/>
    <w:rsid w:val="005A38E3"/>
    <w:rsid w:val="005A39AA"/>
    <w:rsid w:val="005A51AD"/>
    <w:rsid w:val="005A5841"/>
    <w:rsid w:val="005A5A1D"/>
    <w:rsid w:val="005A629B"/>
    <w:rsid w:val="005A6B35"/>
    <w:rsid w:val="005A75E1"/>
    <w:rsid w:val="005A765A"/>
    <w:rsid w:val="005B00B5"/>
    <w:rsid w:val="005B040B"/>
    <w:rsid w:val="005B0D8E"/>
    <w:rsid w:val="005B0DE8"/>
    <w:rsid w:val="005B16A8"/>
    <w:rsid w:val="005B1FC3"/>
    <w:rsid w:val="005B2AB3"/>
    <w:rsid w:val="005B2D3C"/>
    <w:rsid w:val="005B2E1C"/>
    <w:rsid w:val="005B3040"/>
    <w:rsid w:val="005B3C1E"/>
    <w:rsid w:val="005B3C5C"/>
    <w:rsid w:val="005B3C5D"/>
    <w:rsid w:val="005B41AE"/>
    <w:rsid w:val="005B4B6B"/>
    <w:rsid w:val="005B4E48"/>
    <w:rsid w:val="005B5854"/>
    <w:rsid w:val="005B5D47"/>
    <w:rsid w:val="005B5E57"/>
    <w:rsid w:val="005B5EFC"/>
    <w:rsid w:val="005C0231"/>
    <w:rsid w:val="005C0E35"/>
    <w:rsid w:val="005C1686"/>
    <w:rsid w:val="005C207B"/>
    <w:rsid w:val="005C335F"/>
    <w:rsid w:val="005C39BC"/>
    <w:rsid w:val="005C4EAA"/>
    <w:rsid w:val="005C60CA"/>
    <w:rsid w:val="005C64A9"/>
    <w:rsid w:val="005D0C2B"/>
    <w:rsid w:val="005D3134"/>
    <w:rsid w:val="005D3729"/>
    <w:rsid w:val="005D43AE"/>
    <w:rsid w:val="005D480B"/>
    <w:rsid w:val="005D618C"/>
    <w:rsid w:val="005D6467"/>
    <w:rsid w:val="005D66BE"/>
    <w:rsid w:val="005D6E13"/>
    <w:rsid w:val="005D6F33"/>
    <w:rsid w:val="005D7962"/>
    <w:rsid w:val="005E0550"/>
    <w:rsid w:val="005E0E03"/>
    <w:rsid w:val="005E2925"/>
    <w:rsid w:val="005E2DC8"/>
    <w:rsid w:val="005E32A4"/>
    <w:rsid w:val="005E3710"/>
    <w:rsid w:val="005E3F87"/>
    <w:rsid w:val="005E4D3F"/>
    <w:rsid w:val="005E53F9"/>
    <w:rsid w:val="005E5836"/>
    <w:rsid w:val="005E643C"/>
    <w:rsid w:val="005E7204"/>
    <w:rsid w:val="005E7600"/>
    <w:rsid w:val="005E7C7F"/>
    <w:rsid w:val="005F1CB2"/>
    <w:rsid w:val="005F2B5A"/>
    <w:rsid w:val="005F2F51"/>
    <w:rsid w:val="005F3950"/>
    <w:rsid w:val="005F3AA8"/>
    <w:rsid w:val="005F3B18"/>
    <w:rsid w:val="005F3F2F"/>
    <w:rsid w:val="005F5283"/>
    <w:rsid w:val="005F5A8C"/>
    <w:rsid w:val="005F5B5F"/>
    <w:rsid w:val="005F701B"/>
    <w:rsid w:val="005F7993"/>
    <w:rsid w:val="005F7B00"/>
    <w:rsid w:val="006010D4"/>
    <w:rsid w:val="00601756"/>
    <w:rsid w:val="0060223A"/>
    <w:rsid w:val="0060224F"/>
    <w:rsid w:val="00603744"/>
    <w:rsid w:val="0060450F"/>
    <w:rsid w:val="00604EE4"/>
    <w:rsid w:val="00604F25"/>
    <w:rsid w:val="00605E53"/>
    <w:rsid w:val="00606499"/>
    <w:rsid w:val="00606514"/>
    <w:rsid w:val="0060726A"/>
    <w:rsid w:val="006114C6"/>
    <w:rsid w:val="00611629"/>
    <w:rsid w:val="0061298D"/>
    <w:rsid w:val="0061337E"/>
    <w:rsid w:val="00613817"/>
    <w:rsid w:val="00613B36"/>
    <w:rsid w:val="00613D2D"/>
    <w:rsid w:val="006143AC"/>
    <w:rsid w:val="00614AE6"/>
    <w:rsid w:val="0061603F"/>
    <w:rsid w:val="00616434"/>
    <w:rsid w:val="006171D5"/>
    <w:rsid w:val="006204F8"/>
    <w:rsid w:val="006206FF"/>
    <w:rsid w:val="00620979"/>
    <w:rsid w:val="00621559"/>
    <w:rsid w:val="006221A3"/>
    <w:rsid w:val="00622FA7"/>
    <w:rsid w:val="00622FBD"/>
    <w:rsid w:val="006239B9"/>
    <w:rsid w:val="00624187"/>
    <w:rsid w:val="0062481C"/>
    <w:rsid w:val="0062587F"/>
    <w:rsid w:val="00625A1E"/>
    <w:rsid w:val="00625D37"/>
    <w:rsid w:val="00625ED1"/>
    <w:rsid w:val="00626C3B"/>
    <w:rsid w:val="006273F7"/>
    <w:rsid w:val="00627A34"/>
    <w:rsid w:val="00627DBD"/>
    <w:rsid w:val="00630A04"/>
    <w:rsid w:val="00631166"/>
    <w:rsid w:val="0063135C"/>
    <w:rsid w:val="006315ED"/>
    <w:rsid w:val="006318EF"/>
    <w:rsid w:val="00631B6A"/>
    <w:rsid w:val="00631EDB"/>
    <w:rsid w:val="00632609"/>
    <w:rsid w:val="00632829"/>
    <w:rsid w:val="00633120"/>
    <w:rsid w:val="00633F41"/>
    <w:rsid w:val="006358B4"/>
    <w:rsid w:val="00635F85"/>
    <w:rsid w:val="00636E26"/>
    <w:rsid w:val="00637C68"/>
    <w:rsid w:val="00640294"/>
    <w:rsid w:val="0064137A"/>
    <w:rsid w:val="00641CB5"/>
    <w:rsid w:val="00643D94"/>
    <w:rsid w:val="00644233"/>
    <w:rsid w:val="006448FF"/>
    <w:rsid w:val="00644C84"/>
    <w:rsid w:val="0064684F"/>
    <w:rsid w:val="00647417"/>
    <w:rsid w:val="00647471"/>
    <w:rsid w:val="006474F7"/>
    <w:rsid w:val="006475CB"/>
    <w:rsid w:val="00647FE1"/>
    <w:rsid w:val="00650619"/>
    <w:rsid w:val="00650925"/>
    <w:rsid w:val="00650965"/>
    <w:rsid w:val="00650C0B"/>
    <w:rsid w:val="00650CC5"/>
    <w:rsid w:val="0065115D"/>
    <w:rsid w:val="0065138F"/>
    <w:rsid w:val="00652782"/>
    <w:rsid w:val="00652809"/>
    <w:rsid w:val="006528A6"/>
    <w:rsid w:val="006530EC"/>
    <w:rsid w:val="00653356"/>
    <w:rsid w:val="0065341F"/>
    <w:rsid w:val="00653B17"/>
    <w:rsid w:val="00654339"/>
    <w:rsid w:val="00656AF2"/>
    <w:rsid w:val="00657815"/>
    <w:rsid w:val="00657D62"/>
    <w:rsid w:val="00657D66"/>
    <w:rsid w:val="00660002"/>
    <w:rsid w:val="00660A69"/>
    <w:rsid w:val="00661163"/>
    <w:rsid w:val="00661334"/>
    <w:rsid w:val="006624D9"/>
    <w:rsid w:val="00662D6D"/>
    <w:rsid w:val="00664351"/>
    <w:rsid w:val="006644BC"/>
    <w:rsid w:val="00664598"/>
    <w:rsid w:val="00664705"/>
    <w:rsid w:val="00665CAF"/>
    <w:rsid w:val="006664BC"/>
    <w:rsid w:val="00666D85"/>
    <w:rsid w:val="00667084"/>
    <w:rsid w:val="00667CB1"/>
    <w:rsid w:val="00667D55"/>
    <w:rsid w:val="00670BA6"/>
    <w:rsid w:val="006722D4"/>
    <w:rsid w:val="0067232B"/>
    <w:rsid w:val="006723B7"/>
    <w:rsid w:val="006728C6"/>
    <w:rsid w:val="006744C7"/>
    <w:rsid w:val="00675032"/>
    <w:rsid w:val="00675102"/>
    <w:rsid w:val="00675190"/>
    <w:rsid w:val="006754C5"/>
    <w:rsid w:val="0067699E"/>
    <w:rsid w:val="006803F7"/>
    <w:rsid w:val="00680614"/>
    <w:rsid w:val="00681B1A"/>
    <w:rsid w:val="00681C0D"/>
    <w:rsid w:val="00682179"/>
    <w:rsid w:val="00682AA9"/>
    <w:rsid w:val="00682C8F"/>
    <w:rsid w:val="00682CB8"/>
    <w:rsid w:val="00683058"/>
    <w:rsid w:val="006836C9"/>
    <w:rsid w:val="00684652"/>
    <w:rsid w:val="00684C7A"/>
    <w:rsid w:val="006852FB"/>
    <w:rsid w:val="006853A8"/>
    <w:rsid w:val="006860E9"/>
    <w:rsid w:val="00687F88"/>
    <w:rsid w:val="00687F9F"/>
    <w:rsid w:val="00690BB3"/>
    <w:rsid w:val="00692310"/>
    <w:rsid w:val="0069273D"/>
    <w:rsid w:val="00692968"/>
    <w:rsid w:val="00692B1F"/>
    <w:rsid w:val="00692FB1"/>
    <w:rsid w:val="00694CC3"/>
    <w:rsid w:val="00694FEB"/>
    <w:rsid w:val="00696836"/>
    <w:rsid w:val="00696DF4"/>
    <w:rsid w:val="00696F3C"/>
    <w:rsid w:val="00696F8C"/>
    <w:rsid w:val="006973BF"/>
    <w:rsid w:val="00697E6E"/>
    <w:rsid w:val="006A06DB"/>
    <w:rsid w:val="006A09FA"/>
    <w:rsid w:val="006A204D"/>
    <w:rsid w:val="006A3312"/>
    <w:rsid w:val="006A526E"/>
    <w:rsid w:val="006A5A2A"/>
    <w:rsid w:val="006A6D4F"/>
    <w:rsid w:val="006A7062"/>
    <w:rsid w:val="006A7905"/>
    <w:rsid w:val="006B11D8"/>
    <w:rsid w:val="006B3732"/>
    <w:rsid w:val="006B4832"/>
    <w:rsid w:val="006B495B"/>
    <w:rsid w:val="006B5B24"/>
    <w:rsid w:val="006B6764"/>
    <w:rsid w:val="006B76EF"/>
    <w:rsid w:val="006B7C7E"/>
    <w:rsid w:val="006B7EE9"/>
    <w:rsid w:val="006C0773"/>
    <w:rsid w:val="006C1095"/>
    <w:rsid w:val="006C10E9"/>
    <w:rsid w:val="006C12D4"/>
    <w:rsid w:val="006C1348"/>
    <w:rsid w:val="006C183A"/>
    <w:rsid w:val="006C2EA4"/>
    <w:rsid w:val="006C309E"/>
    <w:rsid w:val="006C37E0"/>
    <w:rsid w:val="006C3CC7"/>
    <w:rsid w:val="006C40C9"/>
    <w:rsid w:val="006C475A"/>
    <w:rsid w:val="006C6137"/>
    <w:rsid w:val="006C682D"/>
    <w:rsid w:val="006C691B"/>
    <w:rsid w:val="006C7315"/>
    <w:rsid w:val="006C7C30"/>
    <w:rsid w:val="006D0296"/>
    <w:rsid w:val="006D13D3"/>
    <w:rsid w:val="006D141A"/>
    <w:rsid w:val="006D1939"/>
    <w:rsid w:val="006D2010"/>
    <w:rsid w:val="006D2B61"/>
    <w:rsid w:val="006D317C"/>
    <w:rsid w:val="006D3563"/>
    <w:rsid w:val="006D3EB8"/>
    <w:rsid w:val="006D4D21"/>
    <w:rsid w:val="006D533F"/>
    <w:rsid w:val="006D55E1"/>
    <w:rsid w:val="006D6456"/>
    <w:rsid w:val="006D6F8E"/>
    <w:rsid w:val="006E00BB"/>
    <w:rsid w:val="006E10B4"/>
    <w:rsid w:val="006E3F79"/>
    <w:rsid w:val="006E4A75"/>
    <w:rsid w:val="006E65A8"/>
    <w:rsid w:val="006E6D1C"/>
    <w:rsid w:val="006E6EAD"/>
    <w:rsid w:val="006F00F7"/>
    <w:rsid w:val="006F0B1A"/>
    <w:rsid w:val="006F1019"/>
    <w:rsid w:val="006F12D3"/>
    <w:rsid w:val="006F1A1F"/>
    <w:rsid w:val="006F1A52"/>
    <w:rsid w:val="006F2B88"/>
    <w:rsid w:val="006F2C06"/>
    <w:rsid w:val="006F3163"/>
    <w:rsid w:val="006F47C1"/>
    <w:rsid w:val="006F4887"/>
    <w:rsid w:val="006F4ECB"/>
    <w:rsid w:val="006F5868"/>
    <w:rsid w:val="006F5CD5"/>
    <w:rsid w:val="006F5F15"/>
    <w:rsid w:val="006F623E"/>
    <w:rsid w:val="006F77CC"/>
    <w:rsid w:val="006F7910"/>
    <w:rsid w:val="006F7F1D"/>
    <w:rsid w:val="007004CF"/>
    <w:rsid w:val="0070067F"/>
    <w:rsid w:val="00701014"/>
    <w:rsid w:val="0070224C"/>
    <w:rsid w:val="007032B6"/>
    <w:rsid w:val="00704173"/>
    <w:rsid w:val="00704734"/>
    <w:rsid w:val="007054A3"/>
    <w:rsid w:val="00705928"/>
    <w:rsid w:val="00705EDC"/>
    <w:rsid w:val="007066C0"/>
    <w:rsid w:val="0070691B"/>
    <w:rsid w:val="0070696F"/>
    <w:rsid w:val="00707223"/>
    <w:rsid w:val="0071208F"/>
    <w:rsid w:val="0071211A"/>
    <w:rsid w:val="0071249D"/>
    <w:rsid w:val="007128E9"/>
    <w:rsid w:val="007129DC"/>
    <w:rsid w:val="00713281"/>
    <w:rsid w:val="007138F6"/>
    <w:rsid w:val="00713CC0"/>
    <w:rsid w:val="0071410B"/>
    <w:rsid w:val="0071443F"/>
    <w:rsid w:val="00714AB2"/>
    <w:rsid w:val="00715EEC"/>
    <w:rsid w:val="00715FB2"/>
    <w:rsid w:val="007160DE"/>
    <w:rsid w:val="007163C6"/>
    <w:rsid w:val="00716A3E"/>
    <w:rsid w:val="00716B7F"/>
    <w:rsid w:val="00720F35"/>
    <w:rsid w:val="00720FB7"/>
    <w:rsid w:val="00721292"/>
    <w:rsid w:val="00721904"/>
    <w:rsid w:val="007220A4"/>
    <w:rsid w:val="007226F0"/>
    <w:rsid w:val="00722732"/>
    <w:rsid w:val="007227FB"/>
    <w:rsid w:val="0072292E"/>
    <w:rsid w:val="00722FE4"/>
    <w:rsid w:val="007232F8"/>
    <w:rsid w:val="007238B7"/>
    <w:rsid w:val="007244F5"/>
    <w:rsid w:val="007252F0"/>
    <w:rsid w:val="0072620C"/>
    <w:rsid w:val="007267C1"/>
    <w:rsid w:val="00726C1D"/>
    <w:rsid w:val="00726C6C"/>
    <w:rsid w:val="00727650"/>
    <w:rsid w:val="007311DB"/>
    <w:rsid w:val="0073321B"/>
    <w:rsid w:val="00733AE3"/>
    <w:rsid w:val="00733FD4"/>
    <w:rsid w:val="007344AC"/>
    <w:rsid w:val="0073455E"/>
    <w:rsid w:val="007361BC"/>
    <w:rsid w:val="007366C8"/>
    <w:rsid w:val="00736A8B"/>
    <w:rsid w:val="00736D07"/>
    <w:rsid w:val="007379F2"/>
    <w:rsid w:val="00737E0C"/>
    <w:rsid w:val="00737FDC"/>
    <w:rsid w:val="00741CC7"/>
    <w:rsid w:val="00741E35"/>
    <w:rsid w:val="00742D0E"/>
    <w:rsid w:val="00743212"/>
    <w:rsid w:val="0074493B"/>
    <w:rsid w:val="007454E7"/>
    <w:rsid w:val="007457F1"/>
    <w:rsid w:val="00745816"/>
    <w:rsid w:val="00745860"/>
    <w:rsid w:val="0074692A"/>
    <w:rsid w:val="00746E0A"/>
    <w:rsid w:val="007472CC"/>
    <w:rsid w:val="00747941"/>
    <w:rsid w:val="0075027E"/>
    <w:rsid w:val="00750BBE"/>
    <w:rsid w:val="0075187F"/>
    <w:rsid w:val="00752154"/>
    <w:rsid w:val="00752F74"/>
    <w:rsid w:val="007534A0"/>
    <w:rsid w:val="00753CE1"/>
    <w:rsid w:val="00753DB1"/>
    <w:rsid w:val="00754E40"/>
    <w:rsid w:val="00755AFC"/>
    <w:rsid w:val="00755FFE"/>
    <w:rsid w:val="00756E9D"/>
    <w:rsid w:val="00756FC5"/>
    <w:rsid w:val="00757BCF"/>
    <w:rsid w:val="00760BE4"/>
    <w:rsid w:val="0076172E"/>
    <w:rsid w:val="00762490"/>
    <w:rsid w:val="00762A6D"/>
    <w:rsid w:val="007638F1"/>
    <w:rsid w:val="00763E24"/>
    <w:rsid w:val="00764AFE"/>
    <w:rsid w:val="00764D97"/>
    <w:rsid w:val="00764FFA"/>
    <w:rsid w:val="00765A96"/>
    <w:rsid w:val="00765C5C"/>
    <w:rsid w:val="00765EA0"/>
    <w:rsid w:val="00767FAD"/>
    <w:rsid w:val="00770AC0"/>
    <w:rsid w:val="00770DBA"/>
    <w:rsid w:val="00770FF7"/>
    <w:rsid w:val="0077144C"/>
    <w:rsid w:val="0077183D"/>
    <w:rsid w:val="007725CD"/>
    <w:rsid w:val="00772DCC"/>
    <w:rsid w:val="00773443"/>
    <w:rsid w:val="00776AA9"/>
    <w:rsid w:val="007800C5"/>
    <w:rsid w:val="00780778"/>
    <w:rsid w:val="00780A9F"/>
    <w:rsid w:val="00780C27"/>
    <w:rsid w:val="0078101F"/>
    <w:rsid w:val="00781CE3"/>
    <w:rsid w:val="007827CB"/>
    <w:rsid w:val="00784CE9"/>
    <w:rsid w:val="0078627E"/>
    <w:rsid w:val="007862B8"/>
    <w:rsid w:val="00787C5F"/>
    <w:rsid w:val="00787D91"/>
    <w:rsid w:val="00791A46"/>
    <w:rsid w:val="00792072"/>
    <w:rsid w:val="007926C1"/>
    <w:rsid w:val="0079300B"/>
    <w:rsid w:val="00793968"/>
    <w:rsid w:val="00793C1C"/>
    <w:rsid w:val="00795260"/>
    <w:rsid w:val="007961E7"/>
    <w:rsid w:val="00796B11"/>
    <w:rsid w:val="0079737E"/>
    <w:rsid w:val="00797421"/>
    <w:rsid w:val="00797467"/>
    <w:rsid w:val="00797F0A"/>
    <w:rsid w:val="007A081F"/>
    <w:rsid w:val="007A4052"/>
    <w:rsid w:val="007A4A2F"/>
    <w:rsid w:val="007A5362"/>
    <w:rsid w:val="007A6012"/>
    <w:rsid w:val="007A6176"/>
    <w:rsid w:val="007A70F9"/>
    <w:rsid w:val="007A7428"/>
    <w:rsid w:val="007A7909"/>
    <w:rsid w:val="007B0476"/>
    <w:rsid w:val="007B0708"/>
    <w:rsid w:val="007B09B5"/>
    <w:rsid w:val="007B0E4B"/>
    <w:rsid w:val="007B2EF4"/>
    <w:rsid w:val="007B4169"/>
    <w:rsid w:val="007B4EFF"/>
    <w:rsid w:val="007B581C"/>
    <w:rsid w:val="007B6470"/>
    <w:rsid w:val="007B6654"/>
    <w:rsid w:val="007B6B02"/>
    <w:rsid w:val="007B6BDF"/>
    <w:rsid w:val="007B6FBB"/>
    <w:rsid w:val="007B7001"/>
    <w:rsid w:val="007B7ADB"/>
    <w:rsid w:val="007C0412"/>
    <w:rsid w:val="007C0E4E"/>
    <w:rsid w:val="007C15F4"/>
    <w:rsid w:val="007C1AD3"/>
    <w:rsid w:val="007C2403"/>
    <w:rsid w:val="007C3411"/>
    <w:rsid w:val="007C34DC"/>
    <w:rsid w:val="007C3F25"/>
    <w:rsid w:val="007C433C"/>
    <w:rsid w:val="007C4702"/>
    <w:rsid w:val="007C490A"/>
    <w:rsid w:val="007C53A1"/>
    <w:rsid w:val="007C6198"/>
    <w:rsid w:val="007C792A"/>
    <w:rsid w:val="007C7EAF"/>
    <w:rsid w:val="007D06A7"/>
    <w:rsid w:val="007D0841"/>
    <w:rsid w:val="007D0AB4"/>
    <w:rsid w:val="007D0C09"/>
    <w:rsid w:val="007D0DDC"/>
    <w:rsid w:val="007D1536"/>
    <w:rsid w:val="007D1ADE"/>
    <w:rsid w:val="007D2DBE"/>
    <w:rsid w:val="007D338E"/>
    <w:rsid w:val="007D3851"/>
    <w:rsid w:val="007D3963"/>
    <w:rsid w:val="007D5F83"/>
    <w:rsid w:val="007D6065"/>
    <w:rsid w:val="007D62B2"/>
    <w:rsid w:val="007D66FD"/>
    <w:rsid w:val="007D6C76"/>
    <w:rsid w:val="007E0838"/>
    <w:rsid w:val="007E0D5A"/>
    <w:rsid w:val="007E1435"/>
    <w:rsid w:val="007E21D7"/>
    <w:rsid w:val="007E2B12"/>
    <w:rsid w:val="007E33FA"/>
    <w:rsid w:val="007E37FE"/>
    <w:rsid w:val="007E4B2F"/>
    <w:rsid w:val="007E4DB3"/>
    <w:rsid w:val="007E71A3"/>
    <w:rsid w:val="007F0060"/>
    <w:rsid w:val="007F0C63"/>
    <w:rsid w:val="007F0EA9"/>
    <w:rsid w:val="007F1928"/>
    <w:rsid w:val="007F1972"/>
    <w:rsid w:val="007F1A1D"/>
    <w:rsid w:val="007F3A00"/>
    <w:rsid w:val="007F3DA1"/>
    <w:rsid w:val="007F4099"/>
    <w:rsid w:val="007F48B3"/>
    <w:rsid w:val="007F5044"/>
    <w:rsid w:val="007F5547"/>
    <w:rsid w:val="007F67E1"/>
    <w:rsid w:val="007F67F4"/>
    <w:rsid w:val="00800F10"/>
    <w:rsid w:val="0080163D"/>
    <w:rsid w:val="0080247A"/>
    <w:rsid w:val="00802CBE"/>
    <w:rsid w:val="00803069"/>
    <w:rsid w:val="00803F32"/>
    <w:rsid w:val="008044C5"/>
    <w:rsid w:val="008055F0"/>
    <w:rsid w:val="00805B86"/>
    <w:rsid w:val="00805F64"/>
    <w:rsid w:val="00806883"/>
    <w:rsid w:val="00806D4B"/>
    <w:rsid w:val="00807452"/>
    <w:rsid w:val="00810208"/>
    <w:rsid w:val="00810681"/>
    <w:rsid w:val="00810ED1"/>
    <w:rsid w:val="00811787"/>
    <w:rsid w:val="00811B69"/>
    <w:rsid w:val="00813219"/>
    <w:rsid w:val="00813942"/>
    <w:rsid w:val="00813A9A"/>
    <w:rsid w:val="00814168"/>
    <w:rsid w:val="008147A9"/>
    <w:rsid w:val="00814A58"/>
    <w:rsid w:val="00815CF2"/>
    <w:rsid w:val="008166C8"/>
    <w:rsid w:val="0081688C"/>
    <w:rsid w:val="008169CA"/>
    <w:rsid w:val="00816C16"/>
    <w:rsid w:val="0081798F"/>
    <w:rsid w:val="00817E1B"/>
    <w:rsid w:val="00820516"/>
    <w:rsid w:val="00820631"/>
    <w:rsid w:val="00821313"/>
    <w:rsid w:val="00821733"/>
    <w:rsid w:val="00821748"/>
    <w:rsid w:val="00821B26"/>
    <w:rsid w:val="00822C0A"/>
    <w:rsid w:val="0082340F"/>
    <w:rsid w:val="008239C2"/>
    <w:rsid w:val="00823CD5"/>
    <w:rsid w:val="00825A69"/>
    <w:rsid w:val="0082604E"/>
    <w:rsid w:val="0082685A"/>
    <w:rsid w:val="0082688F"/>
    <w:rsid w:val="00826A71"/>
    <w:rsid w:val="00826EB7"/>
    <w:rsid w:val="00827ADA"/>
    <w:rsid w:val="00827C60"/>
    <w:rsid w:val="00830840"/>
    <w:rsid w:val="00830F52"/>
    <w:rsid w:val="008311BE"/>
    <w:rsid w:val="008312F8"/>
    <w:rsid w:val="00831E2C"/>
    <w:rsid w:val="00832D78"/>
    <w:rsid w:val="0083317F"/>
    <w:rsid w:val="00833ED0"/>
    <w:rsid w:val="0083589D"/>
    <w:rsid w:val="00836B14"/>
    <w:rsid w:val="00840F85"/>
    <w:rsid w:val="008411A2"/>
    <w:rsid w:val="00841266"/>
    <w:rsid w:val="00841430"/>
    <w:rsid w:val="008417DC"/>
    <w:rsid w:val="00841922"/>
    <w:rsid w:val="0084309F"/>
    <w:rsid w:val="00843871"/>
    <w:rsid w:val="008453C0"/>
    <w:rsid w:val="0084595E"/>
    <w:rsid w:val="00845E7D"/>
    <w:rsid w:val="00846359"/>
    <w:rsid w:val="00846705"/>
    <w:rsid w:val="0084677D"/>
    <w:rsid w:val="00846B17"/>
    <w:rsid w:val="008479C1"/>
    <w:rsid w:val="00847AD7"/>
    <w:rsid w:val="008504E5"/>
    <w:rsid w:val="0085141F"/>
    <w:rsid w:val="00851A4B"/>
    <w:rsid w:val="00852689"/>
    <w:rsid w:val="008527BA"/>
    <w:rsid w:val="008527C4"/>
    <w:rsid w:val="00852C76"/>
    <w:rsid w:val="00854694"/>
    <w:rsid w:val="00857257"/>
    <w:rsid w:val="0085739F"/>
    <w:rsid w:val="00860FC0"/>
    <w:rsid w:val="00861C88"/>
    <w:rsid w:val="00861EA0"/>
    <w:rsid w:val="00862327"/>
    <w:rsid w:val="00862881"/>
    <w:rsid w:val="00862C45"/>
    <w:rsid w:val="00864406"/>
    <w:rsid w:val="00864600"/>
    <w:rsid w:val="00864A03"/>
    <w:rsid w:val="00864E1B"/>
    <w:rsid w:val="008668E5"/>
    <w:rsid w:val="00866928"/>
    <w:rsid w:val="0086786B"/>
    <w:rsid w:val="00870051"/>
    <w:rsid w:val="00870984"/>
    <w:rsid w:val="00870C1B"/>
    <w:rsid w:val="008713CD"/>
    <w:rsid w:val="00871D7B"/>
    <w:rsid w:val="00873584"/>
    <w:rsid w:val="0087371D"/>
    <w:rsid w:val="00873AAC"/>
    <w:rsid w:val="00873CB9"/>
    <w:rsid w:val="00874609"/>
    <w:rsid w:val="008756FB"/>
    <w:rsid w:val="0087582E"/>
    <w:rsid w:val="00876C32"/>
    <w:rsid w:val="00877055"/>
    <w:rsid w:val="00877953"/>
    <w:rsid w:val="00880CD4"/>
    <w:rsid w:val="00882888"/>
    <w:rsid w:val="008839DE"/>
    <w:rsid w:val="00884328"/>
    <w:rsid w:val="008846A9"/>
    <w:rsid w:val="0088485F"/>
    <w:rsid w:val="00884C71"/>
    <w:rsid w:val="00886175"/>
    <w:rsid w:val="00886286"/>
    <w:rsid w:val="00886289"/>
    <w:rsid w:val="008870D4"/>
    <w:rsid w:val="008876A1"/>
    <w:rsid w:val="0088784A"/>
    <w:rsid w:val="00887F8C"/>
    <w:rsid w:val="008903ED"/>
    <w:rsid w:val="00890F67"/>
    <w:rsid w:val="00891D1B"/>
    <w:rsid w:val="00891D3A"/>
    <w:rsid w:val="00891DC6"/>
    <w:rsid w:val="00892527"/>
    <w:rsid w:val="00892AB6"/>
    <w:rsid w:val="00893B83"/>
    <w:rsid w:val="00894028"/>
    <w:rsid w:val="00894072"/>
    <w:rsid w:val="00894131"/>
    <w:rsid w:val="0089618E"/>
    <w:rsid w:val="008A0126"/>
    <w:rsid w:val="008A0503"/>
    <w:rsid w:val="008A31AA"/>
    <w:rsid w:val="008A3D8B"/>
    <w:rsid w:val="008A3F40"/>
    <w:rsid w:val="008A4BE6"/>
    <w:rsid w:val="008A5138"/>
    <w:rsid w:val="008A53CC"/>
    <w:rsid w:val="008A61A8"/>
    <w:rsid w:val="008A6706"/>
    <w:rsid w:val="008A6A9A"/>
    <w:rsid w:val="008A7612"/>
    <w:rsid w:val="008A7BB8"/>
    <w:rsid w:val="008B1730"/>
    <w:rsid w:val="008B189B"/>
    <w:rsid w:val="008B1D7A"/>
    <w:rsid w:val="008B1FD2"/>
    <w:rsid w:val="008B2023"/>
    <w:rsid w:val="008B21A0"/>
    <w:rsid w:val="008B24D8"/>
    <w:rsid w:val="008B26DD"/>
    <w:rsid w:val="008B3A0E"/>
    <w:rsid w:val="008B3C86"/>
    <w:rsid w:val="008B400B"/>
    <w:rsid w:val="008B4211"/>
    <w:rsid w:val="008B443C"/>
    <w:rsid w:val="008B48D9"/>
    <w:rsid w:val="008B799F"/>
    <w:rsid w:val="008C01AC"/>
    <w:rsid w:val="008C10A7"/>
    <w:rsid w:val="008C24B9"/>
    <w:rsid w:val="008C2B27"/>
    <w:rsid w:val="008C2FE5"/>
    <w:rsid w:val="008C491F"/>
    <w:rsid w:val="008C5301"/>
    <w:rsid w:val="008C535E"/>
    <w:rsid w:val="008C5D92"/>
    <w:rsid w:val="008C5EEC"/>
    <w:rsid w:val="008C67AD"/>
    <w:rsid w:val="008C67E2"/>
    <w:rsid w:val="008C6D7D"/>
    <w:rsid w:val="008C7600"/>
    <w:rsid w:val="008C7D92"/>
    <w:rsid w:val="008D0525"/>
    <w:rsid w:val="008D0981"/>
    <w:rsid w:val="008D100F"/>
    <w:rsid w:val="008D1169"/>
    <w:rsid w:val="008D1E0D"/>
    <w:rsid w:val="008D2ECF"/>
    <w:rsid w:val="008D3242"/>
    <w:rsid w:val="008D57F3"/>
    <w:rsid w:val="008D5D9B"/>
    <w:rsid w:val="008D7136"/>
    <w:rsid w:val="008D78B9"/>
    <w:rsid w:val="008E07BC"/>
    <w:rsid w:val="008E0B1B"/>
    <w:rsid w:val="008E0B58"/>
    <w:rsid w:val="008E0F50"/>
    <w:rsid w:val="008E1275"/>
    <w:rsid w:val="008E14F2"/>
    <w:rsid w:val="008E1C7D"/>
    <w:rsid w:val="008E2085"/>
    <w:rsid w:val="008E2682"/>
    <w:rsid w:val="008E2910"/>
    <w:rsid w:val="008E3123"/>
    <w:rsid w:val="008E3174"/>
    <w:rsid w:val="008E3DBB"/>
    <w:rsid w:val="008E3FF1"/>
    <w:rsid w:val="008E5E6E"/>
    <w:rsid w:val="008E604A"/>
    <w:rsid w:val="008E6372"/>
    <w:rsid w:val="008E6D84"/>
    <w:rsid w:val="008E71FA"/>
    <w:rsid w:val="008E7B4A"/>
    <w:rsid w:val="008E7EAD"/>
    <w:rsid w:val="008F0366"/>
    <w:rsid w:val="008F06F5"/>
    <w:rsid w:val="008F0739"/>
    <w:rsid w:val="008F09F5"/>
    <w:rsid w:val="008F206B"/>
    <w:rsid w:val="008F29DC"/>
    <w:rsid w:val="008F2AD9"/>
    <w:rsid w:val="008F2BA6"/>
    <w:rsid w:val="008F2CAC"/>
    <w:rsid w:val="008F2DE2"/>
    <w:rsid w:val="008F3A8A"/>
    <w:rsid w:val="008F3C44"/>
    <w:rsid w:val="008F3CAE"/>
    <w:rsid w:val="008F4272"/>
    <w:rsid w:val="008F4707"/>
    <w:rsid w:val="008F5283"/>
    <w:rsid w:val="008F5474"/>
    <w:rsid w:val="008F66CA"/>
    <w:rsid w:val="008F6DF3"/>
    <w:rsid w:val="0090102E"/>
    <w:rsid w:val="0090103C"/>
    <w:rsid w:val="0090164E"/>
    <w:rsid w:val="00902541"/>
    <w:rsid w:val="00902860"/>
    <w:rsid w:val="0090374A"/>
    <w:rsid w:val="0090444A"/>
    <w:rsid w:val="00904524"/>
    <w:rsid w:val="00907B57"/>
    <w:rsid w:val="009105E4"/>
    <w:rsid w:val="0091123F"/>
    <w:rsid w:val="00911DD1"/>
    <w:rsid w:val="00912F28"/>
    <w:rsid w:val="00913294"/>
    <w:rsid w:val="009150A7"/>
    <w:rsid w:val="009157A8"/>
    <w:rsid w:val="00915E56"/>
    <w:rsid w:val="009171B6"/>
    <w:rsid w:val="009171C2"/>
    <w:rsid w:val="0091795F"/>
    <w:rsid w:val="00917DBC"/>
    <w:rsid w:val="009218BA"/>
    <w:rsid w:val="00921D04"/>
    <w:rsid w:val="009225AC"/>
    <w:rsid w:val="00923061"/>
    <w:rsid w:val="00923ACD"/>
    <w:rsid w:val="00923C80"/>
    <w:rsid w:val="0092486D"/>
    <w:rsid w:val="009257AC"/>
    <w:rsid w:val="00927069"/>
    <w:rsid w:val="00927332"/>
    <w:rsid w:val="009328C4"/>
    <w:rsid w:val="00932BD9"/>
    <w:rsid w:val="00932D70"/>
    <w:rsid w:val="0093351A"/>
    <w:rsid w:val="009346D5"/>
    <w:rsid w:val="009347AA"/>
    <w:rsid w:val="00934BE0"/>
    <w:rsid w:val="00934BFF"/>
    <w:rsid w:val="0093508C"/>
    <w:rsid w:val="0093588B"/>
    <w:rsid w:val="00935AC8"/>
    <w:rsid w:val="0093678C"/>
    <w:rsid w:val="0093694B"/>
    <w:rsid w:val="009372F5"/>
    <w:rsid w:val="00937C4E"/>
    <w:rsid w:val="00937F96"/>
    <w:rsid w:val="009403B8"/>
    <w:rsid w:val="00940A5A"/>
    <w:rsid w:val="009410C4"/>
    <w:rsid w:val="00941727"/>
    <w:rsid w:val="00941A8B"/>
    <w:rsid w:val="00941FC5"/>
    <w:rsid w:val="0094397A"/>
    <w:rsid w:val="00943ABD"/>
    <w:rsid w:val="00943B9F"/>
    <w:rsid w:val="00944E18"/>
    <w:rsid w:val="00945151"/>
    <w:rsid w:val="00945C03"/>
    <w:rsid w:val="00945D84"/>
    <w:rsid w:val="00945E89"/>
    <w:rsid w:val="009462C2"/>
    <w:rsid w:val="0094722D"/>
    <w:rsid w:val="00947599"/>
    <w:rsid w:val="00953058"/>
    <w:rsid w:val="00953953"/>
    <w:rsid w:val="00954A27"/>
    <w:rsid w:val="00956A0A"/>
    <w:rsid w:val="00956BF0"/>
    <w:rsid w:val="0095763C"/>
    <w:rsid w:val="00957861"/>
    <w:rsid w:val="00957EAF"/>
    <w:rsid w:val="0096072F"/>
    <w:rsid w:val="00960F14"/>
    <w:rsid w:val="009612A9"/>
    <w:rsid w:val="009613B4"/>
    <w:rsid w:val="00961B14"/>
    <w:rsid w:val="009636A1"/>
    <w:rsid w:val="00963C8E"/>
    <w:rsid w:val="0096503C"/>
    <w:rsid w:val="009655D7"/>
    <w:rsid w:val="00965B61"/>
    <w:rsid w:val="00966B05"/>
    <w:rsid w:val="00966D46"/>
    <w:rsid w:val="0097056D"/>
    <w:rsid w:val="0097060F"/>
    <w:rsid w:val="00970EFC"/>
    <w:rsid w:val="00971A21"/>
    <w:rsid w:val="00971BE3"/>
    <w:rsid w:val="00971EAF"/>
    <w:rsid w:val="009726CD"/>
    <w:rsid w:val="00972E9A"/>
    <w:rsid w:val="00974644"/>
    <w:rsid w:val="009756AD"/>
    <w:rsid w:val="009758C5"/>
    <w:rsid w:val="00975C96"/>
    <w:rsid w:val="00976EF5"/>
    <w:rsid w:val="00977203"/>
    <w:rsid w:val="009777A5"/>
    <w:rsid w:val="00977CE8"/>
    <w:rsid w:val="00980D38"/>
    <w:rsid w:val="009815CC"/>
    <w:rsid w:val="00984063"/>
    <w:rsid w:val="00984106"/>
    <w:rsid w:val="00984B59"/>
    <w:rsid w:val="00984F81"/>
    <w:rsid w:val="00985603"/>
    <w:rsid w:val="0098635E"/>
    <w:rsid w:val="00986408"/>
    <w:rsid w:val="00987273"/>
    <w:rsid w:val="009878BF"/>
    <w:rsid w:val="009909FF"/>
    <w:rsid w:val="00991512"/>
    <w:rsid w:val="009931DF"/>
    <w:rsid w:val="0099459D"/>
    <w:rsid w:val="00994F91"/>
    <w:rsid w:val="0099567F"/>
    <w:rsid w:val="00995E8D"/>
    <w:rsid w:val="00996691"/>
    <w:rsid w:val="00996718"/>
    <w:rsid w:val="00996B43"/>
    <w:rsid w:val="00997160"/>
    <w:rsid w:val="0099781D"/>
    <w:rsid w:val="009A1245"/>
    <w:rsid w:val="009A27A2"/>
    <w:rsid w:val="009A2CD6"/>
    <w:rsid w:val="009A3614"/>
    <w:rsid w:val="009A4E7C"/>
    <w:rsid w:val="009A52AF"/>
    <w:rsid w:val="009A59D7"/>
    <w:rsid w:val="009A5B07"/>
    <w:rsid w:val="009A6626"/>
    <w:rsid w:val="009A6B37"/>
    <w:rsid w:val="009A79D7"/>
    <w:rsid w:val="009A7F74"/>
    <w:rsid w:val="009B1D78"/>
    <w:rsid w:val="009B303F"/>
    <w:rsid w:val="009B4FEE"/>
    <w:rsid w:val="009B6067"/>
    <w:rsid w:val="009B6077"/>
    <w:rsid w:val="009B61E1"/>
    <w:rsid w:val="009B6BCE"/>
    <w:rsid w:val="009B747F"/>
    <w:rsid w:val="009B76D6"/>
    <w:rsid w:val="009B7CD0"/>
    <w:rsid w:val="009C0563"/>
    <w:rsid w:val="009C094B"/>
    <w:rsid w:val="009C137D"/>
    <w:rsid w:val="009C2985"/>
    <w:rsid w:val="009C35B6"/>
    <w:rsid w:val="009C417C"/>
    <w:rsid w:val="009C46EC"/>
    <w:rsid w:val="009C4CF7"/>
    <w:rsid w:val="009C585A"/>
    <w:rsid w:val="009C6386"/>
    <w:rsid w:val="009C7942"/>
    <w:rsid w:val="009C7955"/>
    <w:rsid w:val="009C7C54"/>
    <w:rsid w:val="009D1A21"/>
    <w:rsid w:val="009D1CD5"/>
    <w:rsid w:val="009D30F7"/>
    <w:rsid w:val="009D3EC5"/>
    <w:rsid w:val="009D4638"/>
    <w:rsid w:val="009D484F"/>
    <w:rsid w:val="009D5897"/>
    <w:rsid w:val="009D5BAD"/>
    <w:rsid w:val="009E0538"/>
    <w:rsid w:val="009E0D20"/>
    <w:rsid w:val="009E2FEC"/>
    <w:rsid w:val="009E6C70"/>
    <w:rsid w:val="009E7494"/>
    <w:rsid w:val="009F1897"/>
    <w:rsid w:val="009F190E"/>
    <w:rsid w:val="009F2655"/>
    <w:rsid w:val="009F300A"/>
    <w:rsid w:val="009F54FF"/>
    <w:rsid w:val="009F56CE"/>
    <w:rsid w:val="009F5CCE"/>
    <w:rsid w:val="009F612D"/>
    <w:rsid w:val="009F6C93"/>
    <w:rsid w:val="009F6D1A"/>
    <w:rsid w:val="009F7D9E"/>
    <w:rsid w:val="00A00185"/>
    <w:rsid w:val="00A00786"/>
    <w:rsid w:val="00A01EA0"/>
    <w:rsid w:val="00A02A44"/>
    <w:rsid w:val="00A0360C"/>
    <w:rsid w:val="00A03736"/>
    <w:rsid w:val="00A038A1"/>
    <w:rsid w:val="00A03CE2"/>
    <w:rsid w:val="00A04391"/>
    <w:rsid w:val="00A046BB"/>
    <w:rsid w:val="00A056DA"/>
    <w:rsid w:val="00A05B05"/>
    <w:rsid w:val="00A06890"/>
    <w:rsid w:val="00A06BD1"/>
    <w:rsid w:val="00A06C9F"/>
    <w:rsid w:val="00A078B9"/>
    <w:rsid w:val="00A07F8F"/>
    <w:rsid w:val="00A10534"/>
    <w:rsid w:val="00A114FA"/>
    <w:rsid w:val="00A115BF"/>
    <w:rsid w:val="00A12358"/>
    <w:rsid w:val="00A12521"/>
    <w:rsid w:val="00A1351E"/>
    <w:rsid w:val="00A140FF"/>
    <w:rsid w:val="00A1465E"/>
    <w:rsid w:val="00A14CA3"/>
    <w:rsid w:val="00A14D63"/>
    <w:rsid w:val="00A1679B"/>
    <w:rsid w:val="00A17746"/>
    <w:rsid w:val="00A202ED"/>
    <w:rsid w:val="00A20589"/>
    <w:rsid w:val="00A2077E"/>
    <w:rsid w:val="00A218D3"/>
    <w:rsid w:val="00A21D40"/>
    <w:rsid w:val="00A23182"/>
    <w:rsid w:val="00A2377E"/>
    <w:rsid w:val="00A246B3"/>
    <w:rsid w:val="00A24C53"/>
    <w:rsid w:val="00A252E4"/>
    <w:rsid w:val="00A25DC6"/>
    <w:rsid w:val="00A2724A"/>
    <w:rsid w:val="00A272EC"/>
    <w:rsid w:val="00A27D49"/>
    <w:rsid w:val="00A30377"/>
    <w:rsid w:val="00A306D2"/>
    <w:rsid w:val="00A30743"/>
    <w:rsid w:val="00A3170B"/>
    <w:rsid w:val="00A31AF0"/>
    <w:rsid w:val="00A323FF"/>
    <w:rsid w:val="00A34BD5"/>
    <w:rsid w:val="00A34D4B"/>
    <w:rsid w:val="00A35321"/>
    <w:rsid w:val="00A35E49"/>
    <w:rsid w:val="00A3755A"/>
    <w:rsid w:val="00A41CE5"/>
    <w:rsid w:val="00A430AD"/>
    <w:rsid w:val="00A43B45"/>
    <w:rsid w:val="00A43DBE"/>
    <w:rsid w:val="00A45413"/>
    <w:rsid w:val="00A47C53"/>
    <w:rsid w:val="00A50385"/>
    <w:rsid w:val="00A50EC5"/>
    <w:rsid w:val="00A516A5"/>
    <w:rsid w:val="00A5178F"/>
    <w:rsid w:val="00A5194C"/>
    <w:rsid w:val="00A51B6C"/>
    <w:rsid w:val="00A51CCE"/>
    <w:rsid w:val="00A52D60"/>
    <w:rsid w:val="00A538E2"/>
    <w:rsid w:val="00A550E2"/>
    <w:rsid w:val="00A553A8"/>
    <w:rsid w:val="00A5540B"/>
    <w:rsid w:val="00A5549D"/>
    <w:rsid w:val="00A55A5B"/>
    <w:rsid w:val="00A56E17"/>
    <w:rsid w:val="00A56FBA"/>
    <w:rsid w:val="00A57251"/>
    <w:rsid w:val="00A6021E"/>
    <w:rsid w:val="00A6033C"/>
    <w:rsid w:val="00A60B84"/>
    <w:rsid w:val="00A6138D"/>
    <w:rsid w:val="00A613C8"/>
    <w:rsid w:val="00A62821"/>
    <w:rsid w:val="00A64173"/>
    <w:rsid w:val="00A64EB8"/>
    <w:rsid w:val="00A65047"/>
    <w:rsid w:val="00A65257"/>
    <w:rsid w:val="00A6726F"/>
    <w:rsid w:val="00A67407"/>
    <w:rsid w:val="00A72AD3"/>
    <w:rsid w:val="00A73B5B"/>
    <w:rsid w:val="00A74103"/>
    <w:rsid w:val="00A750AD"/>
    <w:rsid w:val="00A752CD"/>
    <w:rsid w:val="00A76681"/>
    <w:rsid w:val="00A7749C"/>
    <w:rsid w:val="00A77556"/>
    <w:rsid w:val="00A84663"/>
    <w:rsid w:val="00A84791"/>
    <w:rsid w:val="00A84B6F"/>
    <w:rsid w:val="00A850A9"/>
    <w:rsid w:val="00A86A28"/>
    <w:rsid w:val="00A8756D"/>
    <w:rsid w:val="00A87A83"/>
    <w:rsid w:val="00A90428"/>
    <w:rsid w:val="00A90490"/>
    <w:rsid w:val="00A90882"/>
    <w:rsid w:val="00A90BD5"/>
    <w:rsid w:val="00A90C12"/>
    <w:rsid w:val="00A90D48"/>
    <w:rsid w:val="00A9158F"/>
    <w:rsid w:val="00A916D1"/>
    <w:rsid w:val="00A92B30"/>
    <w:rsid w:val="00A94D60"/>
    <w:rsid w:val="00A95C39"/>
    <w:rsid w:val="00A96435"/>
    <w:rsid w:val="00A96BAF"/>
    <w:rsid w:val="00AA0077"/>
    <w:rsid w:val="00AA0159"/>
    <w:rsid w:val="00AA1D04"/>
    <w:rsid w:val="00AA268C"/>
    <w:rsid w:val="00AA31C5"/>
    <w:rsid w:val="00AA39CA"/>
    <w:rsid w:val="00AA3B62"/>
    <w:rsid w:val="00AA626C"/>
    <w:rsid w:val="00AA661E"/>
    <w:rsid w:val="00AA748C"/>
    <w:rsid w:val="00AA7E6A"/>
    <w:rsid w:val="00AB04DE"/>
    <w:rsid w:val="00AB0D93"/>
    <w:rsid w:val="00AB14B4"/>
    <w:rsid w:val="00AB170D"/>
    <w:rsid w:val="00AB208A"/>
    <w:rsid w:val="00AB3484"/>
    <w:rsid w:val="00AB5560"/>
    <w:rsid w:val="00AB5AF3"/>
    <w:rsid w:val="00AB60B2"/>
    <w:rsid w:val="00AB61BD"/>
    <w:rsid w:val="00AB64D1"/>
    <w:rsid w:val="00AB6D56"/>
    <w:rsid w:val="00AB751D"/>
    <w:rsid w:val="00AB75F2"/>
    <w:rsid w:val="00AC1ED2"/>
    <w:rsid w:val="00AC28A2"/>
    <w:rsid w:val="00AC4238"/>
    <w:rsid w:val="00AC4BEB"/>
    <w:rsid w:val="00AC58CA"/>
    <w:rsid w:val="00AC5DA1"/>
    <w:rsid w:val="00AC794A"/>
    <w:rsid w:val="00AC7AE0"/>
    <w:rsid w:val="00AD03AF"/>
    <w:rsid w:val="00AD0C41"/>
    <w:rsid w:val="00AD0DD7"/>
    <w:rsid w:val="00AD31C5"/>
    <w:rsid w:val="00AD4063"/>
    <w:rsid w:val="00AD5004"/>
    <w:rsid w:val="00AD5595"/>
    <w:rsid w:val="00AD56D4"/>
    <w:rsid w:val="00AD584F"/>
    <w:rsid w:val="00AD5A0E"/>
    <w:rsid w:val="00AD621B"/>
    <w:rsid w:val="00AE035C"/>
    <w:rsid w:val="00AE0C3B"/>
    <w:rsid w:val="00AE16A4"/>
    <w:rsid w:val="00AE1A9B"/>
    <w:rsid w:val="00AE206F"/>
    <w:rsid w:val="00AE25B9"/>
    <w:rsid w:val="00AE26B9"/>
    <w:rsid w:val="00AE2C6D"/>
    <w:rsid w:val="00AE3035"/>
    <w:rsid w:val="00AE506C"/>
    <w:rsid w:val="00AE53C8"/>
    <w:rsid w:val="00AE6D29"/>
    <w:rsid w:val="00AF050F"/>
    <w:rsid w:val="00AF05F3"/>
    <w:rsid w:val="00AF06D0"/>
    <w:rsid w:val="00AF08C7"/>
    <w:rsid w:val="00AF0C97"/>
    <w:rsid w:val="00AF16E5"/>
    <w:rsid w:val="00AF1A11"/>
    <w:rsid w:val="00AF26A8"/>
    <w:rsid w:val="00AF26F0"/>
    <w:rsid w:val="00AF2C8C"/>
    <w:rsid w:val="00AF3D94"/>
    <w:rsid w:val="00AF4738"/>
    <w:rsid w:val="00AF5A5A"/>
    <w:rsid w:val="00AF5B27"/>
    <w:rsid w:val="00AF6F61"/>
    <w:rsid w:val="00AF7948"/>
    <w:rsid w:val="00AF7E0A"/>
    <w:rsid w:val="00B00138"/>
    <w:rsid w:val="00B010D3"/>
    <w:rsid w:val="00B01F3D"/>
    <w:rsid w:val="00B021A2"/>
    <w:rsid w:val="00B0235D"/>
    <w:rsid w:val="00B02A6A"/>
    <w:rsid w:val="00B02DEE"/>
    <w:rsid w:val="00B03EAC"/>
    <w:rsid w:val="00B04775"/>
    <w:rsid w:val="00B04F72"/>
    <w:rsid w:val="00B05F50"/>
    <w:rsid w:val="00B070B7"/>
    <w:rsid w:val="00B07181"/>
    <w:rsid w:val="00B075F7"/>
    <w:rsid w:val="00B07947"/>
    <w:rsid w:val="00B10112"/>
    <w:rsid w:val="00B10D53"/>
    <w:rsid w:val="00B10EBE"/>
    <w:rsid w:val="00B112E5"/>
    <w:rsid w:val="00B11DFC"/>
    <w:rsid w:val="00B124BE"/>
    <w:rsid w:val="00B1267E"/>
    <w:rsid w:val="00B13898"/>
    <w:rsid w:val="00B1496B"/>
    <w:rsid w:val="00B14E94"/>
    <w:rsid w:val="00B14F16"/>
    <w:rsid w:val="00B14F91"/>
    <w:rsid w:val="00B152FE"/>
    <w:rsid w:val="00B157B9"/>
    <w:rsid w:val="00B1763B"/>
    <w:rsid w:val="00B17969"/>
    <w:rsid w:val="00B17A09"/>
    <w:rsid w:val="00B17C73"/>
    <w:rsid w:val="00B20435"/>
    <w:rsid w:val="00B21458"/>
    <w:rsid w:val="00B216EC"/>
    <w:rsid w:val="00B21847"/>
    <w:rsid w:val="00B21D7B"/>
    <w:rsid w:val="00B22A3E"/>
    <w:rsid w:val="00B23F2C"/>
    <w:rsid w:val="00B24028"/>
    <w:rsid w:val="00B24571"/>
    <w:rsid w:val="00B247F4"/>
    <w:rsid w:val="00B24E83"/>
    <w:rsid w:val="00B24F89"/>
    <w:rsid w:val="00B25B90"/>
    <w:rsid w:val="00B261A1"/>
    <w:rsid w:val="00B3022A"/>
    <w:rsid w:val="00B304A2"/>
    <w:rsid w:val="00B30685"/>
    <w:rsid w:val="00B30927"/>
    <w:rsid w:val="00B31AE1"/>
    <w:rsid w:val="00B32D8C"/>
    <w:rsid w:val="00B32DEE"/>
    <w:rsid w:val="00B33615"/>
    <w:rsid w:val="00B33D3F"/>
    <w:rsid w:val="00B34EFA"/>
    <w:rsid w:val="00B35167"/>
    <w:rsid w:val="00B355B0"/>
    <w:rsid w:val="00B359C6"/>
    <w:rsid w:val="00B372BF"/>
    <w:rsid w:val="00B379C0"/>
    <w:rsid w:val="00B37CDB"/>
    <w:rsid w:val="00B40607"/>
    <w:rsid w:val="00B406E3"/>
    <w:rsid w:val="00B40C70"/>
    <w:rsid w:val="00B411F7"/>
    <w:rsid w:val="00B41979"/>
    <w:rsid w:val="00B41BB0"/>
    <w:rsid w:val="00B42269"/>
    <w:rsid w:val="00B425F6"/>
    <w:rsid w:val="00B42A76"/>
    <w:rsid w:val="00B4348B"/>
    <w:rsid w:val="00B447B5"/>
    <w:rsid w:val="00B452D3"/>
    <w:rsid w:val="00B45859"/>
    <w:rsid w:val="00B47107"/>
    <w:rsid w:val="00B479D2"/>
    <w:rsid w:val="00B50B59"/>
    <w:rsid w:val="00B5111D"/>
    <w:rsid w:val="00B52D26"/>
    <w:rsid w:val="00B53313"/>
    <w:rsid w:val="00B536B1"/>
    <w:rsid w:val="00B5400E"/>
    <w:rsid w:val="00B5549B"/>
    <w:rsid w:val="00B57589"/>
    <w:rsid w:val="00B578F4"/>
    <w:rsid w:val="00B57CDA"/>
    <w:rsid w:val="00B609C1"/>
    <w:rsid w:val="00B60C59"/>
    <w:rsid w:val="00B60F6D"/>
    <w:rsid w:val="00B61B26"/>
    <w:rsid w:val="00B62D65"/>
    <w:rsid w:val="00B63A95"/>
    <w:rsid w:val="00B63EDF"/>
    <w:rsid w:val="00B642A9"/>
    <w:rsid w:val="00B64D68"/>
    <w:rsid w:val="00B64E42"/>
    <w:rsid w:val="00B6525E"/>
    <w:rsid w:val="00B6604C"/>
    <w:rsid w:val="00B6656F"/>
    <w:rsid w:val="00B67F1E"/>
    <w:rsid w:val="00B709D3"/>
    <w:rsid w:val="00B71601"/>
    <w:rsid w:val="00B71A3A"/>
    <w:rsid w:val="00B71CEF"/>
    <w:rsid w:val="00B73571"/>
    <w:rsid w:val="00B73F93"/>
    <w:rsid w:val="00B74B44"/>
    <w:rsid w:val="00B74D0E"/>
    <w:rsid w:val="00B75C05"/>
    <w:rsid w:val="00B75DA6"/>
    <w:rsid w:val="00B7615F"/>
    <w:rsid w:val="00B7624B"/>
    <w:rsid w:val="00B76CB2"/>
    <w:rsid w:val="00B7734C"/>
    <w:rsid w:val="00B80156"/>
    <w:rsid w:val="00B81282"/>
    <w:rsid w:val="00B81B9F"/>
    <w:rsid w:val="00B81EA6"/>
    <w:rsid w:val="00B832EF"/>
    <w:rsid w:val="00B8377B"/>
    <w:rsid w:val="00B839CD"/>
    <w:rsid w:val="00B83DAA"/>
    <w:rsid w:val="00B83E2D"/>
    <w:rsid w:val="00B845C8"/>
    <w:rsid w:val="00B8464D"/>
    <w:rsid w:val="00B84973"/>
    <w:rsid w:val="00B84AC1"/>
    <w:rsid w:val="00B85874"/>
    <w:rsid w:val="00B86CAC"/>
    <w:rsid w:val="00B86D56"/>
    <w:rsid w:val="00B87ACB"/>
    <w:rsid w:val="00B90C0C"/>
    <w:rsid w:val="00B91DD0"/>
    <w:rsid w:val="00B927D3"/>
    <w:rsid w:val="00B933AD"/>
    <w:rsid w:val="00B9357E"/>
    <w:rsid w:val="00B9466B"/>
    <w:rsid w:val="00B9497A"/>
    <w:rsid w:val="00B96503"/>
    <w:rsid w:val="00B966EA"/>
    <w:rsid w:val="00B974C5"/>
    <w:rsid w:val="00B97BDB"/>
    <w:rsid w:val="00B97BFA"/>
    <w:rsid w:val="00BA0138"/>
    <w:rsid w:val="00BA1624"/>
    <w:rsid w:val="00BA189F"/>
    <w:rsid w:val="00BA1D92"/>
    <w:rsid w:val="00BA30F1"/>
    <w:rsid w:val="00BA32C2"/>
    <w:rsid w:val="00BA395B"/>
    <w:rsid w:val="00BA3F90"/>
    <w:rsid w:val="00BA4727"/>
    <w:rsid w:val="00BA4C46"/>
    <w:rsid w:val="00BA57B1"/>
    <w:rsid w:val="00BA5903"/>
    <w:rsid w:val="00BA73A0"/>
    <w:rsid w:val="00BA7E39"/>
    <w:rsid w:val="00BB0387"/>
    <w:rsid w:val="00BB1085"/>
    <w:rsid w:val="00BB18F8"/>
    <w:rsid w:val="00BB265C"/>
    <w:rsid w:val="00BB26AE"/>
    <w:rsid w:val="00BB2743"/>
    <w:rsid w:val="00BB2C82"/>
    <w:rsid w:val="00BB2E9C"/>
    <w:rsid w:val="00BB3770"/>
    <w:rsid w:val="00BB3E2E"/>
    <w:rsid w:val="00BB3E66"/>
    <w:rsid w:val="00BB50EA"/>
    <w:rsid w:val="00BB51FC"/>
    <w:rsid w:val="00BB58E5"/>
    <w:rsid w:val="00BB5AEA"/>
    <w:rsid w:val="00BB5B58"/>
    <w:rsid w:val="00BB5CA4"/>
    <w:rsid w:val="00BB6485"/>
    <w:rsid w:val="00BB679D"/>
    <w:rsid w:val="00BB686B"/>
    <w:rsid w:val="00BB6E15"/>
    <w:rsid w:val="00BB73F8"/>
    <w:rsid w:val="00BC0BEB"/>
    <w:rsid w:val="00BC15D8"/>
    <w:rsid w:val="00BC1B72"/>
    <w:rsid w:val="00BC20A8"/>
    <w:rsid w:val="00BC44D8"/>
    <w:rsid w:val="00BD0593"/>
    <w:rsid w:val="00BD0D06"/>
    <w:rsid w:val="00BD2581"/>
    <w:rsid w:val="00BD3FA6"/>
    <w:rsid w:val="00BD4270"/>
    <w:rsid w:val="00BD47B2"/>
    <w:rsid w:val="00BD5611"/>
    <w:rsid w:val="00BD5843"/>
    <w:rsid w:val="00BD5E60"/>
    <w:rsid w:val="00BD66DF"/>
    <w:rsid w:val="00BD6DF1"/>
    <w:rsid w:val="00BD7447"/>
    <w:rsid w:val="00BE0AFA"/>
    <w:rsid w:val="00BE14F1"/>
    <w:rsid w:val="00BE2ACE"/>
    <w:rsid w:val="00BE3142"/>
    <w:rsid w:val="00BE364C"/>
    <w:rsid w:val="00BE3C88"/>
    <w:rsid w:val="00BE417C"/>
    <w:rsid w:val="00BE5A09"/>
    <w:rsid w:val="00BE71D2"/>
    <w:rsid w:val="00BE7FB8"/>
    <w:rsid w:val="00BF0065"/>
    <w:rsid w:val="00BF2126"/>
    <w:rsid w:val="00BF2692"/>
    <w:rsid w:val="00BF2C9B"/>
    <w:rsid w:val="00BF4CA2"/>
    <w:rsid w:val="00BF4D4A"/>
    <w:rsid w:val="00BF530C"/>
    <w:rsid w:val="00BF5D0D"/>
    <w:rsid w:val="00BF726D"/>
    <w:rsid w:val="00BF7408"/>
    <w:rsid w:val="00BF76FF"/>
    <w:rsid w:val="00C000DC"/>
    <w:rsid w:val="00C007D4"/>
    <w:rsid w:val="00C00879"/>
    <w:rsid w:val="00C02183"/>
    <w:rsid w:val="00C026E3"/>
    <w:rsid w:val="00C03678"/>
    <w:rsid w:val="00C03A09"/>
    <w:rsid w:val="00C0433B"/>
    <w:rsid w:val="00C0571E"/>
    <w:rsid w:val="00C061E7"/>
    <w:rsid w:val="00C0761E"/>
    <w:rsid w:val="00C07E1F"/>
    <w:rsid w:val="00C10149"/>
    <w:rsid w:val="00C101DD"/>
    <w:rsid w:val="00C10773"/>
    <w:rsid w:val="00C1174D"/>
    <w:rsid w:val="00C11ED4"/>
    <w:rsid w:val="00C125B4"/>
    <w:rsid w:val="00C12D48"/>
    <w:rsid w:val="00C1465D"/>
    <w:rsid w:val="00C15558"/>
    <w:rsid w:val="00C15976"/>
    <w:rsid w:val="00C16548"/>
    <w:rsid w:val="00C165BB"/>
    <w:rsid w:val="00C165F4"/>
    <w:rsid w:val="00C17638"/>
    <w:rsid w:val="00C17DE5"/>
    <w:rsid w:val="00C216AB"/>
    <w:rsid w:val="00C217A2"/>
    <w:rsid w:val="00C2185E"/>
    <w:rsid w:val="00C221AE"/>
    <w:rsid w:val="00C2272B"/>
    <w:rsid w:val="00C22F05"/>
    <w:rsid w:val="00C2501E"/>
    <w:rsid w:val="00C255E4"/>
    <w:rsid w:val="00C25791"/>
    <w:rsid w:val="00C25C63"/>
    <w:rsid w:val="00C26108"/>
    <w:rsid w:val="00C2664F"/>
    <w:rsid w:val="00C26EA6"/>
    <w:rsid w:val="00C278CC"/>
    <w:rsid w:val="00C279C5"/>
    <w:rsid w:val="00C27D3E"/>
    <w:rsid w:val="00C27FA6"/>
    <w:rsid w:val="00C307E8"/>
    <w:rsid w:val="00C3175B"/>
    <w:rsid w:val="00C32129"/>
    <w:rsid w:val="00C33614"/>
    <w:rsid w:val="00C33B41"/>
    <w:rsid w:val="00C34050"/>
    <w:rsid w:val="00C345AA"/>
    <w:rsid w:val="00C35631"/>
    <w:rsid w:val="00C368F5"/>
    <w:rsid w:val="00C36CB4"/>
    <w:rsid w:val="00C36F68"/>
    <w:rsid w:val="00C3702B"/>
    <w:rsid w:val="00C401FA"/>
    <w:rsid w:val="00C40619"/>
    <w:rsid w:val="00C41AA2"/>
    <w:rsid w:val="00C41F30"/>
    <w:rsid w:val="00C4335A"/>
    <w:rsid w:val="00C43416"/>
    <w:rsid w:val="00C442E7"/>
    <w:rsid w:val="00C44B5F"/>
    <w:rsid w:val="00C450BC"/>
    <w:rsid w:val="00C45690"/>
    <w:rsid w:val="00C45E0F"/>
    <w:rsid w:val="00C4637D"/>
    <w:rsid w:val="00C466F9"/>
    <w:rsid w:val="00C46805"/>
    <w:rsid w:val="00C46A38"/>
    <w:rsid w:val="00C47D17"/>
    <w:rsid w:val="00C5125E"/>
    <w:rsid w:val="00C514FA"/>
    <w:rsid w:val="00C51761"/>
    <w:rsid w:val="00C51769"/>
    <w:rsid w:val="00C52392"/>
    <w:rsid w:val="00C52470"/>
    <w:rsid w:val="00C52668"/>
    <w:rsid w:val="00C527DA"/>
    <w:rsid w:val="00C5309D"/>
    <w:rsid w:val="00C53926"/>
    <w:rsid w:val="00C543E4"/>
    <w:rsid w:val="00C55192"/>
    <w:rsid w:val="00C5559F"/>
    <w:rsid w:val="00C5585A"/>
    <w:rsid w:val="00C56A13"/>
    <w:rsid w:val="00C5782E"/>
    <w:rsid w:val="00C57E93"/>
    <w:rsid w:val="00C61B92"/>
    <w:rsid w:val="00C62427"/>
    <w:rsid w:val="00C62C59"/>
    <w:rsid w:val="00C62F0F"/>
    <w:rsid w:val="00C630DB"/>
    <w:rsid w:val="00C63947"/>
    <w:rsid w:val="00C63A50"/>
    <w:rsid w:val="00C645B2"/>
    <w:rsid w:val="00C6468D"/>
    <w:rsid w:val="00C64EC2"/>
    <w:rsid w:val="00C65000"/>
    <w:rsid w:val="00C66BA8"/>
    <w:rsid w:val="00C706BA"/>
    <w:rsid w:val="00C710DD"/>
    <w:rsid w:val="00C72905"/>
    <w:rsid w:val="00C72C74"/>
    <w:rsid w:val="00C737AB"/>
    <w:rsid w:val="00C739C2"/>
    <w:rsid w:val="00C73A1D"/>
    <w:rsid w:val="00C74994"/>
    <w:rsid w:val="00C777E8"/>
    <w:rsid w:val="00C77D37"/>
    <w:rsid w:val="00C80AD2"/>
    <w:rsid w:val="00C8176A"/>
    <w:rsid w:val="00C830D7"/>
    <w:rsid w:val="00C836FC"/>
    <w:rsid w:val="00C83DA4"/>
    <w:rsid w:val="00C85698"/>
    <w:rsid w:val="00C85CE8"/>
    <w:rsid w:val="00C860BB"/>
    <w:rsid w:val="00C86F14"/>
    <w:rsid w:val="00C87983"/>
    <w:rsid w:val="00C87F63"/>
    <w:rsid w:val="00C903B6"/>
    <w:rsid w:val="00C906A9"/>
    <w:rsid w:val="00C910D9"/>
    <w:rsid w:val="00C915A0"/>
    <w:rsid w:val="00C91879"/>
    <w:rsid w:val="00C91C33"/>
    <w:rsid w:val="00C93131"/>
    <w:rsid w:val="00C9329D"/>
    <w:rsid w:val="00C940B0"/>
    <w:rsid w:val="00C941B8"/>
    <w:rsid w:val="00C947E4"/>
    <w:rsid w:val="00C95217"/>
    <w:rsid w:val="00C95D9B"/>
    <w:rsid w:val="00C95E30"/>
    <w:rsid w:val="00C96323"/>
    <w:rsid w:val="00C96BD5"/>
    <w:rsid w:val="00C97457"/>
    <w:rsid w:val="00C9756D"/>
    <w:rsid w:val="00CA001F"/>
    <w:rsid w:val="00CA142B"/>
    <w:rsid w:val="00CA15C5"/>
    <w:rsid w:val="00CA19FD"/>
    <w:rsid w:val="00CA1B75"/>
    <w:rsid w:val="00CA236C"/>
    <w:rsid w:val="00CA25F1"/>
    <w:rsid w:val="00CA29BE"/>
    <w:rsid w:val="00CA31BF"/>
    <w:rsid w:val="00CA32A3"/>
    <w:rsid w:val="00CA3FE7"/>
    <w:rsid w:val="00CA4ED7"/>
    <w:rsid w:val="00CA7024"/>
    <w:rsid w:val="00CA76D0"/>
    <w:rsid w:val="00CA7EBD"/>
    <w:rsid w:val="00CB0D02"/>
    <w:rsid w:val="00CB0F9F"/>
    <w:rsid w:val="00CB2010"/>
    <w:rsid w:val="00CB28AC"/>
    <w:rsid w:val="00CB2F8E"/>
    <w:rsid w:val="00CB3AA5"/>
    <w:rsid w:val="00CB3FE7"/>
    <w:rsid w:val="00CB4E1A"/>
    <w:rsid w:val="00CB6872"/>
    <w:rsid w:val="00CB6916"/>
    <w:rsid w:val="00CB7839"/>
    <w:rsid w:val="00CB7878"/>
    <w:rsid w:val="00CC02CB"/>
    <w:rsid w:val="00CC08D6"/>
    <w:rsid w:val="00CC0A5C"/>
    <w:rsid w:val="00CC0D04"/>
    <w:rsid w:val="00CC1B09"/>
    <w:rsid w:val="00CC277A"/>
    <w:rsid w:val="00CC39FC"/>
    <w:rsid w:val="00CC4137"/>
    <w:rsid w:val="00CC434E"/>
    <w:rsid w:val="00CC45A2"/>
    <w:rsid w:val="00CC4A91"/>
    <w:rsid w:val="00CD04D3"/>
    <w:rsid w:val="00CD0EFD"/>
    <w:rsid w:val="00CD1535"/>
    <w:rsid w:val="00CD1BE3"/>
    <w:rsid w:val="00CD35D9"/>
    <w:rsid w:val="00CD381A"/>
    <w:rsid w:val="00CD4AF4"/>
    <w:rsid w:val="00CD55A6"/>
    <w:rsid w:val="00CD59D6"/>
    <w:rsid w:val="00CD5D31"/>
    <w:rsid w:val="00CD62DE"/>
    <w:rsid w:val="00CD654A"/>
    <w:rsid w:val="00CD687E"/>
    <w:rsid w:val="00CD703E"/>
    <w:rsid w:val="00CD7617"/>
    <w:rsid w:val="00CD7E8C"/>
    <w:rsid w:val="00CE09FD"/>
    <w:rsid w:val="00CE0CE7"/>
    <w:rsid w:val="00CE0F78"/>
    <w:rsid w:val="00CE1D9C"/>
    <w:rsid w:val="00CE2759"/>
    <w:rsid w:val="00CE2799"/>
    <w:rsid w:val="00CE369F"/>
    <w:rsid w:val="00CE551E"/>
    <w:rsid w:val="00CE5960"/>
    <w:rsid w:val="00CE5A74"/>
    <w:rsid w:val="00CE7097"/>
    <w:rsid w:val="00CE73CB"/>
    <w:rsid w:val="00CF0523"/>
    <w:rsid w:val="00CF12EB"/>
    <w:rsid w:val="00CF15A6"/>
    <w:rsid w:val="00CF1C2A"/>
    <w:rsid w:val="00CF200A"/>
    <w:rsid w:val="00CF23F2"/>
    <w:rsid w:val="00CF421E"/>
    <w:rsid w:val="00CF4223"/>
    <w:rsid w:val="00CF452D"/>
    <w:rsid w:val="00CF47C6"/>
    <w:rsid w:val="00CF481E"/>
    <w:rsid w:val="00CF4902"/>
    <w:rsid w:val="00CF4BB6"/>
    <w:rsid w:val="00CF4BC1"/>
    <w:rsid w:val="00CF5730"/>
    <w:rsid w:val="00CF5781"/>
    <w:rsid w:val="00CF5AEB"/>
    <w:rsid w:val="00CF641E"/>
    <w:rsid w:val="00CF6524"/>
    <w:rsid w:val="00CF6BC1"/>
    <w:rsid w:val="00CF7BD4"/>
    <w:rsid w:val="00D004D1"/>
    <w:rsid w:val="00D02471"/>
    <w:rsid w:val="00D025A4"/>
    <w:rsid w:val="00D0264C"/>
    <w:rsid w:val="00D03D00"/>
    <w:rsid w:val="00D05A67"/>
    <w:rsid w:val="00D05A94"/>
    <w:rsid w:val="00D07E24"/>
    <w:rsid w:val="00D1002E"/>
    <w:rsid w:val="00D101C0"/>
    <w:rsid w:val="00D10841"/>
    <w:rsid w:val="00D1178D"/>
    <w:rsid w:val="00D11A43"/>
    <w:rsid w:val="00D123F6"/>
    <w:rsid w:val="00D12D45"/>
    <w:rsid w:val="00D12F03"/>
    <w:rsid w:val="00D13E3C"/>
    <w:rsid w:val="00D13FFF"/>
    <w:rsid w:val="00D144BF"/>
    <w:rsid w:val="00D1561B"/>
    <w:rsid w:val="00D15BEA"/>
    <w:rsid w:val="00D1770E"/>
    <w:rsid w:val="00D17DD4"/>
    <w:rsid w:val="00D20A72"/>
    <w:rsid w:val="00D20D69"/>
    <w:rsid w:val="00D217D7"/>
    <w:rsid w:val="00D22223"/>
    <w:rsid w:val="00D23E4F"/>
    <w:rsid w:val="00D24AFF"/>
    <w:rsid w:val="00D25048"/>
    <w:rsid w:val="00D2515F"/>
    <w:rsid w:val="00D2533A"/>
    <w:rsid w:val="00D265A1"/>
    <w:rsid w:val="00D26725"/>
    <w:rsid w:val="00D273B2"/>
    <w:rsid w:val="00D27C99"/>
    <w:rsid w:val="00D27E6F"/>
    <w:rsid w:val="00D303CE"/>
    <w:rsid w:val="00D30EB6"/>
    <w:rsid w:val="00D31C30"/>
    <w:rsid w:val="00D31D50"/>
    <w:rsid w:val="00D3203D"/>
    <w:rsid w:val="00D331A7"/>
    <w:rsid w:val="00D342E0"/>
    <w:rsid w:val="00D34455"/>
    <w:rsid w:val="00D35007"/>
    <w:rsid w:val="00D35915"/>
    <w:rsid w:val="00D36708"/>
    <w:rsid w:val="00D378DD"/>
    <w:rsid w:val="00D40A25"/>
    <w:rsid w:val="00D40BA9"/>
    <w:rsid w:val="00D41896"/>
    <w:rsid w:val="00D434CE"/>
    <w:rsid w:val="00D436C3"/>
    <w:rsid w:val="00D43705"/>
    <w:rsid w:val="00D43767"/>
    <w:rsid w:val="00D437FC"/>
    <w:rsid w:val="00D43AF6"/>
    <w:rsid w:val="00D43C1A"/>
    <w:rsid w:val="00D442A4"/>
    <w:rsid w:val="00D443F3"/>
    <w:rsid w:val="00D45095"/>
    <w:rsid w:val="00D45444"/>
    <w:rsid w:val="00D45BE2"/>
    <w:rsid w:val="00D45CDC"/>
    <w:rsid w:val="00D46B8D"/>
    <w:rsid w:val="00D46B9A"/>
    <w:rsid w:val="00D47434"/>
    <w:rsid w:val="00D4777F"/>
    <w:rsid w:val="00D479CF"/>
    <w:rsid w:val="00D47F50"/>
    <w:rsid w:val="00D502D3"/>
    <w:rsid w:val="00D507C8"/>
    <w:rsid w:val="00D515A1"/>
    <w:rsid w:val="00D5331F"/>
    <w:rsid w:val="00D54A73"/>
    <w:rsid w:val="00D5505A"/>
    <w:rsid w:val="00D5590A"/>
    <w:rsid w:val="00D55BB2"/>
    <w:rsid w:val="00D55C84"/>
    <w:rsid w:val="00D56B6B"/>
    <w:rsid w:val="00D57018"/>
    <w:rsid w:val="00D5721A"/>
    <w:rsid w:val="00D608CC"/>
    <w:rsid w:val="00D625BB"/>
    <w:rsid w:val="00D62F40"/>
    <w:rsid w:val="00D63C5C"/>
    <w:rsid w:val="00D63F70"/>
    <w:rsid w:val="00D64709"/>
    <w:rsid w:val="00D647E5"/>
    <w:rsid w:val="00D66469"/>
    <w:rsid w:val="00D66685"/>
    <w:rsid w:val="00D667A2"/>
    <w:rsid w:val="00D67CC6"/>
    <w:rsid w:val="00D70770"/>
    <w:rsid w:val="00D7225D"/>
    <w:rsid w:val="00D727AD"/>
    <w:rsid w:val="00D72D77"/>
    <w:rsid w:val="00D72E93"/>
    <w:rsid w:val="00D74ADD"/>
    <w:rsid w:val="00D75005"/>
    <w:rsid w:val="00D75CB4"/>
    <w:rsid w:val="00D76062"/>
    <w:rsid w:val="00D7714E"/>
    <w:rsid w:val="00D77E7D"/>
    <w:rsid w:val="00D8006D"/>
    <w:rsid w:val="00D80143"/>
    <w:rsid w:val="00D802A6"/>
    <w:rsid w:val="00D8036F"/>
    <w:rsid w:val="00D80A35"/>
    <w:rsid w:val="00D814AC"/>
    <w:rsid w:val="00D816E3"/>
    <w:rsid w:val="00D81C0F"/>
    <w:rsid w:val="00D82CB0"/>
    <w:rsid w:val="00D832A3"/>
    <w:rsid w:val="00D83419"/>
    <w:rsid w:val="00D84067"/>
    <w:rsid w:val="00D84153"/>
    <w:rsid w:val="00D843C9"/>
    <w:rsid w:val="00D85D10"/>
    <w:rsid w:val="00D860B4"/>
    <w:rsid w:val="00D86622"/>
    <w:rsid w:val="00D87266"/>
    <w:rsid w:val="00D8753A"/>
    <w:rsid w:val="00D87588"/>
    <w:rsid w:val="00D875F3"/>
    <w:rsid w:val="00D8784E"/>
    <w:rsid w:val="00D87B37"/>
    <w:rsid w:val="00D90F78"/>
    <w:rsid w:val="00D914A6"/>
    <w:rsid w:val="00D92C13"/>
    <w:rsid w:val="00D93AAA"/>
    <w:rsid w:val="00D93EB3"/>
    <w:rsid w:val="00D940A5"/>
    <w:rsid w:val="00D9486E"/>
    <w:rsid w:val="00D94957"/>
    <w:rsid w:val="00D94A4D"/>
    <w:rsid w:val="00D95EE2"/>
    <w:rsid w:val="00D95F43"/>
    <w:rsid w:val="00D96A2E"/>
    <w:rsid w:val="00D971A0"/>
    <w:rsid w:val="00D9753B"/>
    <w:rsid w:val="00DA09EF"/>
    <w:rsid w:val="00DA0A7C"/>
    <w:rsid w:val="00DA0AB7"/>
    <w:rsid w:val="00DA0EF1"/>
    <w:rsid w:val="00DA101A"/>
    <w:rsid w:val="00DA24F4"/>
    <w:rsid w:val="00DA2775"/>
    <w:rsid w:val="00DA36C0"/>
    <w:rsid w:val="00DA4682"/>
    <w:rsid w:val="00DA46D0"/>
    <w:rsid w:val="00DA5475"/>
    <w:rsid w:val="00DA5F61"/>
    <w:rsid w:val="00DA6AF1"/>
    <w:rsid w:val="00DA7702"/>
    <w:rsid w:val="00DA7EB2"/>
    <w:rsid w:val="00DB03B3"/>
    <w:rsid w:val="00DB1006"/>
    <w:rsid w:val="00DB1994"/>
    <w:rsid w:val="00DB1A77"/>
    <w:rsid w:val="00DB2E96"/>
    <w:rsid w:val="00DB45DF"/>
    <w:rsid w:val="00DB4B27"/>
    <w:rsid w:val="00DB51A1"/>
    <w:rsid w:val="00DB5FD0"/>
    <w:rsid w:val="00DB6AEA"/>
    <w:rsid w:val="00DB6D63"/>
    <w:rsid w:val="00DC0A14"/>
    <w:rsid w:val="00DC1055"/>
    <w:rsid w:val="00DC176B"/>
    <w:rsid w:val="00DC183C"/>
    <w:rsid w:val="00DC1A41"/>
    <w:rsid w:val="00DC1EB5"/>
    <w:rsid w:val="00DC1F6A"/>
    <w:rsid w:val="00DC41C4"/>
    <w:rsid w:val="00DC467B"/>
    <w:rsid w:val="00DC4A05"/>
    <w:rsid w:val="00DC4F04"/>
    <w:rsid w:val="00DC5737"/>
    <w:rsid w:val="00DC5D70"/>
    <w:rsid w:val="00DC6E5A"/>
    <w:rsid w:val="00DC7C4A"/>
    <w:rsid w:val="00DC7C88"/>
    <w:rsid w:val="00DC7D78"/>
    <w:rsid w:val="00DD0E80"/>
    <w:rsid w:val="00DD1315"/>
    <w:rsid w:val="00DD17C9"/>
    <w:rsid w:val="00DD261A"/>
    <w:rsid w:val="00DD2940"/>
    <w:rsid w:val="00DD29C1"/>
    <w:rsid w:val="00DD2AF2"/>
    <w:rsid w:val="00DD2D90"/>
    <w:rsid w:val="00DD32EA"/>
    <w:rsid w:val="00DD3ABB"/>
    <w:rsid w:val="00DD3E75"/>
    <w:rsid w:val="00DD4DE8"/>
    <w:rsid w:val="00DD5537"/>
    <w:rsid w:val="00DD5654"/>
    <w:rsid w:val="00DD6B6C"/>
    <w:rsid w:val="00DD7908"/>
    <w:rsid w:val="00DE0D25"/>
    <w:rsid w:val="00DE0DE6"/>
    <w:rsid w:val="00DE33E2"/>
    <w:rsid w:val="00DE3BBE"/>
    <w:rsid w:val="00DE3F80"/>
    <w:rsid w:val="00DE47AC"/>
    <w:rsid w:val="00DE4F96"/>
    <w:rsid w:val="00DE5567"/>
    <w:rsid w:val="00DE5FF7"/>
    <w:rsid w:val="00DE61D4"/>
    <w:rsid w:val="00DE6FAA"/>
    <w:rsid w:val="00DE7111"/>
    <w:rsid w:val="00DE7773"/>
    <w:rsid w:val="00DF033E"/>
    <w:rsid w:val="00DF219B"/>
    <w:rsid w:val="00DF242B"/>
    <w:rsid w:val="00DF2765"/>
    <w:rsid w:val="00DF2D88"/>
    <w:rsid w:val="00DF447F"/>
    <w:rsid w:val="00DF5D5A"/>
    <w:rsid w:val="00DF655F"/>
    <w:rsid w:val="00DF6859"/>
    <w:rsid w:val="00DF722C"/>
    <w:rsid w:val="00DF7CA9"/>
    <w:rsid w:val="00E01E27"/>
    <w:rsid w:val="00E02A82"/>
    <w:rsid w:val="00E02B6C"/>
    <w:rsid w:val="00E03AF8"/>
    <w:rsid w:val="00E03E04"/>
    <w:rsid w:val="00E07A9B"/>
    <w:rsid w:val="00E07F99"/>
    <w:rsid w:val="00E106A8"/>
    <w:rsid w:val="00E106CC"/>
    <w:rsid w:val="00E107DE"/>
    <w:rsid w:val="00E117DA"/>
    <w:rsid w:val="00E12658"/>
    <w:rsid w:val="00E12698"/>
    <w:rsid w:val="00E12CBA"/>
    <w:rsid w:val="00E12D17"/>
    <w:rsid w:val="00E136F9"/>
    <w:rsid w:val="00E13D09"/>
    <w:rsid w:val="00E14546"/>
    <w:rsid w:val="00E14B97"/>
    <w:rsid w:val="00E15BC6"/>
    <w:rsid w:val="00E15D05"/>
    <w:rsid w:val="00E162FD"/>
    <w:rsid w:val="00E166E5"/>
    <w:rsid w:val="00E16BF5"/>
    <w:rsid w:val="00E171E2"/>
    <w:rsid w:val="00E1793F"/>
    <w:rsid w:val="00E17B2C"/>
    <w:rsid w:val="00E20C65"/>
    <w:rsid w:val="00E20E78"/>
    <w:rsid w:val="00E214D3"/>
    <w:rsid w:val="00E239C9"/>
    <w:rsid w:val="00E2492C"/>
    <w:rsid w:val="00E24984"/>
    <w:rsid w:val="00E249C8"/>
    <w:rsid w:val="00E26DC6"/>
    <w:rsid w:val="00E270E6"/>
    <w:rsid w:val="00E27D5C"/>
    <w:rsid w:val="00E309D1"/>
    <w:rsid w:val="00E30C02"/>
    <w:rsid w:val="00E31B5D"/>
    <w:rsid w:val="00E31C6C"/>
    <w:rsid w:val="00E32462"/>
    <w:rsid w:val="00E32D5F"/>
    <w:rsid w:val="00E32E92"/>
    <w:rsid w:val="00E33253"/>
    <w:rsid w:val="00E344C2"/>
    <w:rsid w:val="00E346C2"/>
    <w:rsid w:val="00E34C85"/>
    <w:rsid w:val="00E34D0D"/>
    <w:rsid w:val="00E35BE5"/>
    <w:rsid w:val="00E3673B"/>
    <w:rsid w:val="00E36C87"/>
    <w:rsid w:val="00E37323"/>
    <w:rsid w:val="00E37455"/>
    <w:rsid w:val="00E402B7"/>
    <w:rsid w:val="00E4163E"/>
    <w:rsid w:val="00E41BB9"/>
    <w:rsid w:val="00E41FF3"/>
    <w:rsid w:val="00E4364B"/>
    <w:rsid w:val="00E43C24"/>
    <w:rsid w:val="00E43F1D"/>
    <w:rsid w:val="00E44446"/>
    <w:rsid w:val="00E45279"/>
    <w:rsid w:val="00E4668F"/>
    <w:rsid w:val="00E46EB3"/>
    <w:rsid w:val="00E46F3E"/>
    <w:rsid w:val="00E47950"/>
    <w:rsid w:val="00E47995"/>
    <w:rsid w:val="00E50035"/>
    <w:rsid w:val="00E51F2B"/>
    <w:rsid w:val="00E524B6"/>
    <w:rsid w:val="00E532F6"/>
    <w:rsid w:val="00E54BF5"/>
    <w:rsid w:val="00E5601C"/>
    <w:rsid w:val="00E560C1"/>
    <w:rsid w:val="00E565F9"/>
    <w:rsid w:val="00E5675D"/>
    <w:rsid w:val="00E56E9C"/>
    <w:rsid w:val="00E57EE2"/>
    <w:rsid w:val="00E61E74"/>
    <w:rsid w:val="00E629EF"/>
    <w:rsid w:val="00E62B85"/>
    <w:rsid w:val="00E62EB6"/>
    <w:rsid w:val="00E632CB"/>
    <w:rsid w:val="00E6401E"/>
    <w:rsid w:val="00E6435C"/>
    <w:rsid w:val="00E64661"/>
    <w:rsid w:val="00E64761"/>
    <w:rsid w:val="00E6584E"/>
    <w:rsid w:val="00E65BE5"/>
    <w:rsid w:val="00E65CC3"/>
    <w:rsid w:val="00E6602F"/>
    <w:rsid w:val="00E6627D"/>
    <w:rsid w:val="00E66F2E"/>
    <w:rsid w:val="00E67375"/>
    <w:rsid w:val="00E676BA"/>
    <w:rsid w:val="00E70498"/>
    <w:rsid w:val="00E7084E"/>
    <w:rsid w:val="00E714FB"/>
    <w:rsid w:val="00E71B60"/>
    <w:rsid w:val="00E725DD"/>
    <w:rsid w:val="00E72C82"/>
    <w:rsid w:val="00E7303A"/>
    <w:rsid w:val="00E74ACE"/>
    <w:rsid w:val="00E74C37"/>
    <w:rsid w:val="00E75486"/>
    <w:rsid w:val="00E75AAB"/>
    <w:rsid w:val="00E81A09"/>
    <w:rsid w:val="00E82EF0"/>
    <w:rsid w:val="00E8428D"/>
    <w:rsid w:val="00E84738"/>
    <w:rsid w:val="00E84F33"/>
    <w:rsid w:val="00E85209"/>
    <w:rsid w:val="00E85942"/>
    <w:rsid w:val="00E85E03"/>
    <w:rsid w:val="00E86754"/>
    <w:rsid w:val="00E86CAC"/>
    <w:rsid w:val="00E873C0"/>
    <w:rsid w:val="00E875E0"/>
    <w:rsid w:val="00E87B8D"/>
    <w:rsid w:val="00E90476"/>
    <w:rsid w:val="00E90797"/>
    <w:rsid w:val="00E90CC6"/>
    <w:rsid w:val="00E911C7"/>
    <w:rsid w:val="00E91288"/>
    <w:rsid w:val="00E915BC"/>
    <w:rsid w:val="00E91786"/>
    <w:rsid w:val="00E921CD"/>
    <w:rsid w:val="00E92BDD"/>
    <w:rsid w:val="00E92F5E"/>
    <w:rsid w:val="00E93184"/>
    <w:rsid w:val="00E94432"/>
    <w:rsid w:val="00E9505B"/>
    <w:rsid w:val="00E95968"/>
    <w:rsid w:val="00E97385"/>
    <w:rsid w:val="00E97757"/>
    <w:rsid w:val="00E97AF8"/>
    <w:rsid w:val="00EA1D6C"/>
    <w:rsid w:val="00EA2914"/>
    <w:rsid w:val="00EA2B2E"/>
    <w:rsid w:val="00EA2FED"/>
    <w:rsid w:val="00EA3895"/>
    <w:rsid w:val="00EA3912"/>
    <w:rsid w:val="00EA4456"/>
    <w:rsid w:val="00EA4936"/>
    <w:rsid w:val="00EA4F8D"/>
    <w:rsid w:val="00EA5902"/>
    <w:rsid w:val="00EA65D5"/>
    <w:rsid w:val="00EA7EC1"/>
    <w:rsid w:val="00EB037D"/>
    <w:rsid w:val="00EB03BB"/>
    <w:rsid w:val="00EB0C70"/>
    <w:rsid w:val="00EB0FE2"/>
    <w:rsid w:val="00EB100C"/>
    <w:rsid w:val="00EB1962"/>
    <w:rsid w:val="00EB19A6"/>
    <w:rsid w:val="00EB2AC0"/>
    <w:rsid w:val="00EB3E46"/>
    <w:rsid w:val="00EB426D"/>
    <w:rsid w:val="00EB460F"/>
    <w:rsid w:val="00EB4850"/>
    <w:rsid w:val="00EB5311"/>
    <w:rsid w:val="00EB5C32"/>
    <w:rsid w:val="00EB5E5C"/>
    <w:rsid w:val="00EB6155"/>
    <w:rsid w:val="00EB67E4"/>
    <w:rsid w:val="00EB6926"/>
    <w:rsid w:val="00EB7F24"/>
    <w:rsid w:val="00EC11FF"/>
    <w:rsid w:val="00EC1244"/>
    <w:rsid w:val="00EC1E95"/>
    <w:rsid w:val="00EC2330"/>
    <w:rsid w:val="00EC276B"/>
    <w:rsid w:val="00EC2E3C"/>
    <w:rsid w:val="00EC4D3E"/>
    <w:rsid w:val="00EC5BC6"/>
    <w:rsid w:val="00EC5E8F"/>
    <w:rsid w:val="00EC6798"/>
    <w:rsid w:val="00EC7DC0"/>
    <w:rsid w:val="00ED0BEB"/>
    <w:rsid w:val="00ED19C0"/>
    <w:rsid w:val="00ED2B61"/>
    <w:rsid w:val="00ED3B25"/>
    <w:rsid w:val="00ED3BE8"/>
    <w:rsid w:val="00ED3C8F"/>
    <w:rsid w:val="00ED432B"/>
    <w:rsid w:val="00ED43BB"/>
    <w:rsid w:val="00ED5386"/>
    <w:rsid w:val="00ED61F0"/>
    <w:rsid w:val="00ED7AFD"/>
    <w:rsid w:val="00EE01C7"/>
    <w:rsid w:val="00EE01D7"/>
    <w:rsid w:val="00EE0211"/>
    <w:rsid w:val="00EE06DD"/>
    <w:rsid w:val="00EE106F"/>
    <w:rsid w:val="00EE1F83"/>
    <w:rsid w:val="00EE25DF"/>
    <w:rsid w:val="00EE2CB3"/>
    <w:rsid w:val="00EE3EA2"/>
    <w:rsid w:val="00EE4128"/>
    <w:rsid w:val="00EE50F7"/>
    <w:rsid w:val="00EE56A8"/>
    <w:rsid w:val="00EE6298"/>
    <w:rsid w:val="00EE695D"/>
    <w:rsid w:val="00EE6CED"/>
    <w:rsid w:val="00EE76F9"/>
    <w:rsid w:val="00EF0D7B"/>
    <w:rsid w:val="00EF1138"/>
    <w:rsid w:val="00EF12D4"/>
    <w:rsid w:val="00EF1309"/>
    <w:rsid w:val="00EF1328"/>
    <w:rsid w:val="00EF1B23"/>
    <w:rsid w:val="00EF1B59"/>
    <w:rsid w:val="00EF2DEB"/>
    <w:rsid w:val="00EF2EE6"/>
    <w:rsid w:val="00EF3A5C"/>
    <w:rsid w:val="00EF4B2C"/>
    <w:rsid w:val="00EF5F14"/>
    <w:rsid w:val="00EF6422"/>
    <w:rsid w:val="00EF75EF"/>
    <w:rsid w:val="00F00106"/>
    <w:rsid w:val="00F02498"/>
    <w:rsid w:val="00F0253B"/>
    <w:rsid w:val="00F040BB"/>
    <w:rsid w:val="00F045B8"/>
    <w:rsid w:val="00F050A5"/>
    <w:rsid w:val="00F0516A"/>
    <w:rsid w:val="00F05C76"/>
    <w:rsid w:val="00F05FCB"/>
    <w:rsid w:val="00F064D7"/>
    <w:rsid w:val="00F064DF"/>
    <w:rsid w:val="00F064EF"/>
    <w:rsid w:val="00F06FB7"/>
    <w:rsid w:val="00F0734D"/>
    <w:rsid w:val="00F07905"/>
    <w:rsid w:val="00F10CC7"/>
    <w:rsid w:val="00F13229"/>
    <w:rsid w:val="00F138D0"/>
    <w:rsid w:val="00F14404"/>
    <w:rsid w:val="00F1491B"/>
    <w:rsid w:val="00F1548A"/>
    <w:rsid w:val="00F16C83"/>
    <w:rsid w:val="00F16F65"/>
    <w:rsid w:val="00F206C3"/>
    <w:rsid w:val="00F209EF"/>
    <w:rsid w:val="00F20EB8"/>
    <w:rsid w:val="00F2366D"/>
    <w:rsid w:val="00F244E0"/>
    <w:rsid w:val="00F2473A"/>
    <w:rsid w:val="00F24837"/>
    <w:rsid w:val="00F25202"/>
    <w:rsid w:val="00F2576F"/>
    <w:rsid w:val="00F25DA3"/>
    <w:rsid w:val="00F262CC"/>
    <w:rsid w:val="00F2662B"/>
    <w:rsid w:val="00F273D0"/>
    <w:rsid w:val="00F27EC7"/>
    <w:rsid w:val="00F3025F"/>
    <w:rsid w:val="00F304D9"/>
    <w:rsid w:val="00F315E3"/>
    <w:rsid w:val="00F317FB"/>
    <w:rsid w:val="00F31ADB"/>
    <w:rsid w:val="00F31C50"/>
    <w:rsid w:val="00F32677"/>
    <w:rsid w:val="00F32DF2"/>
    <w:rsid w:val="00F333B2"/>
    <w:rsid w:val="00F340F8"/>
    <w:rsid w:val="00F3479C"/>
    <w:rsid w:val="00F355B4"/>
    <w:rsid w:val="00F35E16"/>
    <w:rsid w:val="00F37690"/>
    <w:rsid w:val="00F378A9"/>
    <w:rsid w:val="00F37FCE"/>
    <w:rsid w:val="00F40FF4"/>
    <w:rsid w:val="00F41C98"/>
    <w:rsid w:val="00F43DDD"/>
    <w:rsid w:val="00F43E43"/>
    <w:rsid w:val="00F43F9F"/>
    <w:rsid w:val="00F44504"/>
    <w:rsid w:val="00F4578F"/>
    <w:rsid w:val="00F45B67"/>
    <w:rsid w:val="00F45F62"/>
    <w:rsid w:val="00F4790D"/>
    <w:rsid w:val="00F506A9"/>
    <w:rsid w:val="00F51C32"/>
    <w:rsid w:val="00F51EF2"/>
    <w:rsid w:val="00F52B89"/>
    <w:rsid w:val="00F530E0"/>
    <w:rsid w:val="00F53810"/>
    <w:rsid w:val="00F5391E"/>
    <w:rsid w:val="00F54014"/>
    <w:rsid w:val="00F54035"/>
    <w:rsid w:val="00F550C6"/>
    <w:rsid w:val="00F55A99"/>
    <w:rsid w:val="00F5603A"/>
    <w:rsid w:val="00F57335"/>
    <w:rsid w:val="00F6018F"/>
    <w:rsid w:val="00F604A0"/>
    <w:rsid w:val="00F608FA"/>
    <w:rsid w:val="00F6221B"/>
    <w:rsid w:val="00F62B6B"/>
    <w:rsid w:val="00F62D5E"/>
    <w:rsid w:val="00F6315A"/>
    <w:rsid w:val="00F64588"/>
    <w:rsid w:val="00F655D5"/>
    <w:rsid w:val="00F66147"/>
    <w:rsid w:val="00F67E94"/>
    <w:rsid w:val="00F7050B"/>
    <w:rsid w:val="00F707D9"/>
    <w:rsid w:val="00F71555"/>
    <w:rsid w:val="00F71F18"/>
    <w:rsid w:val="00F72A9A"/>
    <w:rsid w:val="00F7325F"/>
    <w:rsid w:val="00F73DDB"/>
    <w:rsid w:val="00F73FB9"/>
    <w:rsid w:val="00F74FD6"/>
    <w:rsid w:val="00F75543"/>
    <w:rsid w:val="00F765F2"/>
    <w:rsid w:val="00F7792E"/>
    <w:rsid w:val="00F8037A"/>
    <w:rsid w:val="00F811D7"/>
    <w:rsid w:val="00F81861"/>
    <w:rsid w:val="00F81F24"/>
    <w:rsid w:val="00F83859"/>
    <w:rsid w:val="00F83A03"/>
    <w:rsid w:val="00F8483A"/>
    <w:rsid w:val="00F84C6F"/>
    <w:rsid w:val="00F863BB"/>
    <w:rsid w:val="00F90AAC"/>
    <w:rsid w:val="00F91EFC"/>
    <w:rsid w:val="00F91F39"/>
    <w:rsid w:val="00F92633"/>
    <w:rsid w:val="00F92750"/>
    <w:rsid w:val="00F92C2C"/>
    <w:rsid w:val="00F92CEC"/>
    <w:rsid w:val="00F9305D"/>
    <w:rsid w:val="00F9503A"/>
    <w:rsid w:val="00F958B3"/>
    <w:rsid w:val="00F9622D"/>
    <w:rsid w:val="00FA00AC"/>
    <w:rsid w:val="00FA0562"/>
    <w:rsid w:val="00FA2141"/>
    <w:rsid w:val="00FA253D"/>
    <w:rsid w:val="00FA4241"/>
    <w:rsid w:val="00FA4366"/>
    <w:rsid w:val="00FA4919"/>
    <w:rsid w:val="00FA504E"/>
    <w:rsid w:val="00FA5077"/>
    <w:rsid w:val="00FA50BD"/>
    <w:rsid w:val="00FA53FE"/>
    <w:rsid w:val="00FA56C9"/>
    <w:rsid w:val="00FA5CE9"/>
    <w:rsid w:val="00FA656D"/>
    <w:rsid w:val="00FA65B9"/>
    <w:rsid w:val="00FA72D2"/>
    <w:rsid w:val="00FA75E8"/>
    <w:rsid w:val="00FA76B9"/>
    <w:rsid w:val="00FA7F79"/>
    <w:rsid w:val="00FB02E7"/>
    <w:rsid w:val="00FB11BF"/>
    <w:rsid w:val="00FB1674"/>
    <w:rsid w:val="00FB1CCC"/>
    <w:rsid w:val="00FB21B4"/>
    <w:rsid w:val="00FB28F0"/>
    <w:rsid w:val="00FB37FD"/>
    <w:rsid w:val="00FB3B84"/>
    <w:rsid w:val="00FB44F1"/>
    <w:rsid w:val="00FB4784"/>
    <w:rsid w:val="00FB5C44"/>
    <w:rsid w:val="00FB721B"/>
    <w:rsid w:val="00FC0815"/>
    <w:rsid w:val="00FC0EC8"/>
    <w:rsid w:val="00FC2268"/>
    <w:rsid w:val="00FC35BA"/>
    <w:rsid w:val="00FC3B6D"/>
    <w:rsid w:val="00FC421C"/>
    <w:rsid w:val="00FC437F"/>
    <w:rsid w:val="00FC4562"/>
    <w:rsid w:val="00FC4774"/>
    <w:rsid w:val="00FD0DD6"/>
    <w:rsid w:val="00FD222E"/>
    <w:rsid w:val="00FD3D36"/>
    <w:rsid w:val="00FD4E22"/>
    <w:rsid w:val="00FD5135"/>
    <w:rsid w:val="00FD5D69"/>
    <w:rsid w:val="00FD61A9"/>
    <w:rsid w:val="00FD63D0"/>
    <w:rsid w:val="00FD69A6"/>
    <w:rsid w:val="00FD7115"/>
    <w:rsid w:val="00FD7A9F"/>
    <w:rsid w:val="00FE0F65"/>
    <w:rsid w:val="00FE1587"/>
    <w:rsid w:val="00FE164D"/>
    <w:rsid w:val="00FE1C5E"/>
    <w:rsid w:val="00FE1DF7"/>
    <w:rsid w:val="00FE4415"/>
    <w:rsid w:val="00FE4638"/>
    <w:rsid w:val="00FE5B44"/>
    <w:rsid w:val="00FE653D"/>
    <w:rsid w:val="00FE671C"/>
    <w:rsid w:val="00FE6FA1"/>
    <w:rsid w:val="00FE7432"/>
    <w:rsid w:val="00FE7AD8"/>
    <w:rsid w:val="00FF0AA2"/>
    <w:rsid w:val="00FF0C01"/>
    <w:rsid w:val="00FF123A"/>
    <w:rsid w:val="00FF1318"/>
    <w:rsid w:val="00FF17CF"/>
    <w:rsid w:val="00FF2400"/>
    <w:rsid w:val="00FF27F6"/>
    <w:rsid w:val="00FF374C"/>
    <w:rsid w:val="00FF426C"/>
    <w:rsid w:val="00FF548E"/>
    <w:rsid w:val="00FF56DD"/>
    <w:rsid w:val="00FF5D82"/>
    <w:rsid w:val="00FF631E"/>
    <w:rsid w:val="00FF648E"/>
    <w:rsid w:val="00FF67F0"/>
    <w:rsid w:val="00FF74F1"/>
    <w:rsid w:val="00FF76EF"/>
    <w:rsid w:val="00FF7A09"/>
    <w:rsid w:val="0369717A"/>
    <w:rsid w:val="04F70E64"/>
    <w:rsid w:val="075725A2"/>
    <w:rsid w:val="15B0895F"/>
    <w:rsid w:val="31B947F9"/>
    <w:rsid w:val="378AF737"/>
    <w:rsid w:val="49AEC709"/>
    <w:rsid w:val="4B5D0E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20"/>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ennegrita">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whitespace-normal">
    <w:name w:val="whitespace-normal"/>
    <w:basedOn w:val="Fuentedeprrafopredeter"/>
    <w:rsid w:val="00A06C9F"/>
  </w:style>
  <w:style w:type="table" w:styleId="Tabladecuadrcula4">
    <w:name w:val="Grid Table 4"/>
    <w:basedOn w:val="Tablanormal"/>
    <w:uiPriority w:val="49"/>
    <w:rsid w:val="00EF2DE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n">
    <w:name w:val="Revision"/>
    <w:hidden/>
    <w:uiPriority w:val="99"/>
    <w:semiHidden/>
    <w:rsid w:val="001C5B1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64920145">
      <w:bodyDiv w:val="1"/>
      <w:marLeft w:val="0"/>
      <w:marRight w:val="0"/>
      <w:marTop w:val="0"/>
      <w:marBottom w:val="0"/>
      <w:divBdr>
        <w:top w:val="none" w:sz="0" w:space="0" w:color="auto"/>
        <w:left w:val="none" w:sz="0" w:space="0" w:color="auto"/>
        <w:bottom w:val="none" w:sz="0" w:space="0" w:color="auto"/>
        <w:right w:val="none" w:sz="0" w:space="0" w:color="auto"/>
      </w:divBdr>
      <w:divsChild>
        <w:div w:id="2055735169">
          <w:marLeft w:val="0"/>
          <w:marRight w:val="0"/>
          <w:marTop w:val="180"/>
          <w:marBottom w:val="240"/>
          <w:divBdr>
            <w:top w:val="none" w:sz="0" w:space="0" w:color="auto"/>
            <w:left w:val="none" w:sz="0" w:space="0" w:color="auto"/>
            <w:bottom w:val="none" w:sz="0" w:space="0" w:color="auto"/>
            <w:right w:val="none" w:sz="0" w:space="0" w:color="auto"/>
          </w:divBdr>
        </w:div>
      </w:divsChild>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icono/reproductor-video_1324244" TargetMode="External"/><Relationship Id="rId13" Type="http://schemas.openxmlformats.org/officeDocument/2006/relationships/hyperlink" Target="https://www.freepik.es/foto-gratis/mujer-comprobando-resultados-recientes-empresa_13274148.htm" TargetMode="External"/><Relationship Id="rId18" Type="http://schemas.openxmlformats.org/officeDocument/2006/relationships/hyperlink" Target="https://www.freepik.es/icono/indicadores-clave-desempeno_18510606" TargetMode="External"/><Relationship Id="rId26" Type="http://schemas.openxmlformats.org/officeDocument/2006/relationships/hyperlink" Target="https://www.freepik.es/icono/dinero_13899144" TargetMode="External"/><Relationship Id="rId3" Type="http://schemas.openxmlformats.org/officeDocument/2006/relationships/hyperlink" Target="https://www.freepik.es/icono/descripcion_2644332" TargetMode="External"/><Relationship Id="rId21" Type="http://schemas.openxmlformats.org/officeDocument/2006/relationships/hyperlink" Target="https://www.freepik.es/icono/dinero_13899144" TargetMode="External"/><Relationship Id="rId7" Type="http://schemas.openxmlformats.org/officeDocument/2006/relationships/hyperlink" Target="https://www.freepik.es/icono/indicadores-clave-desempeno_18510606" TargetMode="External"/><Relationship Id="rId12" Type="http://schemas.openxmlformats.org/officeDocument/2006/relationships/hyperlink" Target="https://www.freepik.es/icono/dinero_13899144" TargetMode="External"/><Relationship Id="rId17" Type="http://schemas.openxmlformats.org/officeDocument/2006/relationships/hyperlink" Target="https://www.freepik.es/icono/reproductor-video_1324244" TargetMode="External"/><Relationship Id="rId25" Type="http://schemas.openxmlformats.org/officeDocument/2006/relationships/hyperlink" Target="https://www.freepik.es/icono/usuario_5726563" TargetMode="External"/><Relationship Id="rId2" Type="http://schemas.openxmlformats.org/officeDocument/2006/relationships/hyperlink" Target="https://www.freepik.es/foto-gratis/mujer-embarazada-reunion-negocios_13762222.htm" TargetMode="External"/><Relationship Id="rId16" Type="http://schemas.openxmlformats.org/officeDocument/2006/relationships/hyperlink" Target="https://www.freepik.es/imagen-ia-gratis/comercializacion-celebraciones-viernes-negro_361207624.htm" TargetMode="External"/><Relationship Id="rId20" Type="http://schemas.openxmlformats.org/officeDocument/2006/relationships/hyperlink" Target="https://www.freepik.es/icono/indicadores-clave-desempeno_18510606" TargetMode="External"/><Relationship Id="rId29" Type="http://schemas.openxmlformats.org/officeDocument/2006/relationships/hyperlink" Target="https://www.freepik.es/icono/indicadores-clave-desempeno_18510606" TargetMode="External"/><Relationship Id="rId1" Type="http://schemas.openxmlformats.org/officeDocument/2006/relationships/hyperlink" Target="https://www.freepik.es/foto-gratis/hombre-mujer-negocios-mirando-diagrama-empresa_6091381.htm" TargetMode="External"/><Relationship Id="rId6" Type="http://schemas.openxmlformats.org/officeDocument/2006/relationships/hyperlink" Target="https://www.freepik.es/icono/usuario_5726563" TargetMode="External"/><Relationship Id="rId11" Type="http://schemas.openxmlformats.org/officeDocument/2006/relationships/hyperlink" Target="https://www.freepik.es/icono/indicadores-clave-desempeno_18510606" TargetMode="External"/><Relationship Id="rId24" Type="http://schemas.openxmlformats.org/officeDocument/2006/relationships/hyperlink" Target="https://www.freepik.es/icono/indicadores-clave-desempeno_18510606" TargetMode="External"/><Relationship Id="rId5" Type="http://schemas.openxmlformats.org/officeDocument/2006/relationships/hyperlink" Target="https://www.freepik.es/icono/indicadores-clave-desempeno_18510606" TargetMode="External"/><Relationship Id="rId15" Type="http://schemas.openxmlformats.org/officeDocument/2006/relationships/hyperlink" Target="https://www.freepik.es/icono/dinero_13899144" TargetMode="External"/><Relationship Id="rId23" Type="http://schemas.openxmlformats.org/officeDocument/2006/relationships/hyperlink" Target="https://www.freepik.es/icono/reproductor-video_1324244" TargetMode="External"/><Relationship Id="rId28" Type="http://schemas.openxmlformats.org/officeDocument/2006/relationships/hyperlink" Target="https://www.freepik.es/icono/indicadores-clave-desempeno_18510606" TargetMode="External"/><Relationship Id="rId10" Type="http://schemas.openxmlformats.org/officeDocument/2006/relationships/hyperlink" Target="https://www.freepik.es/icono/descripcion_2644332" TargetMode="External"/><Relationship Id="rId19" Type="http://schemas.openxmlformats.org/officeDocument/2006/relationships/hyperlink" Target="https://www.freepik.es/icono/usuario_5726563" TargetMode="External"/><Relationship Id="rId4" Type="http://schemas.openxmlformats.org/officeDocument/2006/relationships/hyperlink" Target="https://www.freepik.es/icono/descripcion_2644332" TargetMode="External"/><Relationship Id="rId9" Type="http://schemas.openxmlformats.org/officeDocument/2006/relationships/hyperlink" Target="https://www.freepik.es/icono/usuario_5726563" TargetMode="External"/><Relationship Id="rId14" Type="http://schemas.openxmlformats.org/officeDocument/2006/relationships/hyperlink" Target="https://www.freepik.es/icono/indicadores-clave-desempeno_18510606" TargetMode="External"/><Relationship Id="rId22" Type="http://schemas.openxmlformats.org/officeDocument/2006/relationships/hyperlink" Target="https://www.freepik.es/vector-gratis/experiencia-aprendizaje-interactivo-concepto-abstracto-ilustracion-vectorial-software-plataforma-aprendizaje-electronico-redes-sociales-contenido-linea-educacion-hogar-covid2019-metafora-abstracta-cuarentena_24070804.htm" TargetMode="External"/><Relationship Id="rId27" Type="http://schemas.openxmlformats.org/officeDocument/2006/relationships/hyperlink" Target="https://www.freepik.es/vector-gratis/fondo-marketing-ordenador-e-iconos_986765.htm" TargetMode="External"/><Relationship Id="rId30" Type="http://schemas.openxmlformats.org/officeDocument/2006/relationships/hyperlink" Target="https://www.freepik.es/icono/dinero_13899144"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hyperlink" Target="https://www.youtube.com/watch?v=1vbo3ukK_UE"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hyperlink" Target="https://www.icesi.edu.co/marketingzone/7320-2/" TargetMode="External"/><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jpeg"/><Relationship Id="rId25" Type="http://schemas.openxmlformats.org/officeDocument/2006/relationships/image" Target="media/image9.jpeg"/><Relationship Id="rId33" Type="http://schemas.openxmlformats.org/officeDocument/2006/relationships/hyperlink" Target="https://www.esic.edu/rethink/marketing-y-comunicacion/net-promoter-score-nps-c" TargetMode="External"/><Relationship Id="rId38"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image" Target="media/image11.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hyperlink" Target="https://ru.dgb.unam.mx/bitstreams/b76f9149-62c2-4180-bbf9-296e1665fe2c/download"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hyperlink" Target="https://www.youtube.com/watch?v=77TAn3GuKSg" TargetMode="External"/><Relationship Id="rId36" Type="http://schemas.openxmlformats.org/officeDocument/2006/relationships/hyperlink" Target="https://prezi.com/28odt_5dwgty/dominio-experiencial/"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yperlink" Target="https://www.youtube.com/watch?v=CwqginzSkeU" TargetMode="External"/><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hyperlink" Target="https://bibliotecadigital.ccb.org.co/server/api/core/bitstreams/a4b5d64d-a649-4170-8d61-6b8b400e6dbd/cont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D886B8F-21DD-4AA4-926F-749874364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33</Pages>
  <Words>9753</Words>
  <Characters>53647</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Luz Karime Amaya Cabra</cp:lastModifiedBy>
  <cp:revision>77</cp:revision>
  <cp:lastPrinted>2026-07-05T21:03:00Z</cp:lastPrinted>
  <dcterms:created xsi:type="dcterms:W3CDTF">2026-07-05T19:59:00Z</dcterms:created>
  <dcterms:modified xsi:type="dcterms:W3CDTF">2026-08-28T16:12:00Z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80943600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