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E7873B1" id="Rectángulo 3" o:spid="_x0000_s1026" alt="&quot;&quot;"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646535A5" w:rsidR="00C407C1" w:rsidRPr="00F70A98" w:rsidRDefault="005C2AB1" w:rsidP="007F2B44">
                            <w:pPr>
                              <w:pStyle w:val="TituloPortada"/>
                              <w:ind w:firstLine="0"/>
                              <w:rPr>
                                <w:lang w:val="es-MX"/>
                              </w:rPr>
                            </w:pPr>
                            <w:r w:rsidRPr="005C2AB1">
                              <w:rPr>
                                <w:lang w:val="es-MX"/>
                              </w:rPr>
                              <w:t>Optimización digital mediante 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646535A5" w:rsidR="00C407C1" w:rsidRPr="00F70A98" w:rsidRDefault="005C2AB1" w:rsidP="007F2B44">
                      <w:pPr>
                        <w:pStyle w:val="TituloPortada"/>
                        <w:ind w:firstLine="0"/>
                        <w:rPr>
                          <w:lang w:val="es-MX"/>
                        </w:rPr>
                      </w:pPr>
                      <w:r w:rsidRPr="005C2AB1">
                        <w:rPr>
                          <w:lang w:val="es-MX"/>
                        </w:rPr>
                        <w:t>Optimización digital mediante analítica web</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7E3FA1F9" w14:textId="77777777" w:rsidR="005C2AB1" w:rsidRDefault="005C2AB1" w:rsidP="005C2AB1">
      <w:pPr>
        <w:rPr>
          <w:bCs/>
          <w:szCs w:val="28"/>
        </w:rPr>
      </w:pPr>
      <w:r w:rsidRPr="005C2AB1">
        <w:rPr>
          <w:bCs/>
          <w:szCs w:val="28"/>
        </w:rPr>
        <w:t>Este componente formativo proporciona los conocimientos esenciales para analizar y optimizar estrategias digitales mediante la analítica web. A través de métricas precisas, los aprendices aprenderán a interpretar datos de redes sociales, identificar oportunidades de mejora y aplicar acciones correctivas que maximicen el impacto de los contenidos. Con herramientas especializadas, convertirán la analítica web en una ventaja competitiva en el entorno digital.</w:t>
      </w:r>
    </w:p>
    <w:p w14:paraId="5804D79A" w14:textId="5E44D3F2" w:rsidR="008D4556" w:rsidRPr="008D4556" w:rsidRDefault="008D4556" w:rsidP="005C2AB1">
      <w:pPr>
        <w:ind w:firstLine="0"/>
        <w:rPr>
          <w:rFonts w:ascii="Calibri" w:hAnsi="Calibri"/>
          <w:b/>
          <w:color w:val="000000" w:themeColor="text1"/>
          <w:kern w:val="0"/>
          <w:szCs w:val="28"/>
          <w:lang w:val="es-419"/>
          <w14:ligatures w14:val="none"/>
        </w:rPr>
      </w:pPr>
      <w:r w:rsidRPr="008D4556">
        <w:rPr>
          <w:b/>
          <w:szCs w:val="28"/>
        </w:rPr>
        <w:t>_________________________________________________________________</w:t>
      </w:r>
      <w:r w:rsidR="005C2AB1">
        <w:rPr>
          <w:b/>
          <w:szCs w:val="28"/>
        </w:rPr>
        <w:t>______</w:t>
      </w:r>
    </w:p>
    <w:p w14:paraId="676EB408" w14:textId="64239790" w:rsidR="00C407C1" w:rsidRPr="005F0B71" w:rsidRDefault="00F2551D" w:rsidP="004D7616">
      <w:pPr>
        <w:ind w:left="3539"/>
        <w:rPr>
          <w:lang w:val="es-419"/>
        </w:rPr>
      </w:pPr>
      <w:r>
        <w:rPr>
          <w:rFonts w:ascii="Calibri" w:hAnsi="Calibri"/>
          <w:b/>
          <w:bCs/>
          <w:color w:val="000000" w:themeColor="text1"/>
          <w:kern w:val="0"/>
          <w:lang w:val="es-419"/>
          <w14:ligatures w14:val="none"/>
        </w:rPr>
        <w:t>Agosto</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eastAsia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785AAE6E" w:rsidR="00231879" w:rsidRPr="00486024" w:rsidRDefault="00231879" w:rsidP="007C71AE">
          <w:pPr>
            <w:pStyle w:val="TtuloTDC"/>
          </w:pPr>
          <w:r w:rsidRPr="00486024">
            <w:rPr>
              <w:lang w:val="es-ES"/>
            </w:rPr>
            <w:t>Tabla de contenido</w:t>
          </w:r>
        </w:p>
        <w:p w14:paraId="685BBDBC" w14:textId="25D38CB2" w:rsidR="00844D9B"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7182201" w:history="1">
            <w:r w:rsidR="00844D9B" w:rsidRPr="00234D35">
              <w:rPr>
                <w:rStyle w:val="Hipervnculo"/>
                <w:noProof/>
              </w:rPr>
              <w:t>Introducción</w:t>
            </w:r>
            <w:r w:rsidR="00844D9B">
              <w:rPr>
                <w:noProof/>
                <w:webHidden/>
              </w:rPr>
              <w:tab/>
            </w:r>
            <w:r w:rsidR="00844D9B">
              <w:rPr>
                <w:noProof/>
                <w:webHidden/>
              </w:rPr>
              <w:fldChar w:fldCharType="begin"/>
            </w:r>
            <w:r w:rsidR="00844D9B">
              <w:rPr>
                <w:noProof/>
                <w:webHidden/>
              </w:rPr>
              <w:instrText xml:space="preserve"> PAGEREF _Toc207182201 \h </w:instrText>
            </w:r>
            <w:r w:rsidR="00844D9B">
              <w:rPr>
                <w:noProof/>
                <w:webHidden/>
              </w:rPr>
            </w:r>
            <w:r w:rsidR="00844D9B">
              <w:rPr>
                <w:noProof/>
                <w:webHidden/>
              </w:rPr>
              <w:fldChar w:fldCharType="separate"/>
            </w:r>
            <w:r w:rsidR="006E6D88">
              <w:rPr>
                <w:noProof/>
                <w:webHidden/>
              </w:rPr>
              <w:t>1</w:t>
            </w:r>
            <w:r w:rsidR="00844D9B">
              <w:rPr>
                <w:noProof/>
                <w:webHidden/>
              </w:rPr>
              <w:fldChar w:fldCharType="end"/>
            </w:r>
          </w:hyperlink>
        </w:p>
        <w:p w14:paraId="228AC398" w14:textId="61AE11E6" w:rsidR="00844D9B" w:rsidRDefault="001E50CD">
          <w:pPr>
            <w:pStyle w:val="TDC1"/>
            <w:tabs>
              <w:tab w:val="left" w:pos="1320"/>
              <w:tab w:val="right" w:leader="dot" w:pos="9962"/>
            </w:tabs>
            <w:rPr>
              <w:rFonts w:eastAsiaTheme="minorEastAsia"/>
              <w:noProof/>
              <w:kern w:val="0"/>
              <w:sz w:val="22"/>
              <w:lang w:eastAsia="es-CO"/>
              <w14:ligatures w14:val="none"/>
            </w:rPr>
          </w:pPr>
          <w:hyperlink w:anchor="_Toc207182202" w:history="1">
            <w:r w:rsidR="00844D9B" w:rsidRPr="00234D35">
              <w:rPr>
                <w:rStyle w:val="Hipervnculo"/>
                <w:noProof/>
              </w:rPr>
              <w:t>1.</w:t>
            </w:r>
            <w:r w:rsidR="00844D9B">
              <w:rPr>
                <w:rFonts w:eastAsiaTheme="minorEastAsia"/>
                <w:noProof/>
                <w:kern w:val="0"/>
                <w:sz w:val="22"/>
                <w:lang w:eastAsia="es-CO"/>
                <w14:ligatures w14:val="none"/>
              </w:rPr>
              <w:tab/>
            </w:r>
            <w:r w:rsidR="00844D9B" w:rsidRPr="00234D35">
              <w:rPr>
                <w:rStyle w:val="Hipervnculo"/>
                <w:noProof/>
              </w:rPr>
              <w:t>Analítica web</w:t>
            </w:r>
            <w:r w:rsidR="00844D9B">
              <w:rPr>
                <w:noProof/>
                <w:webHidden/>
              </w:rPr>
              <w:tab/>
            </w:r>
            <w:r w:rsidR="00844D9B">
              <w:rPr>
                <w:noProof/>
                <w:webHidden/>
              </w:rPr>
              <w:fldChar w:fldCharType="begin"/>
            </w:r>
            <w:r w:rsidR="00844D9B">
              <w:rPr>
                <w:noProof/>
                <w:webHidden/>
              </w:rPr>
              <w:instrText xml:space="preserve"> PAGEREF _Toc207182202 \h </w:instrText>
            </w:r>
            <w:r w:rsidR="00844D9B">
              <w:rPr>
                <w:noProof/>
                <w:webHidden/>
              </w:rPr>
            </w:r>
            <w:r w:rsidR="00844D9B">
              <w:rPr>
                <w:noProof/>
                <w:webHidden/>
              </w:rPr>
              <w:fldChar w:fldCharType="separate"/>
            </w:r>
            <w:r w:rsidR="006E6D88">
              <w:rPr>
                <w:noProof/>
                <w:webHidden/>
              </w:rPr>
              <w:t>3</w:t>
            </w:r>
            <w:r w:rsidR="00844D9B">
              <w:rPr>
                <w:noProof/>
                <w:webHidden/>
              </w:rPr>
              <w:fldChar w:fldCharType="end"/>
            </w:r>
          </w:hyperlink>
        </w:p>
        <w:p w14:paraId="407E6015" w14:textId="65A46DB0" w:rsidR="00844D9B" w:rsidRDefault="001E50CD">
          <w:pPr>
            <w:pStyle w:val="TDC1"/>
            <w:tabs>
              <w:tab w:val="left" w:pos="1320"/>
              <w:tab w:val="right" w:leader="dot" w:pos="9962"/>
            </w:tabs>
            <w:rPr>
              <w:rFonts w:eastAsiaTheme="minorEastAsia"/>
              <w:noProof/>
              <w:kern w:val="0"/>
              <w:sz w:val="22"/>
              <w:lang w:eastAsia="es-CO"/>
              <w14:ligatures w14:val="none"/>
            </w:rPr>
          </w:pPr>
          <w:hyperlink w:anchor="_Toc207182203" w:history="1">
            <w:r w:rsidR="00844D9B" w:rsidRPr="00234D35">
              <w:rPr>
                <w:rStyle w:val="Hipervnculo"/>
                <w:noProof/>
              </w:rPr>
              <w:t>2.</w:t>
            </w:r>
            <w:r w:rsidR="00844D9B">
              <w:rPr>
                <w:rFonts w:eastAsiaTheme="minorEastAsia"/>
                <w:noProof/>
                <w:kern w:val="0"/>
                <w:sz w:val="22"/>
                <w:lang w:eastAsia="es-CO"/>
                <w14:ligatures w14:val="none"/>
              </w:rPr>
              <w:tab/>
            </w:r>
            <w:r w:rsidR="00844D9B" w:rsidRPr="00234D35">
              <w:rPr>
                <w:rStyle w:val="Hipervnculo"/>
                <w:noProof/>
              </w:rPr>
              <w:t>Métricas</w:t>
            </w:r>
            <w:r w:rsidR="00844D9B">
              <w:rPr>
                <w:noProof/>
                <w:webHidden/>
              </w:rPr>
              <w:tab/>
            </w:r>
            <w:r w:rsidR="00844D9B">
              <w:rPr>
                <w:noProof/>
                <w:webHidden/>
              </w:rPr>
              <w:fldChar w:fldCharType="begin"/>
            </w:r>
            <w:r w:rsidR="00844D9B">
              <w:rPr>
                <w:noProof/>
                <w:webHidden/>
              </w:rPr>
              <w:instrText xml:space="preserve"> PAGEREF _Toc207182203 \h </w:instrText>
            </w:r>
            <w:r w:rsidR="00844D9B">
              <w:rPr>
                <w:noProof/>
                <w:webHidden/>
              </w:rPr>
            </w:r>
            <w:r w:rsidR="00844D9B">
              <w:rPr>
                <w:noProof/>
                <w:webHidden/>
              </w:rPr>
              <w:fldChar w:fldCharType="separate"/>
            </w:r>
            <w:r w:rsidR="006E6D88">
              <w:rPr>
                <w:noProof/>
                <w:webHidden/>
              </w:rPr>
              <w:t>6</w:t>
            </w:r>
            <w:r w:rsidR="00844D9B">
              <w:rPr>
                <w:noProof/>
                <w:webHidden/>
              </w:rPr>
              <w:fldChar w:fldCharType="end"/>
            </w:r>
          </w:hyperlink>
        </w:p>
        <w:p w14:paraId="4B38D281" w14:textId="53194F71" w:rsidR="00844D9B" w:rsidRDefault="001E50CD">
          <w:pPr>
            <w:pStyle w:val="TDC2"/>
            <w:rPr>
              <w:rFonts w:eastAsiaTheme="minorEastAsia"/>
              <w:noProof/>
              <w:kern w:val="0"/>
              <w:sz w:val="22"/>
              <w:lang w:eastAsia="es-CO"/>
              <w14:ligatures w14:val="none"/>
            </w:rPr>
          </w:pPr>
          <w:hyperlink w:anchor="_Toc207182204" w:history="1">
            <w:r w:rsidR="00844D9B" w:rsidRPr="00234D35">
              <w:rPr>
                <w:rStyle w:val="Hipervnculo"/>
                <w:noProof/>
              </w:rPr>
              <w:t>2.1.</w:t>
            </w:r>
            <w:r w:rsidR="00844D9B">
              <w:rPr>
                <w:rFonts w:eastAsiaTheme="minorEastAsia"/>
                <w:noProof/>
                <w:kern w:val="0"/>
                <w:sz w:val="22"/>
                <w:lang w:eastAsia="es-CO"/>
                <w14:ligatures w14:val="none"/>
              </w:rPr>
              <w:tab/>
            </w:r>
            <w:r w:rsidR="00844D9B" w:rsidRPr="00234D35">
              <w:rPr>
                <w:rStyle w:val="Hipervnculo"/>
                <w:noProof/>
              </w:rPr>
              <w:t>Importancia</w:t>
            </w:r>
            <w:r w:rsidR="00844D9B">
              <w:rPr>
                <w:noProof/>
                <w:webHidden/>
              </w:rPr>
              <w:tab/>
            </w:r>
            <w:r w:rsidR="00844D9B">
              <w:rPr>
                <w:noProof/>
                <w:webHidden/>
              </w:rPr>
              <w:fldChar w:fldCharType="begin"/>
            </w:r>
            <w:r w:rsidR="00844D9B">
              <w:rPr>
                <w:noProof/>
                <w:webHidden/>
              </w:rPr>
              <w:instrText xml:space="preserve"> PAGEREF _Toc207182204 \h </w:instrText>
            </w:r>
            <w:r w:rsidR="00844D9B">
              <w:rPr>
                <w:noProof/>
                <w:webHidden/>
              </w:rPr>
            </w:r>
            <w:r w:rsidR="00844D9B">
              <w:rPr>
                <w:noProof/>
                <w:webHidden/>
              </w:rPr>
              <w:fldChar w:fldCharType="separate"/>
            </w:r>
            <w:r w:rsidR="006E6D88">
              <w:rPr>
                <w:noProof/>
                <w:webHidden/>
              </w:rPr>
              <w:t>9</w:t>
            </w:r>
            <w:r w:rsidR="00844D9B">
              <w:rPr>
                <w:noProof/>
                <w:webHidden/>
              </w:rPr>
              <w:fldChar w:fldCharType="end"/>
            </w:r>
          </w:hyperlink>
        </w:p>
        <w:p w14:paraId="5DF086A3" w14:textId="43918115" w:rsidR="00844D9B" w:rsidRDefault="001E50CD">
          <w:pPr>
            <w:pStyle w:val="TDC2"/>
            <w:rPr>
              <w:rFonts w:eastAsiaTheme="minorEastAsia"/>
              <w:noProof/>
              <w:kern w:val="0"/>
              <w:sz w:val="22"/>
              <w:lang w:eastAsia="es-CO"/>
              <w14:ligatures w14:val="none"/>
            </w:rPr>
          </w:pPr>
          <w:hyperlink w:anchor="_Toc207182205" w:history="1">
            <w:r w:rsidR="00844D9B" w:rsidRPr="00234D35">
              <w:rPr>
                <w:rStyle w:val="Hipervnculo"/>
                <w:noProof/>
              </w:rPr>
              <w:t>2.2.</w:t>
            </w:r>
            <w:r w:rsidR="00844D9B">
              <w:rPr>
                <w:rFonts w:eastAsiaTheme="minorEastAsia"/>
                <w:noProof/>
                <w:kern w:val="0"/>
                <w:sz w:val="22"/>
                <w:lang w:eastAsia="es-CO"/>
                <w14:ligatures w14:val="none"/>
              </w:rPr>
              <w:tab/>
            </w:r>
            <w:r w:rsidR="00844D9B" w:rsidRPr="00234D35">
              <w:rPr>
                <w:rStyle w:val="Hipervnculo"/>
                <w:noProof/>
              </w:rPr>
              <w:t>Tipos</w:t>
            </w:r>
            <w:r w:rsidR="00844D9B">
              <w:rPr>
                <w:noProof/>
                <w:webHidden/>
              </w:rPr>
              <w:tab/>
            </w:r>
            <w:r w:rsidR="00844D9B">
              <w:rPr>
                <w:noProof/>
                <w:webHidden/>
              </w:rPr>
              <w:fldChar w:fldCharType="begin"/>
            </w:r>
            <w:r w:rsidR="00844D9B">
              <w:rPr>
                <w:noProof/>
                <w:webHidden/>
              </w:rPr>
              <w:instrText xml:space="preserve"> PAGEREF _Toc207182205 \h </w:instrText>
            </w:r>
            <w:r w:rsidR="00844D9B">
              <w:rPr>
                <w:noProof/>
                <w:webHidden/>
              </w:rPr>
            </w:r>
            <w:r w:rsidR="00844D9B">
              <w:rPr>
                <w:noProof/>
                <w:webHidden/>
              </w:rPr>
              <w:fldChar w:fldCharType="separate"/>
            </w:r>
            <w:r w:rsidR="006E6D88">
              <w:rPr>
                <w:noProof/>
                <w:webHidden/>
              </w:rPr>
              <w:t>10</w:t>
            </w:r>
            <w:r w:rsidR="00844D9B">
              <w:rPr>
                <w:noProof/>
                <w:webHidden/>
              </w:rPr>
              <w:fldChar w:fldCharType="end"/>
            </w:r>
          </w:hyperlink>
        </w:p>
        <w:p w14:paraId="6F6A0B01" w14:textId="06D98991" w:rsidR="00844D9B" w:rsidRDefault="001E50CD">
          <w:pPr>
            <w:pStyle w:val="TDC1"/>
            <w:tabs>
              <w:tab w:val="left" w:pos="1320"/>
              <w:tab w:val="right" w:leader="dot" w:pos="9962"/>
            </w:tabs>
            <w:rPr>
              <w:rFonts w:eastAsiaTheme="minorEastAsia"/>
              <w:noProof/>
              <w:kern w:val="0"/>
              <w:sz w:val="22"/>
              <w:lang w:eastAsia="es-CO"/>
              <w14:ligatures w14:val="none"/>
            </w:rPr>
          </w:pPr>
          <w:hyperlink w:anchor="_Toc207182206" w:history="1">
            <w:r w:rsidR="00844D9B" w:rsidRPr="00234D35">
              <w:rPr>
                <w:rStyle w:val="Hipervnculo"/>
                <w:noProof/>
              </w:rPr>
              <w:t>3.</w:t>
            </w:r>
            <w:r w:rsidR="00844D9B">
              <w:rPr>
                <w:rFonts w:eastAsiaTheme="minorEastAsia"/>
                <w:noProof/>
                <w:kern w:val="0"/>
                <w:sz w:val="22"/>
                <w:lang w:eastAsia="es-CO"/>
                <w14:ligatures w14:val="none"/>
              </w:rPr>
              <w:tab/>
            </w:r>
            <w:r w:rsidR="00844D9B" w:rsidRPr="00234D35">
              <w:rPr>
                <w:rStyle w:val="Hipervnculo"/>
                <w:noProof/>
              </w:rPr>
              <w:t>Redes sociales</w:t>
            </w:r>
            <w:r w:rsidR="00844D9B">
              <w:rPr>
                <w:noProof/>
                <w:webHidden/>
              </w:rPr>
              <w:tab/>
            </w:r>
            <w:r w:rsidR="00844D9B">
              <w:rPr>
                <w:noProof/>
                <w:webHidden/>
              </w:rPr>
              <w:fldChar w:fldCharType="begin"/>
            </w:r>
            <w:r w:rsidR="00844D9B">
              <w:rPr>
                <w:noProof/>
                <w:webHidden/>
              </w:rPr>
              <w:instrText xml:space="preserve"> PAGEREF _Toc207182206 \h </w:instrText>
            </w:r>
            <w:r w:rsidR="00844D9B">
              <w:rPr>
                <w:noProof/>
                <w:webHidden/>
              </w:rPr>
            </w:r>
            <w:r w:rsidR="00844D9B">
              <w:rPr>
                <w:noProof/>
                <w:webHidden/>
              </w:rPr>
              <w:fldChar w:fldCharType="separate"/>
            </w:r>
            <w:r w:rsidR="006E6D88">
              <w:rPr>
                <w:noProof/>
                <w:webHidden/>
              </w:rPr>
              <w:t>13</w:t>
            </w:r>
            <w:r w:rsidR="00844D9B">
              <w:rPr>
                <w:noProof/>
                <w:webHidden/>
              </w:rPr>
              <w:fldChar w:fldCharType="end"/>
            </w:r>
          </w:hyperlink>
        </w:p>
        <w:p w14:paraId="523525DD" w14:textId="421CD065" w:rsidR="00844D9B" w:rsidRDefault="001E50CD">
          <w:pPr>
            <w:pStyle w:val="TDC1"/>
            <w:tabs>
              <w:tab w:val="left" w:pos="1320"/>
              <w:tab w:val="right" w:leader="dot" w:pos="9962"/>
            </w:tabs>
            <w:rPr>
              <w:rFonts w:eastAsiaTheme="minorEastAsia"/>
              <w:noProof/>
              <w:kern w:val="0"/>
              <w:sz w:val="22"/>
              <w:lang w:eastAsia="es-CO"/>
              <w14:ligatures w14:val="none"/>
            </w:rPr>
          </w:pPr>
          <w:hyperlink w:anchor="_Toc207182207" w:history="1">
            <w:r w:rsidR="00844D9B" w:rsidRPr="00234D35">
              <w:rPr>
                <w:rStyle w:val="Hipervnculo"/>
                <w:noProof/>
              </w:rPr>
              <w:t>4.</w:t>
            </w:r>
            <w:r w:rsidR="00844D9B">
              <w:rPr>
                <w:rFonts w:eastAsiaTheme="minorEastAsia"/>
                <w:noProof/>
                <w:kern w:val="0"/>
                <w:sz w:val="22"/>
                <w:lang w:eastAsia="es-CO"/>
                <w14:ligatures w14:val="none"/>
              </w:rPr>
              <w:tab/>
            </w:r>
            <w:r w:rsidR="00844D9B" w:rsidRPr="00234D35">
              <w:rPr>
                <w:rStyle w:val="Hipervnculo"/>
                <w:noProof/>
              </w:rPr>
              <w:t>Estándares</w:t>
            </w:r>
            <w:r w:rsidR="00844D9B">
              <w:rPr>
                <w:noProof/>
                <w:webHidden/>
              </w:rPr>
              <w:tab/>
            </w:r>
            <w:r w:rsidR="00844D9B">
              <w:rPr>
                <w:noProof/>
                <w:webHidden/>
              </w:rPr>
              <w:fldChar w:fldCharType="begin"/>
            </w:r>
            <w:r w:rsidR="00844D9B">
              <w:rPr>
                <w:noProof/>
                <w:webHidden/>
              </w:rPr>
              <w:instrText xml:space="preserve"> PAGEREF _Toc207182207 \h </w:instrText>
            </w:r>
            <w:r w:rsidR="00844D9B">
              <w:rPr>
                <w:noProof/>
                <w:webHidden/>
              </w:rPr>
            </w:r>
            <w:r w:rsidR="00844D9B">
              <w:rPr>
                <w:noProof/>
                <w:webHidden/>
              </w:rPr>
              <w:fldChar w:fldCharType="separate"/>
            </w:r>
            <w:r w:rsidR="006E6D88">
              <w:rPr>
                <w:noProof/>
                <w:webHidden/>
              </w:rPr>
              <w:t>15</w:t>
            </w:r>
            <w:r w:rsidR="00844D9B">
              <w:rPr>
                <w:noProof/>
                <w:webHidden/>
              </w:rPr>
              <w:fldChar w:fldCharType="end"/>
            </w:r>
          </w:hyperlink>
        </w:p>
        <w:p w14:paraId="5BFA7CE7" w14:textId="7B0841E2" w:rsidR="00844D9B" w:rsidRDefault="001E50CD">
          <w:pPr>
            <w:pStyle w:val="TDC2"/>
            <w:rPr>
              <w:rFonts w:eastAsiaTheme="minorEastAsia"/>
              <w:noProof/>
              <w:kern w:val="0"/>
              <w:sz w:val="22"/>
              <w:lang w:eastAsia="es-CO"/>
              <w14:ligatures w14:val="none"/>
            </w:rPr>
          </w:pPr>
          <w:hyperlink w:anchor="_Toc207182208" w:history="1">
            <w:r w:rsidR="00844D9B" w:rsidRPr="00234D35">
              <w:rPr>
                <w:rStyle w:val="Hipervnculo"/>
                <w:noProof/>
              </w:rPr>
              <w:t>4.1.</w:t>
            </w:r>
            <w:r w:rsidR="00844D9B">
              <w:rPr>
                <w:rFonts w:eastAsiaTheme="minorEastAsia"/>
                <w:noProof/>
                <w:kern w:val="0"/>
                <w:sz w:val="22"/>
                <w:lang w:eastAsia="es-CO"/>
                <w14:ligatures w14:val="none"/>
              </w:rPr>
              <w:tab/>
            </w:r>
            <w:r w:rsidR="00844D9B" w:rsidRPr="00234D35">
              <w:rPr>
                <w:rStyle w:val="Hipervnculo"/>
                <w:noProof/>
              </w:rPr>
              <w:t>Aplicación</w:t>
            </w:r>
            <w:r w:rsidR="00844D9B">
              <w:rPr>
                <w:noProof/>
                <w:webHidden/>
              </w:rPr>
              <w:tab/>
            </w:r>
            <w:r w:rsidR="00844D9B">
              <w:rPr>
                <w:noProof/>
                <w:webHidden/>
              </w:rPr>
              <w:fldChar w:fldCharType="begin"/>
            </w:r>
            <w:r w:rsidR="00844D9B">
              <w:rPr>
                <w:noProof/>
                <w:webHidden/>
              </w:rPr>
              <w:instrText xml:space="preserve"> PAGEREF _Toc207182208 \h </w:instrText>
            </w:r>
            <w:r w:rsidR="00844D9B">
              <w:rPr>
                <w:noProof/>
                <w:webHidden/>
              </w:rPr>
            </w:r>
            <w:r w:rsidR="00844D9B">
              <w:rPr>
                <w:noProof/>
                <w:webHidden/>
              </w:rPr>
              <w:fldChar w:fldCharType="separate"/>
            </w:r>
            <w:r w:rsidR="006E6D88">
              <w:rPr>
                <w:noProof/>
                <w:webHidden/>
              </w:rPr>
              <w:t>15</w:t>
            </w:r>
            <w:r w:rsidR="00844D9B">
              <w:rPr>
                <w:noProof/>
                <w:webHidden/>
              </w:rPr>
              <w:fldChar w:fldCharType="end"/>
            </w:r>
          </w:hyperlink>
        </w:p>
        <w:p w14:paraId="3396A028" w14:textId="20B92F04" w:rsidR="00844D9B" w:rsidRDefault="001E50CD">
          <w:pPr>
            <w:pStyle w:val="TDC2"/>
            <w:rPr>
              <w:rFonts w:eastAsiaTheme="minorEastAsia"/>
              <w:noProof/>
              <w:kern w:val="0"/>
              <w:sz w:val="22"/>
              <w:lang w:eastAsia="es-CO"/>
              <w14:ligatures w14:val="none"/>
            </w:rPr>
          </w:pPr>
          <w:hyperlink w:anchor="_Toc207182209" w:history="1">
            <w:r w:rsidR="00844D9B" w:rsidRPr="00234D35">
              <w:rPr>
                <w:rStyle w:val="Hipervnculo"/>
                <w:noProof/>
              </w:rPr>
              <w:t>4.2.</w:t>
            </w:r>
            <w:r w:rsidR="00844D9B">
              <w:rPr>
                <w:rFonts w:eastAsiaTheme="minorEastAsia"/>
                <w:noProof/>
                <w:kern w:val="0"/>
                <w:sz w:val="22"/>
                <w:lang w:eastAsia="es-CO"/>
                <w14:ligatures w14:val="none"/>
              </w:rPr>
              <w:tab/>
            </w:r>
            <w:r w:rsidR="00844D9B" w:rsidRPr="00234D35">
              <w:rPr>
                <w:rStyle w:val="Hipervnculo"/>
                <w:noProof/>
              </w:rPr>
              <w:t>Interpretación</w:t>
            </w:r>
            <w:r w:rsidR="00844D9B">
              <w:rPr>
                <w:noProof/>
                <w:webHidden/>
              </w:rPr>
              <w:tab/>
            </w:r>
            <w:r w:rsidR="00844D9B">
              <w:rPr>
                <w:noProof/>
                <w:webHidden/>
              </w:rPr>
              <w:fldChar w:fldCharType="begin"/>
            </w:r>
            <w:r w:rsidR="00844D9B">
              <w:rPr>
                <w:noProof/>
                <w:webHidden/>
              </w:rPr>
              <w:instrText xml:space="preserve"> PAGEREF _Toc207182209 \h </w:instrText>
            </w:r>
            <w:r w:rsidR="00844D9B">
              <w:rPr>
                <w:noProof/>
                <w:webHidden/>
              </w:rPr>
            </w:r>
            <w:r w:rsidR="00844D9B">
              <w:rPr>
                <w:noProof/>
                <w:webHidden/>
              </w:rPr>
              <w:fldChar w:fldCharType="separate"/>
            </w:r>
            <w:r w:rsidR="006E6D88">
              <w:rPr>
                <w:noProof/>
                <w:webHidden/>
              </w:rPr>
              <w:t>16</w:t>
            </w:r>
            <w:r w:rsidR="00844D9B">
              <w:rPr>
                <w:noProof/>
                <w:webHidden/>
              </w:rPr>
              <w:fldChar w:fldCharType="end"/>
            </w:r>
          </w:hyperlink>
        </w:p>
        <w:p w14:paraId="348AEA23" w14:textId="64FE0142" w:rsidR="00844D9B" w:rsidRDefault="001E50CD">
          <w:pPr>
            <w:pStyle w:val="TDC2"/>
            <w:rPr>
              <w:rFonts w:eastAsiaTheme="minorEastAsia"/>
              <w:noProof/>
              <w:kern w:val="0"/>
              <w:sz w:val="22"/>
              <w:lang w:eastAsia="es-CO"/>
              <w14:ligatures w14:val="none"/>
            </w:rPr>
          </w:pPr>
          <w:hyperlink w:anchor="_Toc207182210" w:history="1">
            <w:r w:rsidR="00844D9B" w:rsidRPr="00234D35">
              <w:rPr>
                <w:rStyle w:val="Hipervnculo"/>
                <w:noProof/>
              </w:rPr>
              <w:t>4.3.</w:t>
            </w:r>
            <w:r w:rsidR="00844D9B">
              <w:rPr>
                <w:rFonts w:eastAsiaTheme="minorEastAsia"/>
                <w:noProof/>
                <w:kern w:val="0"/>
                <w:sz w:val="22"/>
                <w:lang w:eastAsia="es-CO"/>
                <w14:ligatures w14:val="none"/>
              </w:rPr>
              <w:tab/>
            </w:r>
            <w:r w:rsidR="00844D9B" w:rsidRPr="00234D35">
              <w:rPr>
                <w:rStyle w:val="Hipervnculo"/>
                <w:noProof/>
              </w:rPr>
              <w:t>Indicadores</w:t>
            </w:r>
            <w:r w:rsidR="00844D9B">
              <w:rPr>
                <w:noProof/>
                <w:webHidden/>
              </w:rPr>
              <w:tab/>
            </w:r>
            <w:r w:rsidR="00844D9B">
              <w:rPr>
                <w:noProof/>
                <w:webHidden/>
              </w:rPr>
              <w:fldChar w:fldCharType="begin"/>
            </w:r>
            <w:r w:rsidR="00844D9B">
              <w:rPr>
                <w:noProof/>
                <w:webHidden/>
              </w:rPr>
              <w:instrText xml:space="preserve"> PAGEREF _Toc207182210 \h </w:instrText>
            </w:r>
            <w:r w:rsidR="00844D9B">
              <w:rPr>
                <w:noProof/>
                <w:webHidden/>
              </w:rPr>
            </w:r>
            <w:r w:rsidR="00844D9B">
              <w:rPr>
                <w:noProof/>
                <w:webHidden/>
              </w:rPr>
              <w:fldChar w:fldCharType="separate"/>
            </w:r>
            <w:r w:rsidR="006E6D88">
              <w:rPr>
                <w:noProof/>
                <w:webHidden/>
              </w:rPr>
              <w:t>17</w:t>
            </w:r>
            <w:r w:rsidR="00844D9B">
              <w:rPr>
                <w:noProof/>
                <w:webHidden/>
              </w:rPr>
              <w:fldChar w:fldCharType="end"/>
            </w:r>
          </w:hyperlink>
        </w:p>
        <w:p w14:paraId="5044FEC1" w14:textId="64AB49F5" w:rsidR="00844D9B" w:rsidRDefault="001E50CD">
          <w:pPr>
            <w:pStyle w:val="TDC1"/>
            <w:tabs>
              <w:tab w:val="left" w:pos="1320"/>
              <w:tab w:val="right" w:leader="dot" w:pos="9962"/>
            </w:tabs>
            <w:rPr>
              <w:rFonts w:eastAsiaTheme="minorEastAsia"/>
              <w:noProof/>
              <w:kern w:val="0"/>
              <w:sz w:val="22"/>
              <w:lang w:eastAsia="es-CO"/>
              <w14:ligatures w14:val="none"/>
            </w:rPr>
          </w:pPr>
          <w:hyperlink w:anchor="_Toc207182211" w:history="1">
            <w:r w:rsidR="00844D9B" w:rsidRPr="00234D35">
              <w:rPr>
                <w:rStyle w:val="Hipervnculo"/>
                <w:noProof/>
              </w:rPr>
              <w:t>5.</w:t>
            </w:r>
            <w:r w:rsidR="00844D9B">
              <w:rPr>
                <w:rFonts w:eastAsiaTheme="minorEastAsia"/>
                <w:noProof/>
                <w:kern w:val="0"/>
                <w:sz w:val="22"/>
                <w:lang w:eastAsia="es-CO"/>
                <w14:ligatures w14:val="none"/>
              </w:rPr>
              <w:tab/>
            </w:r>
            <w:r w:rsidR="00844D9B" w:rsidRPr="00234D35">
              <w:rPr>
                <w:rStyle w:val="Hipervnculo"/>
                <w:noProof/>
              </w:rPr>
              <w:t>Herramientas de análisis</w:t>
            </w:r>
            <w:r w:rsidR="00844D9B">
              <w:rPr>
                <w:noProof/>
                <w:webHidden/>
              </w:rPr>
              <w:tab/>
            </w:r>
            <w:r w:rsidR="00844D9B">
              <w:rPr>
                <w:noProof/>
                <w:webHidden/>
              </w:rPr>
              <w:fldChar w:fldCharType="begin"/>
            </w:r>
            <w:r w:rsidR="00844D9B">
              <w:rPr>
                <w:noProof/>
                <w:webHidden/>
              </w:rPr>
              <w:instrText xml:space="preserve"> PAGEREF _Toc207182211 \h </w:instrText>
            </w:r>
            <w:r w:rsidR="00844D9B">
              <w:rPr>
                <w:noProof/>
                <w:webHidden/>
              </w:rPr>
            </w:r>
            <w:r w:rsidR="00844D9B">
              <w:rPr>
                <w:noProof/>
                <w:webHidden/>
              </w:rPr>
              <w:fldChar w:fldCharType="separate"/>
            </w:r>
            <w:r w:rsidR="006E6D88">
              <w:rPr>
                <w:noProof/>
                <w:webHidden/>
              </w:rPr>
              <w:t>19</w:t>
            </w:r>
            <w:r w:rsidR="00844D9B">
              <w:rPr>
                <w:noProof/>
                <w:webHidden/>
              </w:rPr>
              <w:fldChar w:fldCharType="end"/>
            </w:r>
          </w:hyperlink>
        </w:p>
        <w:p w14:paraId="01EE1B3E" w14:textId="4FC73BEE" w:rsidR="00844D9B" w:rsidRDefault="001E50CD">
          <w:pPr>
            <w:pStyle w:val="TDC2"/>
            <w:rPr>
              <w:rFonts w:eastAsiaTheme="minorEastAsia"/>
              <w:noProof/>
              <w:kern w:val="0"/>
              <w:sz w:val="22"/>
              <w:lang w:eastAsia="es-CO"/>
              <w14:ligatures w14:val="none"/>
            </w:rPr>
          </w:pPr>
          <w:hyperlink w:anchor="_Toc207182212" w:history="1">
            <w:r w:rsidR="00844D9B" w:rsidRPr="00234D35">
              <w:rPr>
                <w:rStyle w:val="Hipervnculo"/>
                <w:noProof/>
              </w:rPr>
              <w:t>5.1.</w:t>
            </w:r>
            <w:r w:rsidR="00844D9B">
              <w:rPr>
                <w:rFonts w:eastAsiaTheme="minorEastAsia"/>
                <w:noProof/>
                <w:kern w:val="0"/>
                <w:sz w:val="22"/>
                <w:lang w:eastAsia="es-CO"/>
                <w14:ligatures w14:val="none"/>
              </w:rPr>
              <w:tab/>
            </w:r>
            <w:r w:rsidR="00844D9B" w:rsidRPr="00234D35">
              <w:rPr>
                <w:rStyle w:val="Hipervnculo"/>
                <w:noProof/>
              </w:rPr>
              <w:t>Ejemplos</w:t>
            </w:r>
            <w:r w:rsidR="00844D9B">
              <w:rPr>
                <w:noProof/>
                <w:webHidden/>
              </w:rPr>
              <w:tab/>
            </w:r>
            <w:r w:rsidR="00844D9B">
              <w:rPr>
                <w:noProof/>
                <w:webHidden/>
              </w:rPr>
              <w:fldChar w:fldCharType="begin"/>
            </w:r>
            <w:r w:rsidR="00844D9B">
              <w:rPr>
                <w:noProof/>
                <w:webHidden/>
              </w:rPr>
              <w:instrText xml:space="preserve"> PAGEREF _Toc207182212 \h </w:instrText>
            </w:r>
            <w:r w:rsidR="00844D9B">
              <w:rPr>
                <w:noProof/>
                <w:webHidden/>
              </w:rPr>
            </w:r>
            <w:r w:rsidR="00844D9B">
              <w:rPr>
                <w:noProof/>
                <w:webHidden/>
              </w:rPr>
              <w:fldChar w:fldCharType="separate"/>
            </w:r>
            <w:r w:rsidR="006E6D88">
              <w:rPr>
                <w:noProof/>
                <w:webHidden/>
              </w:rPr>
              <w:t>20</w:t>
            </w:r>
            <w:r w:rsidR="00844D9B">
              <w:rPr>
                <w:noProof/>
                <w:webHidden/>
              </w:rPr>
              <w:fldChar w:fldCharType="end"/>
            </w:r>
          </w:hyperlink>
        </w:p>
        <w:p w14:paraId="2697C6EF" w14:textId="706ECA12" w:rsidR="00844D9B" w:rsidRDefault="001E50CD">
          <w:pPr>
            <w:pStyle w:val="TDC2"/>
            <w:rPr>
              <w:rFonts w:eastAsiaTheme="minorEastAsia"/>
              <w:noProof/>
              <w:kern w:val="0"/>
              <w:sz w:val="22"/>
              <w:lang w:eastAsia="es-CO"/>
              <w14:ligatures w14:val="none"/>
            </w:rPr>
          </w:pPr>
          <w:hyperlink w:anchor="_Toc207182213" w:history="1">
            <w:r w:rsidR="00844D9B" w:rsidRPr="00234D35">
              <w:rPr>
                <w:rStyle w:val="Hipervnculo"/>
                <w:noProof/>
              </w:rPr>
              <w:t>5.2.</w:t>
            </w:r>
            <w:r w:rsidR="00844D9B">
              <w:rPr>
                <w:rFonts w:eastAsiaTheme="minorEastAsia"/>
                <w:noProof/>
                <w:kern w:val="0"/>
                <w:sz w:val="22"/>
                <w:lang w:eastAsia="es-CO"/>
                <w14:ligatures w14:val="none"/>
              </w:rPr>
              <w:tab/>
            </w:r>
            <w:r w:rsidR="00844D9B" w:rsidRPr="00234D35">
              <w:rPr>
                <w:rStyle w:val="Hipervnculo"/>
                <w:noProof/>
              </w:rPr>
              <w:t>Informes</w:t>
            </w:r>
            <w:r w:rsidR="00844D9B">
              <w:rPr>
                <w:noProof/>
                <w:webHidden/>
              </w:rPr>
              <w:tab/>
            </w:r>
            <w:r w:rsidR="00844D9B">
              <w:rPr>
                <w:noProof/>
                <w:webHidden/>
              </w:rPr>
              <w:fldChar w:fldCharType="begin"/>
            </w:r>
            <w:r w:rsidR="00844D9B">
              <w:rPr>
                <w:noProof/>
                <w:webHidden/>
              </w:rPr>
              <w:instrText xml:space="preserve"> PAGEREF _Toc207182213 \h </w:instrText>
            </w:r>
            <w:r w:rsidR="00844D9B">
              <w:rPr>
                <w:noProof/>
                <w:webHidden/>
              </w:rPr>
            </w:r>
            <w:r w:rsidR="00844D9B">
              <w:rPr>
                <w:noProof/>
                <w:webHidden/>
              </w:rPr>
              <w:fldChar w:fldCharType="separate"/>
            </w:r>
            <w:r w:rsidR="006E6D88">
              <w:rPr>
                <w:noProof/>
                <w:webHidden/>
              </w:rPr>
              <w:t>21</w:t>
            </w:r>
            <w:r w:rsidR="00844D9B">
              <w:rPr>
                <w:noProof/>
                <w:webHidden/>
              </w:rPr>
              <w:fldChar w:fldCharType="end"/>
            </w:r>
          </w:hyperlink>
        </w:p>
        <w:p w14:paraId="27B77527" w14:textId="09FAAAB5" w:rsidR="00844D9B" w:rsidRDefault="001E50CD">
          <w:pPr>
            <w:pStyle w:val="TDC1"/>
            <w:tabs>
              <w:tab w:val="left" w:pos="1320"/>
              <w:tab w:val="right" w:leader="dot" w:pos="9962"/>
            </w:tabs>
            <w:rPr>
              <w:rFonts w:eastAsiaTheme="minorEastAsia"/>
              <w:noProof/>
              <w:kern w:val="0"/>
              <w:sz w:val="22"/>
              <w:lang w:eastAsia="es-CO"/>
              <w14:ligatures w14:val="none"/>
            </w:rPr>
          </w:pPr>
          <w:hyperlink w:anchor="_Toc207182214" w:history="1">
            <w:r w:rsidR="00844D9B" w:rsidRPr="00234D35">
              <w:rPr>
                <w:rStyle w:val="Hipervnculo"/>
                <w:noProof/>
              </w:rPr>
              <w:t>6.</w:t>
            </w:r>
            <w:r w:rsidR="00844D9B">
              <w:rPr>
                <w:rFonts w:eastAsiaTheme="minorEastAsia"/>
                <w:noProof/>
                <w:kern w:val="0"/>
                <w:sz w:val="22"/>
                <w:lang w:eastAsia="es-CO"/>
                <w14:ligatures w14:val="none"/>
              </w:rPr>
              <w:tab/>
            </w:r>
            <w:r w:rsidR="00844D9B" w:rsidRPr="00234D35">
              <w:rPr>
                <w:rStyle w:val="Hipervnculo"/>
                <w:noProof/>
              </w:rPr>
              <w:t>Acciones de mejora</w:t>
            </w:r>
            <w:r w:rsidR="00844D9B">
              <w:rPr>
                <w:noProof/>
                <w:webHidden/>
              </w:rPr>
              <w:tab/>
            </w:r>
            <w:r w:rsidR="00844D9B">
              <w:rPr>
                <w:noProof/>
                <w:webHidden/>
              </w:rPr>
              <w:fldChar w:fldCharType="begin"/>
            </w:r>
            <w:r w:rsidR="00844D9B">
              <w:rPr>
                <w:noProof/>
                <w:webHidden/>
              </w:rPr>
              <w:instrText xml:space="preserve"> PAGEREF _Toc207182214 \h </w:instrText>
            </w:r>
            <w:r w:rsidR="00844D9B">
              <w:rPr>
                <w:noProof/>
                <w:webHidden/>
              </w:rPr>
            </w:r>
            <w:r w:rsidR="00844D9B">
              <w:rPr>
                <w:noProof/>
                <w:webHidden/>
              </w:rPr>
              <w:fldChar w:fldCharType="separate"/>
            </w:r>
            <w:r w:rsidR="006E6D88">
              <w:rPr>
                <w:noProof/>
                <w:webHidden/>
              </w:rPr>
              <w:t>24</w:t>
            </w:r>
            <w:r w:rsidR="00844D9B">
              <w:rPr>
                <w:noProof/>
                <w:webHidden/>
              </w:rPr>
              <w:fldChar w:fldCharType="end"/>
            </w:r>
          </w:hyperlink>
        </w:p>
        <w:p w14:paraId="441617BC" w14:textId="1F55D168" w:rsidR="00844D9B" w:rsidRDefault="001E50CD">
          <w:pPr>
            <w:pStyle w:val="TDC2"/>
            <w:rPr>
              <w:rFonts w:eastAsiaTheme="minorEastAsia"/>
              <w:noProof/>
              <w:kern w:val="0"/>
              <w:sz w:val="22"/>
              <w:lang w:eastAsia="es-CO"/>
              <w14:ligatures w14:val="none"/>
            </w:rPr>
          </w:pPr>
          <w:hyperlink w:anchor="_Toc207182215" w:history="1">
            <w:r w:rsidR="00844D9B" w:rsidRPr="00234D35">
              <w:rPr>
                <w:rStyle w:val="Hipervnculo"/>
                <w:noProof/>
              </w:rPr>
              <w:t>6.1.</w:t>
            </w:r>
            <w:r w:rsidR="00844D9B">
              <w:rPr>
                <w:rFonts w:eastAsiaTheme="minorEastAsia"/>
                <w:noProof/>
                <w:kern w:val="0"/>
                <w:sz w:val="22"/>
                <w:lang w:eastAsia="es-CO"/>
                <w14:ligatures w14:val="none"/>
              </w:rPr>
              <w:tab/>
            </w:r>
            <w:r w:rsidR="00844D9B" w:rsidRPr="00234D35">
              <w:rPr>
                <w:rStyle w:val="Hipervnculo"/>
                <w:noProof/>
              </w:rPr>
              <w:t>Aplicabilidad</w:t>
            </w:r>
            <w:r w:rsidR="00844D9B">
              <w:rPr>
                <w:noProof/>
                <w:webHidden/>
              </w:rPr>
              <w:tab/>
            </w:r>
            <w:r w:rsidR="00844D9B">
              <w:rPr>
                <w:noProof/>
                <w:webHidden/>
              </w:rPr>
              <w:fldChar w:fldCharType="begin"/>
            </w:r>
            <w:r w:rsidR="00844D9B">
              <w:rPr>
                <w:noProof/>
                <w:webHidden/>
              </w:rPr>
              <w:instrText xml:space="preserve"> PAGEREF _Toc207182215 \h </w:instrText>
            </w:r>
            <w:r w:rsidR="00844D9B">
              <w:rPr>
                <w:noProof/>
                <w:webHidden/>
              </w:rPr>
            </w:r>
            <w:r w:rsidR="00844D9B">
              <w:rPr>
                <w:noProof/>
                <w:webHidden/>
              </w:rPr>
              <w:fldChar w:fldCharType="separate"/>
            </w:r>
            <w:r w:rsidR="006E6D88">
              <w:rPr>
                <w:noProof/>
                <w:webHidden/>
              </w:rPr>
              <w:t>24</w:t>
            </w:r>
            <w:r w:rsidR="00844D9B">
              <w:rPr>
                <w:noProof/>
                <w:webHidden/>
              </w:rPr>
              <w:fldChar w:fldCharType="end"/>
            </w:r>
          </w:hyperlink>
        </w:p>
        <w:p w14:paraId="1E99547A" w14:textId="0E98F45B" w:rsidR="00844D9B" w:rsidRDefault="001E50CD">
          <w:pPr>
            <w:pStyle w:val="TDC2"/>
            <w:rPr>
              <w:rFonts w:eastAsiaTheme="minorEastAsia"/>
              <w:noProof/>
              <w:kern w:val="0"/>
              <w:sz w:val="22"/>
              <w:lang w:eastAsia="es-CO"/>
              <w14:ligatures w14:val="none"/>
            </w:rPr>
          </w:pPr>
          <w:hyperlink w:anchor="_Toc207182216" w:history="1">
            <w:r w:rsidR="00844D9B" w:rsidRPr="00234D35">
              <w:rPr>
                <w:rStyle w:val="Hipervnculo"/>
                <w:noProof/>
              </w:rPr>
              <w:t>6.2.</w:t>
            </w:r>
            <w:r w:rsidR="00844D9B">
              <w:rPr>
                <w:rFonts w:eastAsiaTheme="minorEastAsia"/>
                <w:noProof/>
                <w:kern w:val="0"/>
                <w:sz w:val="22"/>
                <w:lang w:eastAsia="es-CO"/>
                <w14:ligatures w14:val="none"/>
              </w:rPr>
              <w:tab/>
            </w:r>
            <w:r w:rsidR="00844D9B" w:rsidRPr="00234D35">
              <w:rPr>
                <w:rStyle w:val="Hipervnculo"/>
                <w:noProof/>
              </w:rPr>
              <w:t>Efectividad de cambios</w:t>
            </w:r>
            <w:r w:rsidR="00844D9B">
              <w:rPr>
                <w:noProof/>
                <w:webHidden/>
              </w:rPr>
              <w:tab/>
            </w:r>
            <w:r w:rsidR="00844D9B">
              <w:rPr>
                <w:noProof/>
                <w:webHidden/>
              </w:rPr>
              <w:fldChar w:fldCharType="begin"/>
            </w:r>
            <w:r w:rsidR="00844D9B">
              <w:rPr>
                <w:noProof/>
                <w:webHidden/>
              </w:rPr>
              <w:instrText xml:space="preserve"> PAGEREF _Toc207182216 \h </w:instrText>
            </w:r>
            <w:r w:rsidR="00844D9B">
              <w:rPr>
                <w:noProof/>
                <w:webHidden/>
              </w:rPr>
            </w:r>
            <w:r w:rsidR="00844D9B">
              <w:rPr>
                <w:noProof/>
                <w:webHidden/>
              </w:rPr>
              <w:fldChar w:fldCharType="separate"/>
            </w:r>
            <w:r w:rsidR="006E6D88">
              <w:rPr>
                <w:noProof/>
                <w:webHidden/>
              </w:rPr>
              <w:t>26</w:t>
            </w:r>
            <w:r w:rsidR="00844D9B">
              <w:rPr>
                <w:noProof/>
                <w:webHidden/>
              </w:rPr>
              <w:fldChar w:fldCharType="end"/>
            </w:r>
          </w:hyperlink>
        </w:p>
        <w:p w14:paraId="7B4A833D" w14:textId="4AA6ABF5" w:rsidR="00844D9B" w:rsidRDefault="001E50CD">
          <w:pPr>
            <w:pStyle w:val="TDC1"/>
            <w:tabs>
              <w:tab w:val="right" w:leader="dot" w:pos="9962"/>
            </w:tabs>
            <w:rPr>
              <w:rFonts w:eastAsiaTheme="minorEastAsia"/>
              <w:noProof/>
              <w:kern w:val="0"/>
              <w:sz w:val="22"/>
              <w:lang w:eastAsia="es-CO"/>
              <w14:ligatures w14:val="none"/>
            </w:rPr>
          </w:pPr>
          <w:hyperlink w:anchor="_Toc207182217" w:history="1">
            <w:r w:rsidR="00844D9B" w:rsidRPr="00234D35">
              <w:rPr>
                <w:rStyle w:val="Hipervnculo"/>
                <w:noProof/>
              </w:rPr>
              <w:t>Síntesis</w:t>
            </w:r>
            <w:r w:rsidR="00844D9B">
              <w:rPr>
                <w:noProof/>
                <w:webHidden/>
              </w:rPr>
              <w:tab/>
            </w:r>
            <w:r w:rsidR="00844D9B">
              <w:rPr>
                <w:noProof/>
                <w:webHidden/>
              </w:rPr>
              <w:fldChar w:fldCharType="begin"/>
            </w:r>
            <w:r w:rsidR="00844D9B">
              <w:rPr>
                <w:noProof/>
                <w:webHidden/>
              </w:rPr>
              <w:instrText xml:space="preserve"> PAGEREF _Toc207182217 \h </w:instrText>
            </w:r>
            <w:r w:rsidR="00844D9B">
              <w:rPr>
                <w:noProof/>
                <w:webHidden/>
              </w:rPr>
            </w:r>
            <w:r w:rsidR="00844D9B">
              <w:rPr>
                <w:noProof/>
                <w:webHidden/>
              </w:rPr>
              <w:fldChar w:fldCharType="separate"/>
            </w:r>
            <w:r w:rsidR="006E6D88">
              <w:rPr>
                <w:noProof/>
                <w:webHidden/>
              </w:rPr>
              <w:t>27</w:t>
            </w:r>
            <w:r w:rsidR="00844D9B">
              <w:rPr>
                <w:noProof/>
                <w:webHidden/>
              </w:rPr>
              <w:fldChar w:fldCharType="end"/>
            </w:r>
          </w:hyperlink>
        </w:p>
        <w:p w14:paraId="7499C0D4" w14:textId="1810E778" w:rsidR="00844D9B" w:rsidRDefault="001E50CD">
          <w:pPr>
            <w:pStyle w:val="TDC1"/>
            <w:tabs>
              <w:tab w:val="right" w:leader="dot" w:pos="9962"/>
            </w:tabs>
            <w:rPr>
              <w:rFonts w:eastAsiaTheme="minorEastAsia"/>
              <w:noProof/>
              <w:kern w:val="0"/>
              <w:sz w:val="22"/>
              <w:lang w:eastAsia="es-CO"/>
              <w14:ligatures w14:val="none"/>
            </w:rPr>
          </w:pPr>
          <w:hyperlink w:anchor="_Toc207182218" w:history="1">
            <w:r w:rsidR="00844D9B" w:rsidRPr="00234D35">
              <w:rPr>
                <w:rStyle w:val="Hipervnculo"/>
                <w:noProof/>
              </w:rPr>
              <w:t>Glosario</w:t>
            </w:r>
            <w:r w:rsidR="00844D9B">
              <w:rPr>
                <w:noProof/>
                <w:webHidden/>
              </w:rPr>
              <w:tab/>
            </w:r>
            <w:r w:rsidR="00844D9B">
              <w:rPr>
                <w:noProof/>
                <w:webHidden/>
              </w:rPr>
              <w:fldChar w:fldCharType="begin"/>
            </w:r>
            <w:r w:rsidR="00844D9B">
              <w:rPr>
                <w:noProof/>
                <w:webHidden/>
              </w:rPr>
              <w:instrText xml:space="preserve"> PAGEREF _Toc207182218 \h </w:instrText>
            </w:r>
            <w:r w:rsidR="00844D9B">
              <w:rPr>
                <w:noProof/>
                <w:webHidden/>
              </w:rPr>
            </w:r>
            <w:r w:rsidR="00844D9B">
              <w:rPr>
                <w:noProof/>
                <w:webHidden/>
              </w:rPr>
              <w:fldChar w:fldCharType="separate"/>
            </w:r>
            <w:r w:rsidR="006E6D88">
              <w:rPr>
                <w:noProof/>
                <w:webHidden/>
              </w:rPr>
              <w:t>28</w:t>
            </w:r>
            <w:r w:rsidR="00844D9B">
              <w:rPr>
                <w:noProof/>
                <w:webHidden/>
              </w:rPr>
              <w:fldChar w:fldCharType="end"/>
            </w:r>
          </w:hyperlink>
        </w:p>
        <w:p w14:paraId="49878704" w14:textId="3BFF7636" w:rsidR="00844D9B" w:rsidRDefault="001E50CD">
          <w:pPr>
            <w:pStyle w:val="TDC1"/>
            <w:tabs>
              <w:tab w:val="right" w:leader="dot" w:pos="9962"/>
            </w:tabs>
            <w:rPr>
              <w:rFonts w:eastAsiaTheme="minorEastAsia"/>
              <w:noProof/>
              <w:kern w:val="0"/>
              <w:sz w:val="22"/>
              <w:lang w:eastAsia="es-CO"/>
              <w14:ligatures w14:val="none"/>
            </w:rPr>
          </w:pPr>
          <w:hyperlink w:anchor="_Toc207182219" w:history="1">
            <w:r w:rsidR="00844D9B" w:rsidRPr="00234D35">
              <w:rPr>
                <w:rStyle w:val="Hipervnculo"/>
                <w:noProof/>
              </w:rPr>
              <w:t>Material complementario</w:t>
            </w:r>
            <w:r w:rsidR="00844D9B">
              <w:rPr>
                <w:noProof/>
                <w:webHidden/>
              </w:rPr>
              <w:tab/>
            </w:r>
            <w:r w:rsidR="00844D9B">
              <w:rPr>
                <w:noProof/>
                <w:webHidden/>
              </w:rPr>
              <w:fldChar w:fldCharType="begin"/>
            </w:r>
            <w:r w:rsidR="00844D9B">
              <w:rPr>
                <w:noProof/>
                <w:webHidden/>
              </w:rPr>
              <w:instrText xml:space="preserve"> PAGEREF _Toc207182219 \h </w:instrText>
            </w:r>
            <w:r w:rsidR="00844D9B">
              <w:rPr>
                <w:noProof/>
                <w:webHidden/>
              </w:rPr>
            </w:r>
            <w:r w:rsidR="00844D9B">
              <w:rPr>
                <w:noProof/>
                <w:webHidden/>
              </w:rPr>
              <w:fldChar w:fldCharType="separate"/>
            </w:r>
            <w:r w:rsidR="006E6D88">
              <w:rPr>
                <w:noProof/>
                <w:webHidden/>
              </w:rPr>
              <w:t>30</w:t>
            </w:r>
            <w:r w:rsidR="00844D9B">
              <w:rPr>
                <w:noProof/>
                <w:webHidden/>
              </w:rPr>
              <w:fldChar w:fldCharType="end"/>
            </w:r>
          </w:hyperlink>
        </w:p>
        <w:p w14:paraId="6F5383FC" w14:textId="4D204DF4" w:rsidR="00844D9B" w:rsidRDefault="001E50CD">
          <w:pPr>
            <w:pStyle w:val="TDC1"/>
            <w:tabs>
              <w:tab w:val="right" w:leader="dot" w:pos="9962"/>
            </w:tabs>
            <w:rPr>
              <w:rFonts w:eastAsiaTheme="minorEastAsia"/>
              <w:noProof/>
              <w:kern w:val="0"/>
              <w:sz w:val="22"/>
              <w:lang w:eastAsia="es-CO"/>
              <w14:ligatures w14:val="none"/>
            </w:rPr>
          </w:pPr>
          <w:hyperlink w:anchor="_Toc207182220" w:history="1">
            <w:r w:rsidR="00844D9B" w:rsidRPr="00234D35">
              <w:rPr>
                <w:rStyle w:val="Hipervnculo"/>
                <w:noProof/>
              </w:rPr>
              <w:t>Referencias bibliográficas</w:t>
            </w:r>
            <w:r w:rsidR="00844D9B">
              <w:rPr>
                <w:noProof/>
                <w:webHidden/>
              </w:rPr>
              <w:tab/>
            </w:r>
            <w:r w:rsidR="00844D9B">
              <w:rPr>
                <w:noProof/>
                <w:webHidden/>
              </w:rPr>
              <w:fldChar w:fldCharType="begin"/>
            </w:r>
            <w:r w:rsidR="00844D9B">
              <w:rPr>
                <w:noProof/>
                <w:webHidden/>
              </w:rPr>
              <w:instrText xml:space="preserve"> PAGEREF _Toc207182220 \h </w:instrText>
            </w:r>
            <w:r w:rsidR="00844D9B">
              <w:rPr>
                <w:noProof/>
                <w:webHidden/>
              </w:rPr>
            </w:r>
            <w:r w:rsidR="00844D9B">
              <w:rPr>
                <w:noProof/>
                <w:webHidden/>
              </w:rPr>
              <w:fldChar w:fldCharType="separate"/>
            </w:r>
            <w:r w:rsidR="006E6D88">
              <w:rPr>
                <w:noProof/>
                <w:webHidden/>
              </w:rPr>
              <w:t>31</w:t>
            </w:r>
            <w:r w:rsidR="00844D9B">
              <w:rPr>
                <w:noProof/>
                <w:webHidden/>
              </w:rPr>
              <w:fldChar w:fldCharType="end"/>
            </w:r>
          </w:hyperlink>
        </w:p>
        <w:p w14:paraId="71FB4B16" w14:textId="29E7CFAC" w:rsidR="00844D9B" w:rsidRDefault="001E50CD">
          <w:pPr>
            <w:pStyle w:val="TDC1"/>
            <w:tabs>
              <w:tab w:val="right" w:leader="dot" w:pos="9962"/>
            </w:tabs>
            <w:rPr>
              <w:rFonts w:eastAsiaTheme="minorEastAsia"/>
              <w:noProof/>
              <w:kern w:val="0"/>
              <w:sz w:val="22"/>
              <w:lang w:eastAsia="es-CO"/>
              <w14:ligatures w14:val="none"/>
            </w:rPr>
          </w:pPr>
          <w:hyperlink w:anchor="_Toc207182221" w:history="1">
            <w:r w:rsidR="00844D9B" w:rsidRPr="00234D35">
              <w:rPr>
                <w:rStyle w:val="Hipervnculo"/>
                <w:noProof/>
              </w:rPr>
              <w:t>Créditos</w:t>
            </w:r>
            <w:r w:rsidR="00844D9B">
              <w:rPr>
                <w:noProof/>
                <w:webHidden/>
              </w:rPr>
              <w:tab/>
            </w:r>
            <w:r w:rsidR="00844D9B">
              <w:rPr>
                <w:noProof/>
                <w:webHidden/>
              </w:rPr>
              <w:fldChar w:fldCharType="begin"/>
            </w:r>
            <w:r w:rsidR="00844D9B">
              <w:rPr>
                <w:noProof/>
                <w:webHidden/>
              </w:rPr>
              <w:instrText xml:space="preserve"> PAGEREF _Toc207182221 \h </w:instrText>
            </w:r>
            <w:r w:rsidR="00844D9B">
              <w:rPr>
                <w:noProof/>
                <w:webHidden/>
              </w:rPr>
            </w:r>
            <w:r w:rsidR="00844D9B">
              <w:rPr>
                <w:noProof/>
                <w:webHidden/>
              </w:rPr>
              <w:fldChar w:fldCharType="separate"/>
            </w:r>
            <w:r w:rsidR="006E6D88">
              <w:rPr>
                <w:noProof/>
                <w:webHidden/>
              </w:rPr>
              <w:t>32</w:t>
            </w:r>
            <w:r w:rsidR="00844D9B">
              <w:rPr>
                <w:noProof/>
                <w:webHidden/>
              </w:rPr>
              <w:fldChar w:fldCharType="end"/>
            </w:r>
          </w:hyperlink>
        </w:p>
        <w:p w14:paraId="524176D6" w14:textId="507C849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7C71AE">
      <w:pPr>
        <w:pStyle w:val="Titulosgenerales"/>
      </w:pPr>
      <w:bookmarkStart w:id="0" w:name="_Toc207182201"/>
      <w:r w:rsidRPr="00572424">
        <w:lastRenderedPageBreak/>
        <w:t>Introducción</w:t>
      </w:r>
      <w:bookmarkEnd w:id="0"/>
    </w:p>
    <w:p w14:paraId="55FD5096" w14:textId="6DAC0C03" w:rsidR="005C2AB1" w:rsidRDefault="005C2AB1" w:rsidP="005C2AB1">
      <w:r>
        <w:t>En un mundo donde la presencia digital define la competitividad de las empresas, la analítica web se ha convertido en una herramienta clave para comprender el comportamiento de los usuarios en plataformas digitales. Ya no basta con publicar contenido; es esencial analizar los datos generados para mejorar estrategias y lograr objetivos de negocio.</w:t>
      </w:r>
    </w:p>
    <w:p w14:paraId="130320CA" w14:textId="01EBF09D" w:rsidR="00E43F79" w:rsidRDefault="005C2AB1" w:rsidP="005C2AB1">
      <w:r>
        <w:t xml:space="preserve">Este componente formativo busca proporcionar los conocimientos y habilidades necesarias para evaluar el comportamiento de las redes sociales mediante herramientas de analítica web, permitiendo la implementación de acciones de mejora. A lo largo de este componente, se explorarán conceptos fundamentales, métricas clave, estándares de analítica y herramientas utilizadas por los profesionales del </w:t>
      </w:r>
      <w:r w:rsidRPr="00E43868">
        <w:rPr>
          <w:rStyle w:val="Extranjerismo"/>
        </w:rPr>
        <w:t>marketing</w:t>
      </w:r>
      <w:r>
        <w:t xml:space="preserve"> digital.</w:t>
      </w:r>
    </w:p>
    <w:p w14:paraId="38B4FAC1" w14:textId="5FD2EC7A" w:rsidR="00945827" w:rsidRDefault="005A3B39" w:rsidP="00633A75">
      <w:pPr>
        <w:pStyle w:val="Video"/>
        <w:ind w:firstLine="0"/>
      </w:pPr>
      <w:r w:rsidRPr="005A3B39">
        <w:t xml:space="preserve">Optimización digital mediante analítica </w:t>
      </w:r>
      <w:r w:rsidR="0054367B">
        <w:t>w</w:t>
      </w:r>
      <w:r w:rsidRPr="005A3B39">
        <w:t>eb</w:t>
      </w:r>
      <w:r w:rsidR="00345EDD">
        <w:t xml:space="preserve">   </w:t>
      </w:r>
    </w:p>
    <w:p w14:paraId="55E17654" w14:textId="2D922DE2" w:rsidR="00945827" w:rsidRDefault="00790659" w:rsidP="00945827">
      <w:r>
        <w:t xml:space="preserve">                     </w:t>
      </w:r>
    </w:p>
    <w:p w14:paraId="5BF6FA76" w14:textId="2CF36606" w:rsidR="00C93577" w:rsidRDefault="00C93577" w:rsidP="00945827"/>
    <w:p w14:paraId="109DAFE7" w14:textId="0C71DB7B" w:rsidR="00C93577" w:rsidRDefault="00C93577" w:rsidP="00945827"/>
    <w:p w14:paraId="06FDB7C2" w14:textId="77777777" w:rsidR="00C93577" w:rsidRDefault="00C93577" w:rsidP="00945827"/>
    <w:p w14:paraId="66ECF79A" w14:textId="7C2514D9" w:rsidR="009439C1" w:rsidRDefault="00553679" w:rsidP="00310902">
      <w:pPr>
        <w:ind w:firstLine="0"/>
        <w:rPr>
          <w:noProof/>
        </w:rPr>
      </w:pPr>
      <w:r>
        <w:rPr>
          <w:noProof/>
        </w:rPr>
        <w:t xml:space="preserve">                      </w:t>
      </w:r>
    </w:p>
    <w:p w14:paraId="21D4A860" w14:textId="1B1F6F3B" w:rsidR="007F2B44" w:rsidRPr="0063420C" w:rsidRDefault="0042470B" w:rsidP="007F2B44">
      <w:pPr>
        <w:ind w:firstLine="0"/>
        <w:jc w:val="center"/>
        <w:rPr>
          <w:b/>
          <w:u w:val="single"/>
          <w:lang w:val="es-419"/>
        </w:rPr>
      </w:pPr>
      <w:r w:rsidRPr="004E1489">
        <w:rPr>
          <w:b/>
          <w:lang w:val="es-419"/>
        </w:rPr>
        <w:t>Enlace de reproducción del video</w:t>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3C2368"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5A3B39">
              <w:rPr>
                <w:bCs/>
                <w:lang w:val="es-419"/>
              </w:rPr>
              <w:t>op</w:t>
            </w:r>
            <w:r w:rsidR="005A3B39" w:rsidRPr="005A3B39">
              <w:rPr>
                <w:bCs/>
                <w:lang w:val="es-419"/>
              </w:rPr>
              <w:t xml:space="preserve">timización digital mediante analítica </w:t>
            </w:r>
            <w:r w:rsidR="0054367B">
              <w:rPr>
                <w:bCs/>
                <w:lang w:val="es-419"/>
              </w:rPr>
              <w:t>w</w:t>
            </w:r>
            <w:r w:rsidR="005A3B39" w:rsidRPr="005A3B39">
              <w:rPr>
                <w:bCs/>
                <w:lang w:val="es-419"/>
              </w:rPr>
              <w:t>eb</w:t>
            </w:r>
          </w:p>
        </w:tc>
      </w:tr>
      <w:tr w:rsidR="007F2B44" w:rsidRPr="005F0B71" w14:paraId="1FE8CEA4" w14:textId="77777777" w:rsidTr="008C72B5">
        <w:tc>
          <w:tcPr>
            <w:tcW w:w="9962" w:type="dxa"/>
          </w:tcPr>
          <w:p w14:paraId="41D33185" w14:textId="0CE85775" w:rsidR="005C2AB1" w:rsidRDefault="005C2AB1" w:rsidP="005C2AB1">
            <w:r>
              <w:lastRenderedPageBreak/>
              <w:t xml:space="preserve">Estimado aprendiz, bienvenido al componente formativo “Optimización digital mediante analítica web”. En este espacio podrá aprender a analizar y optimizar estrategias digitales mediante la analítica web. </w:t>
            </w:r>
          </w:p>
          <w:p w14:paraId="1234341D" w14:textId="77777777" w:rsidR="005C2AB1" w:rsidRDefault="005C2AB1" w:rsidP="005C2AB1">
            <w:r>
              <w:t xml:space="preserve">Explorará los estándares de la analítica web como referentes fundamentales para medir, interpretar y optimizar el desempeño digital, garantizando decisiones basadas en datos confiables y alineadas con los objetivos de comunicación y </w:t>
            </w:r>
            <w:r w:rsidRPr="0054367B">
              <w:rPr>
                <w:rStyle w:val="Extranjerismo"/>
              </w:rPr>
              <w:t>marketing</w:t>
            </w:r>
            <w:r>
              <w:t xml:space="preserve">. </w:t>
            </w:r>
          </w:p>
          <w:p w14:paraId="4D6595D5" w14:textId="77777777" w:rsidR="005C2AB1" w:rsidRDefault="005C2AB1" w:rsidP="005C2AB1">
            <w:r>
              <w:t xml:space="preserve">Conocerá herramientas de análisis de métricas que permiten monitorear el comportamiento del usuario, evaluar el rendimiento del contenido y tomar decisiones estratégicas basadas en datos reales. </w:t>
            </w:r>
          </w:p>
          <w:p w14:paraId="0DABEF6B" w14:textId="77777777" w:rsidR="005C2AB1" w:rsidRDefault="005C2AB1" w:rsidP="005C2AB1">
            <w:r>
              <w:t xml:space="preserve">Además, identificará acciones de mejora a partir del análisis de métricas, con el fin de optimizar el desempeño digital, corregir desviaciones y potenciar las estrategias comunicacionales con base en evidencias concretas. </w:t>
            </w:r>
          </w:p>
          <w:p w14:paraId="64FEF801" w14:textId="77777777" w:rsidR="005C2AB1" w:rsidRDefault="005C2AB1" w:rsidP="005C2AB1">
            <w:r>
              <w:t xml:space="preserve">¡Le invitamos a apropiarse de estos conceptos y aplicarlos con criterio para fortalecer su capacidad analítica, tomar decisiones informadas y contribuir activamente al crecimiento estratégico de su ecosistema digital! </w:t>
            </w:r>
          </w:p>
          <w:p w14:paraId="07BE0595" w14:textId="15A80357" w:rsidR="00C93577" w:rsidRPr="005F0B71" w:rsidRDefault="00D5309C" w:rsidP="005C2AB1">
            <w:pPr>
              <w:rPr>
                <w:lang w:val="es-419"/>
              </w:rPr>
            </w:pPr>
            <w:r>
              <w:t xml:space="preserve"> </w:t>
            </w:r>
          </w:p>
        </w:tc>
      </w:tr>
    </w:tbl>
    <w:p w14:paraId="1D4923E1" w14:textId="77777777" w:rsidR="004E1489" w:rsidRDefault="004E1489" w:rsidP="004E1489">
      <w:pPr>
        <w:pStyle w:val="Ttulo1"/>
        <w:numPr>
          <w:ilvl w:val="0"/>
          <w:numId w:val="0"/>
        </w:numPr>
      </w:pPr>
    </w:p>
    <w:p w14:paraId="6A48E441" w14:textId="096971D3" w:rsidR="005C2AB1" w:rsidRDefault="005C2AB1" w:rsidP="005C2AB1">
      <w:pPr>
        <w:pStyle w:val="Ttulo1"/>
        <w:numPr>
          <w:ilvl w:val="0"/>
          <w:numId w:val="0"/>
        </w:numPr>
        <w:ind w:left="720"/>
      </w:pPr>
    </w:p>
    <w:p w14:paraId="2D4067D2" w14:textId="1ADBB7A9" w:rsidR="005C2AB1" w:rsidRDefault="005C2AB1" w:rsidP="005C2AB1">
      <w:pPr>
        <w:rPr>
          <w:lang w:val="es-419" w:eastAsia="es-CO"/>
        </w:rPr>
      </w:pPr>
    </w:p>
    <w:p w14:paraId="7A219619" w14:textId="758836C3" w:rsidR="005C2AB1" w:rsidRDefault="005C2AB1" w:rsidP="005C2AB1">
      <w:pPr>
        <w:rPr>
          <w:lang w:val="es-419" w:eastAsia="es-CO"/>
        </w:rPr>
      </w:pPr>
    </w:p>
    <w:p w14:paraId="05A9D672" w14:textId="5E9D7EA0" w:rsidR="005C2AB1" w:rsidRPr="005C2AB1" w:rsidRDefault="005C2AB1" w:rsidP="005C2AB1">
      <w:pPr>
        <w:rPr>
          <w:lang w:val="es-419" w:eastAsia="es-CO"/>
        </w:rPr>
      </w:pPr>
    </w:p>
    <w:p w14:paraId="2ED699A2" w14:textId="68F5CA7C" w:rsidR="003A38E4" w:rsidRDefault="008864FA" w:rsidP="003A38E4">
      <w:pPr>
        <w:pStyle w:val="Ttulo1"/>
      </w:pPr>
      <w:bookmarkStart w:id="1" w:name="_Toc207182202"/>
      <w:r>
        <w:lastRenderedPageBreak/>
        <w:t>Analítica web</w:t>
      </w:r>
      <w:bookmarkEnd w:id="1"/>
    </w:p>
    <w:p w14:paraId="341B77C5" w14:textId="6949172A" w:rsidR="00570ECB" w:rsidRPr="00570ECB" w:rsidRDefault="00570ECB" w:rsidP="00570ECB">
      <w:pPr>
        <w:rPr>
          <w:rFonts w:ascii="Calibri" w:hAnsi="Calibri" w:cs="Calibri"/>
          <w:szCs w:val="28"/>
          <w:lang w:val="es-419"/>
        </w:rPr>
      </w:pPr>
      <w:r w:rsidRPr="00570ECB">
        <w:rPr>
          <w:rFonts w:ascii="Calibri" w:hAnsi="Calibri" w:cs="Calibri"/>
          <w:szCs w:val="28"/>
          <w:lang w:val="es-419"/>
        </w:rPr>
        <w:t>La analítica web se refiere al proceso de recopilación, medición, análisis e interpretación de datos generados por la interacción de los usuarios en sitios web y redes sociales (</w:t>
      </w:r>
      <w:proofErr w:type="spellStart"/>
      <w:r w:rsidRPr="00570ECB">
        <w:rPr>
          <w:rFonts w:ascii="Calibri" w:hAnsi="Calibri" w:cs="Calibri"/>
          <w:szCs w:val="28"/>
          <w:lang w:val="es-419"/>
        </w:rPr>
        <w:t>Kaushik</w:t>
      </w:r>
      <w:proofErr w:type="spellEnd"/>
      <w:r w:rsidRPr="00570ECB">
        <w:rPr>
          <w:rFonts w:ascii="Calibri" w:hAnsi="Calibri" w:cs="Calibri"/>
          <w:szCs w:val="28"/>
          <w:lang w:val="es-419"/>
        </w:rPr>
        <w:t>, 2020). Más allá de la simple recolección de números y estadísticas, su verdadero valor radica en la capacidad de convertir datos en conocimiento útil, proporcionando información que ayuda a comprender el comportamiento de los usuarios, sus preferencias y patrones de navegación.</w:t>
      </w:r>
    </w:p>
    <w:p w14:paraId="42A8B15D" w14:textId="340A9C1F" w:rsidR="00570ECB" w:rsidRDefault="00570ECB" w:rsidP="00570ECB">
      <w:pPr>
        <w:rPr>
          <w:rFonts w:ascii="Calibri" w:hAnsi="Calibri" w:cs="Calibri"/>
          <w:szCs w:val="28"/>
          <w:lang w:val="es-419"/>
        </w:rPr>
      </w:pPr>
      <w:r w:rsidRPr="00570ECB">
        <w:rPr>
          <w:rFonts w:ascii="Calibri" w:hAnsi="Calibri" w:cs="Calibri"/>
          <w:szCs w:val="28"/>
          <w:lang w:val="es-419"/>
        </w:rPr>
        <w:t>Cada clic, cada reacción y cada minuto de navegación cuentan una historia sobre los intereses y necesidades del usuario. La analítica web transforma estos datos en información valiosa, permitiendo a las empresas mejorar sus estrategias de contenido, ajustar campañas publicitarias y optimizar la experiencia digital.</w:t>
      </w:r>
    </w:p>
    <w:p w14:paraId="16142064" w14:textId="4CBF16A5" w:rsidR="00570ECB" w:rsidRDefault="00570ECB" w:rsidP="00570ECB">
      <w:pPr>
        <w:rPr>
          <w:rFonts w:ascii="Calibri" w:hAnsi="Calibri" w:cs="Calibri"/>
          <w:szCs w:val="28"/>
          <w:lang w:val="es-419"/>
        </w:rPr>
      </w:pPr>
      <w:r w:rsidRPr="00570ECB">
        <w:rPr>
          <w:rFonts w:ascii="Calibri" w:hAnsi="Calibri" w:cs="Calibri"/>
          <w:b/>
          <w:bCs/>
          <w:szCs w:val="28"/>
          <w:lang w:val="es-419"/>
        </w:rPr>
        <w:t>Ejemplo empresarial</w:t>
      </w:r>
      <w:r w:rsidRPr="00570ECB">
        <w:rPr>
          <w:rFonts w:ascii="Calibri" w:hAnsi="Calibri" w:cs="Calibri"/>
          <w:szCs w:val="28"/>
          <w:lang w:val="es-419"/>
        </w:rPr>
        <w:t xml:space="preserve">. Una marca de ropa puede analizar qué publicaciones generan más </w:t>
      </w:r>
      <w:proofErr w:type="spellStart"/>
      <w:r w:rsidRPr="0054367B">
        <w:rPr>
          <w:rStyle w:val="Extranjerismo"/>
          <w:lang w:val="es-419"/>
        </w:rPr>
        <w:t>engagement</w:t>
      </w:r>
      <w:proofErr w:type="spellEnd"/>
      <w:r w:rsidRPr="00570ECB">
        <w:rPr>
          <w:rFonts w:ascii="Calibri" w:hAnsi="Calibri" w:cs="Calibri"/>
          <w:szCs w:val="28"/>
          <w:lang w:val="es-419"/>
        </w:rPr>
        <w:t xml:space="preserve"> y ajustar su estrategia para potenciar ese tipo de contenido. Un </w:t>
      </w:r>
      <w:r w:rsidRPr="0054367B">
        <w:rPr>
          <w:rStyle w:val="Extranjerismo"/>
          <w:lang w:val="es-419"/>
        </w:rPr>
        <w:t>e-</w:t>
      </w:r>
      <w:proofErr w:type="spellStart"/>
      <w:r w:rsidRPr="0054367B">
        <w:rPr>
          <w:rStyle w:val="Extranjerismo"/>
          <w:lang w:val="es-419"/>
        </w:rPr>
        <w:t>commerce</w:t>
      </w:r>
      <w:proofErr w:type="spellEnd"/>
      <w:r w:rsidRPr="00570ECB">
        <w:rPr>
          <w:rFonts w:ascii="Calibri" w:hAnsi="Calibri" w:cs="Calibri"/>
          <w:szCs w:val="28"/>
          <w:lang w:val="es-419"/>
        </w:rPr>
        <w:t>, en cambio, puede detectar en qué paso del proceso de compra los usuarios abandonan su carrito y hacer ajustes para mejorar la conversión</w:t>
      </w:r>
      <w:r>
        <w:rPr>
          <w:rFonts w:ascii="Calibri" w:hAnsi="Calibri" w:cs="Calibri"/>
          <w:szCs w:val="28"/>
          <w:lang w:val="es-419"/>
        </w:rPr>
        <w:t>.</w:t>
      </w:r>
    </w:p>
    <w:p w14:paraId="59D48DE2" w14:textId="3C4A6FC0" w:rsidR="00570ECB" w:rsidRDefault="00C64E15" w:rsidP="00650E7F">
      <w:pPr>
        <w:tabs>
          <w:tab w:val="left" w:pos="4387"/>
        </w:tabs>
        <w:rPr>
          <w:rFonts w:ascii="Calibri" w:hAnsi="Calibri" w:cs="Calibri"/>
          <w:szCs w:val="28"/>
          <w:lang w:val="es-419"/>
        </w:rPr>
      </w:pPr>
      <w:r>
        <w:rPr>
          <w:rFonts w:ascii="Calibri" w:hAnsi="Calibri" w:cs="Calibri"/>
          <w:szCs w:val="28"/>
          <w:lang w:val="es-419"/>
        </w:rPr>
        <w:t>Algunas características son:</w:t>
      </w:r>
      <w:r w:rsidR="00650E7F">
        <w:rPr>
          <w:rFonts w:ascii="Calibri" w:hAnsi="Calibri" w:cs="Calibri"/>
          <w:szCs w:val="28"/>
          <w:lang w:val="es-419"/>
        </w:rPr>
        <w:tab/>
      </w:r>
    </w:p>
    <w:p w14:paraId="0EADFBBC" w14:textId="439F23C1" w:rsidR="00650E7F" w:rsidRDefault="00650E7F">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C63FAAA" w14:textId="2F9897D7" w:rsidR="00C64E15" w:rsidRDefault="00650E7F" w:rsidP="00650E7F">
      <w:pPr>
        <w:pStyle w:val="Figura"/>
      </w:pPr>
      <w:r>
        <w:rPr>
          <w:rFonts w:cs="Calibri"/>
          <w:szCs w:val="28"/>
        </w:rPr>
        <w:lastRenderedPageBreak/>
        <w:tab/>
      </w:r>
      <w:r w:rsidR="00C64E15" w:rsidRPr="00C64E15">
        <w:t>Características de la analítica web</w:t>
      </w:r>
    </w:p>
    <w:p w14:paraId="2244BD64" w14:textId="63F42084" w:rsidR="00650E7F" w:rsidRPr="00650E7F" w:rsidRDefault="00650E7F" w:rsidP="00650E7F">
      <w:pPr>
        <w:rPr>
          <w:lang w:val="es-419" w:eastAsia="es-CO"/>
        </w:rPr>
      </w:pPr>
      <w:r>
        <w:rPr>
          <w:lang w:val="es-419" w:eastAsia="es-CO"/>
        </w:rPr>
        <w:t xml:space="preserve">        </w:t>
      </w:r>
      <w:r w:rsidR="00844D9B">
        <w:rPr>
          <w:lang w:val="es-419" w:eastAsia="es-CO"/>
        </w:rPr>
        <w:t xml:space="preserve">                      </w:t>
      </w:r>
      <w:r>
        <w:rPr>
          <w:lang w:val="es-419" w:eastAsia="es-CO"/>
        </w:rPr>
        <w:t xml:space="preserve">   </w:t>
      </w:r>
      <w:r>
        <w:rPr>
          <w:noProof/>
          <w:lang w:val="es-419" w:eastAsia="es-CO"/>
        </w:rPr>
        <w:drawing>
          <wp:inline distT="0" distB="0" distL="0" distR="0" wp14:anchorId="5841ABBD" wp14:editId="7592D371">
            <wp:extent cx="3269411" cy="3991229"/>
            <wp:effectExtent l="0" t="0" r="7620" b="0"/>
            <wp:docPr id="2" name="Gráfico 2" descr="La figura presenta las características de la analítica web.&#10;Permite identificar tendencias de comportamiento de los usuarios.&#10;Facilita la medición de la efectividad de estrategias digitales.&#10;Proporciona datos para la optimización de contenidos.&#10;Ayuda a mejorar la experiencia del usuario en plataformas digita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presenta las características de la analítica web.&#10;Permite identificar tendencias de comportamiento de los usuarios.&#10;Facilita la medición de la efectividad de estrategias digitales.&#10;Proporciona datos para la optimización de contenidos.&#10;Ayuda a mejorar la experiencia del usuario en plataformas digitales.&#10;"/>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86852" cy="4012521"/>
                    </a:xfrm>
                    <a:prstGeom prst="rect">
                      <a:avLst/>
                    </a:prstGeom>
                  </pic:spPr>
                </pic:pic>
              </a:graphicData>
            </a:graphic>
          </wp:inline>
        </w:drawing>
      </w:r>
    </w:p>
    <w:p w14:paraId="6328793D" w14:textId="0CB2D65A" w:rsidR="00405755" w:rsidRPr="00950C4F" w:rsidRDefault="00E74B95" w:rsidP="00E74B95">
      <w:pPr>
        <w:ind w:left="1416" w:firstLine="118"/>
        <w:rPr>
          <w:sz w:val="24"/>
          <w:szCs w:val="24"/>
          <w:lang w:val="es-419" w:eastAsia="es-CO"/>
        </w:rPr>
      </w:pPr>
      <w:r>
        <w:rPr>
          <w:b/>
          <w:bCs/>
          <w:sz w:val="24"/>
          <w:szCs w:val="24"/>
          <w:lang w:val="es-419" w:eastAsia="es-CO"/>
        </w:rPr>
        <w:t xml:space="preserve"> </w:t>
      </w:r>
      <w:r w:rsidR="00844D9B">
        <w:rPr>
          <w:b/>
          <w:bCs/>
          <w:sz w:val="24"/>
          <w:szCs w:val="24"/>
          <w:lang w:val="es-419" w:eastAsia="es-CO"/>
        </w:rPr>
        <w:tab/>
      </w:r>
      <w:r w:rsidR="00844D9B">
        <w:rPr>
          <w:b/>
          <w:bCs/>
          <w:sz w:val="24"/>
          <w:szCs w:val="24"/>
          <w:lang w:val="es-419" w:eastAsia="es-CO"/>
        </w:rPr>
        <w:tab/>
      </w:r>
      <w:r w:rsidR="00405755" w:rsidRPr="00950C4F">
        <w:rPr>
          <w:b/>
          <w:bCs/>
          <w:sz w:val="24"/>
          <w:szCs w:val="24"/>
          <w:lang w:val="es-419" w:eastAsia="es-CO"/>
        </w:rPr>
        <w:t>Fuente</w:t>
      </w:r>
      <w:r w:rsidR="00405755" w:rsidRPr="00950C4F">
        <w:rPr>
          <w:sz w:val="24"/>
          <w:szCs w:val="24"/>
          <w:lang w:val="es-419" w:eastAsia="es-CO"/>
        </w:rPr>
        <w:t>: S</w:t>
      </w:r>
      <w:r w:rsidR="00A5078B" w:rsidRPr="00950C4F">
        <w:rPr>
          <w:sz w:val="24"/>
          <w:szCs w:val="24"/>
          <w:lang w:val="es-419" w:eastAsia="es-CO"/>
        </w:rPr>
        <w:t>ENA</w:t>
      </w:r>
      <w:r w:rsidR="00405755" w:rsidRPr="00950C4F">
        <w:rPr>
          <w:sz w:val="24"/>
          <w:szCs w:val="24"/>
          <w:lang w:val="es-419" w:eastAsia="es-CO"/>
        </w:rPr>
        <w:t>, 2025.</w:t>
      </w:r>
    </w:p>
    <w:p w14:paraId="285C2E6B" w14:textId="77777777" w:rsidR="00C64E15" w:rsidRPr="00C64E15" w:rsidRDefault="00C64E15" w:rsidP="00C64E15">
      <w:pPr>
        <w:rPr>
          <w:rFonts w:ascii="Calibri" w:hAnsi="Calibri" w:cs="Calibri"/>
          <w:szCs w:val="28"/>
          <w:lang w:val="es-419"/>
        </w:rPr>
      </w:pPr>
      <w:r w:rsidRPr="00C64E15">
        <w:rPr>
          <w:rFonts w:ascii="Calibri" w:hAnsi="Calibri" w:cs="Calibri"/>
          <w:szCs w:val="28"/>
          <w:lang w:val="es-419"/>
        </w:rPr>
        <w:t>Las redes sociales se han convertido en el principal canal de comunicación entre empresas y consumidores, analizar datos de estas plataformas permite tomar decisiones basadas en información real en lugar de suposiciones (Muñoz &amp; Elosegui, 2018).</w:t>
      </w:r>
    </w:p>
    <w:p w14:paraId="5CBFDB72" w14:textId="118BF2F3" w:rsidR="007C2128" w:rsidRDefault="00C64E15" w:rsidP="007C2128">
      <w:pPr>
        <w:rPr>
          <w:rFonts w:ascii="Calibri" w:hAnsi="Calibri" w:cs="Calibri"/>
          <w:szCs w:val="28"/>
          <w:lang w:val="es-419"/>
        </w:rPr>
      </w:pPr>
      <w:r w:rsidRPr="00C64E15">
        <w:rPr>
          <w:rFonts w:ascii="Calibri" w:hAnsi="Calibri" w:cs="Calibri"/>
          <w:szCs w:val="28"/>
          <w:lang w:val="es-419"/>
        </w:rPr>
        <w:t>Son múltiples los beneficios de la analítica web en redes sociales, algunos de ellos son la segmentación precisa, la cual permite conocer el perfil de la audiencia y adaptar estrategias, la optimización del contenido que ayuda a identificar qué tipo de publicaciones generan más interacción y la medición del retorno de inversión (ROI) que facilita la evaluación del impacto de campañas digitales.</w:t>
      </w:r>
    </w:p>
    <w:p w14:paraId="40F41E75" w14:textId="437CE30F" w:rsidR="007C2128" w:rsidRDefault="007C2128" w:rsidP="007C2128">
      <w:pPr>
        <w:rPr>
          <w:rFonts w:ascii="Calibri" w:hAnsi="Calibri" w:cs="Calibri"/>
          <w:szCs w:val="28"/>
          <w:lang w:val="es-419"/>
        </w:rPr>
      </w:pPr>
      <w:r w:rsidRPr="0054367B">
        <w:rPr>
          <w:rFonts w:ascii="Calibri" w:hAnsi="Calibri" w:cs="Calibri"/>
          <w:b/>
          <w:bCs/>
          <w:szCs w:val="28"/>
          <w:lang w:val="es-419"/>
        </w:rPr>
        <w:lastRenderedPageBreak/>
        <w:t>Ejemplo empresarial</w:t>
      </w:r>
      <w:r w:rsidRPr="007C2128">
        <w:rPr>
          <w:rFonts w:ascii="Calibri" w:hAnsi="Calibri" w:cs="Calibri"/>
          <w:szCs w:val="28"/>
          <w:lang w:val="es-419"/>
        </w:rPr>
        <w:t>. Un restaurante utiliza analítica web para medir la efectividad de sus publicaciones en redes sociales. Descubre que sus historias de Instagram sobre "platos del día" generan más pedidos, por lo que decide enfocarse en contenido similar para aumentar ventas.</w:t>
      </w:r>
    </w:p>
    <w:p w14:paraId="6BD4299D" w14:textId="454D66D8" w:rsidR="00D63136" w:rsidRDefault="00D63136">
      <w:pPr>
        <w:spacing w:before="0" w:after="160" w:line="259" w:lineRule="auto"/>
        <w:ind w:firstLine="0"/>
        <w:rPr>
          <w:lang w:val="es-419" w:eastAsia="es-CO"/>
        </w:rPr>
      </w:pPr>
      <w:r>
        <w:rPr>
          <w:lang w:val="es-419" w:eastAsia="es-CO"/>
        </w:rPr>
        <w:br w:type="page"/>
      </w:r>
    </w:p>
    <w:p w14:paraId="2CF1EE46" w14:textId="301495D1" w:rsidR="00B7110B" w:rsidRDefault="005D1CEC" w:rsidP="007C71AE">
      <w:pPr>
        <w:pStyle w:val="Ttulo1"/>
      </w:pPr>
      <w:bookmarkStart w:id="2" w:name="_Toc207182203"/>
      <w:r>
        <w:lastRenderedPageBreak/>
        <w:t>Métricas</w:t>
      </w:r>
      <w:bookmarkEnd w:id="2"/>
    </w:p>
    <w:p w14:paraId="1F0DCF63" w14:textId="77777777" w:rsidR="00F86900" w:rsidRDefault="005D1CEC" w:rsidP="00F86900">
      <w:pPr>
        <w:rPr>
          <w:bCs/>
        </w:rPr>
      </w:pPr>
      <w:r w:rsidRPr="005D1CEC">
        <w:rPr>
          <w:bCs/>
        </w:rPr>
        <w:t>Las métricas en redes sociales permiten evaluar el desempeño de una estrategia digital y ajustar las acciones para maximizar su efectividad, son indicadores clave que reflejan el comportamiento de los usuarios en redes sociales y permiten a las empresas comprender qué contenido funciona mejor y cómo interactúan sus audiencias (</w:t>
      </w:r>
      <w:proofErr w:type="spellStart"/>
      <w:r w:rsidRPr="005D1CEC">
        <w:rPr>
          <w:bCs/>
        </w:rPr>
        <w:t>Kaushik</w:t>
      </w:r>
      <w:proofErr w:type="spellEnd"/>
      <w:r w:rsidRPr="005D1CEC">
        <w:rPr>
          <w:bCs/>
        </w:rPr>
        <w:t>, 2020). A través de la recopilación de datos, las empresas pueden medir el impacto de sus publicaciones, campañas y la interacción con los usuarios, logrando así optimizar su presencia en el entorno digital (</w:t>
      </w:r>
      <w:proofErr w:type="spellStart"/>
      <w:r w:rsidRPr="005D1CEC">
        <w:rPr>
          <w:bCs/>
        </w:rPr>
        <w:t>Chaffey</w:t>
      </w:r>
      <w:proofErr w:type="spellEnd"/>
      <w:r w:rsidRPr="005D1CEC">
        <w:rPr>
          <w:bCs/>
        </w:rPr>
        <w:t xml:space="preserve"> &amp; Smith, 2022</w:t>
      </w:r>
      <w:r>
        <w:rPr>
          <w:bCs/>
        </w:rPr>
        <w:t>)</w:t>
      </w:r>
      <w:r w:rsidR="001518A5" w:rsidRPr="001518A5">
        <w:rPr>
          <w:bCs/>
        </w:rPr>
        <w:t>.</w:t>
      </w:r>
    </w:p>
    <w:p w14:paraId="28EB96EA" w14:textId="19E7398F" w:rsidR="00F86900" w:rsidRDefault="00F86900" w:rsidP="00F86900">
      <w:r w:rsidRPr="00F86900">
        <w:t>La analítica web permite evaluar de forma estratégica el comportamiento del público en redes sociales. Para ello, es fundamental diferenciar tres tipos clave de métricas:</w:t>
      </w:r>
    </w:p>
    <w:p w14:paraId="5697EA48" w14:textId="21A2D8D8" w:rsidR="00F86900" w:rsidRDefault="00F86900" w:rsidP="00F86900">
      <w:r w:rsidRPr="00F61026">
        <w:rPr>
          <w:b/>
          <w:bCs/>
        </w:rPr>
        <w:t>Métrica de alcance</w:t>
      </w:r>
      <w:r>
        <w:t>: l</w:t>
      </w:r>
      <w:r w:rsidRPr="00F86900">
        <w:t>as métricas de alcance muestran cuántas personas han visto una publicación. Son esenciales para analizar la visibilidad del contenido en redes sociales. Por ejemplo, una publicación puede alcanzar 50.000 impresiones.</w:t>
      </w:r>
    </w:p>
    <w:p w14:paraId="7F658E23" w14:textId="70EE2F5C" w:rsidR="00F86900" w:rsidRDefault="00F86900" w:rsidP="00F86900">
      <w:r w:rsidRPr="00F86900">
        <w:rPr>
          <w:b/>
          <w:bCs/>
        </w:rPr>
        <w:t xml:space="preserve">Métrica de </w:t>
      </w:r>
      <w:r w:rsidRPr="00F61026">
        <w:rPr>
          <w:rStyle w:val="Extranjerismo"/>
          <w:b/>
          <w:bCs/>
        </w:rPr>
        <w:t>engagement</w:t>
      </w:r>
      <w:r>
        <w:t>: e</w:t>
      </w:r>
      <w:r w:rsidRPr="00F86900">
        <w:t xml:space="preserve">valúan la interacción del público con el contenido, incluyendo </w:t>
      </w:r>
      <w:r w:rsidRPr="00033DBC">
        <w:rPr>
          <w:rStyle w:val="Extranjerismo"/>
        </w:rPr>
        <w:t>likes</w:t>
      </w:r>
      <w:r w:rsidRPr="00F86900">
        <w:t>, comentarios y compartidos. Reflejan qué tan atractivo resulta para la audiencia. Un ejemplo común es registrar 5.000 interacciones en una publicación determinada.</w:t>
      </w:r>
    </w:p>
    <w:p w14:paraId="7C9BD521" w14:textId="56CBAA3F" w:rsidR="00F86900" w:rsidRDefault="00F86900" w:rsidP="00F86900">
      <w:r w:rsidRPr="00F86900">
        <w:rPr>
          <w:b/>
          <w:bCs/>
        </w:rPr>
        <w:t>Métrica de conversión</w:t>
      </w:r>
      <w:r>
        <w:t>: i</w:t>
      </w:r>
      <w:r w:rsidRPr="00F86900">
        <w:t>ndican cuántos usuarios realizan acciones concretas como comprar o suscribirse. Miden el impacto comercial de una estrategia digital. Por ejemplo, una publicación puede generar una conversión en ventas del 1,2 %.</w:t>
      </w:r>
    </w:p>
    <w:p w14:paraId="10931800" w14:textId="41463944" w:rsidR="00F86900" w:rsidRDefault="00EC473A" w:rsidP="00F86900">
      <w:r w:rsidRPr="00EC473A">
        <w:t xml:space="preserve">A continuación, se presenta una tabla que detalla diversas métricas utilizadas en analítica web y redes sociales. Cada una incluye su descripción, un ejemplo práctico y </w:t>
      </w:r>
      <w:r w:rsidRPr="00EC473A">
        <w:lastRenderedPageBreak/>
        <w:t xml:space="preserve">su clasificación según el tipo de análisis: alcance, </w:t>
      </w:r>
      <w:r w:rsidRPr="00F61026">
        <w:rPr>
          <w:rStyle w:val="Extranjerismo"/>
        </w:rPr>
        <w:t>engagement</w:t>
      </w:r>
      <w:r w:rsidRPr="00EC473A">
        <w:t xml:space="preserve"> o conversión. Esta información permite interpretar de forma precisa el rendimiento de las estrategias digitales.</w:t>
      </w:r>
    </w:p>
    <w:p w14:paraId="3E0FC8D5" w14:textId="11B59B2F" w:rsidR="00EC473A" w:rsidRDefault="00EC473A" w:rsidP="00EC473A">
      <w:pPr>
        <w:pStyle w:val="Tabla"/>
      </w:pPr>
      <w:r>
        <w:t>Métricas mas usadas</w:t>
      </w:r>
    </w:p>
    <w:tbl>
      <w:tblPr>
        <w:tblStyle w:val="SENA"/>
        <w:tblW w:w="9923" w:type="dxa"/>
        <w:tblInd w:w="-147" w:type="dxa"/>
        <w:tblLayout w:type="fixed"/>
        <w:tblLook w:val="04A0" w:firstRow="1" w:lastRow="0" w:firstColumn="1" w:lastColumn="0" w:noHBand="0" w:noVBand="1"/>
        <w:tblCaption w:val="Métricas mas usadas"/>
        <w:tblDescription w:val="Se detalla las métricas mas usadas, la descripción, ejemplo y tipo."/>
      </w:tblPr>
      <w:tblGrid>
        <w:gridCol w:w="2127"/>
        <w:gridCol w:w="2977"/>
        <w:gridCol w:w="2693"/>
        <w:gridCol w:w="2126"/>
      </w:tblGrid>
      <w:tr w:rsidR="00707532" w:rsidRPr="0081720C" w14:paraId="484F5A6C" w14:textId="23FECE75" w:rsidTr="00A8742E">
        <w:trPr>
          <w:cnfStyle w:val="100000000000" w:firstRow="1" w:lastRow="0" w:firstColumn="0" w:lastColumn="0" w:oddVBand="0" w:evenVBand="0" w:oddHBand="0" w:evenHBand="0" w:firstRowFirstColumn="0" w:firstRowLastColumn="0" w:lastRowFirstColumn="0" w:lastRowLastColumn="0"/>
          <w:tblHeader/>
        </w:trPr>
        <w:tc>
          <w:tcPr>
            <w:tcW w:w="2127" w:type="dxa"/>
          </w:tcPr>
          <w:p w14:paraId="754AA535" w14:textId="0B484F30" w:rsidR="00707532" w:rsidRPr="006C2E07" w:rsidRDefault="00707532" w:rsidP="00DD0E7A">
            <w:pPr>
              <w:pStyle w:val="TextoTablas"/>
              <w:jc w:val="center"/>
              <w:rPr>
                <w:rFonts w:asciiTheme="minorHAnsi" w:hAnsiTheme="minorHAnsi" w:cstheme="minorHAnsi"/>
                <w:bCs/>
                <w:sz w:val="28"/>
                <w:szCs w:val="28"/>
                <w:lang w:val="es-CO"/>
              </w:rPr>
            </w:pPr>
            <w:r w:rsidRPr="006C2E07">
              <w:rPr>
                <w:rFonts w:asciiTheme="minorHAnsi" w:hAnsiTheme="minorHAnsi" w:cstheme="minorHAnsi"/>
                <w:bCs/>
                <w:sz w:val="28"/>
                <w:szCs w:val="28"/>
                <w:lang w:val="es-CO"/>
              </w:rPr>
              <w:t>Nombre de la métrica</w:t>
            </w:r>
          </w:p>
        </w:tc>
        <w:tc>
          <w:tcPr>
            <w:tcW w:w="2977" w:type="dxa"/>
          </w:tcPr>
          <w:p w14:paraId="4BB0E8C0" w14:textId="6C49E494" w:rsidR="00707532" w:rsidRPr="006C2E07" w:rsidRDefault="00707532" w:rsidP="00DD0E7A">
            <w:pPr>
              <w:pStyle w:val="TextoTablas"/>
              <w:jc w:val="center"/>
              <w:rPr>
                <w:rFonts w:asciiTheme="minorHAnsi" w:hAnsiTheme="minorHAnsi" w:cstheme="minorHAnsi"/>
                <w:bCs/>
                <w:sz w:val="28"/>
                <w:szCs w:val="28"/>
                <w:lang w:val="es-CO"/>
              </w:rPr>
            </w:pPr>
            <w:r w:rsidRPr="006C2E07">
              <w:rPr>
                <w:rFonts w:asciiTheme="minorHAnsi" w:hAnsiTheme="minorHAnsi" w:cstheme="minorHAnsi"/>
                <w:bCs/>
                <w:sz w:val="28"/>
                <w:szCs w:val="28"/>
                <w:lang w:val="es-CO"/>
              </w:rPr>
              <w:t>Descripción</w:t>
            </w:r>
          </w:p>
        </w:tc>
        <w:tc>
          <w:tcPr>
            <w:tcW w:w="2693" w:type="dxa"/>
          </w:tcPr>
          <w:p w14:paraId="5CDDE963" w14:textId="23218929" w:rsidR="00707532" w:rsidRPr="006C2E07" w:rsidRDefault="00707532" w:rsidP="00DD0E7A">
            <w:pPr>
              <w:pStyle w:val="TextoTablas"/>
              <w:jc w:val="center"/>
              <w:rPr>
                <w:rFonts w:asciiTheme="minorHAnsi" w:hAnsiTheme="minorHAnsi" w:cstheme="minorHAnsi"/>
                <w:bCs/>
                <w:sz w:val="28"/>
                <w:szCs w:val="28"/>
                <w:lang w:val="es-CO"/>
              </w:rPr>
            </w:pPr>
            <w:r w:rsidRPr="006C2E07">
              <w:rPr>
                <w:rFonts w:asciiTheme="minorHAnsi" w:hAnsiTheme="minorHAnsi" w:cstheme="minorHAnsi"/>
                <w:bCs/>
                <w:sz w:val="28"/>
                <w:szCs w:val="28"/>
                <w:lang w:val="es-CO"/>
              </w:rPr>
              <w:t>Ejemplo</w:t>
            </w:r>
          </w:p>
        </w:tc>
        <w:tc>
          <w:tcPr>
            <w:tcW w:w="2126" w:type="dxa"/>
          </w:tcPr>
          <w:p w14:paraId="014325D7" w14:textId="6B8FDFF8" w:rsidR="00707532" w:rsidRPr="006C2E07" w:rsidRDefault="00707532" w:rsidP="00DD0E7A">
            <w:pPr>
              <w:pStyle w:val="TextoTablas"/>
              <w:jc w:val="center"/>
              <w:rPr>
                <w:rFonts w:asciiTheme="minorHAnsi" w:hAnsiTheme="minorHAnsi" w:cstheme="minorHAnsi"/>
                <w:bCs/>
                <w:sz w:val="28"/>
                <w:szCs w:val="28"/>
                <w:lang w:val="es-CO"/>
              </w:rPr>
            </w:pPr>
            <w:r w:rsidRPr="006C2E07">
              <w:rPr>
                <w:rFonts w:asciiTheme="minorHAnsi" w:hAnsiTheme="minorHAnsi" w:cstheme="minorHAnsi"/>
                <w:bCs/>
                <w:sz w:val="28"/>
                <w:szCs w:val="28"/>
                <w:lang w:val="es-CO"/>
              </w:rPr>
              <w:t>Tipo</w:t>
            </w:r>
          </w:p>
        </w:tc>
      </w:tr>
      <w:tr w:rsidR="00707532" w:rsidRPr="0081720C" w14:paraId="5616858D" w14:textId="080F5996" w:rsidTr="00A8742E">
        <w:trPr>
          <w:cnfStyle w:val="000000100000" w:firstRow="0" w:lastRow="0" w:firstColumn="0" w:lastColumn="0" w:oddVBand="0" w:evenVBand="0" w:oddHBand="1" w:evenHBand="0" w:firstRowFirstColumn="0" w:firstRowLastColumn="0" w:lastRowFirstColumn="0" w:lastRowLastColumn="0"/>
        </w:trPr>
        <w:tc>
          <w:tcPr>
            <w:tcW w:w="2127" w:type="dxa"/>
          </w:tcPr>
          <w:p w14:paraId="274CCACF" w14:textId="5894B5BA" w:rsidR="00707532" w:rsidRPr="006C2E07" w:rsidRDefault="00707532"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Alcance (</w:t>
            </w:r>
            <w:proofErr w:type="spellStart"/>
            <w:r w:rsidRPr="006C2E07">
              <w:rPr>
                <w:rStyle w:val="Extranjerismo"/>
                <w:rFonts w:asciiTheme="minorHAnsi" w:hAnsiTheme="minorHAnsi"/>
                <w:sz w:val="28"/>
                <w:szCs w:val="28"/>
                <w:lang w:val="es-CO"/>
              </w:rPr>
              <w:t>Reach</w:t>
            </w:r>
            <w:proofErr w:type="spellEnd"/>
            <w:r w:rsidRPr="006C2E07">
              <w:rPr>
                <w:rFonts w:asciiTheme="minorHAnsi" w:hAnsiTheme="minorHAnsi" w:cstheme="minorHAnsi"/>
                <w:sz w:val="28"/>
                <w:szCs w:val="28"/>
                <w:lang w:val="es-CO"/>
              </w:rPr>
              <w:t>).</w:t>
            </w:r>
          </w:p>
        </w:tc>
        <w:tc>
          <w:tcPr>
            <w:tcW w:w="2977" w:type="dxa"/>
          </w:tcPr>
          <w:p w14:paraId="480D3E6A" w14:textId="73EC1AFA" w:rsidR="00707532" w:rsidRPr="006C2E07" w:rsidRDefault="00707532"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Representa el número total de usuarios únicos que visualizaron una publicación.</w:t>
            </w:r>
          </w:p>
        </w:tc>
        <w:tc>
          <w:tcPr>
            <w:tcW w:w="2693" w:type="dxa"/>
          </w:tcPr>
          <w:p w14:paraId="3F2052D5" w14:textId="2CB5DE6E" w:rsidR="00707532" w:rsidRPr="006C2E07" w:rsidRDefault="00707532"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"El </w:t>
            </w:r>
            <w:r w:rsidRPr="006C2E07">
              <w:rPr>
                <w:rStyle w:val="Extranjerismo"/>
                <w:rFonts w:asciiTheme="minorHAnsi" w:hAnsiTheme="minorHAnsi"/>
                <w:sz w:val="28"/>
                <w:szCs w:val="28"/>
                <w:lang w:val="es-CO"/>
              </w:rPr>
              <w:t>post</w:t>
            </w:r>
            <w:r w:rsidRPr="006C2E07">
              <w:rPr>
                <w:rFonts w:asciiTheme="minorHAnsi" w:hAnsiTheme="minorHAnsi" w:cstheme="minorHAnsi"/>
                <w:sz w:val="28"/>
                <w:szCs w:val="28"/>
                <w:lang w:val="es-CO"/>
              </w:rPr>
              <w:t xml:space="preserve"> alcanzó a 1,200 usuarios."</w:t>
            </w:r>
          </w:p>
        </w:tc>
        <w:tc>
          <w:tcPr>
            <w:tcW w:w="2126" w:type="dxa"/>
          </w:tcPr>
          <w:p w14:paraId="4FEC96F9" w14:textId="5C24D3C7" w:rsidR="00707532" w:rsidRPr="006C2E07" w:rsidRDefault="00707532"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Alcance.</w:t>
            </w:r>
          </w:p>
        </w:tc>
      </w:tr>
      <w:tr w:rsidR="00707532" w:rsidRPr="0081720C" w14:paraId="68523CE4" w14:textId="4268BEBD" w:rsidTr="00A8742E">
        <w:tc>
          <w:tcPr>
            <w:tcW w:w="2127" w:type="dxa"/>
          </w:tcPr>
          <w:p w14:paraId="390E59B3" w14:textId="7F0EF2CC" w:rsidR="00707532" w:rsidRPr="006C2E07" w:rsidRDefault="00707532" w:rsidP="00DD0E7A">
            <w:pPr>
              <w:pStyle w:val="TextoTablas"/>
              <w:rPr>
                <w:rFonts w:asciiTheme="minorHAnsi" w:hAnsiTheme="minorHAnsi" w:cstheme="minorHAnsi"/>
                <w:sz w:val="28"/>
                <w:szCs w:val="28"/>
                <w:lang w:val="es-CO"/>
              </w:rPr>
            </w:pPr>
            <w:proofErr w:type="spellStart"/>
            <w:r w:rsidRPr="006C2E07">
              <w:rPr>
                <w:rStyle w:val="Extranjerismo"/>
                <w:rFonts w:asciiTheme="minorHAnsi" w:hAnsiTheme="minorHAnsi"/>
                <w:sz w:val="28"/>
                <w:szCs w:val="28"/>
                <w:lang w:val="es-CO"/>
              </w:rPr>
              <w:t>Clicks</w:t>
            </w:r>
            <w:proofErr w:type="spellEnd"/>
            <w:r w:rsidRPr="006C2E07">
              <w:rPr>
                <w:rFonts w:asciiTheme="minorHAnsi" w:hAnsiTheme="minorHAnsi" w:cstheme="minorHAnsi"/>
                <w:sz w:val="28"/>
                <w:szCs w:val="28"/>
                <w:lang w:val="es-CO"/>
              </w:rPr>
              <w:t xml:space="preserve"> por enlace.</w:t>
            </w:r>
          </w:p>
        </w:tc>
        <w:tc>
          <w:tcPr>
            <w:tcW w:w="2977" w:type="dxa"/>
          </w:tcPr>
          <w:p w14:paraId="7693FBF2" w14:textId="271D2C6F" w:rsidR="00707532" w:rsidRPr="006C2E07" w:rsidRDefault="00707532"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Registra los </w:t>
            </w:r>
            <w:proofErr w:type="spellStart"/>
            <w:r w:rsidRPr="006C2E07">
              <w:rPr>
                <w:rStyle w:val="Extranjerismo"/>
                <w:rFonts w:asciiTheme="minorHAnsi" w:hAnsiTheme="minorHAnsi"/>
                <w:sz w:val="28"/>
                <w:szCs w:val="28"/>
                <w:lang w:val="es-CO"/>
              </w:rPr>
              <w:t>clicks</w:t>
            </w:r>
            <w:proofErr w:type="spellEnd"/>
            <w:r w:rsidRPr="006C2E07">
              <w:rPr>
                <w:rFonts w:asciiTheme="minorHAnsi" w:hAnsiTheme="minorHAnsi" w:cstheme="minorHAnsi"/>
                <w:sz w:val="28"/>
                <w:szCs w:val="28"/>
                <w:lang w:val="es-CO"/>
              </w:rPr>
              <w:t xml:space="preserve"> en enlaces incluidos en el contenido.</w:t>
            </w:r>
          </w:p>
        </w:tc>
        <w:tc>
          <w:tcPr>
            <w:tcW w:w="2693" w:type="dxa"/>
          </w:tcPr>
          <w:p w14:paraId="26355D8A" w14:textId="410B3867" w:rsidR="00707532" w:rsidRPr="006C2E07" w:rsidRDefault="00707532"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“El </w:t>
            </w:r>
            <w:r w:rsidRPr="006C2E07">
              <w:rPr>
                <w:rStyle w:val="Extranjerismo"/>
                <w:rFonts w:asciiTheme="minorHAnsi" w:hAnsiTheme="minorHAnsi"/>
                <w:sz w:val="28"/>
                <w:szCs w:val="28"/>
                <w:lang w:val="es-CO"/>
              </w:rPr>
              <w:t xml:space="preserve">link </w:t>
            </w:r>
            <w:r w:rsidRPr="006C2E07">
              <w:rPr>
                <w:rFonts w:asciiTheme="minorHAnsi" w:hAnsiTheme="minorHAnsi" w:cstheme="minorHAnsi"/>
                <w:sz w:val="28"/>
                <w:szCs w:val="28"/>
                <w:lang w:val="es-CO"/>
              </w:rPr>
              <w:t xml:space="preserve">recibió 150 </w:t>
            </w:r>
            <w:proofErr w:type="spellStart"/>
            <w:r w:rsidRPr="006C2E07">
              <w:rPr>
                <w:rStyle w:val="Extranjerismo"/>
                <w:rFonts w:asciiTheme="minorHAnsi" w:hAnsiTheme="minorHAnsi"/>
                <w:sz w:val="28"/>
                <w:szCs w:val="28"/>
                <w:lang w:val="es-CO"/>
              </w:rPr>
              <w:t>clicks</w:t>
            </w:r>
            <w:proofErr w:type="spellEnd"/>
            <w:r w:rsidRPr="006C2E07">
              <w:rPr>
                <w:rFonts w:asciiTheme="minorHAnsi" w:hAnsiTheme="minorHAnsi" w:cstheme="minorHAnsi"/>
                <w:sz w:val="28"/>
                <w:szCs w:val="28"/>
                <w:lang w:val="es-CO"/>
              </w:rPr>
              <w:t xml:space="preserve"> desde Instagram."</w:t>
            </w:r>
          </w:p>
        </w:tc>
        <w:tc>
          <w:tcPr>
            <w:tcW w:w="2126" w:type="dxa"/>
          </w:tcPr>
          <w:p w14:paraId="476A2696" w14:textId="309C83BC" w:rsidR="00707532" w:rsidRPr="006C2E07" w:rsidRDefault="00707532"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Conversión.</w:t>
            </w:r>
          </w:p>
        </w:tc>
      </w:tr>
      <w:tr w:rsidR="00707532" w:rsidRPr="0081720C" w14:paraId="6D5B2217" w14:textId="4E571EBC" w:rsidTr="00A8742E">
        <w:trPr>
          <w:cnfStyle w:val="000000100000" w:firstRow="0" w:lastRow="0" w:firstColumn="0" w:lastColumn="0" w:oddVBand="0" w:evenVBand="0" w:oddHBand="1" w:evenHBand="0" w:firstRowFirstColumn="0" w:firstRowLastColumn="0" w:lastRowFirstColumn="0" w:lastRowLastColumn="0"/>
        </w:trPr>
        <w:tc>
          <w:tcPr>
            <w:tcW w:w="2127" w:type="dxa"/>
          </w:tcPr>
          <w:p w14:paraId="35F6D4CA" w14:textId="704C6B4F"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Compartidos (</w:t>
            </w:r>
            <w:r w:rsidRPr="006C2E07">
              <w:rPr>
                <w:rStyle w:val="Extranjerismo"/>
                <w:rFonts w:asciiTheme="minorHAnsi" w:hAnsiTheme="minorHAnsi"/>
                <w:sz w:val="28"/>
                <w:szCs w:val="28"/>
                <w:lang w:val="es-CO"/>
              </w:rPr>
              <w:t>Shares</w:t>
            </w:r>
            <w:r w:rsidRPr="006C2E07">
              <w:rPr>
                <w:rFonts w:asciiTheme="minorHAnsi" w:hAnsiTheme="minorHAnsi" w:cstheme="minorHAnsi"/>
                <w:sz w:val="28"/>
                <w:szCs w:val="28"/>
                <w:lang w:val="es-CO"/>
              </w:rPr>
              <w:t>).</w:t>
            </w:r>
          </w:p>
        </w:tc>
        <w:tc>
          <w:tcPr>
            <w:tcW w:w="2977" w:type="dxa"/>
          </w:tcPr>
          <w:p w14:paraId="594E1AAE" w14:textId="63117181"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Indica cuántas veces los usuarios redistribuyeron el contenido en sus redes.</w:t>
            </w:r>
          </w:p>
        </w:tc>
        <w:tc>
          <w:tcPr>
            <w:tcW w:w="2693" w:type="dxa"/>
          </w:tcPr>
          <w:p w14:paraId="24626220" w14:textId="65721F76"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“El video fue compartido 300 veces."</w:t>
            </w:r>
          </w:p>
        </w:tc>
        <w:tc>
          <w:tcPr>
            <w:tcW w:w="2126" w:type="dxa"/>
          </w:tcPr>
          <w:p w14:paraId="7F42EEC1" w14:textId="472DD056" w:rsidR="00707532" w:rsidRPr="006C2E07" w:rsidRDefault="003800F8" w:rsidP="00DD0E7A">
            <w:pPr>
              <w:pStyle w:val="TextoTablas"/>
              <w:rPr>
                <w:rFonts w:asciiTheme="minorHAnsi" w:hAnsiTheme="minorHAnsi" w:cstheme="minorHAnsi"/>
                <w:sz w:val="28"/>
                <w:szCs w:val="28"/>
                <w:lang w:val="es-CO"/>
              </w:rPr>
            </w:pPr>
            <w:proofErr w:type="spellStart"/>
            <w:r w:rsidRPr="006C2E07">
              <w:rPr>
                <w:rStyle w:val="Extranjerismo"/>
                <w:rFonts w:asciiTheme="minorHAnsi" w:hAnsiTheme="minorHAnsi"/>
                <w:sz w:val="28"/>
                <w:szCs w:val="28"/>
                <w:lang w:val="es-CO"/>
              </w:rPr>
              <w:t>Engagement</w:t>
            </w:r>
            <w:proofErr w:type="spellEnd"/>
            <w:r w:rsidRPr="006C2E07">
              <w:rPr>
                <w:rFonts w:asciiTheme="minorHAnsi" w:hAnsiTheme="minorHAnsi" w:cstheme="minorHAnsi"/>
                <w:sz w:val="28"/>
                <w:szCs w:val="28"/>
                <w:lang w:val="es-CO"/>
              </w:rPr>
              <w:t>.</w:t>
            </w:r>
          </w:p>
        </w:tc>
      </w:tr>
      <w:tr w:rsidR="00707532" w:rsidRPr="0081720C" w14:paraId="26FF0AFD" w14:textId="45CE67DC" w:rsidTr="00A8742E">
        <w:tc>
          <w:tcPr>
            <w:tcW w:w="2127" w:type="dxa"/>
          </w:tcPr>
          <w:p w14:paraId="5C37BC99" w14:textId="6F2FB08F"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CPC (Costo por </w:t>
            </w:r>
            <w:proofErr w:type="spellStart"/>
            <w:r w:rsidRPr="006C2E07">
              <w:rPr>
                <w:rStyle w:val="Extranjerismo"/>
                <w:rFonts w:asciiTheme="minorHAnsi" w:hAnsiTheme="minorHAnsi"/>
                <w:sz w:val="28"/>
                <w:szCs w:val="28"/>
                <w:lang w:val="es-CO"/>
              </w:rPr>
              <w:t>Click</w:t>
            </w:r>
            <w:proofErr w:type="spellEnd"/>
            <w:r w:rsidRPr="006C2E07">
              <w:rPr>
                <w:rFonts w:asciiTheme="minorHAnsi" w:hAnsiTheme="minorHAnsi" w:cstheme="minorHAnsi"/>
                <w:sz w:val="28"/>
                <w:szCs w:val="28"/>
                <w:lang w:val="es-CO"/>
              </w:rPr>
              <w:t>).</w:t>
            </w:r>
          </w:p>
        </w:tc>
        <w:tc>
          <w:tcPr>
            <w:tcW w:w="2977" w:type="dxa"/>
          </w:tcPr>
          <w:p w14:paraId="614B1751" w14:textId="44AAE0BD"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Determina el costo monetario por cada </w:t>
            </w:r>
            <w:proofErr w:type="spellStart"/>
            <w:r w:rsidRPr="006C2E07">
              <w:rPr>
                <w:rStyle w:val="Extranjerismo"/>
                <w:rFonts w:asciiTheme="minorHAnsi" w:hAnsiTheme="minorHAnsi"/>
                <w:sz w:val="28"/>
                <w:szCs w:val="28"/>
                <w:lang w:val="es-CO"/>
              </w:rPr>
              <w:t>click</w:t>
            </w:r>
            <w:proofErr w:type="spellEnd"/>
            <w:r w:rsidRPr="006C2E07">
              <w:rPr>
                <w:rFonts w:asciiTheme="minorHAnsi" w:hAnsiTheme="minorHAnsi" w:cstheme="minorHAnsi"/>
                <w:sz w:val="28"/>
                <w:szCs w:val="28"/>
                <w:lang w:val="es-CO"/>
              </w:rPr>
              <w:t xml:space="preserve"> en anuncios pagados.</w:t>
            </w:r>
          </w:p>
        </w:tc>
        <w:tc>
          <w:tcPr>
            <w:tcW w:w="2693" w:type="dxa"/>
          </w:tcPr>
          <w:p w14:paraId="18CA612F" w14:textId="6D074CAD"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"$0.20 por clic (100 </w:t>
            </w:r>
            <w:proofErr w:type="spellStart"/>
            <w:r w:rsidRPr="006C2E07">
              <w:rPr>
                <w:rStyle w:val="Extranjerismo"/>
                <w:rFonts w:asciiTheme="minorHAnsi" w:hAnsiTheme="minorHAnsi"/>
                <w:sz w:val="28"/>
                <w:szCs w:val="28"/>
                <w:lang w:val="es-CO"/>
              </w:rPr>
              <w:t>clicks</w:t>
            </w:r>
            <w:proofErr w:type="spellEnd"/>
            <w:r w:rsidRPr="006C2E07">
              <w:rPr>
                <w:rFonts w:asciiTheme="minorHAnsi" w:hAnsiTheme="minorHAnsi" w:cstheme="minorHAnsi"/>
                <w:sz w:val="28"/>
                <w:szCs w:val="28"/>
                <w:lang w:val="es-CO"/>
              </w:rPr>
              <w:t xml:space="preserve"> por $20)."</w:t>
            </w:r>
          </w:p>
        </w:tc>
        <w:tc>
          <w:tcPr>
            <w:tcW w:w="2126" w:type="dxa"/>
          </w:tcPr>
          <w:p w14:paraId="1A73459B" w14:textId="6A63E1BA"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Conversión.</w:t>
            </w:r>
          </w:p>
        </w:tc>
      </w:tr>
      <w:tr w:rsidR="00707532" w:rsidRPr="0081720C" w14:paraId="5342B5D3" w14:textId="53420740" w:rsidTr="00A8742E">
        <w:trPr>
          <w:cnfStyle w:val="000000100000" w:firstRow="0" w:lastRow="0" w:firstColumn="0" w:lastColumn="0" w:oddVBand="0" w:evenVBand="0" w:oddHBand="1" w:evenHBand="0" w:firstRowFirstColumn="0" w:firstRowLastColumn="0" w:lastRowFirstColumn="0" w:lastRowLastColumn="0"/>
        </w:trPr>
        <w:tc>
          <w:tcPr>
            <w:tcW w:w="2127" w:type="dxa"/>
          </w:tcPr>
          <w:p w14:paraId="21554741" w14:textId="028962BB"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Crecimiento de seguidores.</w:t>
            </w:r>
          </w:p>
        </w:tc>
        <w:tc>
          <w:tcPr>
            <w:tcW w:w="2977" w:type="dxa"/>
          </w:tcPr>
          <w:p w14:paraId="5F9B5D0E" w14:textId="0F57B4DF"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Calcula el aumento neto de seguidores en un periodo determinado.</w:t>
            </w:r>
          </w:p>
        </w:tc>
        <w:tc>
          <w:tcPr>
            <w:tcW w:w="2693" w:type="dxa"/>
          </w:tcPr>
          <w:p w14:paraId="664DD71F" w14:textId="2427FEA1"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"+800 seguidores (600 orgánicos)."</w:t>
            </w:r>
          </w:p>
        </w:tc>
        <w:tc>
          <w:tcPr>
            <w:tcW w:w="2126" w:type="dxa"/>
          </w:tcPr>
          <w:p w14:paraId="271D0814" w14:textId="44E622C6" w:rsidR="00707532"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Alcance.</w:t>
            </w:r>
          </w:p>
        </w:tc>
      </w:tr>
      <w:tr w:rsidR="003800F8" w:rsidRPr="0081720C" w14:paraId="312ECF68" w14:textId="77777777" w:rsidTr="00A8742E">
        <w:tc>
          <w:tcPr>
            <w:tcW w:w="2127" w:type="dxa"/>
          </w:tcPr>
          <w:p w14:paraId="59E19AC5" w14:textId="2E66F1E4"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Frecuencia de publicación.</w:t>
            </w:r>
          </w:p>
        </w:tc>
        <w:tc>
          <w:tcPr>
            <w:tcW w:w="2977" w:type="dxa"/>
          </w:tcPr>
          <w:p w14:paraId="3EFB5620" w14:textId="4EE82542"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Establece el promedio de publicaciones realizadas en un lapso.</w:t>
            </w:r>
          </w:p>
        </w:tc>
        <w:tc>
          <w:tcPr>
            <w:tcW w:w="2693" w:type="dxa"/>
          </w:tcPr>
          <w:p w14:paraId="4B23EC4E" w14:textId="2504A422"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"12 </w:t>
            </w:r>
            <w:r w:rsidRPr="006C2E07">
              <w:rPr>
                <w:rStyle w:val="Extranjerismo"/>
                <w:rFonts w:asciiTheme="minorHAnsi" w:hAnsiTheme="minorHAnsi"/>
                <w:sz w:val="28"/>
                <w:szCs w:val="28"/>
              </w:rPr>
              <w:t>posts</w:t>
            </w:r>
            <w:r w:rsidRPr="006C2E07">
              <w:rPr>
                <w:rFonts w:asciiTheme="minorHAnsi" w:hAnsiTheme="minorHAnsi" w:cstheme="minorHAnsi"/>
                <w:sz w:val="28"/>
                <w:szCs w:val="28"/>
                <w:lang w:val="es-CO"/>
              </w:rPr>
              <w:t xml:space="preserve"> semanales (3 + 9 </w:t>
            </w:r>
            <w:proofErr w:type="spellStart"/>
            <w:r w:rsidRPr="006C2E07">
              <w:rPr>
                <w:rStyle w:val="Extranjerismo"/>
                <w:rFonts w:asciiTheme="minorHAnsi" w:hAnsiTheme="minorHAnsi"/>
                <w:sz w:val="28"/>
                <w:szCs w:val="28"/>
                <w:lang w:val="es-CO"/>
              </w:rPr>
              <w:t>stories</w:t>
            </w:r>
            <w:proofErr w:type="spellEnd"/>
            <w:r w:rsidRPr="006C2E07">
              <w:rPr>
                <w:rFonts w:asciiTheme="minorHAnsi" w:hAnsiTheme="minorHAnsi" w:cstheme="minorHAnsi"/>
                <w:sz w:val="28"/>
                <w:szCs w:val="28"/>
                <w:lang w:val="es-CO"/>
              </w:rPr>
              <w:t>)."</w:t>
            </w:r>
          </w:p>
        </w:tc>
        <w:tc>
          <w:tcPr>
            <w:tcW w:w="2126" w:type="dxa"/>
          </w:tcPr>
          <w:p w14:paraId="3C2D4EA4" w14:textId="6A52DAB5"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Alcance.</w:t>
            </w:r>
          </w:p>
        </w:tc>
      </w:tr>
      <w:tr w:rsidR="003800F8" w:rsidRPr="0081720C" w14:paraId="7D0053C4" w14:textId="77777777" w:rsidTr="00A8742E">
        <w:trPr>
          <w:cnfStyle w:val="000000100000" w:firstRow="0" w:lastRow="0" w:firstColumn="0" w:lastColumn="0" w:oddVBand="0" w:evenVBand="0" w:oddHBand="1" w:evenHBand="0" w:firstRowFirstColumn="0" w:firstRowLastColumn="0" w:lastRowFirstColumn="0" w:lastRowLastColumn="0"/>
        </w:trPr>
        <w:tc>
          <w:tcPr>
            <w:tcW w:w="2127" w:type="dxa"/>
          </w:tcPr>
          <w:p w14:paraId="2BC65C4D" w14:textId="7E91BC79"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lastRenderedPageBreak/>
              <w:t>Impresiones.</w:t>
            </w:r>
          </w:p>
        </w:tc>
        <w:tc>
          <w:tcPr>
            <w:tcW w:w="2977" w:type="dxa"/>
          </w:tcPr>
          <w:p w14:paraId="73CFB5A9" w14:textId="29AE8E00"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Cuenta las veces que una publicación apareció en pantallas, incluyendo visualizaciones repetidas.</w:t>
            </w:r>
          </w:p>
        </w:tc>
        <w:tc>
          <w:tcPr>
            <w:tcW w:w="2693" w:type="dxa"/>
          </w:tcPr>
          <w:p w14:paraId="0278FD60" w14:textId="34E0D4AB"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"El anuncio generó 5,000 impresiones."</w:t>
            </w:r>
          </w:p>
        </w:tc>
        <w:tc>
          <w:tcPr>
            <w:tcW w:w="2126" w:type="dxa"/>
          </w:tcPr>
          <w:p w14:paraId="769CEB6B" w14:textId="77777777" w:rsidR="003800F8" w:rsidRPr="006C2E07" w:rsidRDefault="003800F8"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Alcance.</w:t>
            </w:r>
          </w:p>
        </w:tc>
      </w:tr>
      <w:tr w:rsidR="003800F8" w:rsidRPr="0081720C" w14:paraId="33DBE39E" w14:textId="77777777" w:rsidTr="00A8742E">
        <w:tc>
          <w:tcPr>
            <w:tcW w:w="2127" w:type="dxa"/>
          </w:tcPr>
          <w:p w14:paraId="1A289959" w14:textId="10158484" w:rsidR="003800F8" w:rsidRPr="006C2E07" w:rsidRDefault="005D156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Menciones orgánicas.</w:t>
            </w:r>
          </w:p>
        </w:tc>
        <w:tc>
          <w:tcPr>
            <w:tcW w:w="2977" w:type="dxa"/>
          </w:tcPr>
          <w:p w14:paraId="228FA6E7" w14:textId="4D31371A" w:rsidR="003800F8" w:rsidRPr="006C2E07" w:rsidRDefault="005D156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Cuantifica las referencias no pagadas a la marca o contenido en redes.</w:t>
            </w:r>
          </w:p>
        </w:tc>
        <w:tc>
          <w:tcPr>
            <w:tcW w:w="2693" w:type="dxa"/>
          </w:tcPr>
          <w:p w14:paraId="7C02AEE7" w14:textId="56F95C83" w:rsidR="003800F8" w:rsidRPr="006C2E07" w:rsidRDefault="005D156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"120 menciones en </w:t>
            </w:r>
            <w:r w:rsidRPr="006C2E07">
              <w:rPr>
                <w:rStyle w:val="Extranjerismo"/>
                <w:rFonts w:asciiTheme="minorHAnsi" w:hAnsiTheme="minorHAnsi"/>
                <w:sz w:val="28"/>
                <w:szCs w:val="28"/>
                <w:lang w:val="es-CO"/>
              </w:rPr>
              <w:t xml:space="preserve">tweets </w:t>
            </w:r>
            <w:r w:rsidRPr="006C2E07">
              <w:rPr>
                <w:rFonts w:asciiTheme="minorHAnsi" w:hAnsiTheme="minorHAnsi" w:cstheme="minorHAnsi"/>
                <w:sz w:val="28"/>
                <w:szCs w:val="28"/>
                <w:lang w:val="es-CO"/>
              </w:rPr>
              <w:t>orgánicos."</w:t>
            </w:r>
          </w:p>
        </w:tc>
        <w:tc>
          <w:tcPr>
            <w:tcW w:w="2126" w:type="dxa"/>
          </w:tcPr>
          <w:p w14:paraId="0DFCBC99" w14:textId="1B1E2038" w:rsidR="003800F8" w:rsidRPr="006C2E07" w:rsidRDefault="005D156A" w:rsidP="00DD0E7A">
            <w:pPr>
              <w:pStyle w:val="TextoTablas"/>
              <w:rPr>
                <w:rFonts w:asciiTheme="minorHAnsi" w:hAnsiTheme="minorHAnsi" w:cstheme="minorHAnsi"/>
                <w:sz w:val="28"/>
                <w:szCs w:val="28"/>
                <w:lang w:val="es-CO"/>
              </w:rPr>
            </w:pPr>
            <w:proofErr w:type="spellStart"/>
            <w:r w:rsidRPr="006C2E07">
              <w:rPr>
                <w:rStyle w:val="Extranjerismo"/>
                <w:rFonts w:asciiTheme="minorHAnsi" w:hAnsiTheme="minorHAnsi"/>
                <w:sz w:val="28"/>
                <w:szCs w:val="28"/>
                <w:lang w:val="es-CO"/>
              </w:rPr>
              <w:t>Engagement</w:t>
            </w:r>
            <w:proofErr w:type="spellEnd"/>
            <w:r w:rsidRPr="006C2E07">
              <w:rPr>
                <w:rFonts w:asciiTheme="minorHAnsi" w:hAnsiTheme="minorHAnsi" w:cstheme="minorHAnsi"/>
                <w:sz w:val="28"/>
                <w:szCs w:val="28"/>
                <w:lang w:val="es-CO"/>
              </w:rPr>
              <w:t>.</w:t>
            </w:r>
          </w:p>
        </w:tc>
      </w:tr>
      <w:tr w:rsidR="005D156A" w:rsidRPr="0081720C" w14:paraId="42C6A7AA" w14:textId="77777777" w:rsidTr="00A8742E">
        <w:trPr>
          <w:cnfStyle w:val="000000100000" w:firstRow="0" w:lastRow="0" w:firstColumn="0" w:lastColumn="0" w:oddVBand="0" w:evenVBand="0" w:oddHBand="1" w:evenHBand="0" w:firstRowFirstColumn="0" w:firstRowLastColumn="0" w:lastRowFirstColumn="0" w:lastRowLastColumn="0"/>
        </w:trPr>
        <w:tc>
          <w:tcPr>
            <w:tcW w:w="2127" w:type="dxa"/>
          </w:tcPr>
          <w:p w14:paraId="31810F44" w14:textId="268DAC7E" w:rsidR="005D156A" w:rsidRPr="006C2E07" w:rsidRDefault="005D156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ROI (Retorno de inversión).</w:t>
            </w:r>
          </w:p>
        </w:tc>
        <w:tc>
          <w:tcPr>
            <w:tcW w:w="2977" w:type="dxa"/>
          </w:tcPr>
          <w:p w14:paraId="3F336BEF" w14:textId="62528C81" w:rsidR="005D156A" w:rsidRPr="006C2E07" w:rsidRDefault="005D156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Evalúa la ganancia económica obtenida en comparación con el costo de la campaña.</w:t>
            </w:r>
          </w:p>
        </w:tc>
        <w:tc>
          <w:tcPr>
            <w:tcW w:w="2693" w:type="dxa"/>
          </w:tcPr>
          <w:p w14:paraId="32C08D90" w14:textId="79DC0659" w:rsidR="005D156A" w:rsidRPr="006C2E07" w:rsidRDefault="005D156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"$5,000 en ventas por $1,000 invertidos."</w:t>
            </w:r>
          </w:p>
        </w:tc>
        <w:tc>
          <w:tcPr>
            <w:tcW w:w="2126" w:type="dxa"/>
          </w:tcPr>
          <w:p w14:paraId="200389B5" w14:textId="70765C96" w:rsidR="005D156A" w:rsidRPr="006C2E07" w:rsidRDefault="005D156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Conversión.</w:t>
            </w:r>
          </w:p>
        </w:tc>
      </w:tr>
      <w:tr w:rsidR="005D156A" w:rsidRPr="0081720C" w14:paraId="1B90AD0B" w14:textId="77777777" w:rsidTr="00A8742E">
        <w:tc>
          <w:tcPr>
            <w:tcW w:w="2127" w:type="dxa"/>
          </w:tcPr>
          <w:p w14:paraId="3F9F5F21" w14:textId="15F73365" w:rsidR="005D156A" w:rsidRPr="006C2E07" w:rsidRDefault="002B2656"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Tasa de conversión.</w:t>
            </w:r>
          </w:p>
        </w:tc>
        <w:tc>
          <w:tcPr>
            <w:tcW w:w="2977" w:type="dxa"/>
          </w:tcPr>
          <w:p w14:paraId="60115186" w14:textId="69558755" w:rsidR="005D156A" w:rsidRPr="006C2E07" w:rsidRDefault="002B2656"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Mide el porcentaje de usuarios que completaron una acción deseada.</w:t>
            </w:r>
          </w:p>
        </w:tc>
        <w:tc>
          <w:tcPr>
            <w:tcW w:w="2693" w:type="dxa"/>
          </w:tcPr>
          <w:p w14:paraId="13716809" w14:textId="3A031346" w:rsidR="005D156A" w:rsidRPr="006C2E07" w:rsidRDefault="002B2656"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"50 conversiones de 1,000 visitas (5 %)."</w:t>
            </w:r>
          </w:p>
        </w:tc>
        <w:tc>
          <w:tcPr>
            <w:tcW w:w="2126" w:type="dxa"/>
          </w:tcPr>
          <w:p w14:paraId="00B0D965" w14:textId="0E108A1C" w:rsidR="005D156A" w:rsidRPr="006C2E07" w:rsidRDefault="000A740C"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Conversión.</w:t>
            </w:r>
          </w:p>
        </w:tc>
      </w:tr>
      <w:tr w:rsidR="000A740C" w:rsidRPr="0081720C" w14:paraId="3E9D655F" w14:textId="77777777" w:rsidTr="00A8742E">
        <w:trPr>
          <w:cnfStyle w:val="000000100000" w:firstRow="0" w:lastRow="0" w:firstColumn="0" w:lastColumn="0" w:oddVBand="0" w:evenVBand="0" w:oddHBand="1" w:evenHBand="0" w:firstRowFirstColumn="0" w:firstRowLastColumn="0" w:lastRowFirstColumn="0" w:lastRowLastColumn="0"/>
        </w:trPr>
        <w:tc>
          <w:tcPr>
            <w:tcW w:w="2127" w:type="dxa"/>
          </w:tcPr>
          <w:p w14:paraId="036D3750" w14:textId="6E29302D" w:rsidR="000A740C" w:rsidRPr="006C2E07" w:rsidRDefault="000A740C"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Tasa de </w:t>
            </w:r>
            <w:proofErr w:type="spellStart"/>
            <w:r w:rsidRPr="006C2E07">
              <w:rPr>
                <w:rStyle w:val="Extranjerismo"/>
                <w:rFonts w:asciiTheme="minorHAnsi" w:hAnsiTheme="minorHAnsi"/>
                <w:sz w:val="28"/>
                <w:szCs w:val="28"/>
                <w:lang w:val="es-CO"/>
              </w:rPr>
              <w:t>engagement</w:t>
            </w:r>
            <w:proofErr w:type="spellEnd"/>
            <w:r w:rsidRPr="006C2E07">
              <w:rPr>
                <w:rFonts w:asciiTheme="minorHAnsi" w:hAnsiTheme="minorHAnsi" w:cstheme="minorHAnsi"/>
                <w:sz w:val="28"/>
                <w:szCs w:val="28"/>
                <w:lang w:val="es-CO"/>
              </w:rPr>
              <w:t>.</w:t>
            </w:r>
          </w:p>
        </w:tc>
        <w:tc>
          <w:tcPr>
            <w:tcW w:w="2977" w:type="dxa"/>
          </w:tcPr>
          <w:p w14:paraId="0FEFAB8B" w14:textId="4E959C5A" w:rsidR="000A740C" w:rsidRPr="006C2E07" w:rsidRDefault="000A740C"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Calcula la interacción total (</w:t>
            </w:r>
            <w:proofErr w:type="spellStart"/>
            <w:r w:rsidRPr="006C2E07">
              <w:rPr>
                <w:rStyle w:val="Extranjerismo"/>
                <w:rFonts w:asciiTheme="minorHAnsi" w:hAnsiTheme="minorHAnsi"/>
                <w:sz w:val="28"/>
                <w:szCs w:val="28"/>
                <w:lang w:val="es-CO"/>
              </w:rPr>
              <w:t>likes</w:t>
            </w:r>
            <w:proofErr w:type="spellEnd"/>
            <w:r w:rsidRPr="006C2E07">
              <w:rPr>
                <w:rFonts w:asciiTheme="minorHAnsi" w:hAnsiTheme="minorHAnsi" w:cstheme="minorHAnsi"/>
                <w:sz w:val="28"/>
                <w:szCs w:val="28"/>
                <w:lang w:val="es-CO"/>
              </w:rPr>
              <w:t>, comentarios, shares) en relación con el alcance.</w:t>
            </w:r>
          </w:p>
        </w:tc>
        <w:tc>
          <w:tcPr>
            <w:tcW w:w="2693" w:type="dxa"/>
          </w:tcPr>
          <w:p w14:paraId="78949ECD" w14:textId="5A96B145" w:rsidR="000A740C" w:rsidRPr="006C2E07" w:rsidRDefault="000A740C"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 xml:space="preserve">"La publicación tuvo un 8 % de </w:t>
            </w:r>
            <w:proofErr w:type="spellStart"/>
            <w:r w:rsidRPr="006C2E07">
              <w:rPr>
                <w:rStyle w:val="Extranjerismo"/>
                <w:rFonts w:asciiTheme="minorHAnsi" w:hAnsiTheme="minorHAnsi"/>
                <w:sz w:val="28"/>
                <w:szCs w:val="28"/>
                <w:lang w:val="es-CO"/>
              </w:rPr>
              <w:t>engagement</w:t>
            </w:r>
            <w:proofErr w:type="spellEnd"/>
            <w:r w:rsidRPr="006C2E07">
              <w:rPr>
                <w:rFonts w:asciiTheme="minorHAnsi" w:hAnsiTheme="minorHAnsi" w:cstheme="minorHAnsi"/>
                <w:sz w:val="28"/>
                <w:szCs w:val="28"/>
                <w:lang w:val="es-CO"/>
              </w:rPr>
              <w:t>."</w:t>
            </w:r>
          </w:p>
        </w:tc>
        <w:tc>
          <w:tcPr>
            <w:tcW w:w="2126" w:type="dxa"/>
          </w:tcPr>
          <w:p w14:paraId="789D1E39" w14:textId="411DDD63" w:rsidR="000A740C" w:rsidRPr="006C2E07" w:rsidRDefault="000A740C" w:rsidP="00DD0E7A">
            <w:pPr>
              <w:pStyle w:val="TextoTablas"/>
              <w:rPr>
                <w:rFonts w:asciiTheme="minorHAnsi" w:hAnsiTheme="minorHAnsi" w:cstheme="minorHAnsi"/>
                <w:sz w:val="28"/>
                <w:szCs w:val="28"/>
                <w:lang w:val="es-CO"/>
              </w:rPr>
            </w:pPr>
            <w:proofErr w:type="spellStart"/>
            <w:r w:rsidRPr="006C2E07">
              <w:rPr>
                <w:rStyle w:val="Extranjerismo"/>
                <w:rFonts w:asciiTheme="minorHAnsi" w:hAnsiTheme="minorHAnsi"/>
                <w:sz w:val="28"/>
                <w:szCs w:val="28"/>
                <w:lang w:val="es-CO"/>
              </w:rPr>
              <w:t>Engagement</w:t>
            </w:r>
            <w:proofErr w:type="spellEnd"/>
            <w:r w:rsidRPr="006C2E07">
              <w:rPr>
                <w:rFonts w:asciiTheme="minorHAnsi" w:hAnsiTheme="minorHAnsi" w:cstheme="minorHAnsi"/>
                <w:sz w:val="28"/>
                <w:szCs w:val="28"/>
                <w:lang w:val="es-CO"/>
              </w:rPr>
              <w:t>.</w:t>
            </w:r>
          </w:p>
        </w:tc>
      </w:tr>
      <w:tr w:rsidR="000A740C" w:rsidRPr="0081720C" w14:paraId="2E3A78C9" w14:textId="77777777" w:rsidTr="00A8742E">
        <w:tc>
          <w:tcPr>
            <w:tcW w:w="2127" w:type="dxa"/>
          </w:tcPr>
          <w:p w14:paraId="4686515F" w14:textId="69F7B7AB" w:rsidR="000A740C" w:rsidRPr="006C2E07" w:rsidRDefault="002D34FD"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Tasa de retención (video).</w:t>
            </w:r>
          </w:p>
        </w:tc>
        <w:tc>
          <w:tcPr>
            <w:tcW w:w="2977" w:type="dxa"/>
          </w:tcPr>
          <w:p w14:paraId="29EC8201" w14:textId="10AE6BD9" w:rsidR="000A740C" w:rsidRPr="006C2E07" w:rsidRDefault="002D34FD"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Mide el porcentaje de espectadores que continúan viendo un video tras los primeros segundos.</w:t>
            </w:r>
          </w:p>
        </w:tc>
        <w:tc>
          <w:tcPr>
            <w:tcW w:w="2693" w:type="dxa"/>
          </w:tcPr>
          <w:p w14:paraId="714427B1" w14:textId="34F9ED82" w:rsidR="000A740C" w:rsidRPr="006C2E07" w:rsidRDefault="002D34FD"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"70 % retención hasta el minuto 5."</w:t>
            </w:r>
          </w:p>
        </w:tc>
        <w:tc>
          <w:tcPr>
            <w:tcW w:w="2126" w:type="dxa"/>
          </w:tcPr>
          <w:p w14:paraId="5EB3AE81" w14:textId="459F0CD0" w:rsidR="000A740C" w:rsidRPr="006C2E07" w:rsidRDefault="002D34FD" w:rsidP="00DD0E7A">
            <w:pPr>
              <w:pStyle w:val="TextoTablas"/>
              <w:rPr>
                <w:rFonts w:asciiTheme="minorHAnsi" w:hAnsiTheme="minorHAnsi" w:cstheme="minorHAnsi"/>
                <w:sz w:val="28"/>
                <w:szCs w:val="28"/>
                <w:lang w:val="es-CO"/>
              </w:rPr>
            </w:pPr>
            <w:proofErr w:type="spellStart"/>
            <w:r w:rsidRPr="006C2E07">
              <w:rPr>
                <w:rStyle w:val="Extranjerismo"/>
                <w:rFonts w:asciiTheme="minorHAnsi" w:hAnsiTheme="minorHAnsi"/>
                <w:sz w:val="28"/>
                <w:szCs w:val="28"/>
                <w:lang w:val="es-CO"/>
              </w:rPr>
              <w:t>Engagement</w:t>
            </w:r>
            <w:proofErr w:type="spellEnd"/>
            <w:r w:rsidRPr="006C2E07">
              <w:rPr>
                <w:rFonts w:asciiTheme="minorHAnsi" w:hAnsiTheme="minorHAnsi" w:cstheme="minorHAnsi"/>
                <w:sz w:val="28"/>
                <w:szCs w:val="28"/>
                <w:lang w:val="es-CO"/>
              </w:rPr>
              <w:t>.</w:t>
            </w:r>
          </w:p>
        </w:tc>
      </w:tr>
      <w:tr w:rsidR="002D34FD" w:rsidRPr="0081720C" w14:paraId="639D2B8D" w14:textId="77777777" w:rsidTr="00A8742E">
        <w:trPr>
          <w:cnfStyle w:val="000000100000" w:firstRow="0" w:lastRow="0" w:firstColumn="0" w:lastColumn="0" w:oddVBand="0" w:evenVBand="0" w:oddHBand="1" w:evenHBand="0" w:firstRowFirstColumn="0" w:firstRowLastColumn="0" w:lastRowFirstColumn="0" w:lastRowLastColumn="0"/>
        </w:trPr>
        <w:tc>
          <w:tcPr>
            <w:tcW w:w="2127" w:type="dxa"/>
          </w:tcPr>
          <w:p w14:paraId="73B089B3" w14:textId="04CD3249" w:rsidR="002D34FD" w:rsidRPr="006C2E07" w:rsidRDefault="00927F7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lastRenderedPageBreak/>
              <w:t>Tiempo de visualización.</w:t>
            </w:r>
          </w:p>
        </w:tc>
        <w:tc>
          <w:tcPr>
            <w:tcW w:w="2977" w:type="dxa"/>
          </w:tcPr>
          <w:p w14:paraId="569F9DB3" w14:textId="11A4EB4C" w:rsidR="002D34FD" w:rsidRPr="006C2E07" w:rsidRDefault="00927F7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Refleja la duración promedio que los usuarios permanecen en un video o contenido.</w:t>
            </w:r>
          </w:p>
        </w:tc>
        <w:tc>
          <w:tcPr>
            <w:tcW w:w="2693" w:type="dxa"/>
          </w:tcPr>
          <w:p w14:paraId="4471B7AA" w14:textId="41418C0F" w:rsidR="002D34FD" w:rsidRPr="006C2E07" w:rsidRDefault="00927F7A" w:rsidP="00DD0E7A">
            <w:pPr>
              <w:pStyle w:val="TextoTablas"/>
              <w:rPr>
                <w:rFonts w:asciiTheme="minorHAnsi" w:hAnsiTheme="minorHAnsi" w:cstheme="minorHAnsi"/>
                <w:sz w:val="28"/>
                <w:szCs w:val="28"/>
                <w:lang w:val="es-CO"/>
              </w:rPr>
            </w:pPr>
            <w:r w:rsidRPr="006C2E07">
              <w:rPr>
                <w:rFonts w:asciiTheme="minorHAnsi" w:hAnsiTheme="minorHAnsi" w:cstheme="minorHAnsi"/>
                <w:sz w:val="28"/>
                <w:szCs w:val="28"/>
                <w:lang w:val="es-CO"/>
              </w:rPr>
              <w:t>"El video se vio 1 minuto (de 3 totales)."</w:t>
            </w:r>
          </w:p>
        </w:tc>
        <w:tc>
          <w:tcPr>
            <w:tcW w:w="2126" w:type="dxa"/>
          </w:tcPr>
          <w:p w14:paraId="599FD437" w14:textId="0EA4F3C5" w:rsidR="002D34FD" w:rsidRPr="006C2E07" w:rsidRDefault="00927F7A" w:rsidP="00DD0E7A">
            <w:pPr>
              <w:pStyle w:val="TextoTablas"/>
              <w:rPr>
                <w:rFonts w:asciiTheme="minorHAnsi" w:hAnsiTheme="minorHAnsi" w:cstheme="minorHAnsi"/>
                <w:sz w:val="28"/>
                <w:szCs w:val="28"/>
                <w:lang w:val="es-CO"/>
              </w:rPr>
            </w:pPr>
            <w:proofErr w:type="spellStart"/>
            <w:r w:rsidRPr="006C2E07">
              <w:rPr>
                <w:rStyle w:val="Extranjerismo"/>
                <w:rFonts w:asciiTheme="minorHAnsi" w:hAnsiTheme="minorHAnsi"/>
                <w:sz w:val="28"/>
                <w:szCs w:val="28"/>
                <w:lang w:val="es-CO"/>
              </w:rPr>
              <w:t>Engagement</w:t>
            </w:r>
            <w:proofErr w:type="spellEnd"/>
            <w:r w:rsidRPr="006C2E07">
              <w:rPr>
                <w:rFonts w:asciiTheme="minorHAnsi" w:hAnsiTheme="minorHAnsi" w:cstheme="minorHAnsi"/>
                <w:sz w:val="28"/>
                <w:szCs w:val="28"/>
                <w:lang w:val="es-CO"/>
              </w:rPr>
              <w:t>.</w:t>
            </w:r>
          </w:p>
        </w:tc>
      </w:tr>
    </w:tbl>
    <w:p w14:paraId="7D7E6737" w14:textId="503B348C" w:rsidR="00EC473A" w:rsidRPr="00950C4F" w:rsidRDefault="00927F7A" w:rsidP="00950C4F">
      <w:pPr>
        <w:ind w:firstLine="0"/>
        <w:rPr>
          <w:sz w:val="24"/>
          <w:szCs w:val="24"/>
        </w:rPr>
      </w:pPr>
      <w:r w:rsidRPr="00950C4F">
        <w:rPr>
          <w:b/>
          <w:bCs/>
          <w:sz w:val="24"/>
          <w:szCs w:val="24"/>
        </w:rPr>
        <w:t>Fuente</w:t>
      </w:r>
      <w:r w:rsidRPr="00950C4F">
        <w:rPr>
          <w:sz w:val="24"/>
          <w:szCs w:val="24"/>
        </w:rPr>
        <w:t>: SENA, 2025.</w:t>
      </w:r>
    </w:p>
    <w:p w14:paraId="0A5BC1C5" w14:textId="415FA879" w:rsidR="00927F7A" w:rsidRDefault="00927F7A" w:rsidP="00F86900">
      <w:r w:rsidRPr="00927F7A">
        <w:rPr>
          <w:b/>
          <w:bCs/>
        </w:rPr>
        <w:t>Ejemplo empresarial</w:t>
      </w:r>
      <w:r w:rsidRPr="00927F7A">
        <w:t xml:space="preserve">. Una tienda de tecnología lanza una campaña en Facebook para promocionar laptops. Al analizar las métricas, nota que la conversión en ventas es baja, pero el </w:t>
      </w:r>
      <w:r w:rsidRPr="003E7D84">
        <w:rPr>
          <w:rStyle w:val="Extranjerismo"/>
        </w:rPr>
        <w:t>engagement</w:t>
      </w:r>
      <w:r w:rsidRPr="00927F7A">
        <w:t xml:space="preserve"> es alto. Con base en estos datos, decide incluir códigos de descuento en las publicaciones para incentivar la compra.</w:t>
      </w:r>
    </w:p>
    <w:p w14:paraId="7B6FFC10" w14:textId="6F0938A4" w:rsidR="00EC473A" w:rsidRDefault="00324BE6" w:rsidP="00324BE6">
      <w:pPr>
        <w:pStyle w:val="Ttulo2"/>
      </w:pPr>
      <w:bookmarkStart w:id="3" w:name="_Toc207182204"/>
      <w:r>
        <w:t>Importancia</w:t>
      </w:r>
      <w:bookmarkEnd w:id="3"/>
    </w:p>
    <w:p w14:paraId="3BF30EF7" w14:textId="77777777" w:rsidR="00324BE6" w:rsidRPr="00324BE6" w:rsidRDefault="00324BE6" w:rsidP="00324BE6">
      <w:pPr>
        <w:rPr>
          <w:lang w:val="es-419" w:eastAsia="es-CO"/>
        </w:rPr>
      </w:pPr>
      <w:r w:rsidRPr="00324BE6">
        <w:rPr>
          <w:lang w:val="es-419" w:eastAsia="es-CO"/>
        </w:rPr>
        <w:t xml:space="preserve">Las métricas digitales han revolucionado la forma en que las empresas toman decisiones estratégicas. Antes, muchas decisiones de </w:t>
      </w:r>
      <w:r w:rsidRPr="003E7D84">
        <w:rPr>
          <w:rStyle w:val="Extranjerismo"/>
          <w:lang w:val="es-419" w:eastAsia="es-CO"/>
        </w:rPr>
        <w:t>marketing</w:t>
      </w:r>
      <w:r w:rsidRPr="00324BE6">
        <w:rPr>
          <w:lang w:val="es-419" w:eastAsia="es-CO"/>
        </w:rPr>
        <w:t xml:space="preserve"> se basaban en intuiciones o tendencias generales, pero ahora al interpretar estos indicadores, los equipos de </w:t>
      </w:r>
      <w:r w:rsidRPr="00E43868">
        <w:rPr>
          <w:rStyle w:val="Extranjerismo"/>
        </w:rPr>
        <w:t>marketing</w:t>
      </w:r>
      <w:r w:rsidRPr="00324BE6">
        <w:rPr>
          <w:lang w:val="es-419" w:eastAsia="es-CO"/>
        </w:rPr>
        <w:t xml:space="preserve"> pueden ajustar sus estrategias y mejorar el rendimiento de sus campañas (Muñoz &amp; Elosegui, 2018). Al contar con información precisa sobre la interacción de los usuarios, las marcas pueden identificar qué tácticas están funcionando y cuáles necesitan ajustes, optimizando sus esfuerzos para lograr mejores resultados.</w:t>
      </w:r>
    </w:p>
    <w:p w14:paraId="55CD15A5" w14:textId="77777777" w:rsidR="00324BE6" w:rsidRPr="00324BE6" w:rsidRDefault="00324BE6" w:rsidP="00324BE6">
      <w:pPr>
        <w:rPr>
          <w:lang w:val="es-419" w:eastAsia="es-CO"/>
        </w:rPr>
      </w:pPr>
      <w:r w:rsidRPr="00324BE6">
        <w:rPr>
          <w:lang w:val="es-419" w:eastAsia="es-CO"/>
        </w:rPr>
        <w:t xml:space="preserve">El verdadero valor de las métricas no está solo en su recopilación, sino en su interpretación. Analizar indicadores como tasas de conversión, niveles de </w:t>
      </w:r>
      <w:proofErr w:type="spellStart"/>
      <w:r w:rsidRPr="003E7D84">
        <w:rPr>
          <w:rStyle w:val="Extranjerismo"/>
          <w:lang w:val="es-419" w:eastAsia="es-CO"/>
        </w:rPr>
        <w:t>engagement</w:t>
      </w:r>
      <w:proofErr w:type="spellEnd"/>
      <w:r w:rsidRPr="00324BE6">
        <w:rPr>
          <w:lang w:val="es-419" w:eastAsia="es-CO"/>
        </w:rPr>
        <w:t xml:space="preserve"> y alcance permite detectar patrones y oportunidades de mejora. Por ejemplo, si una empresa observa que ciertas publicaciones generan más interacción en un horario </w:t>
      </w:r>
      <w:r w:rsidRPr="00324BE6">
        <w:rPr>
          <w:lang w:val="es-419" w:eastAsia="es-CO"/>
        </w:rPr>
        <w:lastRenderedPageBreak/>
        <w:t>específico, puede adaptar su estrategia para aprovechar ese comportamiento. Así, la toma de decisiones se vuelve más efectiva, basada en datos concretos y alineada con los hábitos de consumo del público objetivo.</w:t>
      </w:r>
    </w:p>
    <w:p w14:paraId="4FCED3CE" w14:textId="6C96DEBF" w:rsidR="00324BE6" w:rsidRDefault="00324BE6" w:rsidP="00324BE6">
      <w:pPr>
        <w:rPr>
          <w:lang w:val="es-419" w:eastAsia="es-CO"/>
        </w:rPr>
      </w:pPr>
      <w:r w:rsidRPr="00324BE6">
        <w:rPr>
          <w:lang w:val="es-419" w:eastAsia="es-CO"/>
        </w:rPr>
        <w:t>Además, el análisis de métricas no solo impacta el rendimiento inmediato de una estrategia digital, sino que también contribuye a la construcción de relaciones más sólidas con los clientes. Al comprender qué contenido les interesa, cómo interactúan con la marca y qué plataformas prefieren, las empresas pueden personalizar sus mensajes y mejorar la experiencia del usuario. En un mundo digital cada vez más competitivo, el uso inteligente de métricas es una ventaja clave para cualquier negocio que busque crecer y consolidarse en el mercado.</w:t>
      </w:r>
    </w:p>
    <w:p w14:paraId="72EC3EB1" w14:textId="4FBA5187" w:rsidR="00324BE6" w:rsidRDefault="00324BE6" w:rsidP="00324BE6">
      <w:pPr>
        <w:rPr>
          <w:lang w:val="es-419" w:eastAsia="es-CO"/>
        </w:rPr>
      </w:pPr>
      <w:r w:rsidRPr="00324BE6">
        <w:rPr>
          <w:b/>
          <w:bCs/>
          <w:lang w:val="es-419" w:eastAsia="es-CO"/>
        </w:rPr>
        <w:t>Ejemplo empresarial</w:t>
      </w:r>
      <w:r w:rsidRPr="00324BE6">
        <w:rPr>
          <w:lang w:val="es-419" w:eastAsia="es-CO"/>
        </w:rPr>
        <w:t>. Un gimnasio lanza una campaña de publicidad en Instagram. Tras evaluar las métricas, nota que los anuncios con testimonios de clientes tienen más interacción que los anuncios tradicionales. Con esta información, deciden enfocarse en contenido generado por usuarios para mejorar su estrategia publicitaria</w:t>
      </w:r>
      <w:r>
        <w:rPr>
          <w:lang w:val="es-419" w:eastAsia="es-CO"/>
        </w:rPr>
        <w:t>.</w:t>
      </w:r>
    </w:p>
    <w:p w14:paraId="32FA654F" w14:textId="35923466" w:rsidR="008861C7" w:rsidRDefault="00324BE6" w:rsidP="008861C7">
      <w:pPr>
        <w:pStyle w:val="Ttulo2"/>
      </w:pPr>
      <w:bookmarkStart w:id="4" w:name="_Toc207182205"/>
      <w:r>
        <w:t>Tipo</w:t>
      </w:r>
      <w:r w:rsidR="008861C7">
        <w:t>s</w:t>
      </w:r>
      <w:bookmarkEnd w:id="4"/>
    </w:p>
    <w:p w14:paraId="6C4BD17B" w14:textId="0CF2795C" w:rsidR="00324BE6" w:rsidRPr="00324BE6" w:rsidRDefault="00324BE6" w:rsidP="00324BE6">
      <w:pPr>
        <w:rPr>
          <w:lang w:val="es-419" w:eastAsia="es-CO"/>
        </w:rPr>
      </w:pPr>
      <w:r w:rsidRPr="00324BE6">
        <w:rPr>
          <w:lang w:val="es-419" w:eastAsia="es-CO"/>
        </w:rPr>
        <w:t xml:space="preserve">El tipo de métricas está alineado con los objetivos de </w:t>
      </w:r>
      <w:r w:rsidRPr="00F458BE">
        <w:rPr>
          <w:rStyle w:val="Extranjerismo"/>
          <w:lang w:val="es-419" w:eastAsia="es-CO"/>
        </w:rPr>
        <w:t>marketing</w:t>
      </w:r>
      <w:r w:rsidRPr="00324BE6">
        <w:rPr>
          <w:lang w:val="es-419" w:eastAsia="es-CO"/>
        </w:rPr>
        <w:t xml:space="preserve"> de una empresa, ya que son la clave para evaluar si una estrategia realmente está cumpliendo su propósito. Cada estrategia tiene indicadores específicos que ayudan a medir su efectividad (</w:t>
      </w:r>
      <w:proofErr w:type="spellStart"/>
      <w:r w:rsidRPr="00324BE6">
        <w:rPr>
          <w:lang w:val="es-419" w:eastAsia="es-CO"/>
        </w:rPr>
        <w:t>Chaffey</w:t>
      </w:r>
      <w:proofErr w:type="spellEnd"/>
      <w:r w:rsidRPr="00324BE6">
        <w:rPr>
          <w:lang w:val="es-419" w:eastAsia="es-CO"/>
        </w:rPr>
        <w:t xml:space="preserve"> &amp; Smith, 2022). No basta con recopilar datos sin sentido, es fundamental identificar aquellos indicadores específicos que reflejan el desempeño de cada acción y que permiten tomar decisiones informadas.</w:t>
      </w:r>
    </w:p>
    <w:p w14:paraId="0ECC13BD" w14:textId="477FCED1" w:rsidR="00A75651" w:rsidRDefault="00324BE6" w:rsidP="00324BE6">
      <w:pPr>
        <w:rPr>
          <w:lang w:val="es-419" w:eastAsia="es-CO"/>
        </w:rPr>
      </w:pPr>
      <w:r w:rsidRPr="00324BE6">
        <w:rPr>
          <w:lang w:val="es-419" w:eastAsia="es-CO"/>
        </w:rPr>
        <w:t xml:space="preserve">Cada campaña tiene objetivos distintos, ya sea aumentar el reconocimiento de marca, generar tráfico web, mejorar la conversión o fortalecer la fidelidad del cliente. </w:t>
      </w:r>
      <w:r w:rsidRPr="00324BE6">
        <w:rPr>
          <w:lang w:val="es-419" w:eastAsia="es-CO"/>
        </w:rPr>
        <w:lastRenderedPageBreak/>
        <w:t xml:space="preserve">En este sentido, las métricas deben seleccionarse estratégicamente para medir aspectos relevantes de cada iniciativa. Por ejemplo, en una estrategia enfocada en redes sociales, el </w:t>
      </w:r>
      <w:proofErr w:type="spellStart"/>
      <w:r w:rsidRPr="00F458BE">
        <w:rPr>
          <w:rStyle w:val="Extranjerismo"/>
          <w:lang w:val="es-419" w:eastAsia="es-CO"/>
        </w:rPr>
        <w:t>engagement</w:t>
      </w:r>
      <w:proofErr w:type="spellEnd"/>
      <w:r w:rsidRPr="00324BE6">
        <w:rPr>
          <w:lang w:val="es-419" w:eastAsia="es-CO"/>
        </w:rPr>
        <w:t xml:space="preserve">, el alcance y la tasa de interacción son métricas esenciales; mientras que en una campaña de email </w:t>
      </w:r>
      <w:r w:rsidRPr="00F458BE">
        <w:rPr>
          <w:rStyle w:val="Extranjerismo"/>
          <w:lang w:val="es-419" w:eastAsia="es-CO"/>
        </w:rPr>
        <w:t>marketing</w:t>
      </w:r>
      <w:r w:rsidRPr="00324BE6">
        <w:rPr>
          <w:lang w:val="es-419" w:eastAsia="es-CO"/>
        </w:rPr>
        <w:t>, la tasa de apertura y el porcentaje de clics resultan determinantes</w:t>
      </w:r>
      <w:r w:rsidR="00A75651" w:rsidRPr="00A75651">
        <w:rPr>
          <w:lang w:val="es-419" w:eastAsia="es-CO"/>
        </w:rPr>
        <w:t>.</w:t>
      </w:r>
    </w:p>
    <w:p w14:paraId="62335221" w14:textId="77777777" w:rsidR="00324BE6" w:rsidRPr="00324BE6" w:rsidRDefault="00324BE6" w:rsidP="00324BE6">
      <w:pPr>
        <w:rPr>
          <w:lang w:val="es-419" w:eastAsia="es-CO"/>
        </w:rPr>
      </w:pPr>
      <w:r w:rsidRPr="00324BE6">
        <w:rPr>
          <w:lang w:val="es-419" w:eastAsia="es-CO"/>
        </w:rPr>
        <w:t xml:space="preserve">Cuando las empresas alinean sus métricas con sus objetivos, pueden realizar ajustes oportunos y optimizar sus esfuerzos en función de datos reales, evitando decisiones basadas en suposiciones. Este enfoque les permite adaptarse a cambios en el mercado, identificar oportunidades de mejora y garantizar que cada inversión en </w:t>
      </w:r>
      <w:r w:rsidRPr="008F7193">
        <w:rPr>
          <w:rStyle w:val="Extranjerismo"/>
        </w:rPr>
        <w:t>marketing</w:t>
      </w:r>
      <w:r w:rsidRPr="00324BE6">
        <w:rPr>
          <w:lang w:val="es-419" w:eastAsia="es-CO"/>
        </w:rPr>
        <w:t xml:space="preserve"> tenga un impacto tangible en el crecimiento del negocio.</w:t>
      </w:r>
    </w:p>
    <w:p w14:paraId="62CCC8F5" w14:textId="5B0D9E30" w:rsidR="00324BE6" w:rsidRDefault="00324BE6" w:rsidP="00324BE6">
      <w:pPr>
        <w:rPr>
          <w:lang w:val="es-419" w:eastAsia="es-CO"/>
        </w:rPr>
      </w:pPr>
      <w:r w:rsidRPr="00324BE6">
        <w:rPr>
          <w:lang w:val="es-419" w:eastAsia="es-CO"/>
        </w:rPr>
        <w:t xml:space="preserve">Comprender cómo se relacionan las métricas digitales con los objetivos de </w:t>
      </w:r>
      <w:r w:rsidRPr="008F7193">
        <w:rPr>
          <w:rStyle w:val="Extranjerismo"/>
        </w:rPr>
        <w:t>marketing</w:t>
      </w:r>
      <w:r w:rsidRPr="00324BE6">
        <w:rPr>
          <w:lang w:val="es-419" w:eastAsia="es-CO"/>
        </w:rPr>
        <w:t xml:space="preserve"> permite enfocar las acciones y evaluar los resultados con base en datos relevantes. A continuación, se muestran ejemplos de esta relación:</w:t>
      </w:r>
    </w:p>
    <w:p w14:paraId="3AE0DDA0" w14:textId="31121CC5" w:rsidR="00324BE6" w:rsidRPr="008F7193" w:rsidRDefault="00324BE6" w:rsidP="00224A82">
      <w:pPr>
        <w:pStyle w:val="Prrafodelista"/>
        <w:numPr>
          <w:ilvl w:val="0"/>
          <w:numId w:val="19"/>
        </w:numPr>
        <w:ind w:left="709"/>
        <w:rPr>
          <w:lang w:val="es-419" w:eastAsia="es-CO"/>
        </w:rPr>
      </w:pPr>
      <w:r w:rsidRPr="008F7193">
        <w:rPr>
          <w:lang w:val="es-419" w:eastAsia="es-CO"/>
        </w:rPr>
        <w:t>Aumentar el reconocimiento de marca</w:t>
      </w:r>
      <w:r w:rsidR="008F7193">
        <w:rPr>
          <w:lang w:val="es-419" w:eastAsia="es-CO"/>
        </w:rPr>
        <w:t>: a</w:t>
      </w:r>
      <w:r w:rsidRPr="008F7193">
        <w:rPr>
          <w:lang w:val="es-419" w:eastAsia="es-CO"/>
        </w:rPr>
        <w:t>lcance, tráfico web.</w:t>
      </w:r>
    </w:p>
    <w:p w14:paraId="3EC0E199" w14:textId="353B0754" w:rsidR="00324BE6" w:rsidRPr="008F7193" w:rsidRDefault="00324BE6" w:rsidP="00A87BE1">
      <w:pPr>
        <w:pStyle w:val="Prrafodelista"/>
        <w:numPr>
          <w:ilvl w:val="0"/>
          <w:numId w:val="19"/>
        </w:numPr>
        <w:ind w:left="709"/>
        <w:rPr>
          <w:lang w:val="es-419" w:eastAsia="es-CO"/>
        </w:rPr>
      </w:pPr>
      <w:r w:rsidRPr="008F7193">
        <w:rPr>
          <w:lang w:val="es-419" w:eastAsia="es-CO"/>
        </w:rPr>
        <w:t>Mejorar la interacción con la audiencia</w:t>
      </w:r>
      <w:r w:rsidR="008F7193">
        <w:rPr>
          <w:lang w:val="es-419" w:eastAsia="es-CO"/>
        </w:rPr>
        <w:t xml:space="preserve">: </w:t>
      </w:r>
      <w:r w:rsidR="008F7193" w:rsidRPr="00DE2111">
        <w:rPr>
          <w:rStyle w:val="Extranjerismo"/>
        </w:rPr>
        <w:t>e</w:t>
      </w:r>
      <w:proofErr w:type="spellStart"/>
      <w:r w:rsidRPr="00DE2111">
        <w:rPr>
          <w:rStyle w:val="Extranjerismo"/>
          <w:lang w:val="es-419" w:eastAsia="es-CO"/>
        </w:rPr>
        <w:t>ngagement</w:t>
      </w:r>
      <w:proofErr w:type="spellEnd"/>
      <w:r w:rsidRPr="008F7193">
        <w:rPr>
          <w:lang w:val="es-419" w:eastAsia="es-CO"/>
        </w:rPr>
        <w:t>, comentarios, compartidos.</w:t>
      </w:r>
    </w:p>
    <w:p w14:paraId="46331D48" w14:textId="40807F80" w:rsidR="00324BE6" w:rsidRPr="00F95118" w:rsidRDefault="00324BE6" w:rsidP="00F709E3">
      <w:pPr>
        <w:pStyle w:val="Prrafodelista"/>
        <w:numPr>
          <w:ilvl w:val="0"/>
          <w:numId w:val="19"/>
        </w:numPr>
        <w:ind w:left="709"/>
        <w:rPr>
          <w:lang w:val="es-419" w:eastAsia="es-CO"/>
        </w:rPr>
      </w:pPr>
      <w:r w:rsidRPr="00F95118">
        <w:rPr>
          <w:lang w:val="es-419" w:eastAsia="es-CO"/>
        </w:rPr>
        <w:t>Incrementar las ventas</w:t>
      </w:r>
      <w:r w:rsidR="00F95118" w:rsidRPr="00F95118">
        <w:rPr>
          <w:lang w:val="es-419" w:eastAsia="es-CO"/>
        </w:rPr>
        <w:t xml:space="preserve">: </w:t>
      </w:r>
      <w:r w:rsidR="00F95118">
        <w:rPr>
          <w:lang w:val="es-419" w:eastAsia="es-CO"/>
        </w:rPr>
        <w:t>c</w:t>
      </w:r>
      <w:r w:rsidRPr="00F95118">
        <w:rPr>
          <w:lang w:val="es-419" w:eastAsia="es-CO"/>
        </w:rPr>
        <w:t>onversión: compras, registros.</w:t>
      </w:r>
    </w:p>
    <w:p w14:paraId="47FB0779" w14:textId="52015559" w:rsidR="002D1305" w:rsidRDefault="002D1305" w:rsidP="00324BE6">
      <w:pPr>
        <w:rPr>
          <w:lang w:val="es-419" w:eastAsia="es-CO"/>
        </w:rPr>
      </w:pPr>
      <w:r w:rsidRPr="002D1305">
        <w:rPr>
          <w:lang w:val="es-419" w:eastAsia="es-CO"/>
        </w:rPr>
        <w:t>Las métricas digitales pueden clasificarse según el tipo de información que ofrecen. Esta categorización facilita su interpretación y permite tomar decisiones más acertadas en función del comportamiento del usuario en entornos digitales.</w:t>
      </w:r>
    </w:p>
    <w:p w14:paraId="183419CA" w14:textId="17E1FD76" w:rsidR="002D1305" w:rsidRDefault="002D1305" w:rsidP="002D1305">
      <w:pPr>
        <w:rPr>
          <w:lang w:val="es-419" w:eastAsia="es-CO"/>
        </w:rPr>
      </w:pPr>
      <w:r w:rsidRPr="002D1305">
        <w:rPr>
          <w:b/>
          <w:bCs/>
          <w:lang w:val="es-419" w:eastAsia="es-CO"/>
        </w:rPr>
        <w:t>Métricas de alcance</w:t>
      </w:r>
      <w:r>
        <w:rPr>
          <w:lang w:val="es-419" w:eastAsia="es-CO"/>
        </w:rPr>
        <w:t>: e</w:t>
      </w:r>
      <w:r w:rsidRPr="002D1305">
        <w:rPr>
          <w:lang w:val="es-419" w:eastAsia="es-CO"/>
        </w:rPr>
        <w:t xml:space="preserve">stas métricas permiten conocer cuántas personas han visto un contenido en redes o plataformas digitales. Son clave para medir la visibilidad </w:t>
      </w:r>
      <w:r w:rsidRPr="002D1305">
        <w:rPr>
          <w:lang w:val="es-419" w:eastAsia="es-CO"/>
        </w:rPr>
        <w:lastRenderedPageBreak/>
        <w:t>de una campaña. Ejemplos comunes incluyen impresiones, alcance total y visualizaciones.</w:t>
      </w:r>
    </w:p>
    <w:p w14:paraId="124DFCF1" w14:textId="2A0D2714" w:rsidR="002D1305" w:rsidRDefault="002D1305" w:rsidP="002D1305">
      <w:pPr>
        <w:rPr>
          <w:lang w:val="es-419" w:eastAsia="es-CO"/>
        </w:rPr>
      </w:pPr>
      <w:r w:rsidRPr="002D1305">
        <w:rPr>
          <w:b/>
          <w:bCs/>
          <w:lang w:val="es-419" w:eastAsia="es-CO"/>
        </w:rPr>
        <w:t xml:space="preserve">Métricas de </w:t>
      </w:r>
      <w:proofErr w:type="spellStart"/>
      <w:r w:rsidRPr="00F458BE">
        <w:rPr>
          <w:rStyle w:val="Extranjerismo"/>
          <w:b/>
          <w:bCs/>
          <w:lang w:val="es-419" w:eastAsia="es-CO"/>
        </w:rPr>
        <w:t>engagement</w:t>
      </w:r>
      <w:proofErr w:type="spellEnd"/>
      <w:r w:rsidRPr="002D1305">
        <w:rPr>
          <w:b/>
          <w:bCs/>
          <w:lang w:val="es-419" w:eastAsia="es-CO"/>
        </w:rPr>
        <w:t xml:space="preserve"> (interacción)</w:t>
      </w:r>
      <w:r>
        <w:rPr>
          <w:lang w:val="es-419" w:eastAsia="es-CO"/>
        </w:rPr>
        <w:t>: e</w:t>
      </w:r>
      <w:r w:rsidRPr="002D1305">
        <w:rPr>
          <w:lang w:val="es-419" w:eastAsia="es-CO"/>
        </w:rPr>
        <w:t xml:space="preserve">valúan el nivel de participación del público con el contenido publicado. Reflejan el interés, la conexión y la respuesta de la audiencia. Se manifiestan en indicadores como </w:t>
      </w:r>
      <w:proofErr w:type="spellStart"/>
      <w:r w:rsidRPr="00F458BE">
        <w:rPr>
          <w:rStyle w:val="Extranjerismo"/>
          <w:lang w:val="es-419" w:eastAsia="es-CO"/>
        </w:rPr>
        <w:t>likes</w:t>
      </w:r>
      <w:proofErr w:type="spellEnd"/>
      <w:r w:rsidRPr="002D1305">
        <w:rPr>
          <w:lang w:val="es-419" w:eastAsia="es-CO"/>
        </w:rPr>
        <w:t xml:space="preserve">, comentarios, compartidos y </w:t>
      </w:r>
      <w:proofErr w:type="spellStart"/>
      <w:r w:rsidRPr="00F458BE">
        <w:rPr>
          <w:rStyle w:val="Extranjerismo"/>
          <w:lang w:val="es-419" w:eastAsia="es-CO"/>
        </w:rPr>
        <w:t>clicks</w:t>
      </w:r>
      <w:proofErr w:type="spellEnd"/>
      <w:r w:rsidRPr="002D1305">
        <w:rPr>
          <w:lang w:val="es-419" w:eastAsia="es-CO"/>
        </w:rPr>
        <w:t>.</w:t>
      </w:r>
    </w:p>
    <w:p w14:paraId="7378338B" w14:textId="07ECC9A4" w:rsidR="00324BE6" w:rsidRDefault="002D1305" w:rsidP="002D1305">
      <w:pPr>
        <w:rPr>
          <w:lang w:val="es-419" w:eastAsia="es-CO"/>
        </w:rPr>
      </w:pPr>
      <w:r w:rsidRPr="002D1305">
        <w:rPr>
          <w:b/>
          <w:bCs/>
          <w:lang w:val="es-419" w:eastAsia="es-CO"/>
        </w:rPr>
        <w:t>Métricas de conversión</w:t>
      </w:r>
      <w:r>
        <w:rPr>
          <w:lang w:val="es-419" w:eastAsia="es-CO"/>
        </w:rPr>
        <w:t>: i</w:t>
      </w:r>
      <w:r w:rsidRPr="002D1305">
        <w:rPr>
          <w:lang w:val="es-419" w:eastAsia="es-CO"/>
        </w:rPr>
        <w:t>ndican si los usuarios realizaron una acción específica luego de interactuar con el contenido, como comprar, registrarse o descargar un recurso. Muestran el impacto directo de la estrategia digital en los objetivos del negocio.</w:t>
      </w:r>
    </w:p>
    <w:p w14:paraId="220054E6" w14:textId="39734565" w:rsidR="002D1305" w:rsidRDefault="002D1305" w:rsidP="002D1305">
      <w:pPr>
        <w:rPr>
          <w:lang w:val="es-419" w:eastAsia="es-CO"/>
        </w:rPr>
      </w:pPr>
      <w:r w:rsidRPr="002D1305">
        <w:rPr>
          <w:b/>
          <w:bCs/>
          <w:lang w:val="es-419" w:eastAsia="es-CO"/>
        </w:rPr>
        <w:t>Métricas de retención o fidelización</w:t>
      </w:r>
      <w:r>
        <w:rPr>
          <w:lang w:val="es-419" w:eastAsia="es-CO"/>
        </w:rPr>
        <w:t>: m</w:t>
      </w:r>
      <w:r w:rsidRPr="002D1305">
        <w:rPr>
          <w:lang w:val="es-419" w:eastAsia="es-CO"/>
        </w:rPr>
        <w:t>iden si los usuarios continúan consumiendo contenido o regresan a la plataforma. Son esenciales para entender el compromiso sostenido. Ejemplos incluyen la tasa de rebote, el tiempo de permanencia y la recurrencia de visitas.</w:t>
      </w:r>
    </w:p>
    <w:p w14:paraId="1B476BA5" w14:textId="43D96DA4" w:rsidR="002D1305" w:rsidRDefault="002D1305" w:rsidP="002D1305">
      <w:pPr>
        <w:rPr>
          <w:lang w:val="es-419" w:eastAsia="es-CO"/>
        </w:rPr>
      </w:pPr>
      <w:r w:rsidRPr="002D1305">
        <w:rPr>
          <w:b/>
          <w:bCs/>
          <w:lang w:val="es-419" w:eastAsia="es-CO"/>
        </w:rPr>
        <w:t>Métricas de tráfico</w:t>
      </w:r>
      <w:r>
        <w:rPr>
          <w:lang w:val="es-419" w:eastAsia="es-CO"/>
        </w:rPr>
        <w:t>: a</w:t>
      </w:r>
      <w:r w:rsidRPr="002D1305">
        <w:rPr>
          <w:lang w:val="es-419" w:eastAsia="es-CO"/>
        </w:rPr>
        <w:t>nalizan cuántas personas visitan un sitio web, desde dónde llegan y qué páginas consumen. Ayudan a comprender el comportamiento de navegación y la efectividad de las fuentes de atracción de usuarios</w:t>
      </w:r>
      <w:r>
        <w:rPr>
          <w:lang w:val="es-419" w:eastAsia="es-CO"/>
        </w:rPr>
        <w:t>.</w:t>
      </w:r>
    </w:p>
    <w:p w14:paraId="5C040D79" w14:textId="383D365A" w:rsidR="002D1305" w:rsidRDefault="00E71CD8" w:rsidP="002D1305">
      <w:pPr>
        <w:rPr>
          <w:lang w:val="es-419" w:eastAsia="es-CO"/>
        </w:rPr>
      </w:pPr>
      <w:r w:rsidRPr="00E71CD8">
        <w:rPr>
          <w:b/>
          <w:bCs/>
          <w:lang w:val="es-419" w:eastAsia="es-CO"/>
        </w:rPr>
        <w:t>Ejemplo empresarial</w:t>
      </w:r>
      <w:r w:rsidR="005D6698">
        <w:rPr>
          <w:lang w:val="es-419" w:eastAsia="es-CO"/>
        </w:rPr>
        <w:t>.</w:t>
      </w:r>
      <w:r w:rsidR="00F458BE">
        <w:rPr>
          <w:lang w:val="es-419" w:eastAsia="es-CO"/>
        </w:rPr>
        <w:t xml:space="preserve"> </w:t>
      </w:r>
      <w:r w:rsidR="005D6698">
        <w:rPr>
          <w:lang w:val="es-419" w:eastAsia="es-CO"/>
        </w:rPr>
        <w:t>U</w:t>
      </w:r>
      <w:r w:rsidRPr="00E71CD8">
        <w:rPr>
          <w:lang w:val="es-419" w:eastAsia="es-CO"/>
        </w:rPr>
        <w:t xml:space="preserve">n hotel analiza sus métricas y descubre que su contenido visual (fotografías de habitaciones y servicios) tiene un alto </w:t>
      </w:r>
      <w:r w:rsidR="00F458BE" w:rsidRPr="00E71CD8">
        <w:rPr>
          <w:lang w:val="es-419" w:eastAsia="es-CO"/>
        </w:rPr>
        <w:t>alcance,</w:t>
      </w:r>
      <w:r w:rsidRPr="00E71CD8">
        <w:rPr>
          <w:lang w:val="es-419" w:eastAsia="es-CO"/>
        </w:rPr>
        <w:t xml:space="preserve"> pero bajo </w:t>
      </w:r>
      <w:proofErr w:type="spellStart"/>
      <w:r w:rsidRPr="00F458BE">
        <w:rPr>
          <w:rStyle w:val="Extranjerismo"/>
          <w:lang w:val="es-419" w:eastAsia="es-CO"/>
        </w:rPr>
        <w:t>engagement</w:t>
      </w:r>
      <w:proofErr w:type="spellEnd"/>
      <w:r w:rsidRPr="00E71CD8">
        <w:rPr>
          <w:lang w:val="es-419" w:eastAsia="es-CO"/>
        </w:rPr>
        <w:t>. Como solución, decide incluir historias con testimonios de clientes para mejorar la interacción</w:t>
      </w:r>
      <w:r>
        <w:rPr>
          <w:lang w:val="es-419" w:eastAsia="es-CO"/>
        </w:rPr>
        <w:t>.</w:t>
      </w:r>
    </w:p>
    <w:p w14:paraId="1F5ADF1B" w14:textId="77777777" w:rsidR="00272748" w:rsidRDefault="00272748" w:rsidP="002D1305">
      <w:pPr>
        <w:rPr>
          <w:lang w:val="es-419" w:eastAsia="es-CO"/>
        </w:rPr>
      </w:pPr>
    </w:p>
    <w:p w14:paraId="251EEF34" w14:textId="35FFBC21" w:rsidR="00962164" w:rsidRDefault="003844EB" w:rsidP="007C71AE">
      <w:pPr>
        <w:pStyle w:val="Ttulo1"/>
      </w:pPr>
      <w:bookmarkStart w:id="5" w:name="_Toc207182206"/>
      <w:r>
        <w:lastRenderedPageBreak/>
        <w:t>Redes sociales</w:t>
      </w:r>
      <w:bookmarkEnd w:id="5"/>
    </w:p>
    <w:p w14:paraId="57204D15" w14:textId="4A8FC81D" w:rsidR="003844EB" w:rsidRDefault="003844EB" w:rsidP="009A6E89">
      <w:pPr>
        <w:rPr>
          <w:sz w:val="20"/>
          <w:szCs w:val="20"/>
        </w:rPr>
      </w:pPr>
      <w:r w:rsidRPr="003844EB">
        <w:rPr>
          <w:lang w:val="es-419" w:eastAsia="es-CO"/>
        </w:rPr>
        <w:t xml:space="preserve">Las redes sociales no son solo vitrinas digitales donde las marcas se exhiben; son espacios vivos de conversación, escucha y construcción de comunidad. En el universo del </w:t>
      </w:r>
      <w:r w:rsidRPr="00CC0AAB">
        <w:rPr>
          <w:rStyle w:val="Extranjerismo"/>
          <w:lang w:val="es-419" w:eastAsia="es-CO"/>
        </w:rPr>
        <w:t>marketing</w:t>
      </w:r>
      <w:r w:rsidRPr="003844EB">
        <w:rPr>
          <w:lang w:val="es-419" w:eastAsia="es-CO"/>
        </w:rPr>
        <w:t xml:space="preserve"> digital, su poder radica en que permiten activar estrategias medibles, segmentadas y alineadas con objetivos SMART: específicos, medibles, alcanzables, relevantes y temporales. Ya no se trata solo de publicar por estar, sino de diseñar contenidos que respondan a metas claras como aumentar el tráfico web en un 20 % en tres meses o generar 50 </w:t>
      </w:r>
      <w:r w:rsidRPr="00CC0AAB">
        <w:rPr>
          <w:rStyle w:val="Extranjerismo"/>
          <w:lang w:val="es-419" w:eastAsia="es-CO"/>
        </w:rPr>
        <w:t>leads</w:t>
      </w:r>
      <w:r w:rsidRPr="003844EB">
        <w:rPr>
          <w:lang w:val="es-419" w:eastAsia="es-CO"/>
        </w:rPr>
        <w:t xml:space="preserve"> calificados desde </w:t>
      </w:r>
      <w:r w:rsidR="009A6E89" w:rsidRPr="003844EB">
        <w:rPr>
          <w:lang w:val="es-419" w:eastAsia="es-CO"/>
        </w:rPr>
        <w:t>Instagram,</w:t>
      </w:r>
      <w:r w:rsidRPr="003844EB">
        <w:rPr>
          <w:lang w:val="es-419" w:eastAsia="es-CO"/>
        </w:rPr>
        <w:t xml:space="preserve"> por ejemplo. Cuando las redes se gestionan con intención estratégica, se convierten en aliadas para transformar la visibilidad en resultados concretos.</w:t>
      </w:r>
    </w:p>
    <w:p w14:paraId="4D75E92E" w14:textId="1C1DF898" w:rsidR="00006655" w:rsidRDefault="009A6E89" w:rsidP="00DB5C82">
      <w:pPr>
        <w:rPr>
          <w:lang w:val="es-419" w:eastAsia="es-CO"/>
        </w:rPr>
      </w:pPr>
      <w:r w:rsidRPr="009A6E89">
        <w:rPr>
          <w:lang w:val="es-419" w:eastAsia="es-CO"/>
        </w:rPr>
        <w:t xml:space="preserve">Los objetivos SMART en </w:t>
      </w:r>
      <w:r w:rsidRPr="00CC0AAB">
        <w:rPr>
          <w:rStyle w:val="Extranjerismo"/>
          <w:lang w:val="es-419" w:eastAsia="es-CO"/>
        </w:rPr>
        <w:t>marketing</w:t>
      </w:r>
      <w:r w:rsidRPr="009A6E89">
        <w:rPr>
          <w:lang w:val="es-419" w:eastAsia="es-CO"/>
        </w:rPr>
        <w:t xml:space="preserve"> digital son aquellos que cumplen con las siguientes características:</w:t>
      </w:r>
    </w:p>
    <w:p w14:paraId="44D6A580" w14:textId="376E8AE2" w:rsidR="009A6E89" w:rsidRDefault="009A6E89" w:rsidP="00DB5C82">
      <w:pPr>
        <w:rPr>
          <w:lang w:val="es-419" w:eastAsia="es-CO"/>
        </w:rPr>
      </w:pPr>
      <w:r w:rsidRPr="003A708C">
        <w:rPr>
          <w:b/>
          <w:bCs/>
          <w:lang w:val="es-419" w:eastAsia="es-CO"/>
        </w:rPr>
        <w:t>S. Específicos</w:t>
      </w:r>
      <w:r>
        <w:rPr>
          <w:lang w:val="es-419" w:eastAsia="es-CO"/>
        </w:rPr>
        <w:t xml:space="preserve"> (</w:t>
      </w:r>
      <w:r w:rsidRPr="00CC0AAB">
        <w:rPr>
          <w:rStyle w:val="Extranjerismo"/>
        </w:rPr>
        <w:t>Specific</w:t>
      </w:r>
      <w:r>
        <w:rPr>
          <w:lang w:val="es-419" w:eastAsia="es-CO"/>
        </w:rPr>
        <w:t>): definen con claridad qué se desea lograr.</w:t>
      </w:r>
    </w:p>
    <w:p w14:paraId="5872F730" w14:textId="59198BF7" w:rsidR="009A6E89" w:rsidRDefault="009A6E89" w:rsidP="00DB5C82">
      <w:pPr>
        <w:rPr>
          <w:lang w:val="es-419" w:eastAsia="es-CO"/>
        </w:rPr>
      </w:pPr>
      <w:r w:rsidRPr="003A708C">
        <w:rPr>
          <w:b/>
          <w:bCs/>
          <w:lang w:val="es-419" w:eastAsia="es-CO"/>
        </w:rPr>
        <w:t>M. Medibles</w:t>
      </w:r>
      <w:r>
        <w:rPr>
          <w:lang w:val="es-419" w:eastAsia="es-CO"/>
        </w:rPr>
        <w:t xml:space="preserve"> (</w:t>
      </w:r>
      <w:r w:rsidRPr="00CC0AAB">
        <w:rPr>
          <w:rStyle w:val="Extranjerismo"/>
        </w:rPr>
        <w:t>Measurable</w:t>
      </w:r>
      <w:r>
        <w:rPr>
          <w:lang w:val="es-419" w:eastAsia="es-CO"/>
        </w:rPr>
        <w:t>): s</w:t>
      </w:r>
      <w:r w:rsidRPr="009A6E89">
        <w:rPr>
          <w:lang w:val="es-419" w:eastAsia="es-CO"/>
        </w:rPr>
        <w:t>e pueden cuantificar mediante métricas.</w:t>
      </w:r>
    </w:p>
    <w:p w14:paraId="77CA6265" w14:textId="40AC24A1" w:rsidR="009A6E89" w:rsidRDefault="00990163" w:rsidP="00DB5C82">
      <w:pPr>
        <w:rPr>
          <w:lang w:val="es-419" w:eastAsia="es-CO"/>
        </w:rPr>
      </w:pPr>
      <w:r w:rsidRPr="003A708C">
        <w:rPr>
          <w:b/>
          <w:bCs/>
          <w:lang w:val="es-419" w:eastAsia="es-CO"/>
        </w:rPr>
        <w:t>A. Alcanzables</w:t>
      </w:r>
      <w:r>
        <w:rPr>
          <w:lang w:val="es-419" w:eastAsia="es-CO"/>
        </w:rPr>
        <w:t xml:space="preserve"> (</w:t>
      </w:r>
      <w:r w:rsidRPr="00CC0AAB">
        <w:rPr>
          <w:rStyle w:val="Extranjerismo"/>
        </w:rPr>
        <w:t>Achievable</w:t>
      </w:r>
      <w:r>
        <w:rPr>
          <w:lang w:val="es-419" w:eastAsia="es-CO"/>
        </w:rPr>
        <w:t>): s</w:t>
      </w:r>
      <w:r w:rsidRPr="00990163">
        <w:rPr>
          <w:lang w:val="es-419" w:eastAsia="es-CO"/>
        </w:rPr>
        <w:t>on realistas dentro de los recursos disponibles.</w:t>
      </w:r>
    </w:p>
    <w:p w14:paraId="27060E8E" w14:textId="0278F282" w:rsidR="00990163" w:rsidRDefault="00990163" w:rsidP="00990163">
      <w:pPr>
        <w:rPr>
          <w:lang w:val="es-419" w:eastAsia="es-CO"/>
        </w:rPr>
      </w:pPr>
      <w:r w:rsidRPr="003A708C">
        <w:rPr>
          <w:b/>
          <w:bCs/>
          <w:lang w:val="es-419" w:eastAsia="es-CO"/>
        </w:rPr>
        <w:t>R. Relevantes</w:t>
      </w:r>
      <w:r w:rsidRPr="00990163">
        <w:rPr>
          <w:lang w:val="es-419" w:eastAsia="es-CO"/>
        </w:rPr>
        <w:t xml:space="preserve"> (</w:t>
      </w:r>
      <w:proofErr w:type="spellStart"/>
      <w:r w:rsidRPr="00B56F8F">
        <w:rPr>
          <w:rStyle w:val="Extranjerismo"/>
          <w:lang w:val="es-419" w:eastAsia="es-CO"/>
        </w:rPr>
        <w:t>Relevant</w:t>
      </w:r>
      <w:proofErr w:type="spellEnd"/>
      <w:r w:rsidRPr="00990163">
        <w:rPr>
          <w:lang w:val="es-419" w:eastAsia="es-CO"/>
        </w:rPr>
        <w:t>)</w:t>
      </w:r>
      <w:r>
        <w:rPr>
          <w:lang w:val="es-419" w:eastAsia="es-CO"/>
        </w:rPr>
        <w:t>: s</w:t>
      </w:r>
      <w:r w:rsidRPr="00990163">
        <w:rPr>
          <w:lang w:val="es-419" w:eastAsia="es-CO"/>
        </w:rPr>
        <w:t>e alinean con la estrategia de negocio.</w:t>
      </w:r>
    </w:p>
    <w:p w14:paraId="74FC1FF8" w14:textId="40A571DE" w:rsidR="00BD62E7" w:rsidRDefault="00BD62E7" w:rsidP="00BD62E7">
      <w:pPr>
        <w:rPr>
          <w:lang w:val="es-419" w:eastAsia="es-CO"/>
        </w:rPr>
      </w:pPr>
      <w:r w:rsidRPr="003A708C">
        <w:rPr>
          <w:b/>
          <w:bCs/>
          <w:lang w:val="es-419" w:eastAsia="es-CO"/>
        </w:rPr>
        <w:t>T. Temporales</w:t>
      </w:r>
      <w:r>
        <w:rPr>
          <w:lang w:val="es-419" w:eastAsia="es-CO"/>
        </w:rPr>
        <w:t xml:space="preserve"> </w:t>
      </w:r>
      <w:r w:rsidRPr="00BD62E7">
        <w:rPr>
          <w:lang w:val="es-419" w:eastAsia="es-CO"/>
        </w:rPr>
        <w:t>(</w:t>
      </w:r>
      <w:r w:rsidRPr="00B56F8F">
        <w:rPr>
          <w:rStyle w:val="Extranjerismo"/>
          <w:lang w:val="es-419" w:eastAsia="es-CO"/>
        </w:rPr>
        <w:t>Time-</w:t>
      </w:r>
      <w:proofErr w:type="spellStart"/>
      <w:r w:rsidRPr="00B56F8F">
        <w:rPr>
          <w:rStyle w:val="Extranjerismo"/>
          <w:lang w:val="es-419" w:eastAsia="es-CO"/>
        </w:rPr>
        <w:t>bound</w:t>
      </w:r>
      <w:proofErr w:type="spellEnd"/>
      <w:r w:rsidRPr="00BD62E7">
        <w:rPr>
          <w:lang w:val="es-419" w:eastAsia="es-CO"/>
        </w:rPr>
        <w:t>)</w:t>
      </w:r>
      <w:r>
        <w:rPr>
          <w:lang w:val="es-419" w:eastAsia="es-CO"/>
        </w:rPr>
        <w:t>: t</w:t>
      </w:r>
      <w:r w:rsidRPr="00BD62E7">
        <w:rPr>
          <w:lang w:val="es-419" w:eastAsia="es-CO"/>
        </w:rPr>
        <w:t>ienen un plazo definido para su cumplimiento.</w:t>
      </w:r>
    </w:p>
    <w:p w14:paraId="7B331A46" w14:textId="2C99B76B" w:rsidR="009A6E89" w:rsidRDefault="00BD62E7" w:rsidP="00DB5C82">
      <w:pPr>
        <w:rPr>
          <w:lang w:val="es-419" w:eastAsia="es-CO"/>
        </w:rPr>
      </w:pPr>
      <w:r w:rsidRPr="00BD62E7">
        <w:rPr>
          <w:lang w:val="es-419" w:eastAsia="es-CO"/>
        </w:rPr>
        <w:t xml:space="preserve">Los objetivos SMART en </w:t>
      </w:r>
      <w:r w:rsidRPr="00B56F8F">
        <w:rPr>
          <w:rStyle w:val="Extranjerismo"/>
          <w:lang w:val="es-419" w:eastAsia="es-CO"/>
        </w:rPr>
        <w:t>marketing</w:t>
      </w:r>
      <w:r w:rsidRPr="00BD62E7">
        <w:rPr>
          <w:lang w:val="es-419" w:eastAsia="es-CO"/>
        </w:rPr>
        <w:t xml:space="preserve"> digital son fundamentales para asegurar estrategias efectivas y con propósito. Definir metas específicas permite enfocarse en lo que realmente se quiere lograr, mientras que la capacidad de medir resultados con datos concretos evita la improvisación. Es clave que sean alcanzables y realistas dentro de los recursos disponibles, además de alinearse con la estrategia del negocio para </w:t>
      </w:r>
      <w:r w:rsidRPr="00BD62E7">
        <w:rPr>
          <w:lang w:val="es-419" w:eastAsia="es-CO"/>
        </w:rPr>
        <w:lastRenderedPageBreak/>
        <w:t>garantizar su relevancia. Finalmente, establecer un plazo impulsa la acción y evita que las ideas queden en el aire. En el mundo digital, donde todo avanza a gran velocidad, contar con objetivos SMART le permite a una empresa mantener el enfoque y tomar decisiones con confianza, al establecer metas claras y alcanzables, se asegura que cada paso contribuye a su crecimiento y éxito dentro del mercado</w:t>
      </w:r>
      <w:r>
        <w:rPr>
          <w:lang w:val="es-419" w:eastAsia="es-CO"/>
        </w:rPr>
        <w:t>.</w:t>
      </w:r>
    </w:p>
    <w:p w14:paraId="7CFF1228" w14:textId="74BFCB87" w:rsidR="00BD62E7" w:rsidRPr="00BD62E7" w:rsidRDefault="00BD62E7" w:rsidP="00BD62E7">
      <w:pPr>
        <w:rPr>
          <w:lang w:val="es-419" w:eastAsia="es-CO"/>
        </w:rPr>
      </w:pPr>
      <w:r w:rsidRPr="00BD62E7">
        <w:rPr>
          <w:b/>
          <w:bCs/>
          <w:lang w:val="es-419" w:eastAsia="es-CO"/>
        </w:rPr>
        <w:t>Específico:</w:t>
      </w:r>
      <w:r>
        <w:rPr>
          <w:lang w:val="es-419" w:eastAsia="es-CO"/>
        </w:rPr>
        <w:t xml:space="preserve"> l</w:t>
      </w:r>
      <w:r w:rsidRPr="00BD62E7">
        <w:rPr>
          <w:lang w:val="es-419" w:eastAsia="es-CO"/>
        </w:rPr>
        <w:t xml:space="preserve">as acciones deben estar claramente definidas, como publicar diariamente en redes sociales, aplicar estrategias SEO para atraer visitas al sitio web o mejorar la tasa de conversión mediante campañas segmentadas de email </w:t>
      </w:r>
      <w:r w:rsidRPr="00B56F8F">
        <w:rPr>
          <w:rStyle w:val="Extranjerismo"/>
          <w:lang w:val="es-419" w:eastAsia="es-CO"/>
        </w:rPr>
        <w:t>marketing</w:t>
      </w:r>
      <w:r w:rsidRPr="00BD62E7">
        <w:rPr>
          <w:lang w:val="es-419" w:eastAsia="es-CO"/>
        </w:rPr>
        <w:t>.</w:t>
      </w:r>
    </w:p>
    <w:p w14:paraId="60688C8E" w14:textId="0D9B2AAD" w:rsidR="00BD62E7" w:rsidRPr="00BD62E7" w:rsidRDefault="00BD62E7" w:rsidP="00BD62E7">
      <w:pPr>
        <w:rPr>
          <w:lang w:val="es-419" w:eastAsia="es-CO"/>
        </w:rPr>
      </w:pPr>
      <w:r w:rsidRPr="00BD62E7">
        <w:rPr>
          <w:b/>
          <w:bCs/>
          <w:lang w:val="es-419" w:eastAsia="es-CO"/>
        </w:rPr>
        <w:t>Medible</w:t>
      </w:r>
      <w:r>
        <w:rPr>
          <w:lang w:val="es-419" w:eastAsia="es-CO"/>
        </w:rPr>
        <w:t>: l</w:t>
      </w:r>
      <w:r w:rsidRPr="00BD62E7">
        <w:rPr>
          <w:lang w:val="es-419" w:eastAsia="es-CO"/>
        </w:rPr>
        <w:t>os objetivos deben expresarse con datos concretos, como aumentar en un 20 % los seguidores en Instagram, lograr 5.000 visitas mensuales en el sitio web o alcanzar una tasa de apertura del 30 % en correos.</w:t>
      </w:r>
    </w:p>
    <w:p w14:paraId="25E4FF86" w14:textId="60C93FE2" w:rsidR="00BD62E7" w:rsidRPr="00BD62E7" w:rsidRDefault="00BD62E7" w:rsidP="00BD62E7">
      <w:pPr>
        <w:rPr>
          <w:lang w:val="es-419" w:eastAsia="es-CO"/>
        </w:rPr>
      </w:pPr>
      <w:r w:rsidRPr="00BD62E7">
        <w:rPr>
          <w:b/>
          <w:bCs/>
          <w:lang w:val="es-419" w:eastAsia="es-CO"/>
        </w:rPr>
        <w:t>Alcanzable</w:t>
      </w:r>
      <w:r>
        <w:rPr>
          <w:lang w:val="es-419" w:eastAsia="es-CO"/>
        </w:rPr>
        <w:t>: l</w:t>
      </w:r>
      <w:r w:rsidRPr="00BD62E7">
        <w:rPr>
          <w:lang w:val="es-419" w:eastAsia="es-CO"/>
        </w:rPr>
        <w:t>os resultados deben ser viables, como adquirir 10 nuevos clientes mensualmente con publicidad digital, reducir en un 15 % el costo por adquisición o crear contenido en video sin incrementar de forma considerable el presupuesto disponible.</w:t>
      </w:r>
    </w:p>
    <w:p w14:paraId="198204A8" w14:textId="463E6378" w:rsidR="00BD62E7" w:rsidRDefault="00BD62E7" w:rsidP="00BD62E7">
      <w:pPr>
        <w:rPr>
          <w:lang w:val="es-419" w:eastAsia="es-CO"/>
        </w:rPr>
      </w:pPr>
      <w:r w:rsidRPr="00BD62E7">
        <w:rPr>
          <w:b/>
          <w:bCs/>
          <w:lang w:val="es-419" w:eastAsia="es-CO"/>
        </w:rPr>
        <w:t>Relevante</w:t>
      </w:r>
      <w:r>
        <w:rPr>
          <w:lang w:val="es-419" w:eastAsia="es-CO"/>
        </w:rPr>
        <w:t>: c</w:t>
      </w:r>
      <w:r w:rsidRPr="00BD62E7">
        <w:rPr>
          <w:lang w:val="es-419" w:eastAsia="es-CO"/>
        </w:rPr>
        <w:t>ada objetivo debe aportar valor al negocio, como fortalecer la presencia digital para ganar confianza, generar contenido que afiance la marca o diseñar estrategias que impulsen el crecimiento dentro del mercado y del sector específico.</w:t>
      </w:r>
    </w:p>
    <w:p w14:paraId="18D0A7A3" w14:textId="4481C767" w:rsidR="00BD62E7" w:rsidRDefault="00974097" w:rsidP="00DB5C82">
      <w:pPr>
        <w:rPr>
          <w:lang w:val="es-419" w:eastAsia="es-CO"/>
        </w:rPr>
      </w:pPr>
      <w:r w:rsidRPr="00974097">
        <w:rPr>
          <w:b/>
          <w:bCs/>
          <w:lang w:val="es-419" w:eastAsia="es-CO"/>
        </w:rPr>
        <w:t>Temporal</w:t>
      </w:r>
      <w:r>
        <w:rPr>
          <w:lang w:val="es-419" w:eastAsia="es-CO"/>
        </w:rPr>
        <w:t>: e</w:t>
      </w:r>
      <w:r w:rsidRPr="00974097">
        <w:rPr>
          <w:lang w:val="es-419" w:eastAsia="es-CO"/>
        </w:rPr>
        <w:t>s importante establecer plazos claros, como lanzar una campaña promocional en el próximo mes, duplicar los suscriptores en seis meses o lograr un posicionamiento competitivo en el mercado en el transcurso de un año.</w:t>
      </w:r>
    </w:p>
    <w:p w14:paraId="0DF5D3EC" w14:textId="3F9AAAD1" w:rsidR="00BD62E7" w:rsidRDefault="00BD62E7" w:rsidP="00DB5C82">
      <w:pPr>
        <w:rPr>
          <w:lang w:val="es-419" w:eastAsia="es-CO"/>
        </w:rPr>
      </w:pPr>
    </w:p>
    <w:p w14:paraId="7CB7C0CE" w14:textId="7142C451" w:rsidR="00D45F76" w:rsidRDefault="00974097" w:rsidP="00D45F76">
      <w:pPr>
        <w:pStyle w:val="Ttulo1"/>
      </w:pPr>
      <w:bookmarkStart w:id="6" w:name="_Toc207182207"/>
      <w:r>
        <w:lastRenderedPageBreak/>
        <w:t>Estándares</w:t>
      </w:r>
      <w:bookmarkEnd w:id="6"/>
    </w:p>
    <w:p w14:paraId="0BA84D35" w14:textId="4CC58417" w:rsidR="009F01AE" w:rsidRDefault="009F01AE" w:rsidP="009F01AE">
      <w:pPr>
        <w:rPr>
          <w:lang w:val="es-419" w:eastAsia="es-CO"/>
        </w:rPr>
      </w:pPr>
      <w:r w:rsidRPr="009F01AE">
        <w:rPr>
          <w:lang w:val="es-419" w:eastAsia="es-CO"/>
        </w:rPr>
        <w:t>La analítica web se trata de recopilar datos y de interpretarlos adecuadamente para extraer de ellos información valiosa. Para garantizar precisión y coherencia en la medición de métricas digitales, existen estándares que permiten evaluar el rendimiento de las estrategias en redes sociales. Estos estándares sirven como guías para definir qué datos son relevantes, cómo deben ser analizados y qué acciones pueden derivarse de su interpretación (</w:t>
      </w:r>
      <w:proofErr w:type="spellStart"/>
      <w:r w:rsidRPr="009F01AE">
        <w:rPr>
          <w:lang w:val="es-419" w:eastAsia="es-CO"/>
        </w:rPr>
        <w:t>Kaushik</w:t>
      </w:r>
      <w:proofErr w:type="spellEnd"/>
      <w:r w:rsidRPr="009F01AE">
        <w:rPr>
          <w:lang w:val="es-419" w:eastAsia="es-CO"/>
        </w:rPr>
        <w:t>, 2020).</w:t>
      </w:r>
    </w:p>
    <w:p w14:paraId="29929CBE" w14:textId="186D7E31" w:rsidR="00CD5437" w:rsidRDefault="009F01AE" w:rsidP="009F01AE">
      <w:pPr>
        <w:pStyle w:val="Ttulo2"/>
      </w:pPr>
      <w:bookmarkStart w:id="7" w:name="_Toc207182208"/>
      <w:r>
        <w:t>Aplicación</w:t>
      </w:r>
      <w:bookmarkEnd w:id="7"/>
    </w:p>
    <w:p w14:paraId="3B8ED446" w14:textId="2C1F760F" w:rsidR="009F01AE" w:rsidRDefault="00604F20" w:rsidP="009F01AE">
      <w:pPr>
        <w:rPr>
          <w:lang w:val="es-419" w:eastAsia="es-CO"/>
        </w:rPr>
      </w:pPr>
      <w:r w:rsidRPr="00604F20">
        <w:rPr>
          <w:lang w:val="es-419" w:eastAsia="es-CO"/>
        </w:rPr>
        <w:t>Los estándares de analítica web son un conjunto de principios y metodologías que facilitan la medición, interpretación y optimización de datos digitales. Su aplicación en redes sociales permite evaluar con precisión el comportamiento de los usuarios y la efectividad de las estrategias de contenido (</w:t>
      </w:r>
      <w:proofErr w:type="spellStart"/>
      <w:r w:rsidRPr="00604F20">
        <w:rPr>
          <w:lang w:val="es-419" w:eastAsia="es-CO"/>
        </w:rPr>
        <w:t>Chaffey</w:t>
      </w:r>
      <w:proofErr w:type="spellEnd"/>
      <w:r w:rsidRPr="00604F20">
        <w:rPr>
          <w:lang w:val="es-419" w:eastAsia="es-CO"/>
        </w:rPr>
        <w:t xml:space="preserve"> &amp; Smith, 2022), sus características son:</w:t>
      </w:r>
    </w:p>
    <w:p w14:paraId="194025A1" w14:textId="7C542974" w:rsidR="00604F20" w:rsidRPr="00604F20" w:rsidRDefault="00604F20" w:rsidP="00604F20">
      <w:pPr>
        <w:rPr>
          <w:lang w:val="es-419" w:eastAsia="es-CO"/>
        </w:rPr>
      </w:pPr>
      <w:r w:rsidRPr="00B94718">
        <w:rPr>
          <w:b/>
          <w:bCs/>
          <w:lang w:val="es-419" w:eastAsia="es-CO"/>
        </w:rPr>
        <w:t>Consistencia</w:t>
      </w:r>
      <w:r>
        <w:rPr>
          <w:lang w:val="es-419" w:eastAsia="es-CO"/>
        </w:rPr>
        <w:t>: a</w:t>
      </w:r>
      <w:r w:rsidRPr="00604F20">
        <w:rPr>
          <w:lang w:val="es-419" w:eastAsia="es-CO"/>
        </w:rPr>
        <w:t>seguran que los datos sean comparables a lo largo del tiempo.</w:t>
      </w:r>
    </w:p>
    <w:p w14:paraId="4CF03F1F" w14:textId="535D7DC4" w:rsidR="00604F20" w:rsidRPr="00604F20" w:rsidRDefault="00604F20" w:rsidP="00604F20">
      <w:pPr>
        <w:rPr>
          <w:lang w:val="es-419" w:eastAsia="es-CO"/>
        </w:rPr>
      </w:pPr>
      <w:r w:rsidRPr="00B94718">
        <w:rPr>
          <w:b/>
          <w:bCs/>
          <w:lang w:val="es-419" w:eastAsia="es-CO"/>
        </w:rPr>
        <w:t>Fiabilidad</w:t>
      </w:r>
      <w:r>
        <w:rPr>
          <w:lang w:val="es-419" w:eastAsia="es-CO"/>
        </w:rPr>
        <w:t>: l</w:t>
      </w:r>
      <w:r w:rsidRPr="00604F20">
        <w:rPr>
          <w:lang w:val="es-419" w:eastAsia="es-CO"/>
        </w:rPr>
        <w:t>os indicadores utilizados deben estar respaldados por metodologías comprobadas.</w:t>
      </w:r>
    </w:p>
    <w:p w14:paraId="37B2537E" w14:textId="1916D25C" w:rsidR="00604F20" w:rsidRPr="00604F20" w:rsidRDefault="00604F20" w:rsidP="00604F20">
      <w:pPr>
        <w:rPr>
          <w:lang w:val="es-419" w:eastAsia="es-CO"/>
        </w:rPr>
      </w:pPr>
      <w:r w:rsidRPr="00B94718">
        <w:rPr>
          <w:b/>
          <w:bCs/>
          <w:lang w:val="es-419" w:eastAsia="es-CO"/>
        </w:rPr>
        <w:t>Accesibilidad:</w:t>
      </w:r>
      <w:r>
        <w:rPr>
          <w:lang w:val="es-419" w:eastAsia="es-CO"/>
        </w:rPr>
        <w:t xml:space="preserve"> l</w:t>
      </w:r>
      <w:r w:rsidRPr="00604F20">
        <w:rPr>
          <w:lang w:val="es-419" w:eastAsia="es-CO"/>
        </w:rPr>
        <w:t>os datos deben ser fáciles de interpretar para la toma de decisiones.</w:t>
      </w:r>
    </w:p>
    <w:p w14:paraId="4E00EA2D" w14:textId="4FE14B6A" w:rsidR="00604F20" w:rsidRDefault="00604F20" w:rsidP="00604F20">
      <w:pPr>
        <w:rPr>
          <w:lang w:val="es-419" w:eastAsia="es-CO"/>
        </w:rPr>
      </w:pPr>
      <w:r w:rsidRPr="00B94718">
        <w:rPr>
          <w:b/>
          <w:bCs/>
          <w:lang w:val="es-419" w:eastAsia="es-CO"/>
        </w:rPr>
        <w:t>Acción</w:t>
      </w:r>
      <w:r>
        <w:rPr>
          <w:lang w:val="es-419" w:eastAsia="es-CO"/>
        </w:rPr>
        <w:t>: d</w:t>
      </w:r>
      <w:r w:rsidRPr="00604F20">
        <w:rPr>
          <w:lang w:val="es-419" w:eastAsia="es-CO"/>
        </w:rPr>
        <w:t>eben permitir la identificación de oportunidades de mejora en la estrategia digital.</w:t>
      </w:r>
    </w:p>
    <w:p w14:paraId="54412FD2" w14:textId="77777777" w:rsidR="00B56C33" w:rsidRPr="00B56C33" w:rsidRDefault="00B56C33" w:rsidP="00B56C33">
      <w:pPr>
        <w:rPr>
          <w:lang w:val="es-419" w:eastAsia="es-CO"/>
        </w:rPr>
      </w:pPr>
    </w:p>
    <w:p w14:paraId="0F55C831" w14:textId="4AB678C8" w:rsidR="00604F20" w:rsidRDefault="00B56C33" w:rsidP="00B56C33">
      <w:pPr>
        <w:rPr>
          <w:lang w:val="es-419" w:eastAsia="es-CO"/>
        </w:rPr>
      </w:pPr>
      <w:r w:rsidRPr="00B56C33">
        <w:rPr>
          <w:b/>
          <w:bCs/>
          <w:lang w:val="es-419" w:eastAsia="es-CO"/>
        </w:rPr>
        <w:lastRenderedPageBreak/>
        <w:t>Ejemplo empresarial</w:t>
      </w:r>
      <w:r w:rsidR="005D6698">
        <w:rPr>
          <w:lang w:val="es-419" w:eastAsia="es-CO"/>
        </w:rPr>
        <w:t>.</w:t>
      </w:r>
      <w:r w:rsidRPr="00B56C33">
        <w:rPr>
          <w:lang w:val="es-419" w:eastAsia="es-CO"/>
        </w:rPr>
        <w:t xml:space="preserve"> Una agencia de </w:t>
      </w:r>
      <w:r w:rsidRPr="00B56F8F">
        <w:rPr>
          <w:rStyle w:val="Extranjerismo"/>
          <w:lang w:val="es-419" w:eastAsia="es-CO"/>
        </w:rPr>
        <w:t>marketing</w:t>
      </w:r>
      <w:r w:rsidRPr="00B56C33">
        <w:rPr>
          <w:lang w:val="es-419" w:eastAsia="es-CO"/>
        </w:rPr>
        <w:t xml:space="preserve"> utiliza estándares de analítica web para evaluar la tasa de conversión de sus anuncios en Facebook, siguiendo principios de medición, determina que ciertos formatos de anuncios generan mejores resultados, lo que le permite optimizar sus campañas futuras.</w:t>
      </w:r>
    </w:p>
    <w:p w14:paraId="16E76936" w14:textId="05C6EE1E" w:rsidR="00B56C33" w:rsidRDefault="00B56C33" w:rsidP="00B56C33">
      <w:pPr>
        <w:pStyle w:val="Ttulo2"/>
      </w:pPr>
      <w:bookmarkStart w:id="8" w:name="_Toc207182209"/>
      <w:r>
        <w:t>Interpretación</w:t>
      </w:r>
      <w:bookmarkEnd w:id="8"/>
    </w:p>
    <w:p w14:paraId="30AC9D0B" w14:textId="77777777" w:rsidR="00B56C33" w:rsidRPr="00B56C33" w:rsidRDefault="00B56C33" w:rsidP="00B56C33">
      <w:pPr>
        <w:rPr>
          <w:lang w:val="es-419" w:eastAsia="es-CO"/>
        </w:rPr>
      </w:pPr>
      <w:r w:rsidRPr="00B56C33">
        <w:rPr>
          <w:lang w:val="es-419" w:eastAsia="es-CO"/>
        </w:rPr>
        <w:t xml:space="preserve">La recopilación de datos es solo el primer paso en el proceso de obtener información valiosa, sin una interpretación adecuada, los datos siguen siendo cifras y registros sin un propósito claro. La generación de </w:t>
      </w:r>
      <w:proofErr w:type="spellStart"/>
      <w:r w:rsidRPr="00B56F8F">
        <w:rPr>
          <w:rStyle w:val="Extranjerismo"/>
          <w:lang w:val="es-419" w:eastAsia="es-CO"/>
        </w:rPr>
        <w:t>insights</w:t>
      </w:r>
      <w:proofErr w:type="spellEnd"/>
      <w:r w:rsidRPr="00B56C33">
        <w:rPr>
          <w:lang w:val="es-419" w:eastAsia="es-CO"/>
        </w:rPr>
        <w:t xml:space="preserve"> implica analizar patrones en la información obtenida para transformar los datos en conocimiento accionable (Muñoz &amp; Elosegui, 2018). La clave está en analizarlos con profundidad, identificar tendencias y reconocer patrones que ayuden a comprender mejor el comportamiento de los usuarios, el mercado y las oportunidades de negocio. </w:t>
      </w:r>
    </w:p>
    <w:p w14:paraId="3BA996B1" w14:textId="61B6B2D9" w:rsidR="00B56C33" w:rsidRDefault="00B56C33" w:rsidP="00B56C33">
      <w:pPr>
        <w:rPr>
          <w:lang w:val="es-419" w:eastAsia="es-CO"/>
        </w:rPr>
      </w:pPr>
      <w:r w:rsidRPr="00B56C33">
        <w:rPr>
          <w:lang w:val="es-419" w:eastAsia="es-CO"/>
        </w:rPr>
        <w:t xml:space="preserve">Le invitamos a ver el siguiente video por medio del cual podrá apreciar un poco más al detalle sobre los </w:t>
      </w:r>
      <w:proofErr w:type="spellStart"/>
      <w:r w:rsidRPr="00B56F8F">
        <w:rPr>
          <w:rStyle w:val="Extranjerismo"/>
          <w:lang w:val="es-419" w:eastAsia="es-CO"/>
        </w:rPr>
        <w:t>insight</w:t>
      </w:r>
      <w:proofErr w:type="spellEnd"/>
      <w:r w:rsidRPr="00B56C33">
        <w:rPr>
          <w:lang w:val="es-419" w:eastAsia="es-CO"/>
        </w:rPr>
        <w:t>.</w:t>
      </w:r>
    </w:p>
    <w:p w14:paraId="2A2B55E0" w14:textId="77777777" w:rsidR="00B56C33" w:rsidRPr="00B32EED" w:rsidRDefault="00B56C33" w:rsidP="00B56C33">
      <w:pPr>
        <w:rPr>
          <w:b/>
          <w:bCs/>
          <w:lang w:val="es-419" w:eastAsia="es-CO"/>
        </w:rPr>
      </w:pPr>
      <w:r w:rsidRPr="00B32EED">
        <w:rPr>
          <w:b/>
          <w:bCs/>
          <w:lang w:val="es-419" w:eastAsia="es-CO"/>
        </w:rPr>
        <w:t xml:space="preserve">¿Qué es un </w:t>
      </w:r>
      <w:proofErr w:type="spellStart"/>
      <w:r w:rsidRPr="00B32EED">
        <w:rPr>
          <w:rStyle w:val="Extranjerismo"/>
          <w:b/>
          <w:bCs/>
          <w:lang w:val="es-419" w:eastAsia="es-CO"/>
        </w:rPr>
        <w:t>insight</w:t>
      </w:r>
      <w:proofErr w:type="spellEnd"/>
      <w:r w:rsidRPr="00B32EED">
        <w:rPr>
          <w:b/>
          <w:bCs/>
          <w:lang w:val="es-419" w:eastAsia="es-CO"/>
        </w:rPr>
        <w:t xml:space="preserve">? ¿Cómo encontrar </w:t>
      </w:r>
      <w:proofErr w:type="spellStart"/>
      <w:r w:rsidRPr="00B32EED">
        <w:rPr>
          <w:rStyle w:val="Extranjerismo"/>
          <w:b/>
          <w:bCs/>
          <w:lang w:val="es-419" w:eastAsia="es-CO"/>
        </w:rPr>
        <w:t>insights</w:t>
      </w:r>
      <w:proofErr w:type="spellEnd"/>
      <w:r w:rsidRPr="00B32EED">
        <w:rPr>
          <w:b/>
          <w:bCs/>
          <w:lang w:val="es-419" w:eastAsia="es-CO"/>
        </w:rPr>
        <w:t>?</w:t>
      </w:r>
    </w:p>
    <w:p w14:paraId="5B8A3788" w14:textId="6AAF579E" w:rsidR="00B56C33" w:rsidRPr="00B56C33" w:rsidRDefault="00B56C33" w:rsidP="00B56C33">
      <w:pPr>
        <w:rPr>
          <w:lang w:val="es-419" w:eastAsia="es-CO"/>
        </w:rPr>
      </w:pPr>
      <w:r w:rsidRPr="00B56C33">
        <w:rPr>
          <w:lang w:val="es-419" w:eastAsia="es-CO"/>
        </w:rPr>
        <w:t xml:space="preserve">Descripción. Un </w:t>
      </w:r>
      <w:proofErr w:type="spellStart"/>
      <w:r w:rsidRPr="009F73DD">
        <w:rPr>
          <w:rStyle w:val="Extranjerismo"/>
          <w:lang w:val="es-419" w:eastAsia="es-CO"/>
        </w:rPr>
        <w:t>insight</w:t>
      </w:r>
      <w:proofErr w:type="spellEnd"/>
      <w:r w:rsidRPr="00B56C33">
        <w:rPr>
          <w:lang w:val="es-419" w:eastAsia="es-CO"/>
        </w:rPr>
        <w:t xml:space="preserve"> es una clave, la esencia que nos permite encontrar la solución a un problema. Un camino, un dato que nos sugiere como resolver cualquier ecuación por compleja que sea. Explicación del significado de </w:t>
      </w:r>
      <w:proofErr w:type="spellStart"/>
      <w:r w:rsidRPr="009F73DD">
        <w:rPr>
          <w:rStyle w:val="Extranjerismo"/>
          <w:lang w:val="es-419" w:eastAsia="es-CO"/>
        </w:rPr>
        <w:t>insight</w:t>
      </w:r>
      <w:proofErr w:type="spellEnd"/>
      <w:r w:rsidRPr="00B56C33">
        <w:rPr>
          <w:lang w:val="es-419" w:eastAsia="es-CO"/>
        </w:rPr>
        <w:t xml:space="preserve"> y cómo encontrarlos dada desde el canal d</w:t>
      </w:r>
      <w:r w:rsidR="00904949">
        <w:rPr>
          <w:lang w:val="es-419" w:eastAsia="es-CO"/>
        </w:rPr>
        <w:t xml:space="preserve">e </w:t>
      </w:r>
      <w:proofErr w:type="spellStart"/>
      <w:r w:rsidR="00904949">
        <w:rPr>
          <w:lang w:val="es-419" w:eastAsia="es-CO"/>
        </w:rPr>
        <w:t>socialmood</w:t>
      </w:r>
      <w:proofErr w:type="spellEnd"/>
      <w:r w:rsidRPr="00B56C33">
        <w:rPr>
          <w:lang w:val="es-419" w:eastAsia="es-CO"/>
        </w:rPr>
        <w:t>, especializado en temas de social media y comunicación digital.</w:t>
      </w:r>
    </w:p>
    <w:p w14:paraId="38F82645" w14:textId="027A38B7" w:rsidR="00B56C33" w:rsidRDefault="00B56C33" w:rsidP="00B56C33">
      <w:pPr>
        <w:rPr>
          <w:lang w:val="es-419" w:eastAsia="es-CO"/>
        </w:rPr>
      </w:pPr>
      <w:r w:rsidRPr="00B56C33">
        <w:rPr>
          <w:lang w:val="es-419" w:eastAsia="es-CO"/>
        </w:rPr>
        <w:t xml:space="preserve">La generación de </w:t>
      </w:r>
      <w:proofErr w:type="spellStart"/>
      <w:r w:rsidRPr="009F73DD">
        <w:rPr>
          <w:rStyle w:val="Extranjerismo"/>
          <w:lang w:val="es-419" w:eastAsia="es-CO"/>
        </w:rPr>
        <w:t>insights</w:t>
      </w:r>
      <w:proofErr w:type="spellEnd"/>
      <w:r w:rsidRPr="00B56C33">
        <w:rPr>
          <w:lang w:val="es-419" w:eastAsia="es-CO"/>
        </w:rPr>
        <w:t xml:space="preserve"> va más allá de los números, implica traducir la información en conocimiento útil que guíe decisiones estratégicas. Un buen </w:t>
      </w:r>
      <w:proofErr w:type="spellStart"/>
      <w:r w:rsidRPr="009F73DD">
        <w:rPr>
          <w:rStyle w:val="Extranjerismo"/>
          <w:lang w:val="es-419" w:eastAsia="es-CO"/>
        </w:rPr>
        <w:t>insight</w:t>
      </w:r>
      <w:proofErr w:type="spellEnd"/>
      <w:r w:rsidRPr="00B56C33">
        <w:rPr>
          <w:lang w:val="es-419" w:eastAsia="es-CO"/>
        </w:rPr>
        <w:t xml:space="preserve"> permite anticiparse a cambios, detectar oportunidades y optimizar estrategias con base </w:t>
      </w:r>
      <w:r w:rsidRPr="00B56C33">
        <w:rPr>
          <w:lang w:val="es-419" w:eastAsia="es-CO"/>
        </w:rPr>
        <w:lastRenderedPageBreak/>
        <w:t>en evidencia. En un entorno donde los datos están en constante crecimiento, la capacidad de interpretarlos correctamente es lo que marca la diferencia entre una decisión bien fundamentada y una apuesta a ciegas. La interpretación de datos en redes sociales requiere un proceso estructurado que permita transformar métricas en decisiones estratégicas. A continuación, se presentan los pasos clave para analizar la información y optimizar las acciones digitales:</w:t>
      </w:r>
    </w:p>
    <w:p w14:paraId="7980A8D4" w14:textId="5BFF9C44" w:rsidR="00B56C33" w:rsidRPr="00B56C33" w:rsidRDefault="00B56C33" w:rsidP="00B56C33">
      <w:pPr>
        <w:rPr>
          <w:lang w:val="es-419" w:eastAsia="es-CO"/>
        </w:rPr>
      </w:pPr>
      <w:r w:rsidRPr="00B56C33">
        <w:rPr>
          <w:b/>
          <w:bCs/>
          <w:lang w:val="es-419" w:eastAsia="es-CO"/>
        </w:rPr>
        <w:t>Recopilación</w:t>
      </w:r>
      <w:r>
        <w:rPr>
          <w:lang w:val="es-419" w:eastAsia="es-CO"/>
        </w:rPr>
        <w:t>: o</w:t>
      </w:r>
      <w:r w:rsidRPr="00B56C33">
        <w:rPr>
          <w:lang w:val="es-419" w:eastAsia="es-CO"/>
        </w:rPr>
        <w:t>btención de métricas a través de herramientas de analítica web.</w:t>
      </w:r>
    </w:p>
    <w:p w14:paraId="57D9C8B9" w14:textId="388C2F8A" w:rsidR="00B56C33" w:rsidRPr="00B56C33" w:rsidRDefault="00B56C33" w:rsidP="00B56C33">
      <w:pPr>
        <w:rPr>
          <w:lang w:val="es-419" w:eastAsia="es-CO"/>
        </w:rPr>
      </w:pPr>
      <w:r w:rsidRPr="00B56C33">
        <w:rPr>
          <w:b/>
          <w:bCs/>
          <w:lang w:val="es-419" w:eastAsia="es-CO"/>
        </w:rPr>
        <w:t>Organización</w:t>
      </w:r>
      <w:r>
        <w:rPr>
          <w:lang w:val="es-419" w:eastAsia="es-CO"/>
        </w:rPr>
        <w:t>: s</w:t>
      </w:r>
      <w:r w:rsidRPr="00B56C33">
        <w:rPr>
          <w:lang w:val="es-419" w:eastAsia="es-CO"/>
        </w:rPr>
        <w:t>egmentación de datos según objetivos de la empresa.</w:t>
      </w:r>
    </w:p>
    <w:p w14:paraId="58F636D9" w14:textId="2644DDCE" w:rsidR="00B56C33" w:rsidRPr="00B56C33" w:rsidRDefault="00B56C33" w:rsidP="00B56C33">
      <w:pPr>
        <w:rPr>
          <w:lang w:val="es-419" w:eastAsia="es-CO"/>
        </w:rPr>
      </w:pPr>
      <w:r w:rsidRPr="00B56C33">
        <w:rPr>
          <w:b/>
          <w:bCs/>
          <w:lang w:val="es-419" w:eastAsia="es-CO"/>
        </w:rPr>
        <w:t>Comparación</w:t>
      </w:r>
      <w:r>
        <w:rPr>
          <w:lang w:val="es-419" w:eastAsia="es-CO"/>
        </w:rPr>
        <w:t>: e</w:t>
      </w:r>
      <w:r w:rsidRPr="00B56C33">
        <w:rPr>
          <w:lang w:val="es-419" w:eastAsia="es-CO"/>
        </w:rPr>
        <w:t>valuación de tendencias en distintos períodos de tiempo.</w:t>
      </w:r>
    </w:p>
    <w:p w14:paraId="78A31445" w14:textId="30290963" w:rsidR="00B56C33" w:rsidRPr="00B56C33" w:rsidRDefault="00B56C33" w:rsidP="00B56C33">
      <w:pPr>
        <w:rPr>
          <w:lang w:val="es-419" w:eastAsia="es-CO"/>
        </w:rPr>
      </w:pPr>
      <w:r w:rsidRPr="00B56C33">
        <w:rPr>
          <w:b/>
          <w:bCs/>
          <w:lang w:val="es-419" w:eastAsia="es-CO"/>
        </w:rPr>
        <w:t>Identificación de patrones</w:t>
      </w:r>
      <w:r>
        <w:rPr>
          <w:lang w:val="es-419" w:eastAsia="es-CO"/>
        </w:rPr>
        <w:t>: d</w:t>
      </w:r>
      <w:r w:rsidRPr="00B56C33">
        <w:rPr>
          <w:lang w:val="es-419" w:eastAsia="es-CO"/>
        </w:rPr>
        <w:t>etección de cambios en el comportamiento de la audiencia.</w:t>
      </w:r>
    </w:p>
    <w:p w14:paraId="3FD6D3F9" w14:textId="05A6E8CE" w:rsidR="00B56C33" w:rsidRDefault="00B56C33" w:rsidP="00B56C33">
      <w:pPr>
        <w:rPr>
          <w:lang w:val="es-419" w:eastAsia="es-CO"/>
        </w:rPr>
      </w:pPr>
      <w:r w:rsidRPr="00B56C33">
        <w:rPr>
          <w:b/>
          <w:bCs/>
          <w:lang w:val="es-419" w:eastAsia="es-CO"/>
        </w:rPr>
        <w:t>Acción</w:t>
      </w:r>
      <w:r>
        <w:rPr>
          <w:lang w:val="es-419" w:eastAsia="es-CO"/>
        </w:rPr>
        <w:t>: i</w:t>
      </w:r>
      <w:r w:rsidRPr="00B56C33">
        <w:rPr>
          <w:lang w:val="es-419" w:eastAsia="es-CO"/>
        </w:rPr>
        <w:t xml:space="preserve">mplementación de ajustes en la estrategia digital basada en los </w:t>
      </w:r>
      <w:proofErr w:type="spellStart"/>
      <w:r w:rsidRPr="009F73DD">
        <w:rPr>
          <w:rStyle w:val="Extranjerismo"/>
          <w:lang w:val="es-419" w:eastAsia="es-CO"/>
        </w:rPr>
        <w:t>insights</w:t>
      </w:r>
      <w:proofErr w:type="spellEnd"/>
      <w:r w:rsidRPr="00B56C33">
        <w:rPr>
          <w:lang w:val="es-419" w:eastAsia="es-CO"/>
        </w:rPr>
        <w:t xml:space="preserve"> obtenidos.</w:t>
      </w:r>
    </w:p>
    <w:p w14:paraId="6F3DDE0E" w14:textId="50070AB6" w:rsidR="00B56C33" w:rsidRDefault="00CD1687" w:rsidP="00CD1687">
      <w:pPr>
        <w:pStyle w:val="Ttulo2"/>
      </w:pPr>
      <w:bookmarkStart w:id="9" w:name="_Toc207182210"/>
      <w:r>
        <w:t>Indicadores</w:t>
      </w:r>
      <w:bookmarkEnd w:id="9"/>
    </w:p>
    <w:p w14:paraId="77F558AA" w14:textId="502D741D" w:rsidR="00CD1687" w:rsidRPr="00CD1687" w:rsidRDefault="00CD1687" w:rsidP="00CD1687">
      <w:pPr>
        <w:rPr>
          <w:lang w:val="es-419" w:eastAsia="es-CO"/>
        </w:rPr>
      </w:pPr>
      <w:r w:rsidRPr="00CD1687">
        <w:rPr>
          <w:lang w:val="es-419" w:eastAsia="es-CO"/>
        </w:rPr>
        <w:t xml:space="preserve">En el análisis de datos digitales, existen dos indicadores de rendimiento que son fundamentales diferenciar, las métricas superficiales, también conocidas como </w:t>
      </w:r>
      <w:proofErr w:type="spellStart"/>
      <w:r w:rsidRPr="009F73DD">
        <w:rPr>
          <w:rStyle w:val="Extranjerismo"/>
          <w:lang w:val="es-419" w:eastAsia="es-CO"/>
        </w:rPr>
        <w:t>vanity</w:t>
      </w:r>
      <w:proofErr w:type="spellEnd"/>
      <w:r w:rsidRPr="009F73DD">
        <w:rPr>
          <w:rStyle w:val="Extranjerismo"/>
          <w:lang w:val="es-419" w:eastAsia="es-CO"/>
        </w:rPr>
        <w:t xml:space="preserve"> </w:t>
      </w:r>
      <w:proofErr w:type="spellStart"/>
      <w:r w:rsidRPr="009F73DD">
        <w:rPr>
          <w:rStyle w:val="Extranjerismo"/>
          <w:lang w:val="es-419" w:eastAsia="es-CO"/>
        </w:rPr>
        <w:t>metrics</w:t>
      </w:r>
      <w:proofErr w:type="spellEnd"/>
      <w:r w:rsidRPr="00CD1687">
        <w:rPr>
          <w:lang w:val="es-419" w:eastAsia="es-CO"/>
        </w:rPr>
        <w:t xml:space="preserve">, y aquellas métricas realmente accionables que aportan valor tangible a la estrategia empresarial. </w:t>
      </w:r>
      <w:proofErr w:type="spellStart"/>
      <w:r w:rsidR="005A6411">
        <w:rPr>
          <w:lang w:val="es-419" w:eastAsia="es-CO"/>
        </w:rPr>
        <w:t>Avinash</w:t>
      </w:r>
      <w:proofErr w:type="spellEnd"/>
      <w:r w:rsidR="005A6411">
        <w:rPr>
          <w:lang w:val="es-419" w:eastAsia="es-CO"/>
        </w:rPr>
        <w:t xml:space="preserve"> </w:t>
      </w:r>
      <w:proofErr w:type="spellStart"/>
      <w:proofErr w:type="gramStart"/>
      <w:r w:rsidR="005A6411">
        <w:rPr>
          <w:lang w:val="es-419" w:eastAsia="es-CO"/>
        </w:rPr>
        <w:t>Kaushik,</w:t>
      </w:r>
      <w:r w:rsidRPr="00CD1687">
        <w:rPr>
          <w:lang w:val="es-419" w:eastAsia="es-CO"/>
        </w:rPr>
        <w:t>en</w:t>
      </w:r>
      <w:proofErr w:type="spellEnd"/>
      <w:proofErr w:type="gramEnd"/>
      <w:r w:rsidRPr="00CD1687">
        <w:rPr>
          <w:lang w:val="es-419" w:eastAsia="es-CO"/>
        </w:rPr>
        <w:t xml:space="preserve"> su obra web </w:t>
      </w:r>
      <w:proofErr w:type="spellStart"/>
      <w:r w:rsidRPr="009F73DD">
        <w:rPr>
          <w:rStyle w:val="Extranjerismo"/>
          <w:lang w:val="es-419" w:eastAsia="es-CO"/>
        </w:rPr>
        <w:t>Analytics</w:t>
      </w:r>
      <w:proofErr w:type="spellEnd"/>
      <w:r w:rsidRPr="00CD1687">
        <w:rPr>
          <w:lang w:val="es-419" w:eastAsia="es-CO"/>
        </w:rPr>
        <w:t xml:space="preserve"> 2.0, destaca la evolución de la medición de datos digitales, pasando de métricas básicas como visitas y páginas vistas a métricas más accionables, también conocidas como métricas basadas en resultados.</w:t>
      </w:r>
    </w:p>
    <w:p w14:paraId="1A576261" w14:textId="77777777" w:rsidR="00CD1687" w:rsidRPr="00CD1687" w:rsidRDefault="00CD1687" w:rsidP="00CD1687">
      <w:pPr>
        <w:rPr>
          <w:lang w:val="es-419" w:eastAsia="es-CO"/>
        </w:rPr>
      </w:pPr>
    </w:p>
    <w:p w14:paraId="3932BEBC" w14:textId="4EF67BA2" w:rsidR="00CD1687" w:rsidRDefault="00CD1687" w:rsidP="00CD1687">
      <w:pPr>
        <w:rPr>
          <w:lang w:val="es-419" w:eastAsia="es-CO"/>
        </w:rPr>
      </w:pPr>
      <w:r w:rsidRPr="00CD1687">
        <w:rPr>
          <w:lang w:val="es-419" w:eastAsia="es-CO"/>
        </w:rPr>
        <w:lastRenderedPageBreak/>
        <w:t xml:space="preserve">Las </w:t>
      </w:r>
      <w:proofErr w:type="spellStart"/>
      <w:r w:rsidRPr="009F73DD">
        <w:rPr>
          <w:rStyle w:val="Extranjerismo"/>
          <w:lang w:val="es-419" w:eastAsia="es-CO"/>
        </w:rPr>
        <w:t>vanity</w:t>
      </w:r>
      <w:proofErr w:type="spellEnd"/>
      <w:r w:rsidRPr="009F73DD">
        <w:rPr>
          <w:rStyle w:val="Extranjerismo"/>
          <w:lang w:val="es-419" w:eastAsia="es-CO"/>
        </w:rPr>
        <w:t xml:space="preserve"> </w:t>
      </w:r>
      <w:proofErr w:type="spellStart"/>
      <w:r w:rsidRPr="009F73DD">
        <w:rPr>
          <w:rStyle w:val="Extranjerismo"/>
          <w:lang w:val="es-419" w:eastAsia="es-CO"/>
        </w:rPr>
        <w:t>metrics</w:t>
      </w:r>
      <w:proofErr w:type="spellEnd"/>
      <w:r w:rsidRPr="00CD1687">
        <w:rPr>
          <w:lang w:val="es-419" w:eastAsia="es-CO"/>
        </w:rPr>
        <w:t>, como la cantidad de seguidores en redes sociales o las visualizaciones de una página web, pueden parecer impresionantes a primera vista, pero no siempre reflejan un impacto real en el crecimiento o la toma de decisiones. En contraste, las métricas accionables proporcionan información clave para ajustar estrategias, optimizar procesos y mejorar el rendimiento general del negocio. Estas métricas, bien interpretadas y utilizadas, permiten tomar decisiones fundamentadas que contribuyen al cumplimiento de objetivos específicos, impulsando el éxito y la competitividad en el mercado:</w:t>
      </w:r>
    </w:p>
    <w:p w14:paraId="60F1E51E" w14:textId="6CD4BD90" w:rsidR="00CD1687" w:rsidRDefault="00CD1687" w:rsidP="00CD1687">
      <w:pPr>
        <w:rPr>
          <w:lang w:val="es-419" w:eastAsia="es-CO"/>
        </w:rPr>
      </w:pPr>
      <w:r w:rsidRPr="00CD1687">
        <w:rPr>
          <w:b/>
          <w:bCs/>
          <w:lang w:val="es-419" w:eastAsia="es-CO"/>
        </w:rPr>
        <w:t>Métricas superficiales</w:t>
      </w:r>
      <w:r w:rsidRPr="00CD1687">
        <w:rPr>
          <w:lang w:val="es-419" w:eastAsia="es-CO"/>
        </w:rPr>
        <w:t>: ofrecen una visión general del alcance, como el total de seguidores, las visitas sin interacción o los “</w:t>
      </w:r>
      <w:proofErr w:type="spellStart"/>
      <w:r w:rsidRPr="009F73DD">
        <w:rPr>
          <w:rStyle w:val="Extranjerismo"/>
          <w:lang w:val="es-419" w:eastAsia="es-CO"/>
        </w:rPr>
        <w:t>likes</w:t>
      </w:r>
      <w:proofErr w:type="spellEnd"/>
      <w:r w:rsidRPr="00CD1687">
        <w:rPr>
          <w:lang w:val="es-419" w:eastAsia="es-CO"/>
        </w:rPr>
        <w:t>” sin conversión. Aunque son útiles, no siempre reflejan impacto real.</w:t>
      </w:r>
    </w:p>
    <w:p w14:paraId="38793D37" w14:textId="756F61BE" w:rsidR="00CD1687" w:rsidRDefault="00CD1687" w:rsidP="00CD1687">
      <w:pPr>
        <w:rPr>
          <w:lang w:val="es-419" w:eastAsia="es-CO"/>
        </w:rPr>
      </w:pPr>
      <w:r w:rsidRPr="00CD1687">
        <w:rPr>
          <w:b/>
          <w:bCs/>
          <w:lang w:val="es-419" w:eastAsia="es-CO"/>
        </w:rPr>
        <w:t>Métricas accionables</w:t>
      </w:r>
      <w:r w:rsidRPr="00CD1687">
        <w:rPr>
          <w:lang w:val="es-419" w:eastAsia="es-CO"/>
        </w:rPr>
        <w:t>: permiten evaluar el comportamiento del usuario con mayor profundidad, como la tasa de conversión, el tiempo de permanencia o el número de compartidos. Estas cifras ayudan a tomar decisiones estratégicas más efectivas.</w:t>
      </w:r>
    </w:p>
    <w:p w14:paraId="4D05B254" w14:textId="03654CDE" w:rsidR="00CD1687" w:rsidRPr="00CD1687" w:rsidRDefault="00CD1687" w:rsidP="00CD1687">
      <w:pPr>
        <w:rPr>
          <w:lang w:val="es-419" w:eastAsia="es-CO"/>
        </w:rPr>
      </w:pPr>
      <w:r w:rsidRPr="00CD1687">
        <w:rPr>
          <w:b/>
          <w:bCs/>
          <w:lang w:val="es-419" w:eastAsia="es-CO"/>
        </w:rPr>
        <w:t>Ejemplo empresarial</w:t>
      </w:r>
      <w:r w:rsidRPr="00CD1687">
        <w:rPr>
          <w:lang w:val="es-419" w:eastAsia="es-CO"/>
        </w:rPr>
        <w:t xml:space="preserve">: </w:t>
      </w:r>
      <w:r>
        <w:rPr>
          <w:lang w:val="es-419" w:eastAsia="es-CO"/>
        </w:rPr>
        <w:t>u</w:t>
      </w:r>
      <w:r w:rsidRPr="00CD1687">
        <w:rPr>
          <w:lang w:val="es-419" w:eastAsia="es-CO"/>
        </w:rPr>
        <w:t xml:space="preserve">na empresa de tecnología analiza sus redes sociales y descubre que tiene una gran cantidad de </w:t>
      </w:r>
      <w:r w:rsidR="009F73DD" w:rsidRPr="00CD1687">
        <w:rPr>
          <w:lang w:val="es-419" w:eastAsia="es-CO"/>
        </w:rPr>
        <w:t>seguidores,</w:t>
      </w:r>
      <w:r w:rsidRPr="00CD1687">
        <w:rPr>
          <w:lang w:val="es-419" w:eastAsia="es-CO"/>
        </w:rPr>
        <w:t xml:space="preserve"> pero poca interacción en sus publicaciones. En lugar de enfocarse solo en aumentar seguidores, decide mejorar la calidad de su contenido para fortalecer la tasa de </w:t>
      </w:r>
      <w:proofErr w:type="spellStart"/>
      <w:r w:rsidRPr="009F73DD">
        <w:rPr>
          <w:rStyle w:val="Extranjerismo"/>
          <w:lang w:val="es-419" w:eastAsia="es-CO"/>
        </w:rPr>
        <w:t>engagement</w:t>
      </w:r>
      <w:proofErr w:type="spellEnd"/>
      <w:r w:rsidRPr="00CD1687">
        <w:rPr>
          <w:lang w:val="es-419" w:eastAsia="es-CO"/>
        </w:rPr>
        <w:t>.</w:t>
      </w:r>
    </w:p>
    <w:p w14:paraId="7DBF4923" w14:textId="77777777" w:rsidR="00CD1687" w:rsidRPr="00B56C33" w:rsidRDefault="00CD1687" w:rsidP="00B56C33">
      <w:pPr>
        <w:rPr>
          <w:lang w:val="es-419" w:eastAsia="es-CO"/>
        </w:rPr>
      </w:pPr>
    </w:p>
    <w:p w14:paraId="0306F16A" w14:textId="77777777" w:rsidR="00B56C33" w:rsidRPr="009F01AE" w:rsidRDefault="00B56C33" w:rsidP="00B56C33">
      <w:pPr>
        <w:rPr>
          <w:lang w:val="es-419" w:eastAsia="es-CO"/>
        </w:rPr>
      </w:pPr>
    </w:p>
    <w:p w14:paraId="58D99AA5" w14:textId="77777777" w:rsidR="009F01AE" w:rsidRDefault="009F01AE" w:rsidP="00A22CE9">
      <w:pPr>
        <w:rPr>
          <w:lang w:val="es-419" w:eastAsia="es-CO"/>
        </w:rPr>
      </w:pPr>
    </w:p>
    <w:p w14:paraId="4F033AF0" w14:textId="49F8EF3D" w:rsidR="009F01AE" w:rsidRDefault="009F01AE" w:rsidP="00A22CE9">
      <w:pPr>
        <w:rPr>
          <w:lang w:val="es-419" w:eastAsia="es-CO"/>
        </w:rPr>
      </w:pPr>
    </w:p>
    <w:p w14:paraId="0607E03F" w14:textId="5AD0C379" w:rsidR="001847A2" w:rsidRDefault="00B51FF2" w:rsidP="008B0FE4">
      <w:pPr>
        <w:pStyle w:val="Ttulo1"/>
      </w:pPr>
      <w:bookmarkStart w:id="10" w:name="_Toc207182211"/>
      <w:r>
        <w:lastRenderedPageBreak/>
        <w:t>Herramientas de análisis</w:t>
      </w:r>
      <w:bookmarkEnd w:id="10"/>
    </w:p>
    <w:p w14:paraId="1CCE44DB" w14:textId="77777777" w:rsidR="00B51FF2" w:rsidRPr="00B51FF2" w:rsidRDefault="00B51FF2" w:rsidP="00B51FF2">
      <w:pPr>
        <w:rPr>
          <w:lang w:val="es-419" w:eastAsia="es-CO"/>
        </w:rPr>
      </w:pPr>
      <w:r w:rsidRPr="00B51FF2">
        <w:rPr>
          <w:lang w:val="es-419" w:eastAsia="es-CO"/>
        </w:rPr>
        <w:t xml:space="preserve">Las herramientas de analítica web facilitan la recopilación de métricas esenciales como alcance, </w:t>
      </w:r>
      <w:proofErr w:type="spellStart"/>
      <w:r w:rsidRPr="009F73DD">
        <w:rPr>
          <w:rStyle w:val="Extranjerismo"/>
          <w:lang w:val="es-419" w:eastAsia="es-CO"/>
        </w:rPr>
        <w:t>engagement</w:t>
      </w:r>
      <w:proofErr w:type="spellEnd"/>
      <w:r w:rsidRPr="00B51FF2">
        <w:rPr>
          <w:lang w:val="es-419" w:eastAsia="es-CO"/>
        </w:rPr>
        <w:t xml:space="preserve"> y conversión. Su elección depende de los objetivos de la estrategia digital y del tipo de datos que se desean analizar (</w:t>
      </w:r>
      <w:proofErr w:type="spellStart"/>
      <w:r w:rsidRPr="00B51FF2">
        <w:rPr>
          <w:lang w:val="es-419" w:eastAsia="es-CO"/>
        </w:rPr>
        <w:t>Kaushik</w:t>
      </w:r>
      <w:proofErr w:type="spellEnd"/>
      <w:r w:rsidRPr="00B51FF2">
        <w:rPr>
          <w:lang w:val="es-419" w:eastAsia="es-CO"/>
        </w:rPr>
        <w:t xml:space="preserve">, 2020). Cada una de estas métricas aporta información valiosa sobre el comportamiento de los usuarios en distintos puntos del recorrido digital, permitiendo identificar oportunidades de optimización y tomar decisiones estratégicas basadas en datos. </w:t>
      </w:r>
    </w:p>
    <w:p w14:paraId="63273A34" w14:textId="7A942895" w:rsidR="00B51FF2" w:rsidRPr="00B51FF2" w:rsidRDefault="00B51FF2" w:rsidP="00B51FF2">
      <w:pPr>
        <w:rPr>
          <w:lang w:val="es-419" w:eastAsia="es-CO"/>
        </w:rPr>
      </w:pPr>
      <w:r w:rsidRPr="00B51FF2">
        <w:rPr>
          <w:lang w:val="es-419" w:eastAsia="es-CO"/>
        </w:rPr>
        <w:t xml:space="preserve">La elección de la herramienta adecuada no solo depende de las funcionalidades que ofrece, sino también de la alineación con los objetivos específicos de la estrategia digital. Por ejemplo, si el enfoque está en mejorar la interacción con el público, será prioritario utilizar plataformas que midan el </w:t>
      </w:r>
      <w:proofErr w:type="spellStart"/>
      <w:r w:rsidRPr="009F73DD">
        <w:rPr>
          <w:rStyle w:val="Extranjerismo"/>
          <w:lang w:val="es-419" w:eastAsia="es-CO"/>
        </w:rPr>
        <w:t>engagement</w:t>
      </w:r>
      <w:proofErr w:type="spellEnd"/>
      <w:r w:rsidRPr="00B51FF2">
        <w:rPr>
          <w:lang w:val="es-419" w:eastAsia="es-CO"/>
        </w:rPr>
        <w:t xml:space="preserve"> en profundidad, mientras </w:t>
      </w:r>
      <w:r w:rsidR="009F73DD" w:rsidRPr="00B51FF2">
        <w:rPr>
          <w:lang w:val="es-419" w:eastAsia="es-CO"/>
        </w:rPr>
        <w:t>que,</w:t>
      </w:r>
      <w:r w:rsidRPr="00B51FF2">
        <w:rPr>
          <w:lang w:val="es-419" w:eastAsia="es-CO"/>
        </w:rPr>
        <w:t xml:space="preserve"> para maximizar conversiones, se optará por soluciones que analicen el flujo de ventas y la efectividad de los puntos de contacto. </w:t>
      </w:r>
    </w:p>
    <w:p w14:paraId="1C888D11" w14:textId="77777777" w:rsidR="00B51FF2" w:rsidRPr="00B51FF2" w:rsidRDefault="00B51FF2" w:rsidP="00B51FF2">
      <w:pPr>
        <w:rPr>
          <w:lang w:val="es-419" w:eastAsia="es-CO"/>
        </w:rPr>
      </w:pPr>
      <w:r w:rsidRPr="00B51FF2">
        <w:rPr>
          <w:lang w:val="es-419" w:eastAsia="es-CO"/>
        </w:rPr>
        <w:t xml:space="preserve">En este contexto, es fundamental comprender qué tipo de datos se desea analizar y cómo estos pueden traducirse en </w:t>
      </w:r>
      <w:proofErr w:type="spellStart"/>
      <w:r w:rsidRPr="009F73DD">
        <w:rPr>
          <w:rStyle w:val="Extranjerismo"/>
          <w:lang w:val="es-419" w:eastAsia="es-CO"/>
        </w:rPr>
        <w:t>insights</w:t>
      </w:r>
      <w:proofErr w:type="spellEnd"/>
      <w:r w:rsidRPr="00B51FF2">
        <w:rPr>
          <w:lang w:val="es-419" w:eastAsia="es-CO"/>
        </w:rPr>
        <w:t xml:space="preserve"> accionables que potencien el rendimiento y la competitividad en el entorno digital.</w:t>
      </w:r>
    </w:p>
    <w:p w14:paraId="1DD7EAA7" w14:textId="77777777" w:rsidR="00B51FF2" w:rsidRPr="00B51FF2" w:rsidRDefault="00B51FF2" w:rsidP="00B51FF2">
      <w:pPr>
        <w:rPr>
          <w:lang w:val="es-419" w:eastAsia="es-CO"/>
        </w:rPr>
      </w:pPr>
      <w:r w:rsidRPr="00B51FF2">
        <w:rPr>
          <w:lang w:val="es-419" w:eastAsia="es-CO"/>
        </w:rPr>
        <w:t>Para lograrlo, es clave contar con herramientas de analítica web que faciliten el procesamiento y la interpretación de grandes volúmenes de información mediante funcionalidades específicas.</w:t>
      </w:r>
    </w:p>
    <w:p w14:paraId="765F0445" w14:textId="0FB94D11" w:rsidR="00B51FF2" w:rsidRPr="00B51FF2" w:rsidRDefault="00B51FF2" w:rsidP="00B51FF2">
      <w:pPr>
        <w:rPr>
          <w:lang w:val="es-419" w:eastAsia="es-CO"/>
        </w:rPr>
      </w:pPr>
      <w:r w:rsidRPr="00B51FF2">
        <w:rPr>
          <w:b/>
          <w:bCs/>
          <w:lang w:val="es-419" w:eastAsia="es-CO"/>
        </w:rPr>
        <w:t>Automatización</w:t>
      </w:r>
      <w:r>
        <w:rPr>
          <w:lang w:val="es-419" w:eastAsia="es-CO"/>
        </w:rPr>
        <w:t>: r</w:t>
      </w:r>
      <w:r w:rsidRPr="00B51FF2">
        <w:rPr>
          <w:lang w:val="es-419" w:eastAsia="es-CO"/>
        </w:rPr>
        <w:t>ecopilan datos en tiempo real sin intervención manual, optimizando tiempos y recursos.</w:t>
      </w:r>
    </w:p>
    <w:p w14:paraId="3633CB92" w14:textId="57E23B2A" w:rsidR="00B51FF2" w:rsidRPr="00B51FF2" w:rsidRDefault="00B51FF2" w:rsidP="00B51FF2">
      <w:pPr>
        <w:rPr>
          <w:lang w:val="es-419" w:eastAsia="es-CO"/>
        </w:rPr>
      </w:pPr>
      <w:r w:rsidRPr="00B51FF2">
        <w:rPr>
          <w:b/>
          <w:bCs/>
          <w:lang w:val="es-419" w:eastAsia="es-CO"/>
        </w:rPr>
        <w:t>Visualización de datos</w:t>
      </w:r>
      <w:r>
        <w:rPr>
          <w:lang w:val="es-419" w:eastAsia="es-CO"/>
        </w:rPr>
        <w:t>: g</w:t>
      </w:r>
      <w:r w:rsidRPr="00B51FF2">
        <w:rPr>
          <w:lang w:val="es-419" w:eastAsia="es-CO"/>
        </w:rPr>
        <w:t>eneran gráficos y reportes comprensibles que facilitan el análisis de la información.</w:t>
      </w:r>
    </w:p>
    <w:p w14:paraId="7C15674B" w14:textId="5DC15A8C" w:rsidR="00B51FF2" w:rsidRPr="00B51FF2" w:rsidRDefault="00B51FF2" w:rsidP="00B51FF2">
      <w:pPr>
        <w:rPr>
          <w:lang w:val="es-419" w:eastAsia="es-CO"/>
        </w:rPr>
      </w:pPr>
      <w:r w:rsidRPr="00B51FF2">
        <w:rPr>
          <w:b/>
          <w:bCs/>
          <w:lang w:val="es-419" w:eastAsia="es-CO"/>
        </w:rPr>
        <w:lastRenderedPageBreak/>
        <w:t>Segmentación de audiencia</w:t>
      </w:r>
      <w:r>
        <w:rPr>
          <w:lang w:val="es-419" w:eastAsia="es-CO"/>
        </w:rPr>
        <w:t>: p</w:t>
      </w:r>
      <w:r w:rsidRPr="00B51FF2">
        <w:rPr>
          <w:lang w:val="es-419" w:eastAsia="es-CO"/>
        </w:rPr>
        <w:t>ermiten identificar el comportamiento de distintos perfiles de usuarios para estrategias más precisas.</w:t>
      </w:r>
    </w:p>
    <w:p w14:paraId="7A20146E" w14:textId="69BD1F7D" w:rsidR="00B51FF2" w:rsidRDefault="00B51FF2" w:rsidP="00B51FF2">
      <w:pPr>
        <w:rPr>
          <w:lang w:val="es-419" w:eastAsia="es-CO"/>
        </w:rPr>
      </w:pPr>
      <w:r w:rsidRPr="00B51FF2">
        <w:rPr>
          <w:b/>
          <w:bCs/>
          <w:lang w:val="es-419" w:eastAsia="es-CO"/>
        </w:rPr>
        <w:t>Integración</w:t>
      </w:r>
      <w:r>
        <w:rPr>
          <w:lang w:val="es-419" w:eastAsia="es-CO"/>
        </w:rPr>
        <w:t>: s</w:t>
      </w:r>
      <w:r w:rsidRPr="00B51FF2">
        <w:rPr>
          <w:lang w:val="es-419" w:eastAsia="es-CO"/>
        </w:rPr>
        <w:t>e conectan con otras plataformas y sistemas para realizar un análisis más profundo y completo.</w:t>
      </w:r>
    </w:p>
    <w:p w14:paraId="5E34D5EA" w14:textId="4C535138" w:rsidR="00B51FF2" w:rsidRDefault="00B51FF2" w:rsidP="00B51FF2">
      <w:pPr>
        <w:rPr>
          <w:lang w:val="es-419" w:eastAsia="es-CO"/>
        </w:rPr>
      </w:pPr>
      <w:r w:rsidRPr="00B51FF2">
        <w:rPr>
          <w:b/>
          <w:bCs/>
          <w:lang w:val="es-419" w:eastAsia="es-CO"/>
        </w:rPr>
        <w:t>Ejemplo empresarial</w:t>
      </w:r>
      <w:r w:rsidRPr="00B51FF2">
        <w:rPr>
          <w:lang w:val="es-419" w:eastAsia="es-CO"/>
        </w:rPr>
        <w:t xml:space="preserve">. Una agencia de publicidad usa Google </w:t>
      </w:r>
      <w:proofErr w:type="spellStart"/>
      <w:r w:rsidRPr="009F73DD">
        <w:rPr>
          <w:rStyle w:val="Extranjerismo"/>
          <w:lang w:val="es-419" w:eastAsia="es-CO"/>
        </w:rPr>
        <w:t>Analytics</w:t>
      </w:r>
      <w:proofErr w:type="spellEnd"/>
      <w:r w:rsidRPr="00B51FF2">
        <w:rPr>
          <w:lang w:val="es-419" w:eastAsia="es-CO"/>
        </w:rPr>
        <w:t xml:space="preserve"> para evaluar el tráfico de su sitio web y determinar qué páginas generan mayor conversión. Luego, implementa cambios en la estructura del contenido para mejorar los resultados.</w:t>
      </w:r>
    </w:p>
    <w:p w14:paraId="5CD6D106" w14:textId="4E1E4E15" w:rsidR="00BA088C" w:rsidRDefault="00B51FF2" w:rsidP="004753C3">
      <w:pPr>
        <w:pStyle w:val="Ttulo2"/>
      </w:pPr>
      <w:bookmarkStart w:id="11" w:name="_Toc207182212"/>
      <w:r>
        <w:t>Ejemplos</w:t>
      </w:r>
      <w:bookmarkEnd w:id="11"/>
    </w:p>
    <w:p w14:paraId="64D6321B" w14:textId="578BB781" w:rsidR="004753C3" w:rsidRDefault="00B51FF2" w:rsidP="004753C3">
      <w:pPr>
        <w:rPr>
          <w:lang w:val="es-419" w:eastAsia="es-CO"/>
        </w:rPr>
      </w:pPr>
      <w:r w:rsidRPr="00B51FF2">
        <w:rPr>
          <w:lang w:val="es-419" w:eastAsia="es-CO"/>
        </w:rPr>
        <w:t>A continuación, se presenta una tabla con ejemplos de herramientas ampliamente utilizadas en el análisis de datos digitales. Estas plataformas permiten evaluar el impacto de las estrategias implementadas, facilitando la toma de decisiones informadas en entornos web y redes sociales.</w:t>
      </w:r>
    </w:p>
    <w:p w14:paraId="260BAF66" w14:textId="1F4E2354" w:rsidR="00B51FF2" w:rsidRDefault="00B51FF2" w:rsidP="00B51FF2">
      <w:pPr>
        <w:pStyle w:val="Tabla"/>
        <w:rPr>
          <w:lang w:val="es-419" w:eastAsia="es-CO"/>
        </w:rPr>
      </w:pPr>
      <w:r>
        <w:rPr>
          <w:lang w:val="es-419" w:eastAsia="es-CO"/>
        </w:rPr>
        <w:t>Ejemplo de plataformas para analítica web</w:t>
      </w:r>
    </w:p>
    <w:tbl>
      <w:tblPr>
        <w:tblStyle w:val="SENA"/>
        <w:tblW w:w="10109" w:type="dxa"/>
        <w:tblInd w:w="-147" w:type="dxa"/>
        <w:tblLayout w:type="fixed"/>
        <w:tblLook w:val="04A0" w:firstRow="1" w:lastRow="0" w:firstColumn="1" w:lastColumn="0" w:noHBand="0" w:noVBand="1"/>
        <w:tblCaption w:val="Ejemplo de plataformas para analítica web"/>
        <w:tblDescription w:val="Se detalla la herramienta, la descripción, la página oficial y si es gratuita."/>
      </w:tblPr>
      <w:tblGrid>
        <w:gridCol w:w="2234"/>
        <w:gridCol w:w="2625"/>
        <w:gridCol w:w="2625"/>
        <w:gridCol w:w="2625"/>
      </w:tblGrid>
      <w:tr w:rsidR="00041E4B" w:rsidRPr="0081720C" w14:paraId="0C1F7783" w14:textId="37474FC3" w:rsidTr="00041E4B">
        <w:trPr>
          <w:cnfStyle w:val="100000000000" w:firstRow="1" w:lastRow="0" w:firstColumn="0" w:lastColumn="0" w:oddVBand="0" w:evenVBand="0" w:oddHBand="0" w:evenHBand="0" w:firstRowFirstColumn="0" w:firstRowLastColumn="0" w:lastRowFirstColumn="0" w:lastRowLastColumn="0"/>
          <w:tblHeader/>
        </w:trPr>
        <w:tc>
          <w:tcPr>
            <w:tcW w:w="2234" w:type="dxa"/>
          </w:tcPr>
          <w:p w14:paraId="6C553E99" w14:textId="0F73BDFF" w:rsidR="00041E4B" w:rsidRPr="00A8742E" w:rsidRDefault="003C5A41" w:rsidP="00DD0E7A">
            <w:pPr>
              <w:pStyle w:val="TextoTablas"/>
              <w:jc w:val="center"/>
              <w:rPr>
                <w:rFonts w:asciiTheme="minorHAnsi" w:hAnsiTheme="minorHAnsi" w:cs="Arial"/>
                <w:bCs/>
                <w:sz w:val="28"/>
                <w:szCs w:val="28"/>
                <w:lang w:val="es-CO"/>
              </w:rPr>
            </w:pPr>
            <w:r w:rsidRPr="00A8742E">
              <w:rPr>
                <w:rFonts w:asciiTheme="minorHAnsi" w:hAnsiTheme="minorHAnsi" w:cs="Arial"/>
                <w:bCs/>
                <w:sz w:val="28"/>
                <w:szCs w:val="28"/>
                <w:lang w:val="es-CO"/>
              </w:rPr>
              <w:t>Herramienta</w:t>
            </w:r>
          </w:p>
        </w:tc>
        <w:tc>
          <w:tcPr>
            <w:tcW w:w="2625" w:type="dxa"/>
          </w:tcPr>
          <w:p w14:paraId="1D4F73F0" w14:textId="19DEFAF9" w:rsidR="00041E4B" w:rsidRPr="00A8742E" w:rsidRDefault="003C5A41" w:rsidP="00DD0E7A">
            <w:pPr>
              <w:pStyle w:val="TextoTablas"/>
              <w:jc w:val="center"/>
              <w:rPr>
                <w:rFonts w:asciiTheme="minorHAnsi" w:hAnsiTheme="minorHAnsi" w:cs="Arial"/>
                <w:bCs/>
                <w:sz w:val="28"/>
                <w:szCs w:val="28"/>
                <w:lang w:val="es-CO"/>
              </w:rPr>
            </w:pPr>
            <w:r w:rsidRPr="00A8742E">
              <w:rPr>
                <w:rFonts w:asciiTheme="minorHAnsi" w:hAnsiTheme="minorHAnsi" w:cs="Arial"/>
                <w:bCs/>
                <w:sz w:val="28"/>
                <w:szCs w:val="28"/>
                <w:lang w:val="es-CO"/>
              </w:rPr>
              <w:t>Descripción</w:t>
            </w:r>
          </w:p>
        </w:tc>
        <w:tc>
          <w:tcPr>
            <w:tcW w:w="2625" w:type="dxa"/>
          </w:tcPr>
          <w:p w14:paraId="47C690F7" w14:textId="0E1C4FDA" w:rsidR="00041E4B" w:rsidRPr="00A8742E" w:rsidRDefault="003C5A41" w:rsidP="00DD0E7A">
            <w:pPr>
              <w:pStyle w:val="TextoTablas"/>
              <w:jc w:val="center"/>
              <w:rPr>
                <w:rFonts w:asciiTheme="minorHAnsi" w:hAnsiTheme="minorHAnsi" w:cs="Arial"/>
                <w:bCs/>
                <w:sz w:val="28"/>
                <w:szCs w:val="28"/>
                <w:lang w:val="es-CO"/>
              </w:rPr>
            </w:pPr>
            <w:r w:rsidRPr="00A8742E">
              <w:rPr>
                <w:rFonts w:asciiTheme="minorHAnsi" w:hAnsiTheme="minorHAnsi" w:cs="Arial"/>
                <w:bCs/>
                <w:sz w:val="28"/>
                <w:szCs w:val="28"/>
                <w:lang w:val="es-CO"/>
              </w:rPr>
              <w:t>Página oficial</w:t>
            </w:r>
          </w:p>
        </w:tc>
        <w:tc>
          <w:tcPr>
            <w:tcW w:w="2625" w:type="dxa"/>
          </w:tcPr>
          <w:p w14:paraId="45CBCD19" w14:textId="1D93B8A2" w:rsidR="00041E4B" w:rsidRPr="00A8742E" w:rsidRDefault="00CF20A6" w:rsidP="00DD0E7A">
            <w:pPr>
              <w:pStyle w:val="TextoTablas"/>
              <w:jc w:val="center"/>
              <w:rPr>
                <w:rFonts w:asciiTheme="minorHAnsi" w:hAnsiTheme="minorHAnsi" w:cs="Arial"/>
                <w:bCs/>
                <w:sz w:val="28"/>
                <w:szCs w:val="28"/>
                <w:lang w:val="es-CO"/>
              </w:rPr>
            </w:pPr>
            <w:r w:rsidRPr="00A8742E">
              <w:rPr>
                <w:rFonts w:asciiTheme="minorHAnsi" w:hAnsiTheme="minorHAnsi" w:cs="Arial"/>
                <w:bCs/>
                <w:sz w:val="28"/>
                <w:szCs w:val="28"/>
                <w:lang w:val="es-CO"/>
              </w:rPr>
              <w:t>Gratuita</w:t>
            </w:r>
          </w:p>
        </w:tc>
      </w:tr>
      <w:tr w:rsidR="00041E4B" w:rsidRPr="0081720C" w14:paraId="4BF5B3BC" w14:textId="36880915" w:rsidTr="00041E4B">
        <w:trPr>
          <w:cnfStyle w:val="000000100000" w:firstRow="0" w:lastRow="0" w:firstColumn="0" w:lastColumn="0" w:oddVBand="0" w:evenVBand="0" w:oddHBand="1" w:evenHBand="0" w:firstRowFirstColumn="0" w:firstRowLastColumn="0" w:lastRowFirstColumn="0" w:lastRowLastColumn="0"/>
        </w:trPr>
        <w:tc>
          <w:tcPr>
            <w:tcW w:w="2234" w:type="dxa"/>
          </w:tcPr>
          <w:p w14:paraId="2E388E58" w14:textId="769BED37"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 xml:space="preserve">Google </w:t>
            </w:r>
            <w:proofErr w:type="spellStart"/>
            <w:r w:rsidRPr="009F73DD">
              <w:rPr>
                <w:rStyle w:val="Extranjerismo"/>
                <w:sz w:val="28"/>
                <w:szCs w:val="28"/>
                <w:lang w:val="es-CO"/>
              </w:rPr>
              <w:t>analytics</w:t>
            </w:r>
            <w:proofErr w:type="spellEnd"/>
            <w:r w:rsidRPr="00A8742E">
              <w:rPr>
                <w:rFonts w:asciiTheme="minorHAnsi" w:hAnsiTheme="minorHAnsi" w:cs="Arial"/>
                <w:sz w:val="28"/>
                <w:szCs w:val="28"/>
                <w:lang w:val="es-CO"/>
              </w:rPr>
              <w:t>.</w:t>
            </w:r>
          </w:p>
        </w:tc>
        <w:tc>
          <w:tcPr>
            <w:tcW w:w="2625" w:type="dxa"/>
          </w:tcPr>
          <w:p w14:paraId="4AB990D2" w14:textId="54689CBE"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Permite analizar tráfico web, comportamiento de usuarios y conversiones.</w:t>
            </w:r>
          </w:p>
        </w:tc>
        <w:tc>
          <w:tcPr>
            <w:tcW w:w="2625" w:type="dxa"/>
          </w:tcPr>
          <w:p w14:paraId="4883F1D8" w14:textId="0B993532"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 xml:space="preserve">Google </w:t>
            </w:r>
            <w:proofErr w:type="spellStart"/>
            <w:r w:rsidRPr="009F73DD">
              <w:rPr>
                <w:rStyle w:val="Extranjerismo"/>
                <w:sz w:val="28"/>
                <w:szCs w:val="28"/>
                <w:lang w:val="es-CO"/>
              </w:rPr>
              <w:t>Analytics</w:t>
            </w:r>
            <w:proofErr w:type="spellEnd"/>
            <w:r w:rsidRPr="00A8742E">
              <w:rPr>
                <w:rFonts w:asciiTheme="minorHAnsi" w:hAnsiTheme="minorHAnsi" w:cs="Arial"/>
                <w:sz w:val="28"/>
                <w:szCs w:val="28"/>
                <w:lang w:val="es-CO"/>
              </w:rPr>
              <w:t xml:space="preserve"> </w:t>
            </w:r>
            <w:r w:rsidR="009F73DD">
              <w:rPr>
                <w:rFonts w:asciiTheme="minorHAnsi" w:hAnsiTheme="minorHAnsi" w:cs="Arial"/>
                <w:sz w:val="28"/>
                <w:szCs w:val="28"/>
                <w:lang w:val="es-CO"/>
              </w:rPr>
              <w:t>/</w:t>
            </w:r>
            <w:r w:rsidRPr="00A8742E">
              <w:rPr>
                <w:rFonts w:asciiTheme="minorHAnsi" w:hAnsiTheme="minorHAnsi" w:cs="Arial"/>
                <w:sz w:val="28"/>
                <w:szCs w:val="28"/>
                <w:lang w:val="es-CO"/>
              </w:rPr>
              <w:t xml:space="preserve"> Google </w:t>
            </w:r>
            <w:proofErr w:type="spellStart"/>
            <w:r w:rsidRPr="009F73DD">
              <w:rPr>
                <w:rStyle w:val="Extranjerismo"/>
                <w:sz w:val="28"/>
                <w:szCs w:val="28"/>
                <w:lang w:val="es-CO"/>
              </w:rPr>
              <w:t>for</w:t>
            </w:r>
            <w:proofErr w:type="spellEnd"/>
            <w:r w:rsidRPr="009F73DD">
              <w:rPr>
                <w:rStyle w:val="Extranjerismo"/>
                <w:sz w:val="28"/>
                <w:szCs w:val="28"/>
                <w:lang w:val="es-CO"/>
              </w:rPr>
              <w:t xml:space="preserve"> </w:t>
            </w:r>
            <w:proofErr w:type="spellStart"/>
            <w:r w:rsidRPr="009F73DD">
              <w:rPr>
                <w:rStyle w:val="Extranjerismo"/>
                <w:sz w:val="28"/>
                <w:szCs w:val="28"/>
                <w:lang w:val="es-CO"/>
              </w:rPr>
              <w:t>developers</w:t>
            </w:r>
            <w:proofErr w:type="spellEnd"/>
            <w:r w:rsidRPr="00A8742E">
              <w:rPr>
                <w:rFonts w:asciiTheme="minorHAnsi" w:hAnsiTheme="minorHAnsi" w:cs="Arial"/>
                <w:sz w:val="28"/>
                <w:szCs w:val="28"/>
                <w:lang w:val="es-CO"/>
              </w:rPr>
              <w:t>.</w:t>
            </w:r>
          </w:p>
        </w:tc>
        <w:tc>
          <w:tcPr>
            <w:tcW w:w="2625" w:type="dxa"/>
          </w:tcPr>
          <w:p w14:paraId="1BD12BAB" w14:textId="07130D0A"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Si</w:t>
            </w:r>
          </w:p>
        </w:tc>
      </w:tr>
      <w:tr w:rsidR="00041E4B" w:rsidRPr="0081720C" w14:paraId="6CE3CDE4" w14:textId="42850C13" w:rsidTr="00041E4B">
        <w:tc>
          <w:tcPr>
            <w:tcW w:w="2234" w:type="dxa"/>
          </w:tcPr>
          <w:p w14:paraId="2BFD1F45" w14:textId="76F604CD" w:rsidR="00041E4B" w:rsidRPr="00A8742E" w:rsidRDefault="00CF20A6" w:rsidP="00DD0E7A">
            <w:pPr>
              <w:pStyle w:val="TextoTablas"/>
              <w:rPr>
                <w:rFonts w:asciiTheme="minorHAnsi" w:hAnsiTheme="minorHAnsi" w:cs="Arial"/>
                <w:sz w:val="28"/>
                <w:szCs w:val="28"/>
                <w:lang w:val="es-CO"/>
              </w:rPr>
            </w:pPr>
            <w:r w:rsidRPr="009F73DD">
              <w:rPr>
                <w:rStyle w:val="Extranjerismo"/>
                <w:sz w:val="28"/>
                <w:szCs w:val="28"/>
                <w:lang w:val="es-CO"/>
              </w:rPr>
              <w:t>Business suite</w:t>
            </w:r>
            <w:r w:rsidRPr="00A8742E">
              <w:rPr>
                <w:rFonts w:asciiTheme="minorHAnsi" w:hAnsiTheme="minorHAnsi" w:cs="Arial"/>
                <w:sz w:val="28"/>
                <w:szCs w:val="28"/>
                <w:lang w:val="es-CO"/>
              </w:rPr>
              <w:t>.</w:t>
            </w:r>
          </w:p>
        </w:tc>
        <w:tc>
          <w:tcPr>
            <w:tcW w:w="2625" w:type="dxa"/>
          </w:tcPr>
          <w:p w14:paraId="28A56A17" w14:textId="35AE5A3E"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Facilita el monitoreo de métricas en Facebook e Instagram.</w:t>
            </w:r>
          </w:p>
        </w:tc>
        <w:tc>
          <w:tcPr>
            <w:tcW w:w="2625" w:type="dxa"/>
          </w:tcPr>
          <w:p w14:paraId="5B40D801" w14:textId="5FBCD5FA"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 xml:space="preserve">Meta </w:t>
            </w:r>
            <w:proofErr w:type="spellStart"/>
            <w:r w:rsidRPr="009F73DD">
              <w:rPr>
                <w:rStyle w:val="Extranjerismo"/>
                <w:sz w:val="28"/>
                <w:szCs w:val="28"/>
                <w:lang w:val="es-CO"/>
              </w:rPr>
              <w:t>business</w:t>
            </w:r>
            <w:proofErr w:type="spellEnd"/>
            <w:r w:rsidRPr="009F73DD">
              <w:rPr>
                <w:rStyle w:val="Extranjerismo"/>
                <w:sz w:val="28"/>
                <w:szCs w:val="28"/>
                <w:lang w:val="es-CO"/>
              </w:rPr>
              <w:t xml:space="preserve"> suite</w:t>
            </w:r>
            <w:r w:rsidRPr="00A8742E">
              <w:rPr>
                <w:rFonts w:asciiTheme="minorHAnsi" w:hAnsiTheme="minorHAnsi" w:cs="Arial"/>
                <w:sz w:val="28"/>
                <w:szCs w:val="28"/>
                <w:lang w:val="es-CO"/>
              </w:rPr>
              <w:t xml:space="preserve">: administrar Facebook e Instagram en un solo lugar </w:t>
            </w:r>
            <w:r w:rsidR="009F73DD">
              <w:rPr>
                <w:rFonts w:asciiTheme="minorHAnsi" w:hAnsiTheme="minorHAnsi" w:cs="Arial"/>
                <w:sz w:val="28"/>
                <w:szCs w:val="28"/>
                <w:lang w:val="es-CO"/>
              </w:rPr>
              <w:t>/</w:t>
            </w:r>
            <w:r w:rsidRPr="00A8742E">
              <w:rPr>
                <w:rFonts w:asciiTheme="minorHAnsi" w:hAnsiTheme="minorHAnsi" w:cs="Arial"/>
                <w:sz w:val="28"/>
                <w:szCs w:val="28"/>
                <w:lang w:val="es-CO"/>
              </w:rPr>
              <w:t xml:space="preserve"> Meta </w:t>
            </w:r>
            <w:proofErr w:type="spellStart"/>
            <w:r w:rsidRPr="009F73DD">
              <w:rPr>
                <w:rStyle w:val="Extranjerismo"/>
                <w:sz w:val="28"/>
                <w:szCs w:val="28"/>
                <w:lang w:val="es-CO"/>
              </w:rPr>
              <w:t>for</w:t>
            </w:r>
            <w:proofErr w:type="spellEnd"/>
            <w:r w:rsidRPr="009F73DD">
              <w:rPr>
                <w:rStyle w:val="Extranjerismo"/>
                <w:sz w:val="28"/>
                <w:szCs w:val="28"/>
                <w:lang w:val="es-CO"/>
              </w:rPr>
              <w:t xml:space="preserve"> </w:t>
            </w:r>
            <w:proofErr w:type="spellStart"/>
            <w:r w:rsidRPr="009F73DD">
              <w:rPr>
                <w:rStyle w:val="Extranjerismo"/>
                <w:sz w:val="28"/>
                <w:szCs w:val="28"/>
                <w:lang w:val="es-CO"/>
              </w:rPr>
              <w:t>business</w:t>
            </w:r>
            <w:proofErr w:type="spellEnd"/>
            <w:r w:rsidRPr="009F73DD">
              <w:rPr>
                <w:rStyle w:val="Extranjerismo"/>
                <w:sz w:val="28"/>
                <w:szCs w:val="28"/>
                <w:lang w:val="es-CO"/>
              </w:rPr>
              <w:t>.</w:t>
            </w:r>
          </w:p>
        </w:tc>
        <w:tc>
          <w:tcPr>
            <w:tcW w:w="2625" w:type="dxa"/>
          </w:tcPr>
          <w:p w14:paraId="052CFD49" w14:textId="0BC82873"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Si</w:t>
            </w:r>
          </w:p>
        </w:tc>
      </w:tr>
      <w:tr w:rsidR="00041E4B" w:rsidRPr="0081720C" w14:paraId="2DC1D195" w14:textId="29FD9ED4" w:rsidTr="00041E4B">
        <w:trPr>
          <w:cnfStyle w:val="000000100000" w:firstRow="0" w:lastRow="0" w:firstColumn="0" w:lastColumn="0" w:oddVBand="0" w:evenVBand="0" w:oddHBand="1" w:evenHBand="0" w:firstRowFirstColumn="0" w:firstRowLastColumn="0" w:lastRowFirstColumn="0" w:lastRowLastColumn="0"/>
        </w:trPr>
        <w:tc>
          <w:tcPr>
            <w:tcW w:w="2234" w:type="dxa"/>
          </w:tcPr>
          <w:p w14:paraId="7A5EA65A" w14:textId="2AE38659" w:rsidR="00041E4B" w:rsidRPr="00A8742E" w:rsidRDefault="00CF20A6" w:rsidP="00CF20A6">
            <w:pPr>
              <w:pStyle w:val="TextoTablas"/>
              <w:rPr>
                <w:rFonts w:asciiTheme="minorHAnsi" w:hAnsiTheme="minorHAnsi" w:cs="Arial"/>
                <w:sz w:val="28"/>
                <w:szCs w:val="28"/>
                <w:lang w:val="es-CO"/>
              </w:rPr>
            </w:pPr>
            <w:r w:rsidRPr="009F73DD">
              <w:rPr>
                <w:rStyle w:val="Extranjerismo"/>
                <w:sz w:val="28"/>
                <w:szCs w:val="28"/>
                <w:lang w:val="es-CO"/>
              </w:rPr>
              <w:lastRenderedPageBreak/>
              <w:t xml:space="preserve">Hootsuite </w:t>
            </w:r>
            <w:proofErr w:type="spellStart"/>
            <w:r w:rsidRPr="009F73DD">
              <w:rPr>
                <w:rStyle w:val="Extranjerismo"/>
                <w:sz w:val="28"/>
                <w:szCs w:val="28"/>
                <w:lang w:val="es-CO"/>
              </w:rPr>
              <w:t>Analytics</w:t>
            </w:r>
            <w:proofErr w:type="spellEnd"/>
            <w:r w:rsidRPr="00A8742E">
              <w:rPr>
                <w:rFonts w:asciiTheme="minorHAnsi" w:hAnsiTheme="minorHAnsi" w:cs="Arial"/>
                <w:sz w:val="28"/>
                <w:szCs w:val="28"/>
                <w:lang w:val="es-CO"/>
              </w:rPr>
              <w:t>.</w:t>
            </w:r>
          </w:p>
        </w:tc>
        <w:tc>
          <w:tcPr>
            <w:tcW w:w="2625" w:type="dxa"/>
          </w:tcPr>
          <w:p w14:paraId="1C20B4B9" w14:textId="1B733ECF"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Ofrece datos sobre interacciones y rendimiento de publicaciones.</w:t>
            </w:r>
          </w:p>
        </w:tc>
        <w:tc>
          <w:tcPr>
            <w:tcW w:w="2625" w:type="dxa"/>
          </w:tcPr>
          <w:p w14:paraId="0BC1A276" w14:textId="07C58BCA" w:rsidR="00041E4B" w:rsidRPr="00A8742E" w:rsidRDefault="00CF20A6" w:rsidP="00DD0E7A">
            <w:pPr>
              <w:pStyle w:val="TextoTablas"/>
              <w:rPr>
                <w:rFonts w:asciiTheme="minorHAnsi" w:hAnsiTheme="minorHAnsi" w:cs="Arial"/>
                <w:sz w:val="28"/>
                <w:szCs w:val="28"/>
                <w:lang w:val="es-CO"/>
              </w:rPr>
            </w:pPr>
            <w:r w:rsidRPr="00614C43">
              <w:rPr>
                <w:rStyle w:val="Extranjerismo"/>
                <w:sz w:val="28"/>
                <w:szCs w:val="28"/>
                <w:lang w:val="es-CO"/>
              </w:rPr>
              <w:t>Social media</w:t>
            </w:r>
            <w:r w:rsidRPr="00A8742E">
              <w:rPr>
                <w:rFonts w:asciiTheme="minorHAnsi" w:hAnsiTheme="minorHAnsi" w:cs="Arial"/>
                <w:sz w:val="28"/>
                <w:szCs w:val="28"/>
                <w:lang w:val="es-CO"/>
              </w:rPr>
              <w:t xml:space="preserve"> </w:t>
            </w:r>
            <w:proofErr w:type="spellStart"/>
            <w:r w:rsidRPr="009F73DD">
              <w:rPr>
                <w:rStyle w:val="Extranjerismo"/>
                <w:sz w:val="28"/>
                <w:szCs w:val="28"/>
                <w:lang w:val="es-CO"/>
              </w:rPr>
              <w:t>analytics</w:t>
            </w:r>
            <w:proofErr w:type="spellEnd"/>
            <w:r w:rsidRPr="009F73DD">
              <w:rPr>
                <w:rStyle w:val="Extranjerismo"/>
                <w:sz w:val="28"/>
                <w:szCs w:val="28"/>
                <w:lang w:val="es-CO"/>
              </w:rPr>
              <w:t xml:space="preserve"> </w:t>
            </w:r>
            <w:proofErr w:type="spellStart"/>
            <w:r w:rsidRPr="009F73DD">
              <w:rPr>
                <w:rStyle w:val="Extranjerismo"/>
                <w:sz w:val="28"/>
                <w:szCs w:val="28"/>
                <w:lang w:val="es-CO"/>
              </w:rPr>
              <w:t>tools</w:t>
            </w:r>
            <w:proofErr w:type="spellEnd"/>
            <w:r w:rsidRPr="00A8742E">
              <w:rPr>
                <w:rFonts w:asciiTheme="minorHAnsi" w:hAnsiTheme="minorHAnsi" w:cs="Arial"/>
                <w:sz w:val="28"/>
                <w:szCs w:val="28"/>
                <w:lang w:val="es-CO"/>
              </w:rPr>
              <w:t xml:space="preserve"> - </w:t>
            </w:r>
            <w:r w:rsidRPr="009F73DD">
              <w:rPr>
                <w:rStyle w:val="Extranjerismo"/>
                <w:sz w:val="28"/>
                <w:szCs w:val="28"/>
                <w:lang w:val="es-CO"/>
              </w:rPr>
              <w:t xml:space="preserve">Hootsuite </w:t>
            </w:r>
            <w:proofErr w:type="spellStart"/>
            <w:r w:rsidRPr="009F73DD">
              <w:rPr>
                <w:rStyle w:val="Extranjerismo"/>
                <w:sz w:val="28"/>
                <w:szCs w:val="28"/>
                <w:lang w:val="es-CO"/>
              </w:rPr>
              <w:t>analytics</w:t>
            </w:r>
            <w:proofErr w:type="spellEnd"/>
            <w:r w:rsidRPr="00A8742E">
              <w:rPr>
                <w:rFonts w:asciiTheme="minorHAnsi" w:hAnsiTheme="minorHAnsi" w:cs="Arial"/>
                <w:sz w:val="28"/>
                <w:szCs w:val="28"/>
                <w:lang w:val="es-CO"/>
              </w:rPr>
              <w:t>.</w:t>
            </w:r>
          </w:p>
        </w:tc>
        <w:tc>
          <w:tcPr>
            <w:tcW w:w="2625" w:type="dxa"/>
          </w:tcPr>
          <w:p w14:paraId="01C30588" w14:textId="2CB8D5FE"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No. Cuenta con periodo de prueba.</w:t>
            </w:r>
          </w:p>
        </w:tc>
      </w:tr>
      <w:tr w:rsidR="00041E4B" w:rsidRPr="0081720C" w14:paraId="01CFC988" w14:textId="31B7F611" w:rsidTr="00041E4B">
        <w:tc>
          <w:tcPr>
            <w:tcW w:w="2234" w:type="dxa"/>
          </w:tcPr>
          <w:p w14:paraId="7F9219B1" w14:textId="1ADC64E1" w:rsidR="00041E4B" w:rsidRPr="00A8742E" w:rsidRDefault="00CF20A6" w:rsidP="00DD0E7A">
            <w:pPr>
              <w:pStyle w:val="TextoTablas"/>
              <w:rPr>
                <w:rFonts w:asciiTheme="minorHAnsi" w:hAnsiTheme="minorHAnsi" w:cs="Arial"/>
                <w:sz w:val="28"/>
                <w:szCs w:val="28"/>
                <w:lang w:val="es-CO"/>
              </w:rPr>
            </w:pPr>
            <w:proofErr w:type="spellStart"/>
            <w:r w:rsidRPr="00614C43">
              <w:rPr>
                <w:rStyle w:val="Extranjerismo"/>
                <w:sz w:val="28"/>
                <w:szCs w:val="28"/>
                <w:lang w:val="es-CO"/>
              </w:rPr>
              <w:t>SEMrush</w:t>
            </w:r>
            <w:proofErr w:type="spellEnd"/>
            <w:r w:rsidRPr="00A8742E">
              <w:rPr>
                <w:rFonts w:asciiTheme="minorHAnsi" w:hAnsiTheme="minorHAnsi" w:cs="Arial"/>
                <w:sz w:val="28"/>
                <w:szCs w:val="28"/>
                <w:lang w:val="es-CO"/>
              </w:rPr>
              <w:t>.</w:t>
            </w:r>
          </w:p>
        </w:tc>
        <w:tc>
          <w:tcPr>
            <w:tcW w:w="2625" w:type="dxa"/>
          </w:tcPr>
          <w:p w14:paraId="22F08FF7" w14:textId="5E8DE4E2"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 xml:space="preserve">Ideal para el análisis de posicionamiento SEO y </w:t>
            </w:r>
            <w:r w:rsidRPr="00614C43">
              <w:rPr>
                <w:rStyle w:val="Extranjerismo"/>
                <w:sz w:val="28"/>
                <w:szCs w:val="28"/>
                <w:lang w:val="es-CO"/>
              </w:rPr>
              <w:t>marketing</w:t>
            </w:r>
            <w:r w:rsidRPr="00A8742E">
              <w:rPr>
                <w:rFonts w:asciiTheme="minorHAnsi" w:hAnsiTheme="minorHAnsi" w:cs="Arial"/>
                <w:sz w:val="28"/>
                <w:szCs w:val="28"/>
                <w:lang w:val="es-CO"/>
              </w:rPr>
              <w:t xml:space="preserve"> digital.</w:t>
            </w:r>
          </w:p>
        </w:tc>
        <w:tc>
          <w:tcPr>
            <w:tcW w:w="2625" w:type="dxa"/>
          </w:tcPr>
          <w:p w14:paraId="05071102" w14:textId="0F494EC2" w:rsidR="00041E4B" w:rsidRPr="00A8742E" w:rsidRDefault="00CF20A6" w:rsidP="00DD0E7A">
            <w:pPr>
              <w:pStyle w:val="TextoTablas"/>
              <w:rPr>
                <w:rFonts w:asciiTheme="minorHAnsi" w:hAnsiTheme="minorHAnsi" w:cs="Arial"/>
                <w:sz w:val="28"/>
                <w:szCs w:val="28"/>
                <w:lang w:val="es-CO"/>
              </w:rPr>
            </w:pPr>
            <w:proofErr w:type="spellStart"/>
            <w:r w:rsidRPr="00614C43">
              <w:rPr>
                <w:rStyle w:val="Extranjerismo"/>
                <w:sz w:val="28"/>
                <w:szCs w:val="28"/>
                <w:lang w:val="es-CO"/>
              </w:rPr>
              <w:t>Semrush</w:t>
            </w:r>
            <w:proofErr w:type="spellEnd"/>
            <w:r w:rsidRPr="00A8742E">
              <w:rPr>
                <w:rFonts w:asciiTheme="minorHAnsi" w:hAnsiTheme="minorHAnsi" w:cs="Arial"/>
                <w:sz w:val="28"/>
                <w:szCs w:val="28"/>
                <w:lang w:val="es-CO"/>
              </w:rPr>
              <w:t xml:space="preserve">, el </w:t>
            </w:r>
            <w:r w:rsidRPr="00614C43">
              <w:rPr>
                <w:rStyle w:val="Extranjerismo"/>
                <w:sz w:val="28"/>
                <w:szCs w:val="28"/>
                <w:lang w:val="es-CO"/>
              </w:rPr>
              <w:t>marketing</w:t>
            </w:r>
            <w:r w:rsidRPr="00A8742E">
              <w:rPr>
                <w:rFonts w:asciiTheme="minorHAnsi" w:hAnsiTheme="minorHAnsi" w:cs="Arial"/>
                <w:sz w:val="28"/>
                <w:szCs w:val="28"/>
                <w:lang w:val="es-CO"/>
              </w:rPr>
              <w:t xml:space="preserve"> online puede ser fácil.</w:t>
            </w:r>
          </w:p>
        </w:tc>
        <w:tc>
          <w:tcPr>
            <w:tcW w:w="2625" w:type="dxa"/>
          </w:tcPr>
          <w:p w14:paraId="7967C4D7" w14:textId="096B6224" w:rsidR="00041E4B" w:rsidRPr="00A8742E" w:rsidRDefault="00CF20A6" w:rsidP="00DD0E7A">
            <w:pPr>
              <w:pStyle w:val="TextoTablas"/>
              <w:rPr>
                <w:rFonts w:asciiTheme="minorHAnsi" w:hAnsiTheme="minorHAnsi" w:cs="Arial"/>
                <w:sz w:val="28"/>
                <w:szCs w:val="28"/>
                <w:lang w:val="es-CO"/>
              </w:rPr>
            </w:pPr>
            <w:r w:rsidRPr="00A8742E">
              <w:rPr>
                <w:rFonts w:asciiTheme="minorHAnsi" w:hAnsiTheme="minorHAnsi" w:cs="Arial"/>
                <w:sz w:val="28"/>
                <w:szCs w:val="28"/>
                <w:lang w:val="es-CO"/>
              </w:rPr>
              <w:t>No. Cuenta con periodo de prueba.</w:t>
            </w:r>
          </w:p>
        </w:tc>
      </w:tr>
    </w:tbl>
    <w:p w14:paraId="068389E4" w14:textId="0DD7CFCF" w:rsidR="00B51FF2" w:rsidRDefault="00CF20A6" w:rsidP="00614C43">
      <w:pPr>
        <w:ind w:firstLine="0"/>
        <w:rPr>
          <w:lang w:val="es-419" w:eastAsia="es-CO"/>
        </w:rPr>
      </w:pPr>
      <w:r w:rsidRPr="00614C43">
        <w:rPr>
          <w:b/>
          <w:bCs/>
          <w:sz w:val="24"/>
          <w:szCs w:val="24"/>
          <w:lang w:val="es-419" w:eastAsia="es-CO"/>
        </w:rPr>
        <w:t>Fuente</w:t>
      </w:r>
      <w:r w:rsidRPr="00614C43">
        <w:rPr>
          <w:sz w:val="24"/>
          <w:szCs w:val="24"/>
          <w:lang w:val="es-419" w:eastAsia="es-CO"/>
        </w:rPr>
        <w:t>: SENA, 2025</w:t>
      </w:r>
      <w:r>
        <w:rPr>
          <w:lang w:val="es-419" w:eastAsia="es-CO"/>
        </w:rPr>
        <w:t>.</w:t>
      </w:r>
    </w:p>
    <w:p w14:paraId="223EBAA7" w14:textId="77777777" w:rsidR="00054BCF" w:rsidRPr="00054BCF" w:rsidRDefault="00054BCF" w:rsidP="00054BCF">
      <w:pPr>
        <w:rPr>
          <w:lang w:val="es-419" w:eastAsia="es-CO"/>
        </w:rPr>
      </w:pPr>
      <w:r w:rsidRPr="00054BCF">
        <w:rPr>
          <w:lang w:val="es-419" w:eastAsia="es-CO"/>
        </w:rPr>
        <w:t>Saber cómo opera cada una de estas plataformas y lograr el conocimiento para su manipulación y uso, requiere de un tiempo prudencial, el cual invitamos a destinar para indagar a profundidad en cada una de ellas, por medio de los enlaces de la tabla anterior, podrá profundizar desde los sitios oficiales.</w:t>
      </w:r>
    </w:p>
    <w:p w14:paraId="3141B15B" w14:textId="05B68D82" w:rsidR="00054BCF" w:rsidRPr="00054BCF" w:rsidRDefault="00054BCF" w:rsidP="00054BCF">
      <w:pPr>
        <w:rPr>
          <w:lang w:val="es-419" w:eastAsia="es-CO"/>
        </w:rPr>
      </w:pPr>
      <w:r w:rsidRPr="00054BCF">
        <w:rPr>
          <w:lang w:val="es-419" w:eastAsia="es-CO"/>
        </w:rPr>
        <w:t xml:space="preserve"> </w:t>
      </w:r>
      <w:r w:rsidRPr="005D6698">
        <w:rPr>
          <w:b/>
          <w:bCs/>
          <w:lang w:val="es-419" w:eastAsia="es-CO"/>
        </w:rPr>
        <w:t>Ejemplo empresarial</w:t>
      </w:r>
      <w:r w:rsidRPr="00054BCF">
        <w:rPr>
          <w:lang w:val="es-419" w:eastAsia="es-CO"/>
        </w:rPr>
        <w:t xml:space="preserve">. Una empresa de tecnología implementa </w:t>
      </w:r>
      <w:proofErr w:type="spellStart"/>
      <w:r w:rsidRPr="005D6698">
        <w:rPr>
          <w:rStyle w:val="Extranjerismo"/>
          <w:lang w:val="es-419" w:eastAsia="es-CO"/>
        </w:rPr>
        <w:t>SEMrush</w:t>
      </w:r>
      <w:proofErr w:type="spellEnd"/>
      <w:r w:rsidRPr="00054BCF">
        <w:rPr>
          <w:lang w:val="es-419" w:eastAsia="es-CO"/>
        </w:rPr>
        <w:t xml:space="preserve"> para evaluar sus palabras clave en motores de búsqueda. Descubre que sus competidores se posicionan mejor en ciertos términos, por lo que ajusta su estrategia de contenido para mejorar su </w:t>
      </w:r>
      <w:r w:rsidRPr="005D6698">
        <w:rPr>
          <w:rStyle w:val="Extranjerismo"/>
          <w:lang w:val="es-419" w:eastAsia="es-CO"/>
        </w:rPr>
        <w:t>ranking</w:t>
      </w:r>
      <w:r w:rsidRPr="00054BCF">
        <w:rPr>
          <w:lang w:val="es-419" w:eastAsia="es-CO"/>
        </w:rPr>
        <w:t>.</w:t>
      </w:r>
    </w:p>
    <w:p w14:paraId="7FCED7C9" w14:textId="48902293" w:rsidR="00573C77" w:rsidRDefault="00B90DAE" w:rsidP="00573C77">
      <w:pPr>
        <w:pStyle w:val="Ttulo2"/>
      </w:pPr>
      <w:bookmarkStart w:id="12" w:name="_Toc207182213"/>
      <w:r>
        <w:t>Informes</w:t>
      </w:r>
      <w:bookmarkEnd w:id="12"/>
    </w:p>
    <w:p w14:paraId="6214AE9C" w14:textId="77777777" w:rsidR="00B90DAE" w:rsidRPr="00B90DAE" w:rsidRDefault="00B90DAE" w:rsidP="00B90DAE">
      <w:pPr>
        <w:rPr>
          <w:lang w:val="es-419" w:eastAsia="es-CO"/>
        </w:rPr>
      </w:pPr>
      <w:r w:rsidRPr="00B90DAE">
        <w:rPr>
          <w:lang w:val="es-419" w:eastAsia="es-CO"/>
        </w:rPr>
        <w:t>Los informes, conocidos también como reportes de métricas, juegan un papel esencial en el análisis del desempeño de una estrategia digital, ya que permiten transformar datos en información valiosa para la toma de decisiones. La correcta estructuración de estos informes facilita la toma de decisiones informadas (Muñoz &amp; Elosegui, 2018).</w:t>
      </w:r>
    </w:p>
    <w:p w14:paraId="249F9CF7" w14:textId="77777777" w:rsidR="00B90DAE" w:rsidRPr="00B90DAE" w:rsidRDefault="00B90DAE" w:rsidP="00B90DAE">
      <w:pPr>
        <w:rPr>
          <w:lang w:val="es-419" w:eastAsia="es-CO"/>
        </w:rPr>
      </w:pPr>
      <w:r w:rsidRPr="00B90DAE">
        <w:rPr>
          <w:lang w:val="es-419" w:eastAsia="es-CO"/>
        </w:rPr>
        <w:lastRenderedPageBreak/>
        <w:t>Más allá de presentar cifras y tendencias, un reporte bien estructurado debe ofrecer contexto, interpretación y recomendaciones estratégicas que ayuden a optimizar las acciones futuras. La recopilación y organización efectiva de las métricas facilita la identificación de patrones en el comportamiento de los usuarios, el rendimiento de campañas y la eficiencia de los canales digitales utilizados. Esto no solo permite evaluar qué tácticas han sido más exitosas, sino también detectar oportunidades de mejora y ajustar la estrategia según las necesidades del negocio y del mercado.</w:t>
      </w:r>
    </w:p>
    <w:p w14:paraId="20CFCB75" w14:textId="264DB526" w:rsidR="00573C77" w:rsidRDefault="00B90DAE" w:rsidP="00B90DAE">
      <w:pPr>
        <w:rPr>
          <w:lang w:val="es-419" w:eastAsia="es-CO"/>
        </w:rPr>
      </w:pPr>
      <w:r w:rsidRPr="00B90DAE">
        <w:rPr>
          <w:lang w:val="es-419" w:eastAsia="es-CO"/>
        </w:rPr>
        <w:t xml:space="preserve">Para que estos informes sean realmente útiles, es fundamental que presenten los datos de manera clara y relevante, alineándose con los objetivos de la organización. Un reporte bien diseñado debe incluir métricas clave como alcance, </w:t>
      </w:r>
      <w:proofErr w:type="spellStart"/>
      <w:r w:rsidRPr="005D6698">
        <w:rPr>
          <w:rStyle w:val="Extranjerismo"/>
          <w:lang w:val="es-419" w:eastAsia="es-CO"/>
        </w:rPr>
        <w:t>engagement</w:t>
      </w:r>
      <w:proofErr w:type="spellEnd"/>
      <w:r w:rsidRPr="00B90DAE">
        <w:rPr>
          <w:lang w:val="es-419" w:eastAsia="es-CO"/>
        </w:rPr>
        <w:t xml:space="preserve"> y conversión, pero también análisis cualitativo que ayude a entender las razones detrás de los números. Además, la periodicidad y actualización constante de estos reportes garantizan que las decisiones se tomen con información vigente y basada en tendencias reales. Al integrar herramientas de visualización y una estructura lógica, los reportes de métricas pueden convertirse en una fuente poderosa de conocimiento, impulsando estrategias digitales más precisas y efectivas.</w:t>
      </w:r>
    </w:p>
    <w:p w14:paraId="3F61EC9C" w14:textId="77777777" w:rsidR="00C75A77" w:rsidRDefault="00D5272E" w:rsidP="00573C77">
      <w:pPr>
        <w:rPr>
          <w:lang w:val="es-419" w:eastAsia="es-CO"/>
        </w:rPr>
      </w:pPr>
      <w:r w:rsidRPr="00D5272E">
        <w:rPr>
          <w:lang w:val="es-419" w:eastAsia="es-CO"/>
        </w:rPr>
        <w:t xml:space="preserve">Lo invitamos a explorar el siguiente enlace, el cual permite acceder a un ejemplo de reporte de análisis de métricas presentado a través de un </w:t>
      </w:r>
      <w:proofErr w:type="spellStart"/>
      <w:r w:rsidRPr="005D6698">
        <w:rPr>
          <w:rStyle w:val="Extranjerismo"/>
          <w:lang w:val="es-419" w:eastAsia="es-CO"/>
        </w:rPr>
        <w:t>dashboard</w:t>
      </w:r>
      <w:proofErr w:type="spellEnd"/>
      <w:r w:rsidRPr="00D5272E">
        <w:rPr>
          <w:lang w:val="es-419" w:eastAsia="es-CO"/>
        </w:rPr>
        <w:t xml:space="preserve"> interactivo.</w:t>
      </w:r>
    </w:p>
    <w:p w14:paraId="77AB37CC" w14:textId="33F98578" w:rsidR="00C75A77" w:rsidRPr="00C75A77" w:rsidRDefault="001E50CD" w:rsidP="00573C77">
      <w:pPr>
        <w:rPr>
          <w:b/>
          <w:bCs/>
          <w:u w:val="single"/>
          <w:lang w:val="es-419" w:eastAsia="es-CO"/>
        </w:rPr>
      </w:pPr>
      <w:hyperlink r:id="rId15" w:history="1">
        <w:r w:rsidR="00C75A77" w:rsidRPr="003C2A84">
          <w:rPr>
            <w:rStyle w:val="Hipervnculo"/>
            <w:b/>
            <w:bCs/>
            <w:lang w:val="es-419" w:eastAsia="es-CO"/>
          </w:rPr>
          <w:t>ENLACE</w:t>
        </w:r>
      </w:hyperlink>
    </w:p>
    <w:p w14:paraId="2B31ACAA" w14:textId="2ABEE02F" w:rsidR="00D5272E" w:rsidRDefault="00D5272E" w:rsidP="00573C77">
      <w:pPr>
        <w:rPr>
          <w:lang w:val="es-419" w:eastAsia="es-CO"/>
        </w:rPr>
      </w:pPr>
      <w:r w:rsidRPr="00D5272E">
        <w:rPr>
          <w:lang w:val="es-419" w:eastAsia="es-CO"/>
        </w:rPr>
        <w:t xml:space="preserve">Para la creación de reportes de análisis, se debe seguir una secuencia lógica que facilite la toma de decisiones estratégicas. Esta incluye la definición de objetivos, la </w:t>
      </w:r>
      <w:r w:rsidRPr="00D5272E">
        <w:rPr>
          <w:lang w:val="es-419" w:eastAsia="es-CO"/>
        </w:rPr>
        <w:lastRenderedPageBreak/>
        <w:t>recolección de datos, su organización clara en reportes visuales y la interpretación de los resultados obtenidos.</w:t>
      </w:r>
    </w:p>
    <w:p w14:paraId="03888881" w14:textId="3F296447" w:rsidR="00D5272E" w:rsidRDefault="00A8742E" w:rsidP="00573C77">
      <w:pPr>
        <w:rPr>
          <w:lang w:val="es-419" w:eastAsia="es-CO"/>
        </w:rPr>
      </w:pPr>
      <w:r w:rsidRPr="00A8742E">
        <w:rPr>
          <w:b/>
          <w:bCs/>
          <w:lang w:val="es-419" w:eastAsia="es-CO"/>
        </w:rPr>
        <w:t>Definir objetivos</w:t>
      </w:r>
      <w:r>
        <w:rPr>
          <w:lang w:val="es-419" w:eastAsia="es-CO"/>
        </w:rPr>
        <w:t>: d</w:t>
      </w:r>
      <w:r w:rsidRPr="00A8742E">
        <w:rPr>
          <w:lang w:val="es-419" w:eastAsia="es-CO"/>
        </w:rPr>
        <w:t>eterminar qué métricas serán analizadas.</w:t>
      </w:r>
    </w:p>
    <w:p w14:paraId="31F8C306" w14:textId="7F41E0F5" w:rsidR="00A8742E" w:rsidRDefault="00A8742E" w:rsidP="00573C77">
      <w:pPr>
        <w:rPr>
          <w:lang w:val="es-419" w:eastAsia="es-CO"/>
        </w:rPr>
      </w:pPr>
      <w:r w:rsidRPr="00A8742E">
        <w:rPr>
          <w:b/>
          <w:bCs/>
          <w:lang w:val="es-419" w:eastAsia="es-CO"/>
        </w:rPr>
        <w:t>Recopilar datos</w:t>
      </w:r>
      <w:r>
        <w:rPr>
          <w:lang w:val="es-419" w:eastAsia="es-CO"/>
        </w:rPr>
        <w:t>: e</w:t>
      </w:r>
      <w:r w:rsidRPr="00A8742E">
        <w:rPr>
          <w:lang w:val="es-419" w:eastAsia="es-CO"/>
        </w:rPr>
        <w:t>xtraer información de herramientas de analítica web.</w:t>
      </w:r>
    </w:p>
    <w:p w14:paraId="6350D172" w14:textId="464C6DEF" w:rsidR="00A8742E" w:rsidRDefault="00A8742E" w:rsidP="00573C77">
      <w:pPr>
        <w:rPr>
          <w:lang w:val="es-419" w:eastAsia="es-CO"/>
        </w:rPr>
      </w:pPr>
      <w:r w:rsidRPr="00A8742E">
        <w:rPr>
          <w:b/>
          <w:bCs/>
          <w:lang w:val="es-419" w:eastAsia="es-CO"/>
        </w:rPr>
        <w:t>Estructurar reportes</w:t>
      </w:r>
      <w:r>
        <w:rPr>
          <w:lang w:val="es-419" w:eastAsia="es-CO"/>
        </w:rPr>
        <w:t>: p</w:t>
      </w:r>
      <w:r w:rsidRPr="00A8742E">
        <w:rPr>
          <w:lang w:val="es-419" w:eastAsia="es-CO"/>
        </w:rPr>
        <w:t>resentar datos en gráficos y tablas claras.</w:t>
      </w:r>
    </w:p>
    <w:p w14:paraId="7D223460" w14:textId="6BE18463" w:rsidR="00A8742E" w:rsidRDefault="00A8742E" w:rsidP="00573C77">
      <w:pPr>
        <w:rPr>
          <w:lang w:val="es-419" w:eastAsia="es-CO"/>
        </w:rPr>
      </w:pPr>
      <w:r w:rsidRPr="00A8742E">
        <w:rPr>
          <w:b/>
          <w:bCs/>
          <w:lang w:val="es-419" w:eastAsia="es-CO"/>
        </w:rPr>
        <w:t>Interpretar resultados:</w:t>
      </w:r>
      <w:r>
        <w:rPr>
          <w:lang w:val="es-419" w:eastAsia="es-CO"/>
        </w:rPr>
        <w:t xml:space="preserve"> i</w:t>
      </w:r>
      <w:r w:rsidRPr="00A8742E">
        <w:rPr>
          <w:lang w:val="es-419" w:eastAsia="es-CO"/>
        </w:rPr>
        <w:t xml:space="preserve">dentificar </w:t>
      </w:r>
      <w:proofErr w:type="spellStart"/>
      <w:r w:rsidRPr="005D6698">
        <w:rPr>
          <w:rStyle w:val="Extranjerismo"/>
          <w:lang w:val="es-419" w:eastAsia="es-CO"/>
        </w:rPr>
        <w:t>insights</w:t>
      </w:r>
      <w:proofErr w:type="spellEnd"/>
      <w:r w:rsidRPr="00A8742E">
        <w:rPr>
          <w:lang w:val="es-419" w:eastAsia="es-CO"/>
        </w:rPr>
        <w:t xml:space="preserve"> y oportunidades de mejora.</w:t>
      </w:r>
    </w:p>
    <w:p w14:paraId="25C4EA15" w14:textId="77777777" w:rsidR="00A8742E" w:rsidRDefault="00A8742E" w:rsidP="00573C77">
      <w:pPr>
        <w:rPr>
          <w:lang w:val="es-419" w:eastAsia="es-CO"/>
        </w:rPr>
      </w:pPr>
    </w:p>
    <w:p w14:paraId="7D0D62FB" w14:textId="63F0A8A2" w:rsidR="00F50928" w:rsidRDefault="00F50928">
      <w:pPr>
        <w:spacing w:before="0" w:after="160" w:line="259" w:lineRule="auto"/>
        <w:ind w:firstLine="0"/>
        <w:rPr>
          <w:lang w:val="es-419" w:eastAsia="es-CO"/>
        </w:rPr>
      </w:pPr>
      <w:r>
        <w:rPr>
          <w:lang w:val="es-419" w:eastAsia="es-CO"/>
        </w:rPr>
        <w:br w:type="page"/>
      </w:r>
    </w:p>
    <w:p w14:paraId="2BA5B675" w14:textId="224CF458" w:rsidR="0099202E" w:rsidRDefault="00E217B5" w:rsidP="0099202E">
      <w:pPr>
        <w:pStyle w:val="Ttulo1"/>
      </w:pPr>
      <w:bookmarkStart w:id="13" w:name="_Toc207182214"/>
      <w:r>
        <w:lastRenderedPageBreak/>
        <w:t>Acciones de mejora</w:t>
      </w:r>
      <w:bookmarkEnd w:id="13"/>
    </w:p>
    <w:p w14:paraId="52BFFEAF" w14:textId="2EC87D68" w:rsidR="00057DD3" w:rsidRPr="00057DD3" w:rsidRDefault="00057DD3" w:rsidP="00057DD3">
      <w:pPr>
        <w:rPr>
          <w:lang w:val="es-419" w:eastAsia="es-CO"/>
        </w:rPr>
      </w:pPr>
      <w:r w:rsidRPr="00057DD3">
        <w:rPr>
          <w:lang w:val="es-419" w:eastAsia="es-CO"/>
        </w:rPr>
        <w:t>La analítica web es una herramienta clave para comprender el impacto de una estrategia digital, pero su verdadero valor radica en la capacidad de detectar oportunidades de mejora y optimización. Al analizar métricas de redes sociales, las empresas pueden realizar ajustes en sus contenidos, campañas y formatos para optimizar sus resultados (</w:t>
      </w:r>
      <w:proofErr w:type="spellStart"/>
      <w:r w:rsidRPr="00057DD3">
        <w:rPr>
          <w:lang w:val="es-419" w:eastAsia="es-CO"/>
        </w:rPr>
        <w:t>Kaushik</w:t>
      </w:r>
      <w:proofErr w:type="spellEnd"/>
      <w:r w:rsidRPr="00057DD3">
        <w:rPr>
          <w:lang w:val="es-419" w:eastAsia="es-CO"/>
        </w:rPr>
        <w:t>, 2020).</w:t>
      </w:r>
    </w:p>
    <w:p w14:paraId="7D0938D3" w14:textId="77777777" w:rsidR="00057DD3" w:rsidRPr="00057DD3" w:rsidRDefault="00057DD3" w:rsidP="00057DD3">
      <w:pPr>
        <w:rPr>
          <w:lang w:val="es-419" w:eastAsia="es-CO"/>
        </w:rPr>
      </w:pPr>
      <w:r w:rsidRPr="00057DD3">
        <w:rPr>
          <w:lang w:val="es-419" w:eastAsia="es-CO"/>
        </w:rPr>
        <w:t xml:space="preserve">Más allá de evaluar métricas tradicionales como el tráfico web o las tasas de conversión, el análisis detallado de datos permite identificar patrones de comportamiento, preferencias del público y tendencias emergentes que pueden transformar la manera en que una empresa conecta con su audiencia. En el ámbito de las redes sociales, este enfoque es aún más relevante, ya que las interacciones, comentarios y niveles de </w:t>
      </w:r>
      <w:proofErr w:type="spellStart"/>
      <w:r w:rsidRPr="005D0275">
        <w:rPr>
          <w:rStyle w:val="Extranjerismo"/>
          <w:lang w:val="es-419" w:eastAsia="es-CO"/>
        </w:rPr>
        <w:t>engagement</w:t>
      </w:r>
      <w:proofErr w:type="spellEnd"/>
      <w:r w:rsidRPr="00057DD3">
        <w:rPr>
          <w:lang w:val="es-419" w:eastAsia="es-CO"/>
        </w:rPr>
        <w:t xml:space="preserve"> ofrecen </w:t>
      </w:r>
      <w:proofErr w:type="spellStart"/>
      <w:r w:rsidRPr="005D0275">
        <w:rPr>
          <w:rStyle w:val="Extranjerismo"/>
          <w:lang w:val="es-419" w:eastAsia="es-CO"/>
        </w:rPr>
        <w:t>insights</w:t>
      </w:r>
      <w:proofErr w:type="spellEnd"/>
      <w:r w:rsidRPr="00057DD3">
        <w:rPr>
          <w:lang w:val="es-419" w:eastAsia="es-CO"/>
        </w:rPr>
        <w:t xml:space="preserve"> valiosos sobre la efectividad del contenido y la receptividad de los usuarios ante distintos formatos y mensajes.</w:t>
      </w:r>
    </w:p>
    <w:p w14:paraId="337FC8D6" w14:textId="18EC1399" w:rsidR="0099202E" w:rsidRDefault="00057DD3" w:rsidP="00057DD3">
      <w:pPr>
        <w:rPr>
          <w:lang w:val="es-419" w:eastAsia="es-CO"/>
        </w:rPr>
      </w:pPr>
      <w:r w:rsidRPr="00057DD3">
        <w:rPr>
          <w:lang w:val="es-419" w:eastAsia="es-CO"/>
        </w:rPr>
        <w:t>Gracias a la analítica web, las empresas pueden ajustar sus estrategias de comunicación digital de manera dinámica y basada en datos reales. Al monitorear métricas clave como el alcance de publicaciones, la tasa de</w:t>
      </w:r>
      <w:r w:rsidR="000B5FF2">
        <w:rPr>
          <w:lang w:val="es-419" w:eastAsia="es-CO"/>
        </w:rPr>
        <w:t xml:space="preserve"> clics</w:t>
      </w:r>
      <w:r w:rsidRPr="00057DD3">
        <w:rPr>
          <w:lang w:val="es-419" w:eastAsia="es-CO"/>
        </w:rPr>
        <w:t xml:space="preserve"> en anuncios y la retención de audiencia, es posible detectar qué elementos generan mayor impacto y cuáles requieren modificaciones. Este proceso de optimización no solo mejora el desempeño de campañas específicas, sino que también fortalece la relación con los usuarios al ofrecerles contenido más relevante y atractivo</w:t>
      </w:r>
      <w:r w:rsidR="0099202E" w:rsidRPr="0099202E">
        <w:rPr>
          <w:lang w:val="es-419" w:eastAsia="es-CO"/>
        </w:rPr>
        <w:t>.</w:t>
      </w:r>
    </w:p>
    <w:p w14:paraId="1779CBA8" w14:textId="67F286E8" w:rsidR="0099202E" w:rsidRDefault="0095053F" w:rsidP="0099202E">
      <w:pPr>
        <w:pStyle w:val="Ttulo2"/>
      </w:pPr>
      <w:bookmarkStart w:id="14" w:name="_Toc207182215"/>
      <w:r>
        <w:t>Aplicabilidad</w:t>
      </w:r>
      <w:bookmarkEnd w:id="14"/>
    </w:p>
    <w:p w14:paraId="35879424" w14:textId="77777777" w:rsidR="0095053F" w:rsidRPr="0095053F" w:rsidRDefault="0099202E" w:rsidP="0095053F">
      <w:pPr>
        <w:rPr>
          <w:lang w:val="es-419" w:eastAsia="es-CO"/>
        </w:rPr>
      </w:pPr>
      <w:r w:rsidRPr="0099202E">
        <w:rPr>
          <w:lang w:val="es-419" w:eastAsia="es-CO"/>
        </w:rPr>
        <w:t xml:space="preserve">Las </w:t>
      </w:r>
      <w:r w:rsidR="0095053F" w:rsidRPr="0095053F">
        <w:rPr>
          <w:lang w:val="es-419" w:eastAsia="es-CO"/>
        </w:rPr>
        <w:t xml:space="preserve">Implementar acciones correctivas permite mejorar la conexión con la audiencia y alcanzar mejores resultados (Muñoz &amp; Elosegui, 2018), por eso las </w:t>
      </w:r>
      <w:r w:rsidR="0095053F" w:rsidRPr="0095053F">
        <w:rPr>
          <w:lang w:val="es-419" w:eastAsia="es-CO"/>
        </w:rPr>
        <w:lastRenderedPageBreak/>
        <w:t>estrategias digitales no pueden ser estáticas, deben evolucionar constantemente a medida que se analizan las métricas clave del desempeño. Los datos recopilados sobre el comportamiento de los usuarios, la efectividad de los contenidos y la respuesta a las campañas permiten detectar oportunidades de mejora y ajustar tácticas de manera precisa. Este enfoque dinámico posibilita la optimización en tiempo real, permitiendo que las marcas sean más ágiles y adaptables a las necesidades del mercado. Además, basar las decisiones en información concreta, en lugar de suposiciones, reduce riesgos y fortalece la conexión con la audiencia, garantizando que los esfuerzos digitales sean realmente efectivos.</w:t>
      </w:r>
    </w:p>
    <w:p w14:paraId="460B97E8" w14:textId="202C162A" w:rsidR="0099202E" w:rsidRDefault="0095053F" w:rsidP="0095053F">
      <w:pPr>
        <w:rPr>
          <w:lang w:val="es-419" w:eastAsia="es-CO"/>
        </w:rPr>
      </w:pPr>
      <w:r w:rsidRPr="0095053F">
        <w:rPr>
          <w:lang w:val="es-419" w:eastAsia="es-CO"/>
        </w:rPr>
        <w:t>Para identificar oportunidades de mejora en una estrategia digital, es importante realizar un análisis sistemático que permita detectar patrones, comparar resultados y probar diferentes enfoques. Estas acciones permiten optimizar los contenidos, mejorar el rendimiento de las campañas y tomar decisiones basadas en datos reales</w:t>
      </w:r>
      <w:r w:rsidR="0099202E">
        <w:rPr>
          <w:lang w:val="es-419" w:eastAsia="es-CO"/>
        </w:rPr>
        <w:t>.</w:t>
      </w:r>
    </w:p>
    <w:p w14:paraId="71EA5CD5" w14:textId="7B7B0919" w:rsidR="0095053F" w:rsidRPr="0095053F" w:rsidRDefault="0095053F" w:rsidP="0095053F">
      <w:pPr>
        <w:rPr>
          <w:lang w:val="es-419" w:eastAsia="es-CO"/>
        </w:rPr>
      </w:pPr>
      <w:r w:rsidRPr="00FB2667">
        <w:rPr>
          <w:b/>
          <w:bCs/>
          <w:lang w:val="es-419" w:eastAsia="es-CO"/>
        </w:rPr>
        <w:t>Análisis de métricas clave</w:t>
      </w:r>
      <w:r>
        <w:rPr>
          <w:lang w:val="es-419" w:eastAsia="es-CO"/>
        </w:rPr>
        <w:t>: i</w:t>
      </w:r>
      <w:r w:rsidRPr="0095053F">
        <w:rPr>
          <w:lang w:val="es-419" w:eastAsia="es-CO"/>
        </w:rPr>
        <w:t>dentificar indicadores con bajo rendimiento que requieren intervención.</w:t>
      </w:r>
    </w:p>
    <w:p w14:paraId="46F8496B" w14:textId="0E3E209A" w:rsidR="0095053F" w:rsidRPr="0095053F" w:rsidRDefault="0095053F" w:rsidP="0095053F">
      <w:pPr>
        <w:rPr>
          <w:lang w:val="es-419" w:eastAsia="es-CO"/>
        </w:rPr>
      </w:pPr>
      <w:r w:rsidRPr="00FB2667">
        <w:rPr>
          <w:b/>
          <w:bCs/>
          <w:lang w:val="es-419" w:eastAsia="es-CO"/>
        </w:rPr>
        <w:t>Comparación de tendencias</w:t>
      </w:r>
      <w:r>
        <w:rPr>
          <w:lang w:val="es-419" w:eastAsia="es-CO"/>
        </w:rPr>
        <w:t>: e</w:t>
      </w:r>
      <w:r w:rsidRPr="0095053F">
        <w:rPr>
          <w:lang w:val="es-419" w:eastAsia="es-CO"/>
        </w:rPr>
        <w:t>valuar cómo cambia el comportamiento de la audiencia a lo largo del tiempo.</w:t>
      </w:r>
    </w:p>
    <w:p w14:paraId="3E257965" w14:textId="3DDFC54F" w:rsidR="0095053F" w:rsidRPr="0095053F" w:rsidRDefault="0095053F" w:rsidP="0095053F">
      <w:pPr>
        <w:rPr>
          <w:lang w:val="es-419" w:eastAsia="es-CO"/>
        </w:rPr>
      </w:pPr>
      <w:r w:rsidRPr="00FB2667">
        <w:rPr>
          <w:b/>
          <w:bCs/>
          <w:lang w:val="es-419" w:eastAsia="es-CO"/>
        </w:rPr>
        <w:t>Evaluación de contenido</w:t>
      </w:r>
      <w:r>
        <w:rPr>
          <w:lang w:val="es-419" w:eastAsia="es-CO"/>
        </w:rPr>
        <w:t>: d</w:t>
      </w:r>
      <w:r w:rsidRPr="0095053F">
        <w:rPr>
          <w:lang w:val="es-419" w:eastAsia="es-CO"/>
        </w:rPr>
        <w:t>eterminar qué publicaciones generan más o menos interacción.</w:t>
      </w:r>
    </w:p>
    <w:p w14:paraId="565B171B" w14:textId="309E1140" w:rsidR="0095053F" w:rsidRDefault="0095053F" w:rsidP="0095053F">
      <w:pPr>
        <w:rPr>
          <w:lang w:val="es-419" w:eastAsia="es-CO"/>
        </w:rPr>
      </w:pPr>
      <w:r w:rsidRPr="00FB2667">
        <w:rPr>
          <w:b/>
          <w:bCs/>
          <w:lang w:val="es-419" w:eastAsia="es-CO"/>
        </w:rPr>
        <w:t>Pruebas A/B</w:t>
      </w:r>
      <w:r>
        <w:rPr>
          <w:lang w:val="es-419" w:eastAsia="es-CO"/>
        </w:rPr>
        <w:t>: c</w:t>
      </w:r>
      <w:r w:rsidRPr="0095053F">
        <w:rPr>
          <w:lang w:val="es-419" w:eastAsia="es-CO"/>
        </w:rPr>
        <w:t>omparar dos versiones de contenido para identificar cuál tiene mejor desempeño.</w:t>
      </w:r>
    </w:p>
    <w:p w14:paraId="026D2D7A" w14:textId="0D959059" w:rsidR="0095053F" w:rsidRDefault="00F7560F" w:rsidP="0095053F">
      <w:pPr>
        <w:rPr>
          <w:lang w:val="es-419" w:eastAsia="es-CO"/>
        </w:rPr>
      </w:pPr>
      <w:r w:rsidRPr="00F7560F">
        <w:rPr>
          <w:lang w:val="es-419" w:eastAsia="es-CO"/>
        </w:rPr>
        <w:t xml:space="preserve">Cuando las marcas adoptan un enfoque analítico y proactivo, logran perfeccionar su comunicación, aumentar la tasa de conversión y generar relaciones más sólidas con </w:t>
      </w:r>
      <w:r w:rsidRPr="00F7560F">
        <w:rPr>
          <w:lang w:val="es-419" w:eastAsia="es-CO"/>
        </w:rPr>
        <w:lastRenderedPageBreak/>
        <w:t>su público. Este proceso de mejora continua no solo impacta los objetivos comerciales, sino que también eleva la competitividad en un entorno digital cada vez más exigente y dinámico.</w:t>
      </w:r>
    </w:p>
    <w:p w14:paraId="7F0AC782" w14:textId="03153F53" w:rsidR="0099202E" w:rsidRDefault="00F7560F" w:rsidP="00DC00D1">
      <w:pPr>
        <w:pStyle w:val="Ttulo2"/>
      </w:pPr>
      <w:bookmarkStart w:id="15" w:name="_Toc207182216"/>
      <w:r>
        <w:t>Efectividad de cambios</w:t>
      </w:r>
      <w:bookmarkEnd w:id="15"/>
    </w:p>
    <w:p w14:paraId="2CA5190F" w14:textId="035B9D9B" w:rsidR="00724D26" w:rsidRDefault="00F7560F" w:rsidP="006F56E9">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pPr>
      <w:r w:rsidRPr="00F7560F">
        <w:rPr>
          <w:lang w:val="es-419" w:eastAsia="es-CO"/>
        </w:rPr>
        <w:t>Después de aplicar acciones correctivas, es esencial medir su impacto. La evaluación de resultados permite verificar si los cambios han mejorado el rendimiento de la estrategia digital (</w:t>
      </w:r>
      <w:proofErr w:type="spellStart"/>
      <w:r w:rsidRPr="00F7560F">
        <w:rPr>
          <w:lang w:val="es-419" w:eastAsia="es-CO"/>
        </w:rPr>
        <w:t>Kaushik</w:t>
      </w:r>
      <w:proofErr w:type="spellEnd"/>
      <w:r w:rsidRPr="00F7560F">
        <w:rPr>
          <w:lang w:val="es-419" w:eastAsia="es-CO"/>
        </w:rPr>
        <w:t>, 2020), algunos indicadores clave para evaluar la efectividad de cambios son:</w:t>
      </w:r>
    </w:p>
    <w:p w14:paraId="33A80F9A" w14:textId="61BE3562" w:rsidR="005270B6" w:rsidRPr="005270B6" w:rsidRDefault="005270B6" w:rsidP="005270B6">
      <w:pPr>
        <w:rPr>
          <w:lang w:val="es-419" w:eastAsia="es-CO"/>
        </w:rPr>
      </w:pPr>
      <w:r w:rsidRPr="005270B6">
        <w:rPr>
          <w:b/>
          <w:bCs/>
          <w:lang w:val="es-419" w:eastAsia="es-CO"/>
        </w:rPr>
        <w:t xml:space="preserve">Incremento en </w:t>
      </w:r>
      <w:proofErr w:type="spellStart"/>
      <w:r w:rsidRPr="005D0275">
        <w:rPr>
          <w:rStyle w:val="Extranjerismo"/>
          <w:b/>
          <w:bCs/>
          <w:lang w:val="es-419" w:eastAsia="es-CO"/>
        </w:rPr>
        <w:t>engagement</w:t>
      </w:r>
      <w:proofErr w:type="spellEnd"/>
      <w:r>
        <w:rPr>
          <w:lang w:val="es-419" w:eastAsia="es-CO"/>
        </w:rPr>
        <w:t>: m</w:t>
      </w:r>
      <w:r w:rsidRPr="005270B6">
        <w:rPr>
          <w:lang w:val="es-419" w:eastAsia="es-CO"/>
        </w:rPr>
        <w:t>ayor cantidad de interacciones (</w:t>
      </w:r>
      <w:proofErr w:type="spellStart"/>
      <w:r w:rsidRPr="005D0275">
        <w:rPr>
          <w:rStyle w:val="Extranjerismo"/>
          <w:lang w:val="es-419" w:eastAsia="es-CO"/>
        </w:rPr>
        <w:t>likes</w:t>
      </w:r>
      <w:proofErr w:type="spellEnd"/>
      <w:r w:rsidRPr="005270B6">
        <w:rPr>
          <w:lang w:val="es-419" w:eastAsia="es-CO"/>
        </w:rPr>
        <w:t>, comentarios, compartidos, entre otros) en publicaciones.</w:t>
      </w:r>
    </w:p>
    <w:p w14:paraId="516B485B" w14:textId="6999DD6A" w:rsidR="005270B6" w:rsidRPr="005270B6" w:rsidRDefault="005270B6" w:rsidP="005270B6">
      <w:pPr>
        <w:rPr>
          <w:lang w:val="es-419" w:eastAsia="es-CO"/>
        </w:rPr>
      </w:pPr>
      <w:r w:rsidRPr="005270B6">
        <w:rPr>
          <w:b/>
          <w:bCs/>
          <w:lang w:val="es-419" w:eastAsia="es-CO"/>
        </w:rPr>
        <w:t>Reducción de tasa de abandono</w:t>
      </w:r>
      <w:r>
        <w:rPr>
          <w:lang w:val="es-419" w:eastAsia="es-CO"/>
        </w:rPr>
        <w:t>: m</w:t>
      </w:r>
      <w:r w:rsidRPr="005270B6">
        <w:rPr>
          <w:lang w:val="es-419" w:eastAsia="es-CO"/>
        </w:rPr>
        <w:t>ejor retención de usuarios, con menor porcentaje de salidas rápidas del sitio web.</w:t>
      </w:r>
    </w:p>
    <w:p w14:paraId="6CB9F3A3" w14:textId="5EC8409E" w:rsidR="006F56E9" w:rsidRDefault="005270B6" w:rsidP="005270B6">
      <w:pPr>
        <w:rPr>
          <w:lang w:val="es-419" w:eastAsia="es-CO"/>
        </w:rPr>
      </w:pPr>
      <w:r w:rsidRPr="005270B6">
        <w:rPr>
          <w:b/>
          <w:bCs/>
          <w:lang w:val="es-419" w:eastAsia="es-CO"/>
        </w:rPr>
        <w:t>Mejora en conversiones</w:t>
      </w:r>
      <w:r>
        <w:rPr>
          <w:lang w:val="es-419" w:eastAsia="es-CO"/>
        </w:rPr>
        <w:t>: a</w:t>
      </w:r>
      <w:r w:rsidRPr="005270B6">
        <w:rPr>
          <w:lang w:val="es-419" w:eastAsia="es-CO"/>
        </w:rPr>
        <w:t>umento en registros, compras o suscripciones como resultado de las estrategias aplicadas.</w:t>
      </w:r>
    </w:p>
    <w:p w14:paraId="15F31986" w14:textId="0610F879" w:rsidR="005270B6" w:rsidRDefault="00362C23" w:rsidP="00362C23">
      <w:pPr>
        <w:rPr>
          <w:lang w:val="es-419" w:eastAsia="es-CO"/>
        </w:rPr>
      </w:pPr>
      <w:r w:rsidRPr="00362C23">
        <w:rPr>
          <w:b/>
          <w:bCs/>
          <w:lang w:val="es-419" w:eastAsia="es-CO"/>
        </w:rPr>
        <w:t>Ejemplo empresarial</w:t>
      </w:r>
      <w:r w:rsidRPr="00362C23">
        <w:rPr>
          <w:lang w:val="es-419" w:eastAsia="es-CO"/>
        </w:rPr>
        <w:t>. Un gimnasio digital al evaluar que tienen poco tráfico orgánico, decide mejorar el formato de sus publicaciones de videos de 25 minutos, implementando videos de tan solo 10 minutos. Después de un mes, observa que la tasa de interacción ha aumentado un 25 %, lo que confirma la efectividad del ajuste.</w:t>
      </w:r>
    </w:p>
    <w:p w14:paraId="5418E198" w14:textId="77777777" w:rsidR="00362C23" w:rsidRPr="00362C23" w:rsidRDefault="00362C23" w:rsidP="00362C23">
      <w:pPr>
        <w:rPr>
          <w:lang w:val="es-419" w:eastAsia="es-CO"/>
        </w:rPr>
      </w:pPr>
    </w:p>
    <w:p w14:paraId="427B7F23" w14:textId="39284BE0" w:rsidR="00EE4C61" w:rsidRPr="00572424" w:rsidRDefault="00EE4C61" w:rsidP="007C71AE">
      <w:pPr>
        <w:pStyle w:val="Titulosgenerales"/>
      </w:pPr>
      <w:bookmarkStart w:id="16" w:name="_Toc207182217"/>
      <w:r w:rsidRPr="00572424">
        <w:lastRenderedPageBreak/>
        <w:t>Síntesis</w:t>
      </w:r>
      <w:bookmarkEnd w:id="16"/>
      <w:r w:rsidRPr="00572424">
        <w:t xml:space="preserve"> </w:t>
      </w:r>
    </w:p>
    <w:p w14:paraId="68ACA184" w14:textId="58CBEBB9" w:rsidR="0039680A" w:rsidRPr="0039680A" w:rsidRDefault="0039680A" w:rsidP="0039680A">
      <w:pPr>
        <w:rPr>
          <w:lang w:val="es-419" w:eastAsia="es-CO"/>
        </w:rPr>
      </w:pPr>
      <w:r w:rsidRPr="0039680A">
        <w:rPr>
          <w:lang w:val="es-419" w:eastAsia="es-CO"/>
        </w:rPr>
        <w:t>Este componente formativo ofrece una visión general sobre los fundamentos de la analítica web aplicada al entorno digital y a las redes sociales. A lo largo del curso se abordan aspectos esenciales como la comprensión de métricas y su relación con objetivos SMART, la interpretación de datos y la generación de</w:t>
      </w:r>
      <w:r w:rsidRPr="005D0275">
        <w:rPr>
          <w:rStyle w:val="Extranjerismo"/>
          <w:lang w:val="es-419" w:eastAsia="es-CO"/>
        </w:rPr>
        <w:t xml:space="preserve"> </w:t>
      </w:r>
      <w:proofErr w:type="spellStart"/>
      <w:r w:rsidRPr="005D0275">
        <w:rPr>
          <w:rStyle w:val="Extranjerismo"/>
          <w:lang w:val="es-419" w:eastAsia="es-CO"/>
        </w:rPr>
        <w:t>insights</w:t>
      </w:r>
      <w:proofErr w:type="spellEnd"/>
      <w:r w:rsidRPr="0039680A">
        <w:rPr>
          <w:lang w:val="es-419" w:eastAsia="es-CO"/>
        </w:rPr>
        <w:t xml:space="preserve"> útiles para la toma de decisiones estratégicas.</w:t>
      </w:r>
    </w:p>
    <w:p w14:paraId="50129075" w14:textId="4696DDA0" w:rsidR="004E4C81" w:rsidRDefault="0039680A" w:rsidP="0039680A">
      <w:pPr>
        <w:rPr>
          <w:lang w:val="es-419" w:eastAsia="es-CO"/>
        </w:rPr>
      </w:pPr>
      <w:r w:rsidRPr="0039680A">
        <w:rPr>
          <w:lang w:val="es-419" w:eastAsia="es-CO"/>
        </w:rPr>
        <w:t>También se exploran estándares clave de análisis, herramientas digitales para medición y reporte, y la implementación de acciones de mejora basadas en resultados. El contenido del componente permite conectar conceptos técnicos con su aplicación práctica, orientando a los aprendices en el diseño de estrategias más efectivas para el entorno digital</w:t>
      </w:r>
      <w:r w:rsidR="004E4C81" w:rsidRPr="004E4C81">
        <w:rPr>
          <w:lang w:val="es-419" w:eastAsia="es-CO"/>
        </w:rPr>
        <w:t>.</w:t>
      </w:r>
    </w:p>
    <w:p w14:paraId="24C11B2B" w14:textId="5C85B86E" w:rsidR="003C6AAF" w:rsidRDefault="003C6AAF" w:rsidP="003C6AAF">
      <w:pPr>
        <w:ind w:firstLine="0"/>
        <w:rPr>
          <w:lang w:val="es-419" w:eastAsia="es-CO"/>
        </w:rPr>
      </w:pPr>
      <w:r>
        <w:rPr>
          <w:noProof/>
          <w:lang w:val="es-419" w:eastAsia="es-CO"/>
        </w:rPr>
        <w:drawing>
          <wp:inline distT="0" distB="0" distL="0" distR="0" wp14:anchorId="11013F90" wp14:editId="03822598">
            <wp:extent cx="6241312" cy="3352234"/>
            <wp:effectExtent l="0" t="0" r="7620" b="635"/>
            <wp:docPr id="1" name="Gráfico 1" descr="El componente formativo “Optimización digital mediante analítica web, ofrece una visión general del uso estratégico de datos en entornos digitales. Se abordan temas como analítica web, tipos e importancia de las métricas, análisis en redes sociales, aplicación de estándares e indicadores, herramientas para el análisis y generación de informes, finalizando con acciones de mejora orientadas a evaluar la efectividad de los cambios implemen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l componente formativo “Optimización digital mediante analítica web, ofrece una visión general del uso estratégico de datos en entornos digitales. Se abordan temas como analítica web, tipos e importancia de las métricas, análisis en redes sociales, aplicación de estándares e indicadores, herramientas para el análisis y generación de informes, finalizando con acciones de mejora orientadas a evaluar la efectividad de los cambios implementado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254968" cy="3359569"/>
                    </a:xfrm>
                    <a:prstGeom prst="rect">
                      <a:avLst/>
                    </a:prstGeom>
                  </pic:spPr>
                </pic:pic>
              </a:graphicData>
            </a:graphic>
          </wp:inline>
        </w:drawing>
      </w:r>
    </w:p>
    <w:p w14:paraId="4CD64419" w14:textId="5AB3A186" w:rsidR="004E4C81" w:rsidRDefault="004E4C81" w:rsidP="004E4C81">
      <w:pPr>
        <w:rPr>
          <w:lang w:val="es-419" w:eastAsia="es-CO"/>
        </w:rPr>
      </w:pPr>
    </w:p>
    <w:p w14:paraId="2AE64EEB" w14:textId="77777777" w:rsidR="007D17E5" w:rsidRPr="00572424" w:rsidRDefault="007D17E5" w:rsidP="007C71AE">
      <w:pPr>
        <w:pStyle w:val="Titulosgenerales"/>
      </w:pPr>
      <w:bookmarkStart w:id="17" w:name="_Toc207182218"/>
      <w:r w:rsidRPr="00572424">
        <w:lastRenderedPageBreak/>
        <w:t>Glosario</w:t>
      </w:r>
      <w:bookmarkEnd w:id="17"/>
    </w:p>
    <w:p w14:paraId="4FE7C151" w14:textId="7E593A4B" w:rsidR="006B7755" w:rsidRPr="006B7755" w:rsidRDefault="006B7755" w:rsidP="006B7755">
      <w:pPr>
        <w:rPr>
          <w:rFonts w:ascii="Calibri" w:hAnsi="Calibri" w:cs="Calibri"/>
          <w:szCs w:val="28"/>
          <w:lang w:val="es-419"/>
        </w:rPr>
      </w:pPr>
      <w:r w:rsidRPr="006B7755">
        <w:rPr>
          <w:rFonts w:ascii="Calibri" w:hAnsi="Calibri" w:cs="Calibri"/>
          <w:b/>
          <w:bCs/>
          <w:szCs w:val="28"/>
          <w:lang w:val="es-419"/>
        </w:rPr>
        <w:t>Analítica web</w:t>
      </w:r>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 xml:space="preserve">proceso de recopilación y análisis de datos digitales para evaluar el comportamiento de los usuarios en plataformas </w:t>
      </w:r>
      <w:r w:rsidRPr="003C2A84">
        <w:rPr>
          <w:rStyle w:val="Extranjerismo"/>
        </w:rPr>
        <w:t>online</w:t>
      </w:r>
      <w:r w:rsidRPr="006B7755">
        <w:rPr>
          <w:rFonts w:ascii="Calibri" w:hAnsi="Calibri" w:cs="Calibri"/>
          <w:szCs w:val="28"/>
          <w:lang w:val="es-419"/>
        </w:rPr>
        <w:t>.</w:t>
      </w:r>
    </w:p>
    <w:p w14:paraId="08F02462" w14:textId="679B2C59" w:rsidR="006B7755" w:rsidRPr="006B7755" w:rsidRDefault="006B7755" w:rsidP="006B7755">
      <w:pPr>
        <w:rPr>
          <w:rFonts w:ascii="Calibri" w:hAnsi="Calibri" w:cs="Calibri"/>
          <w:szCs w:val="28"/>
          <w:lang w:val="es-419"/>
        </w:rPr>
      </w:pPr>
      <w:r w:rsidRPr="005D0275">
        <w:rPr>
          <w:rStyle w:val="Extranjerismo"/>
          <w:b/>
          <w:bCs/>
          <w:lang w:val="es-419"/>
        </w:rPr>
        <w:t>Business suite</w:t>
      </w:r>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herramienta de Meta que permite gestionar y analizar métricas de redes sociales como Facebook e Instagram.</w:t>
      </w:r>
    </w:p>
    <w:p w14:paraId="7FB082EA" w14:textId="77777777" w:rsidR="006B7755" w:rsidRPr="006B7755" w:rsidRDefault="006B7755" w:rsidP="006B7755">
      <w:pPr>
        <w:rPr>
          <w:rFonts w:ascii="Calibri" w:hAnsi="Calibri" w:cs="Calibri"/>
          <w:szCs w:val="28"/>
          <w:lang w:val="es-419"/>
        </w:rPr>
      </w:pPr>
      <w:r w:rsidRPr="006B7755">
        <w:rPr>
          <w:rFonts w:ascii="Calibri" w:hAnsi="Calibri" w:cs="Calibri"/>
          <w:b/>
          <w:bCs/>
          <w:szCs w:val="28"/>
          <w:lang w:val="es-419"/>
        </w:rPr>
        <w:t>Conversión</w:t>
      </w:r>
      <w:r w:rsidRPr="006B7755">
        <w:rPr>
          <w:rFonts w:ascii="Calibri" w:hAnsi="Calibri" w:cs="Calibri"/>
          <w:szCs w:val="28"/>
          <w:lang w:val="es-419"/>
        </w:rPr>
        <w:t>:</w:t>
      </w:r>
      <w:r w:rsidRPr="006B7755">
        <w:rPr>
          <w:rFonts w:ascii="Calibri" w:hAnsi="Calibri" w:cs="Calibri"/>
          <w:szCs w:val="28"/>
          <w:lang w:val="es-419"/>
        </w:rPr>
        <w:tab/>
        <w:t>acción realizada por un usuario que cumple un objetivo digital, como una compra, suscripción o descarga.</w:t>
      </w:r>
    </w:p>
    <w:p w14:paraId="319B3781" w14:textId="1566EA5F" w:rsidR="006B7755" w:rsidRPr="006B7755" w:rsidRDefault="006B7755" w:rsidP="006B7755">
      <w:pPr>
        <w:rPr>
          <w:rFonts w:ascii="Calibri" w:hAnsi="Calibri" w:cs="Calibri"/>
          <w:szCs w:val="28"/>
          <w:lang w:val="es-419"/>
        </w:rPr>
      </w:pPr>
      <w:proofErr w:type="spellStart"/>
      <w:r w:rsidRPr="005D0275">
        <w:rPr>
          <w:rStyle w:val="Extranjerismo"/>
          <w:b/>
          <w:bCs/>
          <w:lang w:val="es-419"/>
        </w:rPr>
        <w:t>Engagement</w:t>
      </w:r>
      <w:proofErr w:type="spellEnd"/>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 xml:space="preserve">nivel de interacción que los usuarios tienen con el contenido de una marca en redes sociales, expresado en </w:t>
      </w:r>
      <w:proofErr w:type="spellStart"/>
      <w:r w:rsidRPr="005D0275">
        <w:rPr>
          <w:rStyle w:val="Extranjerismo"/>
          <w:lang w:val="es-419"/>
        </w:rPr>
        <w:t>likes</w:t>
      </w:r>
      <w:proofErr w:type="spellEnd"/>
      <w:r w:rsidRPr="006B7755">
        <w:rPr>
          <w:rFonts w:ascii="Calibri" w:hAnsi="Calibri" w:cs="Calibri"/>
          <w:szCs w:val="28"/>
          <w:lang w:val="es-419"/>
        </w:rPr>
        <w:t>, comentarios y compartidos.</w:t>
      </w:r>
    </w:p>
    <w:p w14:paraId="2AAD2A4E" w14:textId="53DF933E" w:rsidR="006B7755" w:rsidRPr="006B7755" w:rsidRDefault="006B7755" w:rsidP="006B7755">
      <w:pPr>
        <w:rPr>
          <w:rFonts w:ascii="Calibri" w:hAnsi="Calibri" w:cs="Calibri"/>
          <w:szCs w:val="28"/>
          <w:lang w:val="es-419"/>
        </w:rPr>
      </w:pPr>
      <w:r w:rsidRPr="006B7755">
        <w:rPr>
          <w:rFonts w:ascii="Calibri" w:hAnsi="Calibri" w:cs="Calibri"/>
          <w:b/>
          <w:bCs/>
          <w:szCs w:val="28"/>
          <w:lang w:val="es-419"/>
        </w:rPr>
        <w:t xml:space="preserve">Google </w:t>
      </w:r>
      <w:proofErr w:type="spellStart"/>
      <w:r w:rsidRPr="006B6D83">
        <w:rPr>
          <w:rStyle w:val="Extranjerismo"/>
          <w:b/>
          <w:bCs/>
          <w:lang w:val="es-419"/>
        </w:rPr>
        <w:t>Analytics</w:t>
      </w:r>
      <w:proofErr w:type="spellEnd"/>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plataforma de análisis web que permite monitorear el tráfico y el comportamiento de los usuarios en un sitio web.</w:t>
      </w:r>
    </w:p>
    <w:p w14:paraId="503CAF07" w14:textId="54134EFF" w:rsidR="006B7755" w:rsidRPr="006B7755" w:rsidRDefault="006B7755" w:rsidP="006B7755">
      <w:pPr>
        <w:rPr>
          <w:rFonts w:ascii="Calibri" w:hAnsi="Calibri" w:cs="Calibri"/>
          <w:szCs w:val="28"/>
          <w:lang w:val="es-419"/>
        </w:rPr>
      </w:pPr>
      <w:proofErr w:type="spellStart"/>
      <w:r w:rsidRPr="006B6D83">
        <w:rPr>
          <w:rStyle w:val="Extranjerismo"/>
          <w:b/>
          <w:bCs/>
          <w:lang w:val="es-419"/>
        </w:rPr>
        <w:t>Insight</w:t>
      </w:r>
      <w:proofErr w:type="spellEnd"/>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conocimiento clave obtenido del análisis de datos, que permite tomar decisiones estratégicas para mejorar el rendimiento digital.</w:t>
      </w:r>
    </w:p>
    <w:p w14:paraId="43137E54" w14:textId="0995E7CB" w:rsidR="006B7755" w:rsidRPr="006B7755" w:rsidRDefault="006B7755" w:rsidP="006B7755">
      <w:pPr>
        <w:rPr>
          <w:rFonts w:ascii="Calibri" w:hAnsi="Calibri" w:cs="Calibri"/>
          <w:szCs w:val="28"/>
          <w:lang w:val="es-419"/>
        </w:rPr>
      </w:pPr>
      <w:proofErr w:type="spellStart"/>
      <w:r w:rsidRPr="006B7755">
        <w:rPr>
          <w:rFonts w:ascii="Calibri" w:hAnsi="Calibri" w:cs="Calibri"/>
          <w:b/>
          <w:bCs/>
          <w:szCs w:val="28"/>
          <w:lang w:val="es-419"/>
        </w:rPr>
        <w:t>KPIs</w:t>
      </w:r>
      <w:proofErr w:type="spellEnd"/>
      <w:r w:rsidRPr="006B7755">
        <w:rPr>
          <w:rFonts w:ascii="Calibri" w:hAnsi="Calibri" w:cs="Calibri"/>
          <w:b/>
          <w:bCs/>
          <w:szCs w:val="28"/>
          <w:lang w:val="es-419"/>
        </w:rPr>
        <w:t xml:space="preserve"> (</w:t>
      </w:r>
      <w:r w:rsidRPr="006B6D83">
        <w:rPr>
          <w:rStyle w:val="Extranjerismo"/>
          <w:b/>
          <w:bCs/>
          <w:lang w:val="es-419"/>
        </w:rPr>
        <w:t xml:space="preserve">Key Performance </w:t>
      </w:r>
      <w:proofErr w:type="spellStart"/>
      <w:r w:rsidRPr="006B6D83">
        <w:rPr>
          <w:rStyle w:val="Extranjerismo"/>
          <w:b/>
          <w:bCs/>
          <w:lang w:val="es-419"/>
        </w:rPr>
        <w:t>Indicators</w:t>
      </w:r>
      <w:proofErr w:type="spellEnd"/>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indicadores clave de rendimiento utilizados para medir el éxito de una estrategia digital.</w:t>
      </w:r>
    </w:p>
    <w:p w14:paraId="5DE22DBD" w14:textId="6CF88E78" w:rsidR="006B7755" w:rsidRPr="006B7755" w:rsidRDefault="006B7755" w:rsidP="006B7755">
      <w:pPr>
        <w:rPr>
          <w:rFonts w:ascii="Calibri" w:hAnsi="Calibri" w:cs="Calibri"/>
          <w:szCs w:val="28"/>
          <w:lang w:val="es-419"/>
        </w:rPr>
      </w:pPr>
      <w:proofErr w:type="spellStart"/>
      <w:r w:rsidRPr="006B6D83">
        <w:rPr>
          <w:rStyle w:val="Extranjerismo"/>
          <w:b/>
          <w:bCs/>
          <w:lang w:val="es-419"/>
        </w:rPr>
        <w:t>Landing</w:t>
      </w:r>
      <w:proofErr w:type="spellEnd"/>
      <w:r w:rsidRPr="006B6D83">
        <w:rPr>
          <w:rStyle w:val="Extranjerismo"/>
          <w:b/>
          <w:bCs/>
          <w:lang w:val="es-419"/>
        </w:rPr>
        <w:t xml:space="preserve"> page</w:t>
      </w:r>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página web diseñada específicamente para captar la atención de los visitantes y fomentar conversiones.</w:t>
      </w:r>
    </w:p>
    <w:p w14:paraId="4901819A" w14:textId="0F617FA8" w:rsidR="006B7755" w:rsidRPr="006B7755" w:rsidRDefault="006B7755" w:rsidP="006B7755">
      <w:pPr>
        <w:rPr>
          <w:rFonts w:ascii="Calibri" w:hAnsi="Calibri" w:cs="Calibri"/>
          <w:szCs w:val="28"/>
          <w:lang w:val="es-419"/>
        </w:rPr>
      </w:pPr>
      <w:r w:rsidRPr="00FF738F">
        <w:rPr>
          <w:rFonts w:ascii="Calibri" w:hAnsi="Calibri" w:cs="Calibri"/>
          <w:b/>
          <w:bCs/>
          <w:szCs w:val="28"/>
          <w:lang w:val="es-419"/>
        </w:rPr>
        <w:t xml:space="preserve">Meta </w:t>
      </w:r>
      <w:proofErr w:type="spellStart"/>
      <w:r w:rsidRPr="006B6D83">
        <w:rPr>
          <w:rStyle w:val="Extranjerismo"/>
          <w:b/>
          <w:bCs/>
          <w:lang w:val="es-419"/>
        </w:rPr>
        <w:t>business</w:t>
      </w:r>
      <w:proofErr w:type="spellEnd"/>
      <w:r w:rsidRPr="006B6D83">
        <w:rPr>
          <w:rStyle w:val="Extranjerismo"/>
          <w:b/>
          <w:bCs/>
          <w:lang w:val="es-419"/>
        </w:rPr>
        <w:t xml:space="preserve"> suite</w:t>
      </w:r>
      <w:r w:rsidRPr="006B7755">
        <w:rPr>
          <w:rFonts w:ascii="Calibri" w:hAnsi="Calibri" w:cs="Calibri"/>
          <w:szCs w:val="28"/>
          <w:lang w:val="es-419"/>
        </w:rPr>
        <w:t>:</w:t>
      </w:r>
      <w:r>
        <w:rPr>
          <w:rFonts w:ascii="Calibri" w:hAnsi="Calibri" w:cs="Calibri"/>
          <w:szCs w:val="28"/>
          <w:lang w:val="es-419"/>
        </w:rPr>
        <w:t xml:space="preserve"> </w:t>
      </w:r>
      <w:r w:rsidRPr="006B7755">
        <w:rPr>
          <w:rFonts w:ascii="Calibri" w:hAnsi="Calibri" w:cs="Calibri"/>
          <w:szCs w:val="28"/>
          <w:lang w:val="es-419"/>
        </w:rPr>
        <w:t>plataforma de Meta que permite administrar métricas y contenido en Facebook e Instagram desde un solo lugar.</w:t>
      </w:r>
    </w:p>
    <w:p w14:paraId="59D5D7E5" w14:textId="50AE4297" w:rsidR="006B7755" w:rsidRPr="006B7755" w:rsidRDefault="006B7755" w:rsidP="006B7755">
      <w:pPr>
        <w:rPr>
          <w:rFonts w:ascii="Calibri" w:hAnsi="Calibri" w:cs="Calibri"/>
          <w:szCs w:val="28"/>
          <w:lang w:val="es-419"/>
        </w:rPr>
      </w:pPr>
      <w:r w:rsidRPr="00FF738F">
        <w:rPr>
          <w:rFonts w:ascii="Calibri" w:hAnsi="Calibri" w:cs="Calibri"/>
          <w:b/>
          <w:bCs/>
          <w:szCs w:val="28"/>
          <w:lang w:val="es-419"/>
        </w:rPr>
        <w:t>Métricas accionables</w:t>
      </w:r>
      <w:r w:rsidRPr="006B7755">
        <w:rPr>
          <w:rFonts w:ascii="Calibri" w:hAnsi="Calibri" w:cs="Calibri"/>
          <w:szCs w:val="28"/>
          <w:lang w:val="es-419"/>
        </w:rPr>
        <w:t>:</w:t>
      </w:r>
      <w:r w:rsidR="00FF738F">
        <w:rPr>
          <w:rFonts w:ascii="Calibri" w:hAnsi="Calibri" w:cs="Calibri"/>
          <w:szCs w:val="28"/>
          <w:lang w:val="es-419"/>
        </w:rPr>
        <w:t xml:space="preserve"> </w:t>
      </w:r>
      <w:r w:rsidRPr="006B7755">
        <w:rPr>
          <w:rFonts w:ascii="Calibri" w:hAnsi="Calibri" w:cs="Calibri"/>
          <w:szCs w:val="28"/>
          <w:lang w:val="es-419"/>
        </w:rPr>
        <w:t>indicadores que ofrecen información útil para mejorar estrategias digitales, como la tasa de conversión o el tiempo de permanencia.</w:t>
      </w:r>
    </w:p>
    <w:p w14:paraId="7BC85C0E" w14:textId="6622A452" w:rsidR="006B7755" w:rsidRPr="006B7755" w:rsidRDefault="006B7755" w:rsidP="006B7755">
      <w:pPr>
        <w:rPr>
          <w:rFonts w:ascii="Calibri" w:hAnsi="Calibri" w:cs="Calibri"/>
          <w:szCs w:val="28"/>
          <w:lang w:val="es-419"/>
        </w:rPr>
      </w:pPr>
      <w:r w:rsidRPr="00FF738F">
        <w:rPr>
          <w:rFonts w:ascii="Calibri" w:hAnsi="Calibri" w:cs="Calibri"/>
          <w:b/>
          <w:bCs/>
          <w:szCs w:val="28"/>
          <w:lang w:val="es-419"/>
        </w:rPr>
        <w:lastRenderedPageBreak/>
        <w:t>Métricas superficiales (</w:t>
      </w:r>
      <w:proofErr w:type="spellStart"/>
      <w:r w:rsidRPr="006B6D83">
        <w:rPr>
          <w:rStyle w:val="Extranjerismo"/>
          <w:b/>
          <w:bCs/>
          <w:lang w:val="es-419"/>
        </w:rPr>
        <w:t>vanity</w:t>
      </w:r>
      <w:proofErr w:type="spellEnd"/>
      <w:r w:rsidRPr="006B6D83">
        <w:rPr>
          <w:rStyle w:val="Extranjerismo"/>
          <w:b/>
          <w:bCs/>
          <w:lang w:val="es-419"/>
        </w:rPr>
        <w:t xml:space="preserve"> </w:t>
      </w:r>
      <w:proofErr w:type="spellStart"/>
      <w:r w:rsidRPr="006B6D83">
        <w:rPr>
          <w:rStyle w:val="Extranjerismo"/>
          <w:b/>
          <w:bCs/>
          <w:lang w:val="es-419"/>
        </w:rPr>
        <w:t>metrics</w:t>
      </w:r>
      <w:proofErr w:type="spellEnd"/>
      <w:r w:rsidRPr="00FF738F">
        <w:rPr>
          <w:rFonts w:ascii="Calibri" w:hAnsi="Calibri" w:cs="Calibri"/>
          <w:b/>
          <w:bCs/>
          <w:szCs w:val="28"/>
          <w:lang w:val="es-419"/>
        </w:rPr>
        <w:t>)</w:t>
      </w:r>
      <w:r w:rsidRPr="006B7755">
        <w:rPr>
          <w:rFonts w:ascii="Calibri" w:hAnsi="Calibri" w:cs="Calibri"/>
          <w:szCs w:val="28"/>
          <w:lang w:val="es-419"/>
        </w:rPr>
        <w:t>:</w:t>
      </w:r>
      <w:r w:rsidR="00FF738F">
        <w:rPr>
          <w:rFonts w:ascii="Calibri" w:hAnsi="Calibri" w:cs="Calibri"/>
          <w:szCs w:val="28"/>
          <w:lang w:val="es-419"/>
        </w:rPr>
        <w:t xml:space="preserve"> </w:t>
      </w:r>
      <w:r w:rsidRPr="006B7755">
        <w:rPr>
          <w:rFonts w:ascii="Calibri" w:hAnsi="Calibri" w:cs="Calibri"/>
          <w:szCs w:val="28"/>
          <w:lang w:val="es-419"/>
        </w:rPr>
        <w:t xml:space="preserve">datos que parecen </w:t>
      </w:r>
      <w:r w:rsidR="006B6D83" w:rsidRPr="006B7755">
        <w:rPr>
          <w:rFonts w:ascii="Calibri" w:hAnsi="Calibri" w:cs="Calibri"/>
          <w:szCs w:val="28"/>
          <w:lang w:val="es-419"/>
        </w:rPr>
        <w:t>relevantes,</w:t>
      </w:r>
      <w:r w:rsidRPr="006B7755">
        <w:rPr>
          <w:rFonts w:ascii="Calibri" w:hAnsi="Calibri" w:cs="Calibri"/>
          <w:szCs w:val="28"/>
          <w:lang w:val="es-419"/>
        </w:rPr>
        <w:t xml:space="preserve"> pero no ofrecen información clave para la toma de decisiones, como el número total de seguidores.</w:t>
      </w:r>
    </w:p>
    <w:p w14:paraId="50808C8E" w14:textId="11A53EF4" w:rsidR="006B7755" w:rsidRPr="006B7755" w:rsidRDefault="006B7755" w:rsidP="006B7755">
      <w:pPr>
        <w:rPr>
          <w:rFonts w:ascii="Calibri" w:hAnsi="Calibri" w:cs="Calibri"/>
          <w:szCs w:val="28"/>
          <w:lang w:val="es-419"/>
        </w:rPr>
      </w:pPr>
      <w:r w:rsidRPr="00FF738F">
        <w:rPr>
          <w:rFonts w:ascii="Calibri" w:hAnsi="Calibri" w:cs="Calibri"/>
          <w:b/>
          <w:bCs/>
          <w:szCs w:val="28"/>
          <w:lang w:val="es-419"/>
        </w:rPr>
        <w:t>Pruebas A/B</w:t>
      </w:r>
      <w:r w:rsidRPr="006B7755">
        <w:rPr>
          <w:rFonts w:ascii="Calibri" w:hAnsi="Calibri" w:cs="Calibri"/>
          <w:szCs w:val="28"/>
          <w:lang w:val="es-419"/>
        </w:rPr>
        <w:t>:</w:t>
      </w:r>
      <w:r w:rsidR="00FF738F">
        <w:rPr>
          <w:rFonts w:ascii="Calibri" w:hAnsi="Calibri" w:cs="Calibri"/>
          <w:szCs w:val="28"/>
          <w:lang w:val="es-419"/>
        </w:rPr>
        <w:t xml:space="preserve"> </w:t>
      </w:r>
      <w:r w:rsidRPr="006B7755">
        <w:rPr>
          <w:rFonts w:ascii="Calibri" w:hAnsi="Calibri" w:cs="Calibri"/>
          <w:szCs w:val="28"/>
          <w:lang w:val="es-419"/>
        </w:rPr>
        <w:t>método de análisis que compara dos versiones de contenido o estrategia digital para identificar cuál obtiene mejores resultados.</w:t>
      </w:r>
    </w:p>
    <w:p w14:paraId="6E9D0D02" w14:textId="677E9379" w:rsidR="006B7755" w:rsidRPr="006B7755" w:rsidRDefault="006B7755" w:rsidP="006B7755">
      <w:pPr>
        <w:rPr>
          <w:rFonts w:ascii="Calibri" w:hAnsi="Calibri" w:cs="Calibri"/>
          <w:szCs w:val="28"/>
          <w:lang w:val="es-419"/>
        </w:rPr>
      </w:pPr>
      <w:r w:rsidRPr="00FF738F">
        <w:rPr>
          <w:rFonts w:ascii="Calibri" w:hAnsi="Calibri" w:cs="Calibri"/>
          <w:b/>
          <w:bCs/>
          <w:szCs w:val="28"/>
          <w:lang w:val="es-419"/>
        </w:rPr>
        <w:t>ROI (</w:t>
      </w:r>
      <w:proofErr w:type="spellStart"/>
      <w:r w:rsidRPr="006B6D83">
        <w:rPr>
          <w:rStyle w:val="Extranjerismo"/>
          <w:b/>
          <w:bCs/>
          <w:lang w:val="es-419"/>
        </w:rPr>
        <w:t>Return</w:t>
      </w:r>
      <w:proofErr w:type="spellEnd"/>
      <w:r w:rsidRPr="006B6D83">
        <w:rPr>
          <w:rStyle w:val="Extranjerismo"/>
          <w:b/>
          <w:bCs/>
          <w:lang w:val="es-419"/>
        </w:rPr>
        <w:t xml:space="preserve"> </w:t>
      </w:r>
      <w:proofErr w:type="spellStart"/>
      <w:r w:rsidRPr="006B6D83">
        <w:rPr>
          <w:rStyle w:val="Extranjerismo"/>
          <w:b/>
          <w:bCs/>
          <w:lang w:val="es-419"/>
        </w:rPr>
        <w:t>on</w:t>
      </w:r>
      <w:proofErr w:type="spellEnd"/>
      <w:r w:rsidRPr="006B6D83">
        <w:rPr>
          <w:rStyle w:val="Extranjerismo"/>
          <w:b/>
          <w:bCs/>
          <w:lang w:val="es-419"/>
        </w:rPr>
        <w:t xml:space="preserve"> </w:t>
      </w:r>
      <w:proofErr w:type="spellStart"/>
      <w:r w:rsidRPr="006B6D83">
        <w:rPr>
          <w:rStyle w:val="Extranjerismo"/>
          <w:b/>
          <w:bCs/>
          <w:lang w:val="es-419"/>
        </w:rPr>
        <w:t>Investment</w:t>
      </w:r>
      <w:proofErr w:type="spellEnd"/>
      <w:r w:rsidRPr="00FF738F">
        <w:rPr>
          <w:rFonts w:ascii="Calibri" w:hAnsi="Calibri" w:cs="Calibri"/>
          <w:b/>
          <w:bCs/>
          <w:szCs w:val="28"/>
          <w:lang w:val="es-419"/>
        </w:rPr>
        <w:t>)</w:t>
      </w:r>
      <w:r w:rsidRPr="006B7755">
        <w:rPr>
          <w:rFonts w:ascii="Calibri" w:hAnsi="Calibri" w:cs="Calibri"/>
          <w:szCs w:val="28"/>
          <w:lang w:val="es-419"/>
        </w:rPr>
        <w:t>:</w:t>
      </w:r>
      <w:r w:rsidR="00FF738F">
        <w:rPr>
          <w:rFonts w:ascii="Calibri" w:hAnsi="Calibri" w:cs="Calibri"/>
          <w:szCs w:val="28"/>
          <w:lang w:val="es-419"/>
        </w:rPr>
        <w:t xml:space="preserve"> </w:t>
      </w:r>
      <w:r w:rsidRPr="006B7755">
        <w:rPr>
          <w:rFonts w:ascii="Calibri" w:hAnsi="Calibri" w:cs="Calibri"/>
          <w:szCs w:val="28"/>
          <w:lang w:val="es-419"/>
        </w:rPr>
        <w:t xml:space="preserve">métrica utilizada para evaluar el retorno de inversión en campañas digitales y estrategias de </w:t>
      </w:r>
      <w:r w:rsidRPr="006B6D83">
        <w:rPr>
          <w:rStyle w:val="Extranjerismo"/>
          <w:lang w:val="es-419"/>
        </w:rPr>
        <w:t>marketing</w:t>
      </w:r>
      <w:r w:rsidRPr="006B7755">
        <w:rPr>
          <w:rFonts w:ascii="Calibri" w:hAnsi="Calibri" w:cs="Calibri"/>
          <w:szCs w:val="28"/>
          <w:lang w:val="es-419"/>
        </w:rPr>
        <w:t>.</w:t>
      </w:r>
    </w:p>
    <w:p w14:paraId="1A08F55F" w14:textId="7DEC7F31" w:rsidR="006B7755" w:rsidRPr="006B7755" w:rsidRDefault="006B7755" w:rsidP="006B7755">
      <w:pPr>
        <w:rPr>
          <w:rFonts w:ascii="Calibri" w:hAnsi="Calibri" w:cs="Calibri"/>
          <w:szCs w:val="28"/>
          <w:lang w:val="es-419"/>
        </w:rPr>
      </w:pPr>
      <w:r w:rsidRPr="00FF738F">
        <w:rPr>
          <w:rFonts w:ascii="Calibri" w:hAnsi="Calibri" w:cs="Calibri"/>
          <w:b/>
          <w:bCs/>
          <w:szCs w:val="28"/>
          <w:lang w:val="es-419"/>
        </w:rPr>
        <w:t>SEM (</w:t>
      </w:r>
      <w:proofErr w:type="spellStart"/>
      <w:r w:rsidRPr="006B6D83">
        <w:rPr>
          <w:rStyle w:val="Extranjerismo"/>
          <w:b/>
          <w:bCs/>
          <w:lang w:val="es-419"/>
        </w:rPr>
        <w:t>Search</w:t>
      </w:r>
      <w:proofErr w:type="spellEnd"/>
      <w:r w:rsidRPr="006B6D83">
        <w:rPr>
          <w:rStyle w:val="Extranjerismo"/>
          <w:b/>
          <w:bCs/>
          <w:lang w:val="es-419"/>
        </w:rPr>
        <w:t xml:space="preserve"> </w:t>
      </w:r>
      <w:proofErr w:type="spellStart"/>
      <w:r w:rsidRPr="006B6D83">
        <w:rPr>
          <w:rStyle w:val="Extranjerismo"/>
          <w:b/>
          <w:bCs/>
          <w:lang w:val="es-419"/>
        </w:rPr>
        <w:t>Engine</w:t>
      </w:r>
      <w:proofErr w:type="spellEnd"/>
      <w:r w:rsidRPr="006B6D83">
        <w:rPr>
          <w:rStyle w:val="Extranjerismo"/>
          <w:b/>
          <w:bCs/>
          <w:lang w:val="es-419"/>
        </w:rPr>
        <w:t xml:space="preserve"> Marketing</w:t>
      </w:r>
      <w:r w:rsidRPr="00FF738F">
        <w:rPr>
          <w:rFonts w:ascii="Calibri" w:hAnsi="Calibri" w:cs="Calibri"/>
          <w:b/>
          <w:bCs/>
          <w:szCs w:val="28"/>
          <w:lang w:val="es-419"/>
        </w:rPr>
        <w:t>):</w:t>
      </w:r>
      <w:r w:rsidRPr="006B7755">
        <w:rPr>
          <w:rFonts w:ascii="Calibri" w:hAnsi="Calibri" w:cs="Calibri"/>
          <w:szCs w:val="28"/>
          <w:lang w:val="es-419"/>
        </w:rPr>
        <w:t xml:space="preserve"> publicidad pagada en buscadores que ayuda a aumentar el tráfico y mejorar la presencia digital de una empresa. </w:t>
      </w:r>
    </w:p>
    <w:p w14:paraId="64BA09DD" w14:textId="2DD17FAF" w:rsidR="006B7755" w:rsidRPr="006B7755" w:rsidRDefault="006B7755" w:rsidP="006B7755">
      <w:pPr>
        <w:rPr>
          <w:rFonts w:ascii="Calibri" w:hAnsi="Calibri" w:cs="Calibri"/>
          <w:szCs w:val="28"/>
          <w:lang w:val="es-419"/>
        </w:rPr>
      </w:pPr>
      <w:r w:rsidRPr="00FF738F">
        <w:rPr>
          <w:rFonts w:ascii="Calibri" w:hAnsi="Calibri" w:cs="Calibri"/>
          <w:b/>
          <w:bCs/>
          <w:szCs w:val="28"/>
          <w:lang w:val="es-419"/>
        </w:rPr>
        <w:t>SEO (</w:t>
      </w:r>
      <w:proofErr w:type="spellStart"/>
      <w:r w:rsidRPr="006B6D83">
        <w:rPr>
          <w:rStyle w:val="Extranjerismo"/>
          <w:b/>
          <w:bCs/>
          <w:lang w:val="es-419"/>
        </w:rPr>
        <w:t>Search</w:t>
      </w:r>
      <w:proofErr w:type="spellEnd"/>
      <w:r w:rsidRPr="006B6D83">
        <w:rPr>
          <w:rStyle w:val="Extranjerismo"/>
          <w:b/>
          <w:bCs/>
          <w:lang w:val="es-419"/>
        </w:rPr>
        <w:t xml:space="preserve"> </w:t>
      </w:r>
      <w:proofErr w:type="spellStart"/>
      <w:r w:rsidRPr="006B6D83">
        <w:rPr>
          <w:rStyle w:val="Extranjerismo"/>
          <w:b/>
          <w:bCs/>
          <w:lang w:val="es-419"/>
        </w:rPr>
        <w:t>Engine</w:t>
      </w:r>
      <w:proofErr w:type="spellEnd"/>
      <w:r w:rsidRPr="006B6D83">
        <w:rPr>
          <w:rStyle w:val="Extranjerismo"/>
          <w:b/>
          <w:bCs/>
          <w:lang w:val="es-419"/>
        </w:rPr>
        <w:t xml:space="preserve"> </w:t>
      </w:r>
      <w:proofErr w:type="spellStart"/>
      <w:r w:rsidRPr="006B6D83">
        <w:rPr>
          <w:rStyle w:val="Extranjerismo"/>
          <w:b/>
          <w:bCs/>
          <w:lang w:val="es-419"/>
        </w:rPr>
        <w:t>Optimization</w:t>
      </w:r>
      <w:proofErr w:type="spellEnd"/>
      <w:r w:rsidRPr="00FF738F">
        <w:rPr>
          <w:rFonts w:ascii="Calibri" w:hAnsi="Calibri" w:cs="Calibri"/>
          <w:b/>
          <w:bCs/>
          <w:szCs w:val="28"/>
          <w:lang w:val="es-419"/>
        </w:rPr>
        <w:t>):</w:t>
      </w:r>
      <w:r w:rsidR="00FF738F" w:rsidRPr="00FF738F">
        <w:rPr>
          <w:rFonts w:ascii="Calibri" w:hAnsi="Calibri" w:cs="Calibri"/>
          <w:b/>
          <w:bCs/>
          <w:szCs w:val="28"/>
          <w:lang w:val="es-419"/>
        </w:rPr>
        <w:t xml:space="preserve"> </w:t>
      </w:r>
      <w:r w:rsidRPr="006B7755">
        <w:rPr>
          <w:rFonts w:ascii="Calibri" w:hAnsi="Calibri" w:cs="Calibri"/>
          <w:szCs w:val="28"/>
          <w:lang w:val="es-419"/>
        </w:rPr>
        <w:t>estrategia enfocada en mejorar la visibilidad de un sitio web en motores de búsqueda como Google.</w:t>
      </w:r>
    </w:p>
    <w:p w14:paraId="51F3A042" w14:textId="55939BDC" w:rsidR="006B7755" w:rsidRDefault="006B7755" w:rsidP="006B7755">
      <w:pPr>
        <w:rPr>
          <w:rFonts w:ascii="Calibri" w:hAnsi="Calibri" w:cs="Calibri"/>
          <w:szCs w:val="28"/>
          <w:lang w:val="es-419"/>
        </w:rPr>
      </w:pPr>
    </w:p>
    <w:p w14:paraId="1ACF26C2" w14:textId="77777777" w:rsidR="006B7755" w:rsidRPr="00A449A5" w:rsidRDefault="006B7755" w:rsidP="006B7755">
      <w:pPr>
        <w:rPr>
          <w:rFonts w:ascii="Calibri" w:hAnsi="Calibri" w:cs="Calibri"/>
          <w:szCs w:val="28"/>
          <w:lang w:val="es-419"/>
        </w:rPr>
      </w:pPr>
    </w:p>
    <w:p w14:paraId="1D4697FF" w14:textId="5EE9D92D" w:rsidR="00A449A5" w:rsidRPr="00347D28" w:rsidRDefault="00A449A5" w:rsidP="00944296">
      <w:pPr>
        <w:rPr>
          <w:rFonts w:ascii="Calibri" w:hAnsi="Calibri" w:cs="Calibri"/>
          <w:szCs w:val="28"/>
          <w:lang w:val="es-419"/>
        </w:rPr>
      </w:pPr>
    </w:p>
    <w:p w14:paraId="7984EC69" w14:textId="77777777" w:rsidR="00347D28" w:rsidRDefault="00347D28" w:rsidP="00CD6FCF">
      <w:pPr>
        <w:rPr>
          <w:rFonts w:ascii="Calibri" w:hAnsi="Calibri" w:cs="Calibri"/>
          <w:szCs w:val="28"/>
          <w:lang w:val="es-419"/>
        </w:rPr>
      </w:pPr>
    </w:p>
    <w:p w14:paraId="022BB858" w14:textId="77777777" w:rsidR="00347D28" w:rsidRDefault="00347D28" w:rsidP="00CD6FCF">
      <w:pPr>
        <w:rPr>
          <w:rFonts w:ascii="Calibri" w:hAnsi="Calibri" w:cs="Calibri"/>
          <w:szCs w:val="28"/>
          <w:lang w:val="es-419"/>
        </w:rPr>
      </w:pPr>
    </w:p>
    <w:p w14:paraId="1D3E029E" w14:textId="77777777" w:rsidR="00BD0BD8" w:rsidRDefault="00BD0BD8" w:rsidP="00CD6FCF">
      <w:pPr>
        <w:rPr>
          <w:rFonts w:ascii="Calibri" w:hAnsi="Calibri" w:cs="Calibri"/>
          <w:szCs w:val="28"/>
          <w:lang w:val="es-419"/>
        </w:rPr>
      </w:pPr>
    </w:p>
    <w:p w14:paraId="38B27EF5" w14:textId="77777777" w:rsidR="00CD6FCF" w:rsidRDefault="00CD6FCF" w:rsidP="00CD6FCF">
      <w:pPr>
        <w:rPr>
          <w:rFonts w:ascii="Calibri" w:hAnsi="Calibri" w:cs="Calibri"/>
          <w:szCs w:val="28"/>
          <w:lang w:val="es-419"/>
        </w:rPr>
      </w:pPr>
    </w:p>
    <w:p w14:paraId="72909496" w14:textId="77777777" w:rsidR="00CD6FCF" w:rsidRDefault="00CD6FCF" w:rsidP="00CD6FCF">
      <w:pPr>
        <w:rPr>
          <w:rFonts w:ascii="Calibri" w:hAnsi="Calibri" w:cs="Calibri"/>
          <w:szCs w:val="28"/>
          <w:lang w:val="es-419"/>
        </w:rPr>
      </w:pPr>
    </w:p>
    <w:p w14:paraId="1D10F012" w14:textId="15AFE530" w:rsidR="00CE2C4A" w:rsidRPr="00572424" w:rsidRDefault="00EE4C61" w:rsidP="007C71AE">
      <w:pPr>
        <w:pStyle w:val="Titulosgenerales"/>
      </w:pPr>
      <w:bookmarkStart w:id="18" w:name="_Toc207182219"/>
      <w:r w:rsidRPr="00572424">
        <w:lastRenderedPageBreak/>
        <w:t>Material complementario</w:t>
      </w:r>
      <w:bookmarkEnd w:id="18"/>
    </w:p>
    <w:tbl>
      <w:tblPr>
        <w:tblStyle w:val="SENA"/>
        <w:tblW w:w="10632" w:type="dxa"/>
        <w:tblInd w:w="-431" w:type="dxa"/>
        <w:tblLayout w:type="fixed"/>
        <w:tblLook w:val="04A0" w:firstRow="1" w:lastRow="0" w:firstColumn="1" w:lastColumn="0" w:noHBand="0" w:noVBand="1"/>
      </w:tblPr>
      <w:tblGrid>
        <w:gridCol w:w="2127"/>
        <w:gridCol w:w="3828"/>
        <w:gridCol w:w="1275"/>
        <w:gridCol w:w="3402"/>
      </w:tblGrid>
      <w:tr w:rsidR="00F36C9D" w:rsidRPr="005F0B71" w14:paraId="5ACFD6FC" w14:textId="77777777" w:rsidTr="00873280">
        <w:trPr>
          <w:cnfStyle w:val="100000000000" w:firstRow="1" w:lastRow="0" w:firstColumn="0" w:lastColumn="0" w:oddVBand="0" w:evenVBand="0" w:oddHBand="0" w:evenHBand="0" w:firstRowFirstColumn="0" w:firstRowLastColumn="0" w:lastRowFirstColumn="0" w:lastRowLastColumn="0"/>
        </w:trPr>
        <w:tc>
          <w:tcPr>
            <w:tcW w:w="2127"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82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275"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C01473" w14:paraId="42888F5D" w14:textId="77777777" w:rsidTr="00873280">
        <w:trPr>
          <w:cnfStyle w:val="000000100000" w:firstRow="0" w:lastRow="0" w:firstColumn="0" w:lastColumn="0" w:oddVBand="0" w:evenVBand="0" w:oddHBand="1" w:evenHBand="0" w:firstRowFirstColumn="0" w:firstRowLastColumn="0" w:lastRowFirstColumn="0" w:lastRowLastColumn="0"/>
        </w:trPr>
        <w:tc>
          <w:tcPr>
            <w:tcW w:w="2127" w:type="dxa"/>
          </w:tcPr>
          <w:p w14:paraId="47C716ED" w14:textId="16C281A8" w:rsidR="004E7058" w:rsidRPr="00097C81" w:rsidRDefault="0039197B" w:rsidP="0039197B">
            <w:pPr>
              <w:pStyle w:val="TextoTablas"/>
              <w:rPr>
                <w:sz w:val="28"/>
                <w:szCs w:val="28"/>
              </w:rPr>
            </w:pPr>
            <w:r w:rsidRPr="00097C81">
              <w:rPr>
                <w:sz w:val="28"/>
                <w:szCs w:val="28"/>
              </w:rPr>
              <w:t>Herramientas de análisis.</w:t>
            </w:r>
          </w:p>
        </w:tc>
        <w:tc>
          <w:tcPr>
            <w:tcW w:w="3828" w:type="dxa"/>
          </w:tcPr>
          <w:p w14:paraId="3BC75319" w14:textId="38DFAB79" w:rsidR="004E7058" w:rsidRPr="00097C81" w:rsidRDefault="0039197B" w:rsidP="00C90DAF">
            <w:pPr>
              <w:pStyle w:val="TextoTablas"/>
              <w:rPr>
                <w:sz w:val="28"/>
                <w:szCs w:val="28"/>
              </w:rPr>
            </w:pPr>
            <w:proofErr w:type="spellStart"/>
            <w:r w:rsidRPr="00097C81">
              <w:rPr>
                <w:sz w:val="28"/>
                <w:szCs w:val="28"/>
              </w:rPr>
              <w:t>Emagister</w:t>
            </w:r>
            <w:proofErr w:type="spellEnd"/>
            <w:r w:rsidRPr="00097C81">
              <w:rPr>
                <w:sz w:val="28"/>
                <w:szCs w:val="28"/>
              </w:rPr>
              <w:t xml:space="preserve">. (2025). 7 </w:t>
            </w:r>
            <w:proofErr w:type="spellStart"/>
            <w:r w:rsidRPr="00097C81">
              <w:rPr>
                <w:rStyle w:val="Extranjerismo"/>
                <w:sz w:val="28"/>
                <w:szCs w:val="28"/>
              </w:rPr>
              <w:t>herramientas</w:t>
            </w:r>
            <w:proofErr w:type="spellEnd"/>
            <w:r w:rsidRPr="00097C81">
              <w:rPr>
                <w:rStyle w:val="Extranjerismo"/>
                <w:sz w:val="28"/>
                <w:szCs w:val="28"/>
              </w:rPr>
              <w:t xml:space="preserve"> para la </w:t>
            </w:r>
            <w:proofErr w:type="spellStart"/>
            <w:r w:rsidRPr="00097C81">
              <w:rPr>
                <w:rStyle w:val="Extranjerismo"/>
                <w:sz w:val="28"/>
                <w:szCs w:val="28"/>
              </w:rPr>
              <w:t>analítica</w:t>
            </w:r>
            <w:proofErr w:type="spellEnd"/>
            <w:r w:rsidRPr="00097C81">
              <w:rPr>
                <w:rStyle w:val="Extranjerismo"/>
                <w:sz w:val="28"/>
                <w:szCs w:val="28"/>
              </w:rPr>
              <w:t xml:space="preserve"> de redes </w:t>
            </w:r>
            <w:proofErr w:type="spellStart"/>
            <w:r w:rsidRPr="00097C81">
              <w:rPr>
                <w:rStyle w:val="Extranjerismo"/>
                <w:sz w:val="28"/>
                <w:szCs w:val="28"/>
              </w:rPr>
              <w:t>sociales</w:t>
            </w:r>
            <w:proofErr w:type="spellEnd"/>
            <w:r w:rsidRPr="00097C81">
              <w:rPr>
                <w:rStyle w:val="Extranjerismo"/>
                <w:sz w:val="28"/>
                <w:szCs w:val="28"/>
              </w:rPr>
              <w:t xml:space="preserve">. </w:t>
            </w:r>
            <w:proofErr w:type="spellStart"/>
            <w:r w:rsidRPr="00097C81">
              <w:rPr>
                <w:rStyle w:val="Extranjerismo"/>
                <w:sz w:val="28"/>
                <w:szCs w:val="28"/>
              </w:rPr>
              <w:t>Emagister</w:t>
            </w:r>
            <w:proofErr w:type="spellEnd"/>
            <w:r w:rsidRPr="00097C81">
              <w:rPr>
                <w:rStyle w:val="Extranjerismo"/>
                <w:sz w:val="28"/>
                <w:szCs w:val="28"/>
              </w:rPr>
              <w:t xml:space="preserve"> Blog</w:t>
            </w:r>
            <w:r w:rsidRPr="00097C81">
              <w:rPr>
                <w:sz w:val="28"/>
                <w:szCs w:val="28"/>
              </w:rPr>
              <w:t>.</w:t>
            </w:r>
          </w:p>
        </w:tc>
        <w:tc>
          <w:tcPr>
            <w:tcW w:w="1275" w:type="dxa"/>
          </w:tcPr>
          <w:p w14:paraId="68CBA71E" w14:textId="40C6CBE0" w:rsidR="004E7058" w:rsidRPr="00097C81" w:rsidRDefault="0039197B" w:rsidP="003172F0">
            <w:pPr>
              <w:pStyle w:val="TextoTablas"/>
              <w:rPr>
                <w:sz w:val="28"/>
                <w:szCs w:val="28"/>
              </w:rPr>
            </w:pPr>
            <w:r w:rsidRPr="00097C81">
              <w:rPr>
                <w:sz w:val="28"/>
                <w:szCs w:val="28"/>
              </w:rPr>
              <w:t>Artículo</w:t>
            </w:r>
          </w:p>
        </w:tc>
        <w:tc>
          <w:tcPr>
            <w:tcW w:w="3402" w:type="dxa"/>
          </w:tcPr>
          <w:p w14:paraId="10CF8CC6" w14:textId="5CD95E54" w:rsidR="00347D28" w:rsidRPr="00097C81" w:rsidRDefault="001E50CD" w:rsidP="00031A2D">
            <w:pPr>
              <w:pStyle w:val="TextoTablas"/>
              <w:rPr>
                <w:sz w:val="28"/>
                <w:szCs w:val="28"/>
              </w:rPr>
            </w:pPr>
            <w:hyperlink r:id="rId18" w:history="1">
              <w:r w:rsidR="0039197B" w:rsidRPr="00097C81">
                <w:rPr>
                  <w:rStyle w:val="Hipervnculo"/>
                  <w:sz w:val="28"/>
                  <w:szCs w:val="28"/>
                </w:rPr>
                <w:t>https://www.emagister.com/blog/7-herramientas-para-la-analitica-de-redes-sociales/</w:t>
              </w:r>
            </w:hyperlink>
          </w:p>
          <w:p w14:paraId="67D71D36" w14:textId="605DFD69" w:rsidR="0039197B" w:rsidRPr="00097C81" w:rsidRDefault="0039197B" w:rsidP="00031A2D">
            <w:pPr>
              <w:pStyle w:val="TextoTablas"/>
              <w:rPr>
                <w:sz w:val="28"/>
                <w:szCs w:val="28"/>
              </w:rPr>
            </w:pPr>
          </w:p>
        </w:tc>
      </w:tr>
      <w:tr w:rsidR="00B33AC2" w:rsidRPr="00C01473" w14:paraId="0A83E6B0" w14:textId="77777777" w:rsidTr="00873280">
        <w:tc>
          <w:tcPr>
            <w:tcW w:w="2127" w:type="dxa"/>
          </w:tcPr>
          <w:p w14:paraId="1A14822D" w14:textId="2B810AFD" w:rsidR="00B33AC2" w:rsidRPr="00097C81" w:rsidRDefault="0039197B" w:rsidP="003172F0">
            <w:pPr>
              <w:pStyle w:val="TextoTablas"/>
              <w:rPr>
                <w:sz w:val="28"/>
                <w:szCs w:val="28"/>
              </w:rPr>
            </w:pPr>
            <w:r w:rsidRPr="00097C81">
              <w:rPr>
                <w:sz w:val="28"/>
                <w:szCs w:val="28"/>
              </w:rPr>
              <w:t>Redes sociales.</w:t>
            </w:r>
          </w:p>
        </w:tc>
        <w:tc>
          <w:tcPr>
            <w:tcW w:w="3828" w:type="dxa"/>
          </w:tcPr>
          <w:p w14:paraId="1FD2A8D4" w14:textId="646D4822" w:rsidR="00B33AC2" w:rsidRPr="00097C81" w:rsidRDefault="0039197B" w:rsidP="00C90DAF">
            <w:pPr>
              <w:pStyle w:val="TextoTablas"/>
              <w:rPr>
                <w:sz w:val="28"/>
                <w:szCs w:val="28"/>
              </w:rPr>
            </w:pPr>
            <w:proofErr w:type="spellStart"/>
            <w:r w:rsidRPr="00097C81">
              <w:rPr>
                <w:sz w:val="28"/>
                <w:szCs w:val="28"/>
              </w:rPr>
              <w:t>Metricool</w:t>
            </w:r>
            <w:proofErr w:type="spellEnd"/>
            <w:r w:rsidRPr="00097C81">
              <w:rPr>
                <w:sz w:val="28"/>
                <w:szCs w:val="28"/>
              </w:rPr>
              <w:t xml:space="preserve">. (2024). </w:t>
            </w:r>
            <w:proofErr w:type="spellStart"/>
            <w:r w:rsidRPr="00097C81">
              <w:rPr>
                <w:rStyle w:val="Extranjerismo"/>
                <w:sz w:val="28"/>
                <w:szCs w:val="28"/>
              </w:rPr>
              <w:t>Analítica</w:t>
            </w:r>
            <w:proofErr w:type="spellEnd"/>
            <w:r w:rsidRPr="00097C81">
              <w:rPr>
                <w:rStyle w:val="Extranjerismo"/>
                <w:sz w:val="28"/>
                <w:szCs w:val="28"/>
              </w:rPr>
              <w:t xml:space="preserve"> </w:t>
            </w:r>
            <w:proofErr w:type="spellStart"/>
            <w:r w:rsidRPr="00097C81">
              <w:rPr>
                <w:rStyle w:val="Extranjerismo"/>
                <w:sz w:val="28"/>
                <w:szCs w:val="28"/>
              </w:rPr>
              <w:t>en</w:t>
            </w:r>
            <w:proofErr w:type="spellEnd"/>
            <w:r w:rsidRPr="00097C81">
              <w:rPr>
                <w:rStyle w:val="Extranjerismo"/>
                <w:sz w:val="28"/>
                <w:szCs w:val="28"/>
              </w:rPr>
              <w:t xml:space="preserve"> redes </w:t>
            </w:r>
            <w:proofErr w:type="spellStart"/>
            <w:r w:rsidRPr="00097C81">
              <w:rPr>
                <w:rStyle w:val="Extranjerismo"/>
                <w:sz w:val="28"/>
                <w:szCs w:val="28"/>
              </w:rPr>
              <w:t>sociales</w:t>
            </w:r>
            <w:proofErr w:type="spellEnd"/>
            <w:r w:rsidRPr="00097C81">
              <w:rPr>
                <w:rStyle w:val="Extranjerismo"/>
                <w:sz w:val="28"/>
                <w:szCs w:val="28"/>
              </w:rPr>
              <w:t xml:space="preserve">: </w:t>
            </w:r>
            <w:proofErr w:type="spellStart"/>
            <w:r w:rsidRPr="00097C81">
              <w:rPr>
                <w:rStyle w:val="Extranjerismo"/>
                <w:sz w:val="28"/>
                <w:szCs w:val="28"/>
              </w:rPr>
              <w:t>qué</w:t>
            </w:r>
            <w:proofErr w:type="spellEnd"/>
            <w:r w:rsidRPr="00097C81">
              <w:rPr>
                <w:rStyle w:val="Extranjerismo"/>
                <w:sz w:val="28"/>
                <w:szCs w:val="28"/>
              </w:rPr>
              <w:t xml:space="preserve"> es y </w:t>
            </w:r>
            <w:proofErr w:type="spellStart"/>
            <w:r w:rsidRPr="00097C81">
              <w:rPr>
                <w:rStyle w:val="Extranjerismo"/>
                <w:sz w:val="28"/>
                <w:szCs w:val="28"/>
              </w:rPr>
              <w:t>cómo</w:t>
            </w:r>
            <w:proofErr w:type="spellEnd"/>
            <w:r w:rsidRPr="00097C81">
              <w:rPr>
                <w:rStyle w:val="Extranjerismo"/>
                <w:sz w:val="28"/>
                <w:szCs w:val="28"/>
              </w:rPr>
              <w:t xml:space="preserve"> </w:t>
            </w:r>
            <w:proofErr w:type="spellStart"/>
            <w:r w:rsidRPr="00097C81">
              <w:rPr>
                <w:rStyle w:val="Extranjerismo"/>
                <w:sz w:val="28"/>
                <w:szCs w:val="28"/>
              </w:rPr>
              <w:t>medirla</w:t>
            </w:r>
            <w:proofErr w:type="spellEnd"/>
            <w:r w:rsidRPr="00097C81">
              <w:rPr>
                <w:rStyle w:val="Extranjerismo"/>
                <w:sz w:val="28"/>
                <w:szCs w:val="28"/>
              </w:rPr>
              <w:t xml:space="preserve">. </w:t>
            </w:r>
            <w:proofErr w:type="spellStart"/>
            <w:r w:rsidRPr="00097C81">
              <w:rPr>
                <w:rStyle w:val="Extranjerismo"/>
                <w:sz w:val="28"/>
                <w:szCs w:val="28"/>
              </w:rPr>
              <w:t>Metricool</w:t>
            </w:r>
            <w:proofErr w:type="spellEnd"/>
            <w:r w:rsidRPr="00097C81">
              <w:rPr>
                <w:rStyle w:val="Extranjerismo"/>
                <w:sz w:val="28"/>
                <w:szCs w:val="28"/>
              </w:rPr>
              <w:t xml:space="preserve"> Blog</w:t>
            </w:r>
            <w:r w:rsidRPr="00097C81">
              <w:rPr>
                <w:sz w:val="28"/>
                <w:szCs w:val="28"/>
              </w:rPr>
              <w:t>.</w:t>
            </w:r>
          </w:p>
        </w:tc>
        <w:tc>
          <w:tcPr>
            <w:tcW w:w="1275" w:type="dxa"/>
          </w:tcPr>
          <w:p w14:paraId="6B2438CE" w14:textId="5A2C3F54" w:rsidR="00B33AC2" w:rsidRPr="00097C81" w:rsidRDefault="0039197B" w:rsidP="003172F0">
            <w:pPr>
              <w:pStyle w:val="TextoTablas"/>
              <w:rPr>
                <w:sz w:val="28"/>
                <w:szCs w:val="28"/>
              </w:rPr>
            </w:pPr>
            <w:r w:rsidRPr="00097C81">
              <w:rPr>
                <w:sz w:val="28"/>
                <w:szCs w:val="28"/>
              </w:rPr>
              <w:t>Artículo.</w:t>
            </w:r>
          </w:p>
          <w:p w14:paraId="6FA3947F" w14:textId="716C8481" w:rsidR="0039197B" w:rsidRPr="00097C81" w:rsidRDefault="0039197B" w:rsidP="0039197B">
            <w:pPr>
              <w:rPr>
                <w:szCs w:val="28"/>
                <w:lang w:val="es-419" w:eastAsia="es-CO"/>
              </w:rPr>
            </w:pPr>
          </w:p>
        </w:tc>
        <w:tc>
          <w:tcPr>
            <w:tcW w:w="3402" w:type="dxa"/>
          </w:tcPr>
          <w:p w14:paraId="7184B0EA" w14:textId="4874BEF8" w:rsidR="006E318E" w:rsidRPr="00097C81" w:rsidRDefault="0039197B" w:rsidP="00B33AC2">
            <w:pPr>
              <w:pStyle w:val="TextoTablas"/>
              <w:rPr>
                <w:rStyle w:val="Hipervnculo"/>
                <w:sz w:val="28"/>
                <w:szCs w:val="28"/>
              </w:rPr>
            </w:pPr>
            <w:r w:rsidRPr="00097C81">
              <w:rPr>
                <w:rStyle w:val="Hipervnculo"/>
                <w:sz w:val="28"/>
                <w:szCs w:val="28"/>
              </w:rPr>
              <w:t>https://metricool.com/es/analitica-en-redes-sociales/</w:t>
            </w:r>
          </w:p>
        </w:tc>
      </w:tr>
    </w:tbl>
    <w:p w14:paraId="40B682D2" w14:textId="77777777" w:rsidR="002E5B3A" w:rsidRPr="00572424" w:rsidRDefault="002E5B3A" w:rsidP="007C71AE">
      <w:pPr>
        <w:pStyle w:val="Titulosgenerales"/>
      </w:pPr>
      <w:bookmarkStart w:id="19" w:name="_Toc207182220"/>
      <w:r w:rsidRPr="00572424">
        <w:lastRenderedPageBreak/>
        <w:t>Referencias bibliográficas</w:t>
      </w:r>
      <w:bookmarkEnd w:id="19"/>
      <w:r w:rsidRPr="00572424">
        <w:t xml:space="preserve"> </w:t>
      </w:r>
    </w:p>
    <w:p w14:paraId="242D5515" w14:textId="15BF9D13" w:rsidR="00407FC0" w:rsidRPr="00097C81" w:rsidRDefault="00407FC0" w:rsidP="00C242BF">
      <w:pPr>
        <w:pStyle w:val="Normal0"/>
        <w:ind w:firstLine="708"/>
        <w:rPr>
          <w:rFonts w:asciiTheme="minorHAnsi" w:hAnsiTheme="minorHAnsi" w:cstheme="minorHAnsi"/>
          <w:sz w:val="28"/>
          <w:szCs w:val="28"/>
        </w:rPr>
      </w:pPr>
      <w:bookmarkStart w:id="20" w:name="_Hlk207095996"/>
      <w:proofErr w:type="spellStart"/>
      <w:r w:rsidRPr="00097C81">
        <w:rPr>
          <w:rFonts w:asciiTheme="minorHAnsi" w:hAnsiTheme="minorHAnsi" w:cstheme="minorHAnsi"/>
          <w:sz w:val="28"/>
          <w:szCs w:val="28"/>
        </w:rPr>
        <w:t>Chaffey</w:t>
      </w:r>
      <w:proofErr w:type="spellEnd"/>
      <w:r w:rsidRPr="00097C81">
        <w:rPr>
          <w:rFonts w:asciiTheme="minorHAnsi" w:hAnsiTheme="minorHAnsi" w:cstheme="minorHAnsi"/>
          <w:sz w:val="28"/>
          <w:szCs w:val="28"/>
        </w:rPr>
        <w:t xml:space="preserve">, D., &amp; Smith, P. (2022). Digital </w:t>
      </w:r>
      <w:r w:rsidRPr="00097C81">
        <w:rPr>
          <w:rStyle w:val="Extranjerismo"/>
          <w:rFonts w:asciiTheme="minorHAnsi" w:hAnsiTheme="minorHAnsi"/>
          <w:sz w:val="28"/>
          <w:szCs w:val="28"/>
        </w:rPr>
        <w:t>marketing</w:t>
      </w:r>
      <w:r w:rsidRPr="00097C81">
        <w:rPr>
          <w:rFonts w:asciiTheme="minorHAnsi" w:hAnsiTheme="minorHAnsi" w:cstheme="minorHAnsi"/>
          <w:sz w:val="28"/>
          <w:szCs w:val="28"/>
        </w:rPr>
        <w:t xml:space="preserve"> </w:t>
      </w:r>
      <w:proofErr w:type="spellStart"/>
      <w:r w:rsidRPr="00097C81">
        <w:rPr>
          <w:rFonts w:asciiTheme="minorHAnsi" w:hAnsiTheme="minorHAnsi" w:cstheme="minorHAnsi"/>
          <w:sz w:val="28"/>
          <w:szCs w:val="28"/>
        </w:rPr>
        <w:t>excellence</w:t>
      </w:r>
      <w:proofErr w:type="spellEnd"/>
      <w:r w:rsidRPr="00097C81">
        <w:rPr>
          <w:rFonts w:asciiTheme="minorHAnsi" w:hAnsiTheme="minorHAnsi" w:cstheme="minorHAnsi"/>
          <w:sz w:val="28"/>
          <w:szCs w:val="28"/>
        </w:rPr>
        <w:t xml:space="preserve">: </w:t>
      </w:r>
      <w:proofErr w:type="spellStart"/>
      <w:r w:rsidRPr="00097C81">
        <w:rPr>
          <w:rFonts w:asciiTheme="minorHAnsi" w:hAnsiTheme="minorHAnsi" w:cstheme="minorHAnsi"/>
          <w:sz w:val="28"/>
          <w:szCs w:val="28"/>
        </w:rPr>
        <w:t>Planning</w:t>
      </w:r>
      <w:proofErr w:type="spellEnd"/>
      <w:r w:rsidRPr="00097C81">
        <w:rPr>
          <w:rFonts w:asciiTheme="minorHAnsi" w:hAnsiTheme="minorHAnsi" w:cstheme="minorHAnsi"/>
          <w:sz w:val="28"/>
          <w:szCs w:val="28"/>
        </w:rPr>
        <w:t xml:space="preserve">, </w:t>
      </w:r>
      <w:proofErr w:type="spellStart"/>
      <w:r w:rsidRPr="00097C81">
        <w:rPr>
          <w:rFonts w:asciiTheme="minorHAnsi" w:hAnsiTheme="minorHAnsi" w:cstheme="minorHAnsi"/>
          <w:sz w:val="28"/>
          <w:szCs w:val="28"/>
        </w:rPr>
        <w:t>optimizing</w:t>
      </w:r>
      <w:proofErr w:type="spellEnd"/>
      <w:r w:rsidRPr="00097C81">
        <w:rPr>
          <w:rFonts w:asciiTheme="minorHAnsi" w:hAnsiTheme="minorHAnsi" w:cstheme="minorHAnsi"/>
          <w:sz w:val="28"/>
          <w:szCs w:val="28"/>
        </w:rPr>
        <w:t xml:space="preserve"> and </w:t>
      </w:r>
      <w:proofErr w:type="spellStart"/>
      <w:r w:rsidRPr="00097C81">
        <w:rPr>
          <w:rFonts w:asciiTheme="minorHAnsi" w:hAnsiTheme="minorHAnsi" w:cstheme="minorHAnsi"/>
          <w:sz w:val="28"/>
          <w:szCs w:val="28"/>
        </w:rPr>
        <w:t>integrating</w:t>
      </w:r>
      <w:proofErr w:type="spellEnd"/>
      <w:r w:rsidRPr="00097C81">
        <w:rPr>
          <w:rFonts w:asciiTheme="minorHAnsi" w:hAnsiTheme="minorHAnsi" w:cstheme="minorHAnsi"/>
          <w:sz w:val="28"/>
          <w:szCs w:val="28"/>
        </w:rPr>
        <w:t xml:space="preserve"> online </w:t>
      </w:r>
      <w:r w:rsidRPr="00097C81">
        <w:rPr>
          <w:rStyle w:val="Extranjerismo"/>
          <w:rFonts w:asciiTheme="minorHAnsi" w:hAnsiTheme="minorHAnsi"/>
          <w:sz w:val="28"/>
          <w:szCs w:val="28"/>
        </w:rPr>
        <w:t>marketing</w:t>
      </w:r>
      <w:r w:rsidRPr="00097C81">
        <w:rPr>
          <w:rFonts w:asciiTheme="minorHAnsi" w:hAnsiTheme="minorHAnsi" w:cstheme="minorHAnsi"/>
          <w:sz w:val="28"/>
          <w:szCs w:val="28"/>
        </w:rPr>
        <w:t xml:space="preserve"> (6.ª ed.). Routledge. </w:t>
      </w:r>
      <w:hyperlink r:id="rId19" w:history="1">
        <w:r w:rsidRPr="00097C81">
          <w:rPr>
            <w:rStyle w:val="Hipervnculo"/>
            <w:rFonts w:asciiTheme="minorHAnsi" w:hAnsiTheme="minorHAnsi" w:cstheme="minorHAnsi"/>
            <w:sz w:val="28"/>
            <w:szCs w:val="28"/>
          </w:rPr>
          <w:t>https://api.pageplace.de/preview/DT0400.9781000610918_A43003547/preview-9781000610918_A43003547.pdf</w:t>
        </w:r>
      </w:hyperlink>
    </w:p>
    <w:p w14:paraId="35BB2D1A" w14:textId="4FE16A80" w:rsidR="00407FC0" w:rsidRPr="00097C81" w:rsidRDefault="00407FC0" w:rsidP="00C242BF">
      <w:pPr>
        <w:pStyle w:val="Normal0"/>
        <w:ind w:firstLine="708"/>
        <w:rPr>
          <w:rFonts w:asciiTheme="minorHAnsi" w:hAnsiTheme="minorHAnsi" w:cstheme="minorHAnsi"/>
          <w:sz w:val="28"/>
          <w:szCs w:val="28"/>
        </w:rPr>
      </w:pPr>
      <w:bookmarkStart w:id="21" w:name="_Hlk207096544"/>
      <w:bookmarkEnd w:id="20"/>
    </w:p>
    <w:p w14:paraId="26F75321" w14:textId="153DA1AF" w:rsidR="00C242BF" w:rsidRPr="00097C81" w:rsidRDefault="00C242BF" w:rsidP="00C242BF">
      <w:pPr>
        <w:pStyle w:val="Normal0"/>
        <w:ind w:firstLine="708"/>
        <w:rPr>
          <w:rFonts w:asciiTheme="minorHAnsi" w:hAnsiTheme="minorHAnsi" w:cstheme="minorHAnsi"/>
          <w:sz w:val="28"/>
          <w:szCs w:val="28"/>
        </w:rPr>
      </w:pPr>
      <w:r w:rsidRPr="00097C81">
        <w:rPr>
          <w:rFonts w:asciiTheme="minorHAnsi" w:hAnsiTheme="minorHAnsi" w:cstheme="minorHAnsi"/>
          <w:sz w:val="28"/>
          <w:szCs w:val="28"/>
        </w:rPr>
        <w:t xml:space="preserve">Coutinho, V. (2015, 14 de septiembre). </w:t>
      </w:r>
      <w:proofErr w:type="spellStart"/>
      <w:r w:rsidRPr="00097C81">
        <w:rPr>
          <w:rFonts w:asciiTheme="minorHAnsi" w:hAnsiTheme="minorHAnsi" w:cstheme="minorHAnsi"/>
          <w:sz w:val="28"/>
          <w:szCs w:val="28"/>
        </w:rPr>
        <w:t>KPIs</w:t>
      </w:r>
      <w:proofErr w:type="spellEnd"/>
      <w:r w:rsidRPr="00097C81">
        <w:rPr>
          <w:rFonts w:asciiTheme="minorHAnsi" w:hAnsiTheme="minorHAnsi" w:cstheme="minorHAnsi"/>
          <w:sz w:val="28"/>
          <w:szCs w:val="28"/>
        </w:rPr>
        <w:t xml:space="preserve">: descubre qué son los indicadores clave de rendimiento y cómo usarlos para orientar tus estrategias. Rock Content. </w:t>
      </w:r>
      <w:hyperlink r:id="rId20" w:history="1">
        <w:r w:rsidRPr="00097C81">
          <w:rPr>
            <w:rStyle w:val="Hipervnculo"/>
            <w:rFonts w:asciiTheme="minorHAnsi" w:hAnsiTheme="minorHAnsi" w:cstheme="minorHAnsi"/>
            <w:sz w:val="28"/>
            <w:szCs w:val="28"/>
          </w:rPr>
          <w:t>https://rockcontent.com/es/blog/kpis/</w:t>
        </w:r>
      </w:hyperlink>
    </w:p>
    <w:p w14:paraId="2ECE19A3" w14:textId="538AF74A" w:rsidR="00C242BF" w:rsidRPr="00097C81" w:rsidRDefault="00C242BF" w:rsidP="00C242BF">
      <w:pPr>
        <w:pStyle w:val="Normal0"/>
        <w:ind w:firstLine="708"/>
        <w:rPr>
          <w:rFonts w:asciiTheme="minorHAnsi" w:hAnsiTheme="minorHAnsi" w:cstheme="minorHAnsi"/>
          <w:sz w:val="28"/>
          <w:szCs w:val="28"/>
        </w:rPr>
      </w:pPr>
    </w:p>
    <w:p w14:paraId="46CE00D1" w14:textId="30732086" w:rsidR="00C242BF" w:rsidRPr="00097C81" w:rsidRDefault="00C242BF" w:rsidP="00C242BF">
      <w:pPr>
        <w:pStyle w:val="Normal0"/>
        <w:ind w:firstLine="708"/>
        <w:rPr>
          <w:rFonts w:asciiTheme="minorHAnsi" w:hAnsiTheme="minorHAnsi" w:cstheme="minorHAnsi"/>
          <w:sz w:val="28"/>
          <w:szCs w:val="28"/>
        </w:rPr>
      </w:pPr>
      <w:proofErr w:type="spellStart"/>
      <w:r w:rsidRPr="00097C81">
        <w:rPr>
          <w:rFonts w:asciiTheme="minorHAnsi" w:hAnsiTheme="minorHAnsi" w:cstheme="minorHAnsi"/>
          <w:sz w:val="28"/>
          <w:szCs w:val="28"/>
        </w:rPr>
        <w:t>Kaushik</w:t>
      </w:r>
      <w:proofErr w:type="spellEnd"/>
      <w:r w:rsidRPr="00097C81">
        <w:rPr>
          <w:rFonts w:asciiTheme="minorHAnsi" w:hAnsiTheme="minorHAnsi" w:cstheme="minorHAnsi"/>
          <w:sz w:val="28"/>
          <w:szCs w:val="28"/>
        </w:rPr>
        <w:t xml:space="preserve">, A. (2010). Web </w:t>
      </w:r>
      <w:proofErr w:type="spellStart"/>
      <w:r w:rsidRPr="00097C81">
        <w:rPr>
          <w:rFonts w:asciiTheme="minorHAnsi" w:hAnsiTheme="minorHAnsi" w:cstheme="minorHAnsi"/>
          <w:sz w:val="28"/>
          <w:szCs w:val="28"/>
        </w:rPr>
        <w:t>analytics</w:t>
      </w:r>
      <w:proofErr w:type="spellEnd"/>
      <w:r w:rsidRPr="00097C81">
        <w:rPr>
          <w:rFonts w:asciiTheme="minorHAnsi" w:hAnsiTheme="minorHAnsi" w:cstheme="minorHAnsi"/>
          <w:sz w:val="28"/>
          <w:szCs w:val="28"/>
        </w:rPr>
        <w:t xml:space="preserve"> 2.0: </w:t>
      </w:r>
      <w:proofErr w:type="spellStart"/>
      <w:r w:rsidRPr="00097C81">
        <w:rPr>
          <w:rFonts w:asciiTheme="minorHAnsi" w:hAnsiTheme="minorHAnsi" w:cstheme="minorHAnsi"/>
          <w:sz w:val="28"/>
          <w:szCs w:val="28"/>
        </w:rPr>
        <w:t>The</w:t>
      </w:r>
      <w:proofErr w:type="spellEnd"/>
      <w:r w:rsidRPr="00097C81">
        <w:rPr>
          <w:rFonts w:asciiTheme="minorHAnsi" w:hAnsiTheme="minorHAnsi" w:cstheme="minorHAnsi"/>
          <w:sz w:val="28"/>
          <w:szCs w:val="28"/>
        </w:rPr>
        <w:t xml:space="preserve"> art </w:t>
      </w:r>
      <w:proofErr w:type="spellStart"/>
      <w:r w:rsidRPr="00097C81">
        <w:rPr>
          <w:rFonts w:asciiTheme="minorHAnsi" w:hAnsiTheme="minorHAnsi" w:cstheme="minorHAnsi"/>
          <w:sz w:val="28"/>
          <w:szCs w:val="28"/>
        </w:rPr>
        <w:t>of</w:t>
      </w:r>
      <w:proofErr w:type="spellEnd"/>
      <w:r w:rsidRPr="00097C81">
        <w:rPr>
          <w:rFonts w:asciiTheme="minorHAnsi" w:hAnsiTheme="minorHAnsi" w:cstheme="minorHAnsi"/>
          <w:sz w:val="28"/>
          <w:szCs w:val="28"/>
        </w:rPr>
        <w:t xml:space="preserve"> online </w:t>
      </w:r>
      <w:proofErr w:type="spellStart"/>
      <w:r w:rsidRPr="00097C81">
        <w:rPr>
          <w:rFonts w:asciiTheme="minorHAnsi" w:hAnsiTheme="minorHAnsi" w:cstheme="minorHAnsi"/>
          <w:sz w:val="28"/>
          <w:szCs w:val="28"/>
        </w:rPr>
        <w:t>accountability</w:t>
      </w:r>
      <w:proofErr w:type="spellEnd"/>
      <w:r w:rsidRPr="00097C81">
        <w:rPr>
          <w:rFonts w:asciiTheme="minorHAnsi" w:hAnsiTheme="minorHAnsi" w:cstheme="minorHAnsi"/>
          <w:sz w:val="28"/>
          <w:szCs w:val="28"/>
        </w:rPr>
        <w:t xml:space="preserve"> &amp; </w:t>
      </w:r>
      <w:proofErr w:type="spellStart"/>
      <w:r w:rsidRPr="00097C81">
        <w:rPr>
          <w:rFonts w:asciiTheme="minorHAnsi" w:hAnsiTheme="minorHAnsi" w:cstheme="minorHAnsi"/>
          <w:sz w:val="28"/>
          <w:szCs w:val="28"/>
        </w:rPr>
        <w:t>science</w:t>
      </w:r>
      <w:proofErr w:type="spellEnd"/>
      <w:r w:rsidRPr="00097C81">
        <w:rPr>
          <w:rFonts w:asciiTheme="minorHAnsi" w:hAnsiTheme="minorHAnsi" w:cstheme="minorHAnsi"/>
          <w:sz w:val="28"/>
          <w:szCs w:val="28"/>
        </w:rPr>
        <w:t xml:space="preserve"> </w:t>
      </w:r>
      <w:proofErr w:type="spellStart"/>
      <w:r w:rsidRPr="00097C81">
        <w:rPr>
          <w:rFonts w:asciiTheme="minorHAnsi" w:hAnsiTheme="minorHAnsi" w:cstheme="minorHAnsi"/>
          <w:sz w:val="28"/>
          <w:szCs w:val="28"/>
        </w:rPr>
        <w:t>of</w:t>
      </w:r>
      <w:proofErr w:type="spellEnd"/>
      <w:r w:rsidRPr="00097C81">
        <w:rPr>
          <w:rFonts w:asciiTheme="minorHAnsi" w:hAnsiTheme="minorHAnsi" w:cstheme="minorHAnsi"/>
          <w:sz w:val="28"/>
          <w:szCs w:val="28"/>
        </w:rPr>
        <w:t xml:space="preserve"> </w:t>
      </w:r>
      <w:proofErr w:type="spellStart"/>
      <w:r w:rsidRPr="00097C81">
        <w:rPr>
          <w:rFonts w:asciiTheme="minorHAnsi" w:hAnsiTheme="minorHAnsi" w:cstheme="minorHAnsi"/>
          <w:sz w:val="28"/>
          <w:szCs w:val="28"/>
        </w:rPr>
        <w:t>customer</w:t>
      </w:r>
      <w:proofErr w:type="spellEnd"/>
      <w:r w:rsidRPr="00097C81">
        <w:rPr>
          <w:rFonts w:asciiTheme="minorHAnsi" w:hAnsiTheme="minorHAnsi" w:cstheme="minorHAnsi"/>
          <w:sz w:val="28"/>
          <w:szCs w:val="28"/>
        </w:rPr>
        <w:t xml:space="preserve"> </w:t>
      </w:r>
      <w:proofErr w:type="spellStart"/>
      <w:r w:rsidRPr="00097C81">
        <w:rPr>
          <w:rFonts w:asciiTheme="minorHAnsi" w:hAnsiTheme="minorHAnsi" w:cstheme="minorHAnsi"/>
          <w:sz w:val="28"/>
          <w:szCs w:val="28"/>
        </w:rPr>
        <w:t>centricity</w:t>
      </w:r>
      <w:proofErr w:type="spellEnd"/>
      <w:r w:rsidRPr="00097C81">
        <w:rPr>
          <w:rFonts w:asciiTheme="minorHAnsi" w:hAnsiTheme="minorHAnsi" w:cstheme="minorHAnsi"/>
          <w:sz w:val="28"/>
          <w:szCs w:val="28"/>
        </w:rPr>
        <w:t xml:space="preserve">. Wiley. </w:t>
      </w:r>
      <w:hyperlink r:id="rId21" w:history="1">
        <w:r w:rsidRPr="00097C81">
          <w:rPr>
            <w:rStyle w:val="Hipervnculo"/>
            <w:rFonts w:asciiTheme="minorHAnsi" w:hAnsiTheme="minorHAnsi" w:cstheme="minorHAnsi"/>
            <w:sz w:val="28"/>
            <w:szCs w:val="28"/>
          </w:rPr>
          <w:t>https://archive.org/details/webanalytics20ar0000kaus</w:t>
        </w:r>
      </w:hyperlink>
    </w:p>
    <w:p w14:paraId="68023E32" w14:textId="77777777" w:rsidR="00C242BF" w:rsidRPr="00097C81" w:rsidRDefault="00C242BF" w:rsidP="00C242BF">
      <w:pPr>
        <w:pStyle w:val="Normal0"/>
        <w:ind w:firstLine="708"/>
        <w:rPr>
          <w:rFonts w:asciiTheme="minorHAnsi" w:hAnsiTheme="minorHAnsi" w:cstheme="minorHAnsi"/>
          <w:sz w:val="28"/>
          <w:szCs w:val="28"/>
        </w:rPr>
      </w:pPr>
    </w:p>
    <w:p w14:paraId="0447E33E" w14:textId="50DBC39F" w:rsidR="003B3177" w:rsidRPr="00097C81" w:rsidRDefault="00C242BF" w:rsidP="00C242BF">
      <w:pPr>
        <w:pStyle w:val="Normal0"/>
        <w:ind w:firstLine="708"/>
        <w:rPr>
          <w:rFonts w:asciiTheme="minorHAnsi" w:hAnsiTheme="minorHAnsi" w:cstheme="minorHAnsi"/>
          <w:sz w:val="28"/>
          <w:szCs w:val="28"/>
        </w:rPr>
      </w:pPr>
      <w:r w:rsidRPr="00097C81">
        <w:rPr>
          <w:rFonts w:asciiTheme="minorHAnsi" w:hAnsiTheme="minorHAnsi" w:cstheme="minorHAnsi"/>
          <w:sz w:val="28"/>
          <w:szCs w:val="28"/>
        </w:rPr>
        <w:t xml:space="preserve">Muñoz, G., &amp; </w:t>
      </w:r>
      <w:proofErr w:type="spellStart"/>
      <w:r w:rsidRPr="00097C81">
        <w:rPr>
          <w:rFonts w:asciiTheme="minorHAnsi" w:hAnsiTheme="minorHAnsi" w:cstheme="minorHAnsi"/>
          <w:sz w:val="28"/>
          <w:szCs w:val="28"/>
        </w:rPr>
        <w:t>Elósegui</w:t>
      </w:r>
      <w:proofErr w:type="spellEnd"/>
      <w:r w:rsidRPr="00097C81">
        <w:rPr>
          <w:rFonts w:asciiTheme="minorHAnsi" w:hAnsiTheme="minorHAnsi" w:cstheme="minorHAnsi"/>
          <w:sz w:val="28"/>
          <w:szCs w:val="28"/>
        </w:rPr>
        <w:t xml:space="preserve">, T. (2011). El arte de medir: Manual de analítica web. </w:t>
      </w:r>
      <w:proofErr w:type="spellStart"/>
      <w:r w:rsidRPr="00097C81">
        <w:rPr>
          <w:rFonts w:asciiTheme="minorHAnsi" w:hAnsiTheme="minorHAnsi" w:cstheme="minorHAnsi"/>
          <w:sz w:val="28"/>
          <w:szCs w:val="28"/>
        </w:rPr>
        <w:t>Profit</w:t>
      </w:r>
      <w:proofErr w:type="spellEnd"/>
      <w:r w:rsidRPr="00097C81">
        <w:rPr>
          <w:rFonts w:asciiTheme="minorHAnsi" w:hAnsiTheme="minorHAnsi" w:cstheme="minorHAnsi"/>
          <w:sz w:val="28"/>
          <w:szCs w:val="28"/>
        </w:rPr>
        <w:t xml:space="preserve"> Editorial. </w:t>
      </w:r>
      <w:hyperlink r:id="rId22" w:history="1">
        <w:r w:rsidRPr="00097C81">
          <w:rPr>
            <w:rStyle w:val="Hipervnculo"/>
            <w:rFonts w:asciiTheme="minorHAnsi" w:hAnsiTheme="minorHAnsi" w:cstheme="minorHAnsi"/>
            <w:sz w:val="28"/>
            <w:szCs w:val="28"/>
          </w:rPr>
          <w:t>https://books.google.com/books/about/El_arte_de_medir.html?id=NsK5wAEACAAJ</w:t>
        </w:r>
      </w:hyperlink>
    </w:p>
    <w:p w14:paraId="656DF640" w14:textId="77777777" w:rsidR="00C242BF" w:rsidRPr="00097C81" w:rsidRDefault="00C242BF" w:rsidP="00C242BF">
      <w:pPr>
        <w:pStyle w:val="Normal0"/>
        <w:ind w:firstLine="708"/>
        <w:rPr>
          <w:rFonts w:asciiTheme="minorHAnsi" w:hAnsiTheme="minorHAnsi" w:cstheme="minorHAnsi"/>
          <w:sz w:val="28"/>
          <w:szCs w:val="28"/>
        </w:rPr>
      </w:pPr>
    </w:p>
    <w:p w14:paraId="3D118834" w14:textId="72DB0CFD" w:rsidR="003B3177" w:rsidRPr="00097C81" w:rsidRDefault="00407FC0" w:rsidP="003B3177">
      <w:pPr>
        <w:pStyle w:val="Normal0"/>
        <w:ind w:firstLine="708"/>
        <w:rPr>
          <w:rFonts w:asciiTheme="minorHAnsi" w:hAnsiTheme="minorHAnsi" w:cstheme="minorHAnsi"/>
          <w:sz w:val="28"/>
          <w:szCs w:val="28"/>
        </w:rPr>
      </w:pPr>
      <w:r w:rsidRPr="00097C81">
        <w:rPr>
          <w:rFonts w:asciiTheme="minorHAnsi" w:hAnsiTheme="minorHAnsi" w:cstheme="minorHAnsi"/>
          <w:sz w:val="28"/>
          <w:szCs w:val="28"/>
        </w:rPr>
        <w:t xml:space="preserve">Sordo, A. I. (2023, enero 20). 12 indicadores para métricas ROI en redes sociales. HubSpot. </w:t>
      </w:r>
      <w:hyperlink r:id="rId23" w:history="1">
        <w:r w:rsidRPr="00097C81">
          <w:rPr>
            <w:rStyle w:val="Hipervnculo"/>
            <w:rFonts w:asciiTheme="minorHAnsi" w:hAnsiTheme="minorHAnsi" w:cstheme="minorHAnsi"/>
            <w:sz w:val="28"/>
            <w:szCs w:val="28"/>
          </w:rPr>
          <w:t>https://blog.hubspot.es/marketing/medir-roi-marketing-redes-sociales</w:t>
        </w:r>
      </w:hyperlink>
    </w:p>
    <w:p w14:paraId="0B373BF4" w14:textId="77777777" w:rsidR="00407FC0" w:rsidRPr="00097C81" w:rsidRDefault="00407FC0" w:rsidP="003B3177">
      <w:pPr>
        <w:pStyle w:val="Normal0"/>
        <w:ind w:firstLine="708"/>
        <w:rPr>
          <w:rFonts w:asciiTheme="minorHAnsi" w:hAnsiTheme="minorHAnsi" w:cstheme="minorHAnsi"/>
          <w:sz w:val="28"/>
          <w:szCs w:val="28"/>
        </w:rPr>
      </w:pPr>
    </w:p>
    <w:p w14:paraId="3FA04CF9" w14:textId="77777777" w:rsidR="00806CE1" w:rsidRPr="00097C81" w:rsidRDefault="00806CE1" w:rsidP="00806CE1">
      <w:pPr>
        <w:pStyle w:val="Normal0"/>
        <w:ind w:firstLine="708"/>
        <w:rPr>
          <w:rFonts w:asciiTheme="minorHAnsi" w:hAnsiTheme="minorHAnsi" w:cstheme="minorHAnsi"/>
          <w:sz w:val="28"/>
          <w:szCs w:val="28"/>
        </w:rPr>
      </w:pPr>
    </w:p>
    <w:p w14:paraId="37AAF70F" w14:textId="77777777" w:rsidR="001C0EBF" w:rsidRPr="00097C81" w:rsidRDefault="001C0EBF" w:rsidP="001C0EBF">
      <w:pPr>
        <w:pStyle w:val="Normal0"/>
        <w:ind w:firstLine="708"/>
        <w:rPr>
          <w:rFonts w:asciiTheme="minorHAnsi" w:hAnsiTheme="minorHAnsi" w:cstheme="minorHAnsi"/>
          <w:sz w:val="28"/>
          <w:szCs w:val="28"/>
        </w:rPr>
      </w:pPr>
    </w:p>
    <w:p w14:paraId="6454B55D" w14:textId="20BEAEF7" w:rsidR="00946F57" w:rsidRPr="00097C81" w:rsidRDefault="00946F57" w:rsidP="001C47CC">
      <w:pPr>
        <w:pStyle w:val="Normal0"/>
        <w:ind w:firstLine="708"/>
        <w:rPr>
          <w:rFonts w:asciiTheme="minorHAnsi" w:hAnsiTheme="minorHAnsi" w:cstheme="minorHAnsi"/>
          <w:sz w:val="28"/>
          <w:szCs w:val="28"/>
        </w:rPr>
      </w:pPr>
    </w:p>
    <w:bookmarkEnd w:id="21"/>
    <w:p w14:paraId="4E4B0F13" w14:textId="308E2179" w:rsidR="00946F57" w:rsidRPr="00097C81" w:rsidRDefault="00946F57" w:rsidP="001C47CC">
      <w:pPr>
        <w:pStyle w:val="Normal0"/>
        <w:ind w:firstLine="708"/>
        <w:rPr>
          <w:rFonts w:asciiTheme="minorHAnsi" w:hAnsiTheme="minorHAnsi" w:cstheme="minorHAnsi"/>
          <w:sz w:val="28"/>
          <w:szCs w:val="28"/>
        </w:rPr>
      </w:pPr>
    </w:p>
    <w:p w14:paraId="57A6E311" w14:textId="3861E149" w:rsidR="00946F57" w:rsidRPr="002C74C1" w:rsidRDefault="00946F57" w:rsidP="001C47CC">
      <w:pPr>
        <w:pStyle w:val="Normal0"/>
        <w:ind w:firstLine="708"/>
        <w:rPr>
          <w:rFonts w:asciiTheme="minorHAnsi" w:hAnsiTheme="minorHAnsi" w:cstheme="minorHAnsi"/>
          <w:sz w:val="28"/>
          <w:szCs w:val="28"/>
        </w:rPr>
      </w:pPr>
    </w:p>
    <w:p w14:paraId="1E0C8CC1" w14:textId="62809CC8" w:rsidR="00946F57" w:rsidRPr="002C74C1" w:rsidRDefault="00946F57" w:rsidP="001C47CC">
      <w:pPr>
        <w:pStyle w:val="Normal0"/>
        <w:ind w:firstLine="708"/>
        <w:rPr>
          <w:rFonts w:asciiTheme="minorHAnsi" w:hAnsiTheme="minorHAnsi" w:cstheme="minorHAnsi"/>
          <w:sz w:val="28"/>
          <w:szCs w:val="28"/>
        </w:rPr>
      </w:pPr>
    </w:p>
    <w:p w14:paraId="7B0B883C" w14:textId="04764F00" w:rsidR="00946F57" w:rsidRDefault="00946F57" w:rsidP="001C47CC">
      <w:pPr>
        <w:pStyle w:val="Normal0"/>
        <w:ind w:firstLine="708"/>
        <w:rPr>
          <w:rFonts w:asciiTheme="minorHAnsi" w:hAnsiTheme="minorHAnsi" w:cstheme="minorHAnsi"/>
          <w:sz w:val="28"/>
          <w:szCs w:val="28"/>
        </w:rPr>
      </w:pPr>
    </w:p>
    <w:p w14:paraId="6AF86081" w14:textId="4D2D4381" w:rsidR="00B63204" w:rsidRPr="00572424" w:rsidRDefault="0033296A" w:rsidP="007C71AE">
      <w:pPr>
        <w:pStyle w:val="Titulosgenerales"/>
      </w:pPr>
      <w:bookmarkStart w:id="22" w:name="_Toc207182221"/>
      <w:r>
        <w:lastRenderedPageBreak/>
        <w:t>C</w:t>
      </w:r>
      <w:r w:rsidR="00F36C9D" w:rsidRPr="00572424">
        <w:t>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D45D0" w:rsidRDefault="004554CA" w:rsidP="00DE0F92">
            <w:pPr>
              <w:ind w:firstLine="0"/>
              <w:rPr>
                <w:szCs w:val="28"/>
                <w:lang w:val="es-419" w:eastAsia="es-CO"/>
              </w:rPr>
            </w:pPr>
            <w:r w:rsidRPr="003D45D0">
              <w:rPr>
                <w:szCs w:val="28"/>
                <w:lang w:val="es-419" w:eastAsia="es-CO"/>
              </w:rPr>
              <w:t>Nombre</w:t>
            </w:r>
          </w:p>
        </w:tc>
        <w:tc>
          <w:tcPr>
            <w:tcW w:w="3261" w:type="dxa"/>
          </w:tcPr>
          <w:p w14:paraId="34AD80E5" w14:textId="25DC38F0" w:rsidR="004554CA" w:rsidRPr="003D45D0" w:rsidRDefault="004554CA" w:rsidP="00DE0F92">
            <w:pPr>
              <w:ind w:firstLine="0"/>
              <w:rPr>
                <w:szCs w:val="28"/>
                <w:lang w:val="es-419" w:eastAsia="es-CO"/>
              </w:rPr>
            </w:pPr>
            <w:r w:rsidRPr="003D45D0">
              <w:rPr>
                <w:szCs w:val="28"/>
                <w:lang w:val="es-419" w:eastAsia="es-CO"/>
              </w:rPr>
              <w:t>Cargo</w:t>
            </w:r>
          </w:p>
        </w:tc>
        <w:tc>
          <w:tcPr>
            <w:tcW w:w="3969" w:type="dxa"/>
          </w:tcPr>
          <w:p w14:paraId="7F36A75B" w14:textId="3224E8EA" w:rsidR="004554CA" w:rsidRPr="003D45D0" w:rsidRDefault="004554CA" w:rsidP="00DE0F92">
            <w:pPr>
              <w:ind w:firstLine="0"/>
              <w:rPr>
                <w:szCs w:val="28"/>
                <w:lang w:val="es-419" w:eastAsia="es-CO"/>
              </w:rPr>
            </w:pPr>
            <w:r w:rsidRPr="003D45D0">
              <w:rPr>
                <w:szCs w:val="28"/>
                <w:lang w:val="es-419" w:eastAsia="es-CO"/>
              </w:rPr>
              <w:t>Centro de Formación</w:t>
            </w:r>
            <w:r w:rsidR="000B3C24" w:rsidRPr="003D45D0">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D45D0" w:rsidRDefault="0051273C" w:rsidP="0051273C">
            <w:pPr>
              <w:pStyle w:val="TextoTablas"/>
              <w:rPr>
                <w:rFonts w:cs="Calibri"/>
                <w:szCs w:val="24"/>
              </w:rPr>
            </w:pPr>
            <w:r w:rsidRPr="003D45D0">
              <w:rPr>
                <w:rFonts w:cs="Calibri"/>
                <w:szCs w:val="24"/>
              </w:rPr>
              <w:t>Milady Tatiana Villamil Castellanos</w:t>
            </w:r>
          </w:p>
        </w:tc>
        <w:tc>
          <w:tcPr>
            <w:tcW w:w="3261" w:type="dxa"/>
          </w:tcPr>
          <w:p w14:paraId="15C0928A" w14:textId="6B563550" w:rsidR="0051273C" w:rsidRPr="003D45D0" w:rsidRDefault="007E62D0" w:rsidP="0051273C">
            <w:pPr>
              <w:pStyle w:val="TextoTablas"/>
              <w:rPr>
                <w:rFonts w:cs="Calibri"/>
                <w:szCs w:val="24"/>
              </w:rPr>
            </w:pPr>
            <w:r w:rsidRPr="003D45D0">
              <w:rPr>
                <w:rFonts w:cs="Calibri"/>
                <w:szCs w:val="24"/>
              </w:rPr>
              <w:t>Responsable del Ecosistema de Recursos Educativos Digitales (RED)</w:t>
            </w:r>
          </w:p>
        </w:tc>
        <w:tc>
          <w:tcPr>
            <w:tcW w:w="3969" w:type="dxa"/>
          </w:tcPr>
          <w:p w14:paraId="17C2853D" w14:textId="65C12577" w:rsidR="0051273C" w:rsidRPr="003D45D0" w:rsidRDefault="0051273C" w:rsidP="0051273C">
            <w:pPr>
              <w:pStyle w:val="TextoTablas"/>
              <w:rPr>
                <w:rFonts w:cs="Calibri"/>
                <w:szCs w:val="24"/>
              </w:rPr>
            </w:pPr>
            <w:r w:rsidRPr="003D45D0">
              <w:rPr>
                <w:rFonts w:cs="Calibri"/>
                <w:szCs w:val="24"/>
              </w:rPr>
              <w:t xml:space="preserve">Dirección </w:t>
            </w:r>
            <w:r w:rsidR="002C7216" w:rsidRPr="003D45D0">
              <w:rPr>
                <w:rFonts w:cs="Calibri"/>
                <w:szCs w:val="24"/>
              </w:rPr>
              <w:t>G</w:t>
            </w:r>
            <w:r w:rsidRPr="003D45D0">
              <w:rPr>
                <w:rFonts w:cs="Calibri"/>
                <w:szCs w:val="24"/>
              </w:rPr>
              <w:t>eneral</w:t>
            </w:r>
          </w:p>
        </w:tc>
      </w:tr>
      <w:tr w:rsidR="0051273C" w:rsidRPr="00CC7317" w14:paraId="2321DA31" w14:textId="77777777" w:rsidTr="003D5D76">
        <w:tc>
          <w:tcPr>
            <w:tcW w:w="2830" w:type="dxa"/>
          </w:tcPr>
          <w:p w14:paraId="37B133AE" w14:textId="2D90DF59" w:rsidR="0051273C" w:rsidRPr="003D45D0" w:rsidRDefault="0051273C" w:rsidP="0051273C">
            <w:pPr>
              <w:pStyle w:val="TextoTablas"/>
              <w:rPr>
                <w:rFonts w:cs="Calibri"/>
                <w:szCs w:val="24"/>
              </w:rPr>
            </w:pPr>
            <w:r w:rsidRPr="003D45D0">
              <w:rPr>
                <w:rFonts w:cs="Calibri"/>
                <w:szCs w:val="24"/>
              </w:rPr>
              <w:t>Miguel de Jesús Paredes Maestre</w:t>
            </w:r>
          </w:p>
        </w:tc>
        <w:tc>
          <w:tcPr>
            <w:tcW w:w="3261" w:type="dxa"/>
          </w:tcPr>
          <w:p w14:paraId="241873FA" w14:textId="34960960" w:rsidR="0051273C" w:rsidRPr="003D45D0" w:rsidRDefault="0051273C" w:rsidP="0051273C">
            <w:pPr>
              <w:pStyle w:val="TextoTablas"/>
              <w:rPr>
                <w:rFonts w:cs="Calibri"/>
                <w:szCs w:val="24"/>
              </w:rPr>
            </w:pPr>
            <w:r w:rsidRPr="003D45D0">
              <w:rPr>
                <w:rFonts w:cs="Calibri"/>
                <w:szCs w:val="24"/>
              </w:rPr>
              <w:t xml:space="preserve">Responsable de </w:t>
            </w:r>
            <w:r w:rsidR="00F8777A" w:rsidRPr="003D45D0">
              <w:rPr>
                <w:rFonts w:cs="Calibri"/>
                <w:szCs w:val="24"/>
              </w:rPr>
              <w:t>l</w:t>
            </w:r>
            <w:r w:rsidRPr="003D45D0">
              <w:rPr>
                <w:rFonts w:cs="Calibri"/>
                <w:szCs w:val="24"/>
              </w:rPr>
              <w:t xml:space="preserve">ínea de </w:t>
            </w:r>
            <w:r w:rsidR="00F8777A" w:rsidRPr="003D45D0">
              <w:rPr>
                <w:rFonts w:cs="Calibri"/>
                <w:szCs w:val="24"/>
              </w:rPr>
              <w:t>p</w:t>
            </w:r>
            <w:r w:rsidRPr="003D45D0">
              <w:rPr>
                <w:rFonts w:cs="Calibri"/>
                <w:szCs w:val="24"/>
              </w:rPr>
              <w:t>roducción</w:t>
            </w:r>
          </w:p>
        </w:tc>
        <w:tc>
          <w:tcPr>
            <w:tcW w:w="3969" w:type="dxa"/>
          </w:tcPr>
          <w:p w14:paraId="59260886" w14:textId="76C0CDA1" w:rsidR="0051273C" w:rsidRPr="003D45D0" w:rsidRDefault="005B631C" w:rsidP="0051273C">
            <w:pPr>
              <w:pStyle w:val="TextoTablas"/>
              <w:rPr>
                <w:rFonts w:cs="Calibri"/>
                <w:szCs w:val="24"/>
              </w:rPr>
            </w:pPr>
            <w:r w:rsidRPr="003D45D0">
              <w:rPr>
                <w:rFonts w:cs="Calibri"/>
                <w:szCs w:val="24"/>
              </w:rPr>
              <w:t xml:space="preserve">Centro de Comercio y Servicios </w:t>
            </w:r>
            <w:r w:rsidR="006B4C20" w:rsidRPr="003D45D0">
              <w:rPr>
                <w:rFonts w:cs="Calibri"/>
                <w:szCs w:val="24"/>
              </w:rPr>
              <w:t>- Regional</w:t>
            </w:r>
            <w:r w:rsidRPr="003D45D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37310B94" w:rsidR="003501D9" w:rsidRPr="003D45D0" w:rsidRDefault="00B1279E" w:rsidP="0051273C">
            <w:pPr>
              <w:pStyle w:val="TextoTablas"/>
              <w:rPr>
                <w:rFonts w:cs="Calibri"/>
                <w:szCs w:val="24"/>
              </w:rPr>
            </w:pPr>
            <w:r w:rsidRPr="003D45D0">
              <w:rPr>
                <w:rFonts w:cs="Calibri"/>
                <w:szCs w:val="24"/>
              </w:rPr>
              <w:t>Yezid Arturo Choperena Guerrero</w:t>
            </w:r>
          </w:p>
        </w:tc>
        <w:tc>
          <w:tcPr>
            <w:tcW w:w="3261" w:type="dxa"/>
          </w:tcPr>
          <w:p w14:paraId="337C372F" w14:textId="0C21762A" w:rsidR="003501D9" w:rsidRPr="003D45D0" w:rsidRDefault="00AD17B6" w:rsidP="0051273C">
            <w:pPr>
              <w:pStyle w:val="TextoTablas"/>
              <w:rPr>
                <w:rFonts w:cs="Calibri"/>
                <w:szCs w:val="24"/>
              </w:rPr>
            </w:pPr>
            <w:r w:rsidRPr="003D45D0">
              <w:rPr>
                <w:rFonts w:cs="Calibri"/>
                <w:szCs w:val="24"/>
              </w:rPr>
              <w:t>Expert</w:t>
            </w:r>
            <w:r w:rsidR="00932259" w:rsidRPr="003D45D0">
              <w:rPr>
                <w:rFonts w:cs="Calibri"/>
                <w:szCs w:val="24"/>
              </w:rPr>
              <w:t>o</w:t>
            </w:r>
            <w:r w:rsidRPr="003D45D0">
              <w:rPr>
                <w:rFonts w:cs="Calibri"/>
                <w:szCs w:val="24"/>
              </w:rPr>
              <w:t xml:space="preserve"> temátic</w:t>
            </w:r>
            <w:r w:rsidR="00932259" w:rsidRPr="003D45D0">
              <w:rPr>
                <w:rFonts w:cs="Calibri"/>
                <w:szCs w:val="24"/>
              </w:rPr>
              <w:t>o</w:t>
            </w:r>
          </w:p>
        </w:tc>
        <w:tc>
          <w:tcPr>
            <w:tcW w:w="3969" w:type="dxa"/>
          </w:tcPr>
          <w:p w14:paraId="3F5DCAA2" w14:textId="1443B623" w:rsidR="003501D9" w:rsidRPr="003D45D0" w:rsidRDefault="00932259" w:rsidP="0051273C">
            <w:pPr>
              <w:pStyle w:val="TextoTablas"/>
              <w:rPr>
                <w:rFonts w:cs="Calibri"/>
                <w:szCs w:val="24"/>
              </w:rPr>
            </w:pPr>
            <w:r w:rsidRPr="003D45D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3D45D0" w:rsidRDefault="00AD17B6" w:rsidP="0051273C">
            <w:pPr>
              <w:pStyle w:val="TextoTablas"/>
              <w:rPr>
                <w:rFonts w:cs="Calibri"/>
                <w:szCs w:val="24"/>
              </w:rPr>
            </w:pPr>
            <w:r w:rsidRPr="003D45D0">
              <w:rPr>
                <w:rFonts w:cs="Calibri"/>
                <w:szCs w:val="24"/>
              </w:rPr>
              <w:t>Heydy Cristina González García</w:t>
            </w:r>
          </w:p>
        </w:tc>
        <w:tc>
          <w:tcPr>
            <w:tcW w:w="3261" w:type="dxa"/>
          </w:tcPr>
          <w:p w14:paraId="7F2BF5D1" w14:textId="75FE5AB0" w:rsidR="003501D9" w:rsidRPr="003D45D0" w:rsidRDefault="00155C62" w:rsidP="0051273C">
            <w:pPr>
              <w:pStyle w:val="TextoTablas"/>
              <w:rPr>
                <w:rFonts w:cs="Calibri"/>
                <w:szCs w:val="24"/>
              </w:rPr>
            </w:pPr>
            <w:r w:rsidRPr="003D45D0">
              <w:rPr>
                <w:rFonts w:cs="Calibri"/>
                <w:szCs w:val="24"/>
              </w:rPr>
              <w:t>Evaluador</w:t>
            </w:r>
            <w:r w:rsidR="00F2040A" w:rsidRPr="003D45D0">
              <w:rPr>
                <w:rFonts w:cs="Calibri"/>
                <w:szCs w:val="24"/>
              </w:rPr>
              <w:t>a</w:t>
            </w:r>
            <w:r w:rsidRPr="003D45D0">
              <w:rPr>
                <w:rFonts w:cs="Calibri"/>
                <w:szCs w:val="24"/>
              </w:rPr>
              <w:t xml:space="preserve"> instruccional</w:t>
            </w:r>
          </w:p>
        </w:tc>
        <w:tc>
          <w:tcPr>
            <w:tcW w:w="3969" w:type="dxa"/>
          </w:tcPr>
          <w:p w14:paraId="54824185" w14:textId="531887E3" w:rsidR="003501D9" w:rsidRPr="003D45D0" w:rsidRDefault="006B4C20" w:rsidP="0051273C">
            <w:pPr>
              <w:pStyle w:val="TextoTablas"/>
              <w:rPr>
                <w:rFonts w:cs="Calibri"/>
                <w:szCs w:val="24"/>
              </w:rPr>
            </w:pPr>
            <w:r w:rsidRPr="003D45D0">
              <w:rPr>
                <w:rFonts w:cs="Calibri"/>
                <w:szCs w:val="24"/>
              </w:rPr>
              <w:t>Centro de Comercio y Servicios - Regional Atlántico</w:t>
            </w:r>
          </w:p>
        </w:tc>
      </w:tr>
      <w:tr w:rsidR="003501D9"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3DBC74F6" w:rsidR="003501D9" w:rsidRPr="003D45D0" w:rsidRDefault="004B30ED" w:rsidP="0051273C">
            <w:pPr>
              <w:pStyle w:val="TextoTablas"/>
              <w:rPr>
                <w:rFonts w:cs="Calibri"/>
                <w:szCs w:val="24"/>
              </w:rPr>
            </w:pPr>
            <w:r w:rsidRPr="004B30ED">
              <w:rPr>
                <w:rFonts w:cs="Calibri"/>
                <w:szCs w:val="24"/>
              </w:rPr>
              <w:t>Carmen Alicia Martínez Torres</w:t>
            </w:r>
          </w:p>
        </w:tc>
        <w:tc>
          <w:tcPr>
            <w:tcW w:w="3261" w:type="dxa"/>
          </w:tcPr>
          <w:p w14:paraId="3A07A440" w14:textId="6F67A2C6" w:rsidR="003501D9" w:rsidRPr="003D45D0" w:rsidRDefault="00155C62" w:rsidP="0051273C">
            <w:pPr>
              <w:pStyle w:val="TextoTablas"/>
              <w:rPr>
                <w:rFonts w:cs="Calibri"/>
                <w:szCs w:val="24"/>
              </w:rPr>
            </w:pPr>
            <w:r w:rsidRPr="003D45D0">
              <w:rPr>
                <w:rFonts w:cs="Calibri"/>
                <w:szCs w:val="24"/>
              </w:rPr>
              <w:t>Diseñado</w:t>
            </w:r>
            <w:r w:rsidR="000E1F88" w:rsidRPr="003D45D0">
              <w:rPr>
                <w:rFonts w:cs="Calibri"/>
                <w:szCs w:val="24"/>
              </w:rPr>
              <w:t xml:space="preserve">r </w:t>
            </w:r>
            <w:r w:rsidR="000E1F88" w:rsidRPr="003D45D0">
              <w:rPr>
                <w:rStyle w:val="Extranjerismo"/>
                <w:szCs w:val="24"/>
              </w:rPr>
              <w:t>web</w:t>
            </w:r>
            <w:r w:rsidRPr="003D45D0">
              <w:rPr>
                <w:rStyle w:val="Extranjerismo"/>
                <w:szCs w:val="24"/>
              </w:rPr>
              <w:t xml:space="preserve"> </w:t>
            </w:r>
          </w:p>
        </w:tc>
        <w:tc>
          <w:tcPr>
            <w:tcW w:w="3969" w:type="dxa"/>
          </w:tcPr>
          <w:p w14:paraId="5234F940" w14:textId="2CAF61F9" w:rsidR="003501D9" w:rsidRPr="003D45D0" w:rsidRDefault="006B4C20" w:rsidP="0051273C">
            <w:pPr>
              <w:pStyle w:val="TextoTablas"/>
              <w:rPr>
                <w:rFonts w:cs="Calibri"/>
                <w:szCs w:val="24"/>
              </w:rPr>
            </w:pPr>
            <w:r w:rsidRPr="003D45D0">
              <w:rPr>
                <w:rFonts w:cs="Calibri"/>
                <w:szCs w:val="24"/>
              </w:rPr>
              <w:t>Centro de Comercio y Servicios - Regional Atlántico</w:t>
            </w:r>
          </w:p>
        </w:tc>
      </w:tr>
      <w:tr w:rsidR="003501D9" w:rsidRPr="00CC7317" w14:paraId="149AE07E" w14:textId="77777777" w:rsidTr="003D5D76">
        <w:tc>
          <w:tcPr>
            <w:tcW w:w="2830" w:type="dxa"/>
          </w:tcPr>
          <w:p w14:paraId="5F619598" w14:textId="02A61743" w:rsidR="003501D9" w:rsidRPr="003D45D0" w:rsidRDefault="006B056C" w:rsidP="0051273C">
            <w:pPr>
              <w:pStyle w:val="TextoTablas"/>
              <w:rPr>
                <w:rFonts w:cs="Calibri"/>
                <w:szCs w:val="24"/>
              </w:rPr>
            </w:pPr>
            <w:r>
              <w:rPr>
                <w:rFonts w:cs="Calibri"/>
                <w:szCs w:val="24"/>
              </w:rPr>
              <w:t>Álvaro Araújo</w:t>
            </w:r>
          </w:p>
        </w:tc>
        <w:tc>
          <w:tcPr>
            <w:tcW w:w="3261" w:type="dxa"/>
          </w:tcPr>
          <w:p w14:paraId="3DB4D76A" w14:textId="04CEF3FE" w:rsidR="003501D9" w:rsidRPr="003D45D0" w:rsidRDefault="00155C62" w:rsidP="0051273C">
            <w:pPr>
              <w:pStyle w:val="TextoTablas"/>
              <w:rPr>
                <w:rFonts w:cs="Calibri"/>
                <w:szCs w:val="24"/>
              </w:rPr>
            </w:pPr>
            <w:r w:rsidRPr="003D45D0">
              <w:rPr>
                <w:rFonts w:cs="Calibri"/>
                <w:szCs w:val="24"/>
              </w:rPr>
              <w:t xml:space="preserve">Desarrollador </w:t>
            </w:r>
            <w:r w:rsidRPr="003D45D0">
              <w:rPr>
                <w:rStyle w:val="Extranjerismo"/>
                <w:rFonts w:cs="Calibri"/>
                <w:szCs w:val="24"/>
              </w:rPr>
              <w:t>full stack</w:t>
            </w:r>
            <w:r w:rsidR="006265B9">
              <w:rPr>
                <w:rStyle w:val="Extranjerismo"/>
                <w:rFonts w:cs="Calibri"/>
                <w:szCs w:val="24"/>
              </w:rPr>
              <w:t xml:space="preserve"> </w:t>
            </w:r>
          </w:p>
        </w:tc>
        <w:tc>
          <w:tcPr>
            <w:tcW w:w="3969" w:type="dxa"/>
          </w:tcPr>
          <w:p w14:paraId="5DB8C643" w14:textId="2B97B2EA" w:rsidR="003501D9" w:rsidRPr="003D45D0" w:rsidRDefault="006B4C20" w:rsidP="0051273C">
            <w:pPr>
              <w:pStyle w:val="TextoTablas"/>
              <w:rPr>
                <w:rFonts w:cs="Calibri"/>
                <w:szCs w:val="24"/>
              </w:rPr>
            </w:pPr>
            <w:r w:rsidRPr="003D45D0">
              <w:rPr>
                <w:rFonts w:cs="Calibri"/>
                <w:szCs w:val="24"/>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D6B8FA2" w:rsidR="006A4A95" w:rsidRPr="003D45D0" w:rsidRDefault="00B1279E" w:rsidP="0051273C">
            <w:pPr>
              <w:pStyle w:val="TextoTablas"/>
              <w:rPr>
                <w:rFonts w:cs="Calibri"/>
                <w:szCs w:val="24"/>
              </w:rPr>
            </w:pPr>
            <w:r w:rsidRPr="003D45D0">
              <w:rPr>
                <w:rFonts w:cs="Calibri"/>
                <w:szCs w:val="24"/>
              </w:rPr>
              <w:t>Nelson Iván Vera Briceño</w:t>
            </w:r>
          </w:p>
        </w:tc>
        <w:tc>
          <w:tcPr>
            <w:tcW w:w="3261" w:type="dxa"/>
          </w:tcPr>
          <w:p w14:paraId="2F8AFEBB" w14:textId="59BF1265" w:rsidR="006A4A95" w:rsidRPr="003D45D0" w:rsidRDefault="003C2F59" w:rsidP="0051273C">
            <w:pPr>
              <w:pStyle w:val="TextoTablas"/>
              <w:rPr>
                <w:rFonts w:cs="Calibri"/>
                <w:szCs w:val="24"/>
              </w:rPr>
            </w:pPr>
            <w:r w:rsidRPr="003D45D0">
              <w:rPr>
                <w:rFonts w:cs="Calibri"/>
                <w:szCs w:val="24"/>
              </w:rPr>
              <w:t>Animador y productor audiovisual</w:t>
            </w:r>
          </w:p>
        </w:tc>
        <w:tc>
          <w:tcPr>
            <w:tcW w:w="3969" w:type="dxa"/>
          </w:tcPr>
          <w:p w14:paraId="025B20AE" w14:textId="1E0443F2" w:rsidR="006A4A95" w:rsidRPr="003D45D0" w:rsidRDefault="006B4C20" w:rsidP="0051273C">
            <w:pPr>
              <w:pStyle w:val="TextoTablas"/>
              <w:rPr>
                <w:rFonts w:cs="Calibri"/>
                <w:szCs w:val="24"/>
              </w:rPr>
            </w:pPr>
            <w:r w:rsidRPr="003D45D0">
              <w:rPr>
                <w:rFonts w:cs="Calibri"/>
                <w:szCs w:val="24"/>
              </w:rPr>
              <w:t>Centro de Comercio y Servicios - Regional Atlántico</w:t>
            </w:r>
          </w:p>
        </w:tc>
      </w:tr>
      <w:tr w:rsidR="00533B83" w:rsidRPr="00CC7317" w14:paraId="0D26AE24" w14:textId="77777777" w:rsidTr="003D5D76">
        <w:tc>
          <w:tcPr>
            <w:tcW w:w="2830" w:type="dxa"/>
          </w:tcPr>
          <w:p w14:paraId="5E176C2A" w14:textId="31934FFF" w:rsidR="00533B83" w:rsidRPr="003D45D0" w:rsidRDefault="00C8093D" w:rsidP="0051273C">
            <w:pPr>
              <w:pStyle w:val="TextoTablas"/>
              <w:rPr>
                <w:rFonts w:cs="Calibri"/>
                <w:szCs w:val="24"/>
              </w:rPr>
            </w:pPr>
            <w:r w:rsidRPr="003D45D0">
              <w:rPr>
                <w:rFonts w:cs="Calibri"/>
                <w:szCs w:val="24"/>
              </w:rPr>
              <w:t>María Fernanda Morales Angulo</w:t>
            </w:r>
          </w:p>
        </w:tc>
        <w:tc>
          <w:tcPr>
            <w:tcW w:w="3261" w:type="dxa"/>
          </w:tcPr>
          <w:p w14:paraId="439D7747" w14:textId="0C0C9682" w:rsidR="00533B83" w:rsidRPr="003D45D0" w:rsidRDefault="003C2F59" w:rsidP="0051273C">
            <w:pPr>
              <w:pStyle w:val="TextoTablas"/>
              <w:rPr>
                <w:rFonts w:cs="Calibri"/>
                <w:szCs w:val="24"/>
              </w:rPr>
            </w:pPr>
            <w:r w:rsidRPr="003D45D0">
              <w:rPr>
                <w:rFonts w:cs="Calibri"/>
                <w:szCs w:val="24"/>
              </w:rPr>
              <w:t xml:space="preserve">Evaluador </w:t>
            </w:r>
            <w:r w:rsidR="00C8093D" w:rsidRPr="003D45D0">
              <w:rPr>
                <w:rFonts w:cs="Calibri"/>
                <w:szCs w:val="24"/>
              </w:rPr>
              <w:t>de</w:t>
            </w:r>
            <w:r w:rsidRPr="003D45D0">
              <w:rPr>
                <w:rFonts w:cs="Calibri"/>
                <w:szCs w:val="24"/>
              </w:rPr>
              <w:t xml:space="preserve"> contenidos inclusivos y accesibles</w:t>
            </w:r>
          </w:p>
        </w:tc>
        <w:tc>
          <w:tcPr>
            <w:tcW w:w="3969" w:type="dxa"/>
          </w:tcPr>
          <w:p w14:paraId="0AF5A77A" w14:textId="4C415A02" w:rsidR="00533B83" w:rsidRPr="003D45D0" w:rsidRDefault="006B4C20" w:rsidP="0051273C">
            <w:pPr>
              <w:pStyle w:val="TextoTablas"/>
              <w:rPr>
                <w:rFonts w:cs="Calibri"/>
                <w:szCs w:val="24"/>
              </w:rPr>
            </w:pPr>
            <w:r w:rsidRPr="003D45D0">
              <w:rPr>
                <w:rFonts w:cs="Calibri"/>
                <w:szCs w:val="24"/>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3D45D0" w:rsidRDefault="003C2F59" w:rsidP="0051273C">
            <w:pPr>
              <w:pStyle w:val="TextoTablas"/>
              <w:rPr>
                <w:rFonts w:cs="Calibri"/>
                <w:szCs w:val="24"/>
              </w:rPr>
            </w:pPr>
            <w:r w:rsidRPr="003D45D0">
              <w:rPr>
                <w:rFonts w:cs="Calibri"/>
                <w:szCs w:val="24"/>
              </w:rPr>
              <w:t>Luz Karime Amaya Cabra</w:t>
            </w:r>
          </w:p>
        </w:tc>
        <w:tc>
          <w:tcPr>
            <w:tcW w:w="3261" w:type="dxa"/>
          </w:tcPr>
          <w:p w14:paraId="6602AD9A" w14:textId="6701EFED" w:rsidR="00533B83" w:rsidRPr="003D45D0" w:rsidRDefault="003C2F59" w:rsidP="0051273C">
            <w:pPr>
              <w:pStyle w:val="TextoTablas"/>
              <w:rPr>
                <w:rFonts w:cs="Calibri"/>
                <w:szCs w:val="24"/>
              </w:rPr>
            </w:pPr>
            <w:r w:rsidRPr="003D45D0">
              <w:rPr>
                <w:rFonts w:cs="Calibri"/>
                <w:szCs w:val="24"/>
              </w:rPr>
              <w:t xml:space="preserve">Evaluador </w:t>
            </w:r>
            <w:r w:rsidR="00C8093D" w:rsidRPr="003D45D0">
              <w:rPr>
                <w:rFonts w:cs="Calibri"/>
                <w:szCs w:val="24"/>
              </w:rPr>
              <w:t>de</w:t>
            </w:r>
            <w:r w:rsidRPr="003D45D0">
              <w:rPr>
                <w:rFonts w:cs="Calibri"/>
                <w:szCs w:val="24"/>
              </w:rPr>
              <w:t xml:space="preserve"> contenidos inclusivos y accesibles</w:t>
            </w:r>
          </w:p>
        </w:tc>
        <w:tc>
          <w:tcPr>
            <w:tcW w:w="3969" w:type="dxa"/>
          </w:tcPr>
          <w:p w14:paraId="0FCAE9EE" w14:textId="58AA23A8" w:rsidR="00533B83" w:rsidRPr="003D45D0" w:rsidRDefault="006B4C20" w:rsidP="0051273C">
            <w:pPr>
              <w:pStyle w:val="TextoTablas"/>
              <w:rPr>
                <w:rFonts w:cs="Calibri"/>
                <w:szCs w:val="24"/>
              </w:rPr>
            </w:pPr>
            <w:r w:rsidRPr="003D45D0">
              <w:rPr>
                <w:rFonts w:cs="Calibri"/>
                <w:szCs w:val="24"/>
              </w:rPr>
              <w:t>Centro de Comercio y Servicios - Regional Atlántico</w:t>
            </w:r>
          </w:p>
        </w:tc>
      </w:tr>
      <w:tr w:rsidR="00B1279E" w:rsidRPr="00CC7317" w14:paraId="699328D5" w14:textId="77777777" w:rsidTr="003D5D76">
        <w:tc>
          <w:tcPr>
            <w:tcW w:w="2830" w:type="dxa"/>
          </w:tcPr>
          <w:p w14:paraId="1356AD34" w14:textId="6F57F451" w:rsidR="00B1279E" w:rsidRPr="003D45D0" w:rsidRDefault="00B1279E" w:rsidP="00B1279E">
            <w:pPr>
              <w:pStyle w:val="TextoTablas"/>
              <w:rPr>
                <w:rFonts w:cs="Calibri"/>
                <w:szCs w:val="24"/>
              </w:rPr>
            </w:pPr>
            <w:r w:rsidRPr="003D45D0">
              <w:rPr>
                <w:rFonts w:cs="Calibri"/>
                <w:szCs w:val="24"/>
              </w:rPr>
              <w:t>Jonathan Adie Villafañe</w:t>
            </w:r>
          </w:p>
        </w:tc>
        <w:tc>
          <w:tcPr>
            <w:tcW w:w="3261" w:type="dxa"/>
          </w:tcPr>
          <w:p w14:paraId="7F3F5ABC" w14:textId="1C44B220" w:rsidR="00B1279E" w:rsidRPr="003D45D0" w:rsidRDefault="00B1279E" w:rsidP="00B1279E">
            <w:pPr>
              <w:pStyle w:val="TextoTablas"/>
              <w:rPr>
                <w:rFonts w:cs="Calibri"/>
                <w:szCs w:val="24"/>
              </w:rPr>
            </w:pPr>
            <w:r w:rsidRPr="003D45D0">
              <w:rPr>
                <w:rFonts w:cs="Calibri"/>
                <w:szCs w:val="24"/>
              </w:rPr>
              <w:t>Validador y vinculador de recursos digitales</w:t>
            </w:r>
          </w:p>
        </w:tc>
        <w:tc>
          <w:tcPr>
            <w:tcW w:w="3969" w:type="dxa"/>
          </w:tcPr>
          <w:p w14:paraId="3C88DD00" w14:textId="12724248" w:rsidR="00B1279E" w:rsidRPr="003D45D0" w:rsidRDefault="00B1279E" w:rsidP="00B1279E">
            <w:pPr>
              <w:pStyle w:val="TextoTablas"/>
              <w:rPr>
                <w:rFonts w:cs="Calibri"/>
                <w:szCs w:val="24"/>
              </w:rPr>
            </w:pPr>
            <w:r w:rsidRPr="003D45D0">
              <w:rPr>
                <w:rFonts w:cs="Calibri"/>
                <w:szCs w:val="24"/>
              </w:rPr>
              <w:t>Centro de Comercio y Servicios - Regional Atlántico</w:t>
            </w:r>
          </w:p>
        </w:tc>
      </w:tr>
      <w:tr w:rsidR="00210F8B" w:rsidRPr="00CC7317" w14:paraId="212BE08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5D90CA" w14:textId="1B8B5550" w:rsidR="00210F8B" w:rsidRPr="003D45D0" w:rsidRDefault="00210F8B" w:rsidP="00210F8B">
            <w:pPr>
              <w:pStyle w:val="TextoTablas"/>
              <w:rPr>
                <w:rFonts w:cs="Calibri"/>
                <w:szCs w:val="24"/>
              </w:rPr>
            </w:pPr>
            <w:r w:rsidRPr="003D45D0">
              <w:rPr>
                <w:rFonts w:cs="Calibri"/>
                <w:szCs w:val="24"/>
              </w:rPr>
              <w:t>Jairo Luis Valencia Ebratt</w:t>
            </w:r>
          </w:p>
        </w:tc>
        <w:tc>
          <w:tcPr>
            <w:tcW w:w="3261" w:type="dxa"/>
          </w:tcPr>
          <w:p w14:paraId="22889656" w14:textId="4B54A4A5" w:rsidR="00210F8B" w:rsidRPr="003D45D0" w:rsidRDefault="00210F8B" w:rsidP="00210F8B">
            <w:pPr>
              <w:pStyle w:val="TextoTablas"/>
              <w:rPr>
                <w:rFonts w:cs="Calibri"/>
                <w:szCs w:val="24"/>
              </w:rPr>
            </w:pPr>
            <w:r w:rsidRPr="003D45D0">
              <w:rPr>
                <w:rFonts w:cs="Calibri"/>
                <w:szCs w:val="24"/>
              </w:rPr>
              <w:t>Validador y vinculador de recursos digitales</w:t>
            </w:r>
          </w:p>
        </w:tc>
        <w:tc>
          <w:tcPr>
            <w:tcW w:w="3969" w:type="dxa"/>
          </w:tcPr>
          <w:p w14:paraId="6CFC2BDE" w14:textId="093D2BD5" w:rsidR="00210F8B" w:rsidRPr="003D45D0" w:rsidRDefault="00210F8B" w:rsidP="00210F8B">
            <w:pPr>
              <w:pStyle w:val="TextoTablas"/>
              <w:rPr>
                <w:rFonts w:cs="Calibri"/>
                <w:szCs w:val="24"/>
              </w:rPr>
            </w:pPr>
            <w:r w:rsidRPr="003D45D0">
              <w:rPr>
                <w:rFonts w:cs="Calibri"/>
                <w:szCs w:val="24"/>
              </w:rPr>
              <w:t>Centro de Comercio y Servicios - Regional Atlántico</w:t>
            </w:r>
          </w:p>
        </w:tc>
      </w:tr>
    </w:tbl>
    <w:p w14:paraId="219D9340" w14:textId="77777777" w:rsidR="00383101" w:rsidRPr="00CC7317" w:rsidRDefault="00383101" w:rsidP="001F7BA2">
      <w:pPr>
        <w:spacing w:before="0" w:after="160" w:line="259" w:lineRule="auto"/>
        <w:ind w:firstLine="0"/>
        <w:rPr>
          <w:rFonts w:ascii="Calibri" w:hAnsi="Calibri" w:cs="Calibri"/>
          <w:szCs w:val="28"/>
          <w:lang w:val="es-419" w:eastAsia="es-CO"/>
        </w:rPr>
      </w:pPr>
    </w:p>
    <w:sectPr w:rsidR="00383101" w:rsidRPr="00CC7317" w:rsidSect="00146260">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EC4A6" w14:textId="77777777" w:rsidR="001E50CD" w:rsidRDefault="001E50CD" w:rsidP="00EC0858">
      <w:pPr>
        <w:spacing w:before="0" w:after="0" w:line="240" w:lineRule="auto"/>
      </w:pPr>
      <w:r>
        <w:separator/>
      </w:r>
    </w:p>
  </w:endnote>
  <w:endnote w:type="continuationSeparator" w:id="0">
    <w:p w14:paraId="1FCCD54C" w14:textId="77777777" w:rsidR="001E50CD" w:rsidRDefault="001E50C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E50C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7B4B0" w14:textId="77777777" w:rsidR="001E50CD" w:rsidRDefault="001E50CD" w:rsidP="00EC0858">
      <w:pPr>
        <w:spacing w:before="0" w:after="0" w:line="240" w:lineRule="auto"/>
      </w:pPr>
      <w:r>
        <w:separator/>
      </w:r>
    </w:p>
  </w:footnote>
  <w:footnote w:type="continuationSeparator" w:id="0">
    <w:p w14:paraId="21F3ADF2" w14:textId="77777777" w:rsidR="001E50CD" w:rsidRDefault="001E50C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4AD2DEF"/>
    <w:multiLevelType w:val="hybridMultilevel"/>
    <w:tmpl w:val="C99013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5001828"/>
    <w:multiLevelType w:val="hybridMultilevel"/>
    <w:tmpl w:val="C6DEB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C12AF874"/>
    <w:lvl w:ilvl="0" w:tplc="06DEBAD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0D614E"/>
    <w:multiLevelType w:val="hybridMultilevel"/>
    <w:tmpl w:val="59CA2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6" w15:restartNumberingAfterBreak="0">
    <w:nsid w:val="37725C54"/>
    <w:multiLevelType w:val="hybridMultilevel"/>
    <w:tmpl w:val="7988D7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E917EE1"/>
    <w:multiLevelType w:val="hybridMultilevel"/>
    <w:tmpl w:val="83D61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19F3570"/>
    <w:multiLevelType w:val="hybridMultilevel"/>
    <w:tmpl w:val="90882F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C5F0B7D"/>
    <w:multiLevelType w:val="hybridMultilevel"/>
    <w:tmpl w:val="C9CE6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8F28ED"/>
    <w:multiLevelType w:val="hybridMultilevel"/>
    <w:tmpl w:val="9C5865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9BF5078"/>
    <w:multiLevelType w:val="multilevel"/>
    <w:tmpl w:val="78340210"/>
    <w:lvl w:ilvl="0">
      <w:start w:val="1"/>
      <w:numFmt w:val="decimal"/>
      <w:pStyle w:val="Ttulo1"/>
      <w:lvlText w:val="%1."/>
      <w:lvlJc w:val="left"/>
      <w:pPr>
        <w:ind w:left="720" w:hanging="360"/>
      </w:pPr>
      <w:rPr>
        <w:rFonts w:hint="default"/>
        <w:sz w:val="32"/>
        <w:szCs w:val="32"/>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E4F3C6D"/>
    <w:multiLevelType w:val="hybridMultilevel"/>
    <w:tmpl w:val="B6542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0FA282E"/>
    <w:multiLevelType w:val="hybridMultilevel"/>
    <w:tmpl w:val="DC041BB8"/>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744D7B0E"/>
    <w:multiLevelType w:val="hybridMultilevel"/>
    <w:tmpl w:val="288C04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49A7AB8"/>
    <w:multiLevelType w:val="hybridMultilevel"/>
    <w:tmpl w:val="547C8D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BD73CA3"/>
    <w:multiLevelType w:val="hybridMultilevel"/>
    <w:tmpl w:val="E62A6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F1764FB"/>
    <w:multiLevelType w:val="hybridMultilevel"/>
    <w:tmpl w:val="8DA2FD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10"/>
  </w:num>
  <w:num w:numId="4">
    <w:abstractNumId w:val="5"/>
  </w:num>
  <w:num w:numId="5">
    <w:abstractNumId w:val="12"/>
  </w:num>
  <w:num w:numId="6">
    <w:abstractNumId w:val="2"/>
  </w:num>
  <w:num w:numId="7">
    <w:abstractNumId w:val="4"/>
  </w:num>
  <w:num w:numId="8">
    <w:abstractNumId w:val="9"/>
  </w:num>
  <w:num w:numId="9">
    <w:abstractNumId w:val="8"/>
  </w:num>
  <w:num w:numId="10">
    <w:abstractNumId w:val="7"/>
  </w:num>
  <w:num w:numId="11">
    <w:abstractNumId w:val="18"/>
  </w:num>
  <w:num w:numId="12">
    <w:abstractNumId w:val="1"/>
  </w:num>
  <w:num w:numId="13">
    <w:abstractNumId w:val="14"/>
  </w:num>
  <w:num w:numId="14">
    <w:abstractNumId w:val="13"/>
  </w:num>
  <w:num w:numId="15">
    <w:abstractNumId w:val="16"/>
  </w:num>
  <w:num w:numId="16">
    <w:abstractNumId w:val="17"/>
  </w:num>
  <w:num w:numId="17">
    <w:abstractNumId w:val="15"/>
  </w:num>
  <w:num w:numId="18">
    <w:abstractNumId w:val="6"/>
  </w:num>
  <w:num w:numId="19">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856"/>
    <w:rsid w:val="00001CE6"/>
    <w:rsid w:val="0000275D"/>
    <w:rsid w:val="00002EC4"/>
    <w:rsid w:val="00003580"/>
    <w:rsid w:val="00003C1E"/>
    <w:rsid w:val="0000608D"/>
    <w:rsid w:val="00006655"/>
    <w:rsid w:val="000074F7"/>
    <w:rsid w:val="00010042"/>
    <w:rsid w:val="0001041D"/>
    <w:rsid w:val="00011A49"/>
    <w:rsid w:val="00011D8C"/>
    <w:rsid w:val="00012EDB"/>
    <w:rsid w:val="00023108"/>
    <w:rsid w:val="00024D63"/>
    <w:rsid w:val="00026301"/>
    <w:rsid w:val="00026D7E"/>
    <w:rsid w:val="00030788"/>
    <w:rsid w:val="00031A2D"/>
    <w:rsid w:val="00032D39"/>
    <w:rsid w:val="0003332C"/>
    <w:rsid w:val="0003391C"/>
    <w:rsid w:val="00033DBC"/>
    <w:rsid w:val="000370F7"/>
    <w:rsid w:val="000400AE"/>
    <w:rsid w:val="00040172"/>
    <w:rsid w:val="000406A0"/>
    <w:rsid w:val="00040710"/>
    <w:rsid w:val="000412CD"/>
    <w:rsid w:val="00041B7C"/>
    <w:rsid w:val="00041E4B"/>
    <w:rsid w:val="00042D03"/>
    <w:rsid w:val="00042EB2"/>
    <w:rsid w:val="0004310E"/>
    <w:rsid w:val="000434FA"/>
    <w:rsid w:val="000440C5"/>
    <w:rsid w:val="000454C9"/>
    <w:rsid w:val="00045639"/>
    <w:rsid w:val="00046A16"/>
    <w:rsid w:val="00050A06"/>
    <w:rsid w:val="00051026"/>
    <w:rsid w:val="00051040"/>
    <w:rsid w:val="00051623"/>
    <w:rsid w:val="0005197B"/>
    <w:rsid w:val="0005476E"/>
    <w:rsid w:val="00054BCF"/>
    <w:rsid w:val="00056B2A"/>
    <w:rsid w:val="0005713B"/>
    <w:rsid w:val="00057DD3"/>
    <w:rsid w:val="00057F54"/>
    <w:rsid w:val="00060F23"/>
    <w:rsid w:val="000635CD"/>
    <w:rsid w:val="00064CE1"/>
    <w:rsid w:val="00064D7C"/>
    <w:rsid w:val="00064DB3"/>
    <w:rsid w:val="0006594F"/>
    <w:rsid w:val="00067B62"/>
    <w:rsid w:val="00070256"/>
    <w:rsid w:val="000702F2"/>
    <w:rsid w:val="0007108B"/>
    <w:rsid w:val="000718CA"/>
    <w:rsid w:val="00071C7C"/>
    <w:rsid w:val="00072B1B"/>
    <w:rsid w:val="00073139"/>
    <w:rsid w:val="000736F9"/>
    <w:rsid w:val="00074125"/>
    <w:rsid w:val="0007441F"/>
    <w:rsid w:val="00076480"/>
    <w:rsid w:val="00076648"/>
    <w:rsid w:val="00076E56"/>
    <w:rsid w:val="00083DF1"/>
    <w:rsid w:val="0008489E"/>
    <w:rsid w:val="000859C8"/>
    <w:rsid w:val="000867C1"/>
    <w:rsid w:val="00087CC8"/>
    <w:rsid w:val="00087E78"/>
    <w:rsid w:val="00087F4A"/>
    <w:rsid w:val="0009024A"/>
    <w:rsid w:val="000921F5"/>
    <w:rsid w:val="00094306"/>
    <w:rsid w:val="00094EC1"/>
    <w:rsid w:val="000960C4"/>
    <w:rsid w:val="00096E7E"/>
    <w:rsid w:val="00097877"/>
    <w:rsid w:val="00097C81"/>
    <w:rsid w:val="000A042C"/>
    <w:rsid w:val="000A06E1"/>
    <w:rsid w:val="000A0D9D"/>
    <w:rsid w:val="000A12E4"/>
    <w:rsid w:val="000A2731"/>
    <w:rsid w:val="000A3378"/>
    <w:rsid w:val="000A4474"/>
    <w:rsid w:val="000A4731"/>
    <w:rsid w:val="000A4B5D"/>
    <w:rsid w:val="000A5361"/>
    <w:rsid w:val="000A65D0"/>
    <w:rsid w:val="000A6673"/>
    <w:rsid w:val="000A740C"/>
    <w:rsid w:val="000B150B"/>
    <w:rsid w:val="000B181E"/>
    <w:rsid w:val="000B1EDC"/>
    <w:rsid w:val="000B20EB"/>
    <w:rsid w:val="000B33A2"/>
    <w:rsid w:val="000B3C24"/>
    <w:rsid w:val="000B50D7"/>
    <w:rsid w:val="000B5FF2"/>
    <w:rsid w:val="000B640A"/>
    <w:rsid w:val="000B729E"/>
    <w:rsid w:val="000C0DD4"/>
    <w:rsid w:val="000C342B"/>
    <w:rsid w:val="000C35EF"/>
    <w:rsid w:val="000C3A2B"/>
    <w:rsid w:val="000C3F4A"/>
    <w:rsid w:val="000C4DB1"/>
    <w:rsid w:val="000C5A51"/>
    <w:rsid w:val="000C697D"/>
    <w:rsid w:val="000C7959"/>
    <w:rsid w:val="000C7B53"/>
    <w:rsid w:val="000D0930"/>
    <w:rsid w:val="000D1435"/>
    <w:rsid w:val="000D1939"/>
    <w:rsid w:val="000D1C4B"/>
    <w:rsid w:val="000D5447"/>
    <w:rsid w:val="000D704B"/>
    <w:rsid w:val="000D7781"/>
    <w:rsid w:val="000E1F88"/>
    <w:rsid w:val="000E33EE"/>
    <w:rsid w:val="000E3DFB"/>
    <w:rsid w:val="000E4EE8"/>
    <w:rsid w:val="000E5A46"/>
    <w:rsid w:val="000E685E"/>
    <w:rsid w:val="000F0B17"/>
    <w:rsid w:val="000F0EA3"/>
    <w:rsid w:val="000F172F"/>
    <w:rsid w:val="000F25ED"/>
    <w:rsid w:val="000F3578"/>
    <w:rsid w:val="000F37F2"/>
    <w:rsid w:val="000F51A5"/>
    <w:rsid w:val="000F664D"/>
    <w:rsid w:val="000F7E07"/>
    <w:rsid w:val="00100AA1"/>
    <w:rsid w:val="001017BE"/>
    <w:rsid w:val="001024A9"/>
    <w:rsid w:val="001052B9"/>
    <w:rsid w:val="0010626A"/>
    <w:rsid w:val="00107CAA"/>
    <w:rsid w:val="00110C47"/>
    <w:rsid w:val="001123D6"/>
    <w:rsid w:val="00112B9B"/>
    <w:rsid w:val="001139E7"/>
    <w:rsid w:val="00114AA6"/>
    <w:rsid w:val="00114F0E"/>
    <w:rsid w:val="00115685"/>
    <w:rsid w:val="001165D3"/>
    <w:rsid w:val="00120BD5"/>
    <w:rsid w:val="00121666"/>
    <w:rsid w:val="00123AB3"/>
    <w:rsid w:val="00123EA6"/>
    <w:rsid w:val="001256DD"/>
    <w:rsid w:val="00127C17"/>
    <w:rsid w:val="00130ACF"/>
    <w:rsid w:val="00130E20"/>
    <w:rsid w:val="00132634"/>
    <w:rsid w:val="00133F7A"/>
    <w:rsid w:val="0013681D"/>
    <w:rsid w:val="00136F32"/>
    <w:rsid w:val="00137365"/>
    <w:rsid w:val="00140A98"/>
    <w:rsid w:val="001410E6"/>
    <w:rsid w:val="001419C0"/>
    <w:rsid w:val="0014295B"/>
    <w:rsid w:val="001433B5"/>
    <w:rsid w:val="00144E9C"/>
    <w:rsid w:val="00146260"/>
    <w:rsid w:val="00146E89"/>
    <w:rsid w:val="001507C4"/>
    <w:rsid w:val="0015134C"/>
    <w:rsid w:val="00151505"/>
    <w:rsid w:val="001518A5"/>
    <w:rsid w:val="00152A73"/>
    <w:rsid w:val="00155C62"/>
    <w:rsid w:val="00155CD9"/>
    <w:rsid w:val="00155D4E"/>
    <w:rsid w:val="00156E8C"/>
    <w:rsid w:val="00157993"/>
    <w:rsid w:val="001602BB"/>
    <w:rsid w:val="001602D0"/>
    <w:rsid w:val="00160D56"/>
    <w:rsid w:val="00160FDA"/>
    <w:rsid w:val="00161224"/>
    <w:rsid w:val="00161507"/>
    <w:rsid w:val="0016188F"/>
    <w:rsid w:val="001619A4"/>
    <w:rsid w:val="00162A40"/>
    <w:rsid w:val="001639D6"/>
    <w:rsid w:val="001657BF"/>
    <w:rsid w:val="00167D22"/>
    <w:rsid w:val="0017083B"/>
    <w:rsid w:val="00173A22"/>
    <w:rsid w:val="00174067"/>
    <w:rsid w:val="00174ED2"/>
    <w:rsid w:val="00175E3A"/>
    <w:rsid w:val="0017676A"/>
    <w:rsid w:val="0017719B"/>
    <w:rsid w:val="00182157"/>
    <w:rsid w:val="0018261E"/>
    <w:rsid w:val="001830E6"/>
    <w:rsid w:val="00183A9F"/>
    <w:rsid w:val="00183C92"/>
    <w:rsid w:val="0018433E"/>
    <w:rsid w:val="001847A2"/>
    <w:rsid w:val="001854C4"/>
    <w:rsid w:val="00185BCA"/>
    <w:rsid w:val="00186994"/>
    <w:rsid w:val="0018725D"/>
    <w:rsid w:val="001909DE"/>
    <w:rsid w:val="001915CB"/>
    <w:rsid w:val="0019183F"/>
    <w:rsid w:val="00192811"/>
    <w:rsid w:val="00192B82"/>
    <w:rsid w:val="001935EE"/>
    <w:rsid w:val="00194E4D"/>
    <w:rsid w:val="00194F2A"/>
    <w:rsid w:val="00196C87"/>
    <w:rsid w:val="0019718F"/>
    <w:rsid w:val="001A0AC1"/>
    <w:rsid w:val="001A466D"/>
    <w:rsid w:val="001A4CCF"/>
    <w:rsid w:val="001A51A8"/>
    <w:rsid w:val="001A6D42"/>
    <w:rsid w:val="001B2C85"/>
    <w:rsid w:val="001B3C10"/>
    <w:rsid w:val="001B57A6"/>
    <w:rsid w:val="001B6351"/>
    <w:rsid w:val="001B6DC8"/>
    <w:rsid w:val="001B70F0"/>
    <w:rsid w:val="001C041B"/>
    <w:rsid w:val="001C0EBF"/>
    <w:rsid w:val="001C3127"/>
    <w:rsid w:val="001C3310"/>
    <w:rsid w:val="001C474F"/>
    <w:rsid w:val="001C47CC"/>
    <w:rsid w:val="001C6391"/>
    <w:rsid w:val="001C65EE"/>
    <w:rsid w:val="001C6ADF"/>
    <w:rsid w:val="001D17C2"/>
    <w:rsid w:val="001D1A75"/>
    <w:rsid w:val="001D1FEF"/>
    <w:rsid w:val="001D2FC9"/>
    <w:rsid w:val="001D56AF"/>
    <w:rsid w:val="001D7039"/>
    <w:rsid w:val="001E0AAE"/>
    <w:rsid w:val="001E0CFC"/>
    <w:rsid w:val="001E166C"/>
    <w:rsid w:val="001E24BA"/>
    <w:rsid w:val="001E2E20"/>
    <w:rsid w:val="001E367D"/>
    <w:rsid w:val="001E4A80"/>
    <w:rsid w:val="001E50CD"/>
    <w:rsid w:val="001E5B8E"/>
    <w:rsid w:val="001E7578"/>
    <w:rsid w:val="001F227E"/>
    <w:rsid w:val="001F320F"/>
    <w:rsid w:val="001F343F"/>
    <w:rsid w:val="001F53AF"/>
    <w:rsid w:val="001F7BA2"/>
    <w:rsid w:val="00201A29"/>
    <w:rsid w:val="00203367"/>
    <w:rsid w:val="00206B8D"/>
    <w:rsid w:val="00210C12"/>
    <w:rsid w:val="00210F8B"/>
    <w:rsid w:val="0021336A"/>
    <w:rsid w:val="0021521C"/>
    <w:rsid w:val="00216032"/>
    <w:rsid w:val="00216B64"/>
    <w:rsid w:val="00216D9A"/>
    <w:rsid w:val="00216F44"/>
    <w:rsid w:val="00221C04"/>
    <w:rsid w:val="0022249E"/>
    <w:rsid w:val="002227A0"/>
    <w:rsid w:val="00222D6C"/>
    <w:rsid w:val="002252C0"/>
    <w:rsid w:val="00225B01"/>
    <w:rsid w:val="0022729B"/>
    <w:rsid w:val="002279C6"/>
    <w:rsid w:val="00230182"/>
    <w:rsid w:val="0023151E"/>
    <w:rsid w:val="002316BB"/>
    <w:rsid w:val="00231879"/>
    <w:rsid w:val="002339A6"/>
    <w:rsid w:val="0023405A"/>
    <w:rsid w:val="002345D4"/>
    <w:rsid w:val="002401C2"/>
    <w:rsid w:val="00240978"/>
    <w:rsid w:val="00241791"/>
    <w:rsid w:val="002418EB"/>
    <w:rsid w:val="00241E8D"/>
    <w:rsid w:val="00243080"/>
    <w:rsid w:val="00243BA5"/>
    <w:rsid w:val="0024496D"/>
    <w:rsid w:val="00244F14"/>
    <w:rsid w:val="002450B6"/>
    <w:rsid w:val="002463C7"/>
    <w:rsid w:val="00246CC6"/>
    <w:rsid w:val="0024740E"/>
    <w:rsid w:val="002521F7"/>
    <w:rsid w:val="002539EF"/>
    <w:rsid w:val="002552BE"/>
    <w:rsid w:val="00260382"/>
    <w:rsid w:val="002630C1"/>
    <w:rsid w:val="00265C6D"/>
    <w:rsid w:val="00265D93"/>
    <w:rsid w:val="00270CCA"/>
    <w:rsid w:val="0027164D"/>
    <w:rsid w:val="002718FF"/>
    <w:rsid w:val="0027190A"/>
    <w:rsid w:val="00272364"/>
    <w:rsid w:val="00272748"/>
    <w:rsid w:val="002740C5"/>
    <w:rsid w:val="002803E0"/>
    <w:rsid w:val="00280FC8"/>
    <w:rsid w:val="002823A7"/>
    <w:rsid w:val="002842FA"/>
    <w:rsid w:val="00284FD1"/>
    <w:rsid w:val="00285470"/>
    <w:rsid w:val="00285D5B"/>
    <w:rsid w:val="00286590"/>
    <w:rsid w:val="002902FE"/>
    <w:rsid w:val="00291787"/>
    <w:rsid w:val="002920CD"/>
    <w:rsid w:val="002924E8"/>
    <w:rsid w:val="00293CED"/>
    <w:rsid w:val="00294401"/>
    <w:rsid w:val="00294B38"/>
    <w:rsid w:val="00295ABD"/>
    <w:rsid w:val="00296B7D"/>
    <w:rsid w:val="00296C2D"/>
    <w:rsid w:val="00296C56"/>
    <w:rsid w:val="00296F7D"/>
    <w:rsid w:val="002A0041"/>
    <w:rsid w:val="002A00A3"/>
    <w:rsid w:val="002A2A7A"/>
    <w:rsid w:val="002A3611"/>
    <w:rsid w:val="002A3FE1"/>
    <w:rsid w:val="002A4EB3"/>
    <w:rsid w:val="002A6DF3"/>
    <w:rsid w:val="002A73D7"/>
    <w:rsid w:val="002A7416"/>
    <w:rsid w:val="002A7D7D"/>
    <w:rsid w:val="002B1D37"/>
    <w:rsid w:val="002B2656"/>
    <w:rsid w:val="002B3607"/>
    <w:rsid w:val="002B4853"/>
    <w:rsid w:val="002B5E60"/>
    <w:rsid w:val="002B793C"/>
    <w:rsid w:val="002C1776"/>
    <w:rsid w:val="002C3CA8"/>
    <w:rsid w:val="002C4092"/>
    <w:rsid w:val="002C48B1"/>
    <w:rsid w:val="002C5765"/>
    <w:rsid w:val="002C674B"/>
    <w:rsid w:val="002C7216"/>
    <w:rsid w:val="002C74C1"/>
    <w:rsid w:val="002C7A05"/>
    <w:rsid w:val="002C7A77"/>
    <w:rsid w:val="002D048A"/>
    <w:rsid w:val="002D0E97"/>
    <w:rsid w:val="002D126E"/>
    <w:rsid w:val="002D1305"/>
    <w:rsid w:val="002D2F7B"/>
    <w:rsid w:val="002D34FD"/>
    <w:rsid w:val="002D3BFF"/>
    <w:rsid w:val="002D478A"/>
    <w:rsid w:val="002D70C1"/>
    <w:rsid w:val="002E0028"/>
    <w:rsid w:val="002E0081"/>
    <w:rsid w:val="002E16D8"/>
    <w:rsid w:val="002E1AC1"/>
    <w:rsid w:val="002E1DC8"/>
    <w:rsid w:val="002E1DCB"/>
    <w:rsid w:val="002E25BF"/>
    <w:rsid w:val="002E311B"/>
    <w:rsid w:val="002E3F7E"/>
    <w:rsid w:val="002E5B10"/>
    <w:rsid w:val="002E5B3A"/>
    <w:rsid w:val="002E5BBE"/>
    <w:rsid w:val="002E67D4"/>
    <w:rsid w:val="002F038A"/>
    <w:rsid w:val="002F12E9"/>
    <w:rsid w:val="002F259E"/>
    <w:rsid w:val="002F2F32"/>
    <w:rsid w:val="002F3254"/>
    <w:rsid w:val="002F43FC"/>
    <w:rsid w:val="002F4DE5"/>
    <w:rsid w:val="002F5250"/>
    <w:rsid w:val="002F5D53"/>
    <w:rsid w:val="003000C1"/>
    <w:rsid w:val="00300106"/>
    <w:rsid w:val="00300BCD"/>
    <w:rsid w:val="0030131D"/>
    <w:rsid w:val="00301A41"/>
    <w:rsid w:val="00301F38"/>
    <w:rsid w:val="003034DE"/>
    <w:rsid w:val="0030451E"/>
    <w:rsid w:val="00304BAD"/>
    <w:rsid w:val="003051D8"/>
    <w:rsid w:val="0030589C"/>
    <w:rsid w:val="0030740E"/>
    <w:rsid w:val="00307D06"/>
    <w:rsid w:val="00310902"/>
    <w:rsid w:val="00312F53"/>
    <w:rsid w:val="0031338C"/>
    <w:rsid w:val="003137E4"/>
    <w:rsid w:val="00313FFA"/>
    <w:rsid w:val="00317041"/>
    <w:rsid w:val="0031729F"/>
    <w:rsid w:val="003172F0"/>
    <w:rsid w:val="00317622"/>
    <w:rsid w:val="00320295"/>
    <w:rsid w:val="00320B6F"/>
    <w:rsid w:val="00320F09"/>
    <w:rsid w:val="003219FD"/>
    <w:rsid w:val="00323985"/>
    <w:rsid w:val="00324AFF"/>
    <w:rsid w:val="00324B35"/>
    <w:rsid w:val="00324BE6"/>
    <w:rsid w:val="00331E59"/>
    <w:rsid w:val="0033209F"/>
    <w:rsid w:val="0033296A"/>
    <w:rsid w:val="0033314A"/>
    <w:rsid w:val="0033433B"/>
    <w:rsid w:val="00334509"/>
    <w:rsid w:val="003350B3"/>
    <w:rsid w:val="003352F2"/>
    <w:rsid w:val="00336376"/>
    <w:rsid w:val="0033655C"/>
    <w:rsid w:val="003372FB"/>
    <w:rsid w:val="00337FC2"/>
    <w:rsid w:val="00340065"/>
    <w:rsid w:val="0034133E"/>
    <w:rsid w:val="00341A2F"/>
    <w:rsid w:val="003420E8"/>
    <w:rsid w:val="00342823"/>
    <w:rsid w:val="003438DA"/>
    <w:rsid w:val="00345C94"/>
    <w:rsid w:val="00345EDD"/>
    <w:rsid w:val="003467FA"/>
    <w:rsid w:val="00347D28"/>
    <w:rsid w:val="003501D9"/>
    <w:rsid w:val="003504E6"/>
    <w:rsid w:val="00352FA3"/>
    <w:rsid w:val="00352FB0"/>
    <w:rsid w:val="003534DC"/>
    <w:rsid w:val="00353681"/>
    <w:rsid w:val="00354CD0"/>
    <w:rsid w:val="00354D5B"/>
    <w:rsid w:val="00355678"/>
    <w:rsid w:val="00356BFD"/>
    <w:rsid w:val="00356D0D"/>
    <w:rsid w:val="003573B5"/>
    <w:rsid w:val="003575DE"/>
    <w:rsid w:val="003601BE"/>
    <w:rsid w:val="00360E38"/>
    <w:rsid w:val="00362C23"/>
    <w:rsid w:val="0036369F"/>
    <w:rsid w:val="003636B9"/>
    <w:rsid w:val="00363863"/>
    <w:rsid w:val="003638D9"/>
    <w:rsid w:val="0036489E"/>
    <w:rsid w:val="0036590E"/>
    <w:rsid w:val="003660A8"/>
    <w:rsid w:val="003667E8"/>
    <w:rsid w:val="0036730E"/>
    <w:rsid w:val="003673CD"/>
    <w:rsid w:val="00370C35"/>
    <w:rsid w:val="00371A4E"/>
    <w:rsid w:val="00371C08"/>
    <w:rsid w:val="003732D8"/>
    <w:rsid w:val="0037386D"/>
    <w:rsid w:val="0037554D"/>
    <w:rsid w:val="003759FC"/>
    <w:rsid w:val="003800F8"/>
    <w:rsid w:val="00382B32"/>
    <w:rsid w:val="0038306E"/>
    <w:rsid w:val="00383101"/>
    <w:rsid w:val="0038376A"/>
    <w:rsid w:val="003842F1"/>
    <w:rsid w:val="003844EB"/>
    <w:rsid w:val="0038463B"/>
    <w:rsid w:val="0038516B"/>
    <w:rsid w:val="003869E9"/>
    <w:rsid w:val="00386BF8"/>
    <w:rsid w:val="00390A58"/>
    <w:rsid w:val="00390C1B"/>
    <w:rsid w:val="00390CDC"/>
    <w:rsid w:val="0039197B"/>
    <w:rsid w:val="00392108"/>
    <w:rsid w:val="00393B4B"/>
    <w:rsid w:val="00394862"/>
    <w:rsid w:val="0039489A"/>
    <w:rsid w:val="0039680A"/>
    <w:rsid w:val="00396A5A"/>
    <w:rsid w:val="00396FB3"/>
    <w:rsid w:val="00397402"/>
    <w:rsid w:val="00397E06"/>
    <w:rsid w:val="003A0381"/>
    <w:rsid w:val="003A07DA"/>
    <w:rsid w:val="003A0A00"/>
    <w:rsid w:val="003A0FFD"/>
    <w:rsid w:val="003A192C"/>
    <w:rsid w:val="003A24F0"/>
    <w:rsid w:val="003A3624"/>
    <w:rsid w:val="003A3736"/>
    <w:rsid w:val="003A38E4"/>
    <w:rsid w:val="003A4E50"/>
    <w:rsid w:val="003A5B2D"/>
    <w:rsid w:val="003A708C"/>
    <w:rsid w:val="003A7447"/>
    <w:rsid w:val="003A759A"/>
    <w:rsid w:val="003A7D11"/>
    <w:rsid w:val="003B06CA"/>
    <w:rsid w:val="003B109D"/>
    <w:rsid w:val="003B15D0"/>
    <w:rsid w:val="003B255F"/>
    <w:rsid w:val="003B3177"/>
    <w:rsid w:val="003B331C"/>
    <w:rsid w:val="003B5A1E"/>
    <w:rsid w:val="003B5F9D"/>
    <w:rsid w:val="003B7768"/>
    <w:rsid w:val="003B7F00"/>
    <w:rsid w:val="003B7F1D"/>
    <w:rsid w:val="003C19A9"/>
    <w:rsid w:val="003C1CF6"/>
    <w:rsid w:val="003C1E23"/>
    <w:rsid w:val="003C2A84"/>
    <w:rsid w:val="003C2D5F"/>
    <w:rsid w:val="003C2F59"/>
    <w:rsid w:val="003C3225"/>
    <w:rsid w:val="003C4559"/>
    <w:rsid w:val="003C5183"/>
    <w:rsid w:val="003C5440"/>
    <w:rsid w:val="003C563C"/>
    <w:rsid w:val="003C581E"/>
    <w:rsid w:val="003C5A41"/>
    <w:rsid w:val="003C6AAF"/>
    <w:rsid w:val="003C75B3"/>
    <w:rsid w:val="003C7D69"/>
    <w:rsid w:val="003C7E9A"/>
    <w:rsid w:val="003D0819"/>
    <w:rsid w:val="003D09C7"/>
    <w:rsid w:val="003D1FAE"/>
    <w:rsid w:val="003D45D0"/>
    <w:rsid w:val="003D767D"/>
    <w:rsid w:val="003E10F7"/>
    <w:rsid w:val="003E43D4"/>
    <w:rsid w:val="003E45F4"/>
    <w:rsid w:val="003E533E"/>
    <w:rsid w:val="003E55DA"/>
    <w:rsid w:val="003E5B50"/>
    <w:rsid w:val="003E7363"/>
    <w:rsid w:val="003E7D84"/>
    <w:rsid w:val="003F3C0E"/>
    <w:rsid w:val="003F4668"/>
    <w:rsid w:val="003F67AC"/>
    <w:rsid w:val="004012CA"/>
    <w:rsid w:val="00402C5B"/>
    <w:rsid w:val="00404C34"/>
    <w:rsid w:val="00405755"/>
    <w:rsid w:val="00405967"/>
    <w:rsid w:val="00405C27"/>
    <w:rsid w:val="004072C3"/>
    <w:rsid w:val="00407EF6"/>
    <w:rsid w:val="00407FC0"/>
    <w:rsid w:val="0041002F"/>
    <w:rsid w:val="00410135"/>
    <w:rsid w:val="004106F9"/>
    <w:rsid w:val="0041110E"/>
    <w:rsid w:val="004139C8"/>
    <w:rsid w:val="00414144"/>
    <w:rsid w:val="00414351"/>
    <w:rsid w:val="004144A3"/>
    <w:rsid w:val="00415080"/>
    <w:rsid w:val="00416738"/>
    <w:rsid w:val="00416AB4"/>
    <w:rsid w:val="00416DDF"/>
    <w:rsid w:val="00417C51"/>
    <w:rsid w:val="00420950"/>
    <w:rsid w:val="004236A8"/>
    <w:rsid w:val="0042470B"/>
    <w:rsid w:val="00424DB6"/>
    <w:rsid w:val="00424F06"/>
    <w:rsid w:val="00424F70"/>
    <w:rsid w:val="00425E49"/>
    <w:rsid w:val="00426691"/>
    <w:rsid w:val="004300AD"/>
    <w:rsid w:val="0043016F"/>
    <w:rsid w:val="00431817"/>
    <w:rsid w:val="00431937"/>
    <w:rsid w:val="00432F0C"/>
    <w:rsid w:val="00434B88"/>
    <w:rsid w:val="0043614A"/>
    <w:rsid w:val="0043756D"/>
    <w:rsid w:val="004376E8"/>
    <w:rsid w:val="0044196C"/>
    <w:rsid w:val="00442031"/>
    <w:rsid w:val="00442128"/>
    <w:rsid w:val="00442804"/>
    <w:rsid w:val="004429A2"/>
    <w:rsid w:val="00442FA5"/>
    <w:rsid w:val="00442FF8"/>
    <w:rsid w:val="0044445A"/>
    <w:rsid w:val="004454D1"/>
    <w:rsid w:val="00445E86"/>
    <w:rsid w:val="0044633F"/>
    <w:rsid w:val="00446361"/>
    <w:rsid w:val="00446B19"/>
    <w:rsid w:val="0044709F"/>
    <w:rsid w:val="00450244"/>
    <w:rsid w:val="0045204A"/>
    <w:rsid w:val="00452B28"/>
    <w:rsid w:val="004531B7"/>
    <w:rsid w:val="004554CA"/>
    <w:rsid w:val="00456654"/>
    <w:rsid w:val="00456CEC"/>
    <w:rsid w:val="004576C0"/>
    <w:rsid w:val="00460A08"/>
    <w:rsid w:val="004614C7"/>
    <w:rsid w:val="004628BC"/>
    <w:rsid w:val="00463384"/>
    <w:rsid w:val="00464775"/>
    <w:rsid w:val="0046622E"/>
    <w:rsid w:val="004674D3"/>
    <w:rsid w:val="00470EA3"/>
    <w:rsid w:val="00472EAB"/>
    <w:rsid w:val="0047305E"/>
    <w:rsid w:val="0047523B"/>
    <w:rsid w:val="004753C3"/>
    <w:rsid w:val="00477163"/>
    <w:rsid w:val="00477CE6"/>
    <w:rsid w:val="00483031"/>
    <w:rsid w:val="00483CE9"/>
    <w:rsid w:val="0048400A"/>
    <w:rsid w:val="004847BE"/>
    <w:rsid w:val="00484C29"/>
    <w:rsid w:val="00485865"/>
    <w:rsid w:val="00485ADE"/>
    <w:rsid w:val="00485B4A"/>
    <w:rsid w:val="00486024"/>
    <w:rsid w:val="00486CF6"/>
    <w:rsid w:val="004906B4"/>
    <w:rsid w:val="00491D4E"/>
    <w:rsid w:val="00492391"/>
    <w:rsid w:val="004938D2"/>
    <w:rsid w:val="00495570"/>
    <w:rsid w:val="00495F48"/>
    <w:rsid w:val="004A03B3"/>
    <w:rsid w:val="004A1C32"/>
    <w:rsid w:val="004A72C5"/>
    <w:rsid w:val="004B15E9"/>
    <w:rsid w:val="004B16F1"/>
    <w:rsid w:val="004B30ED"/>
    <w:rsid w:val="004B3B7A"/>
    <w:rsid w:val="004B3E27"/>
    <w:rsid w:val="004B501F"/>
    <w:rsid w:val="004B531C"/>
    <w:rsid w:val="004B537C"/>
    <w:rsid w:val="004B5997"/>
    <w:rsid w:val="004B6BDC"/>
    <w:rsid w:val="004C00CB"/>
    <w:rsid w:val="004C1B19"/>
    <w:rsid w:val="004C1CC8"/>
    <w:rsid w:val="004C2653"/>
    <w:rsid w:val="004C43E7"/>
    <w:rsid w:val="004C4BD7"/>
    <w:rsid w:val="004C6A22"/>
    <w:rsid w:val="004D0820"/>
    <w:rsid w:val="004D18B5"/>
    <w:rsid w:val="004D262B"/>
    <w:rsid w:val="004D2738"/>
    <w:rsid w:val="004D3153"/>
    <w:rsid w:val="004D539C"/>
    <w:rsid w:val="004D53B6"/>
    <w:rsid w:val="004D5461"/>
    <w:rsid w:val="004D6127"/>
    <w:rsid w:val="004D645F"/>
    <w:rsid w:val="004D6ABD"/>
    <w:rsid w:val="004D7616"/>
    <w:rsid w:val="004D7727"/>
    <w:rsid w:val="004E1489"/>
    <w:rsid w:val="004E415A"/>
    <w:rsid w:val="004E4582"/>
    <w:rsid w:val="004E45B5"/>
    <w:rsid w:val="004E491D"/>
    <w:rsid w:val="004E4C81"/>
    <w:rsid w:val="004E6534"/>
    <w:rsid w:val="004E65FB"/>
    <w:rsid w:val="004E662C"/>
    <w:rsid w:val="004E69D3"/>
    <w:rsid w:val="004E7058"/>
    <w:rsid w:val="004E75A0"/>
    <w:rsid w:val="004F02F6"/>
    <w:rsid w:val="004F0542"/>
    <w:rsid w:val="004F0D3B"/>
    <w:rsid w:val="004F0EE6"/>
    <w:rsid w:val="004F1200"/>
    <w:rsid w:val="004F1B83"/>
    <w:rsid w:val="004F29B9"/>
    <w:rsid w:val="004F52AF"/>
    <w:rsid w:val="004F5B89"/>
    <w:rsid w:val="004F60E1"/>
    <w:rsid w:val="005010F1"/>
    <w:rsid w:val="00501252"/>
    <w:rsid w:val="00501783"/>
    <w:rsid w:val="00502BDB"/>
    <w:rsid w:val="005038A4"/>
    <w:rsid w:val="00505644"/>
    <w:rsid w:val="0050650A"/>
    <w:rsid w:val="00507129"/>
    <w:rsid w:val="00511719"/>
    <w:rsid w:val="00512394"/>
    <w:rsid w:val="0051273C"/>
    <w:rsid w:val="00512B1F"/>
    <w:rsid w:val="005134C5"/>
    <w:rsid w:val="00514A46"/>
    <w:rsid w:val="00516308"/>
    <w:rsid w:val="00516C9A"/>
    <w:rsid w:val="005178AA"/>
    <w:rsid w:val="00520FA1"/>
    <w:rsid w:val="005239B4"/>
    <w:rsid w:val="00524A35"/>
    <w:rsid w:val="005270B6"/>
    <w:rsid w:val="0052729E"/>
    <w:rsid w:val="0052732F"/>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367B"/>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5431E"/>
    <w:rsid w:val="00560A16"/>
    <w:rsid w:val="00561EF3"/>
    <w:rsid w:val="0056241E"/>
    <w:rsid w:val="00566087"/>
    <w:rsid w:val="0056698C"/>
    <w:rsid w:val="005677DD"/>
    <w:rsid w:val="00570028"/>
    <w:rsid w:val="00570ECB"/>
    <w:rsid w:val="00571658"/>
    <w:rsid w:val="005718E7"/>
    <w:rsid w:val="00572424"/>
    <w:rsid w:val="00572618"/>
    <w:rsid w:val="0057288C"/>
    <w:rsid w:val="00572AB2"/>
    <w:rsid w:val="0057316D"/>
    <w:rsid w:val="00573C77"/>
    <w:rsid w:val="00573CE4"/>
    <w:rsid w:val="0057429E"/>
    <w:rsid w:val="005768ED"/>
    <w:rsid w:val="005775AC"/>
    <w:rsid w:val="00577D98"/>
    <w:rsid w:val="00577EB2"/>
    <w:rsid w:val="00580422"/>
    <w:rsid w:val="005839B0"/>
    <w:rsid w:val="0058441F"/>
    <w:rsid w:val="0058444A"/>
    <w:rsid w:val="00584B0B"/>
    <w:rsid w:val="00585A6C"/>
    <w:rsid w:val="00590D20"/>
    <w:rsid w:val="00591A11"/>
    <w:rsid w:val="00593232"/>
    <w:rsid w:val="005936E0"/>
    <w:rsid w:val="005946F4"/>
    <w:rsid w:val="00594F54"/>
    <w:rsid w:val="0059796D"/>
    <w:rsid w:val="00597E4E"/>
    <w:rsid w:val="005A165E"/>
    <w:rsid w:val="005A242F"/>
    <w:rsid w:val="005A2A32"/>
    <w:rsid w:val="005A33DF"/>
    <w:rsid w:val="005A3B39"/>
    <w:rsid w:val="005A5D34"/>
    <w:rsid w:val="005A6411"/>
    <w:rsid w:val="005A65BD"/>
    <w:rsid w:val="005B000F"/>
    <w:rsid w:val="005B0499"/>
    <w:rsid w:val="005B0885"/>
    <w:rsid w:val="005B0A1A"/>
    <w:rsid w:val="005B1170"/>
    <w:rsid w:val="005B1CDD"/>
    <w:rsid w:val="005B277F"/>
    <w:rsid w:val="005B2AC3"/>
    <w:rsid w:val="005B631C"/>
    <w:rsid w:val="005C0057"/>
    <w:rsid w:val="005C2AB1"/>
    <w:rsid w:val="005C2FC3"/>
    <w:rsid w:val="005C34C0"/>
    <w:rsid w:val="005C3910"/>
    <w:rsid w:val="005C4E77"/>
    <w:rsid w:val="005C5022"/>
    <w:rsid w:val="005C635A"/>
    <w:rsid w:val="005C6CB1"/>
    <w:rsid w:val="005C7081"/>
    <w:rsid w:val="005C7886"/>
    <w:rsid w:val="005D0275"/>
    <w:rsid w:val="005D1494"/>
    <w:rsid w:val="005D156A"/>
    <w:rsid w:val="005D1A5C"/>
    <w:rsid w:val="005D1CEC"/>
    <w:rsid w:val="005D6698"/>
    <w:rsid w:val="005D7094"/>
    <w:rsid w:val="005D72CB"/>
    <w:rsid w:val="005D75B9"/>
    <w:rsid w:val="005D7732"/>
    <w:rsid w:val="005E0033"/>
    <w:rsid w:val="005E01DF"/>
    <w:rsid w:val="005E0732"/>
    <w:rsid w:val="005E09BE"/>
    <w:rsid w:val="005E0C8F"/>
    <w:rsid w:val="005E4885"/>
    <w:rsid w:val="005E49B4"/>
    <w:rsid w:val="005E51F6"/>
    <w:rsid w:val="005E5320"/>
    <w:rsid w:val="005E6072"/>
    <w:rsid w:val="005E6E57"/>
    <w:rsid w:val="005F0B71"/>
    <w:rsid w:val="005F0F2A"/>
    <w:rsid w:val="005F108D"/>
    <w:rsid w:val="005F16AB"/>
    <w:rsid w:val="005F1D2B"/>
    <w:rsid w:val="005F42B9"/>
    <w:rsid w:val="005F4C54"/>
    <w:rsid w:val="005F4EBF"/>
    <w:rsid w:val="005F62CF"/>
    <w:rsid w:val="005F6C5C"/>
    <w:rsid w:val="005F747D"/>
    <w:rsid w:val="005F7698"/>
    <w:rsid w:val="005F7A4A"/>
    <w:rsid w:val="006005CA"/>
    <w:rsid w:val="0060113B"/>
    <w:rsid w:val="00602082"/>
    <w:rsid w:val="00602F46"/>
    <w:rsid w:val="00602F49"/>
    <w:rsid w:val="00604BA7"/>
    <w:rsid w:val="00604F20"/>
    <w:rsid w:val="00606518"/>
    <w:rsid w:val="00606F68"/>
    <w:rsid w:val="00607086"/>
    <w:rsid w:val="0060722D"/>
    <w:rsid w:val="006074C9"/>
    <w:rsid w:val="00611320"/>
    <w:rsid w:val="006113EB"/>
    <w:rsid w:val="00613349"/>
    <w:rsid w:val="006133D0"/>
    <w:rsid w:val="00614B94"/>
    <w:rsid w:val="00614C43"/>
    <w:rsid w:val="00616E57"/>
    <w:rsid w:val="00620D30"/>
    <w:rsid w:val="00622536"/>
    <w:rsid w:val="00622EA5"/>
    <w:rsid w:val="00623408"/>
    <w:rsid w:val="00623AF9"/>
    <w:rsid w:val="006240C9"/>
    <w:rsid w:val="006250DE"/>
    <w:rsid w:val="006265B9"/>
    <w:rsid w:val="00626E37"/>
    <w:rsid w:val="00627754"/>
    <w:rsid w:val="00627BB1"/>
    <w:rsid w:val="006333C0"/>
    <w:rsid w:val="0063420C"/>
    <w:rsid w:val="00634898"/>
    <w:rsid w:val="006348E7"/>
    <w:rsid w:val="00634FA3"/>
    <w:rsid w:val="0063560C"/>
    <w:rsid w:val="00636103"/>
    <w:rsid w:val="0063728A"/>
    <w:rsid w:val="0064005E"/>
    <w:rsid w:val="00642A79"/>
    <w:rsid w:val="00642D37"/>
    <w:rsid w:val="00642F64"/>
    <w:rsid w:val="00643780"/>
    <w:rsid w:val="00643E0B"/>
    <w:rsid w:val="00645B59"/>
    <w:rsid w:val="00646262"/>
    <w:rsid w:val="00647BCD"/>
    <w:rsid w:val="00650B12"/>
    <w:rsid w:val="00650B8B"/>
    <w:rsid w:val="00650E7F"/>
    <w:rsid w:val="00650EE2"/>
    <w:rsid w:val="00651F54"/>
    <w:rsid w:val="006529DB"/>
    <w:rsid w:val="00652F8B"/>
    <w:rsid w:val="00653546"/>
    <w:rsid w:val="00654760"/>
    <w:rsid w:val="00654EF9"/>
    <w:rsid w:val="0065599C"/>
    <w:rsid w:val="00655B10"/>
    <w:rsid w:val="0065661E"/>
    <w:rsid w:val="0065677B"/>
    <w:rsid w:val="006648A7"/>
    <w:rsid w:val="006653BA"/>
    <w:rsid w:val="00666A6D"/>
    <w:rsid w:val="0067138C"/>
    <w:rsid w:val="006717B8"/>
    <w:rsid w:val="00672906"/>
    <w:rsid w:val="00673422"/>
    <w:rsid w:val="00680229"/>
    <w:rsid w:val="0068030C"/>
    <w:rsid w:val="006804C5"/>
    <w:rsid w:val="006805A2"/>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180"/>
    <w:rsid w:val="00695904"/>
    <w:rsid w:val="0069648F"/>
    <w:rsid w:val="006966C8"/>
    <w:rsid w:val="0069718E"/>
    <w:rsid w:val="006A021A"/>
    <w:rsid w:val="006A4A95"/>
    <w:rsid w:val="006A4CC0"/>
    <w:rsid w:val="006B056C"/>
    <w:rsid w:val="006B0947"/>
    <w:rsid w:val="006B11AD"/>
    <w:rsid w:val="006B14D2"/>
    <w:rsid w:val="006B15FA"/>
    <w:rsid w:val="006B1B4A"/>
    <w:rsid w:val="006B29EF"/>
    <w:rsid w:val="006B2BF4"/>
    <w:rsid w:val="006B4C20"/>
    <w:rsid w:val="006B55C4"/>
    <w:rsid w:val="006B583B"/>
    <w:rsid w:val="006B6A82"/>
    <w:rsid w:val="006B6D83"/>
    <w:rsid w:val="006B7755"/>
    <w:rsid w:val="006B7C4B"/>
    <w:rsid w:val="006B7DEA"/>
    <w:rsid w:val="006B7EC7"/>
    <w:rsid w:val="006C0AA4"/>
    <w:rsid w:val="006C25F2"/>
    <w:rsid w:val="006C2E07"/>
    <w:rsid w:val="006C34C2"/>
    <w:rsid w:val="006C39EC"/>
    <w:rsid w:val="006C3FD2"/>
    <w:rsid w:val="006C4664"/>
    <w:rsid w:val="006C46E0"/>
    <w:rsid w:val="006C5C33"/>
    <w:rsid w:val="006C6660"/>
    <w:rsid w:val="006D377A"/>
    <w:rsid w:val="006D3B15"/>
    <w:rsid w:val="006D469C"/>
    <w:rsid w:val="006D5341"/>
    <w:rsid w:val="006D56F0"/>
    <w:rsid w:val="006E050B"/>
    <w:rsid w:val="006E1580"/>
    <w:rsid w:val="006E20AE"/>
    <w:rsid w:val="006E2298"/>
    <w:rsid w:val="006E2CB2"/>
    <w:rsid w:val="006E2CC8"/>
    <w:rsid w:val="006E318E"/>
    <w:rsid w:val="006E691D"/>
    <w:rsid w:val="006E6D23"/>
    <w:rsid w:val="006E6D88"/>
    <w:rsid w:val="006E6DCF"/>
    <w:rsid w:val="006E7368"/>
    <w:rsid w:val="006E7EB3"/>
    <w:rsid w:val="006E7FB0"/>
    <w:rsid w:val="006F0F6D"/>
    <w:rsid w:val="006F33D4"/>
    <w:rsid w:val="006F3E0B"/>
    <w:rsid w:val="006F4C77"/>
    <w:rsid w:val="006F56E9"/>
    <w:rsid w:val="006F6971"/>
    <w:rsid w:val="006F6D3D"/>
    <w:rsid w:val="0070112D"/>
    <w:rsid w:val="007025A1"/>
    <w:rsid w:val="00702C53"/>
    <w:rsid w:val="0070585B"/>
    <w:rsid w:val="00706C2D"/>
    <w:rsid w:val="00707532"/>
    <w:rsid w:val="00707F8B"/>
    <w:rsid w:val="00711506"/>
    <w:rsid w:val="00711EC7"/>
    <w:rsid w:val="00711F9B"/>
    <w:rsid w:val="007126BD"/>
    <w:rsid w:val="0071292D"/>
    <w:rsid w:val="00713D22"/>
    <w:rsid w:val="007144E0"/>
    <w:rsid w:val="00714D84"/>
    <w:rsid w:val="00714DD7"/>
    <w:rsid w:val="0071528F"/>
    <w:rsid w:val="00716C3F"/>
    <w:rsid w:val="007208A0"/>
    <w:rsid w:val="00723503"/>
    <w:rsid w:val="00723E6B"/>
    <w:rsid w:val="00724D26"/>
    <w:rsid w:val="00730C6E"/>
    <w:rsid w:val="00730C70"/>
    <w:rsid w:val="007314A6"/>
    <w:rsid w:val="007327F0"/>
    <w:rsid w:val="00733B80"/>
    <w:rsid w:val="00734FF5"/>
    <w:rsid w:val="00736990"/>
    <w:rsid w:val="0074012D"/>
    <w:rsid w:val="0074091E"/>
    <w:rsid w:val="0074102E"/>
    <w:rsid w:val="00741A56"/>
    <w:rsid w:val="00741A9D"/>
    <w:rsid w:val="007439FC"/>
    <w:rsid w:val="00743E90"/>
    <w:rsid w:val="0074552F"/>
    <w:rsid w:val="00745C95"/>
    <w:rsid w:val="00745CE2"/>
    <w:rsid w:val="00746AD1"/>
    <w:rsid w:val="0074748A"/>
    <w:rsid w:val="00747D54"/>
    <w:rsid w:val="00747D81"/>
    <w:rsid w:val="00747E6E"/>
    <w:rsid w:val="0075028F"/>
    <w:rsid w:val="007510BD"/>
    <w:rsid w:val="007522D9"/>
    <w:rsid w:val="00753304"/>
    <w:rsid w:val="00753C1E"/>
    <w:rsid w:val="00754435"/>
    <w:rsid w:val="00755091"/>
    <w:rsid w:val="00755F1B"/>
    <w:rsid w:val="007562BD"/>
    <w:rsid w:val="00756457"/>
    <w:rsid w:val="00756B4D"/>
    <w:rsid w:val="00756F42"/>
    <w:rsid w:val="00756FB3"/>
    <w:rsid w:val="0075710F"/>
    <w:rsid w:val="00761D45"/>
    <w:rsid w:val="0076234C"/>
    <w:rsid w:val="00762418"/>
    <w:rsid w:val="00762AD9"/>
    <w:rsid w:val="00763E68"/>
    <w:rsid w:val="00764177"/>
    <w:rsid w:val="007643ED"/>
    <w:rsid w:val="007652FA"/>
    <w:rsid w:val="00765621"/>
    <w:rsid w:val="00766E36"/>
    <w:rsid w:val="00767BD2"/>
    <w:rsid w:val="00771167"/>
    <w:rsid w:val="00773739"/>
    <w:rsid w:val="00774F1B"/>
    <w:rsid w:val="0077650C"/>
    <w:rsid w:val="00782652"/>
    <w:rsid w:val="00782C1C"/>
    <w:rsid w:val="00783574"/>
    <w:rsid w:val="00783E7E"/>
    <w:rsid w:val="007848A4"/>
    <w:rsid w:val="00786D2E"/>
    <w:rsid w:val="00790659"/>
    <w:rsid w:val="00791E2B"/>
    <w:rsid w:val="007926C9"/>
    <w:rsid w:val="00792747"/>
    <w:rsid w:val="007961EE"/>
    <w:rsid w:val="00796752"/>
    <w:rsid w:val="00796ED4"/>
    <w:rsid w:val="00797D16"/>
    <w:rsid w:val="007A06A7"/>
    <w:rsid w:val="007A142D"/>
    <w:rsid w:val="007A1BB6"/>
    <w:rsid w:val="007A1BCD"/>
    <w:rsid w:val="007A2210"/>
    <w:rsid w:val="007A2AF0"/>
    <w:rsid w:val="007A45E4"/>
    <w:rsid w:val="007A4767"/>
    <w:rsid w:val="007A5B14"/>
    <w:rsid w:val="007A610C"/>
    <w:rsid w:val="007A6983"/>
    <w:rsid w:val="007A6CB7"/>
    <w:rsid w:val="007A7CEA"/>
    <w:rsid w:val="007B0B9B"/>
    <w:rsid w:val="007B18ED"/>
    <w:rsid w:val="007B1FF8"/>
    <w:rsid w:val="007B25C8"/>
    <w:rsid w:val="007B2854"/>
    <w:rsid w:val="007B38C3"/>
    <w:rsid w:val="007B3D4C"/>
    <w:rsid w:val="007B4B4E"/>
    <w:rsid w:val="007B4D28"/>
    <w:rsid w:val="007B5EF2"/>
    <w:rsid w:val="007B60B2"/>
    <w:rsid w:val="007B6C54"/>
    <w:rsid w:val="007B700E"/>
    <w:rsid w:val="007B7806"/>
    <w:rsid w:val="007C0835"/>
    <w:rsid w:val="007C19C5"/>
    <w:rsid w:val="007C2128"/>
    <w:rsid w:val="007C2DD9"/>
    <w:rsid w:val="007C3027"/>
    <w:rsid w:val="007C51CC"/>
    <w:rsid w:val="007C51EB"/>
    <w:rsid w:val="007C6774"/>
    <w:rsid w:val="007C71AE"/>
    <w:rsid w:val="007C7B6F"/>
    <w:rsid w:val="007D17E5"/>
    <w:rsid w:val="007D2CE6"/>
    <w:rsid w:val="007D43D3"/>
    <w:rsid w:val="007D4AA6"/>
    <w:rsid w:val="007D5174"/>
    <w:rsid w:val="007D691A"/>
    <w:rsid w:val="007D7C57"/>
    <w:rsid w:val="007E15B7"/>
    <w:rsid w:val="007E1647"/>
    <w:rsid w:val="007E20E1"/>
    <w:rsid w:val="007E23C0"/>
    <w:rsid w:val="007E2717"/>
    <w:rsid w:val="007E3157"/>
    <w:rsid w:val="007E4B9A"/>
    <w:rsid w:val="007E553A"/>
    <w:rsid w:val="007E62D0"/>
    <w:rsid w:val="007E7678"/>
    <w:rsid w:val="007E7E8F"/>
    <w:rsid w:val="007F0856"/>
    <w:rsid w:val="007F2B44"/>
    <w:rsid w:val="007F616D"/>
    <w:rsid w:val="007F62BD"/>
    <w:rsid w:val="00801C29"/>
    <w:rsid w:val="00802963"/>
    <w:rsid w:val="00804C20"/>
    <w:rsid w:val="00804D03"/>
    <w:rsid w:val="008050A7"/>
    <w:rsid w:val="00806CE1"/>
    <w:rsid w:val="008079DF"/>
    <w:rsid w:val="00807F8C"/>
    <w:rsid w:val="00810354"/>
    <w:rsid w:val="00811E2F"/>
    <w:rsid w:val="0081411B"/>
    <w:rsid w:val="008146FD"/>
    <w:rsid w:val="00814CAD"/>
    <w:rsid w:val="00815320"/>
    <w:rsid w:val="00817DDE"/>
    <w:rsid w:val="00817EB0"/>
    <w:rsid w:val="00821AC3"/>
    <w:rsid w:val="00823A5F"/>
    <w:rsid w:val="00823B83"/>
    <w:rsid w:val="00824256"/>
    <w:rsid w:val="00824C8C"/>
    <w:rsid w:val="00825DF1"/>
    <w:rsid w:val="00827279"/>
    <w:rsid w:val="008320CE"/>
    <w:rsid w:val="008326A1"/>
    <w:rsid w:val="008346BB"/>
    <w:rsid w:val="008353DB"/>
    <w:rsid w:val="008409A2"/>
    <w:rsid w:val="00842CA5"/>
    <w:rsid w:val="00843E03"/>
    <w:rsid w:val="0084427B"/>
    <w:rsid w:val="00844D9B"/>
    <w:rsid w:val="008453EE"/>
    <w:rsid w:val="00846C44"/>
    <w:rsid w:val="0085253A"/>
    <w:rsid w:val="00852678"/>
    <w:rsid w:val="00854884"/>
    <w:rsid w:val="00854CB5"/>
    <w:rsid w:val="00855EF7"/>
    <w:rsid w:val="00857307"/>
    <w:rsid w:val="008606ED"/>
    <w:rsid w:val="00860DFE"/>
    <w:rsid w:val="00860FD6"/>
    <w:rsid w:val="0086260D"/>
    <w:rsid w:val="00863DA6"/>
    <w:rsid w:val="00864BEC"/>
    <w:rsid w:val="00864C81"/>
    <w:rsid w:val="008664A8"/>
    <w:rsid w:val="00866546"/>
    <w:rsid w:val="008716B8"/>
    <w:rsid w:val="00871A44"/>
    <w:rsid w:val="00872167"/>
    <w:rsid w:val="008724AA"/>
    <w:rsid w:val="00873280"/>
    <w:rsid w:val="00873284"/>
    <w:rsid w:val="00880830"/>
    <w:rsid w:val="00882C4F"/>
    <w:rsid w:val="00884004"/>
    <w:rsid w:val="008861C7"/>
    <w:rsid w:val="008864FA"/>
    <w:rsid w:val="00886C51"/>
    <w:rsid w:val="008875E9"/>
    <w:rsid w:val="00890ACD"/>
    <w:rsid w:val="00892E9D"/>
    <w:rsid w:val="00894455"/>
    <w:rsid w:val="0089468F"/>
    <w:rsid w:val="00895235"/>
    <w:rsid w:val="00896A05"/>
    <w:rsid w:val="008A0223"/>
    <w:rsid w:val="008A0E3D"/>
    <w:rsid w:val="008A211B"/>
    <w:rsid w:val="008A213B"/>
    <w:rsid w:val="008A367A"/>
    <w:rsid w:val="008A4FBC"/>
    <w:rsid w:val="008A6013"/>
    <w:rsid w:val="008A7127"/>
    <w:rsid w:val="008A7CF1"/>
    <w:rsid w:val="008B060D"/>
    <w:rsid w:val="008B0C47"/>
    <w:rsid w:val="008B0FE4"/>
    <w:rsid w:val="008B3387"/>
    <w:rsid w:val="008B36DB"/>
    <w:rsid w:val="008B50C9"/>
    <w:rsid w:val="008B5EF3"/>
    <w:rsid w:val="008C1814"/>
    <w:rsid w:val="008C258A"/>
    <w:rsid w:val="008C3103"/>
    <w:rsid w:val="008C3DDB"/>
    <w:rsid w:val="008C5C88"/>
    <w:rsid w:val="008C7CC5"/>
    <w:rsid w:val="008D0099"/>
    <w:rsid w:val="008D0C05"/>
    <w:rsid w:val="008D2039"/>
    <w:rsid w:val="008D4066"/>
    <w:rsid w:val="008D4556"/>
    <w:rsid w:val="008D5608"/>
    <w:rsid w:val="008D6004"/>
    <w:rsid w:val="008D6780"/>
    <w:rsid w:val="008D73BC"/>
    <w:rsid w:val="008E1302"/>
    <w:rsid w:val="008E27C4"/>
    <w:rsid w:val="008E3B9F"/>
    <w:rsid w:val="008E48EF"/>
    <w:rsid w:val="008F033C"/>
    <w:rsid w:val="008F0AE7"/>
    <w:rsid w:val="008F1A4F"/>
    <w:rsid w:val="008F350D"/>
    <w:rsid w:val="008F35A7"/>
    <w:rsid w:val="008F3DA6"/>
    <w:rsid w:val="008F4C05"/>
    <w:rsid w:val="008F518E"/>
    <w:rsid w:val="008F7193"/>
    <w:rsid w:val="0090130C"/>
    <w:rsid w:val="0090141A"/>
    <w:rsid w:val="00902033"/>
    <w:rsid w:val="009028E6"/>
    <w:rsid w:val="00903A56"/>
    <w:rsid w:val="009048CB"/>
    <w:rsid w:val="00904949"/>
    <w:rsid w:val="00905453"/>
    <w:rsid w:val="0090661D"/>
    <w:rsid w:val="00911204"/>
    <w:rsid w:val="00911A5B"/>
    <w:rsid w:val="00913790"/>
    <w:rsid w:val="00913AA2"/>
    <w:rsid w:val="00913EEF"/>
    <w:rsid w:val="00914257"/>
    <w:rsid w:val="00914CEA"/>
    <w:rsid w:val="00916ADB"/>
    <w:rsid w:val="0091704D"/>
    <w:rsid w:val="00920246"/>
    <w:rsid w:val="009202E7"/>
    <w:rsid w:val="00920A44"/>
    <w:rsid w:val="009210F2"/>
    <w:rsid w:val="009212AC"/>
    <w:rsid w:val="00922CC7"/>
    <w:rsid w:val="00923276"/>
    <w:rsid w:val="009239EF"/>
    <w:rsid w:val="00924D64"/>
    <w:rsid w:val="009267C1"/>
    <w:rsid w:val="009271D9"/>
    <w:rsid w:val="00927F7A"/>
    <w:rsid w:val="00930011"/>
    <w:rsid w:val="0093083D"/>
    <w:rsid w:val="00930928"/>
    <w:rsid w:val="00932259"/>
    <w:rsid w:val="00933225"/>
    <w:rsid w:val="00935463"/>
    <w:rsid w:val="00936219"/>
    <w:rsid w:val="009366E8"/>
    <w:rsid w:val="009367F3"/>
    <w:rsid w:val="009377E8"/>
    <w:rsid w:val="00940222"/>
    <w:rsid w:val="00940250"/>
    <w:rsid w:val="00940BC7"/>
    <w:rsid w:val="00940D86"/>
    <w:rsid w:val="009413F3"/>
    <w:rsid w:val="009430C7"/>
    <w:rsid w:val="0094342E"/>
    <w:rsid w:val="009439C1"/>
    <w:rsid w:val="00943E48"/>
    <w:rsid w:val="00944195"/>
    <w:rsid w:val="00944296"/>
    <w:rsid w:val="00944A1B"/>
    <w:rsid w:val="00945349"/>
    <w:rsid w:val="00945827"/>
    <w:rsid w:val="00946E37"/>
    <w:rsid w:val="00946EBE"/>
    <w:rsid w:val="00946F57"/>
    <w:rsid w:val="0094735A"/>
    <w:rsid w:val="00950174"/>
    <w:rsid w:val="0095053F"/>
    <w:rsid w:val="0095099D"/>
    <w:rsid w:val="00950BFF"/>
    <w:rsid w:val="00950C4F"/>
    <w:rsid w:val="00951C59"/>
    <w:rsid w:val="009527B2"/>
    <w:rsid w:val="00952FBA"/>
    <w:rsid w:val="009535AF"/>
    <w:rsid w:val="009537FC"/>
    <w:rsid w:val="00956220"/>
    <w:rsid w:val="00956463"/>
    <w:rsid w:val="0095750C"/>
    <w:rsid w:val="009579E3"/>
    <w:rsid w:val="00962164"/>
    <w:rsid w:val="00962348"/>
    <w:rsid w:val="009639BC"/>
    <w:rsid w:val="00963E94"/>
    <w:rsid w:val="009644FB"/>
    <w:rsid w:val="00964F8B"/>
    <w:rsid w:val="009673BB"/>
    <w:rsid w:val="00967AFB"/>
    <w:rsid w:val="00970622"/>
    <w:rsid w:val="00970B30"/>
    <w:rsid w:val="00971135"/>
    <w:rsid w:val="009714D3"/>
    <w:rsid w:val="00972368"/>
    <w:rsid w:val="00974097"/>
    <w:rsid w:val="00975060"/>
    <w:rsid w:val="009769CC"/>
    <w:rsid w:val="00977105"/>
    <w:rsid w:val="00977B17"/>
    <w:rsid w:val="00980C9C"/>
    <w:rsid w:val="00981EB3"/>
    <w:rsid w:val="0098345C"/>
    <w:rsid w:val="0098413E"/>
    <w:rsid w:val="0098428C"/>
    <w:rsid w:val="00984AC8"/>
    <w:rsid w:val="00984B97"/>
    <w:rsid w:val="0098661E"/>
    <w:rsid w:val="00987686"/>
    <w:rsid w:val="0098771C"/>
    <w:rsid w:val="00990035"/>
    <w:rsid w:val="00990163"/>
    <w:rsid w:val="0099093C"/>
    <w:rsid w:val="00991484"/>
    <w:rsid w:val="0099202E"/>
    <w:rsid w:val="00993563"/>
    <w:rsid w:val="00995708"/>
    <w:rsid w:val="00995AF6"/>
    <w:rsid w:val="00996A1D"/>
    <w:rsid w:val="009973F0"/>
    <w:rsid w:val="009A1C4C"/>
    <w:rsid w:val="009A3B7A"/>
    <w:rsid w:val="009A4088"/>
    <w:rsid w:val="009A48E4"/>
    <w:rsid w:val="009A5188"/>
    <w:rsid w:val="009A6E89"/>
    <w:rsid w:val="009B043D"/>
    <w:rsid w:val="009B0501"/>
    <w:rsid w:val="009B13B8"/>
    <w:rsid w:val="009B1433"/>
    <w:rsid w:val="009B3620"/>
    <w:rsid w:val="009B569D"/>
    <w:rsid w:val="009B5768"/>
    <w:rsid w:val="009B57D3"/>
    <w:rsid w:val="009B5FD9"/>
    <w:rsid w:val="009B6E38"/>
    <w:rsid w:val="009B6E97"/>
    <w:rsid w:val="009C02B4"/>
    <w:rsid w:val="009C269E"/>
    <w:rsid w:val="009C322A"/>
    <w:rsid w:val="009C3A9C"/>
    <w:rsid w:val="009C461B"/>
    <w:rsid w:val="009C5C4E"/>
    <w:rsid w:val="009C641C"/>
    <w:rsid w:val="009C6A9D"/>
    <w:rsid w:val="009D11D8"/>
    <w:rsid w:val="009D16C0"/>
    <w:rsid w:val="009D1C44"/>
    <w:rsid w:val="009D1F12"/>
    <w:rsid w:val="009D41F4"/>
    <w:rsid w:val="009E239A"/>
    <w:rsid w:val="009E2595"/>
    <w:rsid w:val="009E3950"/>
    <w:rsid w:val="009E5642"/>
    <w:rsid w:val="009E6137"/>
    <w:rsid w:val="009E7E19"/>
    <w:rsid w:val="009F01AE"/>
    <w:rsid w:val="009F02BD"/>
    <w:rsid w:val="009F037C"/>
    <w:rsid w:val="009F03EE"/>
    <w:rsid w:val="009F2257"/>
    <w:rsid w:val="009F570C"/>
    <w:rsid w:val="009F5771"/>
    <w:rsid w:val="009F73DD"/>
    <w:rsid w:val="00A001FD"/>
    <w:rsid w:val="00A00B19"/>
    <w:rsid w:val="00A01FFA"/>
    <w:rsid w:val="00A03998"/>
    <w:rsid w:val="00A03A92"/>
    <w:rsid w:val="00A0502D"/>
    <w:rsid w:val="00A0687C"/>
    <w:rsid w:val="00A07858"/>
    <w:rsid w:val="00A10097"/>
    <w:rsid w:val="00A10BD8"/>
    <w:rsid w:val="00A10CFD"/>
    <w:rsid w:val="00A10D7E"/>
    <w:rsid w:val="00A11616"/>
    <w:rsid w:val="00A119F0"/>
    <w:rsid w:val="00A12BF9"/>
    <w:rsid w:val="00A1603B"/>
    <w:rsid w:val="00A20179"/>
    <w:rsid w:val="00A20599"/>
    <w:rsid w:val="00A2158A"/>
    <w:rsid w:val="00A228BD"/>
    <w:rsid w:val="00A22CE9"/>
    <w:rsid w:val="00A23E56"/>
    <w:rsid w:val="00A24CE0"/>
    <w:rsid w:val="00A25FD4"/>
    <w:rsid w:val="00A2772A"/>
    <w:rsid w:val="00A2799A"/>
    <w:rsid w:val="00A30994"/>
    <w:rsid w:val="00A30E32"/>
    <w:rsid w:val="00A330FB"/>
    <w:rsid w:val="00A33175"/>
    <w:rsid w:val="00A33AB9"/>
    <w:rsid w:val="00A356CC"/>
    <w:rsid w:val="00A3714A"/>
    <w:rsid w:val="00A40350"/>
    <w:rsid w:val="00A43001"/>
    <w:rsid w:val="00A43831"/>
    <w:rsid w:val="00A43A23"/>
    <w:rsid w:val="00A449A5"/>
    <w:rsid w:val="00A45613"/>
    <w:rsid w:val="00A460D0"/>
    <w:rsid w:val="00A47942"/>
    <w:rsid w:val="00A5078B"/>
    <w:rsid w:val="00A51AB6"/>
    <w:rsid w:val="00A52060"/>
    <w:rsid w:val="00A5211A"/>
    <w:rsid w:val="00A53924"/>
    <w:rsid w:val="00A542FB"/>
    <w:rsid w:val="00A54456"/>
    <w:rsid w:val="00A545B4"/>
    <w:rsid w:val="00A55190"/>
    <w:rsid w:val="00A5525E"/>
    <w:rsid w:val="00A566DB"/>
    <w:rsid w:val="00A56C16"/>
    <w:rsid w:val="00A607DB"/>
    <w:rsid w:val="00A614CC"/>
    <w:rsid w:val="00A62E9D"/>
    <w:rsid w:val="00A667F5"/>
    <w:rsid w:val="00A67244"/>
    <w:rsid w:val="00A67D01"/>
    <w:rsid w:val="00A70CC9"/>
    <w:rsid w:val="00A7142C"/>
    <w:rsid w:val="00A71ED8"/>
    <w:rsid w:val="00A726B4"/>
    <w:rsid w:val="00A72866"/>
    <w:rsid w:val="00A732D1"/>
    <w:rsid w:val="00A7373D"/>
    <w:rsid w:val="00A74025"/>
    <w:rsid w:val="00A75651"/>
    <w:rsid w:val="00A80B78"/>
    <w:rsid w:val="00A8115E"/>
    <w:rsid w:val="00A82FCB"/>
    <w:rsid w:val="00A83015"/>
    <w:rsid w:val="00A833A4"/>
    <w:rsid w:val="00A833B8"/>
    <w:rsid w:val="00A83B79"/>
    <w:rsid w:val="00A84CF2"/>
    <w:rsid w:val="00A84F83"/>
    <w:rsid w:val="00A8510C"/>
    <w:rsid w:val="00A86563"/>
    <w:rsid w:val="00A86BDA"/>
    <w:rsid w:val="00A86D5C"/>
    <w:rsid w:val="00A8742E"/>
    <w:rsid w:val="00A8781D"/>
    <w:rsid w:val="00A9036C"/>
    <w:rsid w:val="00A92A23"/>
    <w:rsid w:val="00A953EA"/>
    <w:rsid w:val="00AA0CAB"/>
    <w:rsid w:val="00AA0F3A"/>
    <w:rsid w:val="00AA0F5C"/>
    <w:rsid w:val="00AA1694"/>
    <w:rsid w:val="00AA3900"/>
    <w:rsid w:val="00AA4B61"/>
    <w:rsid w:val="00AA555E"/>
    <w:rsid w:val="00AA7646"/>
    <w:rsid w:val="00AB06A1"/>
    <w:rsid w:val="00AB1179"/>
    <w:rsid w:val="00AB5C95"/>
    <w:rsid w:val="00AB5E5E"/>
    <w:rsid w:val="00AB6AF5"/>
    <w:rsid w:val="00AC1D6E"/>
    <w:rsid w:val="00AD1366"/>
    <w:rsid w:val="00AD1559"/>
    <w:rsid w:val="00AD17B6"/>
    <w:rsid w:val="00AD20EB"/>
    <w:rsid w:val="00AD2327"/>
    <w:rsid w:val="00AD78BD"/>
    <w:rsid w:val="00AD7E49"/>
    <w:rsid w:val="00AE0122"/>
    <w:rsid w:val="00AE0664"/>
    <w:rsid w:val="00AE1909"/>
    <w:rsid w:val="00AE1F29"/>
    <w:rsid w:val="00AE3ACE"/>
    <w:rsid w:val="00AE55E2"/>
    <w:rsid w:val="00AE771A"/>
    <w:rsid w:val="00AF077E"/>
    <w:rsid w:val="00AF0BCA"/>
    <w:rsid w:val="00AF3441"/>
    <w:rsid w:val="00AF5E7E"/>
    <w:rsid w:val="00AF7F14"/>
    <w:rsid w:val="00B00EFB"/>
    <w:rsid w:val="00B0148D"/>
    <w:rsid w:val="00B01C14"/>
    <w:rsid w:val="00B03BB8"/>
    <w:rsid w:val="00B03FBA"/>
    <w:rsid w:val="00B044FE"/>
    <w:rsid w:val="00B05853"/>
    <w:rsid w:val="00B064DA"/>
    <w:rsid w:val="00B115AD"/>
    <w:rsid w:val="00B116CF"/>
    <w:rsid w:val="00B11BB6"/>
    <w:rsid w:val="00B12179"/>
    <w:rsid w:val="00B12231"/>
    <w:rsid w:val="00B1279E"/>
    <w:rsid w:val="00B1297F"/>
    <w:rsid w:val="00B12E37"/>
    <w:rsid w:val="00B13748"/>
    <w:rsid w:val="00B155B6"/>
    <w:rsid w:val="00B15BD8"/>
    <w:rsid w:val="00B15EDF"/>
    <w:rsid w:val="00B15F3B"/>
    <w:rsid w:val="00B16AAA"/>
    <w:rsid w:val="00B17014"/>
    <w:rsid w:val="00B21E1A"/>
    <w:rsid w:val="00B22528"/>
    <w:rsid w:val="00B2272E"/>
    <w:rsid w:val="00B233BC"/>
    <w:rsid w:val="00B23BBA"/>
    <w:rsid w:val="00B251F0"/>
    <w:rsid w:val="00B2661C"/>
    <w:rsid w:val="00B26E9B"/>
    <w:rsid w:val="00B2727F"/>
    <w:rsid w:val="00B27493"/>
    <w:rsid w:val="00B27A01"/>
    <w:rsid w:val="00B309E5"/>
    <w:rsid w:val="00B329C1"/>
    <w:rsid w:val="00B32A1F"/>
    <w:rsid w:val="00B32E2D"/>
    <w:rsid w:val="00B32EED"/>
    <w:rsid w:val="00B32EFE"/>
    <w:rsid w:val="00B33AC2"/>
    <w:rsid w:val="00B3620A"/>
    <w:rsid w:val="00B40F8E"/>
    <w:rsid w:val="00B411FD"/>
    <w:rsid w:val="00B41B36"/>
    <w:rsid w:val="00B42A4E"/>
    <w:rsid w:val="00B42CD5"/>
    <w:rsid w:val="00B451BB"/>
    <w:rsid w:val="00B45951"/>
    <w:rsid w:val="00B470E6"/>
    <w:rsid w:val="00B47150"/>
    <w:rsid w:val="00B50179"/>
    <w:rsid w:val="00B50542"/>
    <w:rsid w:val="00B50633"/>
    <w:rsid w:val="00B5122E"/>
    <w:rsid w:val="00B51FF2"/>
    <w:rsid w:val="00B540D2"/>
    <w:rsid w:val="00B547A4"/>
    <w:rsid w:val="00B56953"/>
    <w:rsid w:val="00B56C33"/>
    <w:rsid w:val="00B56F8F"/>
    <w:rsid w:val="00B57B55"/>
    <w:rsid w:val="00B57BD2"/>
    <w:rsid w:val="00B609C4"/>
    <w:rsid w:val="00B60D30"/>
    <w:rsid w:val="00B62891"/>
    <w:rsid w:val="00B63161"/>
    <w:rsid w:val="00B63204"/>
    <w:rsid w:val="00B637E1"/>
    <w:rsid w:val="00B64394"/>
    <w:rsid w:val="00B6570C"/>
    <w:rsid w:val="00B66A75"/>
    <w:rsid w:val="00B674D1"/>
    <w:rsid w:val="00B67CDB"/>
    <w:rsid w:val="00B705CF"/>
    <w:rsid w:val="00B7110B"/>
    <w:rsid w:val="00B71E41"/>
    <w:rsid w:val="00B72149"/>
    <w:rsid w:val="00B73227"/>
    <w:rsid w:val="00B7358B"/>
    <w:rsid w:val="00B73D52"/>
    <w:rsid w:val="00B74BF2"/>
    <w:rsid w:val="00B76792"/>
    <w:rsid w:val="00B80656"/>
    <w:rsid w:val="00B806A4"/>
    <w:rsid w:val="00B807C5"/>
    <w:rsid w:val="00B80B51"/>
    <w:rsid w:val="00B81747"/>
    <w:rsid w:val="00B81FB7"/>
    <w:rsid w:val="00B83B90"/>
    <w:rsid w:val="00B845B6"/>
    <w:rsid w:val="00B8508E"/>
    <w:rsid w:val="00B85CF8"/>
    <w:rsid w:val="00B8676C"/>
    <w:rsid w:val="00B8759F"/>
    <w:rsid w:val="00B90042"/>
    <w:rsid w:val="00B90DAE"/>
    <w:rsid w:val="00B91AE5"/>
    <w:rsid w:val="00B91D06"/>
    <w:rsid w:val="00B93216"/>
    <w:rsid w:val="00B93C6E"/>
    <w:rsid w:val="00B94718"/>
    <w:rsid w:val="00B94CE1"/>
    <w:rsid w:val="00B9538F"/>
    <w:rsid w:val="00B95807"/>
    <w:rsid w:val="00B96B6D"/>
    <w:rsid w:val="00B9733A"/>
    <w:rsid w:val="00BA088C"/>
    <w:rsid w:val="00BA0CE6"/>
    <w:rsid w:val="00BA129E"/>
    <w:rsid w:val="00BA23A8"/>
    <w:rsid w:val="00BA2B63"/>
    <w:rsid w:val="00BA2F3F"/>
    <w:rsid w:val="00BA4CE6"/>
    <w:rsid w:val="00BA52C5"/>
    <w:rsid w:val="00BA61EA"/>
    <w:rsid w:val="00BB016D"/>
    <w:rsid w:val="00BB0B60"/>
    <w:rsid w:val="00BB1DF7"/>
    <w:rsid w:val="00BB207C"/>
    <w:rsid w:val="00BB2739"/>
    <w:rsid w:val="00BB336E"/>
    <w:rsid w:val="00BB55DC"/>
    <w:rsid w:val="00BB7251"/>
    <w:rsid w:val="00BB7DD6"/>
    <w:rsid w:val="00BC08D4"/>
    <w:rsid w:val="00BC09C1"/>
    <w:rsid w:val="00BC0E03"/>
    <w:rsid w:val="00BC15A0"/>
    <w:rsid w:val="00BC19D3"/>
    <w:rsid w:val="00BC20BA"/>
    <w:rsid w:val="00BC296A"/>
    <w:rsid w:val="00BC40CE"/>
    <w:rsid w:val="00BD022B"/>
    <w:rsid w:val="00BD0BD8"/>
    <w:rsid w:val="00BD33AD"/>
    <w:rsid w:val="00BD452B"/>
    <w:rsid w:val="00BD62E7"/>
    <w:rsid w:val="00BD7349"/>
    <w:rsid w:val="00BD76F8"/>
    <w:rsid w:val="00BE4AD5"/>
    <w:rsid w:val="00BE53FD"/>
    <w:rsid w:val="00BE6D71"/>
    <w:rsid w:val="00BE75F4"/>
    <w:rsid w:val="00BE7A59"/>
    <w:rsid w:val="00BF0BB0"/>
    <w:rsid w:val="00BF23C2"/>
    <w:rsid w:val="00BF2557"/>
    <w:rsid w:val="00BF2E8A"/>
    <w:rsid w:val="00BF3DB8"/>
    <w:rsid w:val="00BF5363"/>
    <w:rsid w:val="00BF5581"/>
    <w:rsid w:val="00BF653A"/>
    <w:rsid w:val="00BF6B36"/>
    <w:rsid w:val="00BF774E"/>
    <w:rsid w:val="00C0053C"/>
    <w:rsid w:val="00C01473"/>
    <w:rsid w:val="00C015F5"/>
    <w:rsid w:val="00C02911"/>
    <w:rsid w:val="00C03C69"/>
    <w:rsid w:val="00C03F89"/>
    <w:rsid w:val="00C05612"/>
    <w:rsid w:val="00C058DD"/>
    <w:rsid w:val="00C05B9D"/>
    <w:rsid w:val="00C05DAA"/>
    <w:rsid w:val="00C06475"/>
    <w:rsid w:val="00C0651B"/>
    <w:rsid w:val="00C06F9A"/>
    <w:rsid w:val="00C10E2B"/>
    <w:rsid w:val="00C11626"/>
    <w:rsid w:val="00C13ED6"/>
    <w:rsid w:val="00C1402F"/>
    <w:rsid w:val="00C14402"/>
    <w:rsid w:val="00C1527E"/>
    <w:rsid w:val="00C20B9C"/>
    <w:rsid w:val="00C22799"/>
    <w:rsid w:val="00C2320D"/>
    <w:rsid w:val="00C23A25"/>
    <w:rsid w:val="00C242BF"/>
    <w:rsid w:val="00C246F4"/>
    <w:rsid w:val="00C254CB"/>
    <w:rsid w:val="00C267D8"/>
    <w:rsid w:val="00C27F94"/>
    <w:rsid w:val="00C303D2"/>
    <w:rsid w:val="00C31272"/>
    <w:rsid w:val="00C31EF1"/>
    <w:rsid w:val="00C33AC9"/>
    <w:rsid w:val="00C34014"/>
    <w:rsid w:val="00C351CB"/>
    <w:rsid w:val="00C359BC"/>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57799"/>
    <w:rsid w:val="00C62532"/>
    <w:rsid w:val="00C63AC8"/>
    <w:rsid w:val="00C64046"/>
    <w:rsid w:val="00C64C40"/>
    <w:rsid w:val="00C64E15"/>
    <w:rsid w:val="00C657AD"/>
    <w:rsid w:val="00C66835"/>
    <w:rsid w:val="00C7377B"/>
    <w:rsid w:val="00C75A77"/>
    <w:rsid w:val="00C75EAE"/>
    <w:rsid w:val="00C7639C"/>
    <w:rsid w:val="00C76EED"/>
    <w:rsid w:val="00C77756"/>
    <w:rsid w:val="00C804CB"/>
    <w:rsid w:val="00C8093D"/>
    <w:rsid w:val="00C80D9B"/>
    <w:rsid w:val="00C8164F"/>
    <w:rsid w:val="00C828D1"/>
    <w:rsid w:val="00C82BDA"/>
    <w:rsid w:val="00C84307"/>
    <w:rsid w:val="00C85128"/>
    <w:rsid w:val="00C857A9"/>
    <w:rsid w:val="00C90DAF"/>
    <w:rsid w:val="00C91F40"/>
    <w:rsid w:val="00C9266A"/>
    <w:rsid w:val="00C93577"/>
    <w:rsid w:val="00C94F8D"/>
    <w:rsid w:val="00C95737"/>
    <w:rsid w:val="00C95AFC"/>
    <w:rsid w:val="00C967A1"/>
    <w:rsid w:val="00C97196"/>
    <w:rsid w:val="00C97237"/>
    <w:rsid w:val="00CA0A51"/>
    <w:rsid w:val="00CA0E06"/>
    <w:rsid w:val="00CA4C8E"/>
    <w:rsid w:val="00CA5037"/>
    <w:rsid w:val="00CA53DA"/>
    <w:rsid w:val="00CA5CDB"/>
    <w:rsid w:val="00CA741C"/>
    <w:rsid w:val="00CB04D2"/>
    <w:rsid w:val="00CB1352"/>
    <w:rsid w:val="00CB226E"/>
    <w:rsid w:val="00CB2345"/>
    <w:rsid w:val="00CB4105"/>
    <w:rsid w:val="00CB479E"/>
    <w:rsid w:val="00CB4E93"/>
    <w:rsid w:val="00CB5562"/>
    <w:rsid w:val="00CB61C0"/>
    <w:rsid w:val="00CB6A63"/>
    <w:rsid w:val="00CC0AAB"/>
    <w:rsid w:val="00CC0C98"/>
    <w:rsid w:val="00CC1CEC"/>
    <w:rsid w:val="00CC5724"/>
    <w:rsid w:val="00CC5923"/>
    <w:rsid w:val="00CC606D"/>
    <w:rsid w:val="00CC60F7"/>
    <w:rsid w:val="00CC7317"/>
    <w:rsid w:val="00CC73B9"/>
    <w:rsid w:val="00CC78CD"/>
    <w:rsid w:val="00CC7F2C"/>
    <w:rsid w:val="00CD0179"/>
    <w:rsid w:val="00CD01BA"/>
    <w:rsid w:val="00CD1687"/>
    <w:rsid w:val="00CD1F73"/>
    <w:rsid w:val="00CD3918"/>
    <w:rsid w:val="00CD5437"/>
    <w:rsid w:val="00CD6A17"/>
    <w:rsid w:val="00CD6FCF"/>
    <w:rsid w:val="00CD6FF0"/>
    <w:rsid w:val="00CD7AE5"/>
    <w:rsid w:val="00CE0FDD"/>
    <w:rsid w:val="00CE19F1"/>
    <w:rsid w:val="00CE2C4A"/>
    <w:rsid w:val="00CE4040"/>
    <w:rsid w:val="00CE4A91"/>
    <w:rsid w:val="00CE4DD2"/>
    <w:rsid w:val="00CE6838"/>
    <w:rsid w:val="00CE6B42"/>
    <w:rsid w:val="00CF01EC"/>
    <w:rsid w:val="00CF03AF"/>
    <w:rsid w:val="00CF0565"/>
    <w:rsid w:val="00CF0B9E"/>
    <w:rsid w:val="00CF13F3"/>
    <w:rsid w:val="00CF180B"/>
    <w:rsid w:val="00CF20A6"/>
    <w:rsid w:val="00CF29C1"/>
    <w:rsid w:val="00CF399E"/>
    <w:rsid w:val="00CF76E0"/>
    <w:rsid w:val="00CF77C8"/>
    <w:rsid w:val="00CF77D5"/>
    <w:rsid w:val="00CF7965"/>
    <w:rsid w:val="00CF7F06"/>
    <w:rsid w:val="00D00536"/>
    <w:rsid w:val="00D00F3B"/>
    <w:rsid w:val="00D0216B"/>
    <w:rsid w:val="00D02957"/>
    <w:rsid w:val="00D0367E"/>
    <w:rsid w:val="00D04788"/>
    <w:rsid w:val="00D05939"/>
    <w:rsid w:val="00D05DAD"/>
    <w:rsid w:val="00D078F6"/>
    <w:rsid w:val="00D10486"/>
    <w:rsid w:val="00D111C6"/>
    <w:rsid w:val="00D111FD"/>
    <w:rsid w:val="00D11864"/>
    <w:rsid w:val="00D12182"/>
    <w:rsid w:val="00D12B72"/>
    <w:rsid w:val="00D13B14"/>
    <w:rsid w:val="00D13E46"/>
    <w:rsid w:val="00D13EA6"/>
    <w:rsid w:val="00D14346"/>
    <w:rsid w:val="00D15731"/>
    <w:rsid w:val="00D15EDC"/>
    <w:rsid w:val="00D16544"/>
    <w:rsid w:val="00D16756"/>
    <w:rsid w:val="00D17B86"/>
    <w:rsid w:val="00D204DE"/>
    <w:rsid w:val="00D228DF"/>
    <w:rsid w:val="00D26C4A"/>
    <w:rsid w:val="00D27FCA"/>
    <w:rsid w:val="00D32111"/>
    <w:rsid w:val="00D33118"/>
    <w:rsid w:val="00D35D41"/>
    <w:rsid w:val="00D36707"/>
    <w:rsid w:val="00D37589"/>
    <w:rsid w:val="00D4376E"/>
    <w:rsid w:val="00D45F76"/>
    <w:rsid w:val="00D46246"/>
    <w:rsid w:val="00D477B5"/>
    <w:rsid w:val="00D47FE6"/>
    <w:rsid w:val="00D51B6F"/>
    <w:rsid w:val="00D5272E"/>
    <w:rsid w:val="00D5309C"/>
    <w:rsid w:val="00D5366F"/>
    <w:rsid w:val="00D53F2A"/>
    <w:rsid w:val="00D557BB"/>
    <w:rsid w:val="00D55AB2"/>
    <w:rsid w:val="00D55F04"/>
    <w:rsid w:val="00D56542"/>
    <w:rsid w:val="00D578C7"/>
    <w:rsid w:val="00D578C9"/>
    <w:rsid w:val="00D57B7D"/>
    <w:rsid w:val="00D57F83"/>
    <w:rsid w:val="00D60388"/>
    <w:rsid w:val="00D60CAF"/>
    <w:rsid w:val="00D61B22"/>
    <w:rsid w:val="00D61C0D"/>
    <w:rsid w:val="00D63136"/>
    <w:rsid w:val="00D6313E"/>
    <w:rsid w:val="00D63C09"/>
    <w:rsid w:val="00D642F5"/>
    <w:rsid w:val="00D64C11"/>
    <w:rsid w:val="00D65072"/>
    <w:rsid w:val="00D665B9"/>
    <w:rsid w:val="00D66B63"/>
    <w:rsid w:val="00D66C67"/>
    <w:rsid w:val="00D672C1"/>
    <w:rsid w:val="00D7055E"/>
    <w:rsid w:val="00D70738"/>
    <w:rsid w:val="00D70F4F"/>
    <w:rsid w:val="00D7168D"/>
    <w:rsid w:val="00D71AE5"/>
    <w:rsid w:val="00D71E1D"/>
    <w:rsid w:val="00D72858"/>
    <w:rsid w:val="00D72D2E"/>
    <w:rsid w:val="00D72E55"/>
    <w:rsid w:val="00D73A12"/>
    <w:rsid w:val="00D73A8A"/>
    <w:rsid w:val="00D75BD0"/>
    <w:rsid w:val="00D77253"/>
    <w:rsid w:val="00D77283"/>
    <w:rsid w:val="00D77E5E"/>
    <w:rsid w:val="00D77F36"/>
    <w:rsid w:val="00D8018D"/>
    <w:rsid w:val="00D81094"/>
    <w:rsid w:val="00D8180B"/>
    <w:rsid w:val="00D83CAF"/>
    <w:rsid w:val="00D8410E"/>
    <w:rsid w:val="00D8594A"/>
    <w:rsid w:val="00D900D3"/>
    <w:rsid w:val="00D902E7"/>
    <w:rsid w:val="00D91451"/>
    <w:rsid w:val="00D916AA"/>
    <w:rsid w:val="00D92803"/>
    <w:rsid w:val="00D92EC4"/>
    <w:rsid w:val="00D9376A"/>
    <w:rsid w:val="00D93785"/>
    <w:rsid w:val="00D94AB4"/>
    <w:rsid w:val="00D9775B"/>
    <w:rsid w:val="00DA0569"/>
    <w:rsid w:val="00DA0584"/>
    <w:rsid w:val="00DA233D"/>
    <w:rsid w:val="00DA4F19"/>
    <w:rsid w:val="00DA5B2E"/>
    <w:rsid w:val="00DA5C1D"/>
    <w:rsid w:val="00DA6898"/>
    <w:rsid w:val="00DB18B5"/>
    <w:rsid w:val="00DB2B2C"/>
    <w:rsid w:val="00DB314A"/>
    <w:rsid w:val="00DB3363"/>
    <w:rsid w:val="00DB4017"/>
    <w:rsid w:val="00DB4271"/>
    <w:rsid w:val="00DB4641"/>
    <w:rsid w:val="00DB4AFE"/>
    <w:rsid w:val="00DB4B6B"/>
    <w:rsid w:val="00DB54CD"/>
    <w:rsid w:val="00DB5A32"/>
    <w:rsid w:val="00DB5C82"/>
    <w:rsid w:val="00DB677C"/>
    <w:rsid w:val="00DB69B5"/>
    <w:rsid w:val="00DB7BFF"/>
    <w:rsid w:val="00DC00D1"/>
    <w:rsid w:val="00DC10D3"/>
    <w:rsid w:val="00DC3F7F"/>
    <w:rsid w:val="00DC420A"/>
    <w:rsid w:val="00DC444A"/>
    <w:rsid w:val="00DC4D5D"/>
    <w:rsid w:val="00DC5F12"/>
    <w:rsid w:val="00DC6DF6"/>
    <w:rsid w:val="00DC7E3C"/>
    <w:rsid w:val="00DD08C0"/>
    <w:rsid w:val="00DD0F16"/>
    <w:rsid w:val="00DD2795"/>
    <w:rsid w:val="00DD4775"/>
    <w:rsid w:val="00DD5B43"/>
    <w:rsid w:val="00DD766E"/>
    <w:rsid w:val="00DE0783"/>
    <w:rsid w:val="00DE0A12"/>
    <w:rsid w:val="00DE0BAA"/>
    <w:rsid w:val="00DE0D11"/>
    <w:rsid w:val="00DE1B3B"/>
    <w:rsid w:val="00DE2111"/>
    <w:rsid w:val="00DE2964"/>
    <w:rsid w:val="00DE3860"/>
    <w:rsid w:val="00DE418B"/>
    <w:rsid w:val="00DE4AC1"/>
    <w:rsid w:val="00DE59BC"/>
    <w:rsid w:val="00DE5CD7"/>
    <w:rsid w:val="00DE5D05"/>
    <w:rsid w:val="00DE5E9E"/>
    <w:rsid w:val="00DE6A6C"/>
    <w:rsid w:val="00DE7004"/>
    <w:rsid w:val="00DF18D1"/>
    <w:rsid w:val="00DF23F1"/>
    <w:rsid w:val="00DF31C2"/>
    <w:rsid w:val="00DF6221"/>
    <w:rsid w:val="00DF6387"/>
    <w:rsid w:val="00DF691C"/>
    <w:rsid w:val="00DF7F63"/>
    <w:rsid w:val="00E00DE4"/>
    <w:rsid w:val="00E01D05"/>
    <w:rsid w:val="00E02240"/>
    <w:rsid w:val="00E02C9D"/>
    <w:rsid w:val="00E032A1"/>
    <w:rsid w:val="00E0617A"/>
    <w:rsid w:val="00E074AC"/>
    <w:rsid w:val="00E077C8"/>
    <w:rsid w:val="00E103F1"/>
    <w:rsid w:val="00E10928"/>
    <w:rsid w:val="00E141AC"/>
    <w:rsid w:val="00E1446C"/>
    <w:rsid w:val="00E1514A"/>
    <w:rsid w:val="00E154B7"/>
    <w:rsid w:val="00E16D99"/>
    <w:rsid w:val="00E179C5"/>
    <w:rsid w:val="00E20B12"/>
    <w:rsid w:val="00E216BD"/>
    <w:rsid w:val="00E217B5"/>
    <w:rsid w:val="00E23E72"/>
    <w:rsid w:val="00E25B48"/>
    <w:rsid w:val="00E262B8"/>
    <w:rsid w:val="00E262BC"/>
    <w:rsid w:val="00E26999"/>
    <w:rsid w:val="00E26EE1"/>
    <w:rsid w:val="00E2726C"/>
    <w:rsid w:val="00E27A39"/>
    <w:rsid w:val="00E302DB"/>
    <w:rsid w:val="00E323E2"/>
    <w:rsid w:val="00E33975"/>
    <w:rsid w:val="00E342FC"/>
    <w:rsid w:val="00E3465B"/>
    <w:rsid w:val="00E37197"/>
    <w:rsid w:val="00E40986"/>
    <w:rsid w:val="00E41D13"/>
    <w:rsid w:val="00E4329B"/>
    <w:rsid w:val="00E43868"/>
    <w:rsid w:val="00E43F38"/>
    <w:rsid w:val="00E43F79"/>
    <w:rsid w:val="00E458CD"/>
    <w:rsid w:val="00E47653"/>
    <w:rsid w:val="00E500E3"/>
    <w:rsid w:val="00E5020B"/>
    <w:rsid w:val="00E50A43"/>
    <w:rsid w:val="00E51245"/>
    <w:rsid w:val="00E5185A"/>
    <w:rsid w:val="00E5193B"/>
    <w:rsid w:val="00E51CB4"/>
    <w:rsid w:val="00E52EAC"/>
    <w:rsid w:val="00E54A95"/>
    <w:rsid w:val="00E54DD0"/>
    <w:rsid w:val="00E55898"/>
    <w:rsid w:val="00E55D43"/>
    <w:rsid w:val="00E601B1"/>
    <w:rsid w:val="00E60E28"/>
    <w:rsid w:val="00E611DA"/>
    <w:rsid w:val="00E61FDA"/>
    <w:rsid w:val="00E62686"/>
    <w:rsid w:val="00E62E72"/>
    <w:rsid w:val="00E6414A"/>
    <w:rsid w:val="00E653ED"/>
    <w:rsid w:val="00E65C39"/>
    <w:rsid w:val="00E65C4D"/>
    <w:rsid w:val="00E664E5"/>
    <w:rsid w:val="00E6793E"/>
    <w:rsid w:val="00E67D79"/>
    <w:rsid w:val="00E71CD8"/>
    <w:rsid w:val="00E7394E"/>
    <w:rsid w:val="00E73D86"/>
    <w:rsid w:val="00E74B95"/>
    <w:rsid w:val="00E74BC5"/>
    <w:rsid w:val="00E75BF8"/>
    <w:rsid w:val="00E76446"/>
    <w:rsid w:val="00E76526"/>
    <w:rsid w:val="00E777B5"/>
    <w:rsid w:val="00E77CA2"/>
    <w:rsid w:val="00E803D4"/>
    <w:rsid w:val="00E80D8C"/>
    <w:rsid w:val="00E81DA9"/>
    <w:rsid w:val="00E831F2"/>
    <w:rsid w:val="00E83D5C"/>
    <w:rsid w:val="00E91288"/>
    <w:rsid w:val="00E92A6E"/>
    <w:rsid w:val="00E92C3E"/>
    <w:rsid w:val="00E92F36"/>
    <w:rsid w:val="00E936C1"/>
    <w:rsid w:val="00E938A0"/>
    <w:rsid w:val="00E9404E"/>
    <w:rsid w:val="00E9426D"/>
    <w:rsid w:val="00EA0555"/>
    <w:rsid w:val="00EA0EF3"/>
    <w:rsid w:val="00EA11D4"/>
    <w:rsid w:val="00EA1915"/>
    <w:rsid w:val="00EA265C"/>
    <w:rsid w:val="00EA33E3"/>
    <w:rsid w:val="00EA4411"/>
    <w:rsid w:val="00EA448F"/>
    <w:rsid w:val="00EA4985"/>
    <w:rsid w:val="00EA562D"/>
    <w:rsid w:val="00EA7343"/>
    <w:rsid w:val="00EB153A"/>
    <w:rsid w:val="00EB180E"/>
    <w:rsid w:val="00EB219A"/>
    <w:rsid w:val="00EB2267"/>
    <w:rsid w:val="00EB23A3"/>
    <w:rsid w:val="00EB2867"/>
    <w:rsid w:val="00EB498B"/>
    <w:rsid w:val="00EB71A5"/>
    <w:rsid w:val="00EB73AB"/>
    <w:rsid w:val="00EB7A41"/>
    <w:rsid w:val="00EB7B37"/>
    <w:rsid w:val="00EC067A"/>
    <w:rsid w:val="00EC0858"/>
    <w:rsid w:val="00EC0F0F"/>
    <w:rsid w:val="00EC1AA5"/>
    <w:rsid w:val="00EC279D"/>
    <w:rsid w:val="00EC2FF2"/>
    <w:rsid w:val="00EC41EC"/>
    <w:rsid w:val="00EC473A"/>
    <w:rsid w:val="00EC4C9D"/>
    <w:rsid w:val="00EC4DEF"/>
    <w:rsid w:val="00EC58DE"/>
    <w:rsid w:val="00EC5E76"/>
    <w:rsid w:val="00EC6BEC"/>
    <w:rsid w:val="00ED0E40"/>
    <w:rsid w:val="00ED1036"/>
    <w:rsid w:val="00ED1BAE"/>
    <w:rsid w:val="00ED39DA"/>
    <w:rsid w:val="00ED3B20"/>
    <w:rsid w:val="00ED3F23"/>
    <w:rsid w:val="00ED415D"/>
    <w:rsid w:val="00ED684D"/>
    <w:rsid w:val="00ED7673"/>
    <w:rsid w:val="00EE17F1"/>
    <w:rsid w:val="00EE1965"/>
    <w:rsid w:val="00EE1990"/>
    <w:rsid w:val="00EE390D"/>
    <w:rsid w:val="00EE3958"/>
    <w:rsid w:val="00EE44FB"/>
    <w:rsid w:val="00EE4C61"/>
    <w:rsid w:val="00EE503A"/>
    <w:rsid w:val="00EE52B7"/>
    <w:rsid w:val="00EE5390"/>
    <w:rsid w:val="00EE60E3"/>
    <w:rsid w:val="00EE7172"/>
    <w:rsid w:val="00EE7EB4"/>
    <w:rsid w:val="00EF187F"/>
    <w:rsid w:val="00EF1DAC"/>
    <w:rsid w:val="00EF5E38"/>
    <w:rsid w:val="00EF5F66"/>
    <w:rsid w:val="00EF7242"/>
    <w:rsid w:val="00EF78EC"/>
    <w:rsid w:val="00EF7DEC"/>
    <w:rsid w:val="00F001FA"/>
    <w:rsid w:val="00F01506"/>
    <w:rsid w:val="00F01E15"/>
    <w:rsid w:val="00F023B4"/>
    <w:rsid w:val="00F027FB"/>
    <w:rsid w:val="00F02D19"/>
    <w:rsid w:val="00F0349C"/>
    <w:rsid w:val="00F04593"/>
    <w:rsid w:val="00F053CE"/>
    <w:rsid w:val="00F06723"/>
    <w:rsid w:val="00F06D02"/>
    <w:rsid w:val="00F10D12"/>
    <w:rsid w:val="00F12293"/>
    <w:rsid w:val="00F12850"/>
    <w:rsid w:val="00F1313D"/>
    <w:rsid w:val="00F14807"/>
    <w:rsid w:val="00F14E46"/>
    <w:rsid w:val="00F15954"/>
    <w:rsid w:val="00F16028"/>
    <w:rsid w:val="00F162C2"/>
    <w:rsid w:val="00F16E68"/>
    <w:rsid w:val="00F178CD"/>
    <w:rsid w:val="00F17D9B"/>
    <w:rsid w:val="00F200BF"/>
    <w:rsid w:val="00F2040A"/>
    <w:rsid w:val="00F2069A"/>
    <w:rsid w:val="00F23B16"/>
    <w:rsid w:val="00F24245"/>
    <w:rsid w:val="00F2551D"/>
    <w:rsid w:val="00F2579E"/>
    <w:rsid w:val="00F26557"/>
    <w:rsid w:val="00F26EF3"/>
    <w:rsid w:val="00F27D68"/>
    <w:rsid w:val="00F31B39"/>
    <w:rsid w:val="00F31FE5"/>
    <w:rsid w:val="00F3429F"/>
    <w:rsid w:val="00F35D2B"/>
    <w:rsid w:val="00F36BD8"/>
    <w:rsid w:val="00F36C9D"/>
    <w:rsid w:val="00F41380"/>
    <w:rsid w:val="00F4183B"/>
    <w:rsid w:val="00F41FD8"/>
    <w:rsid w:val="00F4217C"/>
    <w:rsid w:val="00F4251D"/>
    <w:rsid w:val="00F42E48"/>
    <w:rsid w:val="00F4442C"/>
    <w:rsid w:val="00F4450F"/>
    <w:rsid w:val="00F44AEB"/>
    <w:rsid w:val="00F45636"/>
    <w:rsid w:val="00F458BE"/>
    <w:rsid w:val="00F46510"/>
    <w:rsid w:val="00F47AD8"/>
    <w:rsid w:val="00F47DB8"/>
    <w:rsid w:val="00F50143"/>
    <w:rsid w:val="00F50928"/>
    <w:rsid w:val="00F512A3"/>
    <w:rsid w:val="00F524AB"/>
    <w:rsid w:val="00F526FF"/>
    <w:rsid w:val="00F54C8B"/>
    <w:rsid w:val="00F560D2"/>
    <w:rsid w:val="00F564C0"/>
    <w:rsid w:val="00F57ABF"/>
    <w:rsid w:val="00F60A29"/>
    <w:rsid w:val="00F61026"/>
    <w:rsid w:val="00F61FD0"/>
    <w:rsid w:val="00F6399B"/>
    <w:rsid w:val="00F642B0"/>
    <w:rsid w:val="00F64F0D"/>
    <w:rsid w:val="00F65257"/>
    <w:rsid w:val="00F659D5"/>
    <w:rsid w:val="00F65E41"/>
    <w:rsid w:val="00F66415"/>
    <w:rsid w:val="00F671AC"/>
    <w:rsid w:val="00F67292"/>
    <w:rsid w:val="00F67A2A"/>
    <w:rsid w:val="00F67E7B"/>
    <w:rsid w:val="00F70A98"/>
    <w:rsid w:val="00F70DDE"/>
    <w:rsid w:val="00F716DC"/>
    <w:rsid w:val="00F71FE9"/>
    <w:rsid w:val="00F731F5"/>
    <w:rsid w:val="00F73B21"/>
    <w:rsid w:val="00F74023"/>
    <w:rsid w:val="00F7560F"/>
    <w:rsid w:val="00F8005F"/>
    <w:rsid w:val="00F801A9"/>
    <w:rsid w:val="00F80866"/>
    <w:rsid w:val="00F80CF9"/>
    <w:rsid w:val="00F8192A"/>
    <w:rsid w:val="00F81C85"/>
    <w:rsid w:val="00F82EB1"/>
    <w:rsid w:val="00F83065"/>
    <w:rsid w:val="00F84E7E"/>
    <w:rsid w:val="00F85ECC"/>
    <w:rsid w:val="00F86900"/>
    <w:rsid w:val="00F86A37"/>
    <w:rsid w:val="00F86F82"/>
    <w:rsid w:val="00F8777A"/>
    <w:rsid w:val="00F91291"/>
    <w:rsid w:val="00F91B81"/>
    <w:rsid w:val="00F921C4"/>
    <w:rsid w:val="00F922DF"/>
    <w:rsid w:val="00F92CE3"/>
    <w:rsid w:val="00F93888"/>
    <w:rsid w:val="00F938DA"/>
    <w:rsid w:val="00F9416F"/>
    <w:rsid w:val="00F941BF"/>
    <w:rsid w:val="00F94774"/>
    <w:rsid w:val="00F95118"/>
    <w:rsid w:val="00F95919"/>
    <w:rsid w:val="00F9776A"/>
    <w:rsid w:val="00FA0555"/>
    <w:rsid w:val="00FA0C23"/>
    <w:rsid w:val="00FA25EA"/>
    <w:rsid w:val="00FA32CF"/>
    <w:rsid w:val="00FA4577"/>
    <w:rsid w:val="00FA470C"/>
    <w:rsid w:val="00FA4D8E"/>
    <w:rsid w:val="00FA531C"/>
    <w:rsid w:val="00FA7645"/>
    <w:rsid w:val="00FA7696"/>
    <w:rsid w:val="00FA7C08"/>
    <w:rsid w:val="00FB07D2"/>
    <w:rsid w:val="00FB12DC"/>
    <w:rsid w:val="00FB228F"/>
    <w:rsid w:val="00FB2667"/>
    <w:rsid w:val="00FB380E"/>
    <w:rsid w:val="00FB416F"/>
    <w:rsid w:val="00FB6456"/>
    <w:rsid w:val="00FB6D47"/>
    <w:rsid w:val="00FC07D0"/>
    <w:rsid w:val="00FC4CCC"/>
    <w:rsid w:val="00FC516A"/>
    <w:rsid w:val="00FC5BB7"/>
    <w:rsid w:val="00FC6813"/>
    <w:rsid w:val="00FC6825"/>
    <w:rsid w:val="00FD273D"/>
    <w:rsid w:val="00FD397F"/>
    <w:rsid w:val="00FD3B8B"/>
    <w:rsid w:val="00FD455A"/>
    <w:rsid w:val="00FD6729"/>
    <w:rsid w:val="00FD7E11"/>
    <w:rsid w:val="00FE069C"/>
    <w:rsid w:val="00FE127C"/>
    <w:rsid w:val="00FE2687"/>
    <w:rsid w:val="00FE2892"/>
    <w:rsid w:val="00FE292E"/>
    <w:rsid w:val="00FE4E52"/>
    <w:rsid w:val="00FE5A13"/>
    <w:rsid w:val="00FE6768"/>
    <w:rsid w:val="00FE6F81"/>
    <w:rsid w:val="00FE7C36"/>
    <w:rsid w:val="00FF0A79"/>
    <w:rsid w:val="00FF1D1D"/>
    <w:rsid w:val="00FF2CB3"/>
    <w:rsid w:val="00FF4442"/>
    <w:rsid w:val="00FF55E9"/>
    <w:rsid w:val="00FF5F5B"/>
    <w:rsid w:val="00FF6093"/>
    <w:rsid w:val="00FF60ED"/>
    <w:rsid w:val="00FF6ECF"/>
    <w:rsid w:val="00FF72FE"/>
    <w:rsid w:val="00FF738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507"/>
    <w:pPr>
      <w:spacing w:before="160" w:after="120" w:line="360" w:lineRule="auto"/>
      <w:ind w:firstLine="709"/>
    </w:pPr>
    <w:rPr>
      <w:sz w:val="28"/>
    </w:rPr>
  </w:style>
  <w:style w:type="paragraph" w:styleId="Ttulo1">
    <w:name w:val="heading 1"/>
    <w:basedOn w:val="Ttulo"/>
    <w:next w:val="Normal"/>
    <w:link w:val="Ttulo1Car"/>
    <w:autoRedefine/>
    <w:uiPriority w:val="9"/>
    <w:qFormat/>
    <w:rsid w:val="007C71AE"/>
    <w:pPr>
      <w:numPr>
        <w:numId w:val="5"/>
      </w:numPr>
      <w:shd w:val="clear" w:color="auto" w:fill="FFFFFF"/>
      <w:textAlignment w:val="baseline"/>
      <w:outlineLvl w:val="0"/>
    </w:pPr>
    <w:rPr>
      <w:rFonts w:asciiTheme="minorHAnsi" w:eastAsia="Times New Roman" w:hAnsiTheme="minorHAnsi" w:cstheme="minorHAnsi"/>
      <w:b/>
      <w:color w:val="12263F"/>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61334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71AE"/>
    <w:rPr>
      <w:rFonts w:eastAsia="Times New Roman" w:cstheme="minorHAnsi"/>
      <w:b/>
      <w:color w:val="12263F"/>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61334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C3127"/>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1C3127"/>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8654013">
      <w:bodyDiv w:val="1"/>
      <w:marLeft w:val="0"/>
      <w:marRight w:val="0"/>
      <w:marTop w:val="0"/>
      <w:marBottom w:val="0"/>
      <w:divBdr>
        <w:top w:val="none" w:sz="0" w:space="0" w:color="auto"/>
        <w:left w:val="none" w:sz="0" w:space="0" w:color="auto"/>
        <w:bottom w:val="none" w:sz="0" w:space="0" w:color="auto"/>
        <w:right w:val="none" w:sz="0" w:space="0" w:color="auto"/>
      </w:divBdr>
      <w:divsChild>
        <w:div w:id="72435827">
          <w:marLeft w:val="547"/>
          <w:marRight w:val="0"/>
          <w:marTop w:val="0"/>
          <w:marBottom w:val="0"/>
          <w:divBdr>
            <w:top w:val="none" w:sz="0" w:space="0" w:color="auto"/>
            <w:left w:val="none" w:sz="0" w:space="0" w:color="auto"/>
            <w:bottom w:val="none" w:sz="0" w:space="0" w:color="auto"/>
            <w:right w:val="none" w:sz="0" w:space="0" w:color="auto"/>
          </w:divBdr>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219346">
      <w:bodyDiv w:val="1"/>
      <w:marLeft w:val="0"/>
      <w:marRight w:val="0"/>
      <w:marTop w:val="0"/>
      <w:marBottom w:val="0"/>
      <w:divBdr>
        <w:top w:val="none" w:sz="0" w:space="0" w:color="auto"/>
        <w:left w:val="none" w:sz="0" w:space="0" w:color="auto"/>
        <w:bottom w:val="none" w:sz="0" w:space="0" w:color="auto"/>
        <w:right w:val="none" w:sz="0" w:space="0" w:color="auto"/>
      </w:divBdr>
      <w:divsChild>
        <w:div w:id="763962058">
          <w:marLeft w:val="0"/>
          <w:marRight w:val="0"/>
          <w:marTop w:val="0"/>
          <w:marBottom w:val="0"/>
          <w:divBdr>
            <w:top w:val="none" w:sz="0" w:space="0" w:color="auto"/>
            <w:left w:val="none" w:sz="0" w:space="0" w:color="auto"/>
            <w:bottom w:val="none" w:sz="0" w:space="0" w:color="auto"/>
            <w:right w:val="none" w:sz="0" w:space="0" w:color="auto"/>
          </w:divBdr>
        </w:div>
        <w:div w:id="917132414">
          <w:marLeft w:val="0"/>
          <w:marRight w:val="0"/>
          <w:marTop w:val="0"/>
          <w:marBottom w:val="0"/>
          <w:divBdr>
            <w:top w:val="none" w:sz="0" w:space="0" w:color="auto"/>
            <w:left w:val="none" w:sz="0" w:space="0" w:color="auto"/>
            <w:bottom w:val="none" w:sz="0" w:space="0" w:color="auto"/>
            <w:right w:val="none" w:sz="0" w:space="0" w:color="auto"/>
          </w:divBdr>
        </w:div>
        <w:div w:id="29237334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347811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67728604">
      <w:bodyDiv w:val="1"/>
      <w:marLeft w:val="0"/>
      <w:marRight w:val="0"/>
      <w:marTop w:val="0"/>
      <w:marBottom w:val="0"/>
      <w:divBdr>
        <w:top w:val="none" w:sz="0" w:space="0" w:color="auto"/>
        <w:left w:val="none" w:sz="0" w:space="0" w:color="auto"/>
        <w:bottom w:val="none" w:sz="0" w:space="0" w:color="auto"/>
        <w:right w:val="none" w:sz="0" w:space="0" w:color="auto"/>
      </w:divBdr>
      <w:divsChild>
        <w:div w:id="410737655">
          <w:marLeft w:val="0"/>
          <w:marRight w:val="0"/>
          <w:marTop w:val="0"/>
          <w:marBottom w:val="0"/>
          <w:divBdr>
            <w:top w:val="none" w:sz="0" w:space="0" w:color="auto"/>
            <w:left w:val="none" w:sz="0" w:space="0" w:color="auto"/>
            <w:bottom w:val="none" w:sz="0" w:space="0" w:color="auto"/>
            <w:right w:val="none" w:sz="0" w:space="0" w:color="auto"/>
          </w:divBdr>
        </w:div>
        <w:div w:id="709499088">
          <w:marLeft w:val="0"/>
          <w:marRight w:val="0"/>
          <w:marTop w:val="0"/>
          <w:marBottom w:val="0"/>
          <w:divBdr>
            <w:top w:val="none" w:sz="0" w:space="0" w:color="auto"/>
            <w:left w:val="none" w:sz="0" w:space="0" w:color="auto"/>
            <w:bottom w:val="none" w:sz="0" w:space="0" w:color="auto"/>
            <w:right w:val="none" w:sz="0" w:space="0" w:color="auto"/>
          </w:divBdr>
        </w:div>
        <w:div w:id="2039506502">
          <w:marLeft w:val="0"/>
          <w:marRight w:val="0"/>
          <w:marTop w:val="0"/>
          <w:marBottom w:val="0"/>
          <w:divBdr>
            <w:top w:val="none" w:sz="0" w:space="0" w:color="auto"/>
            <w:left w:val="none" w:sz="0" w:space="0" w:color="auto"/>
            <w:bottom w:val="none" w:sz="0" w:space="0" w:color="auto"/>
            <w:right w:val="none" w:sz="0" w:space="0" w:color="auto"/>
          </w:divBdr>
        </w:div>
        <w:div w:id="635569125">
          <w:marLeft w:val="0"/>
          <w:marRight w:val="0"/>
          <w:marTop w:val="0"/>
          <w:marBottom w:val="0"/>
          <w:divBdr>
            <w:top w:val="none" w:sz="0" w:space="0" w:color="auto"/>
            <w:left w:val="none" w:sz="0" w:space="0" w:color="auto"/>
            <w:bottom w:val="none" w:sz="0" w:space="0" w:color="auto"/>
            <w:right w:val="none" w:sz="0" w:space="0" w:color="auto"/>
          </w:divBdr>
        </w:div>
        <w:div w:id="2061515284">
          <w:marLeft w:val="0"/>
          <w:marRight w:val="0"/>
          <w:marTop w:val="0"/>
          <w:marBottom w:val="0"/>
          <w:divBdr>
            <w:top w:val="none" w:sz="0" w:space="0" w:color="auto"/>
            <w:left w:val="none" w:sz="0" w:space="0" w:color="auto"/>
            <w:bottom w:val="none" w:sz="0" w:space="0" w:color="auto"/>
            <w:right w:val="none" w:sz="0" w:space="0" w:color="auto"/>
          </w:divBdr>
        </w:div>
        <w:div w:id="750616221">
          <w:marLeft w:val="0"/>
          <w:marRight w:val="0"/>
          <w:marTop w:val="0"/>
          <w:marBottom w:val="0"/>
          <w:divBdr>
            <w:top w:val="none" w:sz="0" w:space="0" w:color="auto"/>
            <w:left w:val="none" w:sz="0" w:space="0" w:color="auto"/>
            <w:bottom w:val="none" w:sz="0" w:space="0" w:color="auto"/>
            <w:right w:val="none" w:sz="0" w:space="0" w:color="auto"/>
          </w:divBdr>
        </w:div>
        <w:div w:id="91052368">
          <w:marLeft w:val="0"/>
          <w:marRight w:val="0"/>
          <w:marTop w:val="0"/>
          <w:marBottom w:val="0"/>
          <w:divBdr>
            <w:top w:val="none" w:sz="0" w:space="0" w:color="auto"/>
            <w:left w:val="none" w:sz="0" w:space="0" w:color="auto"/>
            <w:bottom w:val="none" w:sz="0" w:space="0" w:color="auto"/>
            <w:right w:val="none" w:sz="0" w:space="0" w:color="auto"/>
          </w:divBdr>
        </w:div>
        <w:div w:id="1732538897">
          <w:marLeft w:val="0"/>
          <w:marRight w:val="0"/>
          <w:marTop w:val="0"/>
          <w:marBottom w:val="0"/>
          <w:divBdr>
            <w:top w:val="none" w:sz="0" w:space="0" w:color="auto"/>
            <w:left w:val="none" w:sz="0" w:space="0" w:color="auto"/>
            <w:bottom w:val="none" w:sz="0" w:space="0" w:color="auto"/>
            <w:right w:val="none" w:sz="0" w:space="0" w:color="auto"/>
          </w:divBdr>
        </w:div>
        <w:div w:id="375468138">
          <w:marLeft w:val="0"/>
          <w:marRight w:val="0"/>
          <w:marTop w:val="0"/>
          <w:marBottom w:val="0"/>
          <w:divBdr>
            <w:top w:val="none" w:sz="0" w:space="0" w:color="auto"/>
            <w:left w:val="none" w:sz="0" w:space="0" w:color="auto"/>
            <w:bottom w:val="none" w:sz="0" w:space="0" w:color="auto"/>
            <w:right w:val="none" w:sz="0" w:space="0" w:color="auto"/>
          </w:divBdr>
        </w:div>
        <w:div w:id="1526019079">
          <w:marLeft w:val="0"/>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741755">
      <w:bodyDiv w:val="1"/>
      <w:marLeft w:val="0"/>
      <w:marRight w:val="0"/>
      <w:marTop w:val="0"/>
      <w:marBottom w:val="0"/>
      <w:divBdr>
        <w:top w:val="none" w:sz="0" w:space="0" w:color="auto"/>
        <w:left w:val="none" w:sz="0" w:space="0" w:color="auto"/>
        <w:bottom w:val="none" w:sz="0" w:space="0" w:color="auto"/>
        <w:right w:val="none" w:sz="0" w:space="0" w:color="auto"/>
      </w:divBdr>
      <w:divsChild>
        <w:div w:id="1175338318">
          <w:marLeft w:val="0"/>
          <w:marRight w:val="0"/>
          <w:marTop w:val="0"/>
          <w:marBottom w:val="0"/>
          <w:divBdr>
            <w:top w:val="none" w:sz="0" w:space="0" w:color="auto"/>
            <w:left w:val="none" w:sz="0" w:space="0" w:color="auto"/>
            <w:bottom w:val="none" w:sz="0" w:space="0" w:color="auto"/>
            <w:right w:val="none" w:sz="0" w:space="0" w:color="auto"/>
          </w:divBdr>
        </w:div>
        <w:div w:id="1923219466">
          <w:marLeft w:val="0"/>
          <w:marRight w:val="0"/>
          <w:marTop w:val="0"/>
          <w:marBottom w:val="0"/>
          <w:divBdr>
            <w:top w:val="none" w:sz="0" w:space="0" w:color="auto"/>
            <w:left w:val="none" w:sz="0" w:space="0" w:color="auto"/>
            <w:bottom w:val="none" w:sz="0" w:space="0" w:color="auto"/>
            <w:right w:val="none" w:sz="0" w:space="0" w:color="auto"/>
          </w:divBdr>
        </w:div>
        <w:div w:id="360207351">
          <w:marLeft w:val="0"/>
          <w:marRight w:val="0"/>
          <w:marTop w:val="0"/>
          <w:marBottom w:val="0"/>
          <w:divBdr>
            <w:top w:val="none" w:sz="0" w:space="0" w:color="auto"/>
            <w:left w:val="none" w:sz="0" w:space="0" w:color="auto"/>
            <w:bottom w:val="none" w:sz="0" w:space="0" w:color="auto"/>
            <w:right w:val="none" w:sz="0" w:space="0" w:color="auto"/>
          </w:divBdr>
        </w:div>
        <w:div w:id="1037126902">
          <w:marLeft w:val="0"/>
          <w:marRight w:val="0"/>
          <w:marTop w:val="0"/>
          <w:marBottom w:val="0"/>
          <w:divBdr>
            <w:top w:val="none" w:sz="0" w:space="0" w:color="auto"/>
            <w:left w:val="none" w:sz="0" w:space="0" w:color="auto"/>
            <w:bottom w:val="none" w:sz="0" w:space="0" w:color="auto"/>
            <w:right w:val="none" w:sz="0" w:space="0" w:color="auto"/>
          </w:divBdr>
        </w:div>
        <w:div w:id="607813243">
          <w:marLeft w:val="0"/>
          <w:marRight w:val="0"/>
          <w:marTop w:val="0"/>
          <w:marBottom w:val="0"/>
          <w:divBdr>
            <w:top w:val="none" w:sz="0" w:space="0" w:color="auto"/>
            <w:left w:val="none" w:sz="0" w:space="0" w:color="auto"/>
            <w:bottom w:val="none" w:sz="0" w:space="0" w:color="auto"/>
            <w:right w:val="none" w:sz="0" w:space="0" w:color="auto"/>
          </w:divBdr>
        </w:div>
        <w:div w:id="1832483878">
          <w:marLeft w:val="0"/>
          <w:marRight w:val="0"/>
          <w:marTop w:val="0"/>
          <w:marBottom w:val="0"/>
          <w:divBdr>
            <w:top w:val="none" w:sz="0" w:space="0" w:color="auto"/>
            <w:left w:val="none" w:sz="0" w:space="0" w:color="auto"/>
            <w:bottom w:val="none" w:sz="0" w:space="0" w:color="auto"/>
            <w:right w:val="none" w:sz="0" w:space="0" w:color="auto"/>
          </w:divBdr>
        </w:div>
        <w:div w:id="1932928799">
          <w:marLeft w:val="0"/>
          <w:marRight w:val="0"/>
          <w:marTop w:val="0"/>
          <w:marBottom w:val="0"/>
          <w:divBdr>
            <w:top w:val="none" w:sz="0" w:space="0" w:color="auto"/>
            <w:left w:val="none" w:sz="0" w:space="0" w:color="auto"/>
            <w:bottom w:val="none" w:sz="0" w:space="0" w:color="auto"/>
            <w:right w:val="none" w:sz="0" w:space="0" w:color="auto"/>
          </w:divBdr>
        </w:div>
        <w:div w:id="1979139152">
          <w:marLeft w:val="0"/>
          <w:marRight w:val="0"/>
          <w:marTop w:val="0"/>
          <w:marBottom w:val="0"/>
          <w:divBdr>
            <w:top w:val="none" w:sz="0" w:space="0" w:color="auto"/>
            <w:left w:val="none" w:sz="0" w:space="0" w:color="auto"/>
            <w:bottom w:val="none" w:sz="0" w:space="0" w:color="auto"/>
            <w:right w:val="none" w:sz="0" w:space="0" w:color="auto"/>
          </w:divBdr>
        </w:div>
        <w:div w:id="1392775670">
          <w:marLeft w:val="0"/>
          <w:marRight w:val="0"/>
          <w:marTop w:val="0"/>
          <w:marBottom w:val="0"/>
          <w:divBdr>
            <w:top w:val="none" w:sz="0" w:space="0" w:color="auto"/>
            <w:left w:val="none" w:sz="0" w:space="0" w:color="auto"/>
            <w:bottom w:val="none" w:sz="0" w:space="0" w:color="auto"/>
            <w:right w:val="none" w:sz="0" w:space="0" w:color="auto"/>
          </w:divBdr>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28976270">
      <w:bodyDiv w:val="1"/>
      <w:marLeft w:val="0"/>
      <w:marRight w:val="0"/>
      <w:marTop w:val="0"/>
      <w:marBottom w:val="0"/>
      <w:divBdr>
        <w:top w:val="none" w:sz="0" w:space="0" w:color="auto"/>
        <w:left w:val="none" w:sz="0" w:space="0" w:color="auto"/>
        <w:bottom w:val="none" w:sz="0" w:space="0" w:color="auto"/>
        <w:right w:val="none" w:sz="0" w:space="0" w:color="auto"/>
      </w:divBdr>
      <w:divsChild>
        <w:div w:id="208954766">
          <w:marLeft w:val="0"/>
          <w:marRight w:val="0"/>
          <w:marTop w:val="0"/>
          <w:marBottom w:val="0"/>
          <w:divBdr>
            <w:top w:val="none" w:sz="0" w:space="0" w:color="auto"/>
            <w:left w:val="none" w:sz="0" w:space="0" w:color="auto"/>
            <w:bottom w:val="none" w:sz="0" w:space="0" w:color="auto"/>
            <w:right w:val="none" w:sz="0" w:space="0" w:color="auto"/>
          </w:divBdr>
        </w:div>
        <w:div w:id="301689717">
          <w:marLeft w:val="0"/>
          <w:marRight w:val="0"/>
          <w:marTop w:val="0"/>
          <w:marBottom w:val="0"/>
          <w:divBdr>
            <w:top w:val="none" w:sz="0" w:space="0" w:color="auto"/>
            <w:left w:val="none" w:sz="0" w:space="0" w:color="auto"/>
            <w:bottom w:val="none" w:sz="0" w:space="0" w:color="auto"/>
            <w:right w:val="none" w:sz="0" w:space="0" w:color="auto"/>
          </w:divBdr>
        </w:div>
        <w:div w:id="62139747">
          <w:marLeft w:val="0"/>
          <w:marRight w:val="0"/>
          <w:marTop w:val="0"/>
          <w:marBottom w:val="0"/>
          <w:divBdr>
            <w:top w:val="none" w:sz="0" w:space="0" w:color="auto"/>
            <w:left w:val="none" w:sz="0" w:space="0" w:color="auto"/>
            <w:bottom w:val="none" w:sz="0" w:space="0" w:color="auto"/>
            <w:right w:val="none" w:sz="0" w:space="0" w:color="auto"/>
          </w:divBdr>
        </w:div>
        <w:div w:id="1054042310">
          <w:marLeft w:val="0"/>
          <w:marRight w:val="0"/>
          <w:marTop w:val="0"/>
          <w:marBottom w:val="0"/>
          <w:divBdr>
            <w:top w:val="none" w:sz="0" w:space="0" w:color="auto"/>
            <w:left w:val="none" w:sz="0" w:space="0" w:color="auto"/>
            <w:bottom w:val="none" w:sz="0" w:space="0" w:color="auto"/>
            <w:right w:val="none" w:sz="0" w:space="0" w:color="auto"/>
          </w:divBdr>
        </w:div>
        <w:div w:id="165487581">
          <w:marLeft w:val="0"/>
          <w:marRight w:val="0"/>
          <w:marTop w:val="0"/>
          <w:marBottom w:val="0"/>
          <w:divBdr>
            <w:top w:val="none" w:sz="0" w:space="0" w:color="auto"/>
            <w:left w:val="none" w:sz="0" w:space="0" w:color="auto"/>
            <w:bottom w:val="none" w:sz="0" w:space="0" w:color="auto"/>
            <w:right w:val="none" w:sz="0" w:space="0" w:color="auto"/>
          </w:divBdr>
        </w:div>
        <w:div w:id="1790274547">
          <w:marLeft w:val="0"/>
          <w:marRight w:val="0"/>
          <w:marTop w:val="0"/>
          <w:marBottom w:val="0"/>
          <w:divBdr>
            <w:top w:val="none" w:sz="0" w:space="0" w:color="auto"/>
            <w:left w:val="none" w:sz="0" w:space="0" w:color="auto"/>
            <w:bottom w:val="none" w:sz="0" w:space="0" w:color="auto"/>
            <w:right w:val="none" w:sz="0" w:space="0" w:color="auto"/>
          </w:divBdr>
        </w:div>
        <w:div w:id="1860780705">
          <w:marLeft w:val="0"/>
          <w:marRight w:val="0"/>
          <w:marTop w:val="0"/>
          <w:marBottom w:val="0"/>
          <w:divBdr>
            <w:top w:val="none" w:sz="0" w:space="0" w:color="auto"/>
            <w:left w:val="none" w:sz="0" w:space="0" w:color="auto"/>
            <w:bottom w:val="none" w:sz="0" w:space="0" w:color="auto"/>
            <w:right w:val="none" w:sz="0" w:space="0" w:color="auto"/>
          </w:divBdr>
        </w:div>
        <w:div w:id="946616992">
          <w:marLeft w:val="0"/>
          <w:marRight w:val="0"/>
          <w:marTop w:val="0"/>
          <w:marBottom w:val="0"/>
          <w:divBdr>
            <w:top w:val="none" w:sz="0" w:space="0" w:color="auto"/>
            <w:left w:val="none" w:sz="0" w:space="0" w:color="auto"/>
            <w:bottom w:val="none" w:sz="0" w:space="0" w:color="auto"/>
            <w:right w:val="none" w:sz="0" w:space="0" w:color="auto"/>
          </w:divBdr>
        </w:div>
        <w:div w:id="485559241">
          <w:marLeft w:val="0"/>
          <w:marRight w:val="0"/>
          <w:marTop w:val="0"/>
          <w:marBottom w:val="0"/>
          <w:divBdr>
            <w:top w:val="none" w:sz="0" w:space="0" w:color="auto"/>
            <w:left w:val="none" w:sz="0" w:space="0" w:color="auto"/>
            <w:bottom w:val="none" w:sz="0" w:space="0" w:color="auto"/>
            <w:right w:val="none" w:sz="0" w:space="0" w:color="auto"/>
          </w:divBdr>
        </w:div>
        <w:div w:id="769355071">
          <w:marLeft w:val="0"/>
          <w:marRight w:val="0"/>
          <w:marTop w:val="0"/>
          <w:marBottom w:val="0"/>
          <w:divBdr>
            <w:top w:val="none" w:sz="0" w:space="0" w:color="auto"/>
            <w:left w:val="none" w:sz="0" w:space="0" w:color="auto"/>
            <w:bottom w:val="none" w:sz="0" w:space="0" w:color="auto"/>
            <w:right w:val="none" w:sz="0" w:space="0" w:color="auto"/>
          </w:divBdr>
        </w:div>
        <w:div w:id="1045758273">
          <w:marLeft w:val="0"/>
          <w:marRight w:val="0"/>
          <w:marTop w:val="0"/>
          <w:marBottom w:val="0"/>
          <w:divBdr>
            <w:top w:val="none" w:sz="0" w:space="0" w:color="auto"/>
            <w:left w:val="none" w:sz="0" w:space="0" w:color="auto"/>
            <w:bottom w:val="none" w:sz="0" w:space="0" w:color="auto"/>
            <w:right w:val="none" w:sz="0" w:space="0" w:color="auto"/>
          </w:divBdr>
        </w:div>
      </w:divsChild>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136958">
      <w:bodyDiv w:val="1"/>
      <w:marLeft w:val="0"/>
      <w:marRight w:val="0"/>
      <w:marTop w:val="0"/>
      <w:marBottom w:val="0"/>
      <w:divBdr>
        <w:top w:val="none" w:sz="0" w:space="0" w:color="auto"/>
        <w:left w:val="none" w:sz="0" w:space="0" w:color="auto"/>
        <w:bottom w:val="none" w:sz="0" w:space="0" w:color="auto"/>
        <w:right w:val="none" w:sz="0" w:space="0" w:color="auto"/>
      </w:divBdr>
      <w:divsChild>
        <w:div w:id="1052389827">
          <w:marLeft w:val="547"/>
          <w:marRight w:val="0"/>
          <w:marTop w:val="0"/>
          <w:marBottom w:val="0"/>
          <w:divBdr>
            <w:top w:val="none" w:sz="0" w:space="0" w:color="auto"/>
            <w:left w:val="none" w:sz="0" w:space="0" w:color="auto"/>
            <w:bottom w:val="none" w:sz="0" w:space="0" w:color="auto"/>
            <w:right w:val="none" w:sz="0" w:space="0" w:color="auto"/>
          </w:divBdr>
        </w:div>
      </w:divsChild>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195235">
      <w:bodyDiv w:val="1"/>
      <w:marLeft w:val="0"/>
      <w:marRight w:val="0"/>
      <w:marTop w:val="0"/>
      <w:marBottom w:val="0"/>
      <w:divBdr>
        <w:top w:val="none" w:sz="0" w:space="0" w:color="auto"/>
        <w:left w:val="none" w:sz="0" w:space="0" w:color="auto"/>
        <w:bottom w:val="none" w:sz="0" w:space="0" w:color="auto"/>
        <w:right w:val="none" w:sz="0" w:space="0" w:color="auto"/>
      </w:divBdr>
      <w:divsChild>
        <w:div w:id="1341271698">
          <w:marLeft w:val="547"/>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587228">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110664">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4392805">
      <w:bodyDiv w:val="1"/>
      <w:marLeft w:val="0"/>
      <w:marRight w:val="0"/>
      <w:marTop w:val="0"/>
      <w:marBottom w:val="0"/>
      <w:divBdr>
        <w:top w:val="none" w:sz="0" w:space="0" w:color="auto"/>
        <w:left w:val="none" w:sz="0" w:space="0" w:color="auto"/>
        <w:bottom w:val="none" w:sz="0" w:space="0" w:color="auto"/>
        <w:right w:val="none" w:sz="0" w:space="0" w:color="auto"/>
      </w:divBdr>
      <w:divsChild>
        <w:div w:id="994190718">
          <w:marLeft w:val="0"/>
          <w:marRight w:val="0"/>
          <w:marTop w:val="0"/>
          <w:marBottom w:val="0"/>
          <w:divBdr>
            <w:top w:val="none" w:sz="0" w:space="0" w:color="auto"/>
            <w:left w:val="none" w:sz="0" w:space="0" w:color="auto"/>
            <w:bottom w:val="none" w:sz="0" w:space="0" w:color="auto"/>
            <w:right w:val="none" w:sz="0" w:space="0" w:color="auto"/>
          </w:divBdr>
        </w:div>
        <w:div w:id="1572229798">
          <w:marLeft w:val="0"/>
          <w:marRight w:val="0"/>
          <w:marTop w:val="0"/>
          <w:marBottom w:val="0"/>
          <w:divBdr>
            <w:top w:val="none" w:sz="0" w:space="0" w:color="auto"/>
            <w:left w:val="none" w:sz="0" w:space="0" w:color="auto"/>
            <w:bottom w:val="none" w:sz="0" w:space="0" w:color="auto"/>
            <w:right w:val="none" w:sz="0" w:space="0" w:color="auto"/>
          </w:divBdr>
        </w:div>
        <w:div w:id="1017006547">
          <w:marLeft w:val="0"/>
          <w:marRight w:val="0"/>
          <w:marTop w:val="0"/>
          <w:marBottom w:val="0"/>
          <w:divBdr>
            <w:top w:val="none" w:sz="0" w:space="0" w:color="auto"/>
            <w:left w:val="none" w:sz="0" w:space="0" w:color="auto"/>
            <w:bottom w:val="none" w:sz="0" w:space="0" w:color="auto"/>
            <w:right w:val="none" w:sz="0" w:space="0" w:color="auto"/>
          </w:divBdr>
        </w:div>
        <w:div w:id="1221207683">
          <w:marLeft w:val="0"/>
          <w:marRight w:val="0"/>
          <w:marTop w:val="0"/>
          <w:marBottom w:val="0"/>
          <w:divBdr>
            <w:top w:val="none" w:sz="0" w:space="0" w:color="auto"/>
            <w:left w:val="none" w:sz="0" w:space="0" w:color="auto"/>
            <w:bottom w:val="none" w:sz="0" w:space="0" w:color="auto"/>
            <w:right w:val="none" w:sz="0" w:space="0" w:color="auto"/>
          </w:divBdr>
        </w:div>
        <w:div w:id="1997569344">
          <w:marLeft w:val="0"/>
          <w:marRight w:val="0"/>
          <w:marTop w:val="0"/>
          <w:marBottom w:val="0"/>
          <w:divBdr>
            <w:top w:val="none" w:sz="0" w:space="0" w:color="auto"/>
            <w:left w:val="none" w:sz="0" w:space="0" w:color="auto"/>
            <w:bottom w:val="none" w:sz="0" w:space="0" w:color="auto"/>
            <w:right w:val="none" w:sz="0" w:space="0" w:color="auto"/>
          </w:divBdr>
        </w:div>
        <w:div w:id="1011178894">
          <w:marLeft w:val="0"/>
          <w:marRight w:val="0"/>
          <w:marTop w:val="0"/>
          <w:marBottom w:val="0"/>
          <w:divBdr>
            <w:top w:val="none" w:sz="0" w:space="0" w:color="auto"/>
            <w:left w:val="none" w:sz="0" w:space="0" w:color="auto"/>
            <w:bottom w:val="none" w:sz="0" w:space="0" w:color="auto"/>
            <w:right w:val="none" w:sz="0" w:space="0" w:color="auto"/>
          </w:divBdr>
        </w:div>
        <w:div w:id="602301073">
          <w:marLeft w:val="0"/>
          <w:marRight w:val="0"/>
          <w:marTop w:val="0"/>
          <w:marBottom w:val="0"/>
          <w:divBdr>
            <w:top w:val="none" w:sz="0" w:space="0" w:color="auto"/>
            <w:left w:val="none" w:sz="0" w:space="0" w:color="auto"/>
            <w:bottom w:val="none" w:sz="0" w:space="0" w:color="auto"/>
            <w:right w:val="none" w:sz="0" w:space="0" w:color="auto"/>
          </w:divBdr>
        </w:div>
        <w:div w:id="1753158795">
          <w:marLeft w:val="0"/>
          <w:marRight w:val="0"/>
          <w:marTop w:val="0"/>
          <w:marBottom w:val="0"/>
          <w:divBdr>
            <w:top w:val="none" w:sz="0" w:space="0" w:color="auto"/>
            <w:left w:val="none" w:sz="0" w:space="0" w:color="auto"/>
            <w:bottom w:val="none" w:sz="0" w:space="0" w:color="auto"/>
            <w:right w:val="none" w:sz="0" w:space="0" w:color="auto"/>
          </w:divBdr>
        </w:div>
        <w:div w:id="507403566">
          <w:marLeft w:val="0"/>
          <w:marRight w:val="0"/>
          <w:marTop w:val="0"/>
          <w:marBottom w:val="0"/>
          <w:divBdr>
            <w:top w:val="none" w:sz="0" w:space="0" w:color="auto"/>
            <w:left w:val="none" w:sz="0" w:space="0" w:color="auto"/>
            <w:bottom w:val="none" w:sz="0" w:space="0" w:color="auto"/>
            <w:right w:val="none" w:sz="0" w:space="0" w:color="auto"/>
          </w:divBdr>
        </w:div>
        <w:div w:id="1236283477">
          <w:marLeft w:val="0"/>
          <w:marRight w:val="0"/>
          <w:marTop w:val="0"/>
          <w:marBottom w:val="0"/>
          <w:divBdr>
            <w:top w:val="none" w:sz="0" w:space="0" w:color="auto"/>
            <w:left w:val="none" w:sz="0" w:space="0" w:color="auto"/>
            <w:bottom w:val="none" w:sz="0" w:space="0" w:color="auto"/>
            <w:right w:val="none" w:sz="0" w:space="0" w:color="auto"/>
          </w:divBdr>
        </w:div>
        <w:div w:id="1047141236">
          <w:marLeft w:val="0"/>
          <w:marRight w:val="0"/>
          <w:marTop w:val="0"/>
          <w:marBottom w:val="0"/>
          <w:divBdr>
            <w:top w:val="none" w:sz="0" w:space="0" w:color="auto"/>
            <w:left w:val="none" w:sz="0" w:space="0" w:color="auto"/>
            <w:bottom w:val="none" w:sz="0" w:space="0" w:color="auto"/>
            <w:right w:val="none" w:sz="0" w:space="0" w:color="auto"/>
          </w:divBdr>
        </w:div>
        <w:div w:id="1398825806">
          <w:marLeft w:val="0"/>
          <w:marRight w:val="0"/>
          <w:marTop w:val="0"/>
          <w:marBottom w:val="0"/>
          <w:divBdr>
            <w:top w:val="none" w:sz="0" w:space="0" w:color="auto"/>
            <w:left w:val="none" w:sz="0" w:space="0" w:color="auto"/>
            <w:bottom w:val="none" w:sz="0" w:space="0" w:color="auto"/>
            <w:right w:val="none" w:sz="0" w:space="0" w:color="auto"/>
          </w:divBdr>
        </w:div>
      </w:divsChild>
    </w:div>
    <w:div w:id="1484734804">
      <w:bodyDiv w:val="1"/>
      <w:marLeft w:val="0"/>
      <w:marRight w:val="0"/>
      <w:marTop w:val="0"/>
      <w:marBottom w:val="0"/>
      <w:divBdr>
        <w:top w:val="none" w:sz="0" w:space="0" w:color="auto"/>
        <w:left w:val="none" w:sz="0" w:space="0" w:color="auto"/>
        <w:bottom w:val="none" w:sz="0" w:space="0" w:color="auto"/>
        <w:right w:val="none" w:sz="0" w:space="0" w:color="auto"/>
      </w:divBdr>
      <w:divsChild>
        <w:div w:id="1937788639">
          <w:marLeft w:val="547"/>
          <w:marRight w:val="0"/>
          <w:marTop w:val="0"/>
          <w:marBottom w:val="0"/>
          <w:divBdr>
            <w:top w:val="none" w:sz="0" w:space="0" w:color="auto"/>
            <w:left w:val="none" w:sz="0" w:space="0" w:color="auto"/>
            <w:bottom w:val="none" w:sz="0" w:space="0" w:color="auto"/>
            <w:right w:val="none" w:sz="0" w:space="0" w:color="auto"/>
          </w:divBdr>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6132527">
      <w:bodyDiv w:val="1"/>
      <w:marLeft w:val="0"/>
      <w:marRight w:val="0"/>
      <w:marTop w:val="0"/>
      <w:marBottom w:val="0"/>
      <w:divBdr>
        <w:top w:val="none" w:sz="0" w:space="0" w:color="auto"/>
        <w:left w:val="none" w:sz="0" w:space="0" w:color="auto"/>
        <w:bottom w:val="none" w:sz="0" w:space="0" w:color="auto"/>
        <w:right w:val="none" w:sz="0" w:space="0" w:color="auto"/>
      </w:divBdr>
      <w:divsChild>
        <w:div w:id="634146334">
          <w:marLeft w:val="547"/>
          <w:marRight w:val="0"/>
          <w:marTop w:val="0"/>
          <w:marBottom w:val="0"/>
          <w:divBdr>
            <w:top w:val="none" w:sz="0" w:space="0" w:color="auto"/>
            <w:left w:val="none" w:sz="0" w:space="0" w:color="auto"/>
            <w:bottom w:val="none" w:sz="0" w:space="0" w:color="auto"/>
            <w:right w:val="none" w:sz="0" w:space="0" w:color="auto"/>
          </w:divBdr>
        </w:div>
      </w:divsChild>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5895382">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emagister.com/blog/7-herramientas-para-la-analitica-de-redes-sociale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archive.org/details/webanalytics20ar0000kau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rockcontent.com/es/blog/kpi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portermetrics.com/wp-content/uploads/2025/05/Social-Media-dashboard.pdf" TargetMode="External"/><Relationship Id="rId23" Type="http://schemas.openxmlformats.org/officeDocument/2006/relationships/hyperlink" Target="https://blog.hubspot.es/marketing/medir-roi-marketing-redes-sociales" TargetMode="External"/><Relationship Id="rId10" Type="http://schemas.openxmlformats.org/officeDocument/2006/relationships/endnotes" Target="endnotes.xml"/><Relationship Id="rId19" Type="http://schemas.openxmlformats.org/officeDocument/2006/relationships/hyperlink" Target="https://api.pageplace.de/preview/DT0400.9781000610918_A43003547/preview-9781000610918_A4300354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hyperlink" Target="https://books.google.com/books/about/El_arte_de_medir.html?id=NsK5wAEACAAJ"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145D752-ACC1-45E1-AB53-0C756F67FC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3217</TotalTime>
  <Pages>1</Pages>
  <Words>6408</Words>
  <Characters>35244</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Optimización digital mediante analítica web</vt:lpstr>
      <vt:lpstr>Generalidades de las prácticas agrícolas para el cultivo del plátano</vt:lpstr>
    </vt:vector>
  </TitlesOfParts>
  <Company/>
  <LinksUpToDate>false</LinksUpToDate>
  <CharactersWithSpaces>41569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Optimización digital mediante analítica web</dc:title>
  <dc:subject/>
  <dc:creator>SENA</dc:creator>
  <cp:keywords/>
  <dc:description/>
  <cp:lastModifiedBy>Luz Karime Amaya</cp:lastModifiedBy>
  <cp:revision>284</cp:revision>
  <cp:lastPrinted>2025-08-27T15:22:00Z</cp:lastPrinted>
  <dcterms:created xsi:type="dcterms:W3CDTF">2025-08-01T22:52:00Z</dcterms:created>
  <dcterms:modified xsi:type="dcterms:W3CDTF">2025-08-27T15:22:00Z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