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0B8DA8EA" w14:textId="2AD66748" w:rsidR="001B2981" w:rsidRDefault="00231879">
          <w:pPr>
            <w:pStyle w:val="TDC1"/>
            <w:rPr>
              <w:rFonts w:eastAsiaTheme="minorEastAsia"/>
              <w:noProof/>
              <w:sz w:val="24"/>
              <w:szCs w:val="24"/>
              <w:lang w:eastAsia="es-MX"/>
            </w:rPr>
          </w:pPr>
          <w:r>
            <w:fldChar w:fldCharType="begin"/>
          </w:r>
          <w:r>
            <w:instrText xml:space="preserve"> TOC \o "1-3" \h \z \u </w:instrText>
          </w:r>
          <w:r>
            <w:fldChar w:fldCharType="separate"/>
          </w:r>
          <w:hyperlink w:anchor="_Toc243123951" w:history="1">
            <w:r w:rsidR="001B2981" w:rsidRPr="00F929C5">
              <w:rPr>
                <w:rStyle w:val="Hipervnculo"/>
                <w:noProof/>
              </w:rPr>
              <w:t>Introducción</w:t>
            </w:r>
            <w:r w:rsidR="001B2981">
              <w:rPr>
                <w:noProof/>
                <w:webHidden/>
              </w:rPr>
              <w:tab/>
            </w:r>
            <w:r w:rsidR="001B2981">
              <w:rPr>
                <w:noProof/>
                <w:webHidden/>
              </w:rPr>
              <w:fldChar w:fldCharType="begin"/>
            </w:r>
            <w:r w:rsidR="001B2981">
              <w:rPr>
                <w:noProof/>
                <w:webHidden/>
              </w:rPr>
              <w:instrText xml:space="preserve"> PAGEREF _Toc243123951 \h </w:instrText>
            </w:r>
            <w:r w:rsidR="001B2981">
              <w:rPr>
                <w:noProof/>
                <w:webHidden/>
              </w:rPr>
            </w:r>
            <w:r w:rsidR="001B2981">
              <w:rPr>
                <w:noProof/>
                <w:webHidden/>
              </w:rPr>
              <w:fldChar w:fldCharType="separate"/>
            </w:r>
            <w:r w:rsidR="00026494">
              <w:rPr>
                <w:noProof/>
                <w:webHidden/>
              </w:rPr>
              <w:t>4</w:t>
            </w:r>
            <w:r w:rsidR="001B2981">
              <w:rPr>
                <w:noProof/>
                <w:webHidden/>
              </w:rPr>
              <w:fldChar w:fldCharType="end"/>
            </w:r>
          </w:hyperlink>
        </w:p>
        <w:p w14:paraId="5495BEC5" w14:textId="32149CCB" w:rsidR="001B2981" w:rsidRDefault="001B2981">
          <w:pPr>
            <w:pStyle w:val="TDC1"/>
            <w:rPr>
              <w:rFonts w:eastAsiaTheme="minorEastAsia"/>
              <w:noProof/>
              <w:sz w:val="24"/>
              <w:szCs w:val="24"/>
              <w:lang w:eastAsia="es-MX"/>
            </w:rPr>
          </w:pPr>
          <w:hyperlink w:anchor="_Toc243123952" w:history="1">
            <w:r w:rsidRPr="00F929C5">
              <w:rPr>
                <w:rStyle w:val="Hipervnculo"/>
                <w:noProof/>
              </w:rPr>
              <w:t>1.</w:t>
            </w:r>
            <w:r>
              <w:rPr>
                <w:rFonts w:eastAsiaTheme="minorEastAsia"/>
                <w:noProof/>
                <w:sz w:val="24"/>
                <w:szCs w:val="24"/>
                <w:lang w:eastAsia="es-MX"/>
              </w:rPr>
              <w:tab/>
            </w:r>
            <w:r w:rsidRPr="00F929C5">
              <w:rPr>
                <w:rStyle w:val="Hipervnculo"/>
                <w:noProof/>
              </w:rPr>
              <w:t>Hotelería</w:t>
            </w:r>
            <w:r>
              <w:rPr>
                <w:noProof/>
                <w:webHidden/>
              </w:rPr>
              <w:tab/>
            </w:r>
            <w:r>
              <w:rPr>
                <w:noProof/>
                <w:webHidden/>
              </w:rPr>
              <w:fldChar w:fldCharType="begin"/>
            </w:r>
            <w:r>
              <w:rPr>
                <w:noProof/>
                <w:webHidden/>
              </w:rPr>
              <w:instrText xml:space="preserve"> PAGEREF _Toc243123952 \h </w:instrText>
            </w:r>
            <w:r>
              <w:rPr>
                <w:noProof/>
                <w:webHidden/>
              </w:rPr>
            </w:r>
            <w:r>
              <w:rPr>
                <w:noProof/>
                <w:webHidden/>
              </w:rPr>
              <w:fldChar w:fldCharType="separate"/>
            </w:r>
            <w:r w:rsidR="00026494">
              <w:rPr>
                <w:noProof/>
                <w:webHidden/>
              </w:rPr>
              <w:t>5</w:t>
            </w:r>
            <w:r>
              <w:rPr>
                <w:noProof/>
                <w:webHidden/>
              </w:rPr>
              <w:fldChar w:fldCharType="end"/>
            </w:r>
          </w:hyperlink>
        </w:p>
        <w:p w14:paraId="0FC47A63" w14:textId="4F240AD3" w:rsidR="001B2981" w:rsidRDefault="001B2981">
          <w:pPr>
            <w:pStyle w:val="TDC2"/>
            <w:rPr>
              <w:rFonts w:eastAsiaTheme="minorEastAsia"/>
              <w:noProof/>
              <w:sz w:val="24"/>
              <w:szCs w:val="24"/>
              <w:lang w:eastAsia="es-MX"/>
            </w:rPr>
          </w:pPr>
          <w:hyperlink w:anchor="_Toc243123953" w:history="1">
            <w:r w:rsidRPr="00F929C5">
              <w:rPr>
                <w:rStyle w:val="Hipervnculo"/>
                <w:noProof/>
              </w:rPr>
              <w:t>1.1.</w:t>
            </w:r>
            <w:r>
              <w:rPr>
                <w:rFonts w:eastAsiaTheme="minorEastAsia"/>
                <w:noProof/>
                <w:sz w:val="24"/>
                <w:szCs w:val="24"/>
                <w:lang w:eastAsia="es-MX"/>
              </w:rPr>
              <w:tab/>
            </w:r>
            <w:r w:rsidRPr="00F929C5">
              <w:rPr>
                <w:rStyle w:val="Hipervnculo"/>
                <w:noProof/>
              </w:rPr>
              <w:t>Historia de la hotelería y su evolución</w:t>
            </w:r>
            <w:r>
              <w:rPr>
                <w:noProof/>
                <w:webHidden/>
              </w:rPr>
              <w:tab/>
            </w:r>
            <w:r>
              <w:rPr>
                <w:noProof/>
                <w:webHidden/>
              </w:rPr>
              <w:fldChar w:fldCharType="begin"/>
            </w:r>
            <w:r>
              <w:rPr>
                <w:noProof/>
                <w:webHidden/>
              </w:rPr>
              <w:instrText xml:space="preserve"> PAGEREF _Toc243123953 \h </w:instrText>
            </w:r>
            <w:r>
              <w:rPr>
                <w:noProof/>
                <w:webHidden/>
              </w:rPr>
            </w:r>
            <w:r>
              <w:rPr>
                <w:noProof/>
                <w:webHidden/>
              </w:rPr>
              <w:fldChar w:fldCharType="separate"/>
            </w:r>
            <w:r w:rsidR="00026494">
              <w:rPr>
                <w:noProof/>
                <w:webHidden/>
              </w:rPr>
              <w:t>6</w:t>
            </w:r>
            <w:r>
              <w:rPr>
                <w:noProof/>
                <w:webHidden/>
              </w:rPr>
              <w:fldChar w:fldCharType="end"/>
            </w:r>
          </w:hyperlink>
        </w:p>
        <w:p w14:paraId="7F97F43D" w14:textId="4A23D5AB" w:rsidR="001B2981" w:rsidRDefault="001B2981">
          <w:pPr>
            <w:pStyle w:val="TDC2"/>
            <w:rPr>
              <w:rFonts w:eastAsiaTheme="minorEastAsia"/>
              <w:noProof/>
              <w:sz w:val="24"/>
              <w:szCs w:val="24"/>
              <w:lang w:eastAsia="es-MX"/>
            </w:rPr>
          </w:pPr>
          <w:hyperlink w:anchor="_Toc243123954" w:history="1">
            <w:r w:rsidRPr="00F929C5">
              <w:rPr>
                <w:rStyle w:val="Hipervnculo"/>
                <w:noProof/>
              </w:rPr>
              <w:t>1.2.</w:t>
            </w:r>
            <w:r>
              <w:rPr>
                <w:rFonts w:eastAsiaTheme="minorEastAsia"/>
                <w:noProof/>
                <w:sz w:val="24"/>
                <w:szCs w:val="24"/>
                <w:lang w:eastAsia="es-MX"/>
              </w:rPr>
              <w:tab/>
            </w:r>
            <w:r w:rsidRPr="00F929C5">
              <w:rPr>
                <w:rStyle w:val="Hipervnculo"/>
                <w:noProof/>
              </w:rPr>
              <w:t>Normativa de formalización</w:t>
            </w:r>
            <w:r>
              <w:rPr>
                <w:noProof/>
                <w:webHidden/>
              </w:rPr>
              <w:tab/>
            </w:r>
            <w:r>
              <w:rPr>
                <w:noProof/>
                <w:webHidden/>
              </w:rPr>
              <w:fldChar w:fldCharType="begin"/>
            </w:r>
            <w:r>
              <w:rPr>
                <w:noProof/>
                <w:webHidden/>
              </w:rPr>
              <w:instrText xml:space="preserve"> PAGEREF _Toc243123954 \h </w:instrText>
            </w:r>
            <w:r>
              <w:rPr>
                <w:noProof/>
                <w:webHidden/>
              </w:rPr>
            </w:r>
            <w:r>
              <w:rPr>
                <w:noProof/>
                <w:webHidden/>
              </w:rPr>
              <w:fldChar w:fldCharType="separate"/>
            </w:r>
            <w:r w:rsidR="00026494">
              <w:rPr>
                <w:noProof/>
                <w:webHidden/>
              </w:rPr>
              <w:t>10</w:t>
            </w:r>
            <w:r>
              <w:rPr>
                <w:noProof/>
                <w:webHidden/>
              </w:rPr>
              <w:fldChar w:fldCharType="end"/>
            </w:r>
          </w:hyperlink>
        </w:p>
        <w:p w14:paraId="0381C4EB" w14:textId="42D868CC" w:rsidR="001B2981" w:rsidRDefault="001B2981">
          <w:pPr>
            <w:pStyle w:val="TDC2"/>
            <w:rPr>
              <w:rFonts w:eastAsiaTheme="minorEastAsia"/>
              <w:noProof/>
              <w:sz w:val="24"/>
              <w:szCs w:val="24"/>
              <w:lang w:eastAsia="es-MX"/>
            </w:rPr>
          </w:pPr>
          <w:hyperlink w:anchor="_Toc243123955" w:history="1">
            <w:r w:rsidRPr="00F929C5">
              <w:rPr>
                <w:rStyle w:val="Hipervnculo"/>
                <w:noProof/>
              </w:rPr>
              <w:t>1.3.</w:t>
            </w:r>
            <w:r>
              <w:rPr>
                <w:rFonts w:eastAsiaTheme="minorEastAsia"/>
                <w:noProof/>
                <w:sz w:val="24"/>
                <w:szCs w:val="24"/>
                <w:lang w:eastAsia="es-MX"/>
              </w:rPr>
              <w:tab/>
            </w:r>
            <w:r w:rsidRPr="00F929C5">
              <w:rPr>
                <w:rStyle w:val="Hipervnculo"/>
                <w:noProof/>
              </w:rPr>
              <w:t>Normas técnicas sectoriales hoteleras para establecimientos de alojamiento y hospedaje</w:t>
            </w:r>
            <w:r>
              <w:rPr>
                <w:noProof/>
                <w:webHidden/>
              </w:rPr>
              <w:tab/>
            </w:r>
            <w:r>
              <w:rPr>
                <w:noProof/>
                <w:webHidden/>
              </w:rPr>
              <w:fldChar w:fldCharType="begin"/>
            </w:r>
            <w:r>
              <w:rPr>
                <w:noProof/>
                <w:webHidden/>
              </w:rPr>
              <w:instrText xml:space="preserve"> PAGEREF _Toc243123955 \h </w:instrText>
            </w:r>
            <w:r>
              <w:rPr>
                <w:noProof/>
                <w:webHidden/>
              </w:rPr>
            </w:r>
            <w:r>
              <w:rPr>
                <w:noProof/>
                <w:webHidden/>
              </w:rPr>
              <w:fldChar w:fldCharType="separate"/>
            </w:r>
            <w:r w:rsidR="00026494">
              <w:rPr>
                <w:noProof/>
                <w:webHidden/>
              </w:rPr>
              <w:t>15</w:t>
            </w:r>
            <w:r>
              <w:rPr>
                <w:noProof/>
                <w:webHidden/>
              </w:rPr>
              <w:fldChar w:fldCharType="end"/>
            </w:r>
          </w:hyperlink>
        </w:p>
        <w:p w14:paraId="246C2F7C" w14:textId="4708E63D" w:rsidR="001B2981" w:rsidRDefault="001B2981">
          <w:pPr>
            <w:pStyle w:val="TDC1"/>
            <w:rPr>
              <w:rFonts w:eastAsiaTheme="minorEastAsia"/>
              <w:noProof/>
              <w:sz w:val="24"/>
              <w:szCs w:val="24"/>
              <w:lang w:eastAsia="es-MX"/>
            </w:rPr>
          </w:pPr>
          <w:hyperlink w:anchor="_Toc243123956" w:history="1">
            <w:r w:rsidRPr="00F929C5">
              <w:rPr>
                <w:rStyle w:val="Hipervnculo"/>
                <w:noProof/>
              </w:rPr>
              <w:t>2.</w:t>
            </w:r>
            <w:r>
              <w:rPr>
                <w:rFonts w:eastAsiaTheme="minorEastAsia"/>
                <w:noProof/>
                <w:sz w:val="24"/>
                <w:szCs w:val="24"/>
                <w:lang w:eastAsia="es-MX"/>
              </w:rPr>
              <w:tab/>
            </w:r>
            <w:r w:rsidRPr="00F929C5">
              <w:rPr>
                <w:rStyle w:val="Hipervnculo"/>
                <w:noProof/>
              </w:rPr>
              <w:t>Establecimientos de alojamiento y hospedajes</w:t>
            </w:r>
            <w:r>
              <w:rPr>
                <w:noProof/>
                <w:webHidden/>
              </w:rPr>
              <w:tab/>
            </w:r>
            <w:r>
              <w:rPr>
                <w:noProof/>
                <w:webHidden/>
              </w:rPr>
              <w:fldChar w:fldCharType="begin"/>
            </w:r>
            <w:r>
              <w:rPr>
                <w:noProof/>
                <w:webHidden/>
              </w:rPr>
              <w:instrText xml:space="preserve"> PAGEREF _Toc243123956 \h </w:instrText>
            </w:r>
            <w:r>
              <w:rPr>
                <w:noProof/>
                <w:webHidden/>
              </w:rPr>
            </w:r>
            <w:r>
              <w:rPr>
                <w:noProof/>
                <w:webHidden/>
              </w:rPr>
              <w:fldChar w:fldCharType="separate"/>
            </w:r>
            <w:r w:rsidR="00026494">
              <w:rPr>
                <w:noProof/>
                <w:webHidden/>
              </w:rPr>
              <w:t>18</w:t>
            </w:r>
            <w:r>
              <w:rPr>
                <w:noProof/>
                <w:webHidden/>
              </w:rPr>
              <w:fldChar w:fldCharType="end"/>
            </w:r>
          </w:hyperlink>
        </w:p>
        <w:p w14:paraId="65665FCB" w14:textId="2857BB5D" w:rsidR="001B2981" w:rsidRDefault="001B2981">
          <w:pPr>
            <w:pStyle w:val="TDC2"/>
            <w:rPr>
              <w:rFonts w:eastAsiaTheme="minorEastAsia"/>
              <w:noProof/>
              <w:sz w:val="24"/>
              <w:szCs w:val="24"/>
              <w:lang w:eastAsia="es-MX"/>
            </w:rPr>
          </w:pPr>
          <w:hyperlink w:anchor="_Toc243123957" w:history="1">
            <w:r w:rsidRPr="00F929C5">
              <w:rPr>
                <w:rStyle w:val="Hipervnculo"/>
                <w:noProof/>
              </w:rPr>
              <w:t>2.1.</w:t>
            </w:r>
            <w:r>
              <w:rPr>
                <w:rFonts w:eastAsiaTheme="minorEastAsia"/>
                <w:noProof/>
                <w:sz w:val="24"/>
                <w:szCs w:val="24"/>
                <w:lang w:eastAsia="es-MX"/>
              </w:rPr>
              <w:tab/>
            </w:r>
            <w:r w:rsidRPr="00F929C5">
              <w:rPr>
                <w:rStyle w:val="Hipervnculo"/>
                <w:noProof/>
              </w:rPr>
              <w:t>Clasificación de hoteles</w:t>
            </w:r>
            <w:r>
              <w:rPr>
                <w:noProof/>
                <w:webHidden/>
              </w:rPr>
              <w:tab/>
            </w:r>
            <w:r>
              <w:rPr>
                <w:noProof/>
                <w:webHidden/>
              </w:rPr>
              <w:fldChar w:fldCharType="begin"/>
            </w:r>
            <w:r>
              <w:rPr>
                <w:noProof/>
                <w:webHidden/>
              </w:rPr>
              <w:instrText xml:space="preserve"> PAGEREF _Toc243123957 \h </w:instrText>
            </w:r>
            <w:r>
              <w:rPr>
                <w:noProof/>
                <w:webHidden/>
              </w:rPr>
            </w:r>
            <w:r>
              <w:rPr>
                <w:noProof/>
                <w:webHidden/>
              </w:rPr>
              <w:fldChar w:fldCharType="separate"/>
            </w:r>
            <w:r w:rsidR="00026494">
              <w:rPr>
                <w:noProof/>
                <w:webHidden/>
              </w:rPr>
              <w:t>20</w:t>
            </w:r>
            <w:r>
              <w:rPr>
                <w:noProof/>
                <w:webHidden/>
              </w:rPr>
              <w:fldChar w:fldCharType="end"/>
            </w:r>
          </w:hyperlink>
        </w:p>
        <w:p w14:paraId="2375CDFB" w14:textId="64C082A2" w:rsidR="001B2981" w:rsidRDefault="001B2981">
          <w:pPr>
            <w:pStyle w:val="TDC2"/>
            <w:rPr>
              <w:rFonts w:eastAsiaTheme="minorEastAsia"/>
              <w:noProof/>
              <w:sz w:val="24"/>
              <w:szCs w:val="24"/>
              <w:lang w:eastAsia="es-MX"/>
            </w:rPr>
          </w:pPr>
          <w:hyperlink w:anchor="_Toc243123958" w:history="1">
            <w:r w:rsidRPr="00F929C5">
              <w:rPr>
                <w:rStyle w:val="Hipervnculo"/>
                <w:noProof/>
              </w:rPr>
              <w:t>2.2.</w:t>
            </w:r>
            <w:r>
              <w:rPr>
                <w:rFonts w:eastAsiaTheme="minorEastAsia"/>
                <w:noProof/>
                <w:sz w:val="24"/>
                <w:szCs w:val="24"/>
                <w:lang w:eastAsia="es-MX"/>
              </w:rPr>
              <w:tab/>
            </w:r>
            <w:r w:rsidRPr="00F929C5">
              <w:rPr>
                <w:rStyle w:val="Hipervnculo"/>
                <w:noProof/>
              </w:rPr>
              <w:t>Tipos de alojamiento y hospedajes</w:t>
            </w:r>
            <w:r>
              <w:rPr>
                <w:noProof/>
                <w:webHidden/>
              </w:rPr>
              <w:tab/>
            </w:r>
            <w:r>
              <w:rPr>
                <w:noProof/>
                <w:webHidden/>
              </w:rPr>
              <w:fldChar w:fldCharType="begin"/>
            </w:r>
            <w:r>
              <w:rPr>
                <w:noProof/>
                <w:webHidden/>
              </w:rPr>
              <w:instrText xml:space="preserve"> PAGEREF _Toc243123958 \h </w:instrText>
            </w:r>
            <w:r>
              <w:rPr>
                <w:noProof/>
                <w:webHidden/>
              </w:rPr>
            </w:r>
            <w:r>
              <w:rPr>
                <w:noProof/>
                <w:webHidden/>
              </w:rPr>
              <w:fldChar w:fldCharType="separate"/>
            </w:r>
            <w:r w:rsidR="00026494">
              <w:rPr>
                <w:noProof/>
                <w:webHidden/>
              </w:rPr>
              <w:t>21</w:t>
            </w:r>
            <w:r>
              <w:rPr>
                <w:noProof/>
                <w:webHidden/>
              </w:rPr>
              <w:fldChar w:fldCharType="end"/>
            </w:r>
          </w:hyperlink>
        </w:p>
        <w:p w14:paraId="796BEAD9" w14:textId="33A3A88D" w:rsidR="001B2981" w:rsidRDefault="001B2981">
          <w:pPr>
            <w:pStyle w:val="TDC1"/>
            <w:rPr>
              <w:rFonts w:eastAsiaTheme="minorEastAsia"/>
              <w:noProof/>
              <w:sz w:val="24"/>
              <w:szCs w:val="24"/>
              <w:lang w:eastAsia="es-MX"/>
            </w:rPr>
          </w:pPr>
          <w:hyperlink w:anchor="_Toc243123959" w:history="1">
            <w:r w:rsidRPr="00F929C5">
              <w:rPr>
                <w:rStyle w:val="Hipervnculo"/>
                <w:noProof/>
              </w:rPr>
              <w:t>3.</w:t>
            </w:r>
            <w:r>
              <w:rPr>
                <w:rFonts w:eastAsiaTheme="minorEastAsia"/>
                <w:noProof/>
                <w:sz w:val="24"/>
                <w:szCs w:val="24"/>
                <w:lang w:eastAsia="es-MX"/>
              </w:rPr>
              <w:tab/>
            </w:r>
            <w:r w:rsidRPr="00F929C5">
              <w:rPr>
                <w:rStyle w:val="Hipervnculo"/>
                <w:noProof/>
              </w:rPr>
              <w:t>Habitaciones hoteleras</w:t>
            </w:r>
            <w:r>
              <w:rPr>
                <w:noProof/>
                <w:webHidden/>
              </w:rPr>
              <w:tab/>
            </w:r>
            <w:r>
              <w:rPr>
                <w:noProof/>
                <w:webHidden/>
              </w:rPr>
              <w:fldChar w:fldCharType="begin"/>
            </w:r>
            <w:r>
              <w:rPr>
                <w:noProof/>
                <w:webHidden/>
              </w:rPr>
              <w:instrText xml:space="preserve"> PAGEREF _Toc243123959 \h </w:instrText>
            </w:r>
            <w:r>
              <w:rPr>
                <w:noProof/>
                <w:webHidden/>
              </w:rPr>
            </w:r>
            <w:r>
              <w:rPr>
                <w:noProof/>
                <w:webHidden/>
              </w:rPr>
              <w:fldChar w:fldCharType="separate"/>
            </w:r>
            <w:r w:rsidR="00026494">
              <w:rPr>
                <w:noProof/>
                <w:webHidden/>
              </w:rPr>
              <w:t>23</w:t>
            </w:r>
            <w:r>
              <w:rPr>
                <w:noProof/>
                <w:webHidden/>
              </w:rPr>
              <w:fldChar w:fldCharType="end"/>
            </w:r>
          </w:hyperlink>
        </w:p>
        <w:p w14:paraId="3C1D90C7" w14:textId="3713BB4A" w:rsidR="001B2981" w:rsidRDefault="001B2981">
          <w:pPr>
            <w:pStyle w:val="TDC2"/>
            <w:rPr>
              <w:rFonts w:eastAsiaTheme="minorEastAsia"/>
              <w:noProof/>
              <w:sz w:val="24"/>
              <w:szCs w:val="24"/>
              <w:lang w:eastAsia="es-MX"/>
            </w:rPr>
          </w:pPr>
          <w:hyperlink w:anchor="_Toc243123960" w:history="1">
            <w:r w:rsidRPr="00F929C5">
              <w:rPr>
                <w:rStyle w:val="Hipervnculo"/>
                <w:noProof/>
              </w:rPr>
              <w:t>3.1.</w:t>
            </w:r>
            <w:r>
              <w:rPr>
                <w:rFonts w:eastAsiaTheme="minorEastAsia"/>
                <w:noProof/>
                <w:sz w:val="24"/>
                <w:szCs w:val="24"/>
                <w:lang w:eastAsia="es-MX"/>
              </w:rPr>
              <w:tab/>
            </w:r>
            <w:r w:rsidRPr="00F929C5">
              <w:rPr>
                <w:rStyle w:val="Hipervnculo"/>
                <w:noProof/>
              </w:rPr>
              <w:t>Tipos de habitaciones y acomodación</w:t>
            </w:r>
            <w:r>
              <w:rPr>
                <w:noProof/>
                <w:webHidden/>
              </w:rPr>
              <w:tab/>
            </w:r>
            <w:r>
              <w:rPr>
                <w:noProof/>
                <w:webHidden/>
              </w:rPr>
              <w:fldChar w:fldCharType="begin"/>
            </w:r>
            <w:r>
              <w:rPr>
                <w:noProof/>
                <w:webHidden/>
              </w:rPr>
              <w:instrText xml:space="preserve"> PAGEREF _Toc243123960 \h </w:instrText>
            </w:r>
            <w:r>
              <w:rPr>
                <w:noProof/>
                <w:webHidden/>
              </w:rPr>
            </w:r>
            <w:r>
              <w:rPr>
                <w:noProof/>
                <w:webHidden/>
              </w:rPr>
              <w:fldChar w:fldCharType="separate"/>
            </w:r>
            <w:r w:rsidR="00026494">
              <w:rPr>
                <w:noProof/>
                <w:webHidden/>
              </w:rPr>
              <w:t>23</w:t>
            </w:r>
            <w:r>
              <w:rPr>
                <w:noProof/>
                <w:webHidden/>
              </w:rPr>
              <w:fldChar w:fldCharType="end"/>
            </w:r>
          </w:hyperlink>
        </w:p>
        <w:p w14:paraId="5547E534" w14:textId="52DCC6D7" w:rsidR="001B2981" w:rsidRDefault="001B2981">
          <w:pPr>
            <w:pStyle w:val="TDC2"/>
            <w:rPr>
              <w:rFonts w:eastAsiaTheme="minorEastAsia"/>
              <w:noProof/>
              <w:sz w:val="24"/>
              <w:szCs w:val="24"/>
              <w:lang w:eastAsia="es-MX"/>
            </w:rPr>
          </w:pPr>
          <w:hyperlink w:anchor="_Toc243123961" w:history="1">
            <w:r w:rsidRPr="00F929C5">
              <w:rPr>
                <w:rStyle w:val="Hipervnculo"/>
                <w:noProof/>
              </w:rPr>
              <w:t>3.2.</w:t>
            </w:r>
            <w:r>
              <w:rPr>
                <w:rFonts w:eastAsiaTheme="minorEastAsia"/>
                <w:noProof/>
                <w:sz w:val="24"/>
                <w:szCs w:val="24"/>
                <w:lang w:eastAsia="es-MX"/>
              </w:rPr>
              <w:tab/>
            </w:r>
            <w:r w:rsidRPr="00F929C5">
              <w:rPr>
                <w:rStyle w:val="Hipervnculo"/>
                <w:noProof/>
              </w:rPr>
              <w:t>Servicios complementarios</w:t>
            </w:r>
            <w:r>
              <w:rPr>
                <w:noProof/>
                <w:webHidden/>
              </w:rPr>
              <w:tab/>
            </w:r>
            <w:r>
              <w:rPr>
                <w:noProof/>
                <w:webHidden/>
              </w:rPr>
              <w:fldChar w:fldCharType="begin"/>
            </w:r>
            <w:r>
              <w:rPr>
                <w:noProof/>
                <w:webHidden/>
              </w:rPr>
              <w:instrText xml:space="preserve"> PAGEREF _Toc243123961 \h </w:instrText>
            </w:r>
            <w:r>
              <w:rPr>
                <w:noProof/>
                <w:webHidden/>
              </w:rPr>
            </w:r>
            <w:r>
              <w:rPr>
                <w:noProof/>
                <w:webHidden/>
              </w:rPr>
              <w:fldChar w:fldCharType="separate"/>
            </w:r>
            <w:r w:rsidR="00026494">
              <w:rPr>
                <w:noProof/>
                <w:webHidden/>
              </w:rPr>
              <w:t>24</w:t>
            </w:r>
            <w:r>
              <w:rPr>
                <w:noProof/>
                <w:webHidden/>
              </w:rPr>
              <w:fldChar w:fldCharType="end"/>
            </w:r>
          </w:hyperlink>
        </w:p>
        <w:p w14:paraId="4230DD99" w14:textId="7100AB14" w:rsidR="001B2981" w:rsidRDefault="001B2981">
          <w:pPr>
            <w:pStyle w:val="TDC2"/>
            <w:rPr>
              <w:rFonts w:eastAsiaTheme="minorEastAsia"/>
              <w:noProof/>
              <w:sz w:val="24"/>
              <w:szCs w:val="24"/>
              <w:lang w:eastAsia="es-MX"/>
            </w:rPr>
          </w:pPr>
          <w:hyperlink w:anchor="_Toc243123962" w:history="1">
            <w:r w:rsidRPr="00F929C5">
              <w:rPr>
                <w:rStyle w:val="Hipervnculo"/>
                <w:noProof/>
              </w:rPr>
              <w:t>3.3.</w:t>
            </w:r>
            <w:r>
              <w:rPr>
                <w:rFonts w:eastAsiaTheme="minorEastAsia"/>
                <w:noProof/>
                <w:sz w:val="24"/>
                <w:szCs w:val="24"/>
                <w:lang w:eastAsia="es-MX"/>
              </w:rPr>
              <w:tab/>
            </w:r>
            <w:r w:rsidRPr="00F929C5">
              <w:rPr>
                <w:rStyle w:val="Hipervnculo"/>
                <w:noProof/>
              </w:rPr>
              <w:t>Convenciones</w:t>
            </w:r>
            <w:r>
              <w:rPr>
                <w:noProof/>
                <w:webHidden/>
              </w:rPr>
              <w:tab/>
            </w:r>
            <w:r>
              <w:rPr>
                <w:noProof/>
                <w:webHidden/>
              </w:rPr>
              <w:fldChar w:fldCharType="begin"/>
            </w:r>
            <w:r>
              <w:rPr>
                <w:noProof/>
                <w:webHidden/>
              </w:rPr>
              <w:instrText xml:space="preserve"> PAGEREF _Toc243123962 \h </w:instrText>
            </w:r>
            <w:r>
              <w:rPr>
                <w:noProof/>
                <w:webHidden/>
              </w:rPr>
            </w:r>
            <w:r>
              <w:rPr>
                <w:noProof/>
                <w:webHidden/>
              </w:rPr>
              <w:fldChar w:fldCharType="separate"/>
            </w:r>
            <w:r w:rsidR="00026494">
              <w:rPr>
                <w:noProof/>
                <w:webHidden/>
              </w:rPr>
              <w:t>28</w:t>
            </w:r>
            <w:r>
              <w:rPr>
                <w:noProof/>
                <w:webHidden/>
              </w:rPr>
              <w:fldChar w:fldCharType="end"/>
            </w:r>
          </w:hyperlink>
        </w:p>
        <w:p w14:paraId="67B20B06" w14:textId="18D35E48" w:rsidR="001B2981" w:rsidRDefault="001B2981">
          <w:pPr>
            <w:pStyle w:val="TDC1"/>
            <w:rPr>
              <w:rFonts w:eastAsiaTheme="minorEastAsia"/>
              <w:noProof/>
              <w:sz w:val="24"/>
              <w:szCs w:val="24"/>
              <w:lang w:eastAsia="es-MX"/>
            </w:rPr>
          </w:pPr>
          <w:hyperlink w:anchor="_Toc243123963" w:history="1">
            <w:r w:rsidRPr="00F929C5">
              <w:rPr>
                <w:rStyle w:val="Hipervnculo"/>
                <w:noProof/>
              </w:rPr>
              <w:t>4.</w:t>
            </w:r>
            <w:r>
              <w:rPr>
                <w:rFonts w:eastAsiaTheme="minorEastAsia"/>
                <w:noProof/>
                <w:sz w:val="24"/>
                <w:szCs w:val="24"/>
                <w:lang w:eastAsia="es-MX"/>
              </w:rPr>
              <w:tab/>
            </w:r>
            <w:r w:rsidRPr="00F929C5">
              <w:rPr>
                <w:rStyle w:val="Hipervnculo"/>
                <w:noProof/>
              </w:rPr>
              <w:t>Estructura organizacional</w:t>
            </w:r>
            <w:r>
              <w:rPr>
                <w:noProof/>
                <w:webHidden/>
              </w:rPr>
              <w:tab/>
            </w:r>
            <w:r>
              <w:rPr>
                <w:noProof/>
                <w:webHidden/>
              </w:rPr>
              <w:fldChar w:fldCharType="begin"/>
            </w:r>
            <w:r>
              <w:rPr>
                <w:noProof/>
                <w:webHidden/>
              </w:rPr>
              <w:instrText xml:space="preserve"> PAGEREF _Toc243123963 \h </w:instrText>
            </w:r>
            <w:r>
              <w:rPr>
                <w:noProof/>
                <w:webHidden/>
              </w:rPr>
            </w:r>
            <w:r>
              <w:rPr>
                <w:noProof/>
                <w:webHidden/>
              </w:rPr>
              <w:fldChar w:fldCharType="separate"/>
            </w:r>
            <w:r w:rsidR="00026494">
              <w:rPr>
                <w:noProof/>
                <w:webHidden/>
              </w:rPr>
              <w:t>31</w:t>
            </w:r>
            <w:r>
              <w:rPr>
                <w:noProof/>
                <w:webHidden/>
              </w:rPr>
              <w:fldChar w:fldCharType="end"/>
            </w:r>
          </w:hyperlink>
        </w:p>
        <w:p w14:paraId="345DDA38" w14:textId="1AA1FA85" w:rsidR="001B2981" w:rsidRDefault="001B2981">
          <w:pPr>
            <w:pStyle w:val="TDC2"/>
            <w:rPr>
              <w:rFonts w:eastAsiaTheme="minorEastAsia"/>
              <w:noProof/>
              <w:sz w:val="24"/>
              <w:szCs w:val="24"/>
              <w:lang w:eastAsia="es-MX"/>
            </w:rPr>
          </w:pPr>
          <w:hyperlink w:anchor="_Toc243123964" w:history="1">
            <w:r w:rsidRPr="00F929C5">
              <w:rPr>
                <w:rStyle w:val="Hipervnculo"/>
                <w:noProof/>
              </w:rPr>
              <w:t>4.1.</w:t>
            </w:r>
            <w:r>
              <w:rPr>
                <w:rFonts w:eastAsiaTheme="minorEastAsia"/>
                <w:noProof/>
                <w:sz w:val="24"/>
                <w:szCs w:val="24"/>
                <w:lang w:eastAsia="es-MX"/>
              </w:rPr>
              <w:tab/>
            </w:r>
            <w:r w:rsidRPr="00F929C5">
              <w:rPr>
                <w:rStyle w:val="Hipervnculo"/>
                <w:noProof/>
              </w:rPr>
              <w:t>Principios de la organización hotelera</w:t>
            </w:r>
            <w:r>
              <w:rPr>
                <w:noProof/>
                <w:webHidden/>
              </w:rPr>
              <w:tab/>
            </w:r>
            <w:r>
              <w:rPr>
                <w:noProof/>
                <w:webHidden/>
              </w:rPr>
              <w:fldChar w:fldCharType="begin"/>
            </w:r>
            <w:r>
              <w:rPr>
                <w:noProof/>
                <w:webHidden/>
              </w:rPr>
              <w:instrText xml:space="preserve"> PAGEREF _Toc243123964 \h </w:instrText>
            </w:r>
            <w:r>
              <w:rPr>
                <w:noProof/>
                <w:webHidden/>
              </w:rPr>
            </w:r>
            <w:r>
              <w:rPr>
                <w:noProof/>
                <w:webHidden/>
              </w:rPr>
              <w:fldChar w:fldCharType="separate"/>
            </w:r>
            <w:r w:rsidR="00026494">
              <w:rPr>
                <w:noProof/>
                <w:webHidden/>
              </w:rPr>
              <w:t>31</w:t>
            </w:r>
            <w:r>
              <w:rPr>
                <w:noProof/>
                <w:webHidden/>
              </w:rPr>
              <w:fldChar w:fldCharType="end"/>
            </w:r>
          </w:hyperlink>
        </w:p>
        <w:p w14:paraId="0F89658C" w14:textId="535D3C66" w:rsidR="001B2981" w:rsidRDefault="001B2981">
          <w:pPr>
            <w:pStyle w:val="TDC2"/>
            <w:rPr>
              <w:rFonts w:eastAsiaTheme="minorEastAsia"/>
              <w:noProof/>
              <w:sz w:val="24"/>
              <w:szCs w:val="24"/>
              <w:lang w:eastAsia="es-MX"/>
            </w:rPr>
          </w:pPr>
          <w:hyperlink w:anchor="_Toc243123965" w:history="1">
            <w:r w:rsidRPr="00F929C5">
              <w:rPr>
                <w:rStyle w:val="Hipervnculo"/>
                <w:noProof/>
              </w:rPr>
              <w:t>4.2.</w:t>
            </w:r>
            <w:r>
              <w:rPr>
                <w:rFonts w:eastAsiaTheme="minorEastAsia"/>
                <w:noProof/>
                <w:sz w:val="24"/>
                <w:szCs w:val="24"/>
                <w:lang w:eastAsia="es-MX"/>
              </w:rPr>
              <w:tab/>
            </w:r>
            <w:r w:rsidRPr="00F929C5">
              <w:rPr>
                <w:rStyle w:val="Hipervnculo"/>
                <w:noProof/>
              </w:rPr>
              <w:t>Departamentos que conforman la estructura organizacional</w:t>
            </w:r>
            <w:r>
              <w:rPr>
                <w:noProof/>
                <w:webHidden/>
              </w:rPr>
              <w:tab/>
            </w:r>
            <w:r>
              <w:rPr>
                <w:noProof/>
                <w:webHidden/>
              </w:rPr>
              <w:fldChar w:fldCharType="begin"/>
            </w:r>
            <w:r>
              <w:rPr>
                <w:noProof/>
                <w:webHidden/>
              </w:rPr>
              <w:instrText xml:space="preserve"> PAGEREF _Toc243123965 \h </w:instrText>
            </w:r>
            <w:r>
              <w:rPr>
                <w:noProof/>
                <w:webHidden/>
              </w:rPr>
            </w:r>
            <w:r>
              <w:rPr>
                <w:noProof/>
                <w:webHidden/>
              </w:rPr>
              <w:fldChar w:fldCharType="separate"/>
            </w:r>
            <w:r w:rsidR="00026494">
              <w:rPr>
                <w:noProof/>
                <w:webHidden/>
              </w:rPr>
              <w:t>32</w:t>
            </w:r>
            <w:r>
              <w:rPr>
                <w:noProof/>
                <w:webHidden/>
              </w:rPr>
              <w:fldChar w:fldCharType="end"/>
            </w:r>
          </w:hyperlink>
        </w:p>
        <w:p w14:paraId="25095F1D" w14:textId="30D68323" w:rsidR="001B2981" w:rsidRDefault="001B2981">
          <w:pPr>
            <w:pStyle w:val="TDC2"/>
            <w:rPr>
              <w:rFonts w:eastAsiaTheme="minorEastAsia"/>
              <w:noProof/>
              <w:sz w:val="24"/>
              <w:szCs w:val="24"/>
              <w:lang w:eastAsia="es-MX"/>
            </w:rPr>
          </w:pPr>
          <w:hyperlink w:anchor="_Toc243123966" w:history="1">
            <w:r w:rsidRPr="00F929C5">
              <w:rPr>
                <w:rStyle w:val="Hipervnculo"/>
                <w:noProof/>
              </w:rPr>
              <w:t>4.3.</w:t>
            </w:r>
            <w:r>
              <w:rPr>
                <w:rFonts w:eastAsiaTheme="minorEastAsia"/>
                <w:noProof/>
                <w:sz w:val="24"/>
                <w:szCs w:val="24"/>
                <w:lang w:eastAsia="es-MX"/>
              </w:rPr>
              <w:tab/>
            </w:r>
            <w:r w:rsidRPr="00F929C5">
              <w:rPr>
                <w:rStyle w:val="Hipervnculo"/>
                <w:noProof/>
              </w:rPr>
              <w:t>El organigrama como herramienta de gestión</w:t>
            </w:r>
            <w:r>
              <w:rPr>
                <w:noProof/>
                <w:webHidden/>
              </w:rPr>
              <w:tab/>
            </w:r>
            <w:r>
              <w:rPr>
                <w:noProof/>
                <w:webHidden/>
              </w:rPr>
              <w:fldChar w:fldCharType="begin"/>
            </w:r>
            <w:r>
              <w:rPr>
                <w:noProof/>
                <w:webHidden/>
              </w:rPr>
              <w:instrText xml:space="preserve"> PAGEREF _Toc243123966 \h </w:instrText>
            </w:r>
            <w:r>
              <w:rPr>
                <w:noProof/>
                <w:webHidden/>
              </w:rPr>
            </w:r>
            <w:r>
              <w:rPr>
                <w:noProof/>
                <w:webHidden/>
              </w:rPr>
              <w:fldChar w:fldCharType="separate"/>
            </w:r>
            <w:r w:rsidR="00026494">
              <w:rPr>
                <w:noProof/>
                <w:webHidden/>
              </w:rPr>
              <w:t>33</w:t>
            </w:r>
            <w:r>
              <w:rPr>
                <w:noProof/>
                <w:webHidden/>
              </w:rPr>
              <w:fldChar w:fldCharType="end"/>
            </w:r>
          </w:hyperlink>
        </w:p>
        <w:p w14:paraId="7392984D" w14:textId="14127024" w:rsidR="001B2981" w:rsidRDefault="001B2981">
          <w:pPr>
            <w:pStyle w:val="TDC2"/>
            <w:rPr>
              <w:rFonts w:eastAsiaTheme="minorEastAsia"/>
              <w:noProof/>
              <w:sz w:val="24"/>
              <w:szCs w:val="24"/>
              <w:lang w:eastAsia="es-MX"/>
            </w:rPr>
          </w:pPr>
          <w:hyperlink w:anchor="_Toc243123967" w:history="1">
            <w:r w:rsidRPr="00F929C5">
              <w:rPr>
                <w:rStyle w:val="Hipervnculo"/>
                <w:noProof/>
              </w:rPr>
              <w:t>4.4.</w:t>
            </w:r>
            <w:r>
              <w:rPr>
                <w:rFonts w:eastAsiaTheme="minorEastAsia"/>
                <w:noProof/>
                <w:sz w:val="24"/>
                <w:szCs w:val="24"/>
                <w:lang w:eastAsia="es-MX"/>
              </w:rPr>
              <w:tab/>
            </w:r>
            <w:r w:rsidRPr="00F929C5">
              <w:rPr>
                <w:rStyle w:val="Hipervnculo"/>
                <w:noProof/>
              </w:rPr>
              <w:t>Importancia de la estructura organizacional para la calidad del servicio</w:t>
            </w:r>
            <w:r>
              <w:rPr>
                <w:noProof/>
                <w:webHidden/>
              </w:rPr>
              <w:tab/>
            </w:r>
            <w:r>
              <w:rPr>
                <w:noProof/>
                <w:webHidden/>
              </w:rPr>
              <w:fldChar w:fldCharType="begin"/>
            </w:r>
            <w:r>
              <w:rPr>
                <w:noProof/>
                <w:webHidden/>
              </w:rPr>
              <w:instrText xml:space="preserve"> PAGEREF _Toc243123967 \h </w:instrText>
            </w:r>
            <w:r>
              <w:rPr>
                <w:noProof/>
                <w:webHidden/>
              </w:rPr>
            </w:r>
            <w:r>
              <w:rPr>
                <w:noProof/>
                <w:webHidden/>
              </w:rPr>
              <w:fldChar w:fldCharType="separate"/>
            </w:r>
            <w:r w:rsidR="00026494">
              <w:rPr>
                <w:noProof/>
                <w:webHidden/>
              </w:rPr>
              <w:t>36</w:t>
            </w:r>
            <w:r>
              <w:rPr>
                <w:noProof/>
                <w:webHidden/>
              </w:rPr>
              <w:fldChar w:fldCharType="end"/>
            </w:r>
          </w:hyperlink>
        </w:p>
        <w:p w14:paraId="59E9A7B9" w14:textId="10A5334B" w:rsidR="001B2981" w:rsidRDefault="001B2981">
          <w:pPr>
            <w:pStyle w:val="TDC1"/>
            <w:rPr>
              <w:rFonts w:eastAsiaTheme="minorEastAsia"/>
              <w:noProof/>
              <w:sz w:val="24"/>
              <w:szCs w:val="24"/>
              <w:lang w:eastAsia="es-MX"/>
            </w:rPr>
          </w:pPr>
          <w:hyperlink w:anchor="_Toc243123968" w:history="1">
            <w:r w:rsidRPr="00F929C5">
              <w:rPr>
                <w:rStyle w:val="Hipervnculo"/>
                <w:noProof/>
              </w:rPr>
              <w:t>Síntesis</w:t>
            </w:r>
            <w:r>
              <w:rPr>
                <w:noProof/>
                <w:webHidden/>
              </w:rPr>
              <w:tab/>
            </w:r>
            <w:r>
              <w:rPr>
                <w:noProof/>
                <w:webHidden/>
              </w:rPr>
              <w:fldChar w:fldCharType="begin"/>
            </w:r>
            <w:r>
              <w:rPr>
                <w:noProof/>
                <w:webHidden/>
              </w:rPr>
              <w:instrText xml:space="preserve"> PAGEREF _Toc243123968 \h </w:instrText>
            </w:r>
            <w:r>
              <w:rPr>
                <w:noProof/>
                <w:webHidden/>
              </w:rPr>
            </w:r>
            <w:r>
              <w:rPr>
                <w:noProof/>
                <w:webHidden/>
              </w:rPr>
              <w:fldChar w:fldCharType="separate"/>
            </w:r>
            <w:r w:rsidR="00026494">
              <w:rPr>
                <w:noProof/>
                <w:webHidden/>
              </w:rPr>
              <w:t>37</w:t>
            </w:r>
            <w:r>
              <w:rPr>
                <w:noProof/>
                <w:webHidden/>
              </w:rPr>
              <w:fldChar w:fldCharType="end"/>
            </w:r>
          </w:hyperlink>
        </w:p>
        <w:p w14:paraId="73D457AB" w14:textId="180FEC46" w:rsidR="001B2981" w:rsidRDefault="001B2981">
          <w:pPr>
            <w:pStyle w:val="TDC1"/>
            <w:rPr>
              <w:rFonts w:eastAsiaTheme="minorEastAsia"/>
              <w:noProof/>
              <w:sz w:val="24"/>
              <w:szCs w:val="24"/>
              <w:lang w:eastAsia="es-MX"/>
            </w:rPr>
          </w:pPr>
          <w:hyperlink w:anchor="_Toc243123969" w:history="1">
            <w:r w:rsidRPr="00F929C5">
              <w:rPr>
                <w:rStyle w:val="Hipervnculo"/>
                <w:noProof/>
              </w:rPr>
              <w:t>Glosario</w:t>
            </w:r>
            <w:r>
              <w:rPr>
                <w:noProof/>
                <w:webHidden/>
              </w:rPr>
              <w:tab/>
            </w:r>
            <w:r>
              <w:rPr>
                <w:noProof/>
                <w:webHidden/>
              </w:rPr>
              <w:fldChar w:fldCharType="begin"/>
            </w:r>
            <w:r>
              <w:rPr>
                <w:noProof/>
                <w:webHidden/>
              </w:rPr>
              <w:instrText xml:space="preserve"> PAGEREF _Toc243123969 \h </w:instrText>
            </w:r>
            <w:r>
              <w:rPr>
                <w:noProof/>
                <w:webHidden/>
              </w:rPr>
            </w:r>
            <w:r>
              <w:rPr>
                <w:noProof/>
                <w:webHidden/>
              </w:rPr>
              <w:fldChar w:fldCharType="separate"/>
            </w:r>
            <w:r w:rsidR="00026494">
              <w:rPr>
                <w:noProof/>
                <w:webHidden/>
              </w:rPr>
              <w:t>39</w:t>
            </w:r>
            <w:r>
              <w:rPr>
                <w:noProof/>
                <w:webHidden/>
              </w:rPr>
              <w:fldChar w:fldCharType="end"/>
            </w:r>
          </w:hyperlink>
        </w:p>
        <w:p w14:paraId="343437CE" w14:textId="219A225D" w:rsidR="001B2981" w:rsidRDefault="001B2981">
          <w:pPr>
            <w:pStyle w:val="TDC1"/>
            <w:rPr>
              <w:rFonts w:eastAsiaTheme="minorEastAsia"/>
              <w:noProof/>
              <w:sz w:val="24"/>
              <w:szCs w:val="24"/>
              <w:lang w:eastAsia="es-MX"/>
            </w:rPr>
          </w:pPr>
          <w:hyperlink w:anchor="_Toc243123970" w:history="1">
            <w:r w:rsidRPr="00F929C5">
              <w:rPr>
                <w:rStyle w:val="Hipervnculo"/>
                <w:noProof/>
              </w:rPr>
              <w:t>Referencias bibliográficas</w:t>
            </w:r>
            <w:r>
              <w:rPr>
                <w:noProof/>
                <w:webHidden/>
              </w:rPr>
              <w:tab/>
            </w:r>
            <w:r>
              <w:rPr>
                <w:noProof/>
                <w:webHidden/>
              </w:rPr>
              <w:fldChar w:fldCharType="begin"/>
            </w:r>
            <w:r>
              <w:rPr>
                <w:noProof/>
                <w:webHidden/>
              </w:rPr>
              <w:instrText xml:space="preserve"> PAGEREF _Toc243123970 \h </w:instrText>
            </w:r>
            <w:r>
              <w:rPr>
                <w:noProof/>
                <w:webHidden/>
              </w:rPr>
            </w:r>
            <w:r>
              <w:rPr>
                <w:noProof/>
                <w:webHidden/>
              </w:rPr>
              <w:fldChar w:fldCharType="separate"/>
            </w:r>
            <w:r w:rsidR="00026494">
              <w:rPr>
                <w:noProof/>
                <w:webHidden/>
              </w:rPr>
              <w:t>44</w:t>
            </w:r>
            <w:r>
              <w:rPr>
                <w:noProof/>
                <w:webHidden/>
              </w:rPr>
              <w:fldChar w:fldCharType="end"/>
            </w:r>
          </w:hyperlink>
        </w:p>
        <w:p w14:paraId="524D96E7" w14:textId="75B566BF" w:rsidR="001B2981" w:rsidRDefault="001B2981">
          <w:pPr>
            <w:pStyle w:val="TDC1"/>
            <w:rPr>
              <w:rFonts w:eastAsiaTheme="minorEastAsia"/>
              <w:noProof/>
              <w:sz w:val="24"/>
              <w:szCs w:val="24"/>
              <w:lang w:eastAsia="es-MX"/>
            </w:rPr>
          </w:pPr>
          <w:hyperlink w:anchor="_Toc243123971" w:history="1">
            <w:r w:rsidRPr="00F929C5">
              <w:rPr>
                <w:rStyle w:val="Hipervnculo"/>
                <w:noProof/>
              </w:rPr>
              <w:t>Créditos</w:t>
            </w:r>
            <w:r>
              <w:rPr>
                <w:noProof/>
                <w:webHidden/>
              </w:rPr>
              <w:tab/>
            </w:r>
            <w:r>
              <w:rPr>
                <w:noProof/>
                <w:webHidden/>
              </w:rPr>
              <w:fldChar w:fldCharType="begin"/>
            </w:r>
            <w:r>
              <w:rPr>
                <w:noProof/>
                <w:webHidden/>
              </w:rPr>
              <w:instrText xml:space="preserve"> PAGEREF _Toc243123971 \h </w:instrText>
            </w:r>
            <w:r>
              <w:rPr>
                <w:noProof/>
                <w:webHidden/>
              </w:rPr>
            </w:r>
            <w:r>
              <w:rPr>
                <w:noProof/>
                <w:webHidden/>
              </w:rPr>
              <w:fldChar w:fldCharType="separate"/>
            </w:r>
            <w:r w:rsidR="00026494">
              <w:rPr>
                <w:noProof/>
                <w:webHidden/>
              </w:rPr>
              <w:t>47</w:t>
            </w:r>
            <w:r>
              <w:rPr>
                <w:noProof/>
                <w:webHidden/>
              </w:rPr>
              <w:fldChar w:fldCharType="end"/>
            </w:r>
          </w:hyperlink>
        </w:p>
        <w:p w14:paraId="524176D6" w14:textId="05A2F72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3123951"/>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43123952"/>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43123953"/>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D803405" w:rsidR="0078107C" w:rsidRDefault="0078107C" w:rsidP="0078107C">
      <w:pPr>
        <w:pStyle w:val="Video"/>
        <w:numPr>
          <w:ilvl w:val="0"/>
          <w:numId w:val="4"/>
        </w:numPr>
        <w:ind w:left="1134" w:hanging="1134"/>
        <w:jc w:val="left"/>
      </w:pPr>
      <w:r>
        <w:t xml:space="preserve">Historia </w:t>
      </w:r>
      <w:r w:rsidR="00325F07">
        <w:t>de la industria h</w:t>
      </w:r>
      <w:r>
        <w:t>otelera</w:t>
      </w:r>
    </w:p>
    <w:p w14:paraId="7A587C87" w14:textId="21333854" w:rsidR="005A0F75" w:rsidRPr="005A0F75" w:rsidRDefault="00752886" w:rsidP="00752886">
      <w:pPr>
        <w:jc w:val="center"/>
      </w:pPr>
      <w:r w:rsidRPr="00752886">
        <w:rPr>
          <w:noProof/>
        </w:rPr>
        <w:drawing>
          <wp:inline distT="0" distB="0" distL="0" distR="0" wp14:anchorId="4504A237" wp14:editId="500B8BD1">
            <wp:extent cx="4680000" cy="2491200"/>
            <wp:effectExtent l="0" t="0" r="635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491200"/>
                    </a:xfrm>
                    <a:prstGeom prst="rect">
                      <a:avLst/>
                    </a:prstGeom>
                  </pic:spPr>
                </pic:pic>
              </a:graphicData>
            </a:graphic>
          </wp:inline>
        </w:drawing>
      </w:r>
    </w:p>
    <w:p w14:paraId="3DD03F26" w14:textId="349D31C9" w:rsidR="0078107C" w:rsidRDefault="0078107C" w:rsidP="00C263D0">
      <w:pPr>
        <w:ind w:firstLine="0"/>
        <w:jc w:val="center"/>
      </w:pPr>
      <w:hyperlink r:id="rId13" w:history="1">
        <w:r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22FC8924"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La hospitalidad se volvió un servicio voluntario y estaba protegido por la ley. También estaban los sitios donde se prestaba este servicio a cambio de un valor. </w:t>
            </w:r>
          </w:p>
          <w:p w14:paraId="2A3C1A85" w14:textId="499C288C" w:rsidR="00764740" w:rsidRDefault="00764740" w:rsidP="00764740">
            <w:r>
              <w:lastRenderedPageBreak/>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de Europa a Estados Unidos tras 1900. Francia fue el gran referente en la industria </w:t>
            </w:r>
            <w:r>
              <w:lastRenderedPageBreak/>
              <w:t>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43123954"/>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w:t>
      </w:r>
      <w:r>
        <w:lastRenderedPageBreak/>
        <w:t>la normativa orienta la estandarización de los servicios y contribuye a la mejora continua de la calidad en la atención al huésped.</w:t>
      </w:r>
    </w:p>
    <w:p w14:paraId="1C77A24B" w14:textId="7131E48F" w:rsidR="008F7A22" w:rsidRDefault="00B84852" w:rsidP="008F7A22">
      <w:r w:rsidRPr="00B84852">
        <w:t>El marco normativo del sector turístico en Colombia se rige principalmente por la Ley 300 de 1996 (Ley General de Turismo), la cual ha sido modificada y complementada de manera profunda para adaptarse a las dinámicas actuales del mercado.</w:t>
      </w:r>
    </w:p>
    <w:p w14:paraId="2D77BC8C" w14:textId="77777777" w:rsidR="00B84852" w:rsidRPr="00B84852" w:rsidRDefault="00B84852" w:rsidP="00B84852">
      <w:r w:rsidRPr="00B84852">
        <w:t xml:space="preserve">Entre las actualizaciones más significativas se destaca la Ley 1558 de 2012, que reestructuró la institucionalidad del sector y fortaleció los mecanismos de formalización y competitividad. Posteriormente, se expidió la Ley 2068 de 2020, que transformó el sector bajo un enfoque de sostenibilidad, calidad y reactivación económica, introduciendo obligaciones específicas en materia ambiental y de derechos para los usuarios. </w:t>
      </w:r>
    </w:p>
    <w:p w14:paraId="60A5AF2A" w14:textId="157FC62B" w:rsidR="00B84852" w:rsidRDefault="00B84852" w:rsidP="008F7A22">
      <w:r w:rsidRPr="00B84852">
        <w:t>Asimismo, la Ley 2294 de 2023 (Plan Nacional de Desarrollo 2022-2026) incorporó disposiciones clave encaminadas al turismo comunitario, la infraestructura turística sostenible y el ordenamiento territorial en regiones con alto potencial. Todo este compendio legal se articula con la normativa reglamentaria vigente contenida en el Decreto Único Reglamentario 1074 de 2015, el cual compila las directrices técnico-operativas aplicables a los Prestadores de Servicios Turísticos (</w:t>
      </w:r>
      <w:proofErr w:type="spellStart"/>
      <w:r w:rsidRPr="00B84852">
        <w:t>PST</w:t>
      </w:r>
      <w:proofErr w:type="spellEnd"/>
      <w:r w:rsidRPr="00B84852">
        <w:t>) y a los establecimientos de alojamiento y hospedaje en el país.</w:t>
      </w:r>
    </w:p>
    <w:p w14:paraId="38F51867" w14:textId="659B1BC8" w:rsidR="00B84852" w:rsidRDefault="00B84852" w:rsidP="008F7A22">
      <w:r w:rsidRPr="00B84852">
        <w:t>Esta Ley es importante porque también dicta disposiciones sobre:</w:t>
      </w:r>
    </w:p>
    <w:p w14:paraId="469F33A2" w14:textId="77777777" w:rsidR="00B84852" w:rsidRDefault="00B84852" w:rsidP="008F7A22"/>
    <w:p w14:paraId="01B6D23D" w14:textId="77777777" w:rsidR="00B84852" w:rsidRDefault="00B84852" w:rsidP="008F7A22"/>
    <w:p w14:paraId="2DA4D222" w14:textId="77777777" w:rsidR="00B84852" w:rsidRDefault="00B84852" w:rsidP="008F7A22"/>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lastRenderedPageBreak/>
        <w:t>Disposiciones Ley 300 de 1996</w:t>
      </w:r>
    </w:p>
    <w:p w14:paraId="266769D6" w14:textId="048789DD" w:rsidR="00CC52A8" w:rsidRDefault="004A0F6B" w:rsidP="00A7736F">
      <w:pPr>
        <w:ind w:firstLine="0"/>
        <w:jc w:val="center"/>
        <w:rPr>
          <w:lang w:eastAsia="es-CO"/>
        </w:rPr>
      </w:pPr>
      <w:r>
        <w:fldChar w:fldCharType="begin"/>
      </w:r>
      <w:r>
        <w:instrText xml:space="preserve"> INCLUDEPICTURE "http://localhost:8080/img/img14.099e8cdb.png" \* MERGEFORMATINET </w:instrText>
      </w:r>
      <w:r>
        <w:fldChar w:fldCharType="separate"/>
      </w:r>
      <w:r>
        <w:rPr>
          <w:noProof/>
        </w:rPr>
        <w:drawing>
          <wp:inline distT="0" distB="0" distL="0" distR="0" wp14:anchorId="2DAE99AE" wp14:editId="16128E8F">
            <wp:extent cx="4680000" cy="2163069"/>
            <wp:effectExtent l="0" t="0" r="0" b="0"/>
            <wp:docPr id="1356507748" name="Imagen 4" descr="La figura 1 enuncia los aspectos sobre los cuales dicta disposiciones la Ley 300 de 1996. Dentro de estos afectos se encuentran entre otros, que el ecoturismo, etnoturismo, agroturismo, el turismo metropolitano, el turismo de interés social, el mercadeo promoción del turismo y la cooperación turística internacional, los incentivos tributarios, el Fondo de promoción turística, la Corporación Nacional de Turismo, el Registro Nacional de Turismo y los derechos y obligaciones de los usuarios, control y sanciones perti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07748" name="Imagen 4" descr="La figura 1 enuncia los aspectos sobre los cuales dicta disposiciones la Ley 300 de 1996. Dentro de estos afectos se encuentran entre otros, que el ecoturismo, etnoturismo, agroturismo, el turismo metropolitano, el turismo de interés social, el mercadeo promoción del turismo y la cooperación turística internacional, los incentivos tributarios, el Fondo de promoción turística, la Corporación Nacional de Turismo, el Registro Nacional de Turismo y los derechos y obligaciones de los usuarios, control y sanciones pertinent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163069"/>
                    </a:xfrm>
                    <a:prstGeom prst="rect">
                      <a:avLst/>
                    </a:prstGeom>
                    <a:noFill/>
                    <a:ln>
                      <a:noFill/>
                    </a:ln>
                  </pic:spPr>
                </pic:pic>
              </a:graphicData>
            </a:graphic>
          </wp:inline>
        </w:drawing>
      </w:r>
      <w:r>
        <w:fldChar w:fldCharType="end"/>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E56D134" w14:textId="77777777" w:rsidR="00B84852" w:rsidRDefault="00B84852" w:rsidP="00AA1D90"/>
    <w:p w14:paraId="4773C022" w14:textId="07C1759A" w:rsidR="00AA1D90" w:rsidRDefault="00AA1D90" w:rsidP="00AA1D90">
      <w:pPr>
        <w:pStyle w:val="Tabla"/>
      </w:pPr>
      <w:r>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lastRenderedPageBreak/>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Identifica a los establecimientos de 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lastRenderedPageBreak/>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4ABFFEA2" w14:textId="581614F7" w:rsidR="007654F1" w:rsidRDefault="00C323FC" w:rsidP="00C323FC">
      <w:r>
        <w:t xml:space="preserve">Lo invitamos a leer las demás disposiciones que realiza la ley 300 de 1996 en Colombia, a través del enlace que se encuentra a continuación: </w:t>
      </w:r>
      <w:r w:rsidR="00C263D0">
        <w:t xml:space="preserve"> </w:t>
      </w:r>
      <w:hyperlink r:id="rId15" w:history="1">
        <w:r w:rsidR="007654F1" w:rsidRPr="00976EDA">
          <w:rPr>
            <w:rStyle w:val="Hipervnculo"/>
          </w:rPr>
          <w:t>http://www.secretariasenado.gov.co/senado/basedoc/ley_0300_1996.html</w:t>
        </w:r>
      </w:hyperlink>
    </w:p>
    <w:p w14:paraId="32FF2109" w14:textId="132D4515"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w:t>
      </w:r>
      <w:proofErr w:type="spellStart"/>
      <w:r>
        <w:t>NTSH</w:t>
      </w:r>
      <w:proofErr w:type="spellEnd"/>
      <w:r>
        <w:t xml:space="preserve"> 006, para lo cual deben obtener el certificado de calidad turística, expedido por un organismo certificador debidamente 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B4F264A"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6" w:history="1">
        <w:r w:rsidR="007654F1" w:rsidRPr="00976EDA">
          <w:rPr>
            <w:rStyle w:val="Hipervnculo"/>
          </w:rPr>
          <w:t>https://www.alcaldiabogota.gov.co/sisjur/normas/Norma1.jsp?i=16635</w:t>
        </w:r>
      </w:hyperlink>
      <w:r w:rsidR="007654F1">
        <w:t xml:space="preserve"> </w:t>
      </w:r>
    </w:p>
    <w:p w14:paraId="4954A0E1" w14:textId="406FCB87" w:rsidR="00C323FC" w:rsidRDefault="00C323FC" w:rsidP="00C323FC">
      <w:pPr>
        <w:pStyle w:val="Ttulo2"/>
      </w:pPr>
      <w:bookmarkStart w:id="4" w:name="_Toc243123955"/>
      <w:r>
        <w:lastRenderedPageBreak/>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63B8D711"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lastRenderedPageBreak/>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AF897E1" w:rsidR="00C43F39" w:rsidRDefault="00C43F39" w:rsidP="00AA180C">
      <w:pPr>
        <w:pStyle w:val="Prrafodelista"/>
        <w:numPr>
          <w:ilvl w:val="0"/>
          <w:numId w:val="10"/>
        </w:numPr>
      </w:pPr>
      <w:r>
        <w:t>Manejo de valores e ingresos relacionados con la operación del establecimiento.</w:t>
      </w:r>
    </w:p>
    <w:p w14:paraId="5DE78AC6" w14:textId="77777777" w:rsidR="00451857" w:rsidRDefault="00451857" w:rsidP="00451857"/>
    <w:p w14:paraId="18902E0E" w14:textId="77777777" w:rsidR="00C43F39" w:rsidRPr="00D35F35" w:rsidRDefault="00C43F39" w:rsidP="00C43F39">
      <w:pPr>
        <w:rPr>
          <w:b/>
          <w:bCs/>
        </w:rPr>
      </w:pPr>
      <w:r w:rsidRPr="00D35F35">
        <w:rPr>
          <w:b/>
          <w:bCs/>
        </w:rPr>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E06A1C7" w:rsidR="0096558A" w:rsidRDefault="00D35F35" w:rsidP="00C323FC">
      <w:r w:rsidRPr="00D35F35">
        <w:t xml:space="preserve">Lo invitamos a consultar en la </w:t>
      </w:r>
      <w:r w:rsidR="00065BB1">
        <w:t>carpeta</w:t>
      </w:r>
      <w:r w:rsidRPr="00D35F35">
        <w:t xml:space="preserve">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lastRenderedPageBreak/>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777A08A1" w:rsidR="00B7110B" w:rsidRDefault="0096558A" w:rsidP="007C71AE">
      <w:pPr>
        <w:pStyle w:val="Ttulo1"/>
      </w:pPr>
      <w:bookmarkStart w:id="5" w:name="_Toc243123956"/>
      <w:r w:rsidRPr="0096558A">
        <w:lastRenderedPageBreak/>
        <w:t xml:space="preserve">Establecimientos de alojamiento y </w:t>
      </w:r>
      <w:r w:rsidR="0043318D" w:rsidRPr="0043318D">
        <w:t>hospedajes</w:t>
      </w:r>
      <w:bookmarkEnd w:id="5"/>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156BD2C6" w14:textId="77777777" w:rsidR="00065BB1" w:rsidRDefault="00DC6CAF" w:rsidP="00065BB1">
      <w:pPr>
        <w:jc w:val="center"/>
      </w:pPr>
      <w:r w:rsidRPr="00DC6CAF">
        <w:rPr>
          <w:noProof/>
        </w:rPr>
        <w:drawing>
          <wp:inline distT="0" distB="0" distL="0" distR="0" wp14:anchorId="275D6123" wp14:editId="132377D8">
            <wp:extent cx="4678175" cy="2302933"/>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rotWithShape="1">
                    <a:blip r:embed="rId17"/>
                    <a:srcRect t="5227" b="5890"/>
                    <a:stretch>
                      <a:fillRect/>
                    </a:stretch>
                  </pic:blipFill>
                  <pic:spPr bwMode="auto">
                    <a:xfrm>
                      <a:off x="0" y="0"/>
                      <a:ext cx="4680000" cy="2303831"/>
                    </a:xfrm>
                    <a:prstGeom prst="rect">
                      <a:avLst/>
                    </a:prstGeom>
                    <a:ln>
                      <a:noFill/>
                    </a:ln>
                    <a:extLst>
                      <a:ext uri="{53640926-AAD7-44D8-BBD7-CCE9431645EC}">
                        <a14:shadowObscured xmlns:a14="http://schemas.microsoft.com/office/drawing/2010/main"/>
                      </a:ext>
                    </a:extLst>
                  </pic:spPr>
                </pic:pic>
              </a:graphicData>
            </a:graphic>
          </wp:inline>
        </w:drawing>
      </w:r>
    </w:p>
    <w:p w14:paraId="0B8694B5" w14:textId="5C3ECD67" w:rsidR="00762C36" w:rsidRPr="00065BB1" w:rsidRDefault="0035794F" w:rsidP="00065BB1">
      <w:pPr>
        <w:jc w:val="center"/>
      </w:pPr>
      <w:hyperlink r:id="rId18" w:history="1">
        <w:r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lastRenderedPageBreak/>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portería, registro y acomodación, servicio al cliente en recepción, cancelación de </w:t>
            </w:r>
            <w:r>
              <w:lastRenderedPageBreak/>
              <w:t>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43123957"/>
      <w:r w:rsidRPr="0096558A">
        <w:lastRenderedPageBreak/>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w:t>
      </w:r>
      <w:r w:rsidRPr="002A4285">
        <w:rPr>
          <w:bCs/>
        </w:rPr>
        <w:lastRenderedPageBreak/>
        <w:t>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70CF3433">
            <wp:extent cx="4680000" cy="1638000"/>
            <wp:effectExtent l="0" t="0" r="6350" b="635"/>
            <wp:docPr id="13" name="Imagen 13" descr="En la figura 2 se enuncian los criterios de evaluación para el otorgamiento y categorización de estrellas en los hoteles de acuerdo a la norma NTSH006. &#10;Esta norma determina la categorización por estrellas de los hoteles en las modalidades 1, 2, 3, 4 y 5 estrellas; teniendo en cuenta, además, los requisitos legales vigentes para cumplir con dicha norma y la cantidad de puntos que requiere el hotel para obtener cada categ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10;Esta norma determina la categorización por estrellas de los hoteles en las modalidades 1, 2, 3, 4 y 5 estrellas; teniendo en cuenta, además, los requisitos legales vigentes para cumplir con dicha norma y la cantidad de puntos que requiere el hotel para obtener cada categorizació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5C173012" w14:textId="1DFB04DE"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20" w:history="1">
        <w:r w:rsidR="007654F1" w:rsidRPr="00976EDA">
          <w:rPr>
            <w:rStyle w:val="Hipervnculo"/>
          </w:rPr>
          <w:t>https://www.youtube.com/watch?v=oHZnQTBtnws</w:t>
        </w:r>
      </w:hyperlink>
      <w:r w:rsidR="007654F1">
        <w:t xml:space="preserve"> </w:t>
      </w:r>
    </w:p>
    <w:p w14:paraId="539EE1FE" w14:textId="1B77632E" w:rsidR="000852E8" w:rsidRPr="000852E8" w:rsidRDefault="000852E8" w:rsidP="000852E8">
      <w:pPr>
        <w:pStyle w:val="Ttulo2"/>
      </w:pPr>
      <w:bookmarkStart w:id="7" w:name="_Toc243123958"/>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w:t>
      </w:r>
      <w:r w:rsidRPr="000852E8">
        <w:rPr>
          <w:bCs/>
        </w:rPr>
        <w:lastRenderedPageBreak/>
        <w:t>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43123959"/>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CFA9CB6" w:rsidR="00332027" w:rsidRPr="00332027" w:rsidRDefault="00332027" w:rsidP="00332027">
      <w:pPr>
        <w:pStyle w:val="Ttulo2"/>
      </w:pPr>
      <w:bookmarkStart w:id="9" w:name="_Toc243123960"/>
      <w:r w:rsidRPr="00332027">
        <w:t>Tipo</w:t>
      </w:r>
      <w:r w:rsidR="0043318D">
        <w:t>s</w:t>
      </w:r>
      <w:r w:rsidRPr="00332027">
        <w:t xml:space="preserve">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2AAAD123" w14:textId="1484D161" w:rsidR="000D7819" w:rsidRPr="000D7819" w:rsidRDefault="000D7819" w:rsidP="000D7819">
      <w:pPr>
        <w:pStyle w:val="Prrafodelista"/>
        <w:numPr>
          <w:ilvl w:val="0"/>
          <w:numId w:val="17"/>
        </w:numPr>
        <w:rPr>
          <w:b/>
          <w:bCs/>
          <w:lang w:val="es-419" w:eastAsia="es-CO"/>
        </w:rPr>
      </w:pPr>
      <w:r w:rsidRPr="000D7819">
        <w:rPr>
          <w:b/>
          <w:bCs/>
          <w:lang w:val="es-419" w:eastAsia="es-CO"/>
        </w:rPr>
        <w:t>Por capacidad de ocupación</w:t>
      </w:r>
    </w:p>
    <w:p w14:paraId="7625F212" w14:textId="77777777" w:rsidR="000D7819" w:rsidRPr="000D7819" w:rsidRDefault="000D7819" w:rsidP="000D7819">
      <w:pPr>
        <w:pStyle w:val="Prrafodelista"/>
        <w:numPr>
          <w:ilvl w:val="0"/>
          <w:numId w:val="18"/>
        </w:numPr>
        <w:rPr>
          <w:lang w:val="es-419" w:eastAsia="es-CO"/>
        </w:rPr>
      </w:pPr>
      <w:r w:rsidRPr="000D7819">
        <w:rPr>
          <w:b/>
          <w:bCs/>
          <w:lang w:val="es-419" w:eastAsia="es-CO"/>
        </w:rPr>
        <w:t>Individual</w:t>
      </w:r>
      <w:r w:rsidRPr="000D7819">
        <w:rPr>
          <w:lang w:val="es-419" w:eastAsia="es-CO"/>
        </w:rPr>
        <w:t>: una habitación asignada a una persona. Su acomodación puede tener una o más camas, pero solo es ocupada por una persona.</w:t>
      </w:r>
    </w:p>
    <w:p w14:paraId="28C48BE2" w14:textId="77777777" w:rsidR="000D7819" w:rsidRPr="000D7819" w:rsidRDefault="000D7819" w:rsidP="000D7819">
      <w:pPr>
        <w:pStyle w:val="Prrafodelista"/>
        <w:numPr>
          <w:ilvl w:val="0"/>
          <w:numId w:val="18"/>
        </w:numPr>
        <w:rPr>
          <w:lang w:val="es-419" w:eastAsia="es-CO"/>
        </w:rPr>
      </w:pPr>
      <w:r w:rsidRPr="000D7819">
        <w:rPr>
          <w:b/>
          <w:bCs/>
          <w:lang w:val="es-419" w:eastAsia="es-CO"/>
        </w:rPr>
        <w:t>Doble</w:t>
      </w:r>
      <w:r w:rsidRPr="000D7819">
        <w:rPr>
          <w:lang w:val="es-419" w:eastAsia="es-CO"/>
        </w:rPr>
        <w:t>: una habitación asignada a dos personas. Su acomodación puede tener una o más camas.</w:t>
      </w:r>
    </w:p>
    <w:p w14:paraId="173733CC" w14:textId="77777777" w:rsidR="000D7819" w:rsidRPr="000D7819" w:rsidRDefault="000D7819" w:rsidP="000D7819">
      <w:pPr>
        <w:pStyle w:val="Prrafodelista"/>
        <w:numPr>
          <w:ilvl w:val="0"/>
          <w:numId w:val="18"/>
        </w:numPr>
        <w:rPr>
          <w:lang w:val="es-419" w:eastAsia="es-CO"/>
        </w:rPr>
      </w:pPr>
      <w:r w:rsidRPr="000D7819">
        <w:rPr>
          <w:b/>
          <w:bCs/>
          <w:lang w:val="es-419" w:eastAsia="es-CO"/>
        </w:rPr>
        <w:t>Triple</w:t>
      </w:r>
      <w:r w:rsidRPr="000D7819">
        <w:rPr>
          <w:lang w:val="es-419" w:eastAsia="es-CO"/>
        </w:rPr>
        <w:t>: una habitación asignada a tres personas. Su acomodación puede tener dos o más camas.</w:t>
      </w:r>
    </w:p>
    <w:p w14:paraId="03752363" w14:textId="4EE49999" w:rsidR="000D7819" w:rsidRPr="000D7819" w:rsidRDefault="000D7819" w:rsidP="000D7819">
      <w:pPr>
        <w:pStyle w:val="Prrafodelista"/>
        <w:numPr>
          <w:ilvl w:val="0"/>
          <w:numId w:val="17"/>
        </w:numPr>
        <w:rPr>
          <w:b/>
          <w:bCs/>
          <w:lang w:val="es-419" w:eastAsia="es-CO"/>
        </w:rPr>
      </w:pPr>
      <w:r w:rsidRPr="000D7819">
        <w:rPr>
          <w:b/>
          <w:bCs/>
          <w:lang w:val="es-419" w:eastAsia="es-CO"/>
        </w:rPr>
        <w:t>Por configuración y tipo de cama</w:t>
      </w:r>
    </w:p>
    <w:p w14:paraId="3FDB355A"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t>Twin</w:t>
      </w:r>
      <w:r w:rsidRPr="000D7819">
        <w:rPr>
          <w:lang w:val="es-419" w:eastAsia="es-CO"/>
        </w:rPr>
        <w:t>: una habitación con dos camas iguales. Puede ser ocupada por una o más personas según el número de camas disponibles.</w:t>
      </w:r>
    </w:p>
    <w:p w14:paraId="579A93DD"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t>Queen</w:t>
      </w:r>
      <w:r w:rsidRPr="000D7819">
        <w:rPr>
          <w:lang w:val="es-419" w:eastAsia="es-CO"/>
        </w:rPr>
        <w:t xml:space="preserve">: una habitación con una cama de matrimonio. Las medidas de la cama </w:t>
      </w:r>
      <w:r w:rsidRPr="000D7819">
        <w:rPr>
          <w:rStyle w:val="Extranjerismo"/>
          <w:lang w:val="es-419" w:eastAsia="es-CO"/>
        </w:rPr>
        <w:t>Queen Size</w:t>
      </w:r>
      <w:r w:rsidRPr="000D7819">
        <w:rPr>
          <w:lang w:val="es-419" w:eastAsia="es-CO"/>
        </w:rPr>
        <w:t xml:space="preserve"> son de 1,5 metros de ancho por 2 metros de largo. Puede ser ocupada por una o más personas.</w:t>
      </w:r>
    </w:p>
    <w:p w14:paraId="60275AC7"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lastRenderedPageBreak/>
        <w:t>King</w:t>
      </w:r>
      <w:r w:rsidRPr="000D7819">
        <w:rPr>
          <w:lang w:val="es-419" w:eastAsia="es-CO"/>
        </w:rPr>
        <w:t xml:space="preserve">: una habitación con una cama </w:t>
      </w:r>
      <w:r w:rsidRPr="000D7819">
        <w:rPr>
          <w:rStyle w:val="Extranjerismo"/>
          <w:lang w:val="es-419" w:eastAsia="es-CO"/>
        </w:rPr>
        <w:t>King Size</w:t>
      </w:r>
      <w:r w:rsidRPr="000D7819">
        <w:rPr>
          <w:lang w:val="es-419" w:eastAsia="es-CO"/>
        </w:rPr>
        <w:t xml:space="preserve">. Las medidas de la cama </w:t>
      </w:r>
      <w:r w:rsidRPr="000D7819">
        <w:rPr>
          <w:rStyle w:val="Extranjerismo"/>
          <w:lang w:val="es-419" w:eastAsia="es-CO"/>
        </w:rPr>
        <w:t>King Size</w:t>
      </w:r>
      <w:r w:rsidRPr="000D7819">
        <w:rPr>
          <w:lang w:val="es-419" w:eastAsia="es-CO"/>
        </w:rPr>
        <w:t xml:space="preserve"> son de 2 metros de ancho por 2 metros de largo. Puede ser ocupada por una o más personas.</w:t>
      </w:r>
    </w:p>
    <w:p w14:paraId="3E54433A" w14:textId="2943603A" w:rsidR="000D7819" w:rsidRPr="000D7819" w:rsidRDefault="000D7819" w:rsidP="000D7819">
      <w:pPr>
        <w:pStyle w:val="Prrafodelista"/>
        <w:numPr>
          <w:ilvl w:val="0"/>
          <w:numId w:val="17"/>
        </w:numPr>
        <w:rPr>
          <w:b/>
          <w:bCs/>
          <w:lang w:val="es-419" w:eastAsia="es-CO"/>
        </w:rPr>
      </w:pPr>
      <w:r w:rsidRPr="000D7819">
        <w:rPr>
          <w:b/>
          <w:bCs/>
          <w:lang w:val="es-419" w:eastAsia="es-CO"/>
        </w:rPr>
        <w:t>Por tipología de unidad habitacional</w:t>
      </w:r>
    </w:p>
    <w:p w14:paraId="41A3E1E9" w14:textId="77777777" w:rsidR="000D7819" w:rsidRPr="000D7819" w:rsidRDefault="000D7819" w:rsidP="000D7819">
      <w:pPr>
        <w:pStyle w:val="Prrafodelista"/>
        <w:numPr>
          <w:ilvl w:val="0"/>
          <w:numId w:val="20"/>
        </w:numPr>
        <w:rPr>
          <w:lang w:val="es-419" w:eastAsia="es-CO"/>
        </w:rPr>
      </w:pPr>
      <w:r w:rsidRPr="000D7819">
        <w:rPr>
          <w:rStyle w:val="Extranjerismo"/>
          <w:b/>
          <w:bCs/>
          <w:lang w:val="es-419" w:eastAsia="es-CO"/>
        </w:rPr>
        <w:t>Junior Suite</w:t>
      </w:r>
      <w:r w:rsidRPr="000D7819">
        <w:rPr>
          <w:lang w:val="es-419" w:eastAsia="es-CO"/>
        </w:rPr>
        <w:t>: una habitación individual con una cama y una sala de estar. A veces, el área para dormir está en un dormitorio separado del salón o la sala de estar. Por su tamaño, generalmente puede ser ocupada por dos, máximo tres personas.</w:t>
      </w:r>
    </w:p>
    <w:p w14:paraId="471E7951" w14:textId="77777777" w:rsidR="000D7819" w:rsidRPr="000D7819" w:rsidRDefault="000D7819" w:rsidP="000D7819">
      <w:pPr>
        <w:pStyle w:val="Prrafodelista"/>
        <w:numPr>
          <w:ilvl w:val="0"/>
          <w:numId w:val="20"/>
        </w:numPr>
        <w:rPr>
          <w:lang w:val="es-419" w:eastAsia="es-CO"/>
        </w:rPr>
      </w:pPr>
      <w:r w:rsidRPr="000D7819">
        <w:rPr>
          <w:rStyle w:val="Extranjerismo"/>
          <w:b/>
          <w:bCs/>
          <w:lang w:val="es-419" w:eastAsia="es-CO"/>
        </w:rPr>
        <w:t>Suite</w:t>
      </w:r>
      <w:r w:rsidRPr="000D7819">
        <w:rPr>
          <w:lang w:val="es-419" w:eastAsia="es-CO"/>
        </w:rPr>
        <w:t>: un salón o sala de estar conectada a uno o más dormitorios. De acuerdo al número de camas, puede ser asignada a una persona o más.</w:t>
      </w:r>
    </w:p>
    <w:p w14:paraId="09B7EF00" w14:textId="42558514" w:rsidR="000D7819" w:rsidRPr="00962BC4" w:rsidRDefault="000D7819" w:rsidP="00962BC4">
      <w:pPr>
        <w:pStyle w:val="Prrafodelista"/>
        <w:numPr>
          <w:ilvl w:val="0"/>
          <w:numId w:val="22"/>
        </w:numPr>
        <w:rPr>
          <w:b/>
          <w:bCs/>
          <w:lang w:val="es-419" w:eastAsia="es-CO"/>
        </w:rPr>
      </w:pPr>
      <w:r w:rsidRPr="00962BC4">
        <w:rPr>
          <w:b/>
          <w:bCs/>
          <w:lang w:val="es-419" w:eastAsia="es-CO"/>
        </w:rPr>
        <w:t>Resumen de dimensiones de camas</w:t>
      </w:r>
    </w:p>
    <w:p w14:paraId="70587B29" w14:textId="3C6ACA79" w:rsidR="000D7819" w:rsidRPr="000D7819" w:rsidRDefault="000D7819" w:rsidP="000D7819">
      <w:pPr>
        <w:pStyle w:val="Prrafodelista"/>
        <w:numPr>
          <w:ilvl w:val="0"/>
          <w:numId w:val="21"/>
        </w:numPr>
        <w:rPr>
          <w:lang w:val="es-419" w:eastAsia="es-CO"/>
        </w:rPr>
      </w:pPr>
      <w:r w:rsidRPr="000D7819">
        <w:rPr>
          <w:lang w:val="es-419" w:eastAsia="es-CO"/>
        </w:rPr>
        <w:t>Camas individuales: 90 centímetros de ancho por 190 de largo.</w:t>
      </w:r>
    </w:p>
    <w:p w14:paraId="0D79BB86" w14:textId="0C5884E5" w:rsidR="000D7819" w:rsidRPr="000D7819" w:rsidRDefault="000D7819" w:rsidP="000D7819">
      <w:pPr>
        <w:pStyle w:val="Prrafodelista"/>
        <w:numPr>
          <w:ilvl w:val="0"/>
          <w:numId w:val="21"/>
        </w:numPr>
        <w:rPr>
          <w:lang w:val="es-419" w:eastAsia="es-CO"/>
        </w:rPr>
      </w:pPr>
      <w:r w:rsidRPr="000D7819">
        <w:rPr>
          <w:lang w:val="es-419" w:eastAsia="es-CO"/>
        </w:rPr>
        <w:t>Camas dobles: 140 centímetros de ancho por 190 de largo.</w:t>
      </w:r>
    </w:p>
    <w:p w14:paraId="121BBF40" w14:textId="7F478CF3" w:rsidR="000D7819" w:rsidRPr="000D7819" w:rsidRDefault="000D7819" w:rsidP="000D7819">
      <w:pPr>
        <w:pStyle w:val="Prrafodelista"/>
        <w:numPr>
          <w:ilvl w:val="0"/>
          <w:numId w:val="21"/>
        </w:numPr>
        <w:rPr>
          <w:lang w:val="es-419" w:eastAsia="es-CO"/>
        </w:rPr>
      </w:pPr>
      <w:r w:rsidRPr="000D7819">
        <w:rPr>
          <w:lang w:val="es-419" w:eastAsia="es-CO"/>
        </w:rPr>
        <w:t xml:space="preserve">Camas </w:t>
      </w:r>
      <w:r w:rsidRPr="00962BC4">
        <w:rPr>
          <w:rStyle w:val="Extranjerismo"/>
          <w:lang w:val="es-419" w:eastAsia="es-CO"/>
        </w:rPr>
        <w:t>Queen</w:t>
      </w:r>
      <w:r w:rsidRPr="000D7819">
        <w:rPr>
          <w:lang w:val="es-419" w:eastAsia="es-CO"/>
        </w:rPr>
        <w:t>: 1,5 metros de ancho por 2 metros de largo.</w:t>
      </w:r>
    </w:p>
    <w:p w14:paraId="7720F1D0" w14:textId="07888C29" w:rsidR="000D7819" w:rsidRPr="000D7819" w:rsidRDefault="000D7819" w:rsidP="000D7819">
      <w:pPr>
        <w:pStyle w:val="Prrafodelista"/>
        <w:numPr>
          <w:ilvl w:val="0"/>
          <w:numId w:val="21"/>
        </w:numPr>
        <w:rPr>
          <w:lang w:val="es-419" w:eastAsia="es-CO"/>
        </w:rPr>
      </w:pPr>
      <w:r w:rsidRPr="000D7819">
        <w:rPr>
          <w:lang w:val="es-419" w:eastAsia="es-CO"/>
        </w:rPr>
        <w:t xml:space="preserve">Camas </w:t>
      </w:r>
      <w:r w:rsidRPr="00962BC4">
        <w:rPr>
          <w:rStyle w:val="Extranjerismo"/>
          <w:lang w:val="es-419" w:eastAsia="es-CO"/>
        </w:rPr>
        <w:t>King</w:t>
      </w:r>
      <w:r w:rsidRPr="000D7819">
        <w:rPr>
          <w:lang w:val="es-419" w:eastAsia="es-CO"/>
        </w:rPr>
        <w:t>: 2 metros de ancho por 2 metros de largo.</w:t>
      </w:r>
    </w:p>
    <w:p w14:paraId="6B86E751" w14:textId="77777777" w:rsidR="000D7819" w:rsidRPr="000D7819" w:rsidRDefault="000D7819" w:rsidP="000D7819">
      <w:pPr>
        <w:rPr>
          <w:lang w:val="es-419" w:eastAsia="es-CO"/>
        </w:rPr>
      </w:pPr>
    </w:p>
    <w:p w14:paraId="6C13CE2F" w14:textId="4CDB87C8" w:rsidR="00057659" w:rsidRDefault="001068B4" w:rsidP="001068B4">
      <w:pPr>
        <w:pStyle w:val="Ttulo2"/>
      </w:pPr>
      <w:bookmarkStart w:id="10" w:name="_Toc243123961"/>
      <w:r>
        <w:t>Servicios complementarios</w:t>
      </w:r>
      <w:bookmarkEnd w:id="10"/>
    </w:p>
    <w:p w14:paraId="625D38E8" w14:textId="77777777" w:rsidR="001068B4" w:rsidRPr="001068B4" w:rsidRDefault="001068B4" w:rsidP="001068B4">
      <w:pPr>
        <w:rPr>
          <w:lang w:val="es-419" w:eastAsia="es-CO"/>
        </w:rPr>
      </w:pPr>
      <w:r w:rsidRPr="001068B4">
        <w:rPr>
          <w:lang w:val="es-419" w:eastAsia="es-CO"/>
        </w:rPr>
        <w:t xml:space="preserve">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w:t>
      </w:r>
      <w:r w:rsidRPr="001068B4">
        <w:rPr>
          <w:lang w:val="es-419" w:eastAsia="es-CO"/>
        </w:rPr>
        <w:lastRenderedPageBreak/>
        <w:t>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t xml:space="preserve">Servicios de restaurante y </w:t>
      </w:r>
      <w:r w:rsidRPr="001068B4">
        <w:rPr>
          <w:rStyle w:val="Extranjerismo"/>
          <w:lang w:val="es-419" w:eastAsia="es-CO"/>
        </w:rPr>
        <w:t>room service</w:t>
      </w:r>
      <w:r w:rsidRPr="001068B4">
        <w:rPr>
          <w:lang w:val="es-419" w:eastAsia="es-CO"/>
        </w:rPr>
        <w:t>.</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56BEE2E5" w:rsidR="001068B4" w:rsidRDefault="001068B4" w:rsidP="00AA180C">
      <w:pPr>
        <w:pStyle w:val="Prrafodelista"/>
        <w:numPr>
          <w:ilvl w:val="0"/>
          <w:numId w:val="14"/>
        </w:numPr>
        <w:rPr>
          <w:lang w:val="es-419" w:eastAsia="es-CO"/>
        </w:rPr>
      </w:pPr>
      <w:r w:rsidRPr="001068B4">
        <w:rPr>
          <w:lang w:val="es-419" w:eastAsia="es-CO"/>
        </w:rPr>
        <w:t>Locales comerciales.</w:t>
      </w:r>
    </w:p>
    <w:p w14:paraId="25349416" w14:textId="77777777" w:rsidR="00C0498E" w:rsidRDefault="00C0498E" w:rsidP="00C0498E">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EF90E11" w14:textId="77777777" w:rsidR="001300C3" w:rsidRDefault="001300C3" w:rsidP="001300C3">
      <w:pPr>
        <w:rPr>
          <w:lang w:val="es-419" w:eastAsia="es-CO"/>
        </w:rPr>
      </w:pPr>
    </w:p>
    <w:p w14:paraId="02C01BE3" w14:textId="77777777" w:rsidR="001300C3" w:rsidRPr="001300C3" w:rsidRDefault="001300C3" w:rsidP="001300C3">
      <w:pPr>
        <w:rPr>
          <w:lang w:val="es-419" w:eastAsia="es-CO"/>
        </w:rPr>
      </w:pPr>
    </w:p>
    <w:p w14:paraId="069A011A" w14:textId="03D88C5A" w:rsidR="001068B4" w:rsidRDefault="00A85A49" w:rsidP="00A85A49">
      <w:pPr>
        <w:pStyle w:val="Tabla"/>
        <w:rPr>
          <w:lang w:val="es-419" w:eastAsia="es-CO"/>
        </w:rPr>
      </w:pPr>
      <w:r w:rsidRPr="00A85A49">
        <w:rPr>
          <w:lang w:val="es-419" w:eastAsia="es-CO"/>
        </w:rPr>
        <w:lastRenderedPageBreak/>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5A2003"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D8C34A3" w14:textId="344310F0" w:rsidR="005A2003" w:rsidRDefault="005A2003" w:rsidP="005E0421">
            <w:pPr>
              <w:pStyle w:val="TextoTablas"/>
            </w:pPr>
            <w:r w:rsidRPr="00FA6BD4">
              <w:t>Servicios de atención y apoyo al huésped</w:t>
            </w:r>
          </w:p>
        </w:tc>
        <w:tc>
          <w:tcPr>
            <w:tcW w:w="3953" w:type="dxa"/>
            <w:vAlign w:val="center"/>
          </w:tcPr>
          <w:p w14:paraId="16CC26B6" w14:textId="248FD996" w:rsidR="005A2003" w:rsidRDefault="005A2003" w:rsidP="005E0421">
            <w:pPr>
              <w:pStyle w:val="TextoTablas"/>
            </w:pPr>
            <w:r w:rsidRPr="00FA6BD4">
              <w:t>Recepción permanente</w:t>
            </w:r>
          </w:p>
        </w:tc>
        <w:tc>
          <w:tcPr>
            <w:tcW w:w="3320" w:type="dxa"/>
            <w:vAlign w:val="center"/>
          </w:tcPr>
          <w:p w14:paraId="30F5D143" w14:textId="569234C7" w:rsidR="005A2003" w:rsidRDefault="005A2003" w:rsidP="005E0421">
            <w:pPr>
              <w:pStyle w:val="TextoTablas"/>
            </w:pPr>
            <w:r w:rsidRPr="00FA6BD4">
              <w:t>Atención continua al huésped para registro, información, orientación y gestión de solicitudes durante su estadía.</w:t>
            </w:r>
          </w:p>
        </w:tc>
      </w:tr>
      <w:tr w:rsidR="001E09C4" w14:paraId="6C5113A7" w14:textId="77777777" w:rsidTr="001E09C4">
        <w:tc>
          <w:tcPr>
            <w:tcW w:w="2689" w:type="dxa"/>
            <w:vAlign w:val="center"/>
          </w:tcPr>
          <w:p w14:paraId="2F0CD71D" w14:textId="525C40D5" w:rsidR="001E09C4" w:rsidRDefault="001E09C4" w:rsidP="001E09C4">
            <w:pPr>
              <w:pStyle w:val="TextoTablas"/>
            </w:pPr>
            <w:r w:rsidRPr="00FA6BD4">
              <w:t>Servicios de atención y apoyo al huésped</w:t>
            </w:r>
          </w:p>
        </w:tc>
        <w:tc>
          <w:tcPr>
            <w:tcW w:w="3953" w:type="dxa"/>
            <w:vAlign w:val="center"/>
          </w:tcPr>
          <w:p w14:paraId="1AA54BBA" w14:textId="2C95395E" w:rsidR="001E09C4" w:rsidRDefault="001E09C4" w:rsidP="001E09C4">
            <w:pPr>
              <w:pStyle w:val="TextoTablas"/>
            </w:pPr>
            <w:r w:rsidRPr="00FA6BD4">
              <w:rPr>
                <w:rFonts w:asciiTheme="minorHAnsi" w:hAnsiTheme="minorHAnsi" w:cstheme="minorHAnsi"/>
                <w:szCs w:val="28"/>
              </w:rPr>
              <w:t>Conserjería</w:t>
            </w:r>
          </w:p>
        </w:tc>
        <w:tc>
          <w:tcPr>
            <w:tcW w:w="3320" w:type="dxa"/>
            <w:vAlign w:val="center"/>
          </w:tcPr>
          <w:p w14:paraId="5256F064" w14:textId="04FD4422" w:rsidR="001E09C4" w:rsidRDefault="001E09C4" w:rsidP="001E09C4">
            <w:pPr>
              <w:pStyle w:val="TextoTablas"/>
            </w:pPr>
            <w:r w:rsidRPr="00FA6BD4">
              <w:t>Asistencia personalizada al huésped mediante información turística, coordinación de servicios externos y apoyo logístico.</w:t>
            </w:r>
          </w:p>
        </w:tc>
      </w:tr>
      <w:tr w:rsidR="001E09C4"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6BDA03" w14:textId="6527A3B5" w:rsidR="001E09C4" w:rsidRDefault="001E09C4" w:rsidP="001E09C4">
            <w:pPr>
              <w:pStyle w:val="TextoTablas"/>
            </w:pPr>
            <w:r w:rsidRPr="00FA6BD4">
              <w:t>Servicios de atención y apoyo al huésped</w:t>
            </w:r>
          </w:p>
        </w:tc>
        <w:tc>
          <w:tcPr>
            <w:tcW w:w="3953" w:type="dxa"/>
            <w:vAlign w:val="center"/>
          </w:tcPr>
          <w:p w14:paraId="2D97981B" w14:textId="69029F38" w:rsidR="001E09C4" w:rsidRDefault="001E09C4" w:rsidP="001E09C4">
            <w:pPr>
              <w:pStyle w:val="TextoTablas"/>
            </w:pPr>
            <w:r w:rsidRPr="00FA6BD4">
              <w:t>Custodia de equipaje</w:t>
            </w:r>
          </w:p>
        </w:tc>
        <w:tc>
          <w:tcPr>
            <w:tcW w:w="3320" w:type="dxa"/>
            <w:vAlign w:val="center"/>
          </w:tcPr>
          <w:p w14:paraId="2BB316C1" w14:textId="3D10107B" w:rsidR="001E09C4" w:rsidRDefault="001E09C4" w:rsidP="001E09C4">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1E09C4" w14:paraId="2408444B" w14:textId="77777777" w:rsidTr="006E19A9">
        <w:tc>
          <w:tcPr>
            <w:tcW w:w="2689" w:type="dxa"/>
            <w:vAlign w:val="center"/>
          </w:tcPr>
          <w:p w14:paraId="1DE65445" w14:textId="7D772DE9"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83BAD31" w14:textId="4354AF5B" w:rsidR="001E09C4" w:rsidRDefault="001E09C4" w:rsidP="001E09C4">
            <w:pPr>
              <w:pStyle w:val="TextoTablas"/>
            </w:pPr>
            <w:r w:rsidRPr="00FA6BD4">
              <w:t>Limpieza de habitaciones</w:t>
            </w:r>
          </w:p>
        </w:tc>
        <w:tc>
          <w:tcPr>
            <w:tcW w:w="3320" w:type="dxa"/>
            <w:vAlign w:val="center"/>
          </w:tcPr>
          <w:p w14:paraId="146FE747" w14:textId="472BE0A7" w:rsidR="001E09C4" w:rsidRDefault="001E09C4" w:rsidP="001E09C4">
            <w:pPr>
              <w:pStyle w:val="TextoTablas"/>
            </w:pPr>
            <w:r w:rsidRPr="00FA6BD4">
              <w:t>Aseo periódico de habitaciones y áreas comunes para mantener condiciones adecuadas de higiene y presentación.</w:t>
            </w:r>
          </w:p>
        </w:tc>
      </w:tr>
      <w:tr w:rsidR="001E09C4" w14:paraId="73D2E2FD"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C30BF3E" w14:textId="1438C22D"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525B119" w14:textId="5C69EC50" w:rsidR="001E09C4" w:rsidRDefault="001E09C4" w:rsidP="001E09C4">
            <w:pPr>
              <w:pStyle w:val="TextoTablas"/>
            </w:pPr>
            <w:r w:rsidRPr="00FA6BD4">
              <w:t>Cambio de lencería y toallas</w:t>
            </w:r>
          </w:p>
        </w:tc>
        <w:tc>
          <w:tcPr>
            <w:tcW w:w="3320" w:type="dxa"/>
            <w:vAlign w:val="center"/>
          </w:tcPr>
          <w:p w14:paraId="3207E46C" w14:textId="14CE8FF4" w:rsidR="001E09C4" w:rsidRDefault="001E09C4" w:rsidP="001E09C4">
            <w:pPr>
              <w:pStyle w:val="TextoTablas"/>
            </w:pPr>
            <w:r w:rsidRPr="00FA6BD4">
              <w:t>Sustitución periódica de ropa de cama y baño conforme a políticas del establecimiento o solicitud del huésped.</w:t>
            </w:r>
          </w:p>
        </w:tc>
      </w:tr>
      <w:tr w:rsidR="001E09C4" w14:paraId="7439301E" w14:textId="77777777" w:rsidTr="006E19A9">
        <w:tc>
          <w:tcPr>
            <w:tcW w:w="2689" w:type="dxa"/>
            <w:vAlign w:val="center"/>
          </w:tcPr>
          <w:p w14:paraId="7C5B095B" w14:textId="3C354F82"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4B82D53B" w14:textId="533B5780" w:rsidR="001E09C4" w:rsidRDefault="001E09C4" w:rsidP="001E09C4">
            <w:pPr>
              <w:pStyle w:val="TextoTablas"/>
            </w:pPr>
            <w:r w:rsidRPr="00594F06">
              <w:t>Cajilla de seguridad</w:t>
            </w:r>
          </w:p>
        </w:tc>
        <w:tc>
          <w:tcPr>
            <w:tcW w:w="3320" w:type="dxa"/>
            <w:vAlign w:val="center"/>
          </w:tcPr>
          <w:p w14:paraId="753B04EF" w14:textId="3A6BD6C7" w:rsidR="001E09C4" w:rsidRDefault="001E09C4" w:rsidP="001E09C4">
            <w:pPr>
              <w:pStyle w:val="TextoTablas"/>
            </w:pPr>
            <w:r w:rsidRPr="00594F06">
              <w:t>Dispositivo destinado al resguardo de objetos de valor del huésped durante su estancia.</w:t>
            </w:r>
          </w:p>
        </w:tc>
      </w:tr>
      <w:tr w:rsidR="001E09C4"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1BA3CE0" w14:textId="526F07C9" w:rsidR="001E09C4" w:rsidRPr="00594F06" w:rsidRDefault="001E09C4" w:rsidP="001E09C4">
            <w:pPr>
              <w:pStyle w:val="TextoTablas"/>
            </w:pPr>
            <w:r w:rsidRPr="00594F06">
              <w:t>Servicios de alimentación y bebidas</w:t>
            </w:r>
          </w:p>
        </w:tc>
        <w:tc>
          <w:tcPr>
            <w:tcW w:w="3953" w:type="dxa"/>
            <w:vAlign w:val="center"/>
          </w:tcPr>
          <w:p w14:paraId="60BE1725" w14:textId="7B4AA196" w:rsidR="001E09C4" w:rsidRPr="00594F06" w:rsidRDefault="001E09C4" w:rsidP="001E09C4">
            <w:pPr>
              <w:pStyle w:val="TextoTablas"/>
            </w:pPr>
            <w:r w:rsidRPr="00594F06">
              <w:t>Restaurante</w:t>
            </w:r>
          </w:p>
        </w:tc>
        <w:tc>
          <w:tcPr>
            <w:tcW w:w="3320" w:type="dxa"/>
            <w:vAlign w:val="center"/>
          </w:tcPr>
          <w:p w14:paraId="778AC201" w14:textId="35C27F3E" w:rsidR="001E09C4" w:rsidRPr="00594F06" w:rsidRDefault="001E09C4" w:rsidP="001E09C4">
            <w:pPr>
              <w:pStyle w:val="TextoTablas"/>
            </w:pPr>
            <w:r w:rsidRPr="00594F06">
              <w:t>Prestación de servicio de alimentos dentro del establecimiento, orientado a cubrir necesidades nutricionales del huésped.</w:t>
            </w:r>
          </w:p>
        </w:tc>
      </w:tr>
      <w:tr w:rsidR="001E09C4" w14:paraId="1E625C31" w14:textId="77777777" w:rsidTr="001E09C4">
        <w:tc>
          <w:tcPr>
            <w:tcW w:w="2689" w:type="dxa"/>
            <w:vAlign w:val="center"/>
          </w:tcPr>
          <w:p w14:paraId="40A2796E" w14:textId="1A145070" w:rsidR="001E09C4" w:rsidRPr="00594F06" w:rsidRDefault="001E09C4" w:rsidP="001E09C4">
            <w:pPr>
              <w:pStyle w:val="TextoTablas"/>
            </w:pPr>
            <w:r w:rsidRPr="00594F06">
              <w:lastRenderedPageBreak/>
              <w:t>Servicios de alimentación y bebidas</w:t>
            </w:r>
          </w:p>
        </w:tc>
        <w:tc>
          <w:tcPr>
            <w:tcW w:w="3953" w:type="dxa"/>
            <w:vAlign w:val="center"/>
          </w:tcPr>
          <w:p w14:paraId="34194721" w14:textId="42965A88" w:rsidR="001E09C4" w:rsidRPr="00FF401C" w:rsidRDefault="001E09C4" w:rsidP="001E09C4">
            <w:pPr>
              <w:pStyle w:val="TextoTablas"/>
              <w:rPr>
                <w:rStyle w:val="Extranjerismo"/>
              </w:rPr>
            </w:pPr>
            <w:r w:rsidRPr="00FF401C">
              <w:rPr>
                <w:rStyle w:val="Extranjerismo"/>
              </w:rPr>
              <w:t>Room service</w:t>
            </w:r>
          </w:p>
        </w:tc>
        <w:tc>
          <w:tcPr>
            <w:tcW w:w="3320" w:type="dxa"/>
            <w:vAlign w:val="center"/>
          </w:tcPr>
          <w:p w14:paraId="48CA927B" w14:textId="5C804DB5" w:rsidR="001E09C4" w:rsidRPr="00594F06" w:rsidRDefault="001E09C4" w:rsidP="001E09C4">
            <w:pPr>
              <w:pStyle w:val="TextoTablas"/>
            </w:pPr>
            <w:r w:rsidRPr="00594F06">
              <w:t>Servicio de alimentos y bebidas ofrecido directamente en la habitación del huésped.</w:t>
            </w:r>
          </w:p>
        </w:tc>
      </w:tr>
      <w:tr w:rsidR="001E09C4"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74B5F8A" w14:textId="23A84014" w:rsidR="001E09C4" w:rsidRPr="00594F06" w:rsidRDefault="001E09C4" w:rsidP="001E09C4">
            <w:pPr>
              <w:pStyle w:val="TextoTablas"/>
            </w:pPr>
            <w:r w:rsidRPr="00594F06">
              <w:t>Servicios de alimentación y bebidas</w:t>
            </w:r>
          </w:p>
        </w:tc>
        <w:tc>
          <w:tcPr>
            <w:tcW w:w="3953" w:type="dxa"/>
            <w:vAlign w:val="center"/>
          </w:tcPr>
          <w:p w14:paraId="619CF7F0" w14:textId="5664EECC" w:rsidR="001E09C4" w:rsidRPr="00594F06" w:rsidRDefault="001E09C4" w:rsidP="001E09C4">
            <w:pPr>
              <w:pStyle w:val="TextoTablas"/>
            </w:pPr>
            <w:r w:rsidRPr="00594F06">
              <w:t>Bar</w:t>
            </w:r>
          </w:p>
        </w:tc>
        <w:tc>
          <w:tcPr>
            <w:tcW w:w="3320" w:type="dxa"/>
            <w:vAlign w:val="center"/>
          </w:tcPr>
          <w:p w14:paraId="5DE0A4FA" w14:textId="33315A92" w:rsidR="001E09C4" w:rsidRPr="00594F06" w:rsidRDefault="001E09C4" w:rsidP="001E09C4">
            <w:pPr>
              <w:pStyle w:val="TextoTablas"/>
            </w:pPr>
            <w:r w:rsidRPr="00594F06">
              <w:t>Servicio complementario de bebidas que contribuye a la recreación y socialización del huésped.</w:t>
            </w:r>
          </w:p>
        </w:tc>
      </w:tr>
      <w:tr w:rsidR="001E09C4" w14:paraId="0127D4D8" w14:textId="77777777" w:rsidTr="006E19A9">
        <w:tc>
          <w:tcPr>
            <w:tcW w:w="2689" w:type="dxa"/>
            <w:vAlign w:val="center"/>
          </w:tcPr>
          <w:p w14:paraId="1D82C692" w14:textId="0272BB5C" w:rsidR="001E09C4" w:rsidRPr="00594F06" w:rsidRDefault="001E09C4" w:rsidP="001E09C4">
            <w:pPr>
              <w:pStyle w:val="TextoTablas"/>
            </w:pPr>
            <w:r w:rsidRPr="00594F06">
              <w:t>Servicios de bienestar, recreación y ocio</w:t>
            </w:r>
          </w:p>
          <w:p w14:paraId="5BAA52ED" w14:textId="22A8D260" w:rsidR="001E09C4" w:rsidRPr="00594F06" w:rsidRDefault="001E09C4" w:rsidP="001E09C4">
            <w:pPr>
              <w:pStyle w:val="TextoTablas"/>
            </w:pPr>
          </w:p>
        </w:tc>
        <w:tc>
          <w:tcPr>
            <w:tcW w:w="3953" w:type="dxa"/>
            <w:vAlign w:val="center"/>
          </w:tcPr>
          <w:p w14:paraId="303C2218" w14:textId="340FBD83" w:rsidR="001E09C4" w:rsidRPr="00FF401C" w:rsidRDefault="001E09C4" w:rsidP="001E09C4">
            <w:pPr>
              <w:pStyle w:val="TextoTablas"/>
              <w:rPr>
                <w:rStyle w:val="Extranjerismo"/>
              </w:rPr>
            </w:pPr>
            <w:r w:rsidRPr="00FF401C">
              <w:rPr>
                <w:rStyle w:val="Extranjerismo"/>
              </w:rPr>
              <w:t>Spa</w:t>
            </w:r>
          </w:p>
        </w:tc>
        <w:tc>
          <w:tcPr>
            <w:tcW w:w="3320" w:type="dxa"/>
            <w:vAlign w:val="center"/>
          </w:tcPr>
          <w:p w14:paraId="0DF4BDF3" w14:textId="036CF4A2" w:rsidR="001E09C4" w:rsidRPr="00594F06" w:rsidRDefault="001E09C4" w:rsidP="001E09C4">
            <w:pPr>
              <w:pStyle w:val="TextoTablas"/>
            </w:pPr>
            <w:r w:rsidRPr="00594F06">
              <w:t>Infraestructura destinada al bienestar físico y mental mediante tratamientos especializados.</w:t>
            </w:r>
          </w:p>
        </w:tc>
      </w:tr>
      <w:tr w:rsidR="001E09C4" w14:paraId="2C965360"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E0FED40" w14:textId="77777777" w:rsidR="001E09C4" w:rsidRPr="00594F06" w:rsidRDefault="001E09C4" w:rsidP="001E09C4">
            <w:pPr>
              <w:pStyle w:val="TextoTablas"/>
            </w:pPr>
            <w:r w:rsidRPr="00594F06">
              <w:t>Servicios de bienestar, recreación y ocio</w:t>
            </w:r>
          </w:p>
          <w:p w14:paraId="338F34CF" w14:textId="6A92D1AD" w:rsidR="001E09C4" w:rsidRPr="00594F06" w:rsidRDefault="001E09C4" w:rsidP="001E09C4">
            <w:pPr>
              <w:pStyle w:val="TextoTablas"/>
            </w:pPr>
          </w:p>
        </w:tc>
        <w:tc>
          <w:tcPr>
            <w:tcW w:w="3953" w:type="dxa"/>
            <w:vAlign w:val="center"/>
          </w:tcPr>
          <w:p w14:paraId="17E9B5C8" w14:textId="67D20750" w:rsidR="001E09C4" w:rsidRPr="00594F06" w:rsidRDefault="001E09C4" w:rsidP="001E09C4">
            <w:pPr>
              <w:pStyle w:val="TextoTablas"/>
            </w:pPr>
            <w:r w:rsidRPr="00594F06">
              <w:t>Gimnasio</w:t>
            </w:r>
          </w:p>
        </w:tc>
        <w:tc>
          <w:tcPr>
            <w:tcW w:w="3320" w:type="dxa"/>
            <w:vAlign w:val="center"/>
          </w:tcPr>
          <w:p w14:paraId="7BEF7632" w14:textId="5797F24F" w:rsidR="001E09C4" w:rsidRPr="00594F06" w:rsidRDefault="001E09C4" w:rsidP="001E09C4">
            <w:pPr>
              <w:pStyle w:val="TextoTablas"/>
            </w:pPr>
            <w:r w:rsidRPr="00594F06">
              <w:t>Espacio equipado para la actividad física del huésped durante su estadía.</w:t>
            </w:r>
          </w:p>
        </w:tc>
      </w:tr>
      <w:tr w:rsidR="001E09C4" w14:paraId="3877C691" w14:textId="77777777" w:rsidTr="006E19A9">
        <w:tc>
          <w:tcPr>
            <w:tcW w:w="2689" w:type="dxa"/>
            <w:vAlign w:val="center"/>
          </w:tcPr>
          <w:p w14:paraId="040D92B6" w14:textId="77777777" w:rsidR="001E09C4" w:rsidRPr="00594F06" w:rsidRDefault="001E09C4" w:rsidP="001E09C4">
            <w:pPr>
              <w:pStyle w:val="TextoTablas"/>
            </w:pPr>
            <w:r w:rsidRPr="00594F06">
              <w:t>Servicios de bienestar, recreación y ocio</w:t>
            </w:r>
          </w:p>
          <w:p w14:paraId="25DA6A79" w14:textId="1145590A" w:rsidR="001E09C4" w:rsidRPr="00594F06" w:rsidRDefault="001E09C4" w:rsidP="001E09C4">
            <w:pPr>
              <w:pStyle w:val="TextoTablas"/>
            </w:pPr>
          </w:p>
        </w:tc>
        <w:tc>
          <w:tcPr>
            <w:tcW w:w="3953" w:type="dxa"/>
            <w:vAlign w:val="center"/>
          </w:tcPr>
          <w:p w14:paraId="473364C5" w14:textId="5ACA4C3A" w:rsidR="001E09C4" w:rsidRPr="00594F06" w:rsidRDefault="001E09C4" w:rsidP="001E09C4">
            <w:pPr>
              <w:pStyle w:val="TextoTablas"/>
            </w:pPr>
            <w:r w:rsidRPr="00594F06">
              <w:t>Piscina</w:t>
            </w:r>
          </w:p>
        </w:tc>
        <w:tc>
          <w:tcPr>
            <w:tcW w:w="3320" w:type="dxa"/>
            <w:vAlign w:val="center"/>
          </w:tcPr>
          <w:p w14:paraId="19ADB7FB" w14:textId="44D41AB4" w:rsidR="001E09C4" w:rsidRPr="00594F06" w:rsidRDefault="001E09C4" w:rsidP="001E09C4">
            <w:pPr>
              <w:pStyle w:val="TextoTablas"/>
            </w:pPr>
            <w:r w:rsidRPr="00594F06">
              <w:t>Área recreativa destinada al descanso y la recreación, de acuerdo con la categoría del hotel.</w:t>
            </w:r>
          </w:p>
        </w:tc>
      </w:tr>
      <w:tr w:rsidR="001E09C4"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E8B122A" w14:textId="0174DE62" w:rsidR="001E09C4" w:rsidRPr="00594F06" w:rsidRDefault="001E09C4" w:rsidP="001E09C4">
            <w:pPr>
              <w:pStyle w:val="TextoTablas"/>
            </w:pPr>
            <w:r w:rsidRPr="00594F06">
              <w:t>Servicios empresariales y para eventos</w:t>
            </w:r>
          </w:p>
        </w:tc>
        <w:tc>
          <w:tcPr>
            <w:tcW w:w="3953" w:type="dxa"/>
            <w:vAlign w:val="center"/>
          </w:tcPr>
          <w:p w14:paraId="6844B83D" w14:textId="0DD6F3EC" w:rsidR="001E09C4" w:rsidRPr="00594F06" w:rsidRDefault="001E09C4" w:rsidP="001E09C4">
            <w:pPr>
              <w:pStyle w:val="TextoTablas"/>
            </w:pPr>
            <w:r w:rsidRPr="00594F06">
              <w:t>Salones de eventos</w:t>
            </w:r>
          </w:p>
        </w:tc>
        <w:tc>
          <w:tcPr>
            <w:tcW w:w="3320" w:type="dxa"/>
            <w:vAlign w:val="center"/>
          </w:tcPr>
          <w:p w14:paraId="2F5CEAFB" w14:textId="7545DE65" w:rsidR="001E09C4" w:rsidRPr="00594F06" w:rsidRDefault="001E09C4" w:rsidP="001E09C4">
            <w:pPr>
              <w:pStyle w:val="TextoTablas"/>
            </w:pPr>
            <w:r w:rsidRPr="00594F06">
              <w:t>Espacios destinados a la realización de reuniones, convenciones, capacitaciones o celebraciones.</w:t>
            </w:r>
          </w:p>
        </w:tc>
      </w:tr>
      <w:tr w:rsidR="001E09C4" w14:paraId="6B109F44" w14:textId="77777777" w:rsidTr="001E09C4">
        <w:tc>
          <w:tcPr>
            <w:tcW w:w="2689" w:type="dxa"/>
            <w:vAlign w:val="center"/>
          </w:tcPr>
          <w:p w14:paraId="1E1453E7" w14:textId="45F83A0A" w:rsidR="001E09C4" w:rsidRPr="00594F06" w:rsidRDefault="001E09C4" w:rsidP="001E09C4">
            <w:pPr>
              <w:pStyle w:val="TextoTablas"/>
            </w:pPr>
            <w:r w:rsidRPr="00594F06">
              <w:t>Servicios empresariales y para eventos</w:t>
            </w:r>
          </w:p>
        </w:tc>
        <w:tc>
          <w:tcPr>
            <w:tcW w:w="3953" w:type="dxa"/>
            <w:vAlign w:val="center"/>
          </w:tcPr>
          <w:p w14:paraId="0CE393BF" w14:textId="2EFCAEDF" w:rsidR="001E09C4" w:rsidRPr="00594F06" w:rsidRDefault="001E09C4" w:rsidP="001E09C4">
            <w:pPr>
              <w:pStyle w:val="TextoTablas"/>
            </w:pPr>
            <w:r w:rsidRPr="00594F06">
              <w:t>Servicios de banquetes</w:t>
            </w:r>
          </w:p>
        </w:tc>
        <w:tc>
          <w:tcPr>
            <w:tcW w:w="3320" w:type="dxa"/>
            <w:vAlign w:val="center"/>
          </w:tcPr>
          <w:p w14:paraId="11A7BD2A" w14:textId="09BE0B21" w:rsidR="001E09C4" w:rsidRPr="00594F06" w:rsidRDefault="001E09C4" w:rsidP="001E09C4">
            <w:pPr>
              <w:pStyle w:val="TextoTablas"/>
            </w:pPr>
            <w:r w:rsidRPr="00594F06">
              <w:t>Prestación de alimentos y bebidas para eventos internos organizados por el hotel.</w:t>
            </w:r>
          </w:p>
        </w:tc>
      </w:tr>
      <w:tr w:rsidR="001E09C4" w14:paraId="5A9D4024"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F8CE9F5" w14:textId="21E6D0C4" w:rsidR="001E09C4" w:rsidRPr="00594F06" w:rsidRDefault="001E09C4" w:rsidP="001E09C4">
            <w:pPr>
              <w:pStyle w:val="TextoTablas"/>
            </w:pPr>
            <w:r w:rsidRPr="00594F06">
              <w:t>Servicios comerciales y adicionales</w:t>
            </w:r>
          </w:p>
        </w:tc>
        <w:tc>
          <w:tcPr>
            <w:tcW w:w="3953" w:type="dxa"/>
            <w:vAlign w:val="center"/>
          </w:tcPr>
          <w:p w14:paraId="0BF86128" w14:textId="1E124356" w:rsidR="001E09C4" w:rsidRPr="00594F06" w:rsidRDefault="001E09C4" w:rsidP="001E09C4">
            <w:pPr>
              <w:pStyle w:val="TextoTablas"/>
            </w:pPr>
            <w:r w:rsidRPr="00594F06">
              <w:t>Lavandería</w:t>
            </w:r>
          </w:p>
        </w:tc>
        <w:tc>
          <w:tcPr>
            <w:tcW w:w="3320" w:type="dxa"/>
            <w:vAlign w:val="center"/>
          </w:tcPr>
          <w:p w14:paraId="52B3E677" w14:textId="68B04C33" w:rsidR="001E09C4" w:rsidRPr="00594F06" w:rsidRDefault="001E09C4" w:rsidP="001E09C4">
            <w:pPr>
              <w:pStyle w:val="TextoTablas"/>
            </w:pPr>
            <w:r w:rsidRPr="00594F06">
              <w:t>Servicio de lavado, secado y planchado de prendas del huésped.</w:t>
            </w:r>
          </w:p>
        </w:tc>
      </w:tr>
      <w:tr w:rsidR="001E09C4" w14:paraId="1EE30708" w14:textId="77777777" w:rsidTr="006E19A9">
        <w:tc>
          <w:tcPr>
            <w:tcW w:w="2689" w:type="dxa"/>
            <w:vAlign w:val="center"/>
          </w:tcPr>
          <w:p w14:paraId="230E6297" w14:textId="193ABE89" w:rsidR="001E09C4" w:rsidRPr="00594F06" w:rsidRDefault="001E09C4" w:rsidP="001E09C4">
            <w:pPr>
              <w:pStyle w:val="TextoTablas"/>
            </w:pPr>
            <w:r w:rsidRPr="00594F06">
              <w:t>Servicios comerciales y adicionales</w:t>
            </w:r>
          </w:p>
        </w:tc>
        <w:tc>
          <w:tcPr>
            <w:tcW w:w="3953" w:type="dxa"/>
            <w:vAlign w:val="center"/>
          </w:tcPr>
          <w:p w14:paraId="79E90AE0" w14:textId="3034551D" w:rsidR="001E09C4" w:rsidRPr="00594F06" w:rsidRDefault="001E09C4" w:rsidP="001E09C4">
            <w:pPr>
              <w:pStyle w:val="TextoTablas"/>
            </w:pPr>
            <w:r w:rsidRPr="00594F06">
              <w:t>Tiendas o locales comerciales</w:t>
            </w:r>
          </w:p>
        </w:tc>
        <w:tc>
          <w:tcPr>
            <w:tcW w:w="3320" w:type="dxa"/>
            <w:vAlign w:val="center"/>
          </w:tcPr>
          <w:p w14:paraId="7C533346" w14:textId="56CD315B" w:rsidR="001E09C4" w:rsidRPr="00594F06" w:rsidRDefault="001E09C4" w:rsidP="001E09C4">
            <w:pPr>
              <w:pStyle w:val="TextoTablas"/>
            </w:pPr>
            <w:r w:rsidRPr="00594F06">
              <w:t xml:space="preserve">Espacios destinados a la venta de productos o servicios </w:t>
            </w:r>
            <w:r w:rsidRPr="00594F06">
              <w:lastRenderedPageBreak/>
              <w:t>complementarios dentro del hotel.</w:t>
            </w:r>
          </w:p>
        </w:tc>
      </w:tr>
      <w:tr w:rsidR="001E09C4"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23C0C22" w14:textId="0D38F365" w:rsidR="001E09C4" w:rsidRPr="00594F06" w:rsidRDefault="001E09C4" w:rsidP="001E09C4">
            <w:pPr>
              <w:pStyle w:val="TextoTablas"/>
            </w:pPr>
            <w:r w:rsidRPr="00594F06">
              <w:lastRenderedPageBreak/>
              <w:t>Servicios de apoyo a la movilidad</w:t>
            </w:r>
          </w:p>
        </w:tc>
        <w:tc>
          <w:tcPr>
            <w:tcW w:w="3953" w:type="dxa"/>
            <w:vAlign w:val="center"/>
          </w:tcPr>
          <w:p w14:paraId="64AA5B14" w14:textId="758C7162" w:rsidR="001E09C4" w:rsidRPr="00594F06" w:rsidRDefault="001E09C4" w:rsidP="001E09C4">
            <w:pPr>
              <w:pStyle w:val="TextoTablas"/>
            </w:pPr>
            <w:r w:rsidRPr="00594F06">
              <w:t>Transporte o traslados</w:t>
            </w:r>
          </w:p>
        </w:tc>
        <w:tc>
          <w:tcPr>
            <w:tcW w:w="3320" w:type="dxa"/>
            <w:vAlign w:val="center"/>
          </w:tcPr>
          <w:p w14:paraId="7674E93A" w14:textId="096331FC" w:rsidR="001E09C4" w:rsidRPr="00594F06" w:rsidRDefault="001E09C4" w:rsidP="001E09C4">
            <w:pPr>
              <w:pStyle w:val="TextoTablas"/>
            </w:pPr>
            <w:r w:rsidRPr="00594F06">
              <w:t>Servicio de traslado desde y hacia aeropuertos, terminales o puntos de interés.</w:t>
            </w:r>
          </w:p>
        </w:tc>
      </w:tr>
      <w:tr w:rsidR="001E09C4" w14:paraId="4A894792" w14:textId="77777777" w:rsidTr="001E09C4">
        <w:tc>
          <w:tcPr>
            <w:tcW w:w="2689" w:type="dxa"/>
            <w:vAlign w:val="center"/>
          </w:tcPr>
          <w:p w14:paraId="2B41BC58" w14:textId="3D39611D" w:rsidR="001E09C4" w:rsidRPr="00594F06" w:rsidRDefault="001E09C4" w:rsidP="001E09C4">
            <w:pPr>
              <w:pStyle w:val="TextoTablas"/>
            </w:pPr>
            <w:r w:rsidRPr="00594F06">
              <w:t>Servicios de apoyo a la movilidad</w:t>
            </w:r>
          </w:p>
        </w:tc>
        <w:tc>
          <w:tcPr>
            <w:tcW w:w="3953" w:type="dxa"/>
            <w:vAlign w:val="center"/>
          </w:tcPr>
          <w:p w14:paraId="13E34ED8" w14:textId="176079BB" w:rsidR="001E09C4" w:rsidRPr="00594F06" w:rsidRDefault="001E09C4" w:rsidP="001E09C4">
            <w:pPr>
              <w:pStyle w:val="TextoTablas"/>
            </w:pPr>
            <w:r w:rsidRPr="00594F06">
              <w:t>Custodia de vehículos</w:t>
            </w:r>
          </w:p>
        </w:tc>
        <w:tc>
          <w:tcPr>
            <w:tcW w:w="3320" w:type="dxa"/>
            <w:vAlign w:val="center"/>
          </w:tcPr>
          <w:p w14:paraId="125463E7" w14:textId="3D70D83A" w:rsidR="001E09C4" w:rsidRPr="00594F06" w:rsidRDefault="001E09C4" w:rsidP="001E09C4">
            <w:pPr>
              <w:pStyle w:val="TextoTablas"/>
            </w:pPr>
            <w:r w:rsidRPr="00594F06">
              <w:t xml:space="preserve">Servicio de parqueadero o </w:t>
            </w:r>
            <w:r w:rsidRPr="00FF401C">
              <w:rPr>
                <w:rStyle w:val="Extranjerismo"/>
              </w:rPr>
              <w:t xml:space="preserve">valet parking </w:t>
            </w:r>
            <w:r w:rsidRPr="00594F06">
              <w:t>para huéspedes y visitantes.</w:t>
            </w:r>
          </w:p>
        </w:tc>
      </w:tr>
    </w:tbl>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43123962"/>
      <w:r>
        <w:t>Convenciones</w:t>
      </w:r>
      <w:bookmarkEnd w:id="11"/>
    </w:p>
    <w:p w14:paraId="6947FF4E" w14:textId="77777777" w:rsidR="00EE4383" w:rsidRPr="00EE4383" w:rsidRDefault="00EE4383" w:rsidP="00EE4383">
      <w:pPr>
        <w:rPr>
          <w:lang w:val="es-419" w:eastAsia="es-CO"/>
        </w:rPr>
      </w:pPr>
      <w:r w:rsidRPr="00EE4383">
        <w:rPr>
          <w:lang w:val="es-419" w:eastAsia="es-CO"/>
        </w:rPr>
        <w:t xml:space="preserve">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w:t>
      </w:r>
      <w:r w:rsidRPr="00EE4383">
        <w:rPr>
          <w:lang w:val="es-419" w:eastAsia="es-CO"/>
        </w:rPr>
        <w:lastRenderedPageBreak/>
        <w:t>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r w:rsidRPr="00360DCF">
        <w:rPr>
          <w:rStyle w:val="Extranjerismo"/>
          <w:lang w:val="es-419" w:eastAsia="es-CO"/>
        </w:rPr>
        <w:t>Very important person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Do not disturb</w:t>
      </w:r>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CU = Cuna.</w:t>
      </w:r>
    </w:p>
    <w:p w14:paraId="5E7708B9" w14:textId="1708DEE2" w:rsidR="00360DCF" w:rsidRPr="00360DCF" w:rsidRDefault="00360DCF" w:rsidP="00AA180C">
      <w:pPr>
        <w:pStyle w:val="Prrafodelista"/>
        <w:numPr>
          <w:ilvl w:val="0"/>
          <w:numId w:val="15"/>
        </w:numPr>
        <w:rPr>
          <w:lang w:val="es-419" w:eastAsia="es-CO"/>
        </w:rPr>
      </w:pPr>
      <w:r w:rsidRPr="00360DCF">
        <w:rPr>
          <w:lang w:val="es-419" w:eastAsia="es-CO"/>
        </w:rPr>
        <w:t xml:space="preserve">CEx </w:t>
      </w:r>
      <w:r w:rsidR="005A2003">
        <w:rPr>
          <w:lang w:val="es-419" w:eastAsia="es-CO"/>
        </w:rPr>
        <w:t>=</w:t>
      </w:r>
      <w:r w:rsidRPr="00360DCF">
        <w:rPr>
          <w:lang w:val="es-419" w:eastAsia="es-CO"/>
        </w:rPr>
        <w:t xml:space="preserve">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1D3FF09" w:rsid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7CEBCA31" w14:textId="7CB8B667" w:rsidR="00961073" w:rsidRDefault="00961073">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43123963"/>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43123964"/>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43123965"/>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in</w:t>
      </w:r>
      <w:r w:rsidRPr="00261426">
        <w:rPr>
          <w:lang w:val="es-419" w:eastAsia="es-CO"/>
        </w:rPr>
        <w:t xml:space="preserve">,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r w:rsidRPr="00261426">
        <w:rPr>
          <w:rStyle w:val="Extranjerismo"/>
          <w:lang w:val="es-419" w:eastAsia="es-CO"/>
        </w:rPr>
        <w:t>housekeeping</w:t>
      </w:r>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r w:rsidRPr="00261426">
        <w:rPr>
          <w:rStyle w:val="Extranjerismo"/>
          <w:lang w:val="es-419" w:eastAsia="es-CO"/>
        </w:rPr>
        <w:t>housekeeping</w:t>
      </w:r>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r w:rsidRPr="00261426">
        <w:rPr>
          <w:rStyle w:val="Extranjerismo"/>
          <w:lang w:val="es-419" w:eastAsia="es-CO"/>
        </w:rPr>
        <w:t>housekeeping</w:t>
      </w:r>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r w:rsidRPr="00261426">
        <w:rPr>
          <w:rStyle w:val="Extranjerismo"/>
          <w:lang w:val="es-419" w:eastAsia="es-CO"/>
        </w:rPr>
        <w:t>room service</w:t>
      </w:r>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43123966"/>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537F68D4">
            <wp:extent cx="4680000" cy="2199600"/>
            <wp:effectExtent l="0" t="0" r="6350" b="0"/>
            <wp:docPr id="11" name="Imagen 11" descr="La figura 3 muestra gráficamente un ejemplo de estructura organizacional u organigrama de un establecimiento de alojamiento hotelero. En dicho organigrama la estructura la encabeza el director general, seguido por el subgerente ejecutivo. La subgerencia ejecutiva la componen la gerencia de recursos humanos, las jefaturas de mantenimiento, compras, seguridad, relaciones públicas, las gerencias de ventas, de división de cuartos, de alimentos y bebidas y la contraloría gener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En dicho organigrama la estructura la encabeza el director general, seguido por el subgerente ejecutivo. La subgerencia ejecutiva la componen la gerencia de recursos humanos, las jefaturas de mantenimiento, compras, seguridad, relaciones públicas, las gerencias de ventas, de división de cuartos, de alimentos y bebidas y la contraloría general.&#10;&#10;"/>
                    <pic:cNvPicPr/>
                  </pic:nvPicPr>
                  <pic:blipFill>
                    <a:blip r:embed="rId21"/>
                    <a:stretch>
                      <a:fillRect/>
                    </a:stretch>
                  </pic:blipFill>
                  <pic:spPr>
                    <a:xfrm>
                      <a:off x="0" y="0"/>
                      <a:ext cx="4680000" cy="2199600"/>
                    </a:xfrm>
                    <a:prstGeom prst="rect">
                      <a:avLst/>
                    </a:prstGeom>
                  </pic:spPr>
                </pic:pic>
              </a:graphicData>
            </a:graphic>
          </wp:inline>
        </w:drawing>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4DCDE01B" w:rsidR="008D30F2" w:rsidRPr="008D30F2" w:rsidRDefault="008D30F2" w:rsidP="00AA180C">
      <w:pPr>
        <w:pStyle w:val="Prrafodelista"/>
        <w:numPr>
          <w:ilvl w:val="0"/>
          <w:numId w:val="16"/>
        </w:numPr>
        <w:rPr>
          <w:lang w:val="es-419" w:eastAsia="es-CO"/>
        </w:rPr>
      </w:pPr>
      <w:r w:rsidRPr="008D30F2">
        <w:rPr>
          <w:lang w:val="es-419" w:eastAsia="es-CO"/>
        </w:rPr>
        <w:t xml:space="preserve">Para la </w:t>
      </w:r>
      <w:r w:rsidR="00983CD6" w:rsidRPr="00983CD6">
        <w:rPr>
          <w:lang w:val="es-419" w:eastAsia="es-CO"/>
        </w:rPr>
        <w:t>optimización de la prestación del servicio</w:t>
      </w:r>
      <w:r w:rsidRPr="008D30F2">
        <w:rPr>
          <w:lang w:val="es-419" w:eastAsia="es-CO"/>
        </w:rPr>
        <w:t xml:space="preserve">. </w:t>
      </w:r>
    </w:p>
    <w:p w14:paraId="5E8F288D" w14:textId="77777777" w:rsidR="00BF3296" w:rsidRPr="00BF3296" w:rsidRDefault="00BF3296" w:rsidP="00BF3296">
      <w:pPr>
        <w:rPr>
          <w:lang w:val="es-419" w:eastAsia="es-CO"/>
        </w:rPr>
      </w:pPr>
      <w:r w:rsidRPr="00BF3296">
        <w:rPr>
          <w:lang w:val="es-419" w:eastAsia="es-CO"/>
        </w:rPr>
        <w:t>En el establecimiento hotelero se utilizan para todas las áreas cada uno con su fin, algunos son comunes a todas las áreas. Ejemplo: la Gerencia General o el departamento de Recursos Humanos.</w:t>
      </w:r>
    </w:p>
    <w:p w14:paraId="6A199F20" w14:textId="4D9815F5" w:rsidR="008D30F2" w:rsidRDefault="008D30F2" w:rsidP="008D30F2">
      <w:pPr>
        <w:rPr>
          <w:lang w:val="es-419" w:eastAsia="es-CO"/>
        </w:rPr>
      </w:pPr>
    </w:p>
    <w:p w14:paraId="6B636DEC" w14:textId="5C3E6BBB" w:rsidR="008D30F2" w:rsidRPr="008D30F2" w:rsidRDefault="008D30F2" w:rsidP="008D30F2">
      <w:pPr>
        <w:pStyle w:val="Ttulo2"/>
      </w:pPr>
      <w:bookmarkStart w:id="16" w:name="_Toc243123967"/>
      <w:r w:rsidRPr="008D30F2">
        <w:lastRenderedPageBreak/>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Una estructura organizacional bien definida contribuye directamente a la calidad del servicio hotelero, ya que permite una asignación clara de responsabilidades, una comunicación efectiva y una respuesta oportuna a las necesidades del huésped. La falta 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43123968"/>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43123969"/>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r w:rsidRPr="00B15E2C">
        <w:rPr>
          <w:rStyle w:val="Extranjerismo"/>
          <w:lang w:val="es-419"/>
        </w:rPr>
        <w:t>housekeeping</w:t>
      </w:r>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r w:rsidRPr="00B15E2C">
        <w:rPr>
          <w:rStyle w:val="Extranjerismo"/>
          <w:b/>
          <w:bCs/>
          <w:lang w:val="es-419"/>
        </w:rPr>
        <w:t>Check-in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r w:rsidRPr="00B15E2C">
        <w:rPr>
          <w:rStyle w:val="Extranjerismo"/>
          <w:b/>
          <w:bCs/>
          <w:lang w:val="es-419"/>
        </w:rPr>
        <w:t>Check-in</w:t>
      </w:r>
      <w:r w:rsidRPr="00B15E2C">
        <w:rPr>
          <w:rFonts w:ascii="Calibri" w:hAnsi="Calibri" w:cs="Calibri"/>
          <w:b/>
          <w:bCs/>
          <w:szCs w:val="28"/>
          <w:lang w:val="es-419"/>
        </w:rPr>
        <w:t xml:space="preserve"> anticipado (</w:t>
      </w:r>
      <w:r w:rsidRPr="00B15E2C">
        <w:rPr>
          <w:rStyle w:val="Extranjerismo"/>
          <w:b/>
          <w:bCs/>
          <w:lang w:val="es-419"/>
        </w:rPr>
        <w:t>Early check-in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r w:rsidRPr="00B15E2C">
        <w:rPr>
          <w:rStyle w:val="Extranjerismo"/>
          <w:b/>
          <w:bCs/>
          <w:lang w:val="es-419"/>
        </w:rPr>
        <w:t>Check-out</w:t>
      </w:r>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r w:rsidRPr="00B15E2C">
        <w:rPr>
          <w:rStyle w:val="Extranjerismo"/>
          <w:b/>
          <w:bCs/>
          <w:lang w:val="es-419"/>
        </w:rPr>
        <w:lastRenderedPageBreak/>
        <w:t>Check-out</w:t>
      </w:r>
      <w:r w:rsidRPr="00B15E2C">
        <w:rPr>
          <w:rFonts w:ascii="Calibri" w:hAnsi="Calibri" w:cs="Calibri"/>
          <w:b/>
          <w:bCs/>
          <w:szCs w:val="28"/>
          <w:lang w:val="es-419"/>
        </w:rPr>
        <w:t xml:space="preserve"> tardío (</w:t>
      </w:r>
      <w:r w:rsidRPr="00B15E2C">
        <w:rPr>
          <w:rStyle w:val="Extranjerismo"/>
          <w:b/>
          <w:bCs/>
          <w:lang w:val="es-419"/>
        </w:rPr>
        <w:t>Late check-out</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r w:rsidRPr="00971A3E">
        <w:rPr>
          <w:rStyle w:val="Extranjerismo"/>
          <w:lang w:val="es-419"/>
        </w:rPr>
        <w:t>check-in</w:t>
      </w:r>
      <w:r w:rsidRPr="00B15E2C">
        <w:rPr>
          <w:rFonts w:ascii="Calibri" w:hAnsi="Calibri" w:cs="Calibri"/>
          <w:szCs w:val="28"/>
          <w:lang w:val="es-419"/>
        </w:rPr>
        <w:t xml:space="preserve"> y el </w:t>
      </w:r>
      <w:r w:rsidRPr="00971A3E">
        <w:rPr>
          <w:rStyle w:val="Extranjerismo"/>
          <w:lang w:val="es-419"/>
        </w:rPr>
        <w:t>check-out</w:t>
      </w:r>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r w:rsidRPr="00971A3E">
        <w:rPr>
          <w:rStyle w:val="Extranjerismo"/>
          <w:b/>
          <w:bCs/>
          <w:lang w:val="es-419"/>
        </w:rPr>
        <w:t>Housekeeping</w:t>
      </w:r>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r w:rsidRPr="007D3763">
        <w:rPr>
          <w:rStyle w:val="Extranjerismo"/>
          <w:b/>
          <w:bCs/>
          <w:lang w:val="es-419"/>
        </w:rPr>
        <w:t>Room service</w:t>
      </w:r>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r w:rsidRPr="00E97839">
        <w:rPr>
          <w:rStyle w:val="Extranjerismo"/>
          <w:b/>
          <w:bCs/>
          <w:lang w:val="es-419"/>
        </w:rPr>
        <w:lastRenderedPageBreak/>
        <w:t>Upselling</w:t>
      </w:r>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43123970"/>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4"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5"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6"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7"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8"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9"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30"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1"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2"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3"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43123971"/>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FE23F69" w:rsidR="0051273C" w:rsidRPr="003D45D0" w:rsidRDefault="0039398D" w:rsidP="0051273C">
            <w:pPr>
              <w:pStyle w:val="TextoTablas"/>
              <w:rPr>
                <w:rFonts w:cs="Calibri"/>
                <w:szCs w:val="24"/>
              </w:rPr>
            </w:pPr>
            <w:r w:rsidRPr="0039398D">
              <w:rPr>
                <w:rFonts w:cs="Calibri"/>
                <w:szCs w:val="24"/>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0D33CF87" w:rsidR="004472A6" w:rsidRPr="003D45D0" w:rsidRDefault="001A5186" w:rsidP="004472A6">
            <w:pPr>
              <w:pStyle w:val="TextoTablas"/>
              <w:rPr>
                <w:rFonts w:cs="Calibri"/>
                <w:szCs w:val="24"/>
              </w:rPr>
            </w:pPr>
            <w:r w:rsidRPr="001A5186">
              <w:rPr>
                <w:rFonts w:cs="Calibri"/>
                <w:szCs w:val="24"/>
              </w:rPr>
              <w:t>Expert</w:t>
            </w:r>
            <w:r w:rsidR="00E43C69">
              <w:rPr>
                <w:rFonts w:cs="Calibri"/>
                <w:szCs w:val="24"/>
              </w:rPr>
              <w:t>a</w:t>
            </w:r>
            <w:r w:rsidRPr="001A5186">
              <w:rPr>
                <w:rFonts w:cs="Calibri"/>
                <w:szCs w:val="24"/>
              </w:rPr>
              <w:t xml:space="preserve"> temátic</w:t>
            </w:r>
            <w:r w:rsidR="00E43C69">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17AD35C1" w:rsidR="004472A6" w:rsidRPr="004472A6" w:rsidRDefault="001A5186" w:rsidP="004472A6">
            <w:pPr>
              <w:pStyle w:val="TextoTablas"/>
              <w:rPr>
                <w:rFonts w:cs="Calibri"/>
                <w:szCs w:val="24"/>
              </w:rPr>
            </w:pPr>
            <w:r w:rsidRPr="001A5186">
              <w:rPr>
                <w:rFonts w:cs="Calibri"/>
                <w:szCs w:val="24"/>
              </w:rPr>
              <w:t>Diseñador</w:t>
            </w:r>
            <w:r w:rsidR="00E43C69">
              <w:rPr>
                <w:rFonts w:cs="Calibri"/>
                <w:szCs w:val="24"/>
              </w:rPr>
              <w:t>a</w:t>
            </w:r>
            <w:r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03F5823"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E43C69">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2161964A" w:rsidR="004472A6" w:rsidRPr="003D45D0" w:rsidRDefault="001A5186" w:rsidP="004472A6">
            <w:pPr>
              <w:pStyle w:val="TextoTablas"/>
              <w:rPr>
                <w:rFonts w:cs="Calibri"/>
                <w:szCs w:val="24"/>
              </w:rPr>
            </w:pPr>
            <w:r w:rsidRPr="00E36FA1">
              <w:rPr>
                <w:rFonts w:asciiTheme="minorHAnsi" w:hAnsiTheme="minorHAnsi" w:cstheme="minorHAnsi"/>
                <w:szCs w:val="28"/>
              </w:rPr>
              <w:t>Desarroll</w:t>
            </w:r>
            <w:r w:rsidR="00BF3296">
              <w:rPr>
                <w:rFonts w:asciiTheme="minorHAnsi" w:hAnsiTheme="minorHAnsi" w:cstheme="minorHAnsi"/>
                <w:szCs w:val="28"/>
              </w:rPr>
              <w:t>ado</w:t>
            </w:r>
            <w:r w:rsidR="00983CD6">
              <w:rPr>
                <w:rFonts w:asciiTheme="minorHAnsi" w:hAnsiTheme="minorHAnsi" w:cstheme="minorHAnsi"/>
                <w:szCs w:val="28"/>
              </w:rPr>
              <w:t>r</w:t>
            </w:r>
            <w:r w:rsidRPr="00E36FA1">
              <w:rPr>
                <w:rFonts w:asciiTheme="minorHAnsi" w:hAnsiTheme="minorHAnsi" w:cstheme="minorHAnsi"/>
                <w:szCs w:val="28"/>
              </w:rPr>
              <w:t xml:space="preserve">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22D2B164" w:rsidR="004472A6" w:rsidRPr="003D45D0" w:rsidRDefault="00D712DA" w:rsidP="004472A6">
            <w:pPr>
              <w:pStyle w:val="TextoTablas"/>
              <w:rPr>
                <w:rFonts w:cs="Calibri"/>
                <w:szCs w:val="24"/>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0199754" w:rsidR="004472A6" w:rsidRPr="003D45D0" w:rsidRDefault="0054571C" w:rsidP="004472A6">
            <w:pPr>
              <w:pStyle w:val="TextoTablas"/>
              <w:rPr>
                <w:rFonts w:cs="Calibri"/>
                <w:szCs w:val="24"/>
              </w:rPr>
            </w:pPr>
            <w:r w:rsidRPr="0054571C">
              <w:rPr>
                <w:rFonts w:eastAsiaTheme="minorEastAsia"/>
                <w:color w:val="000000"/>
              </w:rPr>
              <w:t>Luis Gabriel Urueta Álvarez</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54571C" w:rsidRPr="00CC7317" w14:paraId="04037B28" w14:textId="77777777" w:rsidTr="003D5D76">
        <w:tc>
          <w:tcPr>
            <w:tcW w:w="2830" w:type="dxa"/>
          </w:tcPr>
          <w:p w14:paraId="2C6EE35F" w14:textId="7A3BBF72" w:rsidR="0054571C" w:rsidRPr="003D45D0" w:rsidRDefault="0054571C" w:rsidP="0054571C">
            <w:pPr>
              <w:pStyle w:val="TextoTablas"/>
              <w:rPr>
                <w:rFonts w:cs="Calibri"/>
                <w:szCs w:val="24"/>
              </w:rPr>
            </w:pPr>
            <w:r w:rsidRPr="00E86D77">
              <w:rPr>
                <w:rFonts w:eastAsiaTheme="minorEastAsia"/>
                <w:color w:val="000000"/>
              </w:rPr>
              <w:t>Laura Daniela Burgos Rueda</w:t>
            </w:r>
          </w:p>
        </w:tc>
        <w:tc>
          <w:tcPr>
            <w:tcW w:w="3261" w:type="dxa"/>
          </w:tcPr>
          <w:p w14:paraId="35158406" w14:textId="06AC95B7" w:rsidR="0054571C" w:rsidRPr="003D45D0" w:rsidRDefault="0054571C" w:rsidP="0054571C">
            <w:pPr>
              <w:pStyle w:val="TextoTablas"/>
              <w:rPr>
                <w:rFonts w:cs="Calibri"/>
                <w:szCs w:val="24"/>
              </w:rPr>
            </w:pPr>
            <w:r w:rsidRPr="003D45D0">
              <w:rPr>
                <w:rFonts w:cs="Calibri"/>
                <w:szCs w:val="24"/>
              </w:rPr>
              <w:t>Validador</w:t>
            </w:r>
            <w:r>
              <w:rPr>
                <w:rFonts w:cs="Calibri"/>
                <w:szCs w:val="24"/>
              </w:rPr>
              <w:t>a</w:t>
            </w:r>
            <w:r w:rsidRPr="003D45D0">
              <w:rPr>
                <w:rFonts w:cs="Calibri"/>
                <w:szCs w:val="24"/>
              </w:rPr>
              <w:t xml:space="preserve"> y vinculador</w:t>
            </w:r>
            <w:r>
              <w:rPr>
                <w:rFonts w:cs="Calibri"/>
                <w:szCs w:val="24"/>
              </w:rPr>
              <w:t>a</w:t>
            </w:r>
            <w:r w:rsidRPr="003D45D0">
              <w:rPr>
                <w:rFonts w:cs="Calibri"/>
                <w:szCs w:val="24"/>
              </w:rPr>
              <w:t xml:space="preserve"> de recursos digitales</w:t>
            </w:r>
          </w:p>
        </w:tc>
        <w:tc>
          <w:tcPr>
            <w:tcW w:w="3969" w:type="dxa"/>
          </w:tcPr>
          <w:p w14:paraId="1576A779" w14:textId="0034C406" w:rsidR="0054571C" w:rsidRPr="003D45D0" w:rsidRDefault="0054571C" w:rsidP="0054571C">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4D499" w14:textId="77777777" w:rsidR="003554B5" w:rsidRDefault="003554B5" w:rsidP="00EC0858">
      <w:pPr>
        <w:spacing w:before="0" w:after="0" w:line="240" w:lineRule="auto"/>
      </w:pPr>
      <w:r>
        <w:separator/>
      </w:r>
    </w:p>
  </w:endnote>
  <w:endnote w:type="continuationSeparator" w:id="0">
    <w:p w14:paraId="606C5C5B" w14:textId="77777777" w:rsidR="003554B5" w:rsidRDefault="003554B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372B50" w14:textId="77777777" w:rsidR="003554B5" w:rsidRDefault="003554B5" w:rsidP="00EC0858">
      <w:pPr>
        <w:spacing w:before="0" w:after="0" w:line="240" w:lineRule="auto"/>
      </w:pPr>
      <w:r>
        <w:separator/>
      </w:r>
    </w:p>
  </w:footnote>
  <w:footnote w:type="continuationSeparator" w:id="0">
    <w:p w14:paraId="49FFF9F5" w14:textId="77777777" w:rsidR="003554B5" w:rsidRDefault="003554B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F76707"/>
    <w:multiLevelType w:val="hybridMultilevel"/>
    <w:tmpl w:val="9816FA94"/>
    <w:lvl w:ilvl="0" w:tplc="08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5"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BF96EE5"/>
    <w:multiLevelType w:val="hybridMultilevel"/>
    <w:tmpl w:val="A716A5E0"/>
    <w:lvl w:ilvl="0" w:tplc="35069A88">
      <w:start w:val="1"/>
      <w:numFmt w:val="upperLetter"/>
      <w:lvlText w:val="%1."/>
      <w:lvlJc w:val="left"/>
      <w:pPr>
        <w:ind w:left="1429" w:hanging="360"/>
      </w:pPr>
      <w:rPr>
        <w:b w:val="0"/>
        <w:bCs w:val="0"/>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3EDB26F7"/>
    <w:multiLevelType w:val="hybridMultilevel"/>
    <w:tmpl w:val="1CB6C212"/>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1" w15:restartNumberingAfterBreak="0">
    <w:nsid w:val="42922BAA"/>
    <w:multiLevelType w:val="hybridMultilevel"/>
    <w:tmpl w:val="2F2887A0"/>
    <w:lvl w:ilvl="0" w:tplc="8B224088">
      <w:start w:val="4"/>
      <w:numFmt w:val="upperLetter"/>
      <w:lvlText w:val="%1."/>
      <w:lvlJc w:val="left"/>
      <w:pPr>
        <w:ind w:left="1429" w:hanging="360"/>
      </w:pPr>
      <w:rPr>
        <w:rFonts w:hint="default"/>
        <w:b w:val="0"/>
        <w:bCs w:val="0"/>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2" w15:restartNumberingAfterBreak="0">
    <w:nsid w:val="44D73A35"/>
    <w:multiLevelType w:val="hybridMultilevel"/>
    <w:tmpl w:val="ACA85D8E"/>
    <w:lvl w:ilvl="0" w:tplc="080A0001">
      <w:start w:val="1"/>
      <w:numFmt w:val="bullet"/>
      <w:lvlText w:val=""/>
      <w:lvlJc w:val="left"/>
      <w:pPr>
        <w:ind w:left="1776" w:hanging="360"/>
      </w:pPr>
      <w:rPr>
        <w:rFonts w:ascii="Symbol" w:hAnsi="Symbol" w:hint="default"/>
        <w:b w:val="0"/>
        <w:bCs w:val="0"/>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17C459A"/>
    <w:multiLevelType w:val="hybridMultilevel"/>
    <w:tmpl w:val="FC6AFE3A"/>
    <w:lvl w:ilvl="0" w:tplc="080A0001">
      <w:start w:val="1"/>
      <w:numFmt w:val="bullet"/>
      <w:lvlText w:val=""/>
      <w:lvlJc w:val="left"/>
      <w:pPr>
        <w:ind w:left="1776" w:hanging="360"/>
      </w:pPr>
      <w:rPr>
        <w:rFonts w:ascii="Symbol" w:hAnsi="Symbol" w:hint="default"/>
        <w:b w:val="0"/>
        <w:bCs w:val="0"/>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5"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5974693">
    <w:abstractNumId w:val="0"/>
  </w:num>
  <w:num w:numId="2" w16cid:durableId="1115714931">
    <w:abstractNumId w:val="6"/>
  </w:num>
  <w:num w:numId="3" w16cid:durableId="430009920">
    <w:abstractNumId w:val="13"/>
  </w:num>
  <w:num w:numId="4" w16cid:durableId="1248736148">
    <w:abstractNumId w:val="8"/>
  </w:num>
  <w:num w:numId="5" w16cid:durableId="28574067">
    <w:abstractNumId w:val="16"/>
  </w:num>
  <w:num w:numId="6" w16cid:durableId="2102942747">
    <w:abstractNumId w:val="19"/>
  </w:num>
  <w:num w:numId="7" w16cid:durableId="507981675">
    <w:abstractNumId w:val="5"/>
  </w:num>
  <w:num w:numId="8" w16cid:durableId="669331901">
    <w:abstractNumId w:val="18"/>
  </w:num>
  <w:num w:numId="9" w16cid:durableId="557399098">
    <w:abstractNumId w:val="15"/>
  </w:num>
  <w:num w:numId="10" w16cid:durableId="193463379">
    <w:abstractNumId w:val="1"/>
  </w:num>
  <w:num w:numId="11" w16cid:durableId="347172506">
    <w:abstractNumId w:val="2"/>
  </w:num>
  <w:num w:numId="12" w16cid:durableId="1997689273">
    <w:abstractNumId w:val="7"/>
  </w:num>
  <w:num w:numId="13" w16cid:durableId="986473665">
    <w:abstractNumId w:val="17"/>
  </w:num>
  <w:num w:numId="14" w16cid:durableId="1817527969">
    <w:abstractNumId w:val="21"/>
  </w:num>
  <w:num w:numId="15" w16cid:durableId="767701530">
    <w:abstractNumId w:val="3"/>
  </w:num>
  <w:num w:numId="16" w16cid:durableId="300501401">
    <w:abstractNumId w:val="20"/>
  </w:num>
  <w:num w:numId="17" w16cid:durableId="1884712171">
    <w:abstractNumId w:val="9"/>
  </w:num>
  <w:num w:numId="18" w16cid:durableId="1208566876">
    <w:abstractNumId w:val="4"/>
  </w:num>
  <w:num w:numId="19" w16cid:durableId="804661646">
    <w:abstractNumId w:val="12"/>
  </w:num>
  <w:num w:numId="20" w16cid:durableId="1883784192">
    <w:abstractNumId w:val="14"/>
  </w:num>
  <w:num w:numId="21" w16cid:durableId="1734159570">
    <w:abstractNumId w:val="10"/>
  </w:num>
  <w:num w:numId="22" w16cid:durableId="2049723501">
    <w:abstractNumId w:val="11"/>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494"/>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153"/>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4FF"/>
    <w:rsid w:val="00050A06"/>
    <w:rsid w:val="00050B6D"/>
    <w:rsid w:val="00050F4E"/>
    <w:rsid w:val="00051026"/>
    <w:rsid w:val="00051040"/>
    <w:rsid w:val="00051063"/>
    <w:rsid w:val="00051623"/>
    <w:rsid w:val="0005197B"/>
    <w:rsid w:val="000524EF"/>
    <w:rsid w:val="00052CAD"/>
    <w:rsid w:val="000536A1"/>
    <w:rsid w:val="000536CB"/>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5BB1"/>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063"/>
    <w:rsid w:val="000B729E"/>
    <w:rsid w:val="000C0DD4"/>
    <w:rsid w:val="000C2D2A"/>
    <w:rsid w:val="000C2FF3"/>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819"/>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0C3"/>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4CF9"/>
    <w:rsid w:val="001A5186"/>
    <w:rsid w:val="001A51A8"/>
    <w:rsid w:val="001A5938"/>
    <w:rsid w:val="001A6D42"/>
    <w:rsid w:val="001B2981"/>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4D7A"/>
    <w:rsid w:val="001D56AF"/>
    <w:rsid w:val="001D6773"/>
    <w:rsid w:val="001D7039"/>
    <w:rsid w:val="001E03A4"/>
    <w:rsid w:val="001E09C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1895"/>
    <w:rsid w:val="002630C1"/>
    <w:rsid w:val="002633E2"/>
    <w:rsid w:val="00264356"/>
    <w:rsid w:val="002644BA"/>
    <w:rsid w:val="002649A6"/>
    <w:rsid w:val="00265C6D"/>
    <w:rsid w:val="00265D93"/>
    <w:rsid w:val="00270CCA"/>
    <w:rsid w:val="0027127E"/>
    <w:rsid w:val="0027164D"/>
    <w:rsid w:val="002718FF"/>
    <w:rsid w:val="0027190A"/>
    <w:rsid w:val="00271D76"/>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A02"/>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4B5"/>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98D"/>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18D"/>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857"/>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1B"/>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0F6B"/>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5D2D"/>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1C"/>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0F75"/>
    <w:rsid w:val="005A165E"/>
    <w:rsid w:val="005A2003"/>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0EEA"/>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1F"/>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002"/>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0A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886"/>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4F1"/>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1EDF"/>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66EB9"/>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5FC1"/>
    <w:rsid w:val="008C7CC5"/>
    <w:rsid w:val="008D0099"/>
    <w:rsid w:val="008D2039"/>
    <w:rsid w:val="008D30F2"/>
    <w:rsid w:val="008D3ABB"/>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1C8"/>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8FE"/>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073"/>
    <w:rsid w:val="00961D28"/>
    <w:rsid w:val="00961FE0"/>
    <w:rsid w:val="00962164"/>
    <w:rsid w:val="00962348"/>
    <w:rsid w:val="00962BC4"/>
    <w:rsid w:val="009639BC"/>
    <w:rsid w:val="00963E94"/>
    <w:rsid w:val="009644FB"/>
    <w:rsid w:val="00964F8B"/>
    <w:rsid w:val="0096558A"/>
    <w:rsid w:val="0096664B"/>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720"/>
    <w:rsid w:val="00980C9C"/>
    <w:rsid w:val="00981BFF"/>
    <w:rsid w:val="00981EB3"/>
    <w:rsid w:val="0098345C"/>
    <w:rsid w:val="00983CD6"/>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339"/>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87EF9"/>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42A"/>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4852"/>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296"/>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498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66B"/>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87DDE"/>
    <w:rsid w:val="00C90DAF"/>
    <w:rsid w:val="00C91F40"/>
    <w:rsid w:val="00C9266A"/>
    <w:rsid w:val="00C93577"/>
    <w:rsid w:val="00C94627"/>
    <w:rsid w:val="00C94F8D"/>
    <w:rsid w:val="00C954B9"/>
    <w:rsid w:val="00C95737"/>
    <w:rsid w:val="00C95754"/>
    <w:rsid w:val="00C95AFC"/>
    <w:rsid w:val="00C962D3"/>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67CCE"/>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735"/>
    <w:rsid w:val="00DE59BC"/>
    <w:rsid w:val="00DE5CD7"/>
    <w:rsid w:val="00DE5D05"/>
    <w:rsid w:val="00DE5E9E"/>
    <w:rsid w:val="00DE6A6C"/>
    <w:rsid w:val="00DE7004"/>
    <w:rsid w:val="00DF0D06"/>
    <w:rsid w:val="00DF18D1"/>
    <w:rsid w:val="00DF1D3A"/>
    <w:rsid w:val="00DF23F1"/>
    <w:rsid w:val="00DF31C2"/>
    <w:rsid w:val="00DF5803"/>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249"/>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29E4"/>
    <w:rsid w:val="00E4329B"/>
    <w:rsid w:val="00E43C69"/>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625F"/>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3837"/>
    <w:rsid w:val="00EF42E1"/>
    <w:rsid w:val="00EF5E38"/>
    <w:rsid w:val="00EF5F66"/>
    <w:rsid w:val="00EF7242"/>
    <w:rsid w:val="00EF78EC"/>
    <w:rsid w:val="00EF7DEC"/>
    <w:rsid w:val="00F001FA"/>
    <w:rsid w:val="00F003A2"/>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3FF2"/>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UYsNuXu_99A" TargetMode="External"/><Relationship Id="rId18" Type="http://schemas.openxmlformats.org/officeDocument/2006/relationships/hyperlink" Target="https://www.youtube.com/watch?v=g7mYL_0smEk"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incit.gov.co/minturismo/calidad-y-desarrollo-sostenible/calidad-turistica/normas-tecnicas-sectoriales" TargetMode="External"/><Relationship Id="rId33" Type="http://schemas.openxmlformats.org/officeDocument/2006/relationships/hyperlink" Target="https://repositorioacademico.upc.edu.pe/bitstream/handle/10757/297052/SEPARATA%20INTRODUCCI%C3%93N%20AL%20TURISMO%20Y%20HOTELER%C3%8DA.pdf" TargetMode="External"/><Relationship Id="rId2" Type="http://schemas.openxmlformats.org/officeDocument/2006/relationships/customXml" Target="../customXml/item2.xml"/><Relationship Id="rId16" Type="http://schemas.openxmlformats.org/officeDocument/2006/relationships/hyperlink" Target="https://www.alcaldiabogota.gov.co/sisjur/normas/Norma1.jsp?i=16635" TargetMode="External"/><Relationship Id="rId20" Type="http://schemas.openxmlformats.org/officeDocument/2006/relationships/hyperlink" Target="https://www.youtube.com/watch?v=oHZnQTBtnws" TargetMode="External"/><Relationship Id="rId29"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listados/tematica2.jsp?subtema=20482" TargetMode="External"/><Relationship Id="rId32" Type="http://schemas.openxmlformats.org/officeDocument/2006/relationships/hyperlink" Target="https://rosdary.wordpress.com/normatividad-turismo-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secretariasenado.gov.co/senado/basedoc/ley_0300_1996.html" TargetMode="External"/><Relationship Id="rId23" Type="http://schemas.openxmlformats.org/officeDocument/2006/relationships/image" Target="media/image8.svg"/><Relationship Id="rId28"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fif"/><Relationship Id="rId31"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9247</Words>
  <Characters>50860</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Alexander Donado Molinares</cp:lastModifiedBy>
  <cp:revision>4</cp:revision>
  <cp:lastPrinted>2026-10-17T15:05:00Z</cp:lastPrinted>
  <dcterms:created xsi:type="dcterms:W3CDTF">2026-10-17T15:05:00Z</dcterms:created>
  <dcterms:modified xsi:type="dcterms:W3CDTF">2026-10-20T04:24:00Z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