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0223A6B2" w:rsidR="0059034F" w:rsidRPr="00CB1E38" w:rsidRDefault="00325C14" w:rsidP="00970766">
      <w:pPr>
        <w:spacing w:line="276" w:lineRule="auto"/>
        <w:ind w:left="720" w:hanging="720"/>
        <w:jc w:val="center"/>
        <w:rPr>
          <w:rFonts w:ascii="Arial" w:hAnsi="Arial" w:cs="Arial"/>
          <w:b/>
          <w:sz w:val="20"/>
          <w:szCs w:val="20"/>
        </w:rPr>
      </w:pPr>
      <w:r w:rsidRPr="00CB1E38">
        <w:rPr>
          <w:rFonts w:ascii="Arial" w:hAnsi="Arial" w:cs="Arial"/>
          <w:b/>
          <w:sz w:val="20"/>
          <w:szCs w:val="20"/>
        </w:rPr>
        <w:t xml:space="preserve">ANEXO </w:t>
      </w:r>
      <w:r w:rsidR="00D55C84" w:rsidRPr="00CB1E38">
        <w:rPr>
          <w:rFonts w:ascii="Arial" w:hAnsi="Arial" w:cs="Arial"/>
          <w:b/>
          <w:sz w:val="20"/>
          <w:szCs w:val="20"/>
        </w:rPr>
        <w:t>FORMATO COMPONENTE FORMATIVO</w:t>
      </w:r>
    </w:p>
    <w:p w14:paraId="48C70A46" w14:textId="77777777" w:rsidR="0070224C" w:rsidRPr="00CB1E38" w:rsidRDefault="0070224C" w:rsidP="00970766">
      <w:pPr>
        <w:tabs>
          <w:tab w:val="left" w:pos="3224"/>
        </w:tabs>
        <w:spacing w:line="276" w:lineRule="auto"/>
        <w:rPr>
          <w:rFonts w:ascii="Arial" w:hAnsi="Arial" w:cs="Arial"/>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CB1E38" w14:paraId="63E89D76" w14:textId="77777777" w:rsidTr="008F2BA6">
        <w:trPr>
          <w:trHeight w:val="616"/>
        </w:trPr>
        <w:tc>
          <w:tcPr>
            <w:tcW w:w="3397" w:type="dxa"/>
            <w:shd w:val="clear" w:color="auto" w:fill="auto"/>
            <w:vAlign w:val="center"/>
          </w:tcPr>
          <w:p w14:paraId="53BA2FD5" w14:textId="77777777" w:rsidR="008F2BA6" w:rsidRPr="00CB1E38" w:rsidRDefault="008F2BA6" w:rsidP="00970766">
            <w:pPr>
              <w:spacing w:line="276" w:lineRule="auto"/>
              <w:rPr>
                <w:rFonts w:ascii="Arial" w:hAnsi="Arial" w:cs="Arial"/>
                <w:sz w:val="20"/>
                <w:szCs w:val="20"/>
              </w:rPr>
            </w:pPr>
            <w:r w:rsidRPr="00CB1E38">
              <w:rPr>
                <w:rFonts w:ascii="Arial" w:hAnsi="Arial" w:cs="Arial"/>
                <w:sz w:val="20"/>
                <w:szCs w:val="20"/>
              </w:rPr>
              <w:t>PROGRAMA DE FORMACIÓN</w:t>
            </w:r>
          </w:p>
        </w:tc>
        <w:tc>
          <w:tcPr>
            <w:tcW w:w="6565" w:type="dxa"/>
            <w:shd w:val="clear" w:color="auto" w:fill="auto"/>
            <w:vAlign w:val="center"/>
          </w:tcPr>
          <w:p w14:paraId="28C9E1CF" w14:textId="3BB1D22B" w:rsidR="008F2BA6" w:rsidRPr="00CB1E38" w:rsidRDefault="00BA76AB" w:rsidP="00970766">
            <w:pPr>
              <w:spacing w:line="276" w:lineRule="auto"/>
              <w:rPr>
                <w:rFonts w:ascii="Arial" w:hAnsi="Arial" w:cs="Arial"/>
                <w:b w:val="0"/>
                <w:bCs/>
                <w:sz w:val="20"/>
                <w:szCs w:val="20"/>
              </w:rPr>
            </w:pPr>
            <w:r w:rsidRPr="00CB1E38">
              <w:rPr>
                <w:rFonts w:ascii="Arial" w:hAnsi="Arial" w:cs="Arial"/>
                <w:b w:val="0"/>
                <w:bCs/>
                <w:sz w:val="20"/>
                <w:szCs w:val="20"/>
              </w:rPr>
              <w:t>Elaboración de panes con masa madre</w:t>
            </w:r>
          </w:p>
        </w:tc>
      </w:tr>
    </w:tbl>
    <w:p w14:paraId="7C8326A5" w14:textId="77777777" w:rsidR="008F2BA6" w:rsidRPr="00CB1E38" w:rsidRDefault="008F2BA6" w:rsidP="00970766">
      <w:pPr>
        <w:spacing w:line="276" w:lineRule="auto"/>
        <w:rPr>
          <w:rFonts w:ascii="Arial" w:hAnsi="Arial" w:cs="Arial"/>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CB1E38" w14:paraId="4A4DAB13" w14:textId="77777777" w:rsidTr="008F2BA6">
        <w:trPr>
          <w:trHeight w:val="1298"/>
        </w:trPr>
        <w:tc>
          <w:tcPr>
            <w:tcW w:w="1838" w:type="dxa"/>
            <w:shd w:val="clear" w:color="auto" w:fill="auto"/>
            <w:vAlign w:val="center"/>
          </w:tcPr>
          <w:p w14:paraId="0F04FCEC" w14:textId="77777777" w:rsidR="008F2BA6" w:rsidRPr="00CB1E38" w:rsidRDefault="008F2BA6" w:rsidP="00970766">
            <w:pPr>
              <w:spacing w:line="276" w:lineRule="auto"/>
              <w:rPr>
                <w:rFonts w:ascii="Arial" w:hAnsi="Arial" w:cs="Arial"/>
                <w:sz w:val="20"/>
                <w:szCs w:val="20"/>
              </w:rPr>
            </w:pPr>
            <w:r w:rsidRPr="00CB1E38">
              <w:rPr>
                <w:rFonts w:ascii="Arial" w:hAnsi="Arial" w:cs="Arial"/>
                <w:sz w:val="20"/>
                <w:szCs w:val="20"/>
              </w:rPr>
              <w:t>COMPETENCIA</w:t>
            </w:r>
          </w:p>
        </w:tc>
        <w:tc>
          <w:tcPr>
            <w:tcW w:w="2835" w:type="dxa"/>
            <w:shd w:val="clear" w:color="auto" w:fill="auto"/>
            <w:vAlign w:val="center"/>
          </w:tcPr>
          <w:p w14:paraId="4D67ADFE" w14:textId="644036B4" w:rsidR="008F2BA6" w:rsidRPr="00CB1E38" w:rsidRDefault="00BD1094" w:rsidP="00970766">
            <w:pPr>
              <w:spacing w:line="276" w:lineRule="auto"/>
              <w:rPr>
                <w:rFonts w:ascii="Arial" w:hAnsi="Arial" w:cs="Arial"/>
                <w:b w:val="0"/>
                <w:sz w:val="20"/>
                <w:szCs w:val="20"/>
                <w:u w:val="single"/>
              </w:rPr>
            </w:pPr>
            <w:r w:rsidRPr="00BD1094">
              <w:rPr>
                <w:rFonts w:ascii="Arial" w:hAnsi="Arial" w:cs="Arial"/>
                <w:bCs/>
                <w:sz w:val="20"/>
                <w:szCs w:val="20"/>
              </w:rPr>
              <w:t>290801101</w:t>
            </w:r>
            <w:r w:rsidR="00BA76AB" w:rsidRPr="00CB1E38">
              <w:rPr>
                <w:rFonts w:ascii="Arial" w:hAnsi="Arial" w:cs="Arial"/>
                <w:bCs/>
                <w:sz w:val="20"/>
                <w:szCs w:val="20"/>
              </w:rPr>
              <w:t>.</w:t>
            </w:r>
            <w:r w:rsidR="00BA76AB" w:rsidRPr="00CB1E38">
              <w:rPr>
                <w:rFonts w:ascii="Arial" w:hAnsi="Arial" w:cs="Arial"/>
                <w:b w:val="0"/>
                <w:sz w:val="20"/>
                <w:szCs w:val="20"/>
              </w:rPr>
              <w:t xml:space="preserve"> Elaborar productos de panificación de acuerdo con orden de producción y normativa técnica.</w:t>
            </w:r>
          </w:p>
        </w:tc>
        <w:tc>
          <w:tcPr>
            <w:tcW w:w="2126" w:type="dxa"/>
            <w:shd w:val="clear" w:color="auto" w:fill="auto"/>
            <w:vAlign w:val="center"/>
          </w:tcPr>
          <w:p w14:paraId="1D8AD553" w14:textId="77777777" w:rsidR="008F2BA6" w:rsidRPr="00CB1E38" w:rsidRDefault="008F2BA6" w:rsidP="00970766">
            <w:pPr>
              <w:spacing w:line="276" w:lineRule="auto"/>
              <w:rPr>
                <w:rFonts w:ascii="Arial" w:hAnsi="Arial" w:cs="Arial"/>
                <w:sz w:val="20"/>
                <w:szCs w:val="20"/>
              </w:rPr>
            </w:pPr>
            <w:r w:rsidRPr="00CB1E38">
              <w:rPr>
                <w:rFonts w:ascii="Arial" w:hAnsi="Arial" w:cs="Arial"/>
                <w:sz w:val="20"/>
                <w:szCs w:val="20"/>
              </w:rPr>
              <w:t>RESULTADOS DE APRENDIZAJE</w:t>
            </w:r>
          </w:p>
        </w:tc>
        <w:tc>
          <w:tcPr>
            <w:tcW w:w="3163" w:type="dxa"/>
            <w:shd w:val="clear" w:color="auto" w:fill="auto"/>
            <w:vAlign w:val="center"/>
          </w:tcPr>
          <w:p w14:paraId="722681C7" w14:textId="0C227FBF" w:rsidR="008F2BA6" w:rsidRPr="00CB1E38" w:rsidRDefault="00BD1094" w:rsidP="00970766">
            <w:pPr>
              <w:spacing w:line="276" w:lineRule="auto"/>
              <w:rPr>
                <w:rFonts w:ascii="Arial" w:hAnsi="Arial" w:cs="Arial"/>
                <w:b w:val="0"/>
                <w:sz w:val="20"/>
                <w:szCs w:val="20"/>
              </w:rPr>
            </w:pPr>
            <w:r w:rsidRPr="00BD1094">
              <w:rPr>
                <w:rFonts w:ascii="Arial" w:hAnsi="Arial" w:cs="Arial"/>
                <w:bCs/>
                <w:sz w:val="20"/>
                <w:szCs w:val="20"/>
              </w:rPr>
              <w:t>290801101</w:t>
            </w:r>
            <w:r w:rsidR="00BA76AB" w:rsidRPr="00CB1E38">
              <w:rPr>
                <w:rFonts w:ascii="Arial" w:hAnsi="Arial" w:cs="Arial"/>
                <w:bCs/>
                <w:sz w:val="20"/>
                <w:szCs w:val="20"/>
              </w:rPr>
              <w:t>-01.</w:t>
            </w:r>
            <w:r w:rsidR="00BA76AB" w:rsidRPr="00CB1E38">
              <w:rPr>
                <w:rFonts w:ascii="Arial" w:hAnsi="Arial" w:cs="Arial"/>
                <w:b w:val="0"/>
                <w:sz w:val="20"/>
                <w:szCs w:val="20"/>
              </w:rPr>
              <w:t xml:space="preserve"> Aplicar Buenas Prácticas de Manufactura en la elaboración de panes de masa madre con base en el proceso de limpieza, tratamientos de desinfección y normativa.</w:t>
            </w:r>
          </w:p>
        </w:tc>
      </w:tr>
    </w:tbl>
    <w:p w14:paraId="587837DD" w14:textId="77777777" w:rsidR="0059034F" w:rsidRPr="00CB1E38" w:rsidRDefault="0059034F" w:rsidP="00970766">
      <w:pPr>
        <w:spacing w:line="276" w:lineRule="auto"/>
        <w:rPr>
          <w:rFonts w:ascii="Arial" w:hAnsi="Arial" w:cs="Arial"/>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CB1E38" w14:paraId="159EF054" w14:textId="77777777" w:rsidTr="00636E26">
        <w:trPr>
          <w:trHeight w:val="735"/>
        </w:trPr>
        <w:tc>
          <w:tcPr>
            <w:tcW w:w="3397" w:type="dxa"/>
            <w:shd w:val="clear" w:color="auto" w:fill="auto"/>
            <w:vAlign w:val="center"/>
          </w:tcPr>
          <w:p w14:paraId="17040F00" w14:textId="77777777" w:rsidR="0059034F" w:rsidRPr="00CB1E38" w:rsidRDefault="00D55C84" w:rsidP="00970766">
            <w:pPr>
              <w:spacing w:line="276" w:lineRule="auto"/>
              <w:rPr>
                <w:rFonts w:ascii="Arial" w:hAnsi="Arial" w:cs="Arial"/>
                <w:sz w:val="20"/>
                <w:szCs w:val="20"/>
              </w:rPr>
            </w:pPr>
            <w:r w:rsidRPr="00CB1E38">
              <w:rPr>
                <w:rFonts w:ascii="Arial" w:hAnsi="Arial" w:cs="Arial"/>
                <w:sz w:val="20"/>
                <w:szCs w:val="20"/>
              </w:rPr>
              <w:t>NÚMERO DEL COMPONENTE FORMATIVO</w:t>
            </w:r>
          </w:p>
        </w:tc>
        <w:tc>
          <w:tcPr>
            <w:tcW w:w="6565" w:type="dxa"/>
            <w:shd w:val="clear" w:color="auto" w:fill="auto"/>
            <w:vAlign w:val="center"/>
          </w:tcPr>
          <w:p w14:paraId="11C03431" w14:textId="57F6A728" w:rsidR="0059034F" w:rsidRPr="00CB1E38" w:rsidRDefault="00BA76AB" w:rsidP="00970766">
            <w:pPr>
              <w:spacing w:line="276" w:lineRule="auto"/>
              <w:rPr>
                <w:rFonts w:ascii="Arial" w:hAnsi="Arial" w:cs="Arial"/>
                <w:b w:val="0"/>
                <w:bCs/>
                <w:sz w:val="20"/>
                <w:szCs w:val="20"/>
              </w:rPr>
            </w:pPr>
            <w:r w:rsidRPr="00CB1E38">
              <w:rPr>
                <w:rFonts w:ascii="Arial" w:hAnsi="Arial" w:cs="Arial"/>
                <w:b w:val="0"/>
                <w:bCs/>
                <w:sz w:val="20"/>
                <w:szCs w:val="20"/>
              </w:rPr>
              <w:t>1</w:t>
            </w:r>
          </w:p>
        </w:tc>
      </w:tr>
      <w:tr w:rsidR="0059034F" w:rsidRPr="00CB1E38" w14:paraId="26E8C2D4" w14:textId="77777777" w:rsidTr="00636E26">
        <w:trPr>
          <w:trHeight w:val="756"/>
        </w:trPr>
        <w:tc>
          <w:tcPr>
            <w:tcW w:w="3397" w:type="dxa"/>
            <w:shd w:val="clear" w:color="auto" w:fill="auto"/>
            <w:vAlign w:val="center"/>
          </w:tcPr>
          <w:p w14:paraId="0D7686A8" w14:textId="77777777" w:rsidR="0059034F" w:rsidRPr="00CB1E38" w:rsidRDefault="00D55C84" w:rsidP="00970766">
            <w:pPr>
              <w:spacing w:line="276" w:lineRule="auto"/>
              <w:rPr>
                <w:rFonts w:ascii="Arial" w:hAnsi="Arial" w:cs="Arial"/>
                <w:sz w:val="20"/>
                <w:szCs w:val="20"/>
              </w:rPr>
            </w:pPr>
            <w:r w:rsidRPr="00CB1E38">
              <w:rPr>
                <w:rFonts w:ascii="Arial" w:hAnsi="Arial" w:cs="Arial"/>
                <w:sz w:val="20"/>
                <w:szCs w:val="20"/>
              </w:rPr>
              <w:t>NOMBRE DEL COMPONENTE FORMATIVO</w:t>
            </w:r>
          </w:p>
        </w:tc>
        <w:tc>
          <w:tcPr>
            <w:tcW w:w="6565" w:type="dxa"/>
            <w:shd w:val="clear" w:color="auto" w:fill="auto"/>
            <w:vAlign w:val="center"/>
          </w:tcPr>
          <w:p w14:paraId="1718A118" w14:textId="3DA816E2" w:rsidR="00110401" w:rsidRPr="00CB1E38" w:rsidRDefault="00F054AE" w:rsidP="00970766">
            <w:pPr>
              <w:spacing w:line="276" w:lineRule="auto"/>
              <w:rPr>
                <w:rFonts w:ascii="Arial" w:hAnsi="Arial" w:cs="Arial"/>
                <w:b w:val="0"/>
                <w:bCs/>
                <w:sz w:val="20"/>
                <w:szCs w:val="20"/>
              </w:rPr>
            </w:pPr>
            <w:r w:rsidRPr="00CB1E38">
              <w:rPr>
                <w:rFonts w:ascii="Arial" w:hAnsi="Arial" w:cs="Arial"/>
                <w:b w:val="0"/>
                <w:bCs/>
                <w:sz w:val="20"/>
                <w:szCs w:val="20"/>
              </w:rPr>
              <w:t>BPM y procedimientos de limpieza y desinfección en panadería</w:t>
            </w:r>
          </w:p>
        </w:tc>
      </w:tr>
      <w:tr w:rsidR="0059034F" w:rsidRPr="00CB1E38" w14:paraId="09C79858" w14:textId="77777777" w:rsidTr="00636E26">
        <w:trPr>
          <w:trHeight w:val="629"/>
        </w:trPr>
        <w:tc>
          <w:tcPr>
            <w:tcW w:w="3397" w:type="dxa"/>
            <w:shd w:val="clear" w:color="auto" w:fill="auto"/>
            <w:vAlign w:val="center"/>
          </w:tcPr>
          <w:p w14:paraId="4A86FFD4" w14:textId="77777777" w:rsidR="0059034F" w:rsidRPr="00CB1E38" w:rsidRDefault="00D55C84" w:rsidP="00970766">
            <w:pPr>
              <w:spacing w:line="276" w:lineRule="auto"/>
              <w:rPr>
                <w:rFonts w:ascii="Arial" w:hAnsi="Arial" w:cs="Arial"/>
                <w:sz w:val="20"/>
                <w:szCs w:val="20"/>
              </w:rPr>
            </w:pPr>
            <w:r w:rsidRPr="00CB1E38">
              <w:rPr>
                <w:rFonts w:ascii="Arial" w:hAnsi="Arial" w:cs="Arial"/>
                <w:sz w:val="20"/>
                <w:szCs w:val="20"/>
              </w:rPr>
              <w:t>BREVE DESCRIPCIÓN</w:t>
            </w:r>
          </w:p>
        </w:tc>
        <w:tc>
          <w:tcPr>
            <w:tcW w:w="6565" w:type="dxa"/>
            <w:shd w:val="clear" w:color="auto" w:fill="auto"/>
            <w:vAlign w:val="center"/>
          </w:tcPr>
          <w:p w14:paraId="3811466D" w14:textId="57790711" w:rsidR="0059034F" w:rsidRPr="00CB1E38" w:rsidRDefault="00A7423F" w:rsidP="00970766">
            <w:pPr>
              <w:spacing w:line="276" w:lineRule="auto"/>
              <w:rPr>
                <w:rFonts w:ascii="Arial" w:hAnsi="Arial" w:cs="Arial"/>
                <w:b w:val="0"/>
                <w:bCs/>
                <w:color w:val="000000" w:themeColor="text1"/>
                <w:sz w:val="20"/>
                <w:szCs w:val="20"/>
              </w:rPr>
            </w:pPr>
            <w:r w:rsidRPr="00CB1E38">
              <w:rPr>
                <w:rFonts w:ascii="Arial" w:hAnsi="Arial" w:cs="Arial"/>
                <w:b w:val="0"/>
                <w:bCs/>
                <w:color w:val="000000" w:themeColor="text1"/>
                <w:sz w:val="20"/>
                <w:szCs w:val="20"/>
              </w:rPr>
              <w:t>Este componente formativo desarrolla los fundamentos y la aplicación práctica de las Buenas Prácticas de Manufactura (BPM) en la elaboración de panes con masa madre. Aborda la normativa sanitaria, las prácticas higiénicas del personal, la prevención de la contaminación, el manejo seguro de utensilios y equipos, la correcta utilización de agentes de limpieza y desinfección, y los sistemas de registro y control, garantizando la inocuidad del producto final.</w:t>
            </w:r>
          </w:p>
        </w:tc>
      </w:tr>
      <w:tr w:rsidR="0059034F" w:rsidRPr="00CB1E38" w14:paraId="1D1D8101" w14:textId="77777777" w:rsidTr="00636E26">
        <w:trPr>
          <w:trHeight w:val="567"/>
        </w:trPr>
        <w:tc>
          <w:tcPr>
            <w:tcW w:w="3397" w:type="dxa"/>
            <w:shd w:val="clear" w:color="auto" w:fill="auto"/>
            <w:vAlign w:val="center"/>
          </w:tcPr>
          <w:p w14:paraId="492C2C27" w14:textId="77777777" w:rsidR="0059034F" w:rsidRPr="00CB1E38" w:rsidRDefault="00D55C84" w:rsidP="00970766">
            <w:pPr>
              <w:spacing w:line="276" w:lineRule="auto"/>
              <w:rPr>
                <w:rFonts w:ascii="Arial" w:hAnsi="Arial" w:cs="Arial"/>
                <w:sz w:val="20"/>
                <w:szCs w:val="20"/>
              </w:rPr>
            </w:pPr>
            <w:r w:rsidRPr="00CB1E38">
              <w:rPr>
                <w:rFonts w:ascii="Arial" w:hAnsi="Arial" w:cs="Arial"/>
                <w:sz w:val="20"/>
                <w:szCs w:val="20"/>
              </w:rPr>
              <w:t>PALABRAS CLAVE</w:t>
            </w:r>
          </w:p>
        </w:tc>
        <w:tc>
          <w:tcPr>
            <w:tcW w:w="6565" w:type="dxa"/>
            <w:shd w:val="clear" w:color="auto" w:fill="auto"/>
            <w:vAlign w:val="center"/>
          </w:tcPr>
          <w:p w14:paraId="3EA6B93F" w14:textId="05C0E888" w:rsidR="0059034F" w:rsidRPr="00CB1E38" w:rsidRDefault="00652F19" w:rsidP="00970766">
            <w:pPr>
              <w:spacing w:line="276" w:lineRule="auto"/>
              <w:rPr>
                <w:rFonts w:ascii="Arial" w:hAnsi="Arial" w:cs="Arial"/>
                <w:b w:val="0"/>
                <w:bCs/>
                <w:color w:val="000000" w:themeColor="text1"/>
                <w:sz w:val="20"/>
                <w:szCs w:val="20"/>
                <w:lang w:val="es-MX"/>
              </w:rPr>
            </w:pPr>
            <w:r w:rsidRPr="00CB1E38">
              <w:rPr>
                <w:rFonts w:ascii="Arial" w:hAnsi="Arial" w:cs="Arial"/>
                <w:b w:val="0"/>
                <w:bCs/>
                <w:color w:val="000000" w:themeColor="text1"/>
                <w:sz w:val="20"/>
                <w:szCs w:val="20"/>
              </w:rPr>
              <w:t>Buenas Prácticas de Manufactura (</w:t>
            </w:r>
            <w:r w:rsidR="00A7423F" w:rsidRPr="00CB1E38">
              <w:rPr>
                <w:rFonts w:ascii="Arial" w:hAnsi="Arial" w:cs="Arial"/>
                <w:b w:val="0"/>
                <w:bCs/>
                <w:color w:val="000000" w:themeColor="text1"/>
                <w:sz w:val="20"/>
                <w:szCs w:val="20"/>
              </w:rPr>
              <w:t>BPM</w:t>
            </w:r>
            <w:r w:rsidRPr="00CB1E38">
              <w:rPr>
                <w:rFonts w:ascii="Arial" w:hAnsi="Arial" w:cs="Arial"/>
                <w:b w:val="0"/>
                <w:bCs/>
                <w:color w:val="000000" w:themeColor="text1"/>
                <w:sz w:val="20"/>
                <w:szCs w:val="20"/>
              </w:rPr>
              <w:t>)</w:t>
            </w:r>
            <w:r w:rsidR="00A7423F" w:rsidRPr="00CB1E38">
              <w:rPr>
                <w:rFonts w:ascii="Arial" w:hAnsi="Arial" w:cs="Arial"/>
                <w:b w:val="0"/>
                <w:bCs/>
                <w:color w:val="000000" w:themeColor="text1"/>
                <w:sz w:val="20"/>
                <w:szCs w:val="20"/>
              </w:rPr>
              <w:t xml:space="preserve">, </w:t>
            </w:r>
            <w:r w:rsidRPr="00CB1E38">
              <w:rPr>
                <w:rFonts w:ascii="Arial" w:hAnsi="Arial" w:cs="Arial"/>
                <w:b w:val="0"/>
                <w:bCs/>
                <w:color w:val="000000" w:themeColor="text1"/>
                <w:sz w:val="20"/>
                <w:szCs w:val="20"/>
              </w:rPr>
              <w:t xml:space="preserve">inocuidad, limpieza, desinfección, panadería, masa madre, </w:t>
            </w:r>
            <w:r w:rsidRPr="00CB1E38">
              <w:rPr>
                <w:rFonts w:ascii="Arial" w:hAnsi="Arial" w:cs="Arial"/>
                <w:b w:val="0"/>
                <w:bCs/>
                <w:color w:val="000000" w:themeColor="text1"/>
                <w:sz w:val="20"/>
                <w:szCs w:val="20"/>
                <w:lang w:val="es-MX"/>
              </w:rPr>
              <w:t>Procedimientos Operativos Estandarizados de Saneamiento (POES)</w:t>
            </w:r>
            <w:r w:rsidRPr="00CB1E38">
              <w:rPr>
                <w:rFonts w:ascii="Arial" w:hAnsi="Arial" w:cs="Arial"/>
                <w:b w:val="0"/>
                <w:bCs/>
                <w:color w:val="000000" w:themeColor="text1"/>
                <w:sz w:val="20"/>
                <w:szCs w:val="20"/>
              </w:rPr>
              <w:t>, saneamiento.</w:t>
            </w:r>
          </w:p>
        </w:tc>
      </w:tr>
    </w:tbl>
    <w:p w14:paraId="0FEAB20C" w14:textId="77777777" w:rsidR="0059034F" w:rsidRPr="00CB1E38" w:rsidRDefault="0059034F" w:rsidP="00970766">
      <w:pPr>
        <w:spacing w:line="276" w:lineRule="auto"/>
        <w:rPr>
          <w:rFonts w:ascii="Arial" w:hAnsi="Arial" w:cs="Arial"/>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CB1E38" w14:paraId="656B9C5F" w14:textId="77777777" w:rsidTr="004B1DB4">
        <w:trPr>
          <w:trHeight w:val="701"/>
        </w:trPr>
        <w:tc>
          <w:tcPr>
            <w:tcW w:w="3397" w:type="dxa"/>
            <w:shd w:val="clear" w:color="auto" w:fill="auto"/>
            <w:vAlign w:val="center"/>
          </w:tcPr>
          <w:p w14:paraId="39BD300E" w14:textId="77777777" w:rsidR="0059034F" w:rsidRPr="00CB1E38" w:rsidRDefault="00D55C84" w:rsidP="00970766">
            <w:pPr>
              <w:spacing w:line="276" w:lineRule="auto"/>
              <w:rPr>
                <w:rFonts w:ascii="Arial" w:hAnsi="Arial" w:cs="Arial"/>
                <w:sz w:val="20"/>
                <w:szCs w:val="20"/>
              </w:rPr>
            </w:pPr>
            <w:r w:rsidRPr="00CB1E38">
              <w:rPr>
                <w:rFonts w:ascii="Arial" w:hAnsi="Arial" w:cs="Arial"/>
                <w:sz w:val="20"/>
                <w:szCs w:val="20"/>
              </w:rPr>
              <w:t>ÁREA OCUPACIONAL</w:t>
            </w:r>
          </w:p>
        </w:tc>
        <w:tc>
          <w:tcPr>
            <w:tcW w:w="6565" w:type="dxa"/>
            <w:shd w:val="clear" w:color="auto" w:fill="auto"/>
            <w:vAlign w:val="center"/>
          </w:tcPr>
          <w:p w14:paraId="5959CF1E" w14:textId="64BCC54E" w:rsidR="0059034F" w:rsidRPr="00CB1E38" w:rsidRDefault="00652F19" w:rsidP="00970766">
            <w:pPr>
              <w:spacing w:line="276" w:lineRule="auto"/>
              <w:rPr>
                <w:rFonts w:ascii="Arial" w:hAnsi="Arial" w:cs="Arial"/>
                <w:b w:val="0"/>
                <w:bCs/>
                <w:sz w:val="20"/>
                <w:szCs w:val="20"/>
              </w:rPr>
            </w:pPr>
            <w:r w:rsidRPr="00CB1E38">
              <w:rPr>
                <w:rFonts w:ascii="Arial" w:hAnsi="Arial" w:cs="Arial"/>
                <w:b w:val="0"/>
                <w:bCs/>
                <w:sz w:val="20"/>
                <w:szCs w:val="20"/>
              </w:rPr>
              <w:t>PROCESAMIENTO, FABRICACIÓN Y ENSAMBLE</w:t>
            </w:r>
          </w:p>
        </w:tc>
      </w:tr>
      <w:tr w:rsidR="0059034F" w:rsidRPr="00CB1E38" w14:paraId="3B672B62" w14:textId="77777777" w:rsidTr="00636E26">
        <w:trPr>
          <w:trHeight w:val="605"/>
        </w:trPr>
        <w:tc>
          <w:tcPr>
            <w:tcW w:w="3397" w:type="dxa"/>
            <w:shd w:val="clear" w:color="auto" w:fill="auto"/>
            <w:vAlign w:val="center"/>
          </w:tcPr>
          <w:p w14:paraId="6C5AC69F" w14:textId="77777777" w:rsidR="0059034F" w:rsidRPr="00CB1E38" w:rsidRDefault="00D55C84" w:rsidP="00970766">
            <w:pPr>
              <w:spacing w:line="276" w:lineRule="auto"/>
              <w:rPr>
                <w:rFonts w:ascii="Arial" w:hAnsi="Arial" w:cs="Arial"/>
                <w:sz w:val="20"/>
                <w:szCs w:val="20"/>
              </w:rPr>
            </w:pPr>
            <w:r w:rsidRPr="00CB1E38">
              <w:rPr>
                <w:rFonts w:ascii="Arial" w:hAnsi="Arial" w:cs="Arial"/>
                <w:sz w:val="20"/>
                <w:szCs w:val="20"/>
              </w:rPr>
              <w:t>IDIOMA</w:t>
            </w:r>
          </w:p>
        </w:tc>
        <w:tc>
          <w:tcPr>
            <w:tcW w:w="6565" w:type="dxa"/>
            <w:shd w:val="clear" w:color="auto" w:fill="auto"/>
            <w:vAlign w:val="center"/>
          </w:tcPr>
          <w:p w14:paraId="7182A0FE" w14:textId="11A38EA0" w:rsidR="0059034F" w:rsidRPr="00CB1E38" w:rsidRDefault="00BA76AB" w:rsidP="00970766">
            <w:pPr>
              <w:spacing w:line="276" w:lineRule="auto"/>
              <w:rPr>
                <w:rFonts w:ascii="Arial" w:hAnsi="Arial" w:cs="Arial"/>
                <w:b w:val="0"/>
                <w:bCs/>
                <w:color w:val="595959" w:themeColor="text1" w:themeTint="A6"/>
                <w:sz w:val="20"/>
                <w:szCs w:val="20"/>
              </w:rPr>
            </w:pPr>
            <w:r w:rsidRPr="00CB1E38">
              <w:rPr>
                <w:rFonts w:ascii="Arial" w:hAnsi="Arial" w:cs="Arial"/>
                <w:b w:val="0"/>
                <w:bCs/>
                <w:color w:val="000000" w:themeColor="text1"/>
                <w:sz w:val="20"/>
                <w:szCs w:val="20"/>
              </w:rPr>
              <w:t>Español</w:t>
            </w:r>
          </w:p>
        </w:tc>
      </w:tr>
    </w:tbl>
    <w:p w14:paraId="73070A33" w14:textId="77777777" w:rsidR="00636E26" w:rsidRPr="00CB1E38" w:rsidRDefault="00636E26" w:rsidP="00970766">
      <w:pPr>
        <w:spacing w:line="276" w:lineRule="auto"/>
        <w:rPr>
          <w:rFonts w:ascii="Arial" w:hAnsi="Arial" w:cs="Arial"/>
          <w:sz w:val="20"/>
          <w:szCs w:val="20"/>
        </w:rPr>
      </w:pPr>
    </w:p>
    <w:p w14:paraId="76D014F5" w14:textId="77777777" w:rsidR="00636E26" w:rsidRPr="00CB1E38" w:rsidRDefault="00636E26" w:rsidP="00970766">
      <w:pPr>
        <w:spacing w:line="276" w:lineRule="auto"/>
        <w:rPr>
          <w:rFonts w:ascii="Arial" w:hAnsi="Arial" w:cs="Arial"/>
          <w:sz w:val="20"/>
          <w:szCs w:val="20"/>
        </w:rPr>
      </w:pPr>
    </w:p>
    <w:p w14:paraId="436E26DC" w14:textId="2DAA32BE" w:rsidR="0059034F" w:rsidRPr="00CB1E38" w:rsidRDefault="00D55C84" w:rsidP="00970766">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CB1E38">
        <w:rPr>
          <w:rFonts w:ascii="Arial" w:hAnsi="Arial" w:cs="Arial"/>
          <w:b/>
          <w:color w:val="000000"/>
          <w:sz w:val="20"/>
          <w:szCs w:val="20"/>
        </w:rPr>
        <w:t xml:space="preserve">TABLA DE CONTENIDOS </w:t>
      </w:r>
    </w:p>
    <w:p w14:paraId="1C438084" w14:textId="77777777" w:rsidR="0091584B" w:rsidRPr="00CB1E38" w:rsidRDefault="0091584B" w:rsidP="00970766">
      <w:pPr>
        <w:pBdr>
          <w:top w:val="nil"/>
          <w:left w:val="nil"/>
          <w:bottom w:val="nil"/>
          <w:right w:val="nil"/>
          <w:between w:val="nil"/>
        </w:pBdr>
        <w:spacing w:line="276" w:lineRule="auto"/>
        <w:ind w:left="284"/>
        <w:jc w:val="both"/>
        <w:rPr>
          <w:rFonts w:ascii="Arial" w:hAnsi="Arial" w:cs="Arial"/>
          <w:b/>
          <w:color w:val="000000"/>
          <w:sz w:val="20"/>
          <w:szCs w:val="20"/>
        </w:rPr>
      </w:pPr>
    </w:p>
    <w:p w14:paraId="516BBCF2" w14:textId="55203B38" w:rsidR="0091584B" w:rsidRPr="00CB1E38" w:rsidRDefault="005135A5" w:rsidP="00970766">
      <w:pPr>
        <w:pBdr>
          <w:top w:val="nil"/>
          <w:left w:val="nil"/>
          <w:bottom w:val="nil"/>
          <w:right w:val="nil"/>
          <w:between w:val="nil"/>
        </w:pBdr>
        <w:spacing w:line="276" w:lineRule="auto"/>
        <w:ind w:left="284"/>
        <w:rPr>
          <w:rFonts w:ascii="Arial" w:hAnsi="Arial" w:cs="Arial"/>
          <w:b/>
          <w:bCs/>
          <w:color w:val="000000"/>
          <w:sz w:val="20"/>
          <w:szCs w:val="20"/>
          <w:lang w:val="es-MX"/>
        </w:rPr>
      </w:pPr>
      <w:r w:rsidRPr="00CB1E38">
        <w:rPr>
          <w:rFonts w:ascii="Arial" w:hAnsi="Arial" w:cs="Arial"/>
          <w:b/>
          <w:bCs/>
          <w:color w:val="000000"/>
          <w:sz w:val="20"/>
          <w:szCs w:val="20"/>
          <w:lang w:val="es-MX"/>
        </w:rPr>
        <w:t>INTRODUCCIÓN</w:t>
      </w:r>
    </w:p>
    <w:p w14:paraId="324FC26F" w14:textId="77777777" w:rsidR="004829CE" w:rsidRPr="00CB1E38" w:rsidRDefault="004829CE" w:rsidP="00970766">
      <w:pPr>
        <w:pBdr>
          <w:top w:val="nil"/>
          <w:left w:val="nil"/>
          <w:bottom w:val="nil"/>
          <w:right w:val="nil"/>
          <w:between w:val="nil"/>
        </w:pBdr>
        <w:spacing w:line="276" w:lineRule="auto"/>
        <w:ind w:left="284"/>
        <w:rPr>
          <w:rFonts w:ascii="Arial" w:hAnsi="Arial" w:cs="Arial"/>
          <w:b/>
          <w:bCs/>
          <w:color w:val="000000"/>
          <w:sz w:val="20"/>
          <w:szCs w:val="20"/>
          <w:lang w:val="es-MX"/>
        </w:rPr>
      </w:pPr>
    </w:p>
    <w:p w14:paraId="6035C369" w14:textId="1CE2B159" w:rsidR="00E26A3E" w:rsidRPr="00CB1E38" w:rsidRDefault="00E26A3E" w:rsidP="00970766">
      <w:pPr>
        <w:pStyle w:val="Prrafodelista"/>
        <w:numPr>
          <w:ilvl w:val="0"/>
          <w:numId w:val="15"/>
        </w:numPr>
        <w:spacing w:line="276" w:lineRule="auto"/>
        <w:ind w:left="426"/>
        <w:rPr>
          <w:rFonts w:ascii="Arial" w:hAnsi="Arial" w:cs="Arial"/>
          <w:b/>
          <w:bCs/>
          <w:sz w:val="20"/>
          <w:szCs w:val="20"/>
          <w:lang w:val="es-MX"/>
        </w:rPr>
      </w:pPr>
      <w:r w:rsidRPr="00CB1E38">
        <w:rPr>
          <w:rFonts w:ascii="Arial" w:hAnsi="Arial" w:cs="Arial"/>
          <w:b/>
          <w:bCs/>
          <w:sz w:val="20"/>
          <w:szCs w:val="20"/>
          <w:lang w:val="es-MX"/>
        </w:rPr>
        <w:t>Generalidades de las Buenas Prácticas de Manufactura (BPM)</w:t>
      </w:r>
    </w:p>
    <w:p w14:paraId="09968FE7" w14:textId="5DE4FBF5"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color w:val="000000"/>
          <w:sz w:val="20"/>
          <w:szCs w:val="20"/>
          <w:lang w:val="es-MX"/>
        </w:rPr>
        <w:t>Concepto</w:t>
      </w:r>
      <w:r w:rsidR="003E18F9">
        <w:rPr>
          <w:rFonts w:ascii="Arial" w:hAnsi="Arial" w:cs="Arial"/>
          <w:color w:val="000000"/>
          <w:sz w:val="20"/>
          <w:szCs w:val="20"/>
          <w:lang w:val="es-MX"/>
        </w:rPr>
        <w:t xml:space="preserve"> </w:t>
      </w:r>
      <w:r w:rsidRPr="00CB1E38">
        <w:rPr>
          <w:rFonts w:ascii="Arial" w:hAnsi="Arial" w:cs="Arial"/>
          <w:color w:val="000000"/>
          <w:sz w:val="20"/>
          <w:szCs w:val="20"/>
          <w:lang w:val="es-MX"/>
        </w:rPr>
        <w:t xml:space="preserve">e importancia de las BPM en la elaboración de </w:t>
      </w:r>
      <w:r w:rsidRPr="00CB1E38">
        <w:rPr>
          <w:rFonts w:ascii="Arial" w:hAnsi="Arial" w:cs="Arial"/>
          <w:sz w:val="20"/>
          <w:szCs w:val="20"/>
          <w:lang w:val="es-MX"/>
        </w:rPr>
        <w:t>panes con masa madre</w:t>
      </w:r>
    </w:p>
    <w:p w14:paraId="6396EBC8" w14:textId="6E446AF8"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Normativa sanitaria aplicable en Colombia para la elaboración de panes con masa madre</w:t>
      </w:r>
    </w:p>
    <w:p w14:paraId="6D468872" w14:textId="77777777" w:rsidR="00E26A3E" w:rsidRPr="00CB1E38" w:rsidRDefault="00E26A3E" w:rsidP="00970766">
      <w:pPr>
        <w:pStyle w:val="Prrafodelista"/>
        <w:spacing w:after="240" w:line="276" w:lineRule="auto"/>
        <w:ind w:left="792"/>
        <w:rPr>
          <w:rFonts w:ascii="Arial" w:hAnsi="Arial" w:cs="Arial"/>
          <w:sz w:val="20"/>
          <w:szCs w:val="20"/>
          <w:lang w:val="es-MX"/>
        </w:rPr>
      </w:pPr>
    </w:p>
    <w:p w14:paraId="48479641" w14:textId="51C88CFA"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Prácticas higiénicas y medidas de protección del personal manipulador</w:t>
      </w:r>
    </w:p>
    <w:p w14:paraId="7D5C1E97" w14:textId="15D5276B"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Requisitos del manipulador, estado de salud y hábitos de higiene</w:t>
      </w:r>
    </w:p>
    <w:p w14:paraId="520E8509" w14:textId="2D55EA1F"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Uniforme, elementos de protección personal y comportamiento en el área</w:t>
      </w:r>
    </w:p>
    <w:p w14:paraId="12127F9E" w14:textId="54036E38"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Lavado de manos: momentos, técnica correcta y verificación</w:t>
      </w:r>
    </w:p>
    <w:p w14:paraId="6AB67F9A" w14:textId="22A834B6"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lastRenderedPageBreak/>
        <w:t>Capacitación continua y registro de inducción</w:t>
      </w:r>
    </w:p>
    <w:p w14:paraId="764A216A" w14:textId="77777777" w:rsidR="00E26A3E" w:rsidRPr="00CB1E38" w:rsidRDefault="00E26A3E" w:rsidP="00970766">
      <w:pPr>
        <w:pStyle w:val="Prrafodelista"/>
        <w:spacing w:after="240" w:line="276" w:lineRule="auto"/>
        <w:ind w:left="792"/>
        <w:rPr>
          <w:rFonts w:ascii="Arial" w:hAnsi="Arial" w:cs="Arial"/>
          <w:sz w:val="20"/>
          <w:szCs w:val="20"/>
          <w:lang w:val="es-MX"/>
        </w:rPr>
      </w:pPr>
    </w:p>
    <w:p w14:paraId="7866F36A" w14:textId="29FADFD8"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Contaminación de los alimentos: riesgos y prevención en la panadería</w:t>
      </w:r>
    </w:p>
    <w:p w14:paraId="2095248B" w14:textId="186A1E03"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Concepto y tipos de contaminación: física, química y biológica</w:t>
      </w:r>
    </w:p>
    <w:p w14:paraId="14A7A5DE" w14:textId="77777777"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Pautas de conservación y control de temperatura (zona de peligro, fermentación, enfriamiento)</w:t>
      </w:r>
    </w:p>
    <w:p w14:paraId="7E92E00E" w14:textId="3A0E29F0"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Prevención de la contaminación cruzada en la elaboración de pan de masa madre</w:t>
      </w:r>
    </w:p>
    <w:p w14:paraId="63AA71F2" w14:textId="77777777" w:rsidR="00E26A3E" w:rsidRPr="00CB1E38" w:rsidRDefault="00E26A3E" w:rsidP="00970766">
      <w:pPr>
        <w:pStyle w:val="Prrafodelista"/>
        <w:spacing w:after="240" w:line="276" w:lineRule="auto"/>
        <w:ind w:left="792"/>
        <w:rPr>
          <w:rFonts w:ascii="Arial" w:hAnsi="Arial" w:cs="Arial"/>
          <w:sz w:val="20"/>
          <w:szCs w:val="20"/>
          <w:lang w:val="es-MX"/>
        </w:rPr>
      </w:pPr>
    </w:p>
    <w:p w14:paraId="1CE22A4E" w14:textId="4C6BB5A7"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Utensilios y superficies de trabajo en la panadería artesanal</w:t>
      </w:r>
    </w:p>
    <w:p w14:paraId="2B7DC090" w14:textId="5B249CDC"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Tipos, características y materiales permitidos y prohibidos</w:t>
      </w:r>
    </w:p>
    <w:p w14:paraId="12512011" w14:textId="26A291EB"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Fichas técnicas y prácticas de uso seguro</w:t>
      </w:r>
    </w:p>
    <w:p w14:paraId="4D47F827" w14:textId="77777777" w:rsidR="00E26A3E" w:rsidRPr="00CB1E38" w:rsidRDefault="00E26A3E" w:rsidP="00970766">
      <w:pPr>
        <w:pStyle w:val="Prrafodelista"/>
        <w:spacing w:after="240" w:line="276" w:lineRule="auto"/>
        <w:ind w:left="1080"/>
        <w:rPr>
          <w:rFonts w:ascii="Arial" w:hAnsi="Arial" w:cs="Arial"/>
          <w:sz w:val="20"/>
          <w:szCs w:val="20"/>
          <w:lang w:val="es-MX"/>
        </w:rPr>
      </w:pPr>
    </w:p>
    <w:p w14:paraId="5D07D10C" w14:textId="45C4B0B9"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Equipos de panadería: operación y manejo seguro</w:t>
      </w:r>
    </w:p>
    <w:p w14:paraId="0FEBB43F" w14:textId="25BC8692"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Tipos de equipos (amasadoras, hornos, cámaras y otros)</w:t>
      </w:r>
    </w:p>
    <w:p w14:paraId="606E842A" w14:textId="77777777"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Fichas técnicas de equipos</w:t>
      </w:r>
    </w:p>
    <w:p w14:paraId="0AD130B4" w14:textId="4C834EF4"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Procedimiento de operación paso a paso (amasadora y horno)</w:t>
      </w:r>
    </w:p>
    <w:p w14:paraId="16461D05" w14:textId="4A33EF2D"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Dispositivos de seguridad y mantenimiento preventivo</w:t>
      </w:r>
    </w:p>
    <w:p w14:paraId="1AD40210" w14:textId="77777777" w:rsidR="00E26A3E" w:rsidRPr="00CB1E38" w:rsidRDefault="00E26A3E" w:rsidP="00970766">
      <w:pPr>
        <w:pStyle w:val="Prrafodelista"/>
        <w:spacing w:after="240" w:line="276" w:lineRule="auto"/>
        <w:ind w:left="792"/>
        <w:rPr>
          <w:rFonts w:ascii="Arial" w:hAnsi="Arial" w:cs="Arial"/>
          <w:sz w:val="20"/>
          <w:szCs w:val="20"/>
          <w:lang w:val="es-MX"/>
        </w:rPr>
      </w:pPr>
    </w:p>
    <w:p w14:paraId="45ABDC57" w14:textId="474367DB"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Agentes de limpieza y desinfección</w:t>
      </w:r>
    </w:p>
    <w:p w14:paraId="6D30E0AD" w14:textId="44B1E8DE"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Tipos de detergentes y desinfectantes</w:t>
      </w:r>
    </w:p>
    <w:p w14:paraId="07283C58" w14:textId="7FF41D5D"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Concentraciones, diluciones y tiempos de contacto</w:t>
      </w:r>
    </w:p>
    <w:p w14:paraId="63B86776" w14:textId="53176CB3"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Manejo ambiental, fichas de seguridad y precauciones</w:t>
      </w:r>
    </w:p>
    <w:p w14:paraId="346607A3" w14:textId="77777777" w:rsidR="00E26A3E" w:rsidRPr="00CB1E38" w:rsidRDefault="00E26A3E" w:rsidP="00970766">
      <w:pPr>
        <w:pStyle w:val="Prrafodelista"/>
        <w:spacing w:after="240" w:line="276" w:lineRule="auto"/>
        <w:ind w:left="1080"/>
        <w:rPr>
          <w:rFonts w:ascii="Arial" w:hAnsi="Arial" w:cs="Arial"/>
          <w:sz w:val="20"/>
          <w:szCs w:val="20"/>
          <w:lang w:val="es-MX"/>
        </w:rPr>
      </w:pPr>
    </w:p>
    <w:p w14:paraId="493FD606" w14:textId="783F5E51"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Procedimientos Operativos Estandarizados de Saneamiento (POES)</w:t>
      </w:r>
    </w:p>
    <w:p w14:paraId="31028DE8" w14:textId="3212492E"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Definición, estructura y diferencia entre limpieza y desinfección</w:t>
      </w:r>
    </w:p>
    <w:p w14:paraId="5C638E01" w14:textId="59F779DB" w:rsidR="00E26A3E" w:rsidRDefault="00E26A3E" w:rsidP="00EC0957">
      <w:pPr>
        <w:pStyle w:val="Prrafodelista"/>
        <w:numPr>
          <w:ilvl w:val="1"/>
          <w:numId w:val="7"/>
        </w:numPr>
        <w:spacing w:after="240" w:line="276" w:lineRule="auto"/>
        <w:rPr>
          <w:rFonts w:ascii="Arial" w:hAnsi="Arial" w:cs="Arial"/>
          <w:color w:val="000000"/>
          <w:sz w:val="20"/>
          <w:szCs w:val="20"/>
          <w:lang w:val="es-MX"/>
        </w:rPr>
      </w:pPr>
      <w:r w:rsidRPr="00CB1E38">
        <w:rPr>
          <w:rFonts w:ascii="Arial" w:hAnsi="Arial" w:cs="Arial"/>
          <w:color w:val="000000"/>
          <w:sz w:val="20"/>
          <w:szCs w:val="20"/>
          <w:lang w:val="es-MX"/>
        </w:rPr>
        <w:t>POES para equipos de panadería</w:t>
      </w:r>
    </w:p>
    <w:p w14:paraId="640554B4" w14:textId="77777777" w:rsidR="00EC0957" w:rsidRPr="00EC0957" w:rsidRDefault="00EC0957" w:rsidP="00EC0957">
      <w:pPr>
        <w:pStyle w:val="Prrafodelista"/>
        <w:spacing w:after="240" w:line="276" w:lineRule="auto"/>
        <w:ind w:left="792"/>
        <w:rPr>
          <w:rFonts w:ascii="Arial" w:hAnsi="Arial" w:cs="Arial"/>
          <w:color w:val="000000"/>
          <w:sz w:val="20"/>
          <w:szCs w:val="20"/>
          <w:lang w:val="es-MX"/>
        </w:rPr>
      </w:pPr>
    </w:p>
    <w:p w14:paraId="724BB3CC" w14:textId="55098D21" w:rsidR="00E26A3E" w:rsidRPr="00CB1E38" w:rsidRDefault="00E26A3E" w:rsidP="00970766">
      <w:pPr>
        <w:pStyle w:val="Prrafodelista"/>
        <w:numPr>
          <w:ilvl w:val="0"/>
          <w:numId w:val="7"/>
        </w:numPr>
        <w:spacing w:after="240" w:line="276" w:lineRule="auto"/>
        <w:rPr>
          <w:rFonts w:ascii="Arial" w:hAnsi="Arial" w:cs="Arial"/>
          <w:b/>
          <w:bCs/>
          <w:sz w:val="20"/>
          <w:szCs w:val="20"/>
          <w:lang w:val="es-MX"/>
        </w:rPr>
      </w:pPr>
      <w:r w:rsidRPr="00CB1E38">
        <w:rPr>
          <w:rFonts w:ascii="Arial" w:hAnsi="Arial" w:cs="Arial"/>
          <w:b/>
          <w:bCs/>
          <w:sz w:val="20"/>
          <w:szCs w:val="20"/>
          <w:lang w:val="es-MX"/>
        </w:rPr>
        <w:t>Registros y control en el programa de saneamiento</w:t>
      </w:r>
    </w:p>
    <w:p w14:paraId="5D3D877A" w14:textId="6A781948"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Tipos de registros, métodos y protocolo de diligenciamiento</w:t>
      </w:r>
    </w:p>
    <w:p w14:paraId="1C834297" w14:textId="1C6EC762"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Formatos de registro (limpieza, soluciones, higiene, plagas)</w:t>
      </w:r>
    </w:p>
    <w:p w14:paraId="3411BF78" w14:textId="6DDC370C" w:rsidR="00E26A3E" w:rsidRPr="00CB1E38" w:rsidRDefault="00E26A3E" w:rsidP="00970766">
      <w:pPr>
        <w:pStyle w:val="Prrafodelista"/>
        <w:numPr>
          <w:ilvl w:val="1"/>
          <w:numId w:val="7"/>
        </w:numPr>
        <w:spacing w:after="240" w:line="276" w:lineRule="auto"/>
        <w:rPr>
          <w:rFonts w:ascii="Arial" w:hAnsi="Arial" w:cs="Arial"/>
          <w:sz w:val="20"/>
          <w:szCs w:val="20"/>
          <w:lang w:val="es-MX"/>
        </w:rPr>
      </w:pPr>
      <w:r w:rsidRPr="00CB1E38">
        <w:rPr>
          <w:rFonts w:ascii="Arial" w:hAnsi="Arial" w:cs="Arial"/>
          <w:sz w:val="20"/>
          <w:szCs w:val="20"/>
          <w:lang w:val="es-MX"/>
        </w:rPr>
        <w:t>Archivo y retención de documentos</w:t>
      </w:r>
    </w:p>
    <w:p w14:paraId="105FA661" w14:textId="0D5E1A72" w:rsidR="0059034F" w:rsidRPr="00CB1E38" w:rsidRDefault="00D55C84" w:rsidP="00970766">
      <w:pPr>
        <w:pBdr>
          <w:top w:val="nil"/>
          <w:left w:val="nil"/>
          <w:bottom w:val="nil"/>
          <w:right w:val="nil"/>
          <w:between w:val="nil"/>
        </w:pBdr>
        <w:spacing w:line="276" w:lineRule="auto"/>
        <w:ind w:left="284"/>
        <w:rPr>
          <w:rFonts w:ascii="Arial" w:hAnsi="Arial" w:cs="Arial"/>
          <w:b/>
          <w:sz w:val="20"/>
          <w:szCs w:val="20"/>
        </w:rPr>
      </w:pPr>
      <w:r w:rsidRPr="00CB1E38">
        <w:rPr>
          <w:rFonts w:ascii="Arial" w:hAnsi="Arial" w:cs="Arial"/>
          <w:b/>
          <w:sz w:val="20"/>
          <w:szCs w:val="20"/>
        </w:rPr>
        <w:t>INTRODUCCIÓN</w:t>
      </w:r>
    </w:p>
    <w:p w14:paraId="35D7259A" w14:textId="0CA59851" w:rsidR="0091584B" w:rsidRPr="00CB1E38" w:rsidRDefault="0091584B" w:rsidP="00970766">
      <w:pPr>
        <w:pBdr>
          <w:top w:val="nil"/>
          <w:left w:val="nil"/>
          <w:bottom w:val="nil"/>
          <w:right w:val="nil"/>
          <w:between w:val="nil"/>
        </w:pBdr>
        <w:spacing w:line="276" w:lineRule="auto"/>
        <w:jc w:val="both"/>
        <w:rPr>
          <w:rFonts w:ascii="Arial" w:hAnsi="Arial" w:cs="Arial"/>
          <w:b/>
          <w:bCs/>
          <w:sz w:val="20"/>
          <w:szCs w:val="20"/>
          <w:lang w:val="es-MX"/>
        </w:rPr>
      </w:pPr>
    </w:p>
    <w:p w14:paraId="35069B9D" w14:textId="77777777"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r w:rsidRPr="005D4952">
        <w:rPr>
          <w:rFonts w:ascii="Arial" w:hAnsi="Arial" w:cs="Arial"/>
          <w:bCs/>
          <w:sz w:val="20"/>
          <w:szCs w:val="20"/>
        </w:rPr>
        <w:t>La elaboración de panes con masa madre representa una tradición artesanal que se ha preservado por generaciones y que, en las últimas décadas, ha experimentado un importante resurgimiento gracias al interés por los alimentos fermentados y a la incorporación de nuevas técnicas y tecnologías que han ampliado las posibilidades de producción y diversificación de este tipo de pan. Sin embargo, el carácter artesanal de su elaboración no exime del cumplimiento de las normas sanitarias que regulan la producción de alimentos. Por el contrario, la manipulación de masas fermentadas exige mantener estrictos controles de higiene, limpieza y desinfección que garanticen la inocuidad del producto y la protección de la salud del consumidor.</w:t>
      </w:r>
    </w:p>
    <w:p w14:paraId="747EABED" w14:textId="77777777"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p>
    <w:p w14:paraId="598CA409" w14:textId="77777777"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r w:rsidRPr="005D4952">
        <w:rPr>
          <w:rFonts w:ascii="Arial" w:hAnsi="Arial" w:cs="Arial"/>
          <w:bCs/>
          <w:sz w:val="20"/>
          <w:szCs w:val="20"/>
        </w:rPr>
        <w:t>En este contexto, las Buenas Prácticas de Manufactura (BPM) constituyen el conjunto de procedimientos orientados a prevenir la contaminación de los alimentos, reducir el riesgo de Enfermedades Transmitidas por Alimentos (ETA), cumplir con la normativa sanitaria vigente y fortalecer la confianza de los consumidores. Su aplicación no solo contribuye a la obtención de productos seguros y de calidad, sino que también favorece la organización de los procesos productivos, disminuye pérdidas y promueve ambientes de trabajo más seguros y eficientes.</w:t>
      </w:r>
    </w:p>
    <w:p w14:paraId="3C7CFB54" w14:textId="77777777"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p>
    <w:p w14:paraId="037DCA7C" w14:textId="77777777"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r w:rsidRPr="005D4952">
        <w:rPr>
          <w:rFonts w:ascii="Arial" w:hAnsi="Arial" w:cs="Arial"/>
          <w:bCs/>
          <w:sz w:val="20"/>
          <w:szCs w:val="20"/>
        </w:rPr>
        <w:lastRenderedPageBreak/>
        <w:t>En este componente formativo se abordarán de manera progresiva los fundamentos de las BPM aplicadas a la producción artesanal de pan con masa madre. Para ello, se desarrollarán temas relacionados con el marco normativo, las prácticas higiénicas del personal, la identificación y prevención de los principales peligros de contaminación, el manejo seguro de utensilios y equipos, la selección y aplicación de agentes de limpieza y desinfección, así como los Procedimientos Operativos Estandarizados de Saneamiento (POES) y la importancia de los registros como evidencia del cumplimiento de estas actividades. Al finalizar el componente, el aprendiz contará con los conocimientos necesarios para implementar y verificar las Buenas Prácticas de Manufactura en procesos de panificación artesanal, contribuyendo a la elaboración de productos inocuos y de alta calidad.</w:t>
      </w:r>
    </w:p>
    <w:p w14:paraId="36A0B92E" w14:textId="77777777"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p>
    <w:p w14:paraId="0BCDA907" w14:textId="25F086AB" w:rsidR="005D4952" w:rsidRPr="005D4952" w:rsidRDefault="005D4952" w:rsidP="005D4952">
      <w:pPr>
        <w:pBdr>
          <w:top w:val="nil"/>
          <w:left w:val="nil"/>
          <w:bottom w:val="nil"/>
          <w:right w:val="nil"/>
          <w:between w:val="nil"/>
        </w:pBdr>
        <w:spacing w:line="276" w:lineRule="auto"/>
        <w:ind w:left="426"/>
        <w:rPr>
          <w:rFonts w:ascii="Arial" w:hAnsi="Arial" w:cs="Arial"/>
          <w:bCs/>
          <w:sz w:val="20"/>
          <w:szCs w:val="20"/>
        </w:rPr>
      </w:pPr>
      <w:r w:rsidRPr="005D4952">
        <w:rPr>
          <w:rFonts w:ascii="Arial" w:hAnsi="Arial" w:cs="Arial"/>
          <w:bCs/>
          <w:sz w:val="20"/>
          <w:szCs w:val="20"/>
        </w:rPr>
        <w:t>Antes de iniciar el estudio de los contenidos, se invita a consultar el siguiente p</w:t>
      </w:r>
      <w:r>
        <w:rPr>
          <w:rFonts w:ascii="Arial" w:hAnsi="Arial" w:cs="Arial"/>
          <w:bCs/>
          <w:sz w:val="20"/>
          <w:szCs w:val="20"/>
        </w:rPr>
        <w:t>ó</w:t>
      </w:r>
      <w:r w:rsidRPr="005D4952">
        <w:rPr>
          <w:rFonts w:ascii="Arial" w:hAnsi="Arial" w:cs="Arial"/>
          <w:bCs/>
          <w:sz w:val="20"/>
          <w:szCs w:val="20"/>
        </w:rPr>
        <w:t>dcast, el cual ofrece una visión general sobre la importancia de la higiene, la limpieza, la desinfección y el registro de estas actividades como pilares de la inocuidad en la producción de pan con masa madre. Este recurso facilitará la comprensión de los conceptos que se desarrollarán a lo largo del componente y permitirá contextualizar su aplicación en un entorno real de producción.</w:t>
      </w:r>
    </w:p>
    <w:p w14:paraId="19B4AC36" w14:textId="77777777" w:rsidR="005D4952" w:rsidRPr="005D4952" w:rsidRDefault="005D4952" w:rsidP="00970766">
      <w:pPr>
        <w:pBdr>
          <w:top w:val="nil"/>
          <w:left w:val="nil"/>
          <w:bottom w:val="nil"/>
          <w:right w:val="nil"/>
          <w:between w:val="nil"/>
        </w:pBdr>
        <w:spacing w:line="276" w:lineRule="auto"/>
        <w:ind w:left="426"/>
        <w:jc w:val="both"/>
        <w:rPr>
          <w:rFonts w:ascii="Arial" w:hAnsi="Arial" w:cs="Arial"/>
          <w:bCs/>
          <w:sz w:val="20"/>
          <w:szCs w:val="20"/>
        </w:rPr>
      </w:pPr>
    </w:p>
    <w:p w14:paraId="059DD505" w14:textId="77777777" w:rsidR="00272EFA" w:rsidRPr="00CB1E38" w:rsidRDefault="00272EFA" w:rsidP="00970766">
      <w:pPr>
        <w:pBdr>
          <w:top w:val="nil"/>
          <w:left w:val="nil"/>
          <w:bottom w:val="nil"/>
          <w:right w:val="nil"/>
          <w:between w:val="nil"/>
        </w:pBdr>
        <w:spacing w:line="276" w:lineRule="auto"/>
        <w:ind w:left="426"/>
        <w:jc w:val="both"/>
        <w:rPr>
          <w:rFonts w:ascii="Arial" w:hAnsi="Arial" w:cs="Arial"/>
          <w:bCs/>
          <w:sz w:val="20"/>
          <w:szCs w:val="20"/>
          <w:lang w:val="es-MX"/>
        </w:rPr>
      </w:pPr>
    </w:p>
    <w:tbl>
      <w:tblPr>
        <w:tblStyle w:val="Tablaconcuadrcula"/>
        <w:tblW w:w="0" w:type="auto"/>
        <w:tblInd w:w="284" w:type="dxa"/>
        <w:tblLook w:val="04A0" w:firstRow="1" w:lastRow="0" w:firstColumn="1" w:lastColumn="0" w:noHBand="0" w:noVBand="1"/>
      </w:tblPr>
      <w:tblGrid>
        <w:gridCol w:w="9678"/>
      </w:tblGrid>
      <w:tr w:rsidR="00272EFA" w:rsidRPr="00CB1E38" w14:paraId="31BDC45B" w14:textId="77777777">
        <w:tc>
          <w:tcPr>
            <w:tcW w:w="9962" w:type="dxa"/>
            <w:tcBorders>
              <w:top w:val="single" w:sz="4" w:space="0" w:color="auto"/>
              <w:left w:val="single" w:sz="4" w:space="0" w:color="auto"/>
              <w:bottom w:val="single" w:sz="4" w:space="0" w:color="auto"/>
              <w:right w:val="single" w:sz="4" w:space="0" w:color="auto"/>
            </w:tcBorders>
            <w:shd w:val="clear" w:color="auto" w:fill="92D050"/>
            <w:hideMark/>
          </w:tcPr>
          <w:p w14:paraId="4DDCFC09" w14:textId="7AE143CA" w:rsidR="00272EFA" w:rsidRPr="00CB1E38" w:rsidRDefault="00871A5C" w:rsidP="00970766">
            <w:pPr>
              <w:spacing w:line="276" w:lineRule="auto"/>
              <w:jc w:val="center"/>
              <w:rPr>
                <w:rFonts w:ascii="Arial" w:hAnsi="Arial" w:cs="Arial"/>
                <w:b/>
                <w:bCs/>
                <w:color w:val="151517"/>
                <w:sz w:val="20"/>
                <w:szCs w:val="20"/>
              </w:rPr>
            </w:pPr>
            <w:r>
              <w:rPr>
                <w:rFonts w:ascii="Arial" w:hAnsi="Arial" w:cs="Arial"/>
                <w:b/>
                <w:bCs/>
                <w:color w:val="151517"/>
                <w:sz w:val="20"/>
                <w:szCs w:val="20"/>
              </w:rPr>
              <w:t>PÓDCAST_01</w:t>
            </w:r>
            <w:r w:rsidR="00272EFA" w:rsidRPr="00CB1E38">
              <w:rPr>
                <w:rFonts w:ascii="Arial" w:hAnsi="Arial" w:cs="Arial"/>
                <w:b/>
                <w:bCs/>
                <w:color w:val="151517"/>
                <w:sz w:val="20"/>
                <w:szCs w:val="20"/>
              </w:rPr>
              <w:t>_CF01_6352000</w:t>
            </w:r>
            <w:r w:rsidR="004C7F3D">
              <w:rPr>
                <w:rFonts w:ascii="Arial" w:hAnsi="Arial" w:cs="Arial"/>
                <w:b/>
                <w:bCs/>
                <w:color w:val="151517"/>
                <w:sz w:val="20"/>
                <w:szCs w:val="20"/>
              </w:rPr>
              <w:t>5</w:t>
            </w:r>
          </w:p>
        </w:tc>
      </w:tr>
    </w:tbl>
    <w:p w14:paraId="43296F28" w14:textId="77777777" w:rsidR="00272EFA" w:rsidRPr="00CB1E38" w:rsidRDefault="00272EFA" w:rsidP="00970766">
      <w:pPr>
        <w:pBdr>
          <w:top w:val="nil"/>
          <w:left w:val="nil"/>
          <w:bottom w:val="nil"/>
          <w:right w:val="nil"/>
          <w:between w:val="nil"/>
        </w:pBdr>
        <w:spacing w:line="276" w:lineRule="auto"/>
        <w:ind w:left="426"/>
        <w:jc w:val="both"/>
        <w:rPr>
          <w:rFonts w:ascii="Arial" w:hAnsi="Arial" w:cs="Arial"/>
          <w:bCs/>
          <w:sz w:val="20"/>
          <w:szCs w:val="20"/>
          <w:lang w:val="es-MX"/>
        </w:rPr>
      </w:pPr>
    </w:p>
    <w:p w14:paraId="3A3A347A" w14:textId="77777777" w:rsidR="0059034F" w:rsidRPr="00CB1E38" w:rsidRDefault="0059034F" w:rsidP="00970766">
      <w:pPr>
        <w:pBdr>
          <w:top w:val="nil"/>
          <w:left w:val="nil"/>
          <w:bottom w:val="nil"/>
          <w:right w:val="nil"/>
          <w:between w:val="nil"/>
        </w:pBdr>
        <w:spacing w:line="276" w:lineRule="auto"/>
        <w:rPr>
          <w:rFonts w:ascii="Arial" w:hAnsi="Arial" w:cs="Arial"/>
          <w:b/>
          <w:sz w:val="20"/>
          <w:szCs w:val="20"/>
        </w:rPr>
      </w:pPr>
    </w:p>
    <w:p w14:paraId="42860AE4" w14:textId="59160D18" w:rsidR="00F054AE" w:rsidRPr="00CB1E38" w:rsidRDefault="00D55C84" w:rsidP="00970766">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CB1E38">
        <w:rPr>
          <w:rFonts w:ascii="Arial" w:hAnsi="Arial" w:cs="Arial"/>
          <w:b/>
          <w:color w:val="000000"/>
          <w:sz w:val="20"/>
          <w:szCs w:val="20"/>
        </w:rPr>
        <w:t xml:space="preserve">DESARROLLO DE CONTENIDOS </w:t>
      </w:r>
    </w:p>
    <w:p w14:paraId="4F91ABDE" w14:textId="77777777" w:rsidR="00A55B97" w:rsidRPr="00CB1E38" w:rsidRDefault="00A55B97" w:rsidP="00970766">
      <w:pPr>
        <w:pBdr>
          <w:top w:val="nil"/>
          <w:left w:val="nil"/>
          <w:bottom w:val="nil"/>
          <w:right w:val="nil"/>
          <w:between w:val="nil"/>
        </w:pBdr>
        <w:spacing w:line="276" w:lineRule="auto"/>
        <w:ind w:left="284"/>
        <w:jc w:val="both"/>
        <w:rPr>
          <w:rFonts w:ascii="Arial" w:hAnsi="Arial" w:cs="Arial"/>
          <w:b/>
          <w:color w:val="000000"/>
          <w:sz w:val="20"/>
          <w:szCs w:val="20"/>
        </w:rPr>
      </w:pPr>
    </w:p>
    <w:p w14:paraId="61C16ED5" w14:textId="7BE9056E" w:rsidR="001436A8" w:rsidRDefault="00676F95" w:rsidP="00970766">
      <w:pPr>
        <w:pStyle w:val="Prrafodelista"/>
        <w:numPr>
          <w:ilvl w:val="0"/>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Generalidades de las Buenas Prácticas de Manufactura (BPM)</w:t>
      </w:r>
    </w:p>
    <w:p w14:paraId="2F9E5A20" w14:textId="77777777" w:rsidR="0052324A" w:rsidRPr="0052324A" w:rsidRDefault="0052324A" w:rsidP="00970766">
      <w:pPr>
        <w:pStyle w:val="Prrafodelista"/>
        <w:spacing w:after="240" w:line="276" w:lineRule="auto"/>
        <w:ind w:left="360"/>
        <w:rPr>
          <w:rFonts w:ascii="Arial" w:hAnsi="Arial" w:cs="Arial"/>
          <w:b/>
          <w:bCs/>
          <w:sz w:val="20"/>
          <w:szCs w:val="20"/>
          <w:lang w:val="es-MX"/>
        </w:rPr>
      </w:pPr>
    </w:p>
    <w:p w14:paraId="0DECF5AA" w14:textId="77777777" w:rsidR="0052324A" w:rsidRPr="0052324A" w:rsidRDefault="0052324A" w:rsidP="00970766">
      <w:pPr>
        <w:pStyle w:val="Prrafodelista"/>
        <w:spacing w:after="240" w:line="276" w:lineRule="auto"/>
        <w:ind w:left="360"/>
        <w:rPr>
          <w:rFonts w:ascii="Arial" w:hAnsi="Arial" w:cs="Arial"/>
          <w:sz w:val="20"/>
          <w:szCs w:val="20"/>
        </w:rPr>
      </w:pPr>
      <w:r w:rsidRPr="0052324A">
        <w:rPr>
          <w:rFonts w:ascii="Arial" w:hAnsi="Arial" w:cs="Arial"/>
          <w:sz w:val="20"/>
          <w:szCs w:val="20"/>
        </w:rPr>
        <w:t>Las Buenas Prácticas de Manufactura (BPM) constituyen la base para la producción de alimentos inocuos y de calidad. Su aplicación permite controlar los riesgos de contaminación durante todas las etapas del proceso productivo, mediante la implementación de procedimientos estandarizados relacionados con el personal, las instalaciones, los equipos, las materias primas y las condiciones de saneamiento. En la elaboración de panes con masa madre, las BPM contribuyen a preservar las características del producto y a proteger la salud del consumidor.</w:t>
      </w:r>
    </w:p>
    <w:p w14:paraId="0CCC7F47" w14:textId="77777777" w:rsidR="0052324A" w:rsidRPr="00CB1E38" w:rsidRDefault="0052324A" w:rsidP="00970766">
      <w:pPr>
        <w:pStyle w:val="Prrafodelista"/>
        <w:spacing w:after="240" w:line="276" w:lineRule="auto"/>
        <w:ind w:left="360"/>
        <w:rPr>
          <w:rFonts w:ascii="Arial" w:hAnsi="Arial" w:cs="Arial"/>
          <w:b/>
          <w:bCs/>
          <w:sz w:val="20"/>
          <w:szCs w:val="20"/>
          <w:lang w:val="es-MX"/>
        </w:rPr>
      </w:pPr>
    </w:p>
    <w:p w14:paraId="3BF9C49C" w14:textId="56C7B994" w:rsidR="0031584A" w:rsidRPr="00CB1E38" w:rsidRDefault="0031584A" w:rsidP="00970766">
      <w:pPr>
        <w:pStyle w:val="Prrafodelista"/>
        <w:numPr>
          <w:ilvl w:val="1"/>
          <w:numId w:val="13"/>
        </w:numPr>
        <w:spacing w:after="240" w:line="276" w:lineRule="auto"/>
        <w:rPr>
          <w:rFonts w:ascii="Arial" w:hAnsi="Arial" w:cs="Arial"/>
          <w:b/>
          <w:bCs/>
          <w:sz w:val="20"/>
          <w:szCs w:val="20"/>
          <w:lang w:val="es-MX"/>
        </w:rPr>
      </w:pPr>
      <w:r w:rsidRPr="00CB1E38">
        <w:rPr>
          <w:rFonts w:ascii="Arial" w:hAnsi="Arial" w:cs="Arial"/>
          <w:b/>
          <w:bCs/>
          <w:color w:val="000000"/>
          <w:sz w:val="20"/>
          <w:szCs w:val="20"/>
          <w:lang w:val="es-MX"/>
        </w:rPr>
        <w:t>Concepto</w:t>
      </w:r>
      <w:r w:rsidR="003E18F9">
        <w:rPr>
          <w:rFonts w:ascii="Arial" w:hAnsi="Arial" w:cs="Arial"/>
          <w:b/>
          <w:bCs/>
          <w:color w:val="000000"/>
          <w:sz w:val="20"/>
          <w:szCs w:val="20"/>
          <w:lang w:val="es-MX"/>
        </w:rPr>
        <w:t xml:space="preserve"> </w:t>
      </w:r>
      <w:r w:rsidRPr="00CB1E38">
        <w:rPr>
          <w:rFonts w:ascii="Arial" w:hAnsi="Arial" w:cs="Arial"/>
          <w:b/>
          <w:bCs/>
          <w:color w:val="000000"/>
          <w:sz w:val="20"/>
          <w:szCs w:val="20"/>
          <w:lang w:val="es-MX"/>
        </w:rPr>
        <w:t>e importancia de las BPM</w:t>
      </w:r>
      <w:r w:rsidR="003E18F9">
        <w:rPr>
          <w:rFonts w:ascii="Arial" w:hAnsi="Arial" w:cs="Arial"/>
          <w:b/>
          <w:bCs/>
          <w:color w:val="000000"/>
          <w:sz w:val="20"/>
          <w:szCs w:val="20"/>
          <w:lang w:val="es-MX"/>
        </w:rPr>
        <w:t xml:space="preserve"> e</w:t>
      </w:r>
      <w:r w:rsidRPr="00CB1E38">
        <w:rPr>
          <w:rFonts w:ascii="Arial" w:hAnsi="Arial" w:cs="Arial"/>
          <w:b/>
          <w:bCs/>
          <w:color w:val="000000"/>
          <w:sz w:val="20"/>
          <w:szCs w:val="20"/>
          <w:lang w:val="es-MX"/>
        </w:rPr>
        <w:t xml:space="preserve">n la elaboración de </w:t>
      </w:r>
      <w:r w:rsidRPr="00CB1E38">
        <w:rPr>
          <w:rFonts w:ascii="Arial" w:hAnsi="Arial" w:cs="Arial"/>
          <w:b/>
          <w:bCs/>
          <w:sz w:val="20"/>
          <w:szCs w:val="20"/>
          <w:lang w:val="es-MX"/>
        </w:rPr>
        <w:t>panes con masa madre</w:t>
      </w:r>
    </w:p>
    <w:p w14:paraId="28BE2215" w14:textId="77777777" w:rsidR="0052324A" w:rsidRPr="0052324A" w:rsidRDefault="0052324A" w:rsidP="00970766">
      <w:pPr>
        <w:spacing w:after="240" w:line="276" w:lineRule="auto"/>
        <w:ind w:left="426"/>
        <w:rPr>
          <w:rFonts w:ascii="Arial" w:hAnsi="Arial" w:cs="Arial"/>
          <w:sz w:val="20"/>
          <w:szCs w:val="20"/>
        </w:rPr>
      </w:pPr>
      <w:r w:rsidRPr="0052324A">
        <w:rPr>
          <w:rFonts w:ascii="Arial" w:hAnsi="Arial" w:cs="Arial"/>
          <w:sz w:val="20"/>
          <w:szCs w:val="20"/>
        </w:rPr>
        <w:t>Las Buenas Prácticas de Manufactura (BPM) son un conjunto de normas, principios y procedimientos de obligatorio cumplimiento que regulan las condiciones higiénico-sanitarias para la producción de alimentos. Estas se aplican desde la recepción de las materias primas hasta el almacenamiento y la distribución del producto terminado, con el propósito de garantizar su inocuidad y reducir los riesgos de contaminación física, química y biológica.</w:t>
      </w:r>
    </w:p>
    <w:p w14:paraId="212E3C66" w14:textId="77777777" w:rsidR="0052324A" w:rsidRPr="0052324A" w:rsidRDefault="0052324A" w:rsidP="00970766">
      <w:pPr>
        <w:spacing w:after="240" w:line="276" w:lineRule="auto"/>
        <w:ind w:left="426"/>
        <w:rPr>
          <w:rFonts w:ascii="Arial" w:hAnsi="Arial" w:cs="Arial"/>
          <w:sz w:val="20"/>
          <w:szCs w:val="20"/>
        </w:rPr>
      </w:pPr>
      <w:r w:rsidRPr="0052324A">
        <w:rPr>
          <w:rFonts w:ascii="Arial" w:hAnsi="Arial" w:cs="Arial"/>
          <w:sz w:val="20"/>
          <w:szCs w:val="20"/>
        </w:rPr>
        <w:t>En la elaboración de panes con masa madre, las BPM favorecen la estandarización de los procesos, el uso adecuado de los equipos e instalaciones, la correcta manipulación de los ingredientes y el cumplimiento de las condiciones de limpieza y desinfección. Su implementación permite elaborar productos seguros para el consumo, conservar su calidad y cumplir con la normativa sanitaria vigente.</w:t>
      </w:r>
    </w:p>
    <w:p w14:paraId="7EB101E4" w14:textId="61C85823" w:rsidR="00026A75" w:rsidRPr="0052324A" w:rsidRDefault="0052324A" w:rsidP="00970766">
      <w:pPr>
        <w:spacing w:after="240" w:line="276" w:lineRule="auto"/>
        <w:ind w:left="426"/>
        <w:rPr>
          <w:rFonts w:ascii="Arial" w:hAnsi="Arial" w:cs="Arial"/>
          <w:sz w:val="20"/>
          <w:szCs w:val="20"/>
        </w:rPr>
      </w:pPr>
      <w:r w:rsidRPr="0052324A">
        <w:rPr>
          <w:rFonts w:ascii="Arial" w:hAnsi="Arial" w:cs="Arial"/>
          <w:sz w:val="20"/>
          <w:szCs w:val="20"/>
        </w:rPr>
        <w:t>En este contexto, las Buenas Prácticas de Manufactura comprenden diferentes aspectos que deben integrarse durante el proceso de elaboración de panes con masa madre, entre los cuales se destacan:</w:t>
      </w:r>
    </w:p>
    <w:p w14:paraId="5550025F" w14:textId="2B43407B" w:rsidR="00390037" w:rsidRPr="00CB1E38" w:rsidRDefault="00390037" w:rsidP="00970766">
      <w:pPr>
        <w:spacing w:after="240" w:line="276" w:lineRule="auto"/>
        <w:ind w:left="426"/>
        <w:rPr>
          <w:rFonts w:ascii="Arial" w:hAnsi="Arial" w:cs="Arial"/>
          <w:sz w:val="20"/>
          <w:szCs w:val="20"/>
        </w:rPr>
      </w:pPr>
      <w:r w:rsidRPr="00CB1E38">
        <w:rPr>
          <w:rFonts w:ascii="Arial" w:hAnsi="Arial" w:cs="Arial"/>
          <w:b/>
          <w:bCs/>
          <w:sz w:val="20"/>
          <w:szCs w:val="20"/>
        </w:rPr>
        <w:t>Elementos de las Buenas Prácticas de Manufactura (BPM)</w:t>
      </w:r>
    </w:p>
    <w:tbl>
      <w:tblPr>
        <w:tblStyle w:val="Tablaconcuadrcula"/>
        <w:tblW w:w="0" w:type="auto"/>
        <w:tblInd w:w="426" w:type="dxa"/>
        <w:tblLook w:val="04A0" w:firstRow="1" w:lastRow="0" w:firstColumn="1" w:lastColumn="0" w:noHBand="0" w:noVBand="1"/>
      </w:tblPr>
      <w:tblGrid>
        <w:gridCol w:w="9521"/>
      </w:tblGrid>
      <w:tr w:rsidR="00077887" w:rsidRPr="00CB1E38" w14:paraId="127CE6E1" w14:textId="77777777" w:rsidTr="0001510B">
        <w:trPr>
          <w:trHeight w:val="476"/>
        </w:trPr>
        <w:tc>
          <w:tcPr>
            <w:tcW w:w="9521" w:type="dxa"/>
            <w:shd w:val="clear" w:color="auto" w:fill="92D050"/>
          </w:tcPr>
          <w:p w14:paraId="71B6F25E" w14:textId="2B850D7E" w:rsidR="00077887" w:rsidRPr="00CB1E38" w:rsidRDefault="001F5B1F" w:rsidP="00970766">
            <w:pPr>
              <w:spacing w:after="240" w:line="276" w:lineRule="auto"/>
              <w:jc w:val="center"/>
              <w:rPr>
                <w:rFonts w:ascii="Arial" w:hAnsi="Arial" w:cs="Arial"/>
                <w:b/>
                <w:bCs/>
                <w:sz w:val="20"/>
                <w:szCs w:val="20"/>
                <w:lang w:val="es-MX"/>
              </w:rPr>
            </w:pPr>
            <w:r w:rsidRPr="00CB1E38">
              <w:rPr>
                <w:rFonts w:ascii="Arial" w:hAnsi="Arial" w:cs="Arial"/>
                <w:b/>
                <w:bCs/>
                <w:sz w:val="20"/>
                <w:szCs w:val="20"/>
                <w:lang w:val="es-MX"/>
              </w:rPr>
              <w:lastRenderedPageBreak/>
              <w:t xml:space="preserve">ACORDEÓN CON VIÑETA A LA DERECHA - TIPO </w:t>
            </w:r>
            <w:commentRangeStart w:id="0"/>
            <w:r w:rsidRPr="00CB1E38">
              <w:rPr>
                <w:rFonts w:ascii="Arial" w:hAnsi="Arial" w:cs="Arial"/>
                <w:b/>
                <w:bCs/>
                <w:sz w:val="20"/>
                <w:szCs w:val="20"/>
                <w:lang w:val="es-MX"/>
              </w:rPr>
              <w:t>2</w:t>
            </w:r>
            <w:commentRangeEnd w:id="0"/>
            <w:r w:rsidR="006F665A" w:rsidRPr="00CB1E38">
              <w:rPr>
                <w:rStyle w:val="Refdecomentario"/>
                <w:rFonts w:ascii="Arial" w:hAnsi="Arial" w:cs="Arial"/>
                <w:b/>
                <w:bCs/>
                <w:sz w:val="20"/>
                <w:szCs w:val="20"/>
                <w:lang w:val="es-MX"/>
              </w:rPr>
              <w:commentReference w:id="0"/>
            </w:r>
          </w:p>
        </w:tc>
      </w:tr>
      <w:tr w:rsidR="00390037" w:rsidRPr="00CB1E38" w14:paraId="7AEA9B27" w14:textId="77777777" w:rsidTr="0001510B">
        <w:trPr>
          <w:trHeight w:val="490"/>
        </w:trPr>
        <w:tc>
          <w:tcPr>
            <w:tcW w:w="9521" w:type="dxa"/>
          </w:tcPr>
          <w:p w14:paraId="6AF4C3C2" w14:textId="77777777" w:rsidR="00390037" w:rsidRPr="00CB1E38" w:rsidRDefault="00390037" w:rsidP="00970766">
            <w:pPr>
              <w:spacing w:line="276" w:lineRule="auto"/>
              <w:rPr>
                <w:rFonts w:ascii="Arial" w:hAnsi="Arial" w:cs="Arial"/>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Instalaciones</w:t>
            </w:r>
          </w:p>
          <w:p w14:paraId="0B7AA3CD" w14:textId="17590FFD" w:rsidR="00390037" w:rsidRPr="00CB1E38" w:rsidRDefault="00390037" w:rsidP="00970766">
            <w:pPr>
              <w:spacing w:line="276" w:lineRule="auto"/>
              <w:rPr>
                <w:rFonts w:ascii="Arial" w:hAnsi="Arial" w:cs="Arial"/>
                <w:sz w:val="20"/>
                <w:szCs w:val="20"/>
              </w:rPr>
            </w:pPr>
            <w:r w:rsidRPr="00CB1E38">
              <w:rPr>
                <w:rFonts w:ascii="Arial" w:hAnsi="Arial" w:cs="Arial"/>
                <w:sz w:val="20"/>
                <w:szCs w:val="20"/>
              </w:rPr>
              <w:t>Diseño y mantenimiento de pisos, paredes, techos, drenajes, iluminación y ventilación que favorecen condiciones higiénicas y reducen riesgos de contaminación.</w:t>
            </w:r>
          </w:p>
        </w:tc>
      </w:tr>
      <w:tr w:rsidR="00390037" w:rsidRPr="00CB1E38" w14:paraId="6758AD42" w14:textId="77777777" w:rsidTr="0001510B">
        <w:trPr>
          <w:trHeight w:val="135"/>
        </w:trPr>
        <w:tc>
          <w:tcPr>
            <w:tcW w:w="9521" w:type="dxa"/>
          </w:tcPr>
          <w:p w14:paraId="31E88F4B" w14:textId="77777777" w:rsidR="00390037" w:rsidRPr="00CB1E38" w:rsidRDefault="00390037" w:rsidP="00970766">
            <w:pPr>
              <w:spacing w:line="276" w:lineRule="auto"/>
              <w:rPr>
                <w:rFonts w:ascii="Arial" w:hAnsi="Arial" w:cs="Arial"/>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Equipos y utensilios</w:t>
            </w:r>
          </w:p>
          <w:p w14:paraId="180DE00A" w14:textId="64C2AE78" w:rsidR="00390037" w:rsidRPr="00CB1E38" w:rsidRDefault="00390037" w:rsidP="00970766">
            <w:pPr>
              <w:spacing w:line="276" w:lineRule="auto"/>
              <w:rPr>
                <w:rFonts w:ascii="Arial" w:hAnsi="Arial" w:cs="Arial"/>
                <w:sz w:val="20"/>
                <w:szCs w:val="20"/>
              </w:rPr>
            </w:pPr>
            <w:r w:rsidRPr="00CB1E38">
              <w:rPr>
                <w:rFonts w:ascii="Arial" w:hAnsi="Arial" w:cs="Arial"/>
                <w:sz w:val="20"/>
                <w:szCs w:val="20"/>
              </w:rPr>
              <w:t>Uso de materiales aptos para contacto con alimentos, diseño sanitario y equipos que faciliten la limpieza y desinfección.</w:t>
            </w:r>
          </w:p>
        </w:tc>
      </w:tr>
      <w:tr w:rsidR="00390037" w:rsidRPr="00CB1E38" w14:paraId="1CF351EA" w14:textId="77777777" w:rsidTr="0001510B">
        <w:trPr>
          <w:trHeight w:val="135"/>
        </w:trPr>
        <w:tc>
          <w:tcPr>
            <w:tcW w:w="9521" w:type="dxa"/>
          </w:tcPr>
          <w:p w14:paraId="142204E7" w14:textId="77777777" w:rsidR="00390037" w:rsidRPr="00CB1E38" w:rsidRDefault="00390037" w:rsidP="00970766">
            <w:pPr>
              <w:spacing w:line="276" w:lineRule="auto"/>
              <w:rPr>
                <w:rFonts w:ascii="Arial" w:hAnsi="Arial" w:cs="Arial"/>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Materias primas e insumos</w:t>
            </w:r>
          </w:p>
          <w:p w14:paraId="02DE15B4" w14:textId="79CC4911" w:rsidR="00390037" w:rsidRPr="00CB1E38" w:rsidRDefault="00390037" w:rsidP="00970766">
            <w:pPr>
              <w:spacing w:line="276" w:lineRule="auto"/>
              <w:rPr>
                <w:rFonts w:ascii="Arial" w:hAnsi="Arial" w:cs="Arial"/>
                <w:sz w:val="20"/>
                <w:szCs w:val="20"/>
              </w:rPr>
            </w:pPr>
            <w:r w:rsidRPr="00CB1E38">
              <w:rPr>
                <w:rFonts w:ascii="Arial" w:hAnsi="Arial" w:cs="Arial"/>
                <w:sz w:val="20"/>
                <w:szCs w:val="20"/>
              </w:rPr>
              <w:t>Recepción, inspección y almacenamiento de ingredientes mediante control de temperatura, humedad y rotación PEPS para preservar su calidad.</w:t>
            </w:r>
          </w:p>
        </w:tc>
      </w:tr>
      <w:tr w:rsidR="00390037" w:rsidRPr="00CB1E38" w14:paraId="4748942F" w14:textId="77777777" w:rsidTr="0001510B">
        <w:trPr>
          <w:trHeight w:val="135"/>
        </w:trPr>
        <w:tc>
          <w:tcPr>
            <w:tcW w:w="9521" w:type="dxa"/>
          </w:tcPr>
          <w:p w14:paraId="00B186B8" w14:textId="77777777" w:rsidR="00390037" w:rsidRPr="00CB1E38" w:rsidRDefault="00390037" w:rsidP="00970766">
            <w:pPr>
              <w:spacing w:line="276" w:lineRule="auto"/>
              <w:rPr>
                <w:rFonts w:ascii="Arial" w:hAnsi="Arial" w:cs="Arial"/>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Procesos de producción</w:t>
            </w:r>
          </w:p>
          <w:p w14:paraId="62D60347" w14:textId="314A0AD4" w:rsidR="00390037" w:rsidRPr="00CB1E38" w:rsidRDefault="00390037" w:rsidP="00970766">
            <w:pPr>
              <w:spacing w:line="276" w:lineRule="auto"/>
              <w:rPr>
                <w:rFonts w:ascii="Arial" w:hAnsi="Arial" w:cs="Arial"/>
                <w:sz w:val="20"/>
                <w:szCs w:val="20"/>
              </w:rPr>
            </w:pPr>
            <w:r w:rsidRPr="00CB1E38">
              <w:rPr>
                <w:rFonts w:ascii="Arial" w:hAnsi="Arial" w:cs="Arial"/>
                <w:sz w:val="20"/>
                <w:szCs w:val="20"/>
              </w:rPr>
              <w:t>Organización del flujo de trabajo, separación entre productos crudos y cocidos y control de tiempos y temperaturas durante la elaboración.</w:t>
            </w:r>
          </w:p>
        </w:tc>
      </w:tr>
      <w:tr w:rsidR="00390037" w:rsidRPr="00CB1E38" w14:paraId="0F7EA583" w14:textId="77777777" w:rsidTr="0001510B">
        <w:trPr>
          <w:trHeight w:val="135"/>
        </w:trPr>
        <w:tc>
          <w:tcPr>
            <w:tcW w:w="9521" w:type="dxa"/>
          </w:tcPr>
          <w:p w14:paraId="6ABDD543" w14:textId="77777777" w:rsidR="00390037" w:rsidRPr="00CB1E38" w:rsidRDefault="00390037" w:rsidP="00970766">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Limpieza y desinfección</w:t>
            </w:r>
          </w:p>
          <w:p w14:paraId="6BC569F4" w14:textId="7C74A8EE" w:rsidR="00390037" w:rsidRPr="00CB1E38" w:rsidRDefault="00390037" w:rsidP="00970766">
            <w:pPr>
              <w:spacing w:line="276" w:lineRule="auto"/>
              <w:rPr>
                <w:rFonts w:ascii="Arial" w:hAnsi="Arial" w:cs="Arial"/>
                <w:sz w:val="20"/>
                <w:szCs w:val="20"/>
              </w:rPr>
            </w:pPr>
            <w:r w:rsidRPr="00CB1E38">
              <w:rPr>
                <w:rFonts w:ascii="Arial" w:hAnsi="Arial" w:cs="Arial"/>
                <w:sz w:val="20"/>
                <w:szCs w:val="20"/>
              </w:rPr>
              <w:t>Aplicación de POES documentados, utilización de productos autorizados y concentraciones adecuadas para garantizar superficies higiénicas.</w:t>
            </w:r>
          </w:p>
        </w:tc>
      </w:tr>
      <w:tr w:rsidR="00390037" w:rsidRPr="00CB1E38" w14:paraId="5F729912" w14:textId="77777777" w:rsidTr="009B6C12">
        <w:trPr>
          <w:trHeight w:val="878"/>
        </w:trPr>
        <w:tc>
          <w:tcPr>
            <w:tcW w:w="9521" w:type="dxa"/>
          </w:tcPr>
          <w:p w14:paraId="0C33E024" w14:textId="77777777" w:rsidR="001F27EA" w:rsidRPr="00CB1E38" w:rsidRDefault="001F27EA" w:rsidP="00970766">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Control de plagas</w:t>
            </w:r>
          </w:p>
          <w:p w14:paraId="30379597" w14:textId="2BDAC7F3" w:rsidR="00390037" w:rsidRPr="00CB1E38" w:rsidRDefault="001F27EA" w:rsidP="00970766">
            <w:pPr>
              <w:spacing w:line="276" w:lineRule="auto"/>
              <w:rPr>
                <w:rFonts w:ascii="Arial" w:hAnsi="Arial" w:cs="Arial"/>
                <w:sz w:val="20"/>
                <w:szCs w:val="20"/>
              </w:rPr>
            </w:pPr>
            <w:r w:rsidRPr="00CB1E38">
              <w:rPr>
                <w:rFonts w:ascii="Arial" w:hAnsi="Arial" w:cs="Arial"/>
                <w:sz w:val="20"/>
                <w:szCs w:val="20"/>
              </w:rPr>
              <w:t>Implementación de acciones preventivas, monitoreo permanente y medidas correctivas para evitar la presencia de vectores y plagas.</w:t>
            </w:r>
          </w:p>
        </w:tc>
      </w:tr>
    </w:tbl>
    <w:p w14:paraId="3CA59B79" w14:textId="77777777" w:rsidR="001F5B1F" w:rsidRPr="00CB1E38" w:rsidRDefault="001F5B1F" w:rsidP="00970766">
      <w:pPr>
        <w:spacing w:line="276" w:lineRule="auto"/>
        <w:ind w:left="426"/>
        <w:rPr>
          <w:rFonts w:ascii="Arial" w:hAnsi="Arial" w:cs="Arial"/>
          <w:sz w:val="20"/>
          <w:szCs w:val="20"/>
          <w:lang w:val="es-MX"/>
        </w:rPr>
      </w:pPr>
    </w:p>
    <w:p w14:paraId="7C7F2F67" w14:textId="06210ABD" w:rsidR="0025704F" w:rsidRPr="00CB1E38" w:rsidRDefault="0025704F"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La inocuidad no es lo mismo que calidad nutricional o sensorial. Un pan puede ser delicioso, con buena corteza y miga, pero no ser inocuo si contiene patógenos como </w:t>
      </w:r>
      <w:proofErr w:type="spellStart"/>
      <w:r w:rsidRPr="00CB1E38">
        <w:rPr>
          <w:rFonts w:ascii="Arial" w:hAnsi="Arial" w:cs="Arial"/>
          <w:i/>
          <w:iCs/>
          <w:sz w:val="20"/>
          <w:szCs w:val="20"/>
          <w:lang w:val="es-MX"/>
        </w:rPr>
        <w:t>Bacillus</w:t>
      </w:r>
      <w:proofErr w:type="spellEnd"/>
      <w:r w:rsidRPr="00CB1E38">
        <w:rPr>
          <w:rFonts w:ascii="Arial" w:hAnsi="Arial" w:cs="Arial"/>
          <w:i/>
          <w:iCs/>
          <w:sz w:val="20"/>
          <w:szCs w:val="20"/>
          <w:lang w:val="es-MX"/>
        </w:rPr>
        <w:t xml:space="preserve"> </w:t>
      </w:r>
      <w:proofErr w:type="spellStart"/>
      <w:r w:rsidRPr="00CB1E38">
        <w:rPr>
          <w:rFonts w:ascii="Arial" w:hAnsi="Arial" w:cs="Arial"/>
          <w:i/>
          <w:iCs/>
          <w:sz w:val="20"/>
          <w:szCs w:val="20"/>
          <w:lang w:val="es-MX"/>
        </w:rPr>
        <w:t>cereus</w:t>
      </w:r>
      <w:proofErr w:type="spellEnd"/>
      <w:r w:rsidRPr="00CB1E38">
        <w:rPr>
          <w:rFonts w:ascii="Arial" w:hAnsi="Arial" w:cs="Arial"/>
          <w:sz w:val="20"/>
          <w:szCs w:val="20"/>
          <w:lang w:val="es-MX"/>
        </w:rPr>
        <w:t> o toxinas. La masa madre, debido a su pH ácido (generalmente entre 3.8 y 4.5), inhibe muchos microorganismos patógenos, pero no todos. Por ejemplo, </w:t>
      </w:r>
      <w:proofErr w:type="spellStart"/>
      <w:r w:rsidRPr="00CB1E38">
        <w:rPr>
          <w:rFonts w:ascii="Arial" w:hAnsi="Arial" w:cs="Arial"/>
          <w:i/>
          <w:iCs/>
          <w:sz w:val="20"/>
          <w:szCs w:val="20"/>
          <w:lang w:val="es-MX"/>
        </w:rPr>
        <w:t>Bacillus</w:t>
      </w:r>
      <w:proofErr w:type="spellEnd"/>
      <w:r w:rsidRPr="00CB1E38">
        <w:rPr>
          <w:rFonts w:ascii="Arial" w:hAnsi="Arial" w:cs="Arial"/>
          <w:i/>
          <w:iCs/>
          <w:sz w:val="20"/>
          <w:szCs w:val="20"/>
          <w:lang w:val="es-MX"/>
        </w:rPr>
        <w:t xml:space="preserve"> </w:t>
      </w:r>
      <w:proofErr w:type="spellStart"/>
      <w:r w:rsidRPr="00CB1E38">
        <w:rPr>
          <w:rFonts w:ascii="Arial" w:hAnsi="Arial" w:cs="Arial"/>
          <w:i/>
          <w:iCs/>
          <w:sz w:val="20"/>
          <w:szCs w:val="20"/>
          <w:lang w:val="es-MX"/>
        </w:rPr>
        <w:t>cereus</w:t>
      </w:r>
      <w:proofErr w:type="spellEnd"/>
      <w:r w:rsidRPr="00CB1E38">
        <w:rPr>
          <w:rFonts w:ascii="Arial" w:hAnsi="Arial" w:cs="Arial"/>
          <w:sz w:val="20"/>
          <w:szCs w:val="20"/>
          <w:lang w:val="es-MX"/>
        </w:rPr>
        <w:t> forma esporas resistentes al calor y al ácido, y puede sobrevivir en harinas y masas mal refrigeradas. Por ello, las BPM son irremplazables: el control de temperaturas, la limpieza de superficies y la higiene personal son barreras adicionales que garantizan la inocuidad incluso cuando el pH no es lo suficientemente bajo.</w:t>
      </w:r>
    </w:p>
    <w:p w14:paraId="03B5A010" w14:textId="77777777" w:rsidR="0031584A" w:rsidRPr="00CB1E38" w:rsidRDefault="001F2012"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Un e</w:t>
      </w:r>
      <w:r w:rsidR="0025704F" w:rsidRPr="00CB1E38">
        <w:rPr>
          <w:rFonts w:ascii="Arial" w:hAnsi="Arial" w:cs="Arial"/>
          <w:sz w:val="20"/>
          <w:szCs w:val="20"/>
          <w:lang w:val="es-MX"/>
        </w:rPr>
        <w:t>jemplo concreto: </w:t>
      </w:r>
      <w:r w:rsidRPr="00CB1E38">
        <w:rPr>
          <w:rFonts w:ascii="Arial" w:hAnsi="Arial" w:cs="Arial"/>
          <w:sz w:val="20"/>
          <w:szCs w:val="20"/>
          <w:lang w:val="es-MX"/>
        </w:rPr>
        <w:t>u</w:t>
      </w:r>
      <w:r w:rsidR="0025704F" w:rsidRPr="00CB1E38">
        <w:rPr>
          <w:rFonts w:ascii="Arial" w:hAnsi="Arial" w:cs="Arial"/>
          <w:sz w:val="20"/>
          <w:szCs w:val="20"/>
          <w:lang w:val="es-MX"/>
        </w:rPr>
        <w:t>na masa madre activa con pH 4.0 es segura para la mayoría de bacterias patógenas, pero si el panadero no se lava las manos después de ir al baño y contamina la masa con </w:t>
      </w:r>
      <w:proofErr w:type="spellStart"/>
      <w:r w:rsidR="0025704F" w:rsidRPr="00CB1E38">
        <w:rPr>
          <w:rFonts w:ascii="Arial" w:hAnsi="Arial" w:cs="Arial"/>
          <w:i/>
          <w:iCs/>
          <w:sz w:val="20"/>
          <w:szCs w:val="20"/>
          <w:lang w:val="es-MX"/>
        </w:rPr>
        <w:t>Escherichia</w:t>
      </w:r>
      <w:proofErr w:type="spellEnd"/>
      <w:r w:rsidR="0025704F" w:rsidRPr="00CB1E38">
        <w:rPr>
          <w:rFonts w:ascii="Arial" w:hAnsi="Arial" w:cs="Arial"/>
          <w:i/>
          <w:iCs/>
          <w:sz w:val="20"/>
          <w:szCs w:val="20"/>
          <w:lang w:val="es-MX"/>
        </w:rPr>
        <w:t xml:space="preserve"> </w:t>
      </w:r>
      <w:proofErr w:type="spellStart"/>
      <w:r w:rsidR="0025704F" w:rsidRPr="00CB1E38">
        <w:rPr>
          <w:rFonts w:ascii="Arial" w:hAnsi="Arial" w:cs="Arial"/>
          <w:i/>
          <w:iCs/>
          <w:sz w:val="20"/>
          <w:szCs w:val="20"/>
          <w:lang w:val="es-MX"/>
        </w:rPr>
        <w:t>coli</w:t>
      </w:r>
      <w:proofErr w:type="spellEnd"/>
      <w:r w:rsidR="0025704F" w:rsidRPr="00CB1E38">
        <w:rPr>
          <w:rFonts w:ascii="Arial" w:hAnsi="Arial" w:cs="Arial"/>
          <w:sz w:val="20"/>
          <w:szCs w:val="20"/>
          <w:lang w:val="es-MX"/>
        </w:rPr>
        <w:t>, esta bacteria puede sobrevivir en el ambiente ácido el tiempo suficiente para llegar al consumidor si el pan no se hornea a temperatura interna adecuada. Las BPM evitan este riesgo desde el origen.</w:t>
      </w:r>
    </w:p>
    <w:p w14:paraId="464C7665" w14:textId="163FB62E" w:rsidR="0031584A" w:rsidRPr="00CB1E38" w:rsidRDefault="0031584A" w:rsidP="00970766">
      <w:pPr>
        <w:spacing w:line="276" w:lineRule="auto"/>
        <w:ind w:left="426"/>
        <w:rPr>
          <w:rFonts w:ascii="Arial" w:hAnsi="Arial" w:cs="Arial"/>
          <w:sz w:val="20"/>
          <w:szCs w:val="20"/>
          <w:lang w:val="es-MX"/>
        </w:rPr>
      </w:pPr>
      <w:r w:rsidRPr="00CB1E38">
        <w:rPr>
          <w:rFonts w:ascii="Arial" w:hAnsi="Arial" w:cs="Arial"/>
          <w:sz w:val="20"/>
          <w:szCs w:val="20"/>
          <w:lang w:val="es-MX"/>
        </w:rPr>
        <w:t>La aplicación de BPM es de suma importancia, ya que no es un gasto, sino una inversión. Los beneficios concretos incluyen: protección de la salud del consumidor (previene brotes de ETA), cumplimiento legal (evita multas, cierres y demandas), reducción de pérdidas económicas (menos mermas y devoluciones), mejora de la vida útil del producto (un pan con BPM dura más sin enmohecerse), fortalecimiento de la marca (clientes valoran panaderías limpias y seguras) y motivación del personal (entorno ordenado y limpio mejora la moral y reduce accidentes).</w:t>
      </w:r>
    </w:p>
    <w:p w14:paraId="77CC15EF" w14:textId="77777777" w:rsidR="0031584A" w:rsidRPr="00CB1E38" w:rsidRDefault="0031584A" w:rsidP="00970766">
      <w:pPr>
        <w:spacing w:line="276" w:lineRule="auto"/>
        <w:ind w:left="426"/>
        <w:rPr>
          <w:rFonts w:ascii="Arial" w:hAnsi="Arial" w:cs="Arial"/>
          <w:b/>
          <w:bCs/>
          <w:sz w:val="20"/>
          <w:szCs w:val="20"/>
          <w:lang w:val="es-MX"/>
        </w:rPr>
      </w:pPr>
    </w:p>
    <w:p w14:paraId="155A4AD3" w14:textId="782020C1" w:rsidR="00B87844" w:rsidRPr="00CB1E38" w:rsidRDefault="0025704F" w:rsidP="00970766">
      <w:pPr>
        <w:spacing w:line="276" w:lineRule="auto"/>
        <w:ind w:left="426"/>
        <w:rPr>
          <w:rFonts w:ascii="Arial" w:hAnsi="Arial" w:cs="Arial"/>
          <w:sz w:val="20"/>
          <w:szCs w:val="20"/>
          <w:lang w:val="es-MX"/>
        </w:rPr>
      </w:pPr>
      <w:r w:rsidRPr="00CB1E38">
        <w:rPr>
          <w:rFonts w:ascii="Arial" w:hAnsi="Arial" w:cs="Arial"/>
          <w:b/>
          <w:bCs/>
          <w:sz w:val="20"/>
          <w:szCs w:val="20"/>
          <w:lang w:val="es-MX"/>
        </w:rPr>
        <w:t>Tabla 1.</w:t>
      </w:r>
      <w:r w:rsidRPr="00CB1E38">
        <w:rPr>
          <w:rFonts w:ascii="Arial" w:hAnsi="Arial" w:cs="Arial"/>
          <w:sz w:val="20"/>
          <w:szCs w:val="20"/>
          <w:lang w:val="es-MX"/>
        </w:rPr>
        <w:t> </w:t>
      </w:r>
      <w:r w:rsidR="00087490" w:rsidRPr="00087490">
        <w:rPr>
          <w:rFonts w:ascii="Arial" w:hAnsi="Arial" w:cs="Arial"/>
          <w:sz w:val="20"/>
          <w:szCs w:val="20"/>
          <w:lang w:val="es-MX"/>
        </w:rPr>
        <w:t>Comparación entre panaderías con y sin BPM</w:t>
      </w:r>
    </w:p>
    <w:tbl>
      <w:tblPr>
        <w:tblStyle w:val="Tablaconcuadrcula"/>
        <w:tblW w:w="9474" w:type="dxa"/>
        <w:tblInd w:w="421" w:type="dxa"/>
        <w:tblLook w:val="04A0" w:firstRow="1" w:lastRow="0" w:firstColumn="1" w:lastColumn="0" w:noHBand="0" w:noVBand="1"/>
      </w:tblPr>
      <w:tblGrid>
        <w:gridCol w:w="4085"/>
        <w:gridCol w:w="2689"/>
        <w:gridCol w:w="2700"/>
      </w:tblGrid>
      <w:tr w:rsidR="0025704F" w:rsidRPr="00CB1E38" w14:paraId="7403223C" w14:textId="77777777" w:rsidTr="00D7524E">
        <w:tc>
          <w:tcPr>
            <w:tcW w:w="4085" w:type="dxa"/>
            <w:shd w:val="clear" w:color="auto" w:fill="548DD4" w:themeFill="text2" w:themeFillTint="99"/>
            <w:vAlign w:val="center"/>
            <w:hideMark/>
          </w:tcPr>
          <w:p w14:paraId="333B1362" w14:textId="77777777" w:rsidR="0025704F" w:rsidRPr="00CB1E38" w:rsidRDefault="0025704F"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Aspecto</w:t>
            </w:r>
          </w:p>
        </w:tc>
        <w:tc>
          <w:tcPr>
            <w:tcW w:w="2689" w:type="dxa"/>
            <w:shd w:val="clear" w:color="auto" w:fill="548DD4" w:themeFill="text2" w:themeFillTint="99"/>
            <w:vAlign w:val="center"/>
            <w:hideMark/>
          </w:tcPr>
          <w:p w14:paraId="7C635ADC" w14:textId="77777777" w:rsidR="0025704F" w:rsidRPr="00CB1E38" w:rsidRDefault="0025704F"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Con BPM</w:t>
            </w:r>
          </w:p>
        </w:tc>
        <w:tc>
          <w:tcPr>
            <w:tcW w:w="2700" w:type="dxa"/>
            <w:shd w:val="clear" w:color="auto" w:fill="548DD4" w:themeFill="text2" w:themeFillTint="99"/>
            <w:vAlign w:val="center"/>
            <w:hideMark/>
          </w:tcPr>
          <w:p w14:paraId="0AA195F9" w14:textId="77777777" w:rsidR="0025704F" w:rsidRPr="00CB1E38" w:rsidRDefault="0025704F"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Sin BPM</w:t>
            </w:r>
          </w:p>
        </w:tc>
      </w:tr>
      <w:tr w:rsidR="0025704F" w:rsidRPr="00CB1E38" w14:paraId="06102978" w14:textId="77777777" w:rsidTr="00D7524E">
        <w:tc>
          <w:tcPr>
            <w:tcW w:w="4085" w:type="dxa"/>
            <w:vAlign w:val="center"/>
            <w:hideMark/>
          </w:tcPr>
          <w:p w14:paraId="37453B27" w14:textId="1E769ED7"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Frecuencia de contaminación de masas</w:t>
            </w:r>
          </w:p>
        </w:tc>
        <w:tc>
          <w:tcPr>
            <w:tcW w:w="2689" w:type="dxa"/>
            <w:hideMark/>
          </w:tcPr>
          <w:p w14:paraId="75FB1B9C" w14:textId="3FFF29D5"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Baja (&lt;1</w:t>
            </w:r>
            <w:r w:rsidR="00AD03E3" w:rsidRPr="00CB1E38">
              <w:rPr>
                <w:rFonts w:ascii="Arial" w:hAnsi="Arial" w:cs="Arial"/>
                <w:sz w:val="20"/>
                <w:szCs w:val="20"/>
                <w:lang w:val="es-MX"/>
              </w:rPr>
              <w:t xml:space="preserve"> </w:t>
            </w:r>
            <w:r w:rsidRPr="00CB1E38">
              <w:rPr>
                <w:rFonts w:ascii="Arial" w:hAnsi="Arial" w:cs="Arial"/>
                <w:sz w:val="20"/>
                <w:szCs w:val="20"/>
                <w:lang w:val="es-MX"/>
              </w:rPr>
              <w:t>% de lotes)</w:t>
            </w:r>
          </w:p>
        </w:tc>
        <w:tc>
          <w:tcPr>
            <w:tcW w:w="2700" w:type="dxa"/>
            <w:hideMark/>
          </w:tcPr>
          <w:p w14:paraId="3D5F24B6" w14:textId="4FFE33A1"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Alta (&gt;10</w:t>
            </w:r>
            <w:r w:rsidR="00AD03E3" w:rsidRPr="00CB1E38">
              <w:rPr>
                <w:rFonts w:ascii="Arial" w:hAnsi="Arial" w:cs="Arial"/>
                <w:sz w:val="20"/>
                <w:szCs w:val="20"/>
                <w:lang w:val="es-MX"/>
              </w:rPr>
              <w:t xml:space="preserve"> </w:t>
            </w:r>
            <w:r w:rsidRPr="00CB1E38">
              <w:rPr>
                <w:rFonts w:ascii="Arial" w:hAnsi="Arial" w:cs="Arial"/>
                <w:sz w:val="20"/>
                <w:szCs w:val="20"/>
                <w:lang w:val="es-MX"/>
              </w:rPr>
              <w:t>% de lotes)</w:t>
            </w:r>
          </w:p>
        </w:tc>
      </w:tr>
      <w:tr w:rsidR="0025704F" w:rsidRPr="00CB1E38" w14:paraId="69A0850E" w14:textId="77777777" w:rsidTr="00D7524E">
        <w:tc>
          <w:tcPr>
            <w:tcW w:w="4085" w:type="dxa"/>
            <w:vAlign w:val="center"/>
            <w:hideMark/>
          </w:tcPr>
          <w:p w14:paraId="3513A1C8" w14:textId="47B8503B"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Vida útil del pan (días a temperatura ambiente)</w:t>
            </w:r>
          </w:p>
        </w:tc>
        <w:tc>
          <w:tcPr>
            <w:tcW w:w="2689" w:type="dxa"/>
            <w:hideMark/>
          </w:tcPr>
          <w:p w14:paraId="4D32508B" w14:textId="3AF497DC"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5-7 días (sin moho)</w:t>
            </w:r>
          </w:p>
        </w:tc>
        <w:tc>
          <w:tcPr>
            <w:tcW w:w="2700" w:type="dxa"/>
            <w:hideMark/>
          </w:tcPr>
          <w:p w14:paraId="1E48CB00" w14:textId="660F8D04"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2-3 días (moho precoz)</w:t>
            </w:r>
          </w:p>
        </w:tc>
      </w:tr>
      <w:tr w:rsidR="0025704F" w:rsidRPr="00CB1E38" w14:paraId="52717DCF" w14:textId="77777777" w:rsidTr="00D7524E">
        <w:tc>
          <w:tcPr>
            <w:tcW w:w="4085" w:type="dxa"/>
            <w:vAlign w:val="center"/>
            <w:hideMark/>
          </w:tcPr>
          <w:p w14:paraId="4E1D63EB" w14:textId="04EAD522"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lastRenderedPageBreak/>
              <w:t>Confianza del consumidor</w:t>
            </w:r>
          </w:p>
        </w:tc>
        <w:tc>
          <w:tcPr>
            <w:tcW w:w="2689" w:type="dxa"/>
            <w:hideMark/>
          </w:tcPr>
          <w:p w14:paraId="588F158C" w14:textId="5472B7B3"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Alta, clientes recurrentes</w:t>
            </w:r>
          </w:p>
        </w:tc>
        <w:tc>
          <w:tcPr>
            <w:tcW w:w="2700" w:type="dxa"/>
            <w:hideMark/>
          </w:tcPr>
          <w:p w14:paraId="043A7A46" w14:textId="7DA1B102"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Baja, quejas frecuentes</w:t>
            </w:r>
          </w:p>
        </w:tc>
      </w:tr>
      <w:tr w:rsidR="0025704F" w:rsidRPr="00CB1E38" w14:paraId="68F25103" w14:textId="77777777" w:rsidTr="00D7524E">
        <w:tc>
          <w:tcPr>
            <w:tcW w:w="4085" w:type="dxa"/>
            <w:vAlign w:val="center"/>
            <w:hideMark/>
          </w:tcPr>
          <w:p w14:paraId="66F458BF" w14:textId="3F10A2C5"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Riesgo de sanción del INVIMA</w:t>
            </w:r>
          </w:p>
        </w:tc>
        <w:tc>
          <w:tcPr>
            <w:tcW w:w="2689" w:type="dxa"/>
            <w:hideMark/>
          </w:tcPr>
          <w:p w14:paraId="46FD7C77" w14:textId="7C4141F2"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Muy bajo</w:t>
            </w:r>
          </w:p>
        </w:tc>
        <w:tc>
          <w:tcPr>
            <w:tcW w:w="2700" w:type="dxa"/>
            <w:hideMark/>
          </w:tcPr>
          <w:p w14:paraId="059CBC59" w14:textId="6E8BCDB5" w:rsidR="0025704F" w:rsidRPr="00CB1E38" w:rsidRDefault="0025704F" w:rsidP="00970766">
            <w:pPr>
              <w:spacing w:line="276" w:lineRule="auto"/>
              <w:rPr>
                <w:rFonts w:ascii="Arial" w:hAnsi="Arial" w:cs="Arial"/>
                <w:sz w:val="20"/>
                <w:szCs w:val="20"/>
                <w:lang w:val="es-MX"/>
              </w:rPr>
            </w:pPr>
            <w:r w:rsidRPr="00CB1E38">
              <w:rPr>
                <w:rFonts w:ascii="Arial" w:hAnsi="Arial" w:cs="Arial"/>
                <w:sz w:val="20"/>
                <w:szCs w:val="20"/>
                <w:lang w:val="es-MX"/>
              </w:rPr>
              <w:t>Alto</w:t>
            </w:r>
          </w:p>
        </w:tc>
      </w:tr>
    </w:tbl>
    <w:p w14:paraId="1E1E8CB6" w14:textId="3F5592EC" w:rsidR="009B6C12" w:rsidRPr="00CB1E38" w:rsidRDefault="0025704F" w:rsidP="00C8262D">
      <w:pPr>
        <w:spacing w:after="240" w:line="276" w:lineRule="auto"/>
        <w:ind w:left="426"/>
        <w:rPr>
          <w:rFonts w:ascii="Arial" w:hAnsi="Arial" w:cs="Arial"/>
          <w:sz w:val="20"/>
          <w:szCs w:val="20"/>
          <w:lang w:val="es-MX"/>
        </w:rPr>
      </w:pPr>
      <w:r w:rsidRPr="00CB1E38">
        <w:rPr>
          <w:rFonts w:ascii="Arial" w:hAnsi="Arial" w:cs="Arial"/>
          <w:sz w:val="20"/>
          <w:szCs w:val="20"/>
          <w:lang w:val="es-MX"/>
        </w:rPr>
        <w:t>Nota. SENA</w:t>
      </w:r>
      <w:r w:rsidR="00087490">
        <w:rPr>
          <w:rFonts w:ascii="Arial" w:hAnsi="Arial" w:cs="Arial"/>
          <w:sz w:val="20"/>
          <w:szCs w:val="20"/>
          <w:lang w:val="es-MX"/>
        </w:rPr>
        <w:t>,</w:t>
      </w:r>
      <w:r w:rsidRPr="00CB1E38">
        <w:rPr>
          <w:rFonts w:ascii="Arial" w:hAnsi="Arial" w:cs="Arial"/>
          <w:sz w:val="20"/>
          <w:szCs w:val="20"/>
          <w:lang w:val="es-MX"/>
        </w:rPr>
        <w:t xml:space="preserve"> (2026).</w:t>
      </w:r>
    </w:p>
    <w:p w14:paraId="244A4667" w14:textId="42E1FDE9" w:rsidR="0025704F" w:rsidRPr="00CB1E38" w:rsidRDefault="0025704F" w:rsidP="00970766">
      <w:pPr>
        <w:pStyle w:val="Prrafodelista"/>
        <w:numPr>
          <w:ilvl w:val="1"/>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Normativa sanitaria aplicable en Colombia para la elaboración de panes con masa madre</w:t>
      </w:r>
    </w:p>
    <w:p w14:paraId="6E4E87C5" w14:textId="54038929" w:rsidR="00DD5341" w:rsidRPr="00CB1E38" w:rsidRDefault="0025704F"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El marco legal colombiano para alimentos es amplio. A continuación</w:t>
      </w:r>
      <w:r w:rsidR="001B576B" w:rsidRPr="00CB1E38">
        <w:rPr>
          <w:rFonts w:ascii="Arial" w:hAnsi="Arial" w:cs="Arial"/>
          <w:sz w:val="20"/>
          <w:szCs w:val="20"/>
          <w:lang w:val="es-MX"/>
        </w:rPr>
        <w:t xml:space="preserve">, </w:t>
      </w:r>
      <w:r w:rsidRPr="00CB1E38">
        <w:rPr>
          <w:rFonts w:ascii="Arial" w:hAnsi="Arial" w:cs="Arial"/>
          <w:sz w:val="20"/>
          <w:szCs w:val="20"/>
          <w:lang w:val="es-MX"/>
        </w:rPr>
        <w:t>se detallan las normas más relevantes para la panadería de masa madre</w:t>
      </w:r>
      <w:r w:rsidR="001B576B" w:rsidRPr="00CB1E38">
        <w:rPr>
          <w:rFonts w:ascii="Arial" w:hAnsi="Arial" w:cs="Arial"/>
          <w:sz w:val="20"/>
          <w:szCs w:val="20"/>
          <w:lang w:val="es-MX"/>
        </w:rPr>
        <w:t>:</w:t>
      </w:r>
    </w:p>
    <w:tbl>
      <w:tblPr>
        <w:tblStyle w:val="Tablaconcuadrcula"/>
        <w:tblW w:w="0" w:type="auto"/>
        <w:tblInd w:w="426" w:type="dxa"/>
        <w:tblLook w:val="04A0" w:firstRow="1" w:lastRow="0" w:firstColumn="1" w:lastColumn="0" w:noHBand="0" w:noVBand="1"/>
      </w:tblPr>
      <w:tblGrid>
        <w:gridCol w:w="9536"/>
      </w:tblGrid>
      <w:tr w:rsidR="006D5038" w:rsidRPr="00CB1E38" w14:paraId="0BC43EAF" w14:textId="77777777" w:rsidTr="0001510B">
        <w:tc>
          <w:tcPr>
            <w:tcW w:w="9536" w:type="dxa"/>
            <w:shd w:val="clear" w:color="auto" w:fill="92D050"/>
          </w:tcPr>
          <w:p w14:paraId="35254B5E" w14:textId="77777777" w:rsidR="006D5038" w:rsidRPr="00CB1E38" w:rsidRDefault="00F62273"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 xml:space="preserve">CARRUSEL DE </w:t>
            </w:r>
            <w:commentRangeStart w:id="1"/>
            <w:commentRangeStart w:id="2"/>
            <w:r w:rsidRPr="00CB1E38">
              <w:rPr>
                <w:rFonts w:ascii="Arial" w:hAnsi="Arial" w:cs="Arial"/>
                <w:b/>
                <w:bCs/>
                <w:sz w:val="20"/>
                <w:szCs w:val="20"/>
                <w:lang w:val="es-MX"/>
              </w:rPr>
              <w:t>TARJETAS</w:t>
            </w:r>
            <w:commentRangeEnd w:id="1"/>
            <w:r w:rsidR="006F665A" w:rsidRPr="00CB1E38">
              <w:rPr>
                <w:rStyle w:val="Refdecomentario"/>
                <w:rFonts w:ascii="Arial" w:hAnsi="Arial" w:cs="Arial"/>
                <w:b/>
                <w:bCs/>
                <w:sz w:val="20"/>
                <w:szCs w:val="20"/>
                <w:lang w:val="es-MX"/>
              </w:rPr>
              <w:commentReference w:id="1"/>
            </w:r>
            <w:commentRangeEnd w:id="2"/>
            <w:r w:rsidR="00266AA4" w:rsidRPr="00CB1E38">
              <w:rPr>
                <w:rStyle w:val="Refdecomentario"/>
                <w:rFonts w:ascii="Arial" w:hAnsi="Arial" w:cs="Arial"/>
                <w:b/>
                <w:bCs/>
                <w:sz w:val="20"/>
                <w:szCs w:val="20"/>
                <w:lang w:val="es-MX"/>
              </w:rPr>
              <w:commentReference w:id="2"/>
            </w:r>
          </w:p>
          <w:p w14:paraId="42608467" w14:textId="164D6375" w:rsidR="009C7A52" w:rsidRPr="00CB1E38" w:rsidRDefault="009C7A52"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Textos descriptivos e imágenes sugeridas</w:t>
            </w:r>
          </w:p>
        </w:tc>
      </w:tr>
      <w:tr w:rsidR="006D5038" w:rsidRPr="00CB1E38" w14:paraId="219A3B9E" w14:textId="77777777" w:rsidTr="0001510B">
        <w:tc>
          <w:tcPr>
            <w:tcW w:w="9536" w:type="dxa"/>
          </w:tcPr>
          <w:p w14:paraId="67E19466" w14:textId="77777777" w:rsidR="006D5038" w:rsidRPr="00CB1E38" w:rsidRDefault="006D5038" w:rsidP="00970766">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Ley 9 de 1979</w:t>
            </w:r>
          </w:p>
          <w:p w14:paraId="5406E95E" w14:textId="77777777" w:rsidR="006D5038" w:rsidRPr="00CB1E38" w:rsidRDefault="006D5038" w:rsidP="00970766">
            <w:pPr>
              <w:spacing w:line="276" w:lineRule="auto"/>
              <w:rPr>
                <w:rFonts w:ascii="Arial" w:hAnsi="Arial" w:cs="Arial"/>
                <w:b/>
                <w:bCs/>
                <w:sz w:val="20"/>
                <w:szCs w:val="20"/>
              </w:rPr>
            </w:pPr>
            <w:r w:rsidRPr="00CB1E38">
              <w:rPr>
                <w:rFonts w:ascii="Arial" w:hAnsi="Arial" w:cs="Arial"/>
                <w:b/>
                <w:bCs/>
                <w:sz w:val="20"/>
                <w:szCs w:val="20"/>
              </w:rPr>
              <w:t>Código Sanitario Nacional</w:t>
            </w:r>
          </w:p>
          <w:p w14:paraId="02A57C32" w14:textId="1884D37C" w:rsidR="006D5038" w:rsidRPr="00266AA4" w:rsidRDefault="006D5038" w:rsidP="00970766">
            <w:pPr>
              <w:spacing w:line="276" w:lineRule="auto"/>
              <w:rPr>
                <w:rFonts w:ascii="Arial" w:hAnsi="Arial" w:cs="Arial"/>
                <w:sz w:val="20"/>
                <w:szCs w:val="20"/>
              </w:rPr>
            </w:pPr>
            <w:r w:rsidRPr="00CB1E38">
              <w:rPr>
                <w:rFonts w:ascii="Arial" w:hAnsi="Arial" w:cs="Arial"/>
                <w:sz w:val="20"/>
                <w:szCs w:val="20"/>
              </w:rPr>
              <w:t>Es la base de la legislación sanitaria para la producción de alimentos en Colombia. Define las condiciones de higiene para materias primas, establecimientos, transporte y comercialización, además de las acciones de inspección, vigilancia y control.</w:t>
            </w:r>
          </w:p>
        </w:tc>
      </w:tr>
      <w:tr w:rsidR="006D5038" w:rsidRPr="00CB1E38" w14:paraId="275FF299" w14:textId="77777777" w:rsidTr="0001510B">
        <w:tc>
          <w:tcPr>
            <w:tcW w:w="9536" w:type="dxa"/>
          </w:tcPr>
          <w:p w14:paraId="39D00CEB" w14:textId="77777777" w:rsidR="006D5038" w:rsidRPr="00CB1E38" w:rsidRDefault="006D5038" w:rsidP="00970766">
            <w:pPr>
              <w:pStyle w:val="Ttulo3"/>
              <w:spacing w:before="0" w:after="0" w:line="276" w:lineRule="auto"/>
              <w:outlineLvl w:val="2"/>
              <w:rPr>
                <w:rFonts w:ascii="Arial" w:hAnsi="Arial" w:cs="Arial"/>
                <w:b/>
                <w:bCs/>
                <w:color w:val="auto"/>
                <w:sz w:val="20"/>
                <w:szCs w:val="20"/>
              </w:rPr>
            </w:pPr>
            <w:r w:rsidRPr="00CB1E38">
              <w:rPr>
                <w:rStyle w:val="s1"/>
                <w:rFonts w:ascii="Apple Color Emoji" w:hAnsi="Apple Color Emoji" w:cs="Apple Color Emoji"/>
                <w:b/>
                <w:bCs/>
                <w:color w:val="auto"/>
                <w:sz w:val="20"/>
                <w:szCs w:val="20"/>
              </w:rPr>
              <w:t>🌾</w:t>
            </w:r>
            <w:r w:rsidRPr="00CB1E38">
              <w:rPr>
                <w:rStyle w:val="s1"/>
                <w:rFonts w:ascii="Arial" w:hAnsi="Arial" w:cs="Arial"/>
                <w:b/>
                <w:bCs/>
                <w:color w:val="auto"/>
                <w:sz w:val="20"/>
                <w:szCs w:val="20"/>
              </w:rPr>
              <w:t xml:space="preserve"> Decreto 1944 de 1996</w:t>
            </w:r>
          </w:p>
          <w:p w14:paraId="7D8C59CD" w14:textId="77777777" w:rsidR="006D5038" w:rsidRPr="00CB1E38" w:rsidRDefault="006D5038" w:rsidP="00970766">
            <w:pPr>
              <w:pStyle w:val="p2"/>
              <w:spacing w:before="0" w:beforeAutospacing="0" w:after="0" w:afterAutospacing="0" w:line="276" w:lineRule="auto"/>
              <w:rPr>
                <w:rFonts w:ascii="Arial" w:hAnsi="Arial" w:cs="Arial"/>
                <w:sz w:val="20"/>
                <w:szCs w:val="20"/>
              </w:rPr>
            </w:pPr>
            <w:r w:rsidRPr="00CB1E38">
              <w:rPr>
                <w:rFonts w:ascii="Arial" w:hAnsi="Arial" w:cs="Arial"/>
                <w:b/>
                <w:bCs/>
                <w:sz w:val="20"/>
                <w:szCs w:val="20"/>
              </w:rPr>
              <w:t>Fortificación de la harina de trigo</w:t>
            </w:r>
          </w:p>
          <w:p w14:paraId="34EDF1BF" w14:textId="44A50F51" w:rsidR="006D5038" w:rsidRPr="00266AA4" w:rsidRDefault="006D5038" w:rsidP="00266AA4">
            <w:pPr>
              <w:pStyle w:val="p3"/>
              <w:spacing w:before="0" w:beforeAutospacing="0" w:after="0" w:afterAutospacing="0" w:line="276" w:lineRule="auto"/>
              <w:rPr>
                <w:rFonts w:ascii="Arial" w:hAnsi="Arial" w:cs="Arial"/>
                <w:sz w:val="20"/>
                <w:szCs w:val="20"/>
              </w:rPr>
            </w:pPr>
            <w:r w:rsidRPr="00CB1E38">
              <w:rPr>
                <w:rFonts w:ascii="Arial" w:hAnsi="Arial" w:cs="Arial"/>
                <w:sz w:val="20"/>
                <w:szCs w:val="20"/>
              </w:rPr>
              <w:t>Establece que la harina de trigo utilizada en Colombia debe estar fortificada con hierro y vitaminas del complejo B. El productor debe verificar que sus proveedores certifiquen este cumplimiento.</w:t>
            </w:r>
          </w:p>
        </w:tc>
      </w:tr>
      <w:tr w:rsidR="006D5038" w:rsidRPr="00CB1E38" w14:paraId="1007E310" w14:textId="77777777" w:rsidTr="0001510B">
        <w:tc>
          <w:tcPr>
            <w:tcW w:w="9536" w:type="dxa"/>
          </w:tcPr>
          <w:p w14:paraId="5342AD6A" w14:textId="77777777" w:rsidR="006D5038" w:rsidRPr="00CB1E38" w:rsidRDefault="006D5038" w:rsidP="00970766">
            <w:pPr>
              <w:pStyle w:val="Ttulo3"/>
              <w:spacing w:before="0" w:after="0" w:line="276" w:lineRule="auto"/>
              <w:outlineLvl w:val="2"/>
              <w:rPr>
                <w:rFonts w:ascii="Arial" w:hAnsi="Arial" w:cs="Arial"/>
                <w:color w:val="auto"/>
                <w:sz w:val="20"/>
                <w:szCs w:val="20"/>
              </w:rPr>
            </w:pPr>
            <w:r w:rsidRPr="00CB1E38">
              <w:rPr>
                <w:rStyle w:val="s1"/>
                <w:rFonts w:ascii="Apple Color Emoji" w:hAnsi="Apple Color Emoji" w:cs="Apple Color Emoji"/>
                <w:color w:val="auto"/>
                <w:sz w:val="20"/>
                <w:szCs w:val="20"/>
              </w:rPr>
              <w:t>🧑</w:t>
            </w:r>
            <w:r w:rsidRPr="00CB1E38">
              <w:rPr>
                <w:rStyle w:val="s1"/>
                <w:rFonts w:ascii="Arial" w:hAnsi="Arial" w:cs="Arial"/>
                <w:color w:val="auto"/>
                <w:sz w:val="20"/>
                <w:szCs w:val="20"/>
              </w:rPr>
              <w:t>‍</w:t>
            </w:r>
            <w:r w:rsidRPr="00CB1E38">
              <w:rPr>
                <w:rStyle w:val="s1"/>
                <w:rFonts w:ascii="Apple Color Emoji" w:hAnsi="Apple Color Emoji" w:cs="Apple Color Emoji"/>
                <w:color w:val="auto"/>
                <w:sz w:val="20"/>
                <w:szCs w:val="20"/>
              </w:rPr>
              <w:t>🍳</w:t>
            </w:r>
            <w:r w:rsidRPr="00CB1E38">
              <w:rPr>
                <w:rStyle w:val="s1"/>
                <w:rFonts w:ascii="Arial" w:hAnsi="Arial" w:cs="Arial"/>
                <w:color w:val="auto"/>
                <w:sz w:val="20"/>
                <w:szCs w:val="20"/>
              </w:rPr>
              <w:t xml:space="preserve"> </w:t>
            </w:r>
            <w:r w:rsidRPr="00CB1E38">
              <w:rPr>
                <w:rStyle w:val="s1"/>
                <w:rFonts w:ascii="Arial" w:hAnsi="Arial" w:cs="Arial"/>
                <w:b/>
                <w:bCs/>
                <w:color w:val="auto"/>
                <w:sz w:val="20"/>
                <w:szCs w:val="20"/>
              </w:rPr>
              <w:t>Resolución 2674 de 2013</w:t>
            </w:r>
          </w:p>
          <w:p w14:paraId="40039E30" w14:textId="77777777" w:rsidR="006D5038" w:rsidRPr="00CB1E38" w:rsidRDefault="006D5038" w:rsidP="00970766">
            <w:pPr>
              <w:pStyle w:val="p2"/>
              <w:spacing w:before="0" w:beforeAutospacing="0" w:after="0" w:afterAutospacing="0" w:line="276" w:lineRule="auto"/>
              <w:rPr>
                <w:rFonts w:ascii="Arial" w:hAnsi="Arial" w:cs="Arial"/>
                <w:sz w:val="20"/>
                <w:szCs w:val="20"/>
              </w:rPr>
            </w:pPr>
            <w:r w:rsidRPr="00CB1E38">
              <w:rPr>
                <w:rFonts w:ascii="Arial" w:hAnsi="Arial" w:cs="Arial"/>
                <w:b/>
                <w:bCs/>
                <w:sz w:val="20"/>
                <w:szCs w:val="20"/>
              </w:rPr>
              <w:t>Buenas Prácticas de Manufactura (BPM)</w:t>
            </w:r>
          </w:p>
          <w:p w14:paraId="26EA92A1" w14:textId="30D35712" w:rsidR="006D5038" w:rsidRPr="00CB1E38" w:rsidRDefault="006D5038" w:rsidP="00266AA4">
            <w:pPr>
              <w:pStyle w:val="p3"/>
              <w:spacing w:before="0" w:beforeAutospacing="0" w:after="0" w:afterAutospacing="0" w:line="276" w:lineRule="auto"/>
              <w:rPr>
                <w:rFonts w:ascii="Arial" w:hAnsi="Arial" w:cs="Arial"/>
                <w:sz w:val="20"/>
                <w:szCs w:val="20"/>
              </w:rPr>
            </w:pPr>
            <w:r w:rsidRPr="00CB1E38">
              <w:rPr>
                <w:rFonts w:ascii="Arial" w:hAnsi="Arial" w:cs="Arial"/>
                <w:sz w:val="20"/>
                <w:szCs w:val="20"/>
              </w:rPr>
              <w:t>Define los requisitos para el personal manipulador, la infraestructura y el Plan de Saneamiento Básico. En la elaboración de masa madre es fundamental controlar tiempos y temperaturas para garantizar la inocuidad del producto.</w:t>
            </w:r>
          </w:p>
        </w:tc>
      </w:tr>
      <w:tr w:rsidR="006D5038" w:rsidRPr="00CB1E38" w14:paraId="73DE4F5F" w14:textId="77777777" w:rsidTr="0001510B">
        <w:tc>
          <w:tcPr>
            <w:tcW w:w="9536" w:type="dxa"/>
          </w:tcPr>
          <w:p w14:paraId="121B50E7" w14:textId="77777777" w:rsidR="006D5038" w:rsidRPr="00CB1E38" w:rsidRDefault="006D5038" w:rsidP="00970766">
            <w:pPr>
              <w:pStyle w:val="Ttulo3"/>
              <w:spacing w:before="0" w:after="0" w:line="276" w:lineRule="auto"/>
              <w:outlineLvl w:val="2"/>
              <w:rPr>
                <w:rFonts w:ascii="Arial" w:hAnsi="Arial" w:cs="Arial"/>
                <w:color w:val="auto"/>
                <w:sz w:val="20"/>
                <w:szCs w:val="20"/>
              </w:rPr>
            </w:pPr>
            <w:r w:rsidRPr="00CB1E38">
              <w:rPr>
                <w:rStyle w:val="s1"/>
                <w:rFonts w:ascii="Apple Color Emoji" w:hAnsi="Apple Color Emoji" w:cs="Apple Color Emoji"/>
                <w:color w:val="auto"/>
                <w:sz w:val="20"/>
                <w:szCs w:val="20"/>
              </w:rPr>
              <w:t>🏷️</w:t>
            </w:r>
            <w:r w:rsidRPr="00CB1E38">
              <w:rPr>
                <w:rStyle w:val="s1"/>
                <w:rFonts w:ascii="Arial" w:hAnsi="Arial" w:cs="Arial"/>
                <w:color w:val="auto"/>
                <w:sz w:val="20"/>
                <w:szCs w:val="20"/>
              </w:rPr>
              <w:t xml:space="preserve"> </w:t>
            </w:r>
            <w:r w:rsidRPr="00CB1E38">
              <w:rPr>
                <w:rStyle w:val="s1"/>
                <w:rFonts w:ascii="Arial" w:hAnsi="Arial" w:cs="Arial"/>
                <w:b/>
                <w:bCs/>
                <w:color w:val="auto"/>
                <w:sz w:val="20"/>
                <w:szCs w:val="20"/>
              </w:rPr>
              <w:t>Resoluciones 810 de 2021 y 2492 de 2022</w:t>
            </w:r>
          </w:p>
          <w:p w14:paraId="3CFB6B5C" w14:textId="77777777" w:rsidR="006D5038" w:rsidRPr="00CB1E38" w:rsidRDefault="006D5038" w:rsidP="00970766">
            <w:pPr>
              <w:pStyle w:val="p2"/>
              <w:spacing w:before="0" w:beforeAutospacing="0" w:after="0" w:afterAutospacing="0" w:line="276" w:lineRule="auto"/>
              <w:rPr>
                <w:rFonts w:ascii="Arial" w:hAnsi="Arial" w:cs="Arial"/>
                <w:sz w:val="20"/>
                <w:szCs w:val="20"/>
              </w:rPr>
            </w:pPr>
            <w:r w:rsidRPr="00CB1E38">
              <w:rPr>
                <w:rFonts w:ascii="Arial" w:hAnsi="Arial" w:cs="Arial"/>
                <w:b/>
                <w:bCs/>
                <w:sz w:val="20"/>
                <w:szCs w:val="20"/>
              </w:rPr>
              <w:t>Etiquetado nutricional</w:t>
            </w:r>
          </w:p>
          <w:p w14:paraId="199E959C" w14:textId="52C68FC9" w:rsidR="006D5038" w:rsidRPr="00CB1E38" w:rsidRDefault="006D5038" w:rsidP="00266AA4">
            <w:pPr>
              <w:pStyle w:val="p3"/>
              <w:spacing w:before="0" w:beforeAutospacing="0" w:after="0" w:afterAutospacing="0" w:line="276" w:lineRule="auto"/>
              <w:rPr>
                <w:rFonts w:ascii="Arial" w:hAnsi="Arial" w:cs="Arial"/>
                <w:sz w:val="20"/>
                <w:szCs w:val="20"/>
              </w:rPr>
            </w:pPr>
            <w:r w:rsidRPr="00CB1E38">
              <w:rPr>
                <w:rFonts w:ascii="Arial" w:hAnsi="Arial" w:cs="Arial"/>
                <w:sz w:val="20"/>
                <w:szCs w:val="20"/>
              </w:rPr>
              <w:t>Regulan la información nutricional y los sellos frontales de advertencia de los alimentos empacados, facilitando al consumidor una elección informada.</w:t>
            </w:r>
          </w:p>
        </w:tc>
      </w:tr>
      <w:tr w:rsidR="0001510B" w:rsidRPr="00CB1E38" w14:paraId="49A176EE" w14:textId="77777777" w:rsidTr="0001510B">
        <w:tc>
          <w:tcPr>
            <w:tcW w:w="9536" w:type="dxa"/>
          </w:tcPr>
          <w:p w14:paraId="1EC2860F" w14:textId="77777777" w:rsidR="0001510B" w:rsidRPr="00CB1E38" w:rsidRDefault="0001510B" w:rsidP="00970766">
            <w:pPr>
              <w:pStyle w:val="Ttulo3"/>
              <w:spacing w:before="0" w:after="0" w:line="276" w:lineRule="auto"/>
              <w:outlineLvl w:val="2"/>
              <w:rPr>
                <w:rFonts w:ascii="Arial" w:hAnsi="Arial" w:cs="Arial"/>
                <w:color w:val="auto"/>
                <w:sz w:val="20"/>
                <w:szCs w:val="20"/>
              </w:rPr>
            </w:pPr>
            <w:r w:rsidRPr="00CB1E38">
              <w:rPr>
                <w:rStyle w:val="s1"/>
                <w:rFonts w:ascii="Apple Color Emoji" w:hAnsi="Apple Color Emoji" w:cs="Apple Color Emoji"/>
                <w:color w:val="auto"/>
                <w:sz w:val="20"/>
                <w:szCs w:val="20"/>
              </w:rPr>
              <w:t>📦</w:t>
            </w:r>
            <w:r w:rsidRPr="00CB1E38">
              <w:rPr>
                <w:rStyle w:val="s1"/>
                <w:rFonts w:ascii="Arial" w:hAnsi="Arial" w:cs="Arial"/>
                <w:color w:val="auto"/>
                <w:sz w:val="20"/>
                <w:szCs w:val="20"/>
              </w:rPr>
              <w:t xml:space="preserve"> </w:t>
            </w:r>
            <w:r w:rsidRPr="00CB1E38">
              <w:rPr>
                <w:rStyle w:val="s1"/>
                <w:rFonts w:ascii="Arial" w:hAnsi="Arial" w:cs="Arial"/>
                <w:b/>
                <w:bCs/>
                <w:color w:val="auto"/>
                <w:sz w:val="20"/>
                <w:szCs w:val="20"/>
              </w:rPr>
              <w:t>Resolución 5109 de 2005</w:t>
            </w:r>
          </w:p>
          <w:p w14:paraId="279DC245" w14:textId="77777777" w:rsidR="0001510B" w:rsidRPr="00CB1E38" w:rsidRDefault="0001510B" w:rsidP="00970766">
            <w:pPr>
              <w:pStyle w:val="p2"/>
              <w:spacing w:before="0" w:beforeAutospacing="0" w:after="0" w:afterAutospacing="0" w:line="276" w:lineRule="auto"/>
              <w:rPr>
                <w:rFonts w:ascii="Arial" w:hAnsi="Arial" w:cs="Arial"/>
                <w:sz w:val="20"/>
                <w:szCs w:val="20"/>
              </w:rPr>
            </w:pPr>
            <w:r w:rsidRPr="00CB1E38">
              <w:rPr>
                <w:rFonts w:ascii="Arial" w:hAnsi="Arial" w:cs="Arial"/>
                <w:b/>
                <w:bCs/>
                <w:sz w:val="20"/>
                <w:szCs w:val="20"/>
              </w:rPr>
              <w:t>Rotulado general de alimentos</w:t>
            </w:r>
          </w:p>
          <w:p w14:paraId="759AAB10" w14:textId="6443FBFA" w:rsidR="0001510B" w:rsidRPr="00266AA4" w:rsidRDefault="0001510B" w:rsidP="00266AA4">
            <w:pPr>
              <w:pStyle w:val="p3"/>
              <w:spacing w:before="0" w:beforeAutospacing="0" w:after="0" w:afterAutospacing="0" w:line="276" w:lineRule="auto"/>
              <w:rPr>
                <w:rStyle w:val="s1"/>
                <w:rFonts w:ascii="Arial" w:hAnsi="Arial" w:cs="Arial"/>
                <w:sz w:val="20"/>
                <w:szCs w:val="20"/>
              </w:rPr>
            </w:pPr>
            <w:r w:rsidRPr="00CB1E38">
              <w:rPr>
                <w:rFonts w:ascii="Arial" w:hAnsi="Arial" w:cs="Arial"/>
                <w:sz w:val="20"/>
                <w:szCs w:val="20"/>
              </w:rPr>
              <w:t>Establece la información obligatoria del empaque, como ingredientes, alérgenos, lote, fecha de vencimiento y condiciones de conservación.</w:t>
            </w:r>
          </w:p>
        </w:tc>
      </w:tr>
      <w:tr w:rsidR="0001510B" w:rsidRPr="00CB1E38" w14:paraId="6E4EEC0B" w14:textId="77777777" w:rsidTr="0001510B">
        <w:tc>
          <w:tcPr>
            <w:tcW w:w="9536" w:type="dxa"/>
          </w:tcPr>
          <w:p w14:paraId="24471AA1" w14:textId="77777777" w:rsidR="0001510B" w:rsidRPr="00CB1E38" w:rsidRDefault="0001510B" w:rsidP="00970766">
            <w:pPr>
              <w:pStyle w:val="Ttulo3"/>
              <w:spacing w:before="0" w:after="0" w:line="276" w:lineRule="auto"/>
              <w:outlineLvl w:val="2"/>
              <w:rPr>
                <w:rFonts w:ascii="Arial" w:hAnsi="Arial" w:cs="Arial"/>
                <w:color w:val="auto"/>
                <w:sz w:val="20"/>
                <w:szCs w:val="20"/>
              </w:rPr>
            </w:pPr>
            <w:r w:rsidRPr="00CB1E38">
              <w:rPr>
                <w:rStyle w:val="s1"/>
                <w:rFonts w:ascii="Apple Color Emoji" w:hAnsi="Apple Color Emoji" w:cs="Apple Color Emoji"/>
                <w:color w:val="auto"/>
                <w:sz w:val="20"/>
                <w:szCs w:val="20"/>
              </w:rPr>
              <w:t>✅</w:t>
            </w:r>
            <w:r w:rsidRPr="00CB1E38">
              <w:rPr>
                <w:rStyle w:val="s1"/>
                <w:rFonts w:ascii="Arial" w:hAnsi="Arial" w:cs="Arial"/>
                <w:color w:val="auto"/>
                <w:sz w:val="20"/>
                <w:szCs w:val="20"/>
              </w:rPr>
              <w:t xml:space="preserve"> </w:t>
            </w:r>
            <w:r w:rsidRPr="00CB1E38">
              <w:rPr>
                <w:rStyle w:val="s1"/>
                <w:rFonts w:ascii="Arial" w:hAnsi="Arial" w:cs="Arial"/>
                <w:b/>
                <w:bCs/>
                <w:color w:val="auto"/>
                <w:sz w:val="20"/>
                <w:szCs w:val="20"/>
              </w:rPr>
              <w:t>NTC 1363</w:t>
            </w:r>
          </w:p>
          <w:p w14:paraId="56D56582" w14:textId="77777777" w:rsidR="0001510B" w:rsidRPr="00CB1E38" w:rsidRDefault="0001510B" w:rsidP="00970766">
            <w:pPr>
              <w:pStyle w:val="p2"/>
              <w:spacing w:before="0" w:beforeAutospacing="0" w:after="0" w:afterAutospacing="0" w:line="276" w:lineRule="auto"/>
              <w:rPr>
                <w:rFonts w:ascii="Arial" w:hAnsi="Arial" w:cs="Arial"/>
                <w:sz w:val="20"/>
                <w:szCs w:val="20"/>
              </w:rPr>
            </w:pPr>
            <w:r w:rsidRPr="00CB1E38">
              <w:rPr>
                <w:rFonts w:ascii="Arial" w:hAnsi="Arial" w:cs="Arial"/>
                <w:b/>
                <w:bCs/>
                <w:sz w:val="20"/>
                <w:szCs w:val="20"/>
              </w:rPr>
              <w:t>Norma Técnica Colombiana para panadería</w:t>
            </w:r>
          </w:p>
          <w:p w14:paraId="72D4F1D8" w14:textId="39441475" w:rsidR="0001510B" w:rsidRPr="00266AA4" w:rsidRDefault="0001510B" w:rsidP="00266AA4">
            <w:pPr>
              <w:pStyle w:val="p3"/>
              <w:spacing w:before="0" w:beforeAutospacing="0" w:after="0" w:afterAutospacing="0" w:line="276" w:lineRule="auto"/>
              <w:rPr>
                <w:rStyle w:val="s1"/>
                <w:rFonts w:ascii="Arial" w:hAnsi="Arial" w:cs="Arial"/>
                <w:sz w:val="20"/>
                <w:szCs w:val="20"/>
              </w:rPr>
            </w:pPr>
            <w:r w:rsidRPr="00CB1E38">
              <w:rPr>
                <w:rFonts w:ascii="Arial" w:hAnsi="Arial" w:cs="Arial"/>
                <w:sz w:val="20"/>
                <w:szCs w:val="20"/>
              </w:rPr>
              <w:t>Proporciona parámetros de calidad físico-químicos y microbiológicos para los productos de panadería, constituyendo una referencia técnica para mejorar los procesos productivos.</w:t>
            </w:r>
          </w:p>
        </w:tc>
      </w:tr>
    </w:tbl>
    <w:p w14:paraId="5F11BB0C" w14:textId="77777777" w:rsidR="00F62273" w:rsidRPr="00CB1E38" w:rsidRDefault="00F62273" w:rsidP="00970766">
      <w:pPr>
        <w:spacing w:line="276" w:lineRule="auto"/>
        <w:rPr>
          <w:rFonts w:ascii="Arial" w:hAnsi="Arial" w:cs="Arial"/>
          <w:sz w:val="20"/>
          <w:szCs w:val="20"/>
        </w:rPr>
      </w:pPr>
    </w:p>
    <w:p w14:paraId="2039E494" w14:textId="15FB26F1" w:rsidR="00B36F92" w:rsidRPr="00CB1E38" w:rsidRDefault="00B36F92" w:rsidP="00970766">
      <w:pPr>
        <w:spacing w:after="120" w:line="276" w:lineRule="auto"/>
        <w:ind w:left="425"/>
        <w:rPr>
          <w:rFonts w:ascii="Arial" w:hAnsi="Arial" w:cs="Arial"/>
          <w:sz w:val="20"/>
          <w:szCs w:val="20"/>
        </w:rPr>
      </w:pPr>
      <w:r w:rsidRPr="00CB1E38">
        <w:rPr>
          <w:rFonts w:ascii="Arial" w:hAnsi="Arial" w:cs="Arial"/>
          <w:sz w:val="20"/>
          <w:szCs w:val="20"/>
        </w:rPr>
        <w:t>La elaboración de panes con masa madre requiere el cumplimiento integral del marco normativo colombiano para garantizar la inocuidad, la calidad del producto y la protección del consumidor durante todas las etapas de producción y comercialización.</w:t>
      </w:r>
    </w:p>
    <w:p w14:paraId="2F5B45C1" w14:textId="79074840" w:rsidR="00B36F92" w:rsidRPr="00CB1E38" w:rsidRDefault="009C7A52" w:rsidP="00970766">
      <w:pPr>
        <w:spacing w:after="120" w:line="276" w:lineRule="auto"/>
        <w:ind w:left="425"/>
        <w:rPr>
          <w:rFonts w:ascii="Arial" w:hAnsi="Arial" w:cs="Arial"/>
          <w:sz w:val="20"/>
          <w:szCs w:val="20"/>
        </w:rPr>
      </w:pPr>
      <w:r w:rsidRPr="00CB1E38">
        <w:rPr>
          <w:rFonts w:ascii="Arial" w:hAnsi="Arial" w:cs="Arial"/>
          <w:sz w:val="20"/>
          <w:szCs w:val="20"/>
        </w:rPr>
        <w:t xml:space="preserve">A continuación, se comparte una tabla que detalla las exigencias específicas requeridas para </w:t>
      </w:r>
      <w:r w:rsidR="0032322E" w:rsidRPr="00CB1E38">
        <w:rPr>
          <w:rFonts w:ascii="Arial" w:hAnsi="Arial" w:cs="Arial"/>
          <w:sz w:val="20"/>
          <w:szCs w:val="20"/>
        </w:rPr>
        <w:t>las panaderías en Colombia.</w:t>
      </w:r>
    </w:p>
    <w:p w14:paraId="25CA258A" w14:textId="72D69D25" w:rsidR="0025704F" w:rsidRPr="00CB1E38" w:rsidRDefault="0025704F" w:rsidP="00970766">
      <w:pPr>
        <w:spacing w:after="120" w:line="276" w:lineRule="auto"/>
        <w:ind w:left="425"/>
        <w:rPr>
          <w:rFonts w:ascii="Arial" w:hAnsi="Arial" w:cs="Arial"/>
          <w:sz w:val="20"/>
          <w:szCs w:val="20"/>
          <w:lang w:val="es-MX"/>
        </w:rPr>
      </w:pPr>
      <w:r w:rsidRPr="00CB1E38">
        <w:rPr>
          <w:rFonts w:ascii="Arial" w:hAnsi="Arial" w:cs="Arial"/>
          <w:b/>
          <w:bCs/>
          <w:sz w:val="20"/>
          <w:szCs w:val="20"/>
          <w:lang w:val="es-MX"/>
        </w:rPr>
        <w:t>Tabla 2.</w:t>
      </w:r>
      <w:r w:rsidRPr="00CB1E38">
        <w:rPr>
          <w:rFonts w:ascii="Arial" w:hAnsi="Arial" w:cs="Arial"/>
          <w:sz w:val="20"/>
          <w:szCs w:val="20"/>
          <w:lang w:val="es-MX"/>
        </w:rPr>
        <w:t> Exigencias específicas de la Resolución 2674 de 2013 para panaderías</w:t>
      </w:r>
    </w:p>
    <w:tbl>
      <w:tblPr>
        <w:tblStyle w:val="Tablaconcuadrcula"/>
        <w:tblW w:w="4755" w:type="pct"/>
        <w:tblInd w:w="421" w:type="dxa"/>
        <w:tblLook w:val="04A0" w:firstRow="1" w:lastRow="0" w:firstColumn="1" w:lastColumn="0" w:noHBand="0" w:noVBand="1"/>
      </w:tblPr>
      <w:tblGrid>
        <w:gridCol w:w="2695"/>
        <w:gridCol w:w="3544"/>
        <w:gridCol w:w="3235"/>
      </w:tblGrid>
      <w:tr w:rsidR="00007346" w:rsidRPr="00CB1E38" w14:paraId="14CE3FD9" w14:textId="77777777" w:rsidTr="00D7524E">
        <w:tc>
          <w:tcPr>
            <w:tcW w:w="1422" w:type="pct"/>
            <w:shd w:val="clear" w:color="auto" w:fill="548DD4" w:themeFill="text2" w:themeFillTint="99"/>
          </w:tcPr>
          <w:p w14:paraId="286746F9" w14:textId="550F8D37" w:rsidR="00007346" w:rsidRPr="00CB1E38" w:rsidRDefault="00007346" w:rsidP="00970766">
            <w:pPr>
              <w:spacing w:line="276" w:lineRule="auto"/>
              <w:rPr>
                <w:rFonts w:ascii="Arial" w:hAnsi="Arial" w:cs="Arial"/>
                <w:b/>
                <w:bCs/>
                <w:sz w:val="20"/>
                <w:szCs w:val="20"/>
                <w:lang w:val="es-MX"/>
              </w:rPr>
            </w:pPr>
            <w:r w:rsidRPr="00CB1E38">
              <w:rPr>
                <w:rFonts w:ascii="Arial" w:hAnsi="Arial" w:cs="Arial"/>
                <w:b/>
                <w:bCs/>
                <w:sz w:val="20"/>
                <w:szCs w:val="20"/>
                <w:lang w:val="es-MX"/>
              </w:rPr>
              <w:t>Requisito</w:t>
            </w:r>
          </w:p>
        </w:tc>
        <w:tc>
          <w:tcPr>
            <w:tcW w:w="1870" w:type="pct"/>
            <w:shd w:val="clear" w:color="auto" w:fill="548DD4" w:themeFill="text2" w:themeFillTint="99"/>
          </w:tcPr>
          <w:p w14:paraId="1D1A81AC" w14:textId="50A961FA" w:rsidR="00007346" w:rsidRPr="00CB1E38" w:rsidRDefault="00007346" w:rsidP="00970766">
            <w:pPr>
              <w:spacing w:line="276" w:lineRule="auto"/>
              <w:rPr>
                <w:rFonts w:ascii="Arial" w:hAnsi="Arial" w:cs="Arial"/>
                <w:b/>
                <w:bCs/>
                <w:sz w:val="20"/>
                <w:szCs w:val="20"/>
                <w:lang w:val="es-MX"/>
              </w:rPr>
            </w:pPr>
            <w:r w:rsidRPr="00CB1E38">
              <w:rPr>
                <w:rFonts w:ascii="Arial" w:hAnsi="Arial" w:cs="Arial"/>
                <w:b/>
                <w:bCs/>
                <w:sz w:val="20"/>
                <w:szCs w:val="20"/>
                <w:lang w:val="es-MX"/>
              </w:rPr>
              <w:t>Texto resumido de la norma</w:t>
            </w:r>
          </w:p>
        </w:tc>
        <w:tc>
          <w:tcPr>
            <w:tcW w:w="1707" w:type="pct"/>
            <w:shd w:val="clear" w:color="auto" w:fill="548DD4" w:themeFill="text2" w:themeFillTint="99"/>
          </w:tcPr>
          <w:p w14:paraId="1CED5457" w14:textId="0D209C59" w:rsidR="00007346" w:rsidRPr="00CB1E38" w:rsidRDefault="00007346" w:rsidP="00970766">
            <w:pPr>
              <w:spacing w:line="276" w:lineRule="auto"/>
              <w:rPr>
                <w:rFonts w:ascii="Arial" w:hAnsi="Arial" w:cs="Arial"/>
                <w:b/>
                <w:bCs/>
                <w:sz w:val="20"/>
                <w:szCs w:val="20"/>
                <w:lang w:val="es-MX"/>
              </w:rPr>
            </w:pPr>
            <w:r w:rsidRPr="00CB1E38">
              <w:rPr>
                <w:rFonts w:ascii="Arial" w:hAnsi="Arial" w:cs="Arial"/>
                <w:b/>
                <w:bCs/>
                <w:sz w:val="20"/>
                <w:szCs w:val="20"/>
                <w:lang w:val="es-MX"/>
              </w:rPr>
              <w:t>Aplicación en pan de masa madre</w:t>
            </w:r>
          </w:p>
        </w:tc>
      </w:tr>
      <w:tr w:rsidR="00007346" w:rsidRPr="00CB1E38" w14:paraId="45D3BDC9" w14:textId="77777777" w:rsidTr="00D7524E">
        <w:tc>
          <w:tcPr>
            <w:tcW w:w="1422" w:type="pct"/>
            <w:vAlign w:val="center"/>
          </w:tcPr>
          <w:p w14:paraId="614AF7D9" w14:textId="6EFD3DC5"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lastRenderedPageBreak/>
              <w:t>Pisos, paredes y techos</w:t>
            </w:r>
          </w:p>
        </w:tc>
        <w:tc>
          <w:tcPr>
            <w:tcW w:w="1870" w:type="pct"/>
          </w:tcPr>
          <w:p w14:paraId="14132750" w14:textId="3A040439"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Deben ser de materiales lisos, impermeables, no absorbentes, lavables</w:t>
            </w:r>
            <w:r w:rsidR="000E6D71">
              <w:rPr>
                <w:rFonts w:ascii="Arial" w:hAnsi="Arial" w:cs="Arial"/>
                <w:sz w:val="20"/>
                <w:szCs w:val="20"/>
                <w:lang w:val="es-MX"/>
              </w:rPr>
              <w:t>.</w:t>
            </w:r>
          </w:p>
        </w:tc>
        <w:tc>
          <w:tcPr>
            <w:tcW w:w="1707" w:type="pct"/>
          </w:tcPr>
          <w:p w14:paraId="3DD7D59F" w14:textId="4722E030"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Evitar madera, cemento sin pulir</w:t>
            </w:r>
            <w:r w:rsidR="009C7A52" w:rsidRPr="00CB1E38">
              <w:rPr>
                <w:rFonts w:ascii="Arial" w:hAnsi="Arial" w:cs="Arial"/>
                <w:sz w:val="20"/>
                <w:szCs w:val="20"/>
                <w:lang w:val="es-MX"/>
              </w:rPr>
              <w:t>, u</w:t>
            </w:r>
            <w:r w:rsidRPr="00CB1E38">
              <w:rPr>
                <w:rFonts w:ascii="Arial" w:hAnsi="Arial" w:cs="Arial"/>
                <w:sz w:val="20"/>
                <w:szCs w:val="20"/>
                <w:lang w:val="es-MX"/>
              </w:rPr>
              <w:t xml:space="preserve">sar baldosa, acero, </w:t>
            </w:r>
            <w:proofErr w:type="spellStart"/>
            <w:r w:rsidRPr="00CB1E38">
              <w:rPr>
                <w:rFonts w:ascii="Arial" w:hAnsi="Arial" w:cs="Arial"/>
                <w:sz w:val="20"/>
                <w:szCs w:val="20"/>
                <w:lang w:val="es-MX"/>
              </w:rPr>
              <w:t>epóxicos</w:t>
            </w:r>
            <w:proofErr w:type="spellEnd"/>
            <w:r w:rsidR="000E6D71">
              <w:rPr>
                <w:rFonts w:ascii="Arial" w:hAnsi="Arial" w:cs="Arial"/>
                <w:sz w:val="20"/>
                <w:szCs w:val="20"/>
                <w:lang w:val="es-MX"/>
              </w:rPr>
              <w:t>.</w:t>
            </w:r>
          </w:p>
        </w:tc>
      </w:tr>
      <w:tr w:rsidR="00007346" w:rsidRPr="00CB1E38" w14:paraId="5BB79032" w14:textId="77777777" w:rsidTr="00D7524E">
        <w:tc>
          <w:tcPr>
            <w:tcW w:w="1422" w:type="pct"/>
            <w:vAlign w:val="center"/>
          </w:tcPr>
          <w:p w14:paraId="37A020DD" w14:textId="04379047"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Lavamanos</w:t>
            </w:r>
          </w:p>
        </w:tc>
        <w:tc>
          <w:tcPr>
            <w:tcW w:w="1870" w:type="pct"/>
          </w:tcPr>
          <w:p w14:paraId="15199548" w14:textId="1FFF7758"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Debe haber lavamanos exclusivo para el personal en área de producción</w:t>
            </w:r>
            <w:r w:rsidR="000E6D71">
              <w:rPr>
                <w:rFonts w:ascii="Arial" w:hAnsi="Arial" w:cs="Arial"/>
                <w:sz w:val="20"/>
                <w:szCs w:val="20"/>
                <w:lang w:val="es-MX"/>
              </w:rPr>
              <w:t>.</w:t>
            </w:r>
          </w:p>
        </w:tc>
        <w:tc>
          <w:tcPr>
            <w:tcW w:w="1707" w:type="pct"/>
          </w:tcPr>
          <w:p w14:paraId="11809A37" w14:textId="26921FA5"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Instalar lavamanos con jabón líquido, toallas desechables, papelera</w:t>
            </w:r>
            <w:r w:rsidR="000E6D71">
              <w:rPr>
                <w:rFonts w:ascii="Arial" w:hAnsi="Arial" w:cs="Arial"/>
                <w:sz w:val="20"/>
                <w:szCs w:val="20"/>
                <w:lang w:val="es-MX"/>
              </w:rPr>
              <w:t>.</w:t>
            </w:r>
          </w:p>
        </w:tc>
      </w:tr>
      <w:tr w:rsidR="00007346" w:rsidRPr="00CB1E38" w14:paraId="3503A4E0" w14:textId="77777777" w:rsidTr="00D7524E">
        <w:tc>
          <w:tcPr>
            <w:tcW w:w="1422" w:type="pct"/>
            <w:vAlign w:val="center"/>
          </w:tcPr>
          <w:p w14:paraId="23924C86" w14:textId="62A6A1DF"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Almacenamiento de materias primas</w:t>
            </w:r>
          </w:p>
        </w:tc>
        <w:tc>
          <w:tcPr>
            <w:tcW w:w="1870" w:type="pct"/>
          </w:tcPr>
          <w:p w14:paraId="3E8E68CD" w14:textId="4ED4CB04"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Separadas del piso (estibas) y de la pared, con ventilación</w:t>
            </w:r>
            <w:r w:rsidR="000E6D71">
              <w:rPr>
                <w:rFonts w:ascii="Arial" w:hAnsi="Arial" w:cs="Arial"/>
                <w:sz w:val="20"/>
                <w:szCs w:val="20"/>
                <w:lang w:val="es-MX"/>
              </w:rPr>
              <w:t>.</w:t>
            </w:r>
          </w:p>
        </w:tc>
        <w:tc>
          <w:tcPr>
            <w:tcW w:w="1707" w:type="pct"/>
          </w:tcPr>
          <w:p w14:paraId="78575C2F" w14:textId="547D3CA2"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Harina sobre estibas, lejos de la pared, sin humedad</w:t>
            </w:r>
            <w:r w:rsidR="000E6D71">
              <w:rPr>
                <w:rFonts w:ascii="Arial" w:hAnsi="Arial" w:cs="Arial"/>
                <w:sz w:val="20"/>
                <w:szCs w:val="20"/>
                <w:lang w:val="es-MX"/>
              </w:rPr>
              <w:t>.</w:t>
            </w:r>
          </w:p>
        </w:tc>
      </w:tr>
      <w:tr w:rsidR="00007346" w:rsidRPr="00CB1E38" w14:paraId="591A982C" w14:textId="77777777" w:rsidTr="00D7524E">
        <w:tc>
          <w:tcPr>
            <w:tcW w:w="1422" w:type="pct"/>
            <w:vAlign w:val="center"/>
          </w:tcPr>
          <w:p w14:paraId="06A7DD08" w14:textId="2D9CDD0D"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POES</w:t>
            </w:r>
          </w:p>
        </w:tc>
        <w:tc>
          <w:tcPr>
            <w:tcW w:w="1870" w:type="pct"/>
          </w:tcPr>
          <w:p w14:paraId="70D7341A" w14:textId="638BE712"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Documentados y aplicados según frecuencia definida</w:t>
            </w:r>
            <w:r w:rsidR="000E6D71">
              <w:rPr>
                <w:rFonts w:ascii="Arial" w:hAnsi="Arial" w:cs="Arial"/>
                <w:sz w:val="20"/>
                <w:szCs w:val="20"/>
                <w:lang w:val="es-MX"/>
              </w:rPr>
              <w:t>.</w:t>
            </w:r>
          </w:p>
        </w:tc>
        <w:tc>
          <w:tcPr>
            <w:tcW w:w="1707" w:type="pct"/>
          </w:tcPr>
          <w:p w14:paraId="0AF6AC21" w14:textId="092C7DAD" w:rsidR="00007346" w:rsidRPr="00CB1E38" w:rsidRDefault="00007346" w:rsidP="00970766">
            <w:pPr>
              <w:spacing w:after="240" w:line="276" w:lineRule="auto"/>
              <w:rPr>
                <w:rFonts w:ascii="Arial" w:hAnsi="Arial" w:cs="Arial"/>
                <w:sz w:val="20"/>
                <w:szCs w:val="20"/>
                <w:lang w:val="es-MX"/>
              </w:rPr>
            </w:pPr>
            <w:r w:rsidRPr="00CB1E38">
              <w:rPr>
                <w:rFonts w:ascii="Arial" w:hAnsi="Arial" w:cs="Arial"/>
                <w:sz w:val="20"/>
                <w:szCs w:val="20"/>
                <w:lang w:val="es-MX"/>
              </w:rPr>
              <w:t>Tener POES para amasadora, mesón, horno, utensilios</w:t>
            </w:r>
            <w:r w:rsidR="000E6D71">
              <w:rPr>
                <w:rFonts w:ascii="Arial" w:hAnsi="Arial" w:cs="Arial"/>
                <w:sz w:val="20"/>
                <w:szCs w:val="20"/>
                <w:lang w:val="es-MX"/>
              </w:rPr>
              <w:t>.</w:t>
            </w:r>
          </w:p>
        </w:tc>
      </w:tr>
    </w:tbl>
    <w:p w14:paraId="34EF0EA5" w14:textId="52118E22" w:rsidR="00A84737" w:rsidRPr="00CB1E38" w:rsidRDefault="00007346"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Nota. Adaptado del Ministerio de Salud y Protección Social (2013).</w:t>
      </w:r>
    </w:p>
    <w:p w14:paraId="60761CE9" w14:textId="4EEA9FF2" w:rsidR="00CB1E38" w:rsidRPr="00CB1E38" w:rsidRDefault="006F665A" w:rsidP="00970766">
      <w:pPr>
        <w:spacing w:after="240" w:line="276" w:lineRule="auto"/>
        <w:ind w:left="426"/>
        <w:rPr>
          <w:rFonts w:ascii="Arial" w:hAnsi="Arial" w:cs="Arial"/>
          <w:sz w:val="20"/>
          <w:szCs w:val="20"/>
        </w:rPr>
      </w:pPr>
      <w:r w:rsidRPr="00CB1E38">
        <w:rPr>
          <w:rFonts w:ascii="Arial" w:hAnsi="Arial" w:cs="Arial"/>
          <w:sz w:val="20"/>
          <w:szCs w:val="20"/>
        </w:rPr>
        <w:t>En la elaboración de panes con masa madre, las Buenas Prácticas de Manufactura (BPM) constituyen el fundamento para desarrollar procesos seguros, organizados y conformes con la normatividad sanitaria vigente. Su aplicación no solo contribuye a prevenir riesgos de contaminación y proteger la salud del consumidor, sino que también fortalece la calidad del producto, optimiza los procesos productivos y favorece la competitividad de la panadería. Comprender los principios de las BPM y el marco normativo colombiano permite asumir una cultura de inocuidad que debe mantenerse en cada etapa del proceso, desde la recepción de las materias primas hasta la comercialización del producto final.</w:t>
      </w:r>
    </w:p>
    <w:p w14:paraId="40A02F55" w14:textId="148B0113" w:rsidR="00A84737" w:rsidRDefault="0025704F" w:rsidP="00970766">
      <w:pPr>
        <w:pStyle w:val="Prrafodelista"/>
        <w:numPr>
          <w:ilvl w:val="0"/>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Prácticas higiénicas y medidas de protección del personal manipulador</w:t>
      </w:r>
    </w:p>
    <w:p w14:paraId="3E757F65" w14:textId="77777777" w:rsidR="009B6C12" w:rsidRPr="009B6C12" w:rsidRDefault="009B6C12" w:rsidP="00970766">
      <w:pPr>
        <w:pStyle w:val="Prrafodelista"/>
        <w:spacing w:after="240" w:line="276" w:lineRule="auto"/>
        <w:ind w:left="360"/>
        <w:rPr>
          <w:rFonts w:ascii="Arial" w:hAnsi="Arial" w:cs="Arial"/>
          <w:b/>
          <w:bCs/>
          <w:sz w:val="20"/>
          <w:szCs w:val="20"/>
          <w:lang w:val="es-MX"/>
        </w:rPr>
      </w:pPr>
    </w:p>
    <w:p w14:paraId="627C1769" w14:textId="77777777" w:rsidR="009B6C12" w:rsidRPr="009B6C12" w:rsidRDefault="009B6C12" w:rsidP="00970766">
      <w:pPr>
        <w:pStyle w:val="Prrafodelista"/>
        <w:spacing w:after="240" w:line="276" w:lineRule="auto"/>
        <w:ind w:left="360"/>
        <w:rPr>
          <w:rFonts w:ascii="Arial" w:hAnsi="Arial" w:cs="Arial"/>
          <w:sz w:val="20"/>
          <w:szCs w:val="20"/>
        </w:rPr>
      </w:pPr>
      <w:r w:rsidRPr="009B6C12">
        <w:rPr>
          <w:rFonts w:ascii="Arial" w:hAnsi="Arial" w:cs="Arial"/>
          <w:sz w:val="20"/>
          <w:szCs w:val="20"/>
        </w:rPr>
        <w:t>La higiene personal y el uso adecuado de las medidas de protección son fundamentales para prevenir la contaminación durante la elaboración de panes con masa madre. El cumplimiento de estas prácticas fortalece la inocuidad de los alimentos, protege la salud del manipulador y favorece el desarrollo de procesos seguros y estandarizados en la panadería.</w:t>
      </w:r>
    </w:p>
    <w:p w14:paraId="18BC59EE" w14:textId="77777777" w:rsidR="009B6C12" w:rsidRPr="009B6C12" w:rsidRDefault="009B6C12" w:rsidP="00970766">
      <w:pPr>
        <w:pStyle w:val="Prrafodelista"/>
        <w:spacing w:after="240" w:line="276" w:lineRule="auto"/>
        <w:ind w:left="360"/>
        <w:rPr>
          <w:rFonts w:ascii="Arial" w:hAnsi="Arial" w:cs="Arial"/>
          <w:b/>
          <w:bCs/>
          <w:sz w:val="20"/>
          <w:szCs w:val="20"/>
        </w:rPr>
      </w:pPr>
    </w:p>
    <w:p w14:paraId="55C65D69" w14:textId="14553C6F" w:rsidR="00A84737" w:rsidRPr="00CB1E38" w:rsidRDefault="00A84737" w:rsidP="00970766">
      <w:pPr>
        <w:pStyle w:val="Prrafodelista"/>
        <w:numPr>
          <w:ilvl w:val="1"/>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Requisitos del manipulador, estado de salud y hábitos de higiene</w:t>
      </w:r>
    </w:p>
    <w:p w14:paraId="4ECDDE5C" w14:textId="6B4C1424" w:rsidR="0025704F" w:rsidRPr="00CB1E38" w:rsidRDefault="0025704F"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Un manipulador de alimentos es “toda persona que, por su actividad laboral, tiene contacto directo con los alimentos durante su preparación, elaboración, envasado, almacenamiento, transporte o expendio” (Resolución 2674 de 2013, artículo 3). En la panadería de masa madre, son manipuladores: el panadero que amasa, el ayudante que divide y moldea, el hornero</w:t>
      </w:r>
      <w:r w:rsidR="003C18BC">
        <w:rPr>
          <w:rFonts w:ascii="Arial" w:hAnsi="Arial" w:cs="Arial"/>
          <w:sz w:val="20"/>
          <w:szCs w:val="20"/>
          <w:lang w:val="es-MX"/>
        </w:rPr>
        <w:t xml:space="preserve"> </w:t>
      </w:r>
      <w:r w:rsidRPr="00CB1E38">
        <w:rPr>
          <w:rFonts w:ascii="Arial" w:hAnsi="Arial" w:cs="Arial"/>
          <w:sz w:val="20"/>
          <w:szCs w:val="20"/>
          <w:lang w:val="es-MX"/>
        </w:rPr>
        <w:t>y cualquier persona que toque el pan terminado sin empaque.</w:t>
      </w:r>
    </w:p>
    <w:p w14:paraId="644D5B76" w14:textId="735C8BB6" w:rsidR="001436A8" w:rsidRPr="00CB1E38" w:rsidRDefault="00A84737"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Los requisitos legales del manipulador incluyen: certificado de aptitud laboral (</w:t>
      </w:r>
      <w:r w:rsidR="001A3874" w:rsidRPr="00CB1E38">
        <w:rPr>
          <w:rFonts w:ascii="Arial" w:hAnsi="Arial" w:cs="Arial"/>
          <w:sz w:val="20"/>
          <w:szCs w:val="20"/>
          <w:lang w:val="es-MX"/>
        </w:rPr>
        <w:t>exámenes coprológicos</w:t>
      </w:r>
      <w:r w:rsidRPr="00CB1E38">
        <w:rPr>
          <w:rFonts w:ascii="Arial" w:hAnsi="Arial" w:cs="Arial"/>
          <w:sz w:val="20"/>
          <w:szCs w:val="20"/>
          <w:lang w:val="es-MX"/>
        </w:rPr>
        <w:t xml:space="preserve"> y de piel al menos una vez al año), capacitación en manipulación higiénica de alimentos renovada cada 2 años, y conocimiento y aplicación de las BPM específicas de su puesto.</w:t>
      </w:r>
    </w:p>
    <w:p w14:paraId="5565AFC1" w14:textId="60AD9D97" w:rsidR="00A84737" w:rsidRPr="00CB1E38" w:rsidRDefault="00A84737"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Ninguna persona que padezca una enfermedad transmisible o sea portadora de bacterias patógenas debe manipular alimentos. Las condiciones que obligan a excluir al manipulador son: diarrea aguda o crónica, infecciones respiratorias, heridas infectadas, quemaduras, dermatitis, conjuntivitis o cualquier otra afección que pueda contaminar los alimentos.</w:t>
      </w:r>
    </w:p>
    <w:p w14:paraId="033C939D" w14:textId="729C347B" w:rsidR="001436A8" w:rsidRPr="00CB1E38" w:rsidRDefault="001A3874"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lastRenderedPageBreak/>
        <w:t>Además,</w:t>
      </w:r>
      <w:r w:rsidR="00A84737" w:rsidRPr="00CB1E38">
        <w:rPr>
          <w:rFonts w:ascii="Arial" w:hAnsi="Arial" w:cs="Arial"/>
          <w:sz w:val="20"/>
          <w:szCs w:val="20"/>
          <w:lang w:val="es-MX"/>
        </w:rPr>
        <w:t xml:space="preserve"> el manipulador debe realizar una serie de hábitos diarios obligatorios</w:t>
      </w:r>
      <w:r w:rsidR="00C94711">
        <w:rPr>
          <w:rFonts w:ascii="Arial" w:hAnsi="Arial" w:cs="Arial"/>
          <w:sz w:val="20"/>
          <w:szCs w:val="20"/>
          <w:lang w:val="es-MX"/>
        </w:rPr>
        <w:t>,</w:t>
      </w:r>
      <w:r w:rsidR="00A84737" w:rsidRPr="00CB1E38">
        <w:rPr>
          <w:rFonts w:ascii="Arial" w:hAnsi="Arial" w:cs="Arial"/>
          <w:sz w:val="20"/>
          <w:szCs w:val="20"/>
          <w:lang w:val="es-MX"/>
        </w:rPr>
        <w:t xml:space="preserve"> los cuales son: baño diario completo antes de la jornada, uñas cortas, limpias y sin esmalte, cabello recogido y cubierto totalmente por el gorro, y no usar perfume, colonia o maquillaje en áreas de producción.</w:t>
      </w:r>
    </w:p>
    <w:p w14:paraId="200A35C7" w14:textId="15030E4D" w:rsidR="00A84737" w:rsidRPr="00CB1E38" w:rsidRDefault="00A84737" w:rsidP="00970766">
      <w:pPr>
        <w:pStyle w:val="Prrafodelista"/>
        <w:numPr>
          <w:ilvl w:val="1"/>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Uniforme, elementos de protección personal y comportamiento en el área</w:t>
      </w:r>
    </w:p>
    <w:p w14:paraId="7C20A97D" w14:textId="77777777" w:rsidR="008E635B" w:rsidRPr="008E635B" w:rsidRDefault="008E635B" w:rsidP="00970766">
      <w:pPr>
        <w:spacing w:after="240" w:line="276" w:lineRule="auto"/>
        <w:ind w:left="426"/>
        <w:rPr>
          <w:rFonts w:ascii="Arial" w:hAnsi="Arial" w:cs="Arial"/>
          <w:sz w:val="20"/>
          <w:szCs w:val="20"/>
        </w:rPr>
      </w:pPr>
      <w:r w:rsidRPr="008E635B">
        <w:rPr>
          <w:rFonts w:ascii="Arial" w:hAnsi="Arial" w:cs="Arial"/>
          <w:sz w:val="20"/>
          <w:szCs w:val="20"/>
        </w:rPr>
        <w:t>El uniforme y los elementos de protección personal constituyen una barrera sanitaria que reduce el riesgo de contaminación durante la elaboración de panes con masa madre y protege al manipulador en el desarrollo de sus actividades. Su selección, uso correcto y mantenimiento forman parte de las Buenas Prácticas de Manufactura (BPM) y contribuyen a garantizar condiciones seguras de trabajo e inocuidad de los alimentos.</w:t>
      </w:r>
    </w:p>
    <w:tbl>
      <w:tblPr>
        <w:tblStyle w:val="Tablaconcuadrcula"/>
        <w:tblW w:w="0" w:type="auto"/>
        <w:tblInd w:w="426" w:type="dxa"/>
        <w:tblLook w:val="04A0" w:firstRow="1" w:lastRow="0" w:firstColumn="1" w:lastColumn="0" w:noHBand="0" w:noVBand="1"/>
      </w:tblPr>
      <w:tblGrid>
        <w:gridCol w:w="5039"/>
        <w:gridCol w:w="4430"/>
      </w:tblGrid>
      <w:tr w:rsidR="00104BD1" w:rsidRPr="00CB1E38" w14:paraId="036BDAAD" w14:textId="77777777" w:rsidTr="00D7524E">
        <w:tc>
          <w:tcPr>
            <w:tcW w:w="9469" w:type="dxa"/>
            <w:gridSpan w:val="2"/>
            <w:shd w:val="clear" w:color="auto" w:fill="92D050"/>
          </w:tcPr>
          <w:p w14:paraId="2EFCA285" w14:textId="77777777" w:rsidR="009B6C12" w:rsidRDefault="00104BD1"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 xml:space="preserve">CARRUSEL DE </w:t>
            </w:r>
            <w:r w:rsidR="009B6C12">
              <w:rPr>
                <w:rFonts w:ascii="Arial" w:hAnsi="Arial" w:cs="Arial"/>
                <w:b/>
                <w:bCs/>
                <w:sz w:val="20"/>
                <w:szCs w:val="20"/>
                <w:lang w:val="es-MX"/>
              </w:rPr>
              <w:t>TARJETAS</w:t>
            </w:r>
          </w:p>
          <w:p w14:paraId="1FF13430" w14:textId="735C1774" w:rsidR="00104BD1" w:rsidRPr="00CB1E38" w:rsidRDefault="00104BD1" w:rsidP="00970766">
            <w:pPr>
              <w:spacing w:line="276" w:lineRule="auto"/>
              <w:jc w:val="center"/>
              <w:rPr>
                <w:rFonts w:ascii="Arial" w:hAnsi="Arial" w:cs="Arial"/>
                <w:b/>
                <w:bCs/>
                <w:sz w:val="20"/>
                <w:szCs w:val="20"/>
                <w:lang w:val="es-MX"/>
              </w:rPr>
            </w:pPr>
            <w:commentRangeStart w:id="3"/>
            <w:r w:rsidRPr="00CB1E38">
              <w:rPr>
                <w:rFonts w:ascii="Arial" w:hAnsi="Arial" w:cs="Arial"/>
                <w:b/>
                <w:bCs/>
                <w:sz w:val="20"/>
                <w:szCs w:val="20"/>
                <w:lang w:val="es-MX"/>
              </w:rPr>
              <w:t>UNIFORME Y ELEMENTOS DE PROTECCION PERSONAL (EPP)</w:t>
            </w:r>
            <w:commentRangeEnd w:id="3"/>
            <w:r w:rsidR="00E77F78" w:rsidRPr="00CB1E38">
              <w:rPr>
                <w:rStyle w:val="Refdecomentario"/>
                <w:rFonts w:ascii="Arial" w:hAnsi="Arial" w:cs="Arial"/>
                <w:b/>
                <w:bCs/>
                <w:sz w:val="20"/>
                <w:szCs w:val="20"/>
                <w:lang w:val="es-MX"/>
              </w:rPr>
              <w:commentReference w:id="3"/>
            </w:r>
          </w:p>
        </w:tc>
      </w:tr>
      <w:tr w:rsidR="00104BD1" w:rsidRPr="00CB1E38" w14:paraId="3AC3383A" w14:textId="77777777" w:rsidTr="00E77F78">
        <w:tc>
          <w:tcPr>
            <w:tcW w:w="5039" w:type="dxa"/>
            <w:shd w:val="clear" w:color="auto" w:fill="92D050"/>
          </w:tcPr>
          <w:p w14:paraId="5BB0CC07" w14:textId="1EBC60F3" w:rsidR="00104BD1" w:rsidRPr="00CB1E38" w:rsidRDefault="00104BD1"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Imagen</w:t>
            </w:r>
          </w:p>
        </w:tc>
        <w:tc>
          <w:tcPr>
            <w:tcW w:w="4430" w:type="dxa"/>
            <w:shd w:val="clear" w:color="auto" w:fill="92D050"/>
          </w:tcPr>
          <w:p w14:paraId="289016B0" w14:textId="1542DC0C" w:rsidR="00104BD1" w:rsidRPr="00CB1E38" w:rsidRDefault="00104BD1"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Descripción</w:t>
            </w:r>
          </w:p>
        </w:tc>
      </w:tr>
      <w:tr w:rsidR="002A7885" w:rsidRPr="00CB1E38" w14:paraId="3FA22CAA" w14:textId="77777777" w:rsidTr="00D7524E">
        <w:trPr>
          <w:trHeight w:val="277"/>
        </w:trPr>
        <w:tc>
          <w:tcPr>
            <w:tcW w:w="9469" w:type="dxa"/>
            <w:gridSpan w:val="2"/>
            <w:shd w:val="clear" w:color="auto" w:fill="92D050"/>
            <w:vAlign w:val="center"/>
          </w:tcPr>
          <w:p w14:paraId="04D377A8" w14:textId="1BFE8DBA" w:rsidR="002A7885" w:rsidRPr="00CB1E38" w:rsidRDefault="002A7885" w:rsidP="00970766">
            <w:pPr>
              <w:spacing w:line="276" w:lineRule="auto"/>
              <w:jc w:val="center"/>
              <w:rPr>
                <w:rFonts w:ascii="Arial" w:hAnsi="Arial" w:cs="Arial"/>
                <w:b/>
                <w:bCs/>
                <w:sz w:val="20"/>
                <w:szCs w:val="20"/>
                <w:lang w:val="es-MX"/>
              </w:rPr>
            </w:pPr>
            <w:r w:rsidRPr="00CB1E38">
              <w:rPr>
                <w:rFonts w:ascii="Arial" w:hAnsi="Arial" w:cs="Arial"/>
                <w:b/>
                <w:bCs/>
                <w:sz w:val="20"/>
                <w:szCs w:val="20"/>
                <w:lang w:val="es-MX"/>
              </w:rPr>
              <w:t>Componentes del uniforme</w:t>
            </w:r>
            <w:r w:rsidR="009B6C12">
              <w:rPr>
                <w:rFonts w:ascii="Arial" w:hAnsi="Arial" w:cs="Arial"/>
                <w:b/>
                <w:bCs/>
                <w:sz w:val="20"/>
                <w:szCs w:val="20"/>
                <w:lang w:val="es-MX"/>
              </w:rPr>
              <w:t xml:space="preserve"> y elementos de protección personal</w:t>
            </w:r>
          </w:p>
        </w:tc>
      </w:tr>
      <w:tr w:rsidR="00B8131D" w:rsidRPr="00CB1E38" w14:paraId="605FABC7" w14:textId="77777777" w:rsidTr="00E77F78">
        <w:tc>
          <w:tcPr>
            <w:tcW w:w="5039" w:type="dxa"/>
            <w:vMerge w:val="restart"/>
            <w:vAlign w:val="center"/>
          </w:tcPr>
          <w:p w14:paraId="6E50DE30" w14:textId="62A38F23" w:rsidR="00B8131D" w:rsidRPr="00CB1E38" w:rsidRDefault="00B8131D" w:rsidP="00970766">
            <w:pPr>
              <w:spacing w:line="276" w:lineRule="auto"/>
              <w:jc w:val="center"/>
              <w:rPr>
                <w:rFonts w:ascii="Arial" w:hAnsi="Arial" w:cs="Arial"/>
                <w:sz w:val="20"/>
                <w:szCs w:val="20"/>
                <w:lang w:val="es-MX"/>
              </w:rPr>
            </w:pPr>
            <w:commentRangeStart w:id="4"/>
            <w:r w:rsidRPr="00CB1E38">
              <w:rPr>
                <w:rFonts w:ascii="Arial" w:hAnsi="Arial" w:cs="Arial"/>
                <w:noProof/>
                <w:sz w:val="20"/>
                <w:szCs w:val="20"/>
                <w:lang w:val="es-MX"/>
              </w:rPr>
              <w:drawing>
                <wp:inline distT="0" distB="0" distL="0" distR="0" wp14:anchorId="37B70EDA" wp14:editId="5C873AB7">
                  <wp:extent cx="2189271" cy="3280501"/>
                  <wp:effectExtent l="0" t="0" r="0" b="0"/>
                  <wp:docPr id="8134718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7189" name="Imagen 8134718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29442" cy="3340695"/>
                          </a:xfrm>
                          <a:prstGeom prst="rect">
                            <a:avLst/>
                          </a:prstGeom>
                        </pic:spPr>
                      </pic:pic>
                    </a:graphicData>
                  </a:graphic>
                </wp:inline>
              </w:drawing>
            </w:r>
            <w:commentRangeEnd w:id="4"/>
            <w:r w:rsidR="009B6C12" w:rsidRPr="00CB1E38">
              <w:rPr>
                <w:rStyle w:val="Refdecomentario"/>
                <w:rFonts w:ascii="Arial" w:hAnsi="Arial" w:cs="Arial"/>
                <w:sz w:val="20"/>
                <w:szCs w:val="20"/>
                <w:lang w:val="es-MX"/>
              </w:rPr>
              <w:commentReference w:id="4"/>
            </w:r>
          </w:p>
        </w:tc>
        <w:tc>
          <w:tcPr>
            <w:tcW w:w="4430" w:type="dxa"/>
          </w:tcPr>
          <w:p w14:paraId="2F68BE77" w14:textId="260AA59F" w:rsidR="00B8131D" w:rsidRPr="00CB1E38" w:rsidRDefault="009B6C12" w:rsidP="00970766">
            <w:pPr>
              <w:spacing w:line="276" w:lineRule="auto"/>
              <w:rPr>
                <w:rFonts w:ascii="Arial" w:hAnsi="Arial" w:cs="Arial"/>
                <w:sz w:val="20"/>
                <w:szCs w:val="20"/>
                <w:lang w:val="es-MX"/>
              </w:rPr>
            </w:pPr>
            <w:proofErr w:type="spellStart"/>
            <w:r w:rsidRPr="009B6C12">
              <w:rPr>
                <w:rFonts w:ascii="Arial" w:hAnsi="Arial" w:cs="Arial"/>
                <w:b/>
                <w:bCs/>
                <w:sz w:val="20"/>
                <w:szCs w:val="20"/>
                <w:lang w:val="es-MX"/>
              </w:rPr>
              <w:t>Chaquetín</w:t>
            </w:r>
            <w:proofErr w:type="spellEnd"/>
            <w:r w:rsidRPr="009B6C12">
              <w:rPr>
                <w:rFonts w:ascii="Arial" w:hAnsi="Arial" w:cs="Arial"/>
                <w:b/>
                <w:bCs/>
                <w:sz w:val="20"/>
                <w:szCs w:val="20"/>
                <w:lang w:val="es-MX"/>
              </w:rPr>
              <w:t xml:space="preserve"> o delantal: </w:t>
            </w:r>
            <w:r w:rsidRPr="009B6C12">
              <w:rPr>
                <w:rFonts w:ascii="Arial" w:hAnsi="Arial" w:cs="Arial"/>
                <w:sz w:val="20"/>
                <w:szCs w:val="20"/>
                <w:lang w:val="es-MX"/>
              </w:rPr>
              <w:t>de manga larga o corta, según el nivel de riesgo. Debe contar con cierre frontal y no tener bolsillos por encima de la cintura para evitar la caída de objetos sobre la masa.</w:t>
            </w:r>
          </w:p>
        </w:tc>
      </w:tr>
      <w:tr w:rsidR="00B8131D" w:rsidRPr="00CB1E38" w14:paraId="7A60FBCE" w14:textId="77777777" w:rsidTr="00E77F78">
        <w:tc>
          <w:tcPr>
            <w:tcW w:w="5039" w:type="dxa"/>
            <w:vMerge/>
          </w:tcPr>
          <w:p w14:paraId="514DD53F" w14:textId="77777777" w:rsidR="00B8131D" w:rsidRPr="00CB1E38" w:rsidRDefault="00B8131D" w:rsidP="00970766">
            <w:pPr>
              <w:spacing w:line="276" w:lineRule="auto"/>
              <w:rPr>
                <w:rFonts w:ascii="Arial" w:hAnsi="Arial" w:cs="Arial"/>
                <w:sz w:val="20"/>
                <w:szCs w:val="20"/>
                <w:lang w:val="es-MX"/>
              </w:rPr>
            </w:pPr>
          </w:p>
        </w:tc>
        <w:tc>
          <w:tcPr>
            <w:tcW w:w="4430" w:type="dxa"/>
          </w:tcPr>
          <w:p w14:paraId="31FAB791" w14:textId="33BB703A" w:rsidR="00B8131D" w:rsidRPr="009B6C12" w:rsidRDefault="00B8131D" w:rsidP="00970766">
            <w:pPr>
              <w:spacing w:line="276" w:lineRule="auto"/>
              <w:rPr>
                <w:rFonts w:ascii="Arial" w:hAnsi="Arial" w:cs="Arial"/>
                <w:sz w:val="20"/>
                <w:szCs w:val="20"/>
              </w:rPr>
            </w:pPr>
            <w:r w:rsidRPr="00CB1E38">
              <w:rPr>
                <w:rFonts w:ascii="Arial" w:hAnsi="Arial" w:cs="Arial"/>
                <w:b/>
                <w:bCs/>
                <w:sz w:val="20"/>
                <w:szCs w:val="20"/>
                <w:lang w:val="es-MX"/>
              </w:rPr>
              <w:t>Pantalón:</w:t>
            </w:r>
            <w:r w:rsidRPr="00CB1E38">
              <w:rPr>
                <w:rFonts w:ascii="Arial" w:hAnsi="Arial" w:cs="Arial"/>
                <w:sz w:val="20"/>
                <w:szCs w:val="20"/>
                <w:lang w:val="es-MX"/>
              </w:rPr>
              <w:t> </w:t>
            </w:r>
            <w:r w:rsidR="009B6C12" w:rsidRPr="009B6C12">
              <w:rPr>
                <w:rFonts w:ascii="Arial" w:hAnsi="Arial" w:cs="Arial"/>
                <w:sz w:val="20"/>
                <w:szCs w:val="20"/>
              </w:rPr>
              <w:t>largo, de material resistente y fácil de lavar, sin bolsillos bajos ni accesorios que puedan acumular suciedad o representar riesgo de contaminación</w:t>
            </w:r>
            <w:r w:rsidR="009B6C12">
              <w:rPr>
                <w:rFonts w:ascii="Arial" w:hAnsi="Arial" w:cs="Arial"/>
                <w:sz w:val="20"/>
                <w:szCs w:val="20"/>
              </w:rPr>
              <w:t>.</w:t>
            </w:r>
          </w:p>
        </w:tc>
      </w:tr>
      <w:tr w:rsidR="00B8131D" w:rsidRPr="00CB1E38" w14:paraId="249A23CC" w14:textId="77777777" w:rsidTr="00E77F78">
        <w:tc>
          <w:tcPr>
            <w:tcW w:w="5039" w:type="dxa"/>
            <w:vMerge/>
          </w:tcPr>
          <w:p w14:paraId="75A90EA2" w14:textId="77777777" w:rsidR="00B8131D" w:rsidRPr="00CB1E38" w:rsidRDefault="00B8131D" w:rsidP="00970766">
            <w:pPr>
              <w:spacing w:line="276" w:lineRule="auto"/>
              <w:rPr>
                <w:rFonts w:ascii="Arial" w:hAnsi="Arial" w:cs="Arial"/>
                <w:sz w:val="20"/>
                <w:szCs w:val="20"/>
                <w:lang w:val="es-MX"/>
              </w:rPr>
            </w:pPr>
          </w:p>
        </w:tc>
        <w:tc>
          <w:tcPr>
            <w:tcW w:w="4430" w:type="dxa"/>
          </w:tcPr>
          <w:p w14:paraId="71A36658" w14:textId="06441D08" w:rsidR="00B8131D" w:rsidRPr="00CB1E38" w:rsidRDefault="00B8131D" w:rsidP="00970766">
            <w:pPr>
              <w:spacing w:line="276" w:lineRule="auto"/>
              <w:rPr>
                <w:rFonts w:ascii="Arial" w:hAnsi="Arial" w:cs="Arial"/>
                <w:sz w:val="20"/>
                <w:szCs w:val="20"/>
                <w:lang w:val="es-MX"/>
              </w:rPr>
            </w:pPr>
            <w:r w:rsidRPr="00CB1E38">
              <w:rPr>
                <w:rFonts w:ascii="Arial" w:hAnsi="Arial" w:cs="Arial"/>
                <w:b/>
                <w:bCs/>
                <w:sz w:val="20"/>
                <w:szCs w:val="20"/>
                <w:lang w:val="es-MX"/>
              </w:rPr>
              <w:t>Gorro:</w:t>
            </w:r>
            <w:r w:rsidR="008E635B">
              <w:rPr>
                <w:rFonts w:ascii="Arial" w:hAnsi="Arial" w:cs="Arial"/>
                <w:b/>
                <w:bCs/>
                <w:sz w:val="20"/>
                <w:szCs w:val="20"/>
                <w:lang w:val="es-MX"/>
              </w:rPr>
              <w:t xml:space="preserve"> </w:t>
            </w:r>
            <w:r w:rsidR="008E635B" w:rsidRPr="008E635B">
              <w:rPr>
                <w:rFonts w:ascii="Arial" w:hAnsi="Arial" w:cs="Arial"/>
                <w:sz w:val="20"/>
                <w:szCs w:val="20"/>
                <w:lang w:val="es-MX"/>
              </w:rPr>
              <w:t xml:space="preserve">debe cubrir completamente el cabello, incluyendo patillas, nuca y, cuando sea necesario, la barba o el bigote mediante el uso de </w:t>
            </w:r>
            <w:proofErr w:type="spellStart"/>
            <w:r w:rsidR="008E635B" w:rsidRPr="008E635B">
              <w:rPr>
                <w:rFonts w:ascii="Arial" w:hAnsi="Arial" w:cs="Arial"/>
                <w:sz w:val="20"/>
                <w:szCs w:val="20"/>
                <w:lang w:val="es-MX"/>
              </w:rPr>
              <w:t>cubrebarba</w:t>
            </w:r>
            <w:proofErr w:type="spellEnd"/>
            <w:r w:rsidR="008E635B" w:rsidRPr="008E635B">
              <w:rPr>
                <w:rFonts w:ascii="Arial" w:hAnsi="Arial" w:cs="Arial"/>
                <w:sz w:val="20"/>
                <w:szCs w:val="20"/>
                <w:lang w:val="es-MX"/>
              </w:rPr>
              <w:t>.</w:t>
            </w:r>
          </w:p>
        </w:tc>
      </w:tr>
      <w:tr w:rsidR="00B8131D" w:rsidRPr="00CB1E38" w14:paraId="415EF4FA" w14:textId="77777777" w:rsidTr="00E77F78">
        <w:tc>
          <w:tcPr>
            <w:tcW w:w="5039" w:type="dxa"/>
            <w:vMerge/>
          </w:tcPr>
          <w:p w14:paraId="485C1D41" w14:textId="77777777" w:rsidR="00B8131D" w:rsidRPr="00CB1E38" w:rsidRDefault="00B8131D" w:rsidP="00970766">
            <w:pPr>
              <w:spacing w:line="276" w:lineRule="auto"/>
              <w:rPr>
                <w:rFonts w:ascii="Arial" w:hAnsi="Arial" w:cs="Arial"/>
                <w:sz w:val="20"/>
                <w:szCs w:val="20"/>
                <w:lang w:val="es-MX"/>
              </w:rPr>
            </w:pPr>
          </w:p>
        </w:tc>
        <w:tc>
          <w:tcPr>
            <w:tcW w:w="4430" w:type="dxa"/>
          </w:tcPr>
          <w:p w14:paraId="10DB1FC8" w14:textId="202E7C72" w:rsidR="00B8131D" w:rsidRPr="00CB1E38" w:rsidRDefault="00B8131D" w:rsidP="00970766">
            <w:pPr>
              <w:spacing w:line="276" w:lineRule="auto"/>
              <w:rPr>
                <w:rFonts w:ascii="Arial" w:hAnsi="Arial" w:cs="Arial"/>
                <w:sz w:val="20"/>
                <w:szCs w:val="20"/>
                <w:lang w:val="es-MX"/>
              </w:rPr>
            </w:pPr>
            <w:r w:rsidRPr="00CB1E38">
              <w:rPr>
                <w:rFonts w:ascii="Arial" w:hAnsi="Arial" w:cs="Arial"/>
                <w:b/>
                <w:bCs/>
                <w:sz w:val="20"/>
                <w:szCs w:val="20"/>
                <w:lang w:val="es-MX"/>
              </w:rPr>
              <w:t>Tapabocas:</w:t>
            </w:r>
            <w:r w:rsidRPr="00CB1E38">
              <w:rPr>
                <w:rFonts w:ascii="Arial" w:hAnsi="Arial" w:cs="Arial"/>
                <w:sz w:val="20"/>
                <w:szCs w:val="20"/>
                <w:lang w:val="es-MX"/>
              </w:rPr>
              <w:t xml:space="preserve"> obligatorio </w:t>
            </w:r>
            <w:r w:rsidR="008E635B">
              <w:rPr>
                <w:rFonts w:ascii="Arial" w:hAnsi="Arial" w:cs="Arial"/>
                <w:sz w:val="20"/>
                <w:szCs w:val="20"/>
                <w:lang w:val="es-MX"/>
              </w:rPr>
              <w:t>cuando el manipulador presente tos o estornudos, o cuando las políticas del establecimiento así lo establezcan.</w:t>
            </w:r>
          </w:p>
        </w:tc>
      </w:tr>
      <w:tr w:rsidR="00B8131D" w:rsidRPr="00CB1E38" w14:paraId="02ED9815" w14:textId="77777777" w:rsidTr="00E77F78">
        <w:tc>
          <w:tcPr>
            <w:tcW w:w="5039" w:type="dxa"/>
            <w:vMerge/>
          </w:tcPr>
          <w:p w14:paraId="2F9C08FB" w14:textId="77777777" w:rsidR="00B8131D" w:rsidRPr="00CB1E38" w:rsidRDefault="00B8131D" w:rsidP="00970766">
            <w:pPr>
              <w:spacing w:line="276" w:lineRule="auto"/>
              <w:rPr>
                <w:rFonts w:ascii="Arial" w:hAnsi="Arial" w:cs="Arial"/>
                <w:sz w:val="20"/>
                <w:szCs w:val="20"/>
                <w:lang w:val="es-MX"/>
              </w:rPr>
            </w:pPr>
          </w:p>
        </w:tc>
        <w:tc>
          <w:tcPr>
            <w:tcW w:w="4430" w:type="dxa"/>
          </w:tcPr>
          <w:p w14:paraId="10114E18" w14:textId="10FFA7D4" w:rsidR="00B8131D" w:rsidRPr="00CB1E38" w:rsidRDefault="00B8131D" w:rsidP="00970766">
            <w:pPr>
              <w:spacing w:line="276" w:lineRule="auto"/>
              <w:rPr>
                <w:rFonts w:ascii="Arial" w:hAnsi="Arial" w:cs="Arial"/>
                <w:sz w:val="20"/>
                <w:szCs w:val="20"/>
                <w:lang w:val="es-MX"/>
              </w:rPr>
            </w:pPr>
            <w:r w:rsidRPr="00CB1E38">
              <w:rPr>
                <w:rFonts w:ascii="Arial" w:hAnsi="Arial" w:cs="Arial"/>
                <w:b/>
                <w:bCs/>
                <w:sz w:val="20"/>
                <w:szCs w:val="20"/>
                <w:lang w:val="es-MX"/>
              </w:rPr>
              <w:t>Calzado:</w:t>
            </w:r>
            <w:r w:rsidRPr="00CB1E38">
              <w:rPr>
                <w:rFonts w:ascii="Arial" w:hAnsi="Arial" w:cs="Arial"/>
                <w:sz w:val="20"/>
                <w:szCs w:val="20"/>
                <w:lang w:val="es-MX"/>
              </w:rPr>
              <w:t> </w:t>
            </w:r>
            <w:r w:rsidR="008E635B">
              <w:rPr>
                <w:rFonts w:ascii="Arial" w:hAnsi="Arial" w:cs="Arial"/>
                <w:sz w:val="20"/>
                <w:szCs w:val="20"/>
                <w:lang w:val="es-MX"/>
              </w:rPr>
              <w:t>cerrado co</w:t>
            </w:r>
            <w:r w:rsidR="00EE0BF5">
              <w:rPr>
                <w:rFonts w:ascii="Arial" w:hAnsi="Arial" w:cs="Arial"/>
                <w:sz w:val="20"/>
                <w:szCs w:val="20"/>
                <w:lang w:val="es-MX"/>
              </w:rPr>
              <w:t>n suela</w:t>
            </w:r>
            <w:r w:rsidR="008E635B">
              <w:rPr>
                <w:rFonts w:ascii="Arial" w:hAnsi="Arial" w:cs="Arial"/>
                <w:sz w:val="20"/>
                <w:szCs w:val="20"/>
                <w:lang w:val="es-MX"/>
              </w:rPr>
              <w:t xml:space="preserve"> antideslizante y de uso exclusivo para el área de producción. Se recomienda que cuente con punta de acero en zonas donde exista riesgo por manipulación de cargas.</w:t>
            </w:r>
          </w:p>
        </w:tc>
      </w:tr>
      <w:tr w:rsidR="00B8131D" w:rsidRPr="00CB1E38" w14:paraId="053DF341" w14:textId="77777777" w:rsidTr="00E77F78">
        <w:tc>
          <w:tcPr>
            <w:tcW w:w="5039" w:type="dxa"/>
            <w:vMerge/>
          </w:tcPr>
          <w:p w14:paraId="55804248" w14:textId="77777777" w:rsidR="00B8131D" w:rsidRPr="00CB1E38" w:rsidRDefault="00B8131D" w:rsidP="00970766">
            <w:pPr>
              <w:spacing w:line="276" w:lineRule="auto"/>
              <w:rPr>
                <w:rFonts w:ascii="Arial" w:hAnsi="Arial" w:cs="Arial"/>
                <w:sz w:val="20"/>
                <w:szCs w:val="20"/>
                <w:lang w:val="es-MX"/>
              </w:rPr>
            </w:pPr>
          </w:p>
        </w:tc>
        <w:tc>
          <w:tcPr>
            <w:tcW w:w="4430" w:type="dxa"/>
          </w:tcPr>
          <w:p w14:paraId="347B9CDF" w14:textId="497B43D0" w:rsidR="00B8131D" w:rsidRPr="00CB1E38" w:rsidRDefault="00B8131D" w:rsidP="00970766">
            <w:pPr>
              <w:spacing w:line="276" w:lineRule="auto"/>
              <w:rPr>
                <w:rFonts w:ascii="Arial" w:hAnsi="Arial" w:cs="Arial"/>
                <w:sz w:val="20"/>
                <w:szCs w:val="20"/>
                <w:lang w:val="es-MX"/>
              </w:rPr>
            </w:pPr>
            <w:r w:rsidRPr="00CB1E38">
              <w:rPr>
                <w:rFonts w:ascii="Arial" w:hAnsi="Arial" w:cs="Arial"/>
                <w:b/>
                <w:bCs/>
                <w:sz w:val="20"/>
                <w:szCs w:val="20"/>
                <w:lang w:val="es-MX"/>
              </w:rPr>
              <w:t>Guantes:</w:t>
            </w:r>
            <w:r w:rsidRPr="00CB1E38">
              <w:rPr>
                <w:rFonts w:ascii="Arial" w:hAnsi="Arial" w:cs="Arial"/>
                <w:sz w:val="20"/>
                <w:szCs w:val="20"/>
                <w:lang w:val="es-MX"/>
              </w:rPr>
              <w:t xml:space="preserve"> de nitrilo o látex sin polvo, </w:t>
            </w:r>
            <w:r w:rsidR="008E635B">
              <w:rPr>
                <w:rFonts w:ascii="Arial" w:hAnsi="Arial" w:cs="Arial"/>
                <w:sz w:val="20"/>
                <w:szCs w:val="20"/>
                <w:lang w:val="es-MX"/>
              </w:rPr>
              <w:t>destinados a tareas específicas como la manipulación de panes horneados o rellenos. Su uso no reemplaza el lavado adecuado de las manos.</w:t>
            </w:r>
          </w:p>
        </w:tc>
      </w:tr>
      <w:tr w:rsidR="00B8131D" w:rsidRPr="00CB1E38" w14:paraId="70D6ABDB" w14:textId="77777777" w:rsidTr="00970766">
        <w:trPr>
          <w:trHeight w:val="907"/>
        </w:trPr>
        <w:tc>
          <w:tcPr>
            <w:tcW w:w="5039" w:type="dxa"/>
            <w:vMerge/>
          </w:tcPr>
          <w:p w14:paraId="29703240" w14:textId="77777777" w:rsidR="00B8131D" w:rsidRPr="00CB1E38" w:rsidRDefault="00B8131D" w:rsidP="00970766">
            <w:pPr>
              <w:spacing w:line="276" w:lineRule="auto"/>
              <w:rPr>
                <w:rFonts w:ascii="Arial" w:hAnsi="Arial" w:cs="Arial"/>
                <w:sz w:val="20"/>
                <w:szCs w:val="20"/>
                <w:lang w:val="es-MX"/>
              </w:rPr>
            </w:pPr>
          </w:p>
        </w:tc>
        <w:tc>
          <w:tcPr>
            <w:tcW w:w="4430" w:type="dxa"/>
          </w:tcPr>
          <w:p w14:paraId="50448CB4" w14:textId="68D19B77" w:rsidR="00B8131D" w:rsidRPr="00CB1E38" w:rsidRDefault="00B8131D" w:rsidP="00970766">
            <w:pPr>
              <w:spacing w:line="276" w:lineRule="auto"/>
              <w:rPr>
                <w:rFonts w:ascii="Arial" w:hAnsi="Arial" w:cs="Arial"/>
                <w:sz w:val="20"/>
                <w:szCs w:val="20"/>
                <w:lang w:val="es-MX"/>
              </w:rPr>
            </w:pPr>
            <w:r w:rsidRPr="000910B3">
              <w:rPr>
                <w:rFonts w:ascii="Arial" w:hAnsi="Arial" w:cs="Arial"/>
                <w:b/>
                <w:bCs/>
                <w:sz w:val="20"/>
                <w:szCs w:val="20"/>
                <w:lang w:val="es-MX"/>
              </w:rPr>
              <w:t>Elementos no permitidos:</w:t>
            </w:r>
            <w:r w:rsidRPr="00CB1E38">
              <w:rPr>
                <w:rFonts w:ascii="Arial" w:hAnsi="Arial" w:cs="Arial"/>
                <w:sz w:val="20"/>
                <w:szCs w:val="20"/>
                <w:lang w:val="es-MX"/>
              </w:rPr>
              <w:t xml:space="preserve"> joyas (anillos, aretes, cadenas, pulseras, </w:t>
            </w:r>
            <w:r w:rsidRPr="008E635B">
              <w:rPr>
                <w:rFonts w:ascii="Arial" w:hAnsi="Arial" w:cs="Arial"/>
                <w:i/>
                <w:iCs/>
                <w:sz w:val="20"/>
                <w:szCs w:val="20"/>
                <w:lang w:val="es-MX"/>
              </w:rPr>
              <w:t>piercing</w:t>
            </w:r>
            <w:r w:rsidRPr="00CB1E38">
              <w:rPr>
                <w:rFonts w:ascii="Arial" w:hAnsi="Arial" w:cs="Arial"/>
                <w:sz w:val="20"/>
                <w:szCs w:val="20"/>
                <w:lang w:val="es-MX"/>
              </w:rPr>
              <w:t>), relojes, uñas postizas</w:t>
            </w:r>
            <w:r w:rsidR="008E635B">
              <w:rPr>
                <w:rFonts w:ascii="Arial" w:hAnsi="Arial" w:cs="Arial"/>
                <w:sz w:val="20"/>
                <w:szCs w:val="20"/>
                <w:lang w:val="es-MX"/>
              </w:rPr>
              <w:t xml:space="preserve"> u otros accesorios que puedan convertirse en fuentes de contaminación.</w:t>
            </w:r>
          </w:p>
        </w:tc>
      </w:tr>
      <w:tr w:rsidR="008E635B" w:rsidRPr="00CB1E38" w14:paraId="54EB655A" w14:textId="77777777" w:rsidTr="00E77F78">
        <w:tc>
          <w:tcPr>
            <w:tcW w:w="5039" w:type="dxa"/>
            <w:vMerge w:val="restart"/>
          </w:tcPr>
          <w:p w14:paraId="2DEA3743" w14:textId="5BEA2F54" w:rsidR="008E635B" w:rsidRPr="00CB1E38" w:rsidRDefault="008E635B" w:rsidP="00970766">
            <w:pPr>
              <w:spacing w:line="276" w:lineRule="auto"/>
              <w:jc w:val="center"/>
              <w:rPr>
                <w:rFonts w:ascii="Arial" w:hAnsi="Arial" w:cs="Arial"/>
                <w:sz w:val="20"/>
                <w:szCs w:val="20"/>
                <w:lang w:val="es-MX"/>
              </w:rPr>
            </w:pPr>
            <w:commentRangeStart w:id="5"/>
            <w:r w:rsidRPr="00CB1E38">
              <w:rPr>
                <w:rFonts w:ascii="Arial" w:hAnsi="Arial" w:cs="Arial"/>
                <w:noProof/>
                <w:sz w:val="20"/>
                <w:szCs w:val="20"/>
                <w:lang w:val="es-MX"/>
              </w:rPr>
              <w:drawing>
                <wp:inline distT="0" distB="0" distL="0" distR="0" wp14:anchorId="272F19B7" wp14:editId="2F1BE75A">
                  <wp:extent cx="2073897" cy="2516227"/>
                  <wp:effectExtent l="0" t="0" r="0" b="0"/>
                  <wp:docPr id="87010567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05670" name="Imagen 870105670"/>
                          <pic:cNvPicPr/>
                        </pic:nvPicPr>
                        <pic:blipFill rotWithShape="1">
                          <a:blip r:embed="rId17" cstate="print">
                            <a:extLst>
                              <a:ext uri="{28A0092B-C50C-407E-A947-70E740481C1C}">
                                <a14:useLocalDpi xmlns:a14="http://schemas.microsoft.com/office/drawing/2010/main" val="0"/>
                              </a:ext>
                            </a:extLst>
                          </a:blip>
                          <a:srcRect l="7975" r="9604"/>
                          <a:stretch>
                            <a:fillRect/>
                          </a:stretch>
                        </pic:blipFill>
                        <pic:spPr bwMode="auto">
                          <a:xfrm>
                            <a:off x="0" y="0"/>
                            <a:ext cx="2100014" cy="2547914"/>
                          </a:xfrm>
                          <a:prstGeom prst="rect">
                            <a:avLst/>
                          </a:prstGeom>
                          <a:ln>
                            <a:noFill/>
                          </a:ln>
                          <a:extLst>
                            <a:ext uri="{53640926-AAD7-44D8-BBD7-CCE9431645EC}">
                              <a14:shadowObscured xmlns:a14="http://schemas.microsoft.com/office/drawing/2010/main"/>
                            </a:ext>
                          </a:extLst>
                        </pic:spPr>
                      </pic:pic>
                    </a:graphicData>
                  </a:graphic>
                </wp:inline>
              </w:drawing>
            </w:r>
            <w:commentRangeEnd w:id="5"/>
            <w:r w:rsidRPr="00CB1E38">
              <w:rPr>
                <w:rStyle w:val="Refdecomentario"/>
                <w:rFonts w:ascii="Arial" w:hAnsi="Arial" w:cs="Arial"/>
                <w:sz w:val="20"/>
                <w:szCs w:val="20"/>
                <w:lang w:val="es-MX"/>
              </w:rPr>
              <w:commentReference w:id="5"/>
            </w:r>
          </w:p>
        </w:tc>
        <w:tc>
          <w:tcPr>
            <w:tcW w:w="4430" w:type="dxa"/>
          </w:tcPr>
          <w:p w14:paraId="0D56C5B5" w14:textId="38887447" w:rsidR="008E635B" w:rsidRPr="008E635B" w:rsidRDefault="008E635B" w:rsidP="00970766">
            <w:pPr>
              <w:spacing w:line="276" w:lineRule="auto"/>
              <w:rPr>
                <w:rFonts w:ascii="Arial" w:hAnsi="Arial" w:cs="Arial"/>
                <w:sz w:val="20"/>
                <w:szCs w:val="20"/>
                <w:highlight w:val="yellow"/>
                <w:lang w:val="es-MX"/>
              </w:rPr>
            </w:pPr>
            <w:r w:rsidRPr="008E635B">
              <w:rPr>
                <w:rFonts w:ascii="Arial" w:hAnsi="Arial" w:cs="Arial"/>
                <w:b/>
                <w:bCs/>
                <w:sz w:val="20"/>
                <w:szCs w:val="20"/>
              </w:rPr>
              <w:t>Guantes de caucho:</w:t>
            </w:r>
            <w:r w:rsidRPr="008E635B">
              <w:rPr>
                <w:rFonts w:ascii="Arial" w:hAnsi="Arial" w:cs="Arial"/>
                <w:sz w:val="20"/>
                <w:szCs w:val="20"/>
              </w:rPr>
              <w:t xml:space="preserve"> protegen las manos durante la manipulación de detergentes y </w:t>
            </w:r>
            <w:r w:rsidRPr="008E635B">
              <w:rPr>
                <w:rFonts w:ascii="Arial" w:hAnsi="Arial" w:cs="Arial"/>
                <w:sz w:val="20"/>
                <w:szCs w:val="20"/>
              </w:rPr>
              <w:lastRenderedPageBreak/>
              <w:t>desinfectantes, evitando el contacto directo con sustancias químicas.</w:t>
            </w:r>
          </w:p>
        </w:tc>
      </w:tr>
      <w:tr w:rsidR="008E635B" w:rsidRPr="00CB1E38" w14:paraId="31FAFF60" w14:textId="77777777" w:rsidTr="00E77F78">
        <w:tc>
          <w:tcPr>
            <w:tcW w:w="5039" w:type="dxa"/>
            <w:vMerge/>
          </w:tcPr>
          <w:p w14:paraId="772DFBCA" w14:textId="77777777" w:rsidR="008E635B" w:rsidRPr="00CB1E38" w:rsidRDefault="008E635B" w:rsidP="00970766">
            <w:pPr>
              <w:spacing w:line="276" w:lineRule="auto"/>
              <w:rPr>
                <w:rFonts w:ascii="Arial" w:hAnsi="Arial" w:cs="Arial"/>
                <w:sz w:val="20"/>
                <w:szCs w:val="20"/>
                <w:lang w:val="es-MX"/>
              </w:rPr>
            </w:pPr>
          </w:p>
        </w:tc>
        <w:tc>
          <w:tcPr>
            <w:tcW w:w="4430" w:type="dxa"/>
          </w:tcPr>
          <w:p w14:paraId="3A217E67" w14:textId="19B5500A" w:rsidR="008E635B" w:rsidRPr="008E635B" w:rsidRDefault="008E635B" w:rsidP="00970766">
            <w:pPr>
              <w:spacing w:line="276" w:lineRule="auto"/>
              <w:rPr>
                <w:rFonts w:ascii="Arial" w:hAnsi="Arial" w:cs="Arial"/>
                <w:sz w:val="20"/>
                <w:szCs w:val="20"/>
                <w:highlight w:val="yellow"/>
                <w:lang w:val="es-MX"/>
              </w:rPr>
            </w:pPr>
            <w:r w:rsidRPr="008E635B">
              <w:rPr>
                <w:rFonts w:ascii="Arial" w:hAnsi="Arial" w:cs="Arial"/>
                <w:b/>
                <w:bCs/>
                <w:sz w:val="20"/>
                <w:szCs w:val="20"/>
              </w:rPr>
              <w:t>Gafas de seguridad:</w:t>
            </w:r>
            <w:r w:rsidRPr="008E635B">
              <w:rPr>
                <w:rFonts w:ascii="Arial" w:hAnsi="Arial" w:cs="Arial"/>
                <w:sz w:val="20"/>
                <w:szCs w:val="20"/>
              </w:rPr>
              <w:t xml:space="preserve"> previenen lesiones ocasionadas por salpicaduras de productos químicos o partículas desprendidas durante las labores de limpieza.</w:t>
            </w:r>
          </w:p>
        </w:tc>
      </w:tr>
      <w:tr w:rsidR="008E635B" w:rsidRPr="00CB1E38" w14:paraId="346AF5B4" w14:textId="77777777" w:rsidTr="00E77F78">
        <w:tc>
          <w:tcPr>
            <w:tcW w:w="5039" w:type="dxa"/>
            <w:vMerge/>
          </w:tcPr>
          <w:p w14:paraId="56A60E7C" w14:textId="77777777" w:rsidR="008E635B" w:rsidRPr="00CB1E38" w:rsidRDefault="008E635B" w:rsidP="00970766">
            <w:pPr>
              <w:spacing w:line="276" w:lineRule="auto"/>
              <w:rPr>
                <w:rFonts w:ascii="Arial" w:hAnsi="Arial" w:cs="Arial"/>
                <w:sz w:val="20"/>
                <w:szCs w:val="20"/>
                <w:lang w:val="es-MX"/>
              </w:rPr>
            </w:pPr>
          </w:p>
        </w:tc>
        <w:tc>
          <w:tcPr>
            <w:tcW w:w="4430" w:type="dxa"/>
          </w:tcPr>
          <w:p w14:paraId="3B8690BA" w14:textId="4645BA32" w:rsidR="008E635B" w:rsidRPr="008E635B" w:rsidRDefault="008E635B" w:rsidP="00970766">
            <w:pPr>
              <w:spacing w:line="276" w:lineRule="auto"/>
              <w:rPr>
                <w:rFonts w:ascii="Arial" w:hAnsi="Arial" w:cs="Arial"/>
                <w:sz w:val="20"/>
                <w:szCs w:val="20"/>
                <w:highlight w:val="yellow"/>
                <w:lang w:val="es-MX"/>
              </w:rPr>
            </w:pPr>
            <w:r w:rsidRPr="008E635B">
              <w:rPr>
                <w:rFonts w:ascii="Arial" w:hAnsi="Arial" w:cs="Arial"/>
                <w:b/>
                <w:bCs/>
                <w:sz w:val="20"/>
                <w:szCs w:val="20"/>
              </w:rPr>
              <w:t>Delantal impermeable:</w:t>
            </w:r>
            <w:r w:rsidRPr="008E635B">
              <w:rPr>
                <w:rFonts w:ascii="Arial" w:hAnsi="Arial" w:cs="Arial"/>
                <w:sz w:val="20"/>
                <w:szCs w:val="20"/>
              </w:rPr>
              <w:t xml:space="preserve"> protege la ropa y el cuerpo del trabajador frente a la humedad y al contacto con soluciones de limpieza y desinfección.</w:t>
            </w:r>
          </w:p>
        </w:tc>
      </w:tr>
      <w:tr w:rsidR="008E635B" w:rsidRPr="00CB1E38" w14:paraId="2CAC0AD2" w14:textId="77777777" w:rsidTr="00E77F78">
        <w:tc>
          <w:tcPr>
            <w:tcW w:w="5039" w:type="dxa"/>
            <w:vMerge/>
          </w:tcPr>
          <w:p w14:paraId="45C30D53" w14:textId="77777777" w:rsidR="008E635B" w:rsidRPr="00CB1E38" w:rsidRDefault="008E635B" w:rsidP="00970766">
            <w:pPr>
              <w:spacing w:line="276" w:lineRule="auto"/>
              <w:rPr>
                <w:rFonts w:ascii="Arial" w:hAnsi="Arial" w:cs="Arial"/>
                <w:sz w:val="20"/>
                <w:szCs w:val="20"/>
                <w:lang w:val="es-MX"/>
              </w:rPr>
            </w:pPr>
          </w:p>
        </w:tc>
        <w:tc>
          <w:tcPr>
            <w:tcW w:w="4430" w:type="dxa"/>
          </w:tcPr>
          <w:p w14:paraId="66E2FA5F" w14:textId="6629FC29" w:rsidR="008E635B" w:rsidRPr="008E635B" w:rsidRDefault="008E635B" w:rsidP="00970766">
            <w:pPr>
              <w:spacing w:line="276" w:lineRule="auto"/>
              <w:rPr>
                <w:rFonts w:ascii="Arial" w:hAnsi="Arial" w:cs="Arial"/>
                <w:sz w:val="20"/>
                <w:szCs w:val="20"/>
                <w:highlight w:val="yellow"/>
                <w:lang w:val="es-MX"/>
              </w:rPr>
            </w:pPr>
            <w:r w:rsidRPr="008E635B">
              <w:rPr>
                <w:rFonts w:ascii="Arial" w:hAnsi="Arial" w:cs="Arial"/>
                <w:b/>
                <w:bCs/>
                <w:sz w:val="20"/>
                <w:szCs w:val="20"/>
              </w:rPr>
              <w:t>Botas de caucho:</w:t>
            </w:r>
            <w:r w:rsidRPr="008E635B">
              <w:rPr>
                <w:rFonts w:ascii="Arial" w:hAnsi="Arial" w:cs="Arial"/>
                <w:sz w:val="20"/>
                <w:szCs w:val="20"/>
              </w:rPr>
              <w:t xml:space="preserve"> proporcionan protección contra derrames y superficies húmedas, además de reducir el riesgo de resbalones durante las actividades de saneamiento.</w:t>
            </w:r>
          </w:p>
        </w:tc>
      </w:tr>
    </w:tbl>
    <w:p w14:paraId="5802076D" w14:textId="0EA3BED5" w:rsidR="00A84737" w:rsidRPr="00CB1E38" w:rsidRDefault="00804217" w:rsidP="00970766">
      <w:pPr>
        <w:spacing w:after="240" w:line="276" w:lineRule="auto"/>
        <w:rPr>
          <w:rFonts w:ascii="Arial" w:hAnsi="Arial" w:cs="Arial"/>
          <w:sz w:val="20"/>
          <w:szCs w:val="20"/>
          <w:lang w:val="es-MX"/>
        </w:rPr>
      </w:pPr>
      <w:r>
        <w:rPr>
          <w:rFonts w:ascii="Arial" w:hAnsi="Arial" w:cs="Arial"/>
          <w:sz w:val="20"/>
          <w:szCs w:val="20"/>
          <w:lang w:val="es-MX"/>
        </w:rPr>
        <w:t xml:space="preserve"> </w:t>
      </w:r>
    </w:p>
    <w:p w14:paraId="46E3556E" w14:textId="77777777" w:rsidR="00A84737" w:rsidRPr="00CB1E38" w:rsidRDefault="00A84737" w:rsidP="00970766">
      <w:pPr>
        <w:pStyle w:val="Prrafodelista"/>
        <w:numPr>
          <w:ilvl w:val="0"/>
          <w:numId w:val="5"/>
        </w:numPr>
        <w:spacing w:after="240" w:line="276" w:lineRule="auto"/>
        <w:rPr>
          <w:rFonts w:ascii="Arial" w:hAnsi="Arial" w:cs="Arial"/>
          <w:sz w:val="20"/>
          <w:szCs w:val="20"/>
          <w:lang w:val="es-MX"/>
        </w:rPr>
      </w:pPr>
      <w:r w:rsidRPr="00CB1E38">
        <w:rPr>
          <w:rFonts w:ascii="Arial" w:hAnsi="Arial" w:cs="Arial"/>
          <w:sz w:val="20"/>
          <w:szCs w:val="20"/>
          <w:lang w:val="es-MX"/>
        </w:rPr>
        <w:t xml:space="preserve">El comportamiento permitido incluye: hablar lo necesario para la coordinación del trabajo, beber agua únicamente de fuentes permitidas en áreas designadas, y usar los elementos de protección personal. </w:t>
      </w:r>
    </w:p>
    <w:p w14:paraId="28B2CDA1" w14:textId="04799204" w:rsidR="00A84737" w:rsidRPr="00CB1E38" w:rsidRDefault="00A84737" w:rsidP="00970766">
      <w:pPr>
        <w:pStyle w:val="Prrafodelista"/>
        <w:numPr>
          <w:ilvl w:val="0"/>
          <w:numId w:val="5"/>
        </w:numPr>
        <w:spacing w:after="240" w:line="276" w:lineRule="auto"/>
        <w:rPr>
          <w:rFonts w:ascii="Arial" w:hAnsi="Arial" w:cs="Arial"/>
          <w:sz w:val="20"/>
          <w:szCs w:val="20"/>
          <w:lang w:val="es-MX"/>
        </w:rPr>
      </w:pPr>
      <w:r w:rsidRPr="00CB1E38">
        <w:rPr>
          <w:rFonts w:ascii="Arial" w:hAnsi="Arial" w:cs="Arial"/>
          <w:sz w:val="20"/>
          <w:szCs w:val="20"/>
          <w:lang w:val="es-MX"/>
        </w:rPr>
        <w:t>El comportamiento prohibido comprende: comer, beber (excepto agua), fumar, masticar chicle, estornudar o toser sin cubrirse, tocar cabello/cara/nariz/boca, usar teléfono móvil personal (fuente de contaminación cruzada), escupir, y almacenar objetos personales en el área de producción.</w:t>
      </w:r>
    </w:p>
    <w:p w14:paraId="15F7BA22" w14:textId="77777777" w:rsidR="00A84737" w:rsidRPr="00CB1E38" w:rsidRDefault="00A84737" w:rsidP="00970766">
      <w:pPr>
        <w:pStyle w:val="Prrafodelista"/>
        <w:spacing w:after="240" w:line="276" w:lineRule="auto"/>
        <w:ind w:left="1146"/>
        <w:rPr>
          <w:rFonts w:ascii="Arial" w:hAnsi="Arial" w:cs="Arial"/>
          <w:sz w:val="20"/>
          <w:szCs w:val="20"/>
          <w:lang w:val="es-MX"/>
        </w:rPr>
      </w:pPr>
    </w:p>
    <w:p w14:paraId="6E875162" w14:textId="167BF2FA" w:rsidR="00A84737" w:rsidRPr="00CB1E38" w:rsidRDefault="00A84737" w:rsidP="00970766">
      <w:pPr>
        <w:pStyle w:val="Prrafodelista"/>
        <w:numPr>
          <w:ilvl w:val="1"/>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Lavado de manos: momentos, técnica correcta y verificación</w:t>
      </w:r>
    </w:p>
    <w:p w14:paraId="622253E9" w14:textId="79211041" w:rsidR="00A84737" w:rsidRPr="00CB1E38" w:rsidRDefault="00A84737"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 xml:space="preserve">El lavado de manos es el paso más importante y efectivo para prevenir la contaminación cruzada. Debe realizarse con agua potable, jabón líquido antiséptico (preferiblemente con dispensador de codo) y secado con toallas de papel desechables. Debe hacerse de manera rutinaria y ante determinada situación, es por eso por lo que existen los llamados momentos obligatorios: </w:t>
      </w:r>
    </w:p>
    <w:p w14:paraId="519C57F8" w14:textId="670DE519" w:rsidR="00903DBA" w:rsidRPr="00CB1E38" w:rsidRDefault="003A05ED" w:rsidP="00970766">
      <w:pPr>
        <w:spacing w:after="240" w:line="276" w:lineRule="auto"/>
        <w:ind w:left="426"/>
        <w:rPr>
          <w:rFonts w:ascii="Arial" w:hAnsi="Arial" w:cs="Arial"/>
          <w:sz w:val="20"/>
          <w:szCs w:val="20"/>
          <w:lang w:val="es-MX"/>
        </w:rPr>
      </w:pPr>
      <w:r w:rsidRPr="00CB1E38">
        <w:rPr>
          <w:rFonts w:ascii="Arial" w:hAnsi="Arial" w:cs="Arial"/>
          <w:b/>
          <w:bCs/>
          <w:sz w:val="20"/>
          <w:szCs w:val="20"/>
          <w:lang w:val="es-MX"/>
        </w:rPr>
        <w:t>Momentos obligatorios de lavado de manos</w:t>
      </w:r>
    </w:p>
    <w:tbl>
      <w:tblPr>
        <w:tblStyle w:val="Tablaconcuadrcula"/>
        <w:tblW w:w="0" w:type="auto"/>
        <w:tblInd w:w="426" w:type="dxa"/>
        <w:tblLook w:val="04A0" w:firstRow="1" w:lastRow="0" w:firstColumn="1" w:lastColumn="0" w:noHBand="0" w:noVBand="1"/>
      </w:tblPr>
      <w:tblGrid>
        <w:gridCol w:w="9409"/>
      </w:tblGrid>
      <w:tr w:rsidR="00626481" w:rsidRPr="00CB1E38" w14:paraId="5735969E" w14:textId="77777777" w:rsidTr="00970766">
        <w:trPr>
          <w:trHeight w:val="358"/>
        </w:trPr>
        <w:tc>
          <w:tcPr>
            <w:tcW w:w="9409" w:type="dxa"/>
            <w:shd w:val="clear" w:color="auto" w:fill="92D050"/>
          </w:tcPr>
          <w:p w14:paraId="1F7B45E8" w14:textId="69429768" w:rsidR="00626481" w:rsidRPr="00CB1E38" w:rsidRDefault="00626481" w:rsidP="00970766">
            <w:pPr>
              <w:spacing w:after="240" w:line="276" w:lineRule="auto"/>
              <w:jc w:val="center"/>
              <w:rPr>
                <w:rFonts w:ascii="Arial" w:hAnsi="Arial" w:cs="Arial"/>
                <w:b/>
                <w:bCs/>
                <w:sz w:val="20"/>
                <w:szCs w:val="20"/>
                <w:lang w:val="es-MX"/>
              </w:rPr>
            </w:pPr>
            <w:r w:rsidRPr="00CB1E38">
              <w:rPr>
                <w:rFonts w:ascii="Arial" w:hAnsi="Arial" w:cs="Arial"/>
                <w:b/>
                <w:bCs/>
                <w:sz w:val="20"/>
                <w:szCs w:val="20"/>
                <w:lang w:val="es-MX"/>
              </w:rPr>
              <w:t xml:space="preserve">PASOS </w:t>
            </w:r>
            <w:commentRangeStart w:id="6"/>
            <w:commentRangeStart w:id="7"/>
            <w:r w:rsidRPr="00CB1E38">
              <w:rPr>
                <w:rFonts w:ascii="Arial" w:hAnsi="Arial" w:cs="Arial"/>
                <w:b/>
                <w:bCs/>
                <w:sz w:val="20"/>
                <w:szCs w:val="20"/>
                <w:lang w:val="es-MX"/>
              </w:rPr>
              <w:t>VERTICALES</w:t>
            </w:r>
            <w:commentRangeEnd w:id="6"/>
            <w:r w:rsidR="00970766" w:rsidRPr="00CB1E38">
              <w:rPr>
                <w:rStyle w:val="Refdecomentario"/>
                <w:rFonts w:ascii="Arial" w:hAnsi="Arial" w:cs="Arial"/>
                <w:b/>
                <w:bCs/>
                <w:sz w:val="20"/>
                <w:szCs w:val="20"/>
                <w:lang w:val="es-MX"/>
              </w:rPr>
              <w:commentReference w:id="6"/>
            </w:r>
            <w:commentRangeEnd w:id="7"/>
            <w:r w:rsidR="00970766" w:rsidRPr="00CB1E38">
              <w:rPr>
                <w:rStyle w:val="Refdecomentario"/>
                <w:rFonts w:ascii="Arial" w:hAnsi="Arial" w:cs="Arial"/>
                <w:b/>
                <w:bCs/>
                <w:sz w:val="20"/>
                <w:szCs w:val="20"/>
                <w:lang w:val="es-MX"/>
              </w:rPr>
              <w:commentReference w:id="7"/>
            </w:r>
          </w:p>
        </w:tc>
      </w:tr>
      <w:tr w:rsidR="00626481" w:rsidRPr="00CB1E38" w14:paraId="5874ACF7" w14:textId="77777777" w:rsidTr="00970766">
        <w:trPr>
          <w:trHeight w:val="942"/>
        </w:trPr>
        <w:tc>
          <w:tcPr>
            <w:tcW w:w="9409" w:type="dxa"/>
          </w:tcPr>
          <w:p w14:paraId="679F5272" w14:textId="17D9060B"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Ingreso al área de producción</w:t>
            </w:r>
          </w:p>
          <w:p w14:paraId="3DE01439" w14:textId="5AD15654"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t>Realice el lavado de manos antes de ingresar al área donde se elaboran los panes, garantizando el inicio de las actividades en condiciones higiénicas.</w:t>
            </w:r>
          </w:p>
        </w:tc>
      </w:tr>
      <w:tr w:rsidR="00626481" w:rsidRPr="00CB1E38" w14:paraId="508AA658" w14:textId="77777777" w:rsidTr="00970766">
        <w:trPr>
          <w:trHeight w:val="384"/>
        </w:trPr>
        <w:tc>
          <w:tcPr>
            <w:tcW w:w="9409" w:type="dxa"/>
          </w:tcPr>
          <w:p w14:paraId="4597CA8C" w14:textId="2558177A"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Después de ir al baño</w:t>
            </w:r>
          </w:p>
          <w:p w14:paraId="0F1C6CE8" w14:textId="382BC7BA"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t>Lávese las manos inmediatamente después de utilizar los servicios sanitarios, antes de retomar cualquier actividad relacionada con la manipulación de alimentos.</w:t>
            </w:r>
          </w:p>
        </w:tc>
      </w:tr>
      <w:tr w:rsidR="00626481" w:rsidRPr="00CB1E38" w14:paraId="45F3DFC4" w14:textId="77777777" w:rsidTr="00970766">
        <w:trPr>
          <w:trHeight w:val="112"/>
        </w:trPr>
        <w:tc>
          <w:tcPr>
            <w:tcW w:w="9409" w:type="dxa"/>
          </w:tcPr>
          <w:p w14:paraId="64952845" w14:textId="57B26D31"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Después de manipular residuos</w:t>
            </w:r>
          </w:p>
          <w:p w14:paraId="721C624C" w14:textId="5E461C5D"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lastRenderedPageBreak/>
              <w:t>Realice nuevamente el lavado de manos después de manipular residuos, recipientes de basura o cualquier material considerado contaminante.</w:t>
            </w:r>
          </w:p>
        </w:tc>
      </w:tr>
      <w:tr w:rsidR="00626481" w:rsidRPr="00CB1E38" w14:paraId="16AD8709" w14:textId="77777777" w:rsidTr="00970766">
        <w:trPr>
          <w:trHeight w:val="112"/>
        </w:trPr>
        <w:tc>
          <w:tcPr>
            <w:tcW w:w="9409" w:type="dxa"/>
          </w:tcPr>
          <w:p w14:paraId="5D9D7D5A" w14:textId="6F065B5E"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lastRenderedPageBreak/>
              <w:t>🤧</w:t>
            </w:r>
            <w:r w:rsidRPr="00CB1E38">
              <w:rPr>
                <w:rFonts w:ascii="Arial" w:hAnsi="Arial" w:cs="Arial"/>
                <w:b/>
                <w:bCs/>
                <w:sz w:val="20"/>
                <w:szCs w:val="20"/>
              </w:rPr>
              <w:t xml:space="preserve"> Después de toser, estornudar o sonarse la nariz</w:t>
            </w:r>
          </w:p>
          <w:p w14:paraId="37DC3A18" w14:textId="5B17058A"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t>Si presenta tos, estornuda o utiliza pañuelos desechables, efectúe el lavado de manos antes de continuar con la preparación de los alimentos.</w:t>
            </w:r>
          </w:p>
        </w:tc>
      </w:tr>
      <w:tr w:rsidR="00626481" w:rsidRPr="00CB1E38" w14:paraId="27B3DA8B" w14:textId="77777777" w:rsidTr="00970766">
        <w:trPr>
          <w:trHeight w:val="112"/>
        </w:trPr>
        <w:tc>
          <w:tcPr>
            <w:tcW w:w="9409" w:type="dxa"/>
          </w:tcPr>
          <w:p w14:paraId="74D923DB" w14:textId="15C5F1F1"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Cambio entre materias primas y producto listo para consumo</w:t>
            </w:r>
          </w:p>
          <w:p w14:paraId="1A220F5B" w14:textId="057968CB"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t>Lávese las manos después de manipular harina, masa madre o masas sin hornear y antes de tocar pan horneado, utensilios limpios o superficies sanitizadas, evitando la contaminación cruzada.</w:t>
            </w:r>
          </w:p>
        </w:tc>
      </w:tr>
      <w:tr w:rsidR="00626481" w:rsidRPr="00CB1E38" w14:paraId="106ED3A0" w14:textId="77777777" w:rsidTr="00970766">
        <w:trPr>
          <w:trHeight w:val="112"/>
        </w:trPr>
        <w:tc>
          <w:tcPr>
            <w:tcW w:w="9409" w:type="dxa"/>
          </w:tcPr>
          <w:p w14:paraId="370DB232" w14:textId="5EE2E5A0"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Cambio de actividad</w:t>
            </w:r>
          </w:p>
          <w:p w14:paraId="39D3E116" w14:textId="14A27F22"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t>Realice el lavado de manos cada vez que cambie de una operación a otra, por ejemplo, de amasar a moldear o de moldear a empacar.</w:t>
            </w:r>
          </w:p>
        </w:tc>
      </w:tr>
      <w:tr w:rsidR="00626481" w:rsidRPr="00CB1E38" w14:paraId="0E70EF50" w14:textId="77777777" w:rsidTr="00970766">
        <w:trPr>
          <w:trHeight w:val="942"/>
        </w:trPr>
        <w:tc>
          <w:tcPr>
            <w:tcW w:w="9409" w:type="dxa"/>
          </w:tcPr>
          <w:p w14:paraId="165510B7" w14:textId="1EDA4ED3" w:rsidR="00626481" w:rsidRPr="00CB1E38" w:rsidRDefault="00626481" w:rsidP="00970766">
            <w:pPr>
              <w:spacing w:after="240"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Después de tocar superficies contaminadas</w:t>
            </w:r>
          </w:p>
          <w:p w14:paraId="06B9514F" w14:textId="5BB4E799" w:rsidR="00626481" w:rsidRPr="00CB1E38" w:rsidRDefault="00626481" w:rsidP="00970766">
            <w:pPr>
              <w:spacing w:after="240" w:line="276" w:lineRule="auto"/>
              <w:rPr>
                <w:rFonts w:ascii="Arial" w:hAnsi="Arial" w:cs="Arial"/>
                <w:sz w:val="20"/>
                <w:szCs w:val="20"/>
              </w:rPr>
            </w:pPr>
            <w:r w:rsidRPr="00CB1E38">
              <w:rPr>
                <w:rFonts w:ascii="Arial" w:hAnsi="Arial" w:cs="Arial"/>
                <w:sz w:val="20"/>
                <w:szCs w:val="20"/>
              </w:rPr>
              <w:t>Lávese las manos tras manipular teléfonos, dinero, manijas, interruptores o cualquier otra superficie potencialmente contaminada antes de volver a trabajar con alimentos.</w:t>
            </w:r>
          </w:p>
        </w:tc>
      </w:tr>
    </w:tbl>
    <w:p w14:paraId="224DC958" w14:textId="77777777" w:rsidR="00626481" w:rsidRPr="00CB1E38" w:rsidRDefault="00626481" w:rsidP="00970766">
      <w:pPr>
        <w:spacing w:line="276" w:lineRule="auto"/>
        <w:rPr>
          <w:rFonts w:ascii="Arial" w:hAnsi="Arial" w:cs="Arial"/>
          <w:sz w:val="20"/>
          <w:szCs w:val="20"/>
          <w:lang w:val="es-MX"/>
        </w:rPr>
      </w:pPr>
    </w:p>
    <w:p w14:paraId="3AF87B0B" w14:textId="77777777" w:rsidR="00626481" w:rsidRPr="00CB1E38" w:rsidRDefault="00626481" w:rsidP="00970766">
      <w:pPr>
        <w:spacing w:after="240" w:line="276" w:lineRule="auto"/>
        <w:ind w:left="426"/>
        <w:rPr>
          <w:rFonts w:ascii="Arial" w:hAnsi="Arial" w:cs="Arial"/>
          <w:sz w:val="20"/>
          <w:szCs w:val="20"/>
        </w:rPr>
      </w:pPr>
      <w:r w:rsidRPr="00CB1E38">
        <w:rPr>
          <w:rFonts w:ascii="Arial" w:hAnsi="Arial" w:cs="Arial"/>
          <w:sz w:val="20"/>
          <w:szCs w:val="20"/>
        </w:rPr>
        <w:t>El lavado de manos es una de las medidas más eficaces para prevenir la contaminación de los alimentos. Su realización en los momentos adecuados fortalece las Buenas Prácticas de Manufactura (BPM) y contribuye a garantizar la inocuidad de los panes elaborados con masa madre.</w:t>
      </w:r>
    </w:p>
    <w:p w14:paraId="480D090C" w14:textId="03B64ED8" w:rsidR="00D6270A" w:rsidRPr="00CB1E38" w:rsidRDefault="00D6270A"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 xml:space="preserve">Pero el lavado de manos no es solo un paso, debe hacerse bajo </w:t>
      </w:r>
      <w:r w:rsidR="001A3874" w:rsidRPr="00CB1E38">
        <w:rPr>
          <w:rFonts w:ascii="Arial" w:hAnsi="Arial" w:cs="Arial"/>
          <w:sz w:val="20"/>
          <w:szCs w:val="20"/>
          <w:lang w:val="es-MX"/>
        </w:rPr>
        <w:t>una estricta técnica correcta</w:t>
      </w:r>
      <w:r w:rsidRPr="00CB1E38">
        <w:rPr>
          <w:rFonts w:ascii="Arial" w:hAnsi="Arial" w:cs="Arial"/>
          <w:sz w:val="20"/>
          <w:szCs w:val="20"/>
          <w:lang w:val="es-MX"/>
        </w:rPr>
        <w:t>, la cual será efectiva para la prevención de cualquier tipo de residuo o contaminación.</w:t>
      </w:r>
    </w:p>
    <w:p w14:paraId="5257708C" w14:textId="03657881" w:rsidR="0025704F" w:rsidRPr="00CB1E38" w:rsidRDefault="00536355" w:rsidP="00970766">
      <w:pPr>
        <w:spacing w:after="240" w:line="276" w:lineRule="auto"/>
        <w:ind w:left="426"/>
        <w:rPr>
          <w:rFonts w:ascii="Arial" w:hAnsi="Arial" w:cs="Arial"/>
          <w:b/>
          <w:bCs/>
          <w:sz w:val="20"/>
          <w:szCs w:val="20"/>
          <w:lang w:val="es-MX"/>
        </w:rPr>
      </w:pPr>
      <w:r w:rsidRPr="00CB1E38">
        <w:rPr>
          <w:rFonts w:ascii="Arial" w:hAnsi="Arial" w:cs="Arial"/>
          <w:b/>
          <w:bCs/>
          <w:sz w:val="20"/>
          <w:szCs w:val="20"/>
          <w:lang w:val="es-MX"/>
        </w:rPr>
        <w:t>Técnica correcta para el lavado de manos</w:t>
      </w:r>
    </w:p>
    <w:tbl>
      <w:tblPr>
        <w:tblStyle w:val="Tablaconcuadrcula"/>
        <w:tblW w:w="0" w:type="auto"/>
        <w:tblInd w:w="426" w:type="dxa"/>
        <w:tblLook w:val="04A0" w:firstRow="1" w:lastRow="0" w:firstColumn="1" w:lastColumn="0" w:noHBand="0" w:noVBand="1"/>
      </w:tblPr>
      <w:tblGrid>
        <w:gridCol w:w="9536"/>
      </w:tblGrid>
      <w:tr w:rsidR="00536355" w:rsidRPr="00CB1E38" w14:paraId="076DFEA2" w14:textId="77777777" w:rsidTr="001E1F62">
        <w:tc>
          <w:tcPr>
            <w:tcW w:w="9536" w:type="dxa"/>
            <w:shd w:val="clear" w:color="auto" w:fill="92D050"/>
          </w:tcPr>
          <w:p w14:paraId="17A3F155" w14:textId="77777777" w:rsidR="00536355" w:rsidRPr="00CB1E38" w:rsidRDefault="00536355" w:rsidP="004E2B9B">
            <w:pPr>
              <w:spacing w:line="276" w:lineRule="auto"/>
              <w:jc w:val="center"/>
              <w:rPr>
                <w:rFonts w:ascii="Arial" w:hAnsi="Arial" w:cs="Arial"/>
                <w:b/>
                <w:bCs/>
                <w:sz w:val="20"/>
                <w:szCs w:val="20"/>
                <w:lang w:val="es-MX"/>
              </w:rPr>
            </w:pPr>
            <w:r w:rsidRPr="00CB1E38">
              <w:rPr>
                <w:rFonts w:ascii="Arial" w:hAnsi="Arial" w:cs="Arial"/>
                <w:b/>
                <w:bCs/>
                <w:sz w:val="20"/>
                <w:szCs w:val="20"/>
                <w:lang w:val="es-MX"/>
              </w:rPr>
              <w:t xml:space="preserve">PASOS </w:t>
            </w:r>
            <w:commentRangeStart w:id="8"/>
            <w:commentRangeStart w:id="9"/>
            <w:r w:rsidRPr="00CB1E38">
              <w:rPr>
                <w:rFonts w:ascii="Arial" w:hAnsi="Arial" w:cs="Arial"/>
                <w:b/>
                <w:bCs/>
                <w:sz w:val="20"/>
                <w:szCs w:val="20"/>
                <w:lang w:val="es-MX"/>
              </w:rPr>
              <w:t>VERTICALES</w:t>
            </w:r>
            <w:commentRangeEnd w:id="8"/>
            <w:r w:rsidRPr="00CB1E38">
              <w:rPr>
                <w:rStyle w:val="Refdecomentario"/>
                <w:rFonts w:ascii="Arial" w:hAnsi="Arial" w:cs="Arial"/>
                <w:b/>
                <w:bCs/>
                <w:sz w:val="20"/>
                <w:szCs w:val="20"/>
                <w:lang w:val="es-MX"/>
              </w:rPr>
              <w:commentReference w:id="8"/>
            </w:r>
            <w:commentRangeEnd w:id="9"/>
            <w:r w:rsidRPr="00CB1E38">
              <w:rPr>
                <w:rStyle w:val="Refdecomentario"/>
                <w:rFonts w:ascii="Arial" w:hAnsi="Arial" w:cs="Arial"/>
                <w:b/>
                <w:bCs/>
                <w:sz w:val="20"/>
                <w:szCs w:val="20"/>
                <w:lang w:val="es-MX"/>
              </w:rPr>
              <w:commentReference w:id="9"/>
            </w:r>
          </w:p>
        </w:tc>
      </w:tr>
      <w:tr w:rsidR="00536355" w:rsidRPr="00CB1E38" w14:paraId="375499D3" w14:textId="77777777" w:rsidTr="001E1F62">
        <w:tc>
          <w:tcPr>
            <w:tcW w:w="9536" w:type="dxa"/>
          </w:tcPr>
          <w:p w14:paraId="65E84E8E" w14:textId="2A88543B"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Humedecer las manos</w:t>
            </w:r>
          </w:p>
          <w:p w14:paraId="7FCEB076" w14:textId="0ABC7CBC"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t>Moje las manos con agua tibia. Evite utilizar agua demasiado caliente, ya que puede irritar o resecar la piel.</w:t>
            </w:r>
          </w:p>
        </w:tc>
      </w:tr>
      <w:tr w:rsidR="00536355" w:rsidRPr="00CB1E38" w14:paraId="0258E2A7" w14:textId="77777777" w:rsidTr="001E1F62">
        <w:tc>
          <w:tcPr>
            <w:tcW w:w="9536" w:type="dxa"/>
          </w:tcPr>
          <w:p w14:paraId="376C1352" w14:textId="77777777"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Aplicar jabón líquido</w:t>
            </w:r>
          </w:p>
          <w:p w14:paraId="21E5A788" w14:textId="64DBD2B9"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t>Deposite una cantidad suficiente de jabón líquido para cubrir completamente las manos y facilitar una limpieza eficaz.</w:t>
            </w:r>
          </w:p>
        </w:tc>
      </w:tr>
      <w:tr w:rsidR="00536355" w:rsidRPr="00CB1E38" w14:paraId="71690019" w14:textId="77777777" w:rsidTr="001E1F62">
        <w:tc>
          <w:tcPr>
            <w:tcW w:w="9536" w:type="dxa"/>
          </w:tcPr>
          <w:p w14:paraId="319231C8" w14:textId="77777777"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Frotar todas las superficies</w:t>
            </w:r>
          </w:p>
          <w:p w14:paraId="266AFC97" w14:textId="4994D727"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t>Frote las palmas, el dorso de las manos, los espacios entre los dedos, los nudillos, los pulgares y las uñas mediante movimientos de fricción durante el tiempo recomendado.</w:t>
            </w:r>
          </w:p>
        </w:tc>
      </w:tr>
      <w:tr w:rsidR="00536355" w:rsidRPr="00CB1E38" w14:paraId="54EFDB3B" w14:textId="77777777" w:rsidTr="001E1F62">
        <w:tc>
          <w:tcPr>
            <w:tcW w:w="9536" w:type="dxa"/>
          </w:tcPr>
          <w:p w14:paraId="4DCB6167" w14:textId="77777777"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Enjuagar correctamente</w:t>
            </w:r>
          </w:p>
          <w:p w14:paraId="7BD5D240" w14:textId="7243EF06"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t>Enjuague con abundante agua, permitiendo que esta fluya desde las muñecas hacia la punta de los dedos para retirar el jabón y las impurezas.</w:t>
            </w:r>
          </w:p>
        </w:tc>
      </w:tr>
      <w:tr w:rsidR="00536355" w:rsidRPr="00CB1E38" w14:paraId="17DD420A" w14:textId="77777777" w:rsidTr="001E1F62">
        <w:tc>
          <w:tcPr>
            <w:tcW w:w="9536" w:type="dxa"/>
          </w:tcPr>
          <w:p w14:paraId="3C5336BF" w14:textId="77777777"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Secar las manos</w:t>
            </w:r>
          </w:p>
          <w:p w14:paraId="5856E007" w14:textId="767F2809"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lastRenderedPageBreak/>
              <w:t>Seque completamente las manos utilizando una toalla de papel desechable, evitando restregar la piel para prevenir irritaciones.</w:t>
            </w:r>
          </w:p>
        </w:tc>
      </w:tr>
      <w:tr w:rsidR="00536355" w:rsidRPr="00CB1E38" w14:paraId="07F7FFC2" w14:textId="77777777" w:rsidTr="001E1F62">
        <w:tc>
          <w:tcPr>
            <w:tcW w:w="9536" w:type="dxa"/>
          </w:tcPr>
          <w:p w14:paraId="06A41995" w14:textId="77777777"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lastRenderedPageBreak/>
              <w:t>🚰</w:t>
            </w:r>
            <w:r w:rsidRPr="00CB1E38">
              <w:rPr>
                <w:rFonts w:ascii="Arial" w:hAnsi="Arial" w:cs="Arial"/>
                <w:b/>
                <w:bCs/>
                <w:sz w:val="20"/>
                <w:szCs w:val="20"/>
              </w:rPr>
              <w:t xml:space="preserve"> Cerrar la llave</w:t>
            </w:r>
          </w:p>
          <w:p w14:paraId="60B12C29" w14:textId="0611B420"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t>Utilice la misma toalla de papel para cerrar la llave del lavamanos, evitando el contacto directo con una superficie potencialmente contaminada.</w:t>
            </w:r>
          </w:p>
        </w:tc>
      </w:tr>
      <w:tr w:rsidR="00536355" w:rsidRPr="00CB1E38" w14:paraId="0FD4FEDC" w14:textId="77777777" w:rsidTr="001E1F62">
        <w:tc>
          <w:tcPr>
            <w:tcW w:w="9536" w:type="dxa"/>
          </w:tcPr>
          <w:p w14:paraId="00D5B789" w14:textId="77777777" w:rsidR="00536355" w:rsidRPr="00CB1E38" w:rsidRDefault="00536355"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Desechar la toalla</w:t>
            </w:r>
          </w:p>
          <w:p w14:paraId="4656ED28" w14:textId="49A65D71" w:rsidR="00536355" w:rsidRPr="00CB1E38" w:rsidRDefault="00536355" w:rsidP="004E2B9B">
            <w:pPr>
              <w:spacing w:line="276" w:lineRule="auto"/>
              <w:rPr>
                <w:rFonts w:ascii="Arial" w:hAnsi="Arial" w:cs="Arial"/>
                <w:sz w:val="20"/>
                <w:szCs w:val="20"/>
              </w:rPr>
            </w:pPr>
            <w:r w:rsidRPr="00CB1E38">
              <w:rPr>
                <w:rFonts w:ascii="Arial" w:hAnsi="Arial" w:cs="Arial"/>
                <w:sz w:val="20"/>
                <w:szCs w:val="20"/>
              </w:rPr>
              <w:t>Deposite la toalla de papel en un recipiente con tapa y continúe las actividades únicamente cuando las manos estén completamente limpias y secas.</w:t>
            </w:r>
          </w:p>
        </w:tc>
      </w:tr>
    </w:tbl>
    <w:p w14:paraId="10A109FC" w14:textId="77777777" w:rsidR="001E1F62" w:rsidRPr="00CB1E38" w:rsidRDefault="001E1F62" w:rsidP="004E2B9B">
      <w:pPr>
        <w:spacing w:line="276" w:lineRule="auto"/>
        <w:ind w:left="425"/>
        <w:rPr>
          <w:rFonts w:ascii="Arial" w:hAnsi="Arial" w:cs="Arial"/>
          <w:sz w:val="20"/>
          <w:szCs w:val="20"/>
          <w:lang w:val="es-MX"/>
        </w:rPr>
      </w:pPr>
    </w:p>
    <w:p w14:paraId="1E1DB12B" w14:textId="3E30BB0E" w:rsidR="00536355" w:rsidRPr="00CB1E38" w:rsidRDefault="001E1F62" w:rsidP="00970766">
      <w:pPr>
        <w:spacing w:after="120" w:line="276" w:lineRule="auto"/>
        <w:ind w:left="425"/>
        <w:rPr>
          <w:rFonts w:ascii="Arial" w:hAnsi="Arial" w:cs="Arial"/>
          <w:sz w:val="20"/>
          <w:szCs w:val="20"/>
          <w:lang w:val="es-MX"/>
        </w:rPr>
      </w:pPr>
      <w:r w:rsidRPr="00CB1E38">
        <w:rPr>
          <w:rFonts w:ascii="Arial" w:hAnsi="Arial" w:cs="Arial"/>
          <w:sz w:val="20"/>
          <w:szCs w:val="20"/>
          <w:lang w:val="es-MX"/>
        </w:rPr>
        <w:t>La verificación del lavado de manos también es un paso importante, se puede realizar mediante inspección visual (es decir, donde un supervisor observa la técnica y aprueba el lavado), también se puede hacer a través de herramientas como la luz ultravioleta con loción marcadora (entrenamiento), o en casos más rigurosos a través de cultivos de hisopado de manos (control microbiológico periódico).</w:t>
      </w:r>
    </w:p>
    <w:p w14:paraId="6C31B034" w14:textId="112DC714" w:rsidR="00536355" w:rsidRPr="00CB1E38" w:rsidRDefault="00536355" w:rsidP="00970766">
      <w:pPr>
        <w:spacing w:after="120" w:line="276" w:lineRule="auto"/>
        <w:ind w:left="425"/>
        <w:rPr>
          <w:rFonts w:ascii="Arial" w:hAnsi="Arial" w:cs="Arial"/>
          <w:sz w:val="20"/>
          <w:szCs w:val="20"/>
        </w:rPr>
      </w:pPr>
      <w:r w:rsidRPr="00CB1E38">
        <w:rPr>
          <w:rFonts w:ascii="Arial" w:hAnsi="Arial" w:cs="Arial"/>
          <w:sz w:val="20"/>
          <w:szCs w:val="20"/>
        </w:rPr>
        <w:t>La técnica correcta de lavado de manos constituye una de las principales barreras para prevenir la contaminación de los alimentos. Su aplicación antes y durante la elaboración de panes con masa madre fortalece las Buenas Prácticas de Manufactura (BPM) y contribuye a garantizar productos inocuos y seguros para el consumidor.</w:t>
      </w:r>
    </w:p>
    <w:p w14:paraId="2B72A548" w14:textId="2C2530EC" w:rsidR="00A84737" w:rsidRPr="00CB1E38" w:rsidRDefault="00A84737" w:rsidP="00970766">
      <w:pPr>
        <w:pStyle w:val="Prrafodelista"/>
        <w:numPr>
          <w:ilvl w:val="1"/>
          <w:numId w:val="13"/>
        </w:numPr>
        <w:spacing w:after="240" w:line="276" w:lineRule="auto"/>
        <w:rPr>
          <w:rFonts w:ascii="Arial" w:hAnsi="Arial" w:cs="Arial"/>
          <w:b/>
          <w:bCs/>
          <w:sz w:val="20"/>
          <w:szCs w:val="20"/>
          <w:lang w:val="es-MX"/>
        </w:rPr>
      </w:pPr>
      <w:r w:rsidRPr="00CB1E38">
        <w:rPr>
          <w:rFonts w:ascii="Arial" w:hAnsi="Arial" w:cs="Arial"/>
          <w:b/>
          <w:bCs/>
          <w:sz w:val="20"/>
          <w:szCs w:val="20"/>
          <w:lang w:val="es-MX"/>
        </w:rPr>
        <w:t>Capacitación continua y registro de inducción</w:t>
      </w:r>
    </w:p>
    <w:p w14:paraId="2725E67E" w14:textId="79764650" w:rsidR="005928E8" w:rsidRPr="00CB1E38" w:rsidRDefault="005928E8"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La capacitación continua es un componente esencial de las Buenas Prácticas de Manufactura (BPM), ya que permite que los manipuladores de alimentos adquieran, actualicen y refuercen los conocimientos necesarios para desarrollar sus actividades de forma segura y conforme con la normatividad sanitaria vigente. En una panadería que elabora panes con masa madre, la formación permanente favorece la prevención de riesgos de contaminación, fortalece la cultura de inocuidad y promueve la mejora continua de los procesos.</w:t>
      </w:r>
    </w:p>
    <w:p w14:paraId="3086A605" w14:textId="3154C63D" w:rsidR="00970766" w:rsidRPr="00CB1E38" w:rsidRDefault="005928E8" w:rsidP="00970766">
      <w:pPr>
        <w:spacing w:after="240" w:line="276" w:lineRule="auto"/>
        <w:ind w:left="426"/>
        <w:rPr>
          <w:rFonts w:ascii="Arial" w:hAnsi="Arial" w:cs="Arial"/>
          <w:sz w:val="20"/>
          <w:szCs w:val="20"/>
          <w:lang w:val="es-MX"/>
        </w:rPr>
      </w:pPr>
      <w:r w:rsidRPr="00CB1E38">
        <w:rPr>
          <w:rFonts w:ascii="Arial" w:hAnsi="Arial" w:cs="Arial"/>
          <w:sz w:val="20"/>
          <w:szCs w:val="20"/>
          <w:lang w:val="es-MX"/>
        </w:rPr>
        <w:t>Todo manipulador de alimentos debe recibir una inducción en BPM al iniciar su vínculo laboral y participar periódicamente en jornadas de actualización o refuerzo, de acuerdo con las necesidades del establecimiento y la normativa aplicable. Estas capacitaciones deben combinar aspectos teóricos y prácticos para garantizar la correcta aplicación de los procedimientos durante la producción.</w:t>
      </w:r>
    </w:p>
    <w:p w14:paraId="499148E1" w14:textId="35675B7D" w:rsidR="005928E8" w:rsidRPr="00CB1E38" w:rsidRDefault="005928E8" w:rsidP="00970766">
      <w:pPr>
        <w:spacing w:after="240" w:line="276" w:lineRule="auto"/>
        <w:ind w:left="426"/>
        <w:rPr>
          <w:rFonts w:ascii="Arial" w:hAnsi="Arial" w:cs="Arial"/>
          <w:b/>
          <w:bCs/>
          <w:sz w:val="20"/>
          <w:szCs w:val="20"/>
        </w:rPr>
      </w:pPr>
      <w:r w:rsidRPr="00CB1E38">
        <w:rPr>
          <w:rFonts w:ascii="Arial" w:hAnsi="Arial" w:cs="Arial"/>
          <w:b/>
          <w:bCs/>
          <w:sz w:val="20"/>
          <w:szCs w:val="20"/>
        </w:rPr>
        <w:t>Aspectos que debe incluir la capacitación</w:t>
      </w:r>
    </w:p>
    <w:tbl>
      <w:tblPr>
        <w:tblStyle w:val="Tablaconcuadrcula"/>
        <w:tblW w:w="0" w:type="auto"/>
        <w:tblInd w:w="426" w:type="dxa"/>
        <w:tblLook w:val="04A0" w:firstRow="1" w:lastRow="0" w:firstColumn="1" w:lastColumn="0" w:noHBand="0" w:noVBand="1"/>
      </w:tblPr>
      <w:tblGrid>
        <w:gridCol w:w="9536"/>
      </w:tblGrid>
      <w:tr w:rsidR="005928E8" w14:paraId="291424E1" w14:textId="77777777" w:rsidTr="0011125B">
        <w:tc>
          <w:tcPr>
            <w:tcW w:w="9536" w:type="dxa"/>
            <w:shd w:val="clear" w:color="auto" w:fill="92D050"/>
          </w:tcPr>
          <w:p w14:paraId="37D60896" w14:textId="6D2BDD54" w:rsidR="005928E8" w:rsidRPr="00CB1E38" w:rsidRDefault="005928E8" w:rsidP="004E2B9B">
            <w:pPr>
              <w:spacing w:line="276" w:lineRule="auto"/>
              <w:jc w:val="center"/>
              <w:rPr>
                <w:rFonts w:ascii="Arial" w:hAnsi="Arial" w:cs="Arial"/>
                <w:b/>
                <w:bCs/>
                <w:sz w:val="20"/>
                <w:szCs w:val="20"/>
                <w:lang w:val="es-MX"/>
              </w:rPr>
            </w:pPr>
            <w:r w:rsidRPr="00CB1E38">
              <w:rPr>
                <w:rFonts w:ascii="Arial" w:hAnsi="Arial" w:cs="Arial"/>
                <w:b/>
                <w:bCs/>
                <w:sz w:val="20"/>
                <w:szCs w:val="20"/>
                <w:lang w:val="es-MX"/>
              </w:rPr>
              <w:t>ACORDEÓN CON VIÑETA</w:t>
            </w:r>
            <w:r w:rsidR="00EB31BA" w:rsidRPr="00CB1E38">
              <w:rPr>
                <w:rFonts w:ascii="Arial" w:hAnsi="Arial" w:cs="Arial"/>
                <w:b/>
                <w:bCs/>
                <w:sz w:val="20"/>
                <w:szCs w:val="20"/>
                <w:lang w:val="es-MX"/>
              </w:rPr>
              <w:t xml:space="preserve"> A LA DERECHA </w:t>
            </w:r>
            <w:r w:rsidRPr="00CB1E38">
              <w:rPr>
                <w:rFonts w:ascii="Arial" w:hAnsi="Arial" w:cs="Arial"/>
                <w:b/>
                <w:bCs/>
                <w:sz w:val="20"/>
                <w:szCs w:val="20"/>
                <w:lang w:val="es-MX"/>
              </w:rPr>
              <w:t>PASOS</w:t>
            </w:r>
            <w:r w:rsidR="00EB31BA" w:rsidRPr="00CB1E38">
              <w:rPr>
                <w:rFonts w:ascii="Arial" w:hAnsi="Arial" w:cs="Arial"/>
                <w:b/>
                <w:bCs/>
                <w:sz w:val="20"/>
                <w:szCs w:val="20"/>
                <w:lang w:val="es-MX"/>
              </w:rPr>
              <w:t xml:space="preserve"> – TIPO DO</w:t>
            </w:r>
            <w:commentRangeStart w:id="10"/>
            <w:r w:rsidRPr="00CB1E38">
              <w:rPr>
                <w:rFonts w:ascii="Arial" w:hAnsi="Arial" w:cs="Arial"/>
                <w:b/>
                <w:bCs/>
                <w:sz w:val="20"/>
                <w:szCs w:val="20"/>
                <w:lang w:val="es-MX"/>
              </w:rPr>
              <w:t>S</w:t>
            </w:r>
            <w:commentRangeEnd w:id="10"/>
            <w:r w:rsidRPr="00CB1E38">
              <w:rPr>
                <w:rStyle w:val="Refdecomentario"/>
                <w:rFonts w:ascii="Arial" w:hAnsi="Arial" w:cs="Arial"/>
                <w:b/>
                <w:bCs/>
                <w:sz w:val="20"/>
                <w:szCs w:val="20"/>
                <w:lang w:val="es-MX"/>
              </w:rPr>
              <w:commentReference w:id="10"/>
            </w:r>
          </w:p>
        </w:tc>
      </w:tr>
      <w:tr w:rsidR="005928E8" w14:paraId="2075C1CC" w14:textId="77777777" w:rsidTr="0011125B">
        <w:tc>
          <w:tcPr>
            <w:tcW w:w="9536" w:type="dxa"/>
          </w:tcPr>
          <w:p w14:paraId="3F32B4B9" w14:textId="77777777" w:rsidR="00EB31BA" w:rsidRPr="00CB1E38" w:rsidRDefault="00EB31BA"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Higiene personal</w:t>
            </w:r>
          </w:p>
          <w:p w14:paraId="5F9634D5" w14:textId="20F9E92E" w:rsidR="005928E8" w:rsidRPr="00CB1E38" w:rsidRDefault="00EB31BA" w:rsidP="004E2B9B">
            <w:pPr>
              <w:spacing w:line="276" w:lineRule="auto"/>
              <w:rPr>
                <w:rFonts w:ascii="Arial" w:hAnsi="Arial" w:cs="Arial"/>
                <w:sz w:val="20"/>
                <w:szCs w:val="20"/>
              </w:rPr>
            </w:pPr>
            <w:r w:rsidRPr="00CB1E38">
              <w:rPr>
                <w:rFonts w:ascii="Arial" w:hAnsi="Arial" w:cs="Arial"/>
                <w:sz w:val="20"/>
                <w:szCs w:val="20"/>
              </w:rPr>
              <w:t>Normas de aseo personal, lavado correcto de manos, uso del uniforme y hábitos que previenen la contaminación de los alimentos.</w:t>
            </w:r>
          </w:p>
        </w:tc>
      </w:tr>
      <w:tr w:rsidR="005928E8" w14:paraId="379C0C34" w14:textId="77777777" w:rsidTr="0011125B">
        <w:tc>
          <w:tcPr>
            <w:tcW w:w="9536" w:type="dxa"/>
          </w:tcPr>
          <w:p w14:paraId="1487271E" w14:textId="77777777" w:rsidR="00EB31BA" w:rsidRPr="00CB1E38" w:rsidRDefault="00EB31BA"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Buenas Prácticas de Manufactura</w:t>
            </w:r>
          </w:p>
          <w:p w14:paraId="53246DFB" w14:textId="2BAD930E" w:rsidR="005928E8" w:rsidRPr="00CB1E38" w:rsidRDefault="00EB31BA" w:rsidP="004E2B9B">
            <w:pPr>
              <w:spacing w:line="276" w:lineRule="auto"/>
              <w:rPr>
                <w:rFonts w:ascii="Arial" w:hAnsi="Arial" w:cs="Arial"/>
                <w:b/>
                <w:bCs/>
                <w:sz w:val="20"/>
                <w:szCs w:val="20"/>
              </w:rPr>
            </w:pPr>
            <w:r w:rsidRPr="00CB1E38">
              <w:rPr>
                <w:rFonts w:ascii="Arial" w:hAnsi="Arial" w:cs="Arial"/>
                <w:sz w:val="20"/>
                <w:szCs w:val="20"/>
              </w:rPr>
              <w:t>Aplicación de los procedimientos establecidos para la recepción de materias primas, elaboración, almacenamiento y comercialización de los productos</w:t>
            </w:r>
            <w:r w:rsidRPr="00CB1E38">
              <w:rPr>
                <w:rFonts w:ascii="Arial" w:hAnsi="Arial" w:cs="Arial"/>
                <w:b/>
                <w:bCs/>
                <w:sz w:val="20"/>
                <w:szCs w:val="20"/>
              </w:rPr>
              <w:t>.</w:t>
            </w:r>
          </w:p>
        </w:tc>
      </w:tr>
      <w:tr w:rsidR="005928E8" w14:paraId="2D7C4161" w14:textId="77777777" w:rsidTr="0011125B">
        <w:tc>
          <w:tcPr>
            <w:tcW w:w="9536" w:type="dxa"/>
          </w:tcPr>
          <w:p w14:paraId="22FB86B9" w14:textId="77777777" w:rsidR="00EB31BA" w:rsidRPr="00CB1E38" w:rsidRDefault="00EB31BA"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Prevención de la contaminación</w:t>
            </w:r>
          </w:p>
          <w:p w14:paraId="51A47729" w14:textId="4C86E0E1" w:rsidR="005928E8" w:rsidRPr="00CB1E38" w:rsidRDefault="00EB31BA" w:rsidP="004E2B9B">
            <w:pPr>
              <w:spacing w:line="276" w:lineRule="auto"/>
              <w:rPr>
                <w:rFonts w:ascii="Arial" w:hAnsi="Arial" w:cs="Arial"/>
                <w:sz w:val="20"/>
                <w:szCs w:val="20"/>
              </w:rPr>
            </w:pPr>
            <w:r w:rsidRPr="00CB1E38">
              <w:rPr>
                <w:rFonts w:ascii="Arial" w:hAnsi="Arial" w:cs="Arial"/>
                <w:sz w:val="20"/>
                <w:szCs w:val="20"/>
              </w:rPr>
              <w:t>Identificación de riesgos físicos, químicos y biológicos, así como medidas para evitar la contaminación cruzada durante la producción.</w:t>
            </w:r>
          </w:p>
        </w:tc>
      </w:tr>
      <w:tr w:rsidR="005928E8" w14:paraId="7D1130F3" w14:textId="77777777" w:rsidTr="0011125B">
        <w:tc>
          <w:tcPr>
            <w:tcW w:w="9536" w:type="dxa"/>
          </w:tcPr>
          <w:p w14:paraId="45921A75" w14:textId="77777777" w:rsidR="00EB31BA" w:rsidRPr="00CB1E38" w:rsidRDefault="00EB31BA"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Limpieza y desinfección</w:t>
            </w:r>
          </w:p>
          <w:p w14:paraId="724FDE54" w14:textId="0A371485" w:rsidR="005928E8" w:rsidRPr="00CB1E38" w:rsidRDefault="00EB31BA" w:rsidP="004E2B9B">
            <w:pPr>
              <w:spacing w:line="276" w:lineRule="auto"/>
              <w:rPr>
                <w:rFonts w:ascii="Arial" w:hAnsi="Arial" w:cs="Arial"/>
                <w:sz w:val="20"/>
                <w:szCs w:val="20"/>
              </w:rPr>
            </w:pPr>
            <w:r w:rsidRPr="00CB1E38">
              <w:rPr>
                <w:rFonts w:ascii="Arial" w:hAnsi="Arial" w:cs="Arial"/>
                <w:sz w:val="20"/>
                <w:szCs w:val="20"/>
              </w:rPr>
              <w:t>Uso adecuado de los POES, productos autorizados y frecuencias de limpieza para equipos, utensilios e instalaciones.</w:t>
            </w:r>
          </w:p>
        </w:tc>
      </w:tr>
      <w:tr w:rsidR="005928E8" w14:paraId="64D0DB3A" w14:textId="77777777" w:rsidTr="0011125B">
        <w:tc>
          <w:tcPr>
            <w:tcW w:w="9536" w:type="dxa"/>
          </w:tcPr>
          <w:p w14:paraId="3080C1AF" w14:textId="77777777" w:rsidR="00EB31BA" w:rsidRPr="00CB1E38" w:rsidRDefault="00EB31BA" w:rsidP="004E2B9B">
            <w:pPr>
              <w:spacing w:line="276" w:lineRule="auto"/>
              <w:rPr>
                <w:rFonts w:ascii="Arial" w:hAnsi="Arial" w:cs="Arial"/>
                <w:b/>
                <w:bCs/>
                <w:sz w:val="20"/>
                <w:szCs w:val="20"/>
              </w:rPr>
            </w:pPr>
            <w:r w:rsidRPr="00CB1E38">
              <w:rPr>
                <w:rFonts w:ascii="Apple Color Emoji" w:hAnsi="Apple Color Emoji" w:cs="Apple Color Emoji"/>
                <w:b/>
                <w:bCs/>
                <w:sz w:val="20"/>
                <w:szCs w:val="20"/>
              </w:rPr>
              <w:t>⚠️</w:t>
            </w:r>
            <w:r w:rsidRPr="00CB1E38">
              <w:rPr>
                <w:rFonts w:ascii="Arial" w:hAnsi="Arial" w:cs="Arial"/>
                <w:b/>
                <w:bCs/>
                <w:sz w:val="20"/>
                <w:szCs w:val="20"/>
              </w:rPr>
              <w:t xml:space="preserve"> Seguridad y manejo de emergencias</w:t>
            </w:r>
          </w:p>
          <w:p w14:paraId="064A2096" w14:textId="1B74E2A1" w:rsidR="005928E8" w:rsidRPr="00CB1E38" w:rsidRDefault="00EB31BA" w:rsidP="004E2B9B">
            <w:pPr>
              <w:spacing w:line="276" w:lineRule="auto"/>
              <w:rPr>
                <w:rFonts w:ascii="Arial" w:hAnsi="Arial" w:cs="Arial"/>
                <w:sz w:val="20"/>
                <w:szCs w:val="20"/>
              </w:rPr>
            </w:pPr>
            <w:r w:rsidRPr="00CB1E38">
              <w:rPr>
                <w:rFonts w:ascii="Arial" w:hAnsi="Arial" w:cs="Arial"/>
                <w:sz w:val="20"/>
                <w:szCs w:val="20"/>
              </w:rPr>
              <w:lastRenderedPageBreak/>
              <w:t>Actuación frente a accidentes, manejo de residuos, control de plagas y procedimientos ante situaciones que puedan comprometer la inocuidad.</w:t>
            </w:r>
          </w:p>
        </w:tc>
      </w:tr>
    </w:tbl>
    <w:p w14:paraId="3757A15C" w14:textId="77777777" w:rsidR="005928E8" w:rsidRPr="00EB31BA" w:rsidRDefault="005928E8" w:rsidP="004E2B9B">
      <w:pPr>
        <w:spacing w:line="276" w:lineRule="auto"/>
        <w:rPr>
          <w:sz w:val="20"/>
          <w:szCs w:val="20"/>
          <w:lang w:val="es-MX"/>
        </w:rPr>
      </w:pPr>
    </w:p>
    <w:p w14:paraId="02C8DD6E" w14:textId="77777777" w:rsidR="00EB31BA" w:rsidRPr="00EB31BA" w:rsidRDefault="00EB31BA" w:rsidP="00970766">
      <w:pPr>
        <w:spacing w:after="240" w:line="276" w:lineRule="auto"/>
        <w:ind w:left="426"/>
        <w:rPr>
          <w:rFonts w:ascii="Arial" w:eastAsia="Arial" w:hAnsi="Arial" w:cs="Arial"/>
          <w:sz w:val="20"/>
          <w:szCs w:val="20"/>
          <w:lang w:eastAsia="es-CO"/>
        </w:rPr>
      </w:pPr>
      <w:r w:rsidRPr="00EB31BA">
        <w:rPr>
          <w:rFonts w:ascii="Arial" w:eastAsia="Arial" w:hAnsi="Arial" w:cs="Arial"/>
          <w:sz w:val="20"/>
          <w:szCs w:val="20"/>
          <w:lang w:eastAsia="es-CO"/>
        </w:rPr>
        <w:t>Además de impartir la capacitación, el establecimiento debe conservar un registro documental que evidencie su realización y facilite las actividades de inspección, vigilancia y control por parte de las autoridades sanitarias.</w:t>
      </w:r>
    </w:p>
    <w:p w14:paraId="6EE36DF2" w14:textId="77777777" w:rsidR="00EB31BA" w:rsidRPr="00EB31BA" w:rsidRDefault="00EB31BA" w:rsidP="00970766">
      <w:pPr>
        <w:spacing w:after="240" w:line="276" w:lineRule="auto"/>
        <w:ind w:left="426"/>
        <w:rPr>
          <w:rFonts w:ascii="Arial" w:eastAsia="Arial" w:hAnsi="Arial" w:cs="Arial"/>
          <w:b/>
          <w:bCs/>
          <w:sz w:val="20"/>
          <w:szCs w:val="20"/>
          <w:lang w:eastAsia="es-CO"/>
        </w:rPr>
      </w:pPr>
      <w:r w:rsidRPr="00EB31BA">
        <w:rPr>
          <w:rFonts w:ascii="Arial" w:eastAsia="Arial" w:hAnsi="Arial" w:cs="Arial"/>
          <w:b/>
          <w:bCs/>
          <w:sz w:val="20"/>
          <w:szCs w:val="20"/>
          <w:lang w:eastAsia="es-CO"/>
        </w:rPr>
        <w:t>El registro de capacitación debe contener como mínimo:</w:t>
      </w:r>
    </w:p>
    <w:p w14:paraId="25FDC478" w14:textId="1C294B33" w:rsidR="00EB31BA" w:rsidRPr="00EB31BA" w:rsidRDefault="00EB31BA" w:rsidP="00970766">
      <w:pPr>
        <w:numPr>
          <w:ilvl w:val="0"/>
          <w:numId w:val="17"/>
        </w:numPr>
        <w:spacing w:line="276" w:lineRule="auto"/>
        <w:rPr>
          <w:rFonts w:ascii="Arial" w:eastAsia="Arial" w:hAnsi="Arial" w:cs="Arial"/>
          <w:sz w:val="20"/>
          <w:szCs w:val="20"/>
          <w:lang w:eastAsia="es-CO"/>
        </w:rPr>
      </w:pPr>
      <w:r w:rsidRPr="00EB31BA">
        <w:rPr>
          <w:rFonts w:ascii="Arial" w:eastAsia="Arial" w:hAnsi="Arial" w:cs="Arial"/>
          <w:sz w:val="20"/>
          <w:szCs w:val="20"/>
          <w:lang w:eastAsia="es-CO"/>
        </w:rPr>
        <w:t>Fecha de la capacitación.</w:t>
      </w:r>
    </w:p>
    <w:p w14:paraId="1366FB0D" w14:textId="09003CDA" w:rsidR="00EB31BA" w:rsidRPr="00EB31BA" w:rsidRDefault="00EB31BA" w:rsidP="00970766">
      <w:pPr>
        <w:numPr>
          <w:ilvl w:val="0"/>
          <w:numId w:val="17"/>
        </w:numPr>
        <w:spacing w:line="276" w:lineRule="auto"/>
        <w:rPr>
          <w:rFonts w:ascii="Arial" w:eastAsia="Arial" w:hAnsi="Arial" w:cs="Arial"/>
          <w:sz w:val="20"/>
          <w:szCs w:val="20"/>
          <w:lang w:eastAsia="es-CO"/>
        </w:rPr>
      </w:pPr>
      <w:r w:rsidRPr="00EB31BA">
        <w:rPr>
          <w:rFonts w:ascii="Arial" w:eastAsia="Arial" w:hAnsi="Arial" w:cs="Arial"/>
          <w:sz w:val="20"/>
          <w:szCs w:val="20"/>
          <w:lang w:eastAsia="es-CO"/>
        </w:rPr>
        <w:t>Tema o contenido desarrollado.</w:t>
      </w:r>
    </w:p>
    <w:p w14:paraId="70B9D1D3" w14:textId="37F41B73" w:rsidR="00EB31BA" w:rsidRPr="00EB31BA" w:rsidRDefault="00EB31BA" w:rsidP="00970766">
      <w:pPr>
        <w:numPr>
          <w:ilvl w:val="0"/>
          <w:numId w:val="17"/>
        </w:numPr>
        <w:spacing w:line="276" w:lineRule="auto"/>
        <w:rPr>
          <w:rFonts w:ascii="Arial" w:eastAsia="Arial" w:hAnsi="Arial" w:cs="Arial"/>
          <w:sz w:val="20"/>
          <w:szCs w:val="20"/>
          <w:lang w:eastAsia="es-CO"/>
        </w:rPr>
      </w:pPr>
      <w:r w:rsidRPr="00EB31BA">
        <w:rPr>
          <w:rFonts w:ascii="Arial" w:eastAsia="Arial" w:hAnsi="Arial" w:cs="Arial"/>
          <w:sz w:val="20"/>
          <w:szCs w:val="20"/>
          <w:lang w:eastAsia="es-CO"/>
        </w:rPr>
        <w:t>Nombre del instructor o capacitador.</w:t>
      </w:r>
    </w:p>
    <w:p w14:paraId="23B37D05" w14:textId="38244EEF" w:rsidR="00EB31BA" w:rsidRPr="00EB31BA" w:rsidRDefault="00EB31BA" w:rsidP="00970766">
      <w:pPr>
        <w:numPr>
          <w:ilvl w:val="0"/>
          <w:numId w:val="17"/>
        </w:numPr>
        <w:spacing w:line="276" w:lineRule="auto"/>
        <w:rPr>
          <w:rFonts w:ascii="Arial" w:eastAsia="Arial" w:hAnsi="Arial" w:cs="Arial"/>
          <w:sz w:val="20"/>
          <w:szCs w:val="20"/>
          <w:lang w:eastAsia="es-CO"/>
        </w:rPr>
      </w:pPr>
      <w:r w:rsidRPr="00EB31BA">
        <w:rPr>
          <w:rFonts w:ascii="Arial" w:eastAsia="Arial" w:hAnsi="Arial" w:cs="Arial"/>
          <w:sz w:val="20"/>
          <w:szCs w:val="20"/>
          <w:lang w:eastAsia="es-CO"/>
        </w:rPr>
        <w:t>Lista de asistentes.</w:t>
      </w:r>
    </w:p>
    <w:p w14:paraId="37CFFBEA" w14:textId="4692292D" w:rsidR="00EB31BA" w:rsidRPr="00EB31BA" w:rsidRDefault="00EB31BA" w:rsidP="00970766">
      <w:pPr>
        <w:numPr>
          <w:ilvl w:val="0"/>
          <w:numId w:val="17"/>
        </w:numPr>
        <w:spacing w:line="276" w:lineRule="auto"/>
        <w:rPr>
          <w:rFonts w:ascii="Arial" w:eastAsia="Arial" w:hAnsi="Arial" w:cs="Arial"/>
          <w:sz w:val="20"/>
          <w:szCs w:val="20"/>
          <w:lang w:eastAsia="es-CO"/>
        </w:rPr>
      </w:pPr>
      <w:r w:rsidRPr="00EB31BA">
        <w:rPr>
          <w:rFonts w:ascii="Arial" w:eastAsia="Arial" w:hAnsi="Arial" w:cs="Arial"/>
          <w:sz w:val="20"/>
          <w:szCs w:val="20"/>
          <w:lang w:eastAsia="es-CO"/>
        </w:rPr>
        <w:t>Firma de cada participante.</w:t>
      </w:r>
    </w:p>
    <w:p w14:paraId="2708757F" w14:textId="788C8AAB" w:rsidR="00EB31BA" w:rsidRDefault="00EB31BA" w:rsidP="00970766">
      <w:pPr>
        <w:numPr>
          <w:ilvl w:val="0"/>
          <w:numId w:val="17"/>
        </w:numPr>
        <w:spacing w:line="276" w:lineRule="auto"/>
        <w:rPr>
          <w:rFonts w:ascii="Arial" w:eastAsia="Arial" w:hAnsi="Arial" w:cs="Arial"/>
          <w:sz w:val="20"/>
          <w:szCs w:val="20"/>
          <w:lang w:eastAsia="es-CO"/>
        </w:rPr>
      </w:pPr>
      <w:r w:rsidRPr="00EB31BA">
        <w:rPr>
          <w:rFonts w:ascii="Arial" w:eastAsia="Arial" w:hAnsi="Arial" w:cs="Arial"/>
          <w:sz w:val="20"/>
          <w:szCs w:val="20"/>
          <w:lang w:eastAsia="es-CO"/>
        </w:rPr>
        <w:t>Evidencia de evaluación o verificación del aprendizaje.</w:t>
      </w:r>
    </w:p>
    <w:p w14:paraId="117E3A38" w14:textId="77777777" w:rsidR="00EB31BA" w:rsidRDefault="00EB31BA" w:rsidP="00970766">
      <w:pPr>
        <w:spacing w:line="276" w:lineRule="auto"/>
        <w:rPr>
          <w:rFonts w:ascii="Arial" w:eastAsia="Arial" w:hAnsi="Arial" w:cs="Arial"/>
          <w:sz w:val="20"/>
          <w:szCs w:val="20"/>
          <w:lang w:eastAsia="es-CO"/>
        </w:rPr>
      </w:pPr>
    </w:p>
    <w:p w14:paraId="2837C6D8" w14:textId="77777777" w:rsidR="00EB31BA" w:rsidRPr="00EB31BA" w:rsidRDefault="00EB31BA" w:rsidP="00970766">
      <w:pPr>
        <w:spacing w:after="240" w:line="276" w:lineRule="auto"/>
        <w:ind w:left="426"/>
        <w:rPr>
          <w:rFonts w:ascii="Arial" w:hAnsi="Arial" w:cs="Arial"/>
          <w:sz w:val="20"/>
          <w:szCs w:val="20"/>
          <w:lang w:val="es-MX"/>
        </w:rPr>
      </w:pPr>
      <w:r w:rsidRPr="00EB31BA">
        <w:rPr>
          <w:rFonts w:ascii="Arial" w:hAnsi="Arial" w:cs="Arial"/>
          <w:sz w:val="20"/>
          <w:szCs w:val="20"/>
          <w:lang w:val="es-MX"/>
        </w:rPr>
        <w:t>La capacitación continua fortalece las competencias del personal manipulador y contribuye al cumplimiento de las Buenas Prácticas de Manufactura. Mantener registros actualizados demuestra el compromiso del establecimiento con la inocuidad alimentaria, facilita el cumplimiento de los requisitos sanitarios y promueve una cultura de mejora continua en la elaboración de panes con masa madre.</w:t>
      </w:r>
    </w:p>
    <w:p w14:paraId="28A49BC2" w14:textId="77777777" w:rsidR="00EB31BA" w:rsidRPr="00EB31BA" w:rsidRDefault="00EB31BA" w:rsidP="00970766">
      <w:pPr>
        <w:spacing w:line="276" w:lineRule="auto"/>
        <w:rPr>
          <w:rFonts w:ascii="Arial" w:eastAsia="Arial" w:hAnsi="Arial" w:cs="Arial"/>
          <w:sz w:val="20"/>
          <w:szCs w:val="20"/>
          <w:lang w:eastAsia="es-CO"/>
        </w:rPr>
      </w:pPr>
    </w:p>
    <w:p w14:paraId="7BBAA274" w14:textId="30230DD0" w:rsidR="000A65E2" w:rsidRDefault="00E47B8F" w:rsidP="004E2B9B">
      <w:pPr>
        <w:pStyle w:val="Prrafodelista"/>
        <w:numPr>
          <w:ilvl w:val="0"/>
          <w:numId w:val="13"/>
        </w:numPr>
        <w:spacing w:after="240" w:line="276" w:lineRule="auto"/>
        <w:rPr>
          <w:rFonts w:ascii="Arial" w:hAnsi="Arial" w:cs="Arial"/>
          <w:b/>
          <w:bCs/>
          <w:sz w:val="20"/>
          <w:szCs w:val="20"/>
          <w:lang w:val="es-MX"/>
        </w:rPr>
      </w:pPr>
      <w:r w:rsidRPr="006F665A">
        <w:rPr>
          <w:rFonts w:ascii="Arial" w:hAnsi="Arial" w:cs="Arial"/>
          <w:b/>
          <w:bCs/>
          <w:sz w:val="20"/>
          <w:szCs w:val="20"/>
          <w:lang w:val="es-MX"/>
        </w:rPr>
        <w:t>Contaminación de los alimentos: riesgos y prevención en la panadería</w:t>
      </w:r>
    </w:p>
    <w:p w14:paraId="628EB73D" w14:textId="77777777" w:rsidR="004E2B9B" w:rsidRPr="004E2B9B" w:rsidRDefault="004E2B9B" w:rsidP="004E2B9B">
      <w:pPr>
        <w:pStyle w:val="Prrafodelista"/>
        <w:spacing w:after="240" w:line="276" w:lineRule="auto"/>
        <w:ind w:left="360"/>
        <w:rPr>
          <w:rFonts w:ascii="Arial" w:hAnsi="Arial" w:cs="Arial"/>
          <w:b/>
          <w:bCs/>
          <w:sz w:val="20"/>
          <w:szCs w:val="20"/>
          <w:lang w:val="es-MX"/>
        </w:rPr>
      </w:pPr>
    </w:p>
    <w:p w14:paraId="3B955168" w14:textId="77777777" w:rsidR="004E2B9B" w:rsidRPr="004E2B9B" w:rsidRDefault="004E2B9B" w:rsidP="004E2B9B">
      <w:pPr>
        <w:pStyle w:val="Prrafodelista"/>
        <w:spacing w:after="240" w:line="276" w:lineRule="auto"/>
        <w:ind w:left="360"/>
        <w:rPr>
          <w:rFonts w:ascii="Arial" w:hAnsi="Arial" w:cs="Arial"/>
          <w:sz w:val="20"/>
          <w:szCs w:val="20"/>
        </w:rPr>
      </w:pPr>
      <w:r w:rsidRPr="004E2B9B">
        <w:rPr>
          <w:rFonts w:ascii="Arial" w:hAnsi="Arial" w:cs="Arial"/>
          <w:sz w:val="20"/>
          <w:szCs w:val="20"/>
        </w:rPr>
        <w:t>Durante la elaboración de panes con masa madre, los alimentos pueden contaminarse en cualquiera de las etapas del proceso si no se aplican adecuadamente las Buenas Prácticas de Manufactura (BPM). Por ello, es fundamental reconocer los diferentes tipos de contaminación, sus fuentes y las medidas preventivas que contribuyen a garantizar productos inocuos y de calidad.</w:t>
      </w:r>
    </w:p>
    <w:p w14:paraId="2A7F1E4E" w14:textId="77777777" w:rsidR="000910B3" w:rsidRPr="004E2B9B" w:rsidRDefault="000910B3" w:rsidP="00970766">
      <w:pPr>
        <w:pStyle w:val="Prrafodelista"/>
        <w:spacing w:after="240" w:line="276" w:lineRule="auto"/>
        <w:ind w:left="360"/>
        <w:rPr>
          <w:rFonts w:ascii="Arial" w:hAnsi="Arial" w:cs="Arial"/>
          <w:b/>
          <w:bCs/>
          <w:sz w:val="20"/>
          <w:szCs w:val="20"/>
        </w:rPr>
      </w:pPr>
    </w:p>
    <w:p w14:paraId="532429A4" w14:textId="0CB39AC8" w:rsidR="00E47B8F" w:rsidRPr="009B1858" w:rsidRDefault="00E47B8F" w:rsidP="00970766">
      <w:pPr>
        <w:pStyle w:val="Prrafodelista"/>
        <w:numPr>
          <w:ilvl w:val="1"/>
          <w:numId w:val="13"/>
        </w:numPr>
        <w:spacing w:after="240" w:line="276" w:lineRule="auto"/>
        <w:rPr>
          <w:rFonts w:ascii="Arial" w:hAnsi="Arial" w:cs="Arial"/>
          <w:b/>
          <w:bCs/>
          <w:sz w:val="20"/>
          <w:szCs w:val="20"/>
          <w:lang w:val="es-MX"/>
        </w:rPr>
      </w:pPr>
      <w:r w:rsidRPr="009B1858">
        <w:rPr>
          <w:rFonts w:ascii="Arial" w:hAnsi="Arial" w:cs="Arial"/>
          <w:b/>
          <w:bCs/>
          <w:sz w:val="20"/>
          <w:szCs w:val="20"/>
          <w:lang w:val="es-MX"/>
        </w:rPr>
        <w:t xml:space="preserve">Concepto </w:t>
      </w:r>
      <w:r w:rsidR="00A84737" w:rsidRPr="009B1858">
        <w:rPr>
          <w:rFonts w:ascii="Arial" w:hAnsi="Arial" w:cs="Arial"/>
          <w:b/>
          <w:bCs/>
          <w:sz w:val="20"/>
          <w:szCs w:val="20"/>
          <w:lang w:val="es-MX"/>
        </w:rPr>
        <w:t>y tipos de contaminación: física, química y biológica</w:t>
      </w:r>
    </w:p>
    <w:p w14:paraId="6133EC08" w14:textId="2B954930" w:rsidR="00A84737" w:rsidRPr="006F665A" w:rsidRDefault="00A84737"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La contaminación de los alimentos es la presencia en ellos de cualquier agente físico, químico o biológico que pueda provocar un riesgo para la salud del consumidor o una alteración de la calidad del producto. Puede ocurrir en cualquier etapa: desde la materia prima (harina con esporas de </w:t>
      </w:r>
      <w:proofErr w:type="spellStart"/>
      <w:r w:rsidRPr="006F665A">
        <w:rPr>
          <w:rFonts w:ascii="Arial" w:hAnsi="Arial" w:cs="Arial"/>
          <w:i/>
          <w:iCs/>
          <w:sz w:val="20"/>
          <w:szCs w:val="20"/>
          <w:lang w:val="es-MX"/>
        </w:rPr>
        <w:t>Bacillus</w:t>
      </w:r>
      <w:proofErr w:type="spellEnd"/>
      <w:r w:rsidRPr="006F665A">
        <w:rPr>
          <w:rFonts w:ascii="Arial" w:hAnsi="Arial" w:cs="Arial"/>
          <w:i/>
          <w:iCs/>
          <w:sz w:val="20"/>
          <w:szCs w:val="20"/>
          <w:lang w:val="es-MX"/>
        </w:rPr>
        <w:t xml:space="preserve"> </w:t>
      </w:r>
      <w:proofErr w:type="spellStart"/>
      <w:r w:rsidRPr="006F665A">
        <w:rPr>
          <w:rFonts w:ascii="Arial" w:hAnsi="Arial" w:cs="Arial"/>
          <w:i/>
          <w:iCs/>
          <w:sz w:val="20"/>
          <w:szCs w:val="20"/>
          <w:lang w:val="es-MX"/>
        </w:rPr>
        <w:t>cereus</w:t>
      </w:r>
      <w:proofErr w:type="spellEnd"/>
      <w:r w:rsidRPr="006F665A">
        <w:rPr>
          <w:rFonts w:ascii="Arial" w:hAnsi="Arial" w:cs="Arial"/>
          <w:sz w:val="20"/>
          <w:szCs w:val="20"/>
          <w:lang w:val="es-MX"/>
        </w:rPr>
        <w:t>), durante el procesamiento (manos sucias), o después del horneado (moho por almacenamiento húmedo).</w:t>
      </w:r>
    </w:p>
    <w:p w14:paraId="375CFF1B" w14:textId="2CD750E3" w:rsidR="00A84737" w:rsidRPr="006F665A" w:rsidRDefault="00E532D2"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Existen variedades de tipos de contaminaciones</w:t>
      </w:r>
      <w:r w:rsidR="006D1046">
        <w:rPr>
          <w:rFonts w:ascii="Arial" w:hAnsi="Arial" w:cs="Arial"/>
          <w:sz w:val="20"/>
          <w:szCs w:val="20"/>
          <w:lang w:val="es-MX"/>
        </w:rPr>
        <w:t>;</w:t>
      </w:r>
      <w:r w:rsidRPr="006F665A">
        <w:rPr>
          <w:rFonts w:ascii="Arial" w:hAnsi="Arial" w:cs="Arial"/>
          <w:sz w:val="20"/>
          <w:szCs w:val="20"/>
          <w:lang w:val="es-MX"/>
        </w:rPr>
        <w:t xml:space="preserve"> estas pueden </w:t>
      </w:r>
      <w:r w:rsidR="006D1046">
        <w:rPr>
          <w:rFonts w:ascii="Arial" w:hAnsi="Arial" w:cs="Arial"/>
          <w:sz w:val="20"/>
          <w:szCs w:val="20"/>
          <w:lang w:val="es-MX"/>
        </w:rPr>
        <w:t xml:space="preserve">poner </w:t>
      </w:r>
      <w:r w:rsidRPr="006F665A">
        <w:rPr>
          <w:rFonts w:ascii="Arial" w:hAnsi="Arial" w:cs="Arial"/>
          <w:sz w:val="20"/>
          <w:szCs w:val="20"/>
          <w:lang w:val="es-MX"/>
        </w:rPr>
        <w:t>en peligro la salud, tanto de los trabajadores como de los consumidores</w:t>
      </w:r>
      <w:r w:rsidR="006D1046">
        <w:rPr>
          <w:rFonts w:ascii="Arial" w:hAnsi="Arial" w:cs="Arial"/>
          <w:sz w:val="20"/>
          <w:szCs w:val="20"/>
          <w:lang w:val="es-MX"/>
        </w:rPr>
        <w:t xml:space="preserve">. En esta </w:t>
      </w:r>
      <w:r w:rsidRPr="006F665A">
        <w:rPr>
          <w:rFonts w:ascii="Arial" w:hAnsi="Arial" w:cs="Arial"/>
          <w:sz w:val="20"/>
          <w:szCs w:val="20"/>
          <w:lang w:val="es-MX"/>
        </w:rPr>
        <w:t>medida</w:t>
      </w:r>
      <w:r w:rsidR="006D1046">
        <w:rPr>
          <w:rFonts w:ascii="Arial" w:hAnsi="Arial" w:cs="Arial"/>
          <w:sz w:val="20"/>
          <w:szCs w:val="20"/>
          <w:lang w:val="es-MX"/>
        </w:rPr>
        <w:t xml:space="preserve">, se deben aplicar </w:t>
      </w:r>
      <w:r w:rsidRPr="006F665A">
        <w:rPr>
          <w:rFonts w:ascii="Arial" w:hAnsi="Arial" w:cs="Arial"/>
          <w:sz w:val="20"/>
          <w:szCs w:val="20"/>
          <w:lang w:val="es-MX"/>
        </w:rPr>
        <w:t>las BPM</w:t>
      </w:r>
      <w:r w:rsidR="006D1046">
        <w:rPr>
          <w:rFonts w:ascii="Arial" w:hAnsi="Arial" w:cs="Arial"/>
          <w:sz w:val="20"/>
          <w:szCs w:val="20"/>
          <w:lang w:val="es-MX"/>
        </w:rPr>
        <w:t xml:space="preserve"> </w:t>
      </w:r>
      <w:r w:rsidRPr="006F665A">
        <w:rPr>
          <w:rFonts w:ascii="Arial" w:hAnsi="Arial" w:cs="Arial"/>
          <w:sz w:val="20"/>
          <w:szCs w:val="20"/>
          <w:lang w:val="es-MX"/>
        </w:rPr>
        <w:t xml:space="preserve">para </w:t>
      </w:r>
      <w:r w:rsidR="006D1046">
        <w:rPr>
          <w:rFonts w:ascii="Arial" w:hAnsi="Arial" w:cs="Arial"/>
          <w:sz w:val="20"/>
          <w:szCs w:val="20"/>
          <w:lang w:val="es-MX"/>
        </w:rPr>
        <w:t xml:space="preserve">lograr </w:t>
      </w:r>
      <w:r w:rsidRPr="006F665A">
        <w:rPr>
          <w:rFonts w:ascii="Arial" w:hAnsi="Arial" w:cs="Arial"/>
          <w:sz w:val="20"/>
          <w:szCs w:val="20"/>
          <w:lang w:val="es-MX"/>
        </w:rPr>
        <w:t>un riguroso proceso dentro de las instalaciones</w:t>
      </w:r>
      <w:r w:rsidR="006D1046">
        <w:rPr>
          <w:rFonts w:ascii="Arial" w:hAnsi="Arial" w:cs="Arial"/>
          <w:sz w:val="20"/>
          <w:szCs w:val="20"/>
          <w:lang w:val="es-MX"/>
        </w:rPr>
        <w:t xml:space="preserve"> y así contribuir</w:t>
      </w:r>
      <w:r w:rsidRPr="006F665A">
        <w:rPr>
          <w:rFonts w:ascii="Arial" w:hAnsi="Arial" w:cs="Arial"/>
          <w:sz w:val="20"/>
          <w:szCs w:val="20"/>
          <w:lang w:val="es-MX"/>
        </w:rPr>
        <w:t xml:space="preserve"> a la prevención de este tipo de contaminaciones.</w:t>
      </w:r>
    </w:p>
    <w:p w14:paraId="5F34D46F" w14:textId="77777777" w:rsidR="001D4D04" w:rsidRDefault="001D4D04" w:rsidP="00970766">
      <w:pPr>
        <w:spacing w:after="240" w:line="276" w:lineRule="auto"/>
        <w:ind w:left="426"/>
        <w:rPr>
          <w:rFonts w:ascii="Arial" w:hAnsi="Arial" w:cs="Arial"/>
          <w:b/>
          <w:bCs/>
          <w:sz w:val="20"/>
          <w:szCs w:val="20"/>
          <w:lang w:val="es-MX"/>
        </w:rPr>
      </w:pPr>
      <w:r>
        <w:rPr>
          <w:rFonts w:ascii="Arial" w:hAnsi="Arial" w:cs="Arial"/>
          <w:b/>
          <w:bCs/>
          <w:sz w:val="20"/>
          <w:szCs w:val="20"/>
          <w:lang w:val="es-MX"/>
        </w:rPr>
        <w:t>C</w:t>
      </w:r>
      <w:r w:rsidR="00E47B8F" w:rsidRPr="001D4D04">
        <w:rPr>
          <w:rFonts w:ascii="Arial" w:hAnsi="Arial" w:cs="Arial"/>
          <w:b/>
          <w:bCs/>
          <w:sz w:val="20"/>
          <w:szCs w:val="20"/>
          <w:lang w:val="es-MX"/>
        </w:rPr>
        <w:t>ontaminación física</w:t>
      </w:r>
    </w:p>
    <w:p w14:paraId="5A47FC7B" w14:textId="08C68676" w:rsidR="00E532D2" w:rsidRPr="001D4D04" w:rsidRDefault="001D4D04" w:rsidP="00970766">
      <w:pPr>
        <w:spacing w:after="240" w:line="276" w:lineRule="auto"/>
        <w:ind w:left="426"/>
        <w:rPr>
          <w:rFonts w:ascii="Arial" w:hAnsi="Arial" w:cs="Arial"/>
          <w:sz w:val="20"/>
          <w:szCs w:val="20"/>
          <w:lang w:val="es-MX"/>
        </w:rPr>
      </w:pPr>
      <w:r w:rsidRPr="001D4D04">
        <w:rPr>
          <w:rFonts w:ascii="Arial" w:hAnsi="Arial" w:cs="Arial"/>
          <w:sz w:val="20"/>
          <w:szCs w:val="20"/>
          <w:lang w:val="es-MX"/>
        </w:rPr>
        <w:t>S</w:t>
      </w:r>
      <w:r w:rsidR="00E47B8F" w:rsidRPr="001D4D04">
        <w:rPr>
          <w:rFonts w:ascii="Arial" w:hAnsi="Arial" w:cs="Arial"/>
          <w:sz w:val="20"/>
          <w:szCs w:val="20"/>
          <w:lang w:val="es-MX"/>
        </w:rPr>
        <w:t xml:space="preserve">on </w:t>
      </w:r>
      <w:r w:rsidR="00E532D2" w:rsidRPr="001D4D04">
        <w:rPr>
          <w:rFonts w:ascii="Arial" w:hAnsi="Arial" w:cs="Arial"/>
          <w:sz w:val="20"/>
          <w:szCs w:val="20"/>
          <w:lang w:val="es-MX"/>
        </w:rPr>
        <w:t xml:space="preserve">aquellos </w:t>
      </w:r>
      <w:r w:rsidR="00E47B8F" w:rsidRPr="001D4D04">
        <w:rPr>
          <w:rFonts w:ascii="Arial" w:hAnsi="Arial" w:cs="Arial"/>
          <w:sz w:val="20"/>
          <w:szCs w:val="20"/>
          <w:lang w:val="es-MX"/>
        </w:rPr>
        <w:t xml:space="preserve">objetos extraños que no pertenecen al alimento y que pueden causar daño </w:t>
      </w:r>
      <w:r w:rsidR="00E532D2" w:rsidRPr="001D4D04">
        <w:rPr>
          <w:rFonts w:ascii="Arial" w:hAnsi="Arial" w:cs="Arial"/>
          <w:sz w:val="20"/>
          <w:szCs w:val="20"/>
          <w:lang w:val="es-MX"/>
        </w:rPr>
        <w:t xml:space="preserve">al consumidor final, </w:t>
      </w:r>
      <w:r w:rsidR="00E47B8F" w:rsidRPr="001D4D04">
        <w:rPr>
          <w:rFonts w:ascii="Arial" w:hAnsi="Arial" w:cs="Arial"/>
          <w:sz w:val="20"/>
          <w:szCs w:val="20"/>
          <w:lang w:val="es-MX"/>
        </w:rPr>
        <w:t>(cortes, rotura de dientes, asfixia)</w:t>
      </w:r>
      <w:r w:rsidR="000E11E9" w:rsidRPr="001D4D04">
        <w:rPr>
          <w:rFonts w:ascii="Arial" w:hAnsi="Arial" w:cs="Arial"/>
          <w:sz w:val="20"/>
          <w:szCs w:val="20"/>
          <w:lang w:val="es-MX"/>
        </w:rPr>
        <w:t>.</w:t>
      </w:r>
    </w:p>
    <w:p w14:paraId="51DDDB1D" w14:textId="69BA5A38" w:rsidR="00D30735" w:rsidRPr="006F665A" w:rsidRDefault="00B87844" w:rsidP="00970766">
      <w:pPr>
        <w:spacing w:line="276" w:lineRule="auto"/>
        <w:ind w:left="426"/>
        <w:rPr>
          <w:rFonts w:ascii="Arial" w:hAnsi="Arial" w:cs="Arial"/>
          <w:sz w:val="20"/>
          <w:szCs w:val="20"/>
          <w:lang w:val="es-MX"/>
        </w:rPr>
      </w:pPr>
      <w:r w:rsidRPr="006F665A">
        <w:rPr>
          <w:rFonts w:ascii="Arial" w:hAnsi="Arial" w:cs="Arial"/>
          <w:b/>
          <w:bCs/>
          <w:sz w:val="20"/>
          <w:szCs w:val="20"/>
          <w:lang w:val="es-MX"/>
        </w:rPr>
        <w:t>Tabla 3.</w:t>
      </w:r>
      <w:r w:rsidRPr="006F665A">
        <w:rPr>
          <w:rFonts w:ascii="Arial" w:hAnsi="Arial" w:cs="Arial"/>
          <w:sz w:val="20"/>
          <w:szCs w:val="20"/>
          <w:lang w:val="es-MX"/>
        </w:rPr>
        <w:t xml:space="preserve"> Contaminación física: fuentes y prevención</w:t>
      </w:r>
    </w:p>
    <w:tbl>
      <w:tblPr>
        <w:tblStyle w:val="Tablaconcuadrcula"/>
        <w:tblW w:w="4755" w:type="pct"/>
        <w:tblInd w:w="421" w:type="dxa"/>
        <w:tblLook w:val="04A0" w:firstRow="1" w:lastRow="0" w:firstColumn="1" w:lastColumn="0" w:noHBand="0" w:noVBand="1"/>
      </w:tblPr>
      <w:tblGrid>
        <w:gridCol w:w="4557"/>
        <w:gridCol w:w="4917"/>
      </w:tblGrid>
      <w:tr w:rsidR="00D30735" w:rsidRPr="006F665A" w14:paraId="39369447" w14:textId="77777777" w:rsidTr="00D7524E">
        <w:trPr>
          <w:trHeight w:val="332"/>
        </w:trPr>
        <w:tc>
          <w:tcPr>
            <w:tcW w:w="2405" w:type="pct"/>
            <w:shd w:val="clear" w:color="auto" w:fill="548DD4" w:themeFill="text2" w:themeFillTint="99"/>
          </w:tcPr>
          <w:p w14:paraId="3D7334BF" w14:textId="7DF0BBB8" w:rsidR="00D30735" w:rsidRPr="006F665A" w:rsidRDefault="00D30735" w:rsidP="00053C1C">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Fuentes en panadería</w:t>
            </w:r>
          </w:p>
        </w:tc>
        <w:tc>
          <w:tcPr>
            <w:tcW w:w="2595" w:type="pct"/>
            <w:shd w:val="clear" w:color="auto" w:fill="548DD4" w:themeFill="text2" w:themeFillTint="99"/>
          </w:tcPr>
          <w:p w14:paraId="07BB5849" w14:textId="175E6BA5" w:rsidR="00D30735" w:rsidRPr="006F665A" w:rsidRDefault="00D30735" w:rsidP="00053C1C">
            <w:pPr>
              <w:spacing w:line="276" w:lineRule="auto"/>
              <w:contextualSpacing/>
              <w:rPr>
                <w:rFonts w:ascii="Arial" w:hAnsi="Arial" w:cs="Arial"/>
                <w:sz w:val="20"/>
                <w:szCs w:val="20"/>
                <w:lang w:val="es-MX"/>
              </w:rPr>
            </w:pPr>
            <w:r w:rsidRPr="006F665A">
              <w:rPr>
                <w:rFonts w:ascii="Arial" w:hAnsi="Arial" w:cs="Arial"/>
                <w:b/>
                <w:bCs/>
                <w:sz w:val="20"/>
                <w:szCs w:val="20"/>
                <w:lang w:val="es-MX"/>
              </w:rPr>
              <w:t>Prevención</w:t>
            </w:r>
          </w:p>
        </w:tc>
      </w:tr>
      <w:tr w:rsidR="00CB1E38" w:rsidRPr="006F665A" w14:paraId="67D80ADB" w14:textId="77777777" w:rsidTr="00C8268D">
        <w:tc>
          <w:tcPr>
            <w:tcW w:w="2405" w:type="pct"/>
            <w:vAlign w:val="center"/>
          </w:tcPr>
          <w:p w14:paraId="2EA9E281" w14:textId="4344A29A"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Cabellos, pestañas</w:t>
            </w:r>
          </w:p>
        </w:tc>
        <w:tc>
          <w:tcPr>
            <w:tcW w:w="2595" w:type="pct"/>
            <w:vAlign w:val="center"/>
          </w:tcPr>
          <w:p w14:paraId="46633AEA" w14:textId="382128EE"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 xml:space="preserve">Uso de gorro que cubra completamente el cabello y, cuando aplique, </w:t>
            </w:r>
            <w:r w:rsidR="003B0DB3" w:rsidRPr="00CB1E38">
              <w:rPr>
                <w:rFonts w:ascii="Arial" w:hAnsi="Arial" w:cs="Arial"/>
                <w:sz w:val="20"/>
                <w:szCs w:val="20"/>
              </w:rPr>
              <w:t>cubre barba</w:t>
            </w:r>
            <w:r w:rsidR="001A3874">
              <w:rPr>
                <w:rFonts w:ascii="Arial" w:hAnsi="Arial" w:cs="Arial"/>
                <w:sz w:val="20"/>
                <w:szCs w:val="20"/>
              </w:rPr>
              <w:t>.</w:t>
            </w:r>
          </w:p>
        </w:tc>
      </w:tr>
      <w:tr w:rsidR="00CB1E38" w:rsidRPr="006F665A" w14:paraId="168849C2" w14:textId="77777777" w:rsidTr="00C8268D">
        <w:tc>
          <w:tcPr>
            <w:tcW w:w="2405" w:type="pct"/>
            <w:vAlign w:val="center"/>
          </w:tcPr>
          <w:p w14:paraId="66256A51" w14:textId="3EAA842B"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lastRenderedPageBreak/>
              <w:t>Fragmentos de vidrio (envases rotos)</w:t>
            </w:r>
          </w:p>
        </w:tc>
        <w:tc>
          <w:tcPr>
            <w:tcW w:w="2595" w:type="pct"/>
            <w:vAlign w:val="center"/>
          </w:tcPr>
          <w:p w14:paraId="446CA1CF" w14:textId="6B2C13F1"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Prohibición del uso de recipientes de vidrio en el área de producción y retiro inmediato de los elementos rotos</w:t>
            </w:r>
            <w:r w:rsidR="001A3874">
              <w:rPr>
                <w:rFonts w:ascii="Arial" w:hAnsi="Arial" w:cs="Arial"/>
                <w:sz w:val="20"/>
                <w:szCs w:val="20"/>
              </w:rPr>
              <w:t>.</w:t>
            </w:r>
          </w:p>
        </w:tc>
      </w:tr>
      <w:tr w:rsidR="00CB1E38" w:rsidRPr="006F665A" w14:paraId="27FA0685" w14:textId="77777777" w:rsidTr="00C8268D">
        <w:tc>
          <w:tcPr>
            <w:tcW w:w="2405" w:type="pct"/>
            <w:vAlign w:val="center"/>
          </w:tcPr>
          <w:p w14:paraId="702B4C03" w14:textId="1FC2EB61"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Virutas de metal (raspadores desgastados, mallas de harina)</w:t>
            </w:r>
          </w:p>
        </w:tc>
        <w:tc>
          <w:tcPr>
            <w:tcW w:w="2595" w:type="pct"/>
            <w:vAlign w:val="center"/>
          </w:tcPr>
          <w:p w14:paraId="480FFA16" w14:textId="1505EA75"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Mantenimiento preventivo e inspección periódica de equipos y utensilios; reemplazo de los elementos deteriorados</w:t>
            </w:r>
            <w:r w:rsidR="001A3874">
              <w:rPr>
                <w:rFonts w:ascii="Arial" w:hAnsi="Arial" w:cs="Arial"/>
                <w:sz w:val="20"/>
                <w:szCs w:val="20"/>
              </w:rPr>
              <w:t>.</w:t>
            </w:r>
          </w:p>
        </w:tc>
      </w:tr>
      <w:tr w:rsidR="00CB1E38" w:rsidRPr="006F665A" w14:paraId="6F318891" w14:textId="77777777" w:rsidTr="00C8268D">
        <w:tc>
          <w:tcPr>
            <w:tcW w:w="2405" w:type="pct"/>
            <w:vAlign w:val="center"/>
          </w:tcPr>
          <w:p w14:paraId="333A84D1" w14:textId="2CD4A104"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Piedras o terrones duros (presentes en harina de baja calidad)</w:t>
            </w:r>
          </w:p>
        </w:tc>
        <w:tc>
          <w:tcPr>
            <w:tcW w:w="2595" w:type="pct"/>
            <w:vAlign w:val="center"/>
          </w:tcPr>
          <w:p w14:paraId="670613C6" w14:textId="1F003F2E"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Inspección y tamizado de la harina antes de su utilización, además de la adquisición de materias primas de proveedores confiables</w:t>
            </w:r>
            <w:r w:rsidR="001A3874">
              <w:rPr>
                <w:rFonts w:ascii="Arial" w:hAnsi="Arial" w:cs="Arial"/>
                <w:sz w:val="20"/>
                <w:szCs w:val="20"/>
              </w:rPr>
              <w:t>.</w:t>
            </w:r>
          </w:p>
        </w:tc>
      </w:tr>
      <w:tr w:rsidR="00CB1E38" w:rsidRPr="006F665A" w14:paraId="50B455CE" w14:textId="77777777" w:rsidTr="00C8268D">
        <w:tc>
          <w:tcPr>
            <w:tcW w:w="2405" w:type="pct"/>
            <w:vAlign w:val="center"/>
          </w:tcPr>
          <w:p w14:paraId="7710799D" w14:textId="6321E157"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Plásticos (fragmentos de guantes, envolturas)</w:t>
            </w:r>
          </w:p>
        </w:tc>
        <w:tc>
          <w:tcPr>
            <w:tcW w:w="2595" w:type="pct"/>
            <w:vAlign w:val="center"/>
          </w:tcPr>
          <w:p w14:paraId="4E168335" w14:textId="678495C9"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Manipulación adecuada de los empaques, revisión del estado de los guantes y retiro de residuos plásticos antes de iniciar la producción</w:t>
            </w:r>
            <w:r w:rsidR="001A3874">
              <w:rPr>
                <w:rFonts w:ascii="Arial" w:hAnsi="Arial" w:cs="Arial"/>
                <w:sz w:val="20"/>
                <w:szCs w:val="20"/>
              </w:rPr>
              <w:t>.</w:t>
            </w:r>
          </w:p>
        </w:tc>
      </w:tr>
      <w:tr w:rsidR="00CB1E38" w:rsidRPr="006F665A" w14:paraId="5C9018DD" w14:textId="77777777" w:rsidTr="00C8268D">
        <w:tc>
          <w:tcPr>
            <w:tcW w:w="2405" w:type="pct"/>
            <w:vAlign w:val="center"/>
          </w:tcPr>
          <w:p w14:paraId="4FFF3E86" w14:textId="053C6C3F"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Insectos o partes de insectos</w:t>
            </w:r>
          </w:p>
        </w:tc>
        <w:tc>
          <w:tcPr>
            <w:tcW w:w="2595" w:type="pct"/>
            <w:vAlign w:val="center"/>
          </w:tcPr>
          <w:p w14:paraId="0E0E7AF7" w14:textId="64732432"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Implementación de un programa de control integrado de plagas y protección de las materias primas en recipientes cerrados</w:t>
            </w:r>
            <w:r w:rsidR="001A3874">
              <w:rPr>
                <w:rFonts w:ascii="Arial" w:hAnsi="Arial" w:cs="Arial"/>
                <w:sz w:val="20"/>
                <w:szCs w:val="20"/>
              </w:rPr>
              <w:t>.</w:t>
            </w:r>
          </w:p>
        </w:tc>
      </w:tr>
      <w:tr w:rsidR="00CB1E38" w:rsidRPr="006F665A" w14:paraId="0561E1A8" w14:textId="77777777" w:rsidTr="00C8268D">
        <w:tc>
          <w:tcPr>
            <w:tcW w:w="2405" w:type="pct"/>
            <w:vAlign w:val="center"/>
          </w:tcPr>
          <w:p w14:paraId="3EB7AA2D" w14:textId="2D95D739" w:rsidR="00CB1E38" w:rsidRPr="00CB1E38" w:rsidRDefault="00CB1E38" w:rsidP="00053C1C">
            <w:pPr>
              <w:spacing w:after="240" w:line="276" w:lineRule="auto"/>
              <w:contextualSpacing/>
              <w:rPr>
                <w:rFonts w:ascii="Arial" w:hAnsi="Arial" w:cs="Arial"/>
                <w:sz w:val="20"/>
                <w:szCs w:val="20"/>
              </w:rPr>
            </w:pPr>
            <w:r w:rsidRPr="00CB1E38">
              <w:rPr>
                <w:rFonts w:ascii="Arial" w:hAnsi="Arial" w:cs="Arial"/>
                <w:sz w:val="20"/>
                <w:szCs w:val="20"/>
              </w:rPr>
              <w:t>Madera (astillas de paletas o canastas de fermentación dañadas)</w:t>
            </w:r>
          </w:p>
        </w:tc>
        <w:tc>
          <w:tcPr>
            <w:tcW w:w="2595" w:type="pct"/>
            <w:vAlign w:val="center"/>
          </w:tcPr>
          <w:p w14:paraId="270852EC" w14:textId="30408CBF" w:rsidR="00CB1E38" w:rsidRPr="00CB1E38" w:rsidRDefault="00CB1E38" w:rsidP="00053C1C">
            <w:pPr>
              <w:spacing w:after="240" w:line="276" w:lineRule="auto"/>
              <w:contextualSpacing/>
              <w:rPr>
                <w:rFonts w:ascii="Arial" w:hAnsi="Arial" w:cs="Arial"/>
                <w:sz w:val="20"/>
                <w:szCs w:val="20"/>
                <w:lang w:val="es-MX"/>
              </w:rPr>
            </w:pPr>
            <w:r w:rsidRPr="00CB1E38">
              <w:rPr>
                <w:rFonts w:ascii="Arial" w:hAnsi="Arial" w:cs="Arial"/>
                <w:sz w:val="20"/>
                <w:szCs w:val="20"/>
              </w:rPr>
              <w:t>Inspección periódica de los utensilios de madera y reemplazo de aquellos que presenten grietas, astillas o deterioro</w:t>
            </w:r>
            <w:r w:rsidR="001A3874">
              <w:rPr>
                <w:rFonts w:ascii="Arial" w:hAnsi="Arial" w:cs="Arial"/>
                <w:sz w:val="20"/>
                <w:szCs w:val="20"/>
              </w:rPr>
              <w:t>.</w:t>
            </w:r>
          </w:p>
        </w:tc>
      </w:tr>
    </w:tbl>
    <w:p w14:paraId="2C2EB51D" w14:textId="7F6928FA" w:rsidR="00D30735" w:rsidRPr="006F665A" w:rsidRDefault="000C5D32" w:rsidP="00970766">
      <w:pPr>
        <w:spacing w:after="240" w:line="276" w:lineRule="auto"/>
        <w:ind w:left="426"/>
        <w:rPr>
          <w:rFonts w:ascii="Arial" w:hAnsi="Arial" w:cs="Arial"/>
          <w:sz w:val="20"/>
          <w:szCs w:val="20"/>
          <w:lang w:val="es-MX"/>
        </w:rPr>
      </w:pPr>
      <w:r>
        <w:rPr>
          <w:rFonts w:ascii="Arial" w:hAnsi="Arial" w:cs="Arial"/>
          <w:sz w:val="20"/>
          <w:szCs w:val="20"/>
          <w:lang w:val="es-MX"/>
        </w:rPr>
        <w:t>Nota. SENA, (2026).</w:t>
      </w:r>
    </w:p>
    <w:p w14:paraId="242DADAB" w14:textId="77777777" w:rsidR="001D4D04" w:rsidRDefault="001D4D04" w:rsidP="00970766">
      <w:pPr>
        <w:spacing w:after="240" w:line="276" w:lineRule="auto"/>
        <w:ind w:left="426"/>
        <w:rPr>
          <w:rFonts w:ascii="Arial" w:hAnsi="Arial" w:cs="Arial"/>
          <w:b/>
          <w:bCs/>
          <w:sz w:val="20"/>
          <w:szCs w:val="20"/>
        </w:rPr>
      </w:pPr>
      <w:r w:rsidRPr="001D4D04">
        <w:rPr>
          <w:rFonts w:ascii="Arial" w:hAnsi="Arial" w:cs="Arial"/>
          <w:b/>
          <w:bCs/>
          <w:sz w:val="20"/>
          <w:szCs w:val="20"/>
        </w:rPr>
        <w:t>Ejemplo aplicado</w:t>
      </w:r>
    </w:p>
    <w:p w14:paraId="4F5D585B" w14:textId="057993F4" w:rsidR="001D4D04" w:rsidRPr="001D4D04" w:rsidRDefault="001D4D04" w:rsidP="00970766">
      <w:pPr>
        <w:spacing w:after="240" w:line="276" w:lineRule="auto"/>
        <w:ind w:left="426"/>
        <w:rPr>
          <w:rFonts w:ascii="Arial" w:hAnsi="Arial" w:cs="Arial"/>
          <w:sz w:val="20"/>
          <w:szCs w:val="20"/>
        </w:rPr>
      </w:pPr>
      <w:r w:rsidRPr="001D4D04">
        <w:rPr>
          <w:rFonts w:ascii="Arial" w:hAnsi="Arial" w:cs="Arial"/>
          <w:sz w:val="20"/>
          <w:szCs w:val="20"/>
        </w:rPr>
        <w:t>Durante la elaboración del pan, un raspador de metal con el borde desgastado puede desprender una pequeña viruta que se incorpora a la masa. Si no se detecta a tiempo, esta podría llegar al producto terminado y ocasionar lesiones al consumidor. Para evitar este riesgo, se debe inspeccionar el estado de los raspadores antes de cada uso y reemplazarlos, como mínimo, cada tres meses o antes si presentan desgaste, deformaciones o daños visibles.</w:t>
      </w:r>
    </w:p>
    <w:p w14:paraId="61E81872" w14:textId="77777777" w:rsidR="004058D0" w:rsidRDefault="004058D0" w:rsidP="00970766">
      <w:pPr>
        <w:spacing w:after="240" w:line="276" w:lineRule="auto"/>
        <w:ind w:left="426"/>
        <w:rPr>
          <w:rFonts w:ascii="Arial" w:hAnsi="Arial" w:cs="Arial"/>
          <w:b/>
          <w:bCs/>
          <w:sz w:val="20"/>
          <w:szCs w:val="20"/>
          <w:lang w:val="es-MX"/>
        </w:rPr>
      </w:pPr>
      <w:r>
        <w:rPr>
          <w:rFonts w:ascii="Arial" w:hAnsi="Arial" w:cs="Arial"/>
          <w:b/>
          <w:bCs/>
          <w:sz w:val="20"/>
          <w:szCs w:val="20"/>
          <w:lang w:val="es-MX"/>
        </w:rPr>
        <w:t>C</w:t>
      </w:r>
      <w:r w:rsidR="00E47B8F" w:rsidRPr="001D4D04">
        <w:rPr>
          <w:rFonts w:ascii="Arial" w:hAnsi="Arial" w:cs="Arial"/>
          <w:b/>
          <w:bCs/>
          <w:sz w:val="20"/>
          <w:szCs w:val="20"/>
          <w:lang w:val="es-MX"/>
        </w:rPr>
        <w:t>ontaminación química</w:t>
      </w:r>
    </w:p>
    <w:p w14:paraId="33FB716B" w14:textId="1FFEA5C2" w:rsidR="00903DBA" w:rsidRPr="006F665A" w:rsidRDefault="004058D0" w:rsidP="00970766">
      <w:pPr>
        <w:spacing w:after="240" w:line="276" w:lineRule="auto"/>
        <w:ind w:left="426"/>
        <w:rPr>
          <w:rFonts w:ascii="Arial" w:hAnsi="Arial" w:cs="Arial"/>
          <w:sz w:val="20"/>
          <w:szCs w:val="20"/>
          <w:lang w:val="es-MX"/>
        </w:rPr>
      </w:pPr>
      <w:r w:rsidRPr="004058D0">
        <w:rPr>
          <w:rFonts w:ascii="Arial" w:hAnsi="Arial" w:cs="Arial"/>
          <w:sz w:val="20"/>
          <w:szCs w:val="20"/>
          <w:lang w:val="es-MX"/>
        </w:rPr>
        <w:t>A</w:t>
      </w:r>
      <w:r w:rsidR="00903DBA" w:rsidRPr="004058D0">
        <w:rPr>
          <w:rFonts w:ascii="Arial" w:hAnsi="Arial" w:cs="Arial"/>
          <w:sz w:val="20"/>
          <w:szCs w:val="20"/>
          <w:lang w:val="es-MX"/>
        </w:rPr>
        <w:t xml:space="preserve"> </w:t>
      </w:r>
      <w:r w:rsidR="00903DBA" w:rsidRPr="006F665A">
        <w:rPr>
          <w:rFonts w:ascii="Arial" w:hAnsi="Arial" w:cs="Arial"/>
          <w:sz w:val="20"/>
          <w:szCs w:val="20"/>
          <w:lang w:val="es-MX"/>
        </w:rPr>
        <w:t>diferencia de la física, esta se encuentra es derivada de las diferentes</w:t>
      </w:r>
      <w:r w:rsidR="00E47B8F" w:rsidRPr="006F665A">
        <w:rPr>
          <w:rFonts w:ascii="Arial" w:hAnsi="Arial" w:cs="Arial"/>
          <w:sz w:val="20"/>
          <w:szCs w:val="20"/>
          <w:lang w:val="es-MX"/>
        </w:rPr>
        <w:t xml:space="preserve"> sustancias químicas tóxicas no deseadas</w:t>
      </w:r>
      <w:r w:rsidR="00903DBA" w:rsidRPr="006F665A">
        <w:rPr>
          <w:rFonts w:ascii="Arial" w:hAnsi="Arial" w:cs="Arial"/>
          <w:sz w:val="20"/>
          <w:szCs w:val="20"/>
          <w:lang w:val="es-MX"/>
        </w:rPr>
        <w:t xml:space="preserve"> con la que los trabajadores limpian sus herramientas e instalaciones.</w:t>
      </w:r>
    </w:p>
    <w:p w14:paraId="62977A7D" w14:textId="5359686C" w:rsidR="001D4D04" w:rsidRDefault="001E0130" w:rsidP="00970766">
      <w:pPr>
        <w:spacing w:line="276" w:lineRule="auto"/>
        <w:ind w:left="426"/>
        <w:rPr>
          <w:rFonts w:ascii="Arial" w:hAnsi="Arial" w:cs="Arial"/>
          <w:sz w:val="20"/>
          <w:szCs w:val="20"/>
          <w:lang w:val="es-MX"/>
        </w:rPr>
      </w:pPr>
      <w:r w:rsidRPr="006F665A">
        <w:rPr>
          <w:rFonts w:ascii="Arial" w:hAnsi="Arial" w:cs="Arial"/>
          <w:b/>
          <w:bCs/>
          <w:sz w:val="20"/>
          <w:szCs w:val="20"/>
          <w:lang w:val="es-MX"/>
        </w:rPr>
        <w:t>Tabla 4.</w:t>
      </w:r>
      <w:r w:rsidRPr="006F665A">
        <w:rPr>
          <w:rFonts w:ascii="Arial" w:hAnsi="Arial" w:cs="Arial"/>
          <w:sz w:val="20"/>
          <w:szCs w:val="20"/>
          <w:lang w:val="es-MX"/>
        </w:rPr>
        <w:t xml:space="preserve"> Contaminación química: fuentes y prevención</w:t>
      </w:r>
    </w:p>
    <w:tbl>
      <w:tblPr>
        <w:tblStyle w:val="Tablaconcuadrcula"/>
        <w:tblW w:w="0" w:type="auto"/>
        <w:tblInd w:w="421" w:type="dxa"/>
        <w:tblLook w:val="04A0" w:firstRow="1" w:lastRow="0" w:firstColumn="1" w:lastColumn="0" w:noHBand="0" w:noVBand="1"/>
      </w:tblPr>
      <w:tblGrid>
        <w:gridCol w:w="3143"/>
        <w:gridCol w:w="6398"/>
      </w:tblGrid>
      <w:tr w:rsidR="001D4D04" w:rsidRPr="001D4D04" w14:paraId="517796AC" w14:textId="77777777" w:rsidTr="001D4D04">
        <w:tc>
          <w:tcPr>
            <w:tcW w:w="0" w:type="auto"/>
            <w:shd w:val="clear" w:color="auto" w:fill="548DD4" w:themeFill="text2" w:themeFillTint="99"/>
            <w:noWrap/>
            <w:hideMark/>
          </w:tcPr>
          <w:p w14:paraId="036B123C" w14:textId="77777777" w:rsidR="001D4D04" w:rsidRPr="001D4D04" w:rsidRDefault="001D4D04" w:rsidP="00970766">
            <w:pPr>
              <w:pStyle w:val="p1"/>
              <w:spacing w:line="276" w:lineRule="auto"/>
              <w:rPr>
                <w:rFonts w:ascii="Arial" w:hAnsi="Arial" w:cs="Arial"/>
                <w:b/>
                <w:bCs/>
                <w:sz w:val="20"/>
                <w:szCs w:val="20"/>
              </w:rPr>
            </w:pPr>
            <w:r w:rsidRPr="001D4D04">
              <w:rPr>
                <w:rFonts w:ascii="Arial" w:hAnsi="Arial" w:cs="Arial"/>
                <w:b/>
                <w:bCs/>
                <w:sz w:val="20"/>
                <w:szCs w:val="20"/>
              </w:rPr>
              <w:t>Fuentes en panadería</w:t>
            </w:r>
          </w:p>
        </w:tc>
        <w:tc>
          <w:tcPr>
            <w:tcW w:w="0" w:type="auto"/>
            <w:shd w:val="clear" w:color="auto" w:fill="548DD4" w:themeFill="text2" w:themeFillTint="99"/>
            <w:noWrap/>
            <w:hideMark/>
          </w:tcPr>
          <w:p w14:paraId="3DA72D09" w14:textId="77777777" w:rsidR="001D4D04" w:rsidRPr="001D4D04" w:rsidRDefault="001D4D04" w:rsidP="00970766">
            <w:pPr>
              <w:pStyle w:val="p1"/>
              <w:spacing w:line="276" w:lineRule="auto"/>
              <w:rPr>
                <w:rFonts w:ascii="Arial" w:hAnsi="Arial" w:cs="Arial"/>
                <w:b/>
                <w:bCs/>
                <w:sz w:val="20"/>
                <w:szCs w:val="20"/>
              </w:rPr>
            </w:pPr>
            <w:r w:rsidRPr="001D4D04">
              <w:rPr>
                <w:rFonts w:ascii="Arial" w:hAnsi="Arial" w:cs="Arial"/>
                <w:b/>
                <w:bCs/>
                <w:sz w:val="20"/>
                <w:szCs w:val="20"/>
              </w:rPr>
              <w:t>Prevención</w:t>
            </w:r>
          </w:p>
        </w:tc>
      </w:tr>
      <w:tr w:rsidR="001D4D04" w:rsidRPr="001D4D04" w14:paraId="6F1504BC" w14:textId="77777777" w:rsidTr="001D4D04">
        <w:tc>
          <w:tcPr>
            <w:tcW w:w="0" w:type="auto"/>
            <w:noWrap/>
            <w:hideMark/>
          </w:tcPr>
          <w:p w14:paraId="73DC2D9B" w14:textId="77777777"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Residuos de detergentes o desinfectantes no enjuagados</w:t>
            </w:r>
          </w:p>
        </w:tc>
        <w:tc>
          <w:tcPr>
            <w:tcW w:w="0" w:type="auto"/>
            <w:noWrap/>
            <w:hideMark/>
          </w:tcPr>
          <w:p w14:paraId="60CE8D71" w14:textId="42F2322D"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Enjuague final con agua potable después de la desinfección química, excepto cuando el producto autorizado no requiera enjuague según la ficha técnica</w:t>
            </w:r>
            <w:r w:rsidR="003D75DD">
              <w:rPr>
                <w:rFonts w:ascii="Arial" w:hAnsi="Arial" w:cs="Arial"/>
                <w:sz w:val="20"/>
                <w:szCs w:val="20"/>
              </w:rPr>
              <w:t>.</w:t>
            </w:r>
          </w:p>
        </w:tc>
      </w:tr>
      <w:tr w:rsidR="001D4D04" w:rsidRPr="001D4D04" w14:paraId="27504CC3" w14:textId="77777777" w:rsidTr="001D4D04">
        <w:tc>
          <w:tcPr>
            <w:tcW w:w="0" w:type="auto"/>
            <w:noWrap/>
            <w:hideMark/>
          </w:tcPr>
          <w:p w14:paraId="14639497" w14:textId="77777777"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Lubricantes de equipos (amasadoras, hornos) que gotean sobre la masa</w:t>
            </w:r>
          </w:p>
        </w:tc>
        <w:tc>
          <w:tcPr>
            <w:tcW w:w="0" w:type="auto"/>
            <w:noWrap/>
            <w:hideMark/>
          </w:tcPr>
          <w:p w14:paraId="4B4814BC" w14:textId="607BAF61"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Uso de lubricantes de grado alimenticio (NSF H1) y mantenimiento preventivo de los equipos</w:t>
            </w:r>
            <w:r w:rsidR="003D75DD">
              <w:rPr>
                <w:rFonts w:ascii="Arial" w:hAnsi="Arial" w:cs="Arial"/>
                <w:sz w:val="20"/>
                <w:szCs w:val="20"/>
              </w:rPr>
              <w:t>.</w:t>
            </w:r>
          </w:p>
        </w:tc>
      </w:tr>
      <w:tr w:rsidR="001D4D04" w:rsidRPr="001D4D04" w14:paraId="06F1FD62" w14:textId="77777777" w:rsidTr="001D4D04">
        <w:tc>
          <w:tcPr>
            <w:tcW w:w="0" w:type="auto"/>
            <w:noWrap/>
            <w:hideMark/>
          </w:tcPr>
          <w:p w14:paraId="4E9D8DDC" w14:textId="77777777"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Pesticidas utilizados durante el control de plagas</w:t>
            </w:r>
          </w:p>
        </w:tc>
        <w:tc>
          <w:tcPr>
            <w:tcW w:w="0" w:type="auto"/>
            <w:noWrap/>
            <w:hideMark/>
          </w:tcPr>
          <w:p w14:paraId="0D581388" w14:textId="0403FD93"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Aplicación por personal autorizado, protección de materias primas y superficies de trabajo, y cumplimiento de los tiempos de seguridad establecidos</w:t>
            </w:r>
            <w:r w:rsidR="003D75DD">
              <w:rPr>
                <w:rFonts w:ascii="Arial" w:hAnsi="Arial" w:cs="Arial"/>
                <w:sz w:val="20"/>
                <w:szCs w:val="20"/>
              </w:rPr>
              <w:t>.</w:t>
            </w:r>
          </w:p>
        </w:tc>
      </w:tr>
      <w:tr w:rsidR="001D4D04" w:rsidRPr="001D4D04" w14:paraId="7AEBFB11" w14:textId="77777777" w:rsidTr="001D4D04">
        <w:tc>
          <w:tcPr>
            <w:tcW w:w="0" w:type="auto"/>
            <w:noWrap/>
            <w:hideMark/>
          </w:tcPr>
          <w:p w14:paraId="0C925C31" w14:textId="77777777"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Metales pesados (cobre, plomo) por corrosión de equipos o utensilios</w:t>
            </w:r>
          </w:p>
        </w:tc>
        <w:tc>
          <w:tcPr>
            <w:tcW w:w="0" w:type="auto"/>
            <w:noWrap/>
            <w:hideMark/>
          </w:tcPr>
          <w:p w14:paraId="65E77121" w14:textId="2823A202"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Inspección periódica del estado de equipos y utensilios, reemplazo de materiales corroídos y uso de materiales aptos para contacto con alimentos</w:t>
            </w:r>
            <w:r w:rsidR="003D75DD">
              <w:rPr>
                <w:rFonts w:ascii="Arial" w:hAnsi="Arial" w:cs="Arial"/>
                <w:sz w:val="20"/>
                <w:szCs w:val="20"/>
              </w:rPr>
              <w:t>.</w:t>
            </w:r>
          </w:p>
        </w:tc>
      </w:tr>
      <w:tr w:rsidR="001D4D04" w:rsidRPr="001D4D04" w14:paraId="08282448" w14:textId="77777777" w:rsidTr="001D4D04">
        <w:tc>
          <w:tcPr>
            <w:tcW w:w="0" w:type="auto"/>
            <w:noWrap/>
            <w:hideMark/>
          </w:tcPr>
          <w:p w14:paraId="4A0BB396" w14:textId="77777777"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lastRenderedPageBreak/>
              <w:t>Productos de limpieza almacenados junto a harinas o materias primas</w:t>
            </w:r>
          </w:p>
        </w:tc>
        <w:tc>
          <w:tcPr>
            <w:tcW w:w="0" w:type="auto"/>
            <w:noWrap/>
            <w:hideMark/>
          </w:tcPr>
          <w:p w14:paraId="3DF5576F" w14:textId="7A0AE3A4"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Almacenamiento de productos químicos en áreas independientes, debidamente identificadas y con sistemas de contención para evitar derrames</w:t>
            </w:r>
            <w:r w:rsidR="003D75DD">
              <w:rPr>
                <w:rFonts w:ascii="Arial" w:hAnsi="Arial" w:cs="Arial"/>
                <w:sz w:val="20"/>
                <w:szCs w:val="20"/>
              </w:rPr>
              <w:t>.</w:t>
            </w:r>
          </w:p>
        </w:tc>
      </w:tr>
      <w:tr w:rsidR="001D4D04" w:rsidRPr="001D4D04" w14:paraId="21D752E8" w14:textId="77777777" w:rsidTr="001D4D04">
        <w:tc>
          <w:tcPr>
            <w:tcW w:w="0" w:type="auto"/>
            <w:noWrap/>
            <w:hideMark/>
          </w:tcPr>
          <w:p w14:paraId="0704814D" w14:textId="77777777"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Preparación inadecuada de detergentes o desinfectantes</w:t>
            </w:r>
          </w:p>
        </w:tc>
        <w:tc>
          <w:tcPr>
            <w:tcW w:w="0" w:type="auto"/>
            <w:noWrap/>
            <w:hideMark/>
          </w:tcPr>
          <w:p w14:paraId="52E121B7" w14:textId="0ECBFE45" w:rsidR="001D4D04" w:rsidRPr="001D4D04" w:rsidRDefault="001D4D04" w:rsidP="00970766">
            <w:pPr>
              <w:pStyle w:val="p1"/>
              <w:spacing w:line="276" w:lineRule="auto"/>
              <w:rPr>
                <w:rFonts w:ascii="Arial" w:hAnsi="Arial" w:cs="Arial"/>
                <w:sz w:val="20"/>
                <w:szCs w:val="20"/>
              </w:rPr>
            </w:pPr>
            <w:r w:rsidRPr="001D4D04">
              <w:rPr>
                <w:rFonts w:ascii="Arial" w:hAnsi="Arial" w:cs="Arial"/>
                <w:sz w:val="20"/>
                <w:szCs w:val="20"/>
              </w:rPr>
              <w:t>Preparación y dosificación de las soluciones de limpieza de acuerdo con las concentraciones recomendadas por el fabricante</w:t>
            </w:r>
            <w:r w:rsidR="003D75DD">
              <w:rPr>
                <w:rFonts w:ascii="Arial" w:hAnsi="Arial" w:cs="Arial"/>
                <w:sz w:val="20"/>
                <w:szCs w:val="20"/>
              </w:rPr>
              <w:t>.</w:t>
            </w:r>
          </w:p>
        </w:tc>
      </w:tr>
    </w:tbl>
    <w:p w14:paraId="031F73EC" w14:textId="21A3D8B2" w:rsidR="00903DBA" w:rsidRPr="006F665A" w:rsidRDefault="00804217" w:rsidP="00970766">
      <w:pPr>
        <w:spacing w:after="240" w:line="276" w:lineRule="auto"/>
        <w:rPr>
          <w:rFonts w:ascii="Arial" w:hAnsi="Arial" w:cs="Arial"/>
          <w:sz w:val="20"/>
          <w:szCs w:val="20"/>
          <w:lang w:val="es-MX"/>
        </w:rPr>
      </w:pPr>
      <w:r>
        <w:rPr>
          <w:rFonts w:ascii="Arial" w:hAnsi="Arial" w:cs="Arial"/>
          <w:sz w:val="20"/>
          <w:szCs w:val="20"/>
          <w:lang w:val="es-MX"/>
        </w:rPr>
        <w:t xml:space="preserve">   </w:t>
      </w:r>
      <w:r w:rsidR="001D4D04">
        <w:rPr>
          <w:rFonts w:ascii="Arial" w:hAnsi="Arial" w:cs="Arial"/>
          <w:sz w:val="20"/>
          <w:szCs w:val="20"/>
          <w:lang w:val="es-MX"/>
        </w:rPr>
        <w:t xml:space="preserve"> </w:t>
      </w:r>
      <w:r w:rsidR="000C5D32">
        <w:rPr>
          <w:rFonts w:ascii="Arial" w:hAnsi="Arial" w:cs="Arial"/>
          <w:sz w:val="20"/>
          <w:szCs w:val="20"/>
          <w:lang w:val="es-MX"/>
        </w:rPr>
        <w:t>Nota. SENA, (2026).</w:t>
      </w:r>
    </w:p>
    <w:p w14:paraId="7880CFE3" w14:textId="77777777" w:rsidR="004058D0" w:rsidRDefault="004058D0" w:rsidP="00970766">
      <w:pPr>
        <w:spacing w:after="240" w:line="276" w:lineRule="auto"/>
        <w:ind w:left="426"/>
        <w:rPr>
          <w:rFonts w:ascii="Arial" w:hAnsi="Arial" w:cs="Arial"/>
          <w:b/>
          <w:bCs/>
          <w:sz w:val="20"/>
          <w:szCs w:val="20"/>
        </w:rPr>
      </w:pPr>
      <w:r w:rsidRPr="004058D0">
        <w:rPr>
          <w:rFonts w:ascii="Arial" w:hAnsi="Arial" w:cs="Arial"/>
          <w:b/>
          <w:bCs/>
          <w:sz w:val="20"/>
          <w:szCs w:val="20"/>
        </w:rPr>
        <w:t>Ejemplo aplicado</w:t>
      </w:r>
    </w:p>
    <w:p w14:paraId="08326B77" w14:textId="77777777" w:rsidR="003D75DD" w:rsidRDefault="004058D0" w:rsidP="003D75DD">
      <w:pPr>
        <w:spacing w:after="240" w:line="276" w:lineRule="auto"/>
        <w:ind w:left="426"/>
        <w:rPr>
          <w:rFonts w:ascii="Arial" w:hAnsi="Arial" w:cs="Arial"/>
          <w:sz w:val="20"/>
          <w:szCs w:val="20"/>
        </w:rPr>
      </w:pPr>
      <w:r w:rsidRPr="004058D0">
        <w:rPr>
          <w:rFonts w:ascii="Arial" w:hAnsi="Arial" w:cs="Arial"/>
          <w:sz w:val="20"/>
          <w:szCs w:val="20"/>
        </w:rPr>
        <w:t>Durante la limpieza y desinfección del área de producción, un operario prepara una solución de hipoclorito de sodio con una concentración superior a la recomendada y la utiliza para desinfectar el mesón donde posteriormente se manipulará la masa madre. Al no realizar el enjuague correspondiente, permanecen residuos de cloro sobre la superficie, los cuales pueden entrar en contacto con la masa, alterar sus características sensoriales y afectar el proceso de fermentación. Para prevenir este riesgo, es necesario preparar las soluciones desinfectantes siguiendo las concentraciones recomendadas por el fabricante, verificar su dosificación mediante tiras reactivas o equipos de medición y realizar el enjuague cuando el producto utilizado así lo requiera.</w:t>
      </w:r>
    </w:p>
    <w:p w14:paraId="260EBCAB" w14:textId="7C9C8A0F" w:rsidR="004058D0" w:rsidRPr="003D75DD" w:rsidRDefault="003D75DD" w:rsidP="003D75DD">
      <w:pPr>
        <w:spacing w:after="240" w:line="276" w:lineRule="auto"/>
        <w:ind w:left="426"/>
        <w:rPr>
          <w:rFonts w:ascii="Arial" w:hAnsi="Arial" w:cs="Arial"/>
          <w:sz w:val="20"/>
          <w:szCs w:val="20"/>
        </w:rPr>
      </w:pPr>
      <w:r>
        <w:rPr>
          <w:rFonts w:ascii="Arial" w:hAnsi="Arial" w:cs="Arial"/>
          <w:b/>
          <w:bCs/>
          <w:sz w:val="20"/>
          <w:szCs w:val="20"/>
          <w:lang w:val="es-MX"/>
        </w:rPr>
        <w:t>C</w:t>
      </w:r>
      <w:r w:rsidRPr="004058D0">
        <w:rPr>
          <w:rFonts w:ascii="Arial" w:hAnsi="Arial" w:cs="Arial"/>
          <w:b/>
          <w:bCs/>
          <w:sz w:val="20"/>
          <w:szCs w:val="20"/>
          <w:lang w:val="es-MX"/>
        </w:rPr>
        <w:t>ontaminación</w:t>
      </w:r>
      <w:r w:rsidR="00E47B8F" w:rsidRPr="004058D0">
        <w:rPr>
          <w:rFonts w:ascii="Arial" w:hAnsi="Arial" w:cs="Arial"/>
          <w:b/>
          <w:bCs/>
          <w:sz w:val="20"/>
          <w:szCs w:val="20"/>
          <w:lang w:val="es-MX"/>
        </w:rPr>
        <w:t xml:space="preserve"> biológica</w:t>
      </w:r>
    </w:p>
    <w:p w14:paraId="00C17595" w14:textId="1E68AF7C" w:rsidR="00E47B8F" w:rsidRPr="006F665A" w:rsidRDefault="004058D0" w:rsidP="00970766">
      <w:pPr>
        <w:spacing w:after="240" w:line="276" w:lineRule="auto"/>
        <w:ind w:left="426"/>
        <w:rPr>
          <w:rFonts w:ascii="Arial" w:hAnsi="Arial" w:cs="Arial"/>
          <w:sz w:val="20"/>
          <w:szCs w:val="20"/>
          <w:lang w:val="es-MX"/>
        </w:rPr>
      </w:pPr>
      <w:r>
        <w:rPr>
          <w:rFonts w:ascii="Arial" w:hAnsi="Arial" w:cs="Arial"/>
          <w:sz w:val="20"/>
          <w:szCs w:val="20"/>
          <w:lang w:val="es-MX"/>
        </w:rPr>
        <w:t>E</w:t>
      </w:r>
      <w:r w:rsidR="008F2143" w:rsidRPr="006F665A">
        <w:rPr>
          <w:rFonts w:ascii="Arial" w:hAnsi="Arial" w:cs="Arial"/>
          <w:sz w:val="20"/>
          <w:szCs w:val="20"/>
          <w:lang w:val="es-MX"/>
        </w:rPr>
        <w:t>sta e</w:t>
      </w:r>
      <w:r w:rsidR="00E47B8F" w:rsidRPr="006F665A">
        <w:rPr>
          <w:rFonts w:ascii="Arial" w:hAnsi="Arial" w:cs="Arial"/>
          <w:sz w:val="20"/>
          <w:szCs w:val="20"/>
          <w:lang w:val="es-MX"/>
        </w:rPr>
        <w:t>s la más peligrosa porque</w:t>
      </w:r>
      <w:r w:rsidR="002A552B" w:rsidRPr="006F665A">
        <w:rPr>
          <w:rFonts w:ascii="Arial" w:hAnsi="Arial" w:cs="Arial"/>
          <w:sz w:val="20"/>
          <w:szCs w:val="20"/>
          <w:lang w:val="es-MX"/>
        </w:rPr>
        <w:t xml:space="preserve"> patógenos y </w:t>
      </w:r>
      <w:proofErr w:type="spellStart"/>
      <w:r w:rsidR="002A552B" w:rsidRPr="006F665A">
        <w:rPr>
          <w:rFonts w:ascii="Arial" w:hAnsi="Arial" w:cs="Arial"/>
          <w:sz w:val="20"/>
          <w:szCs w:val="20"/>
          <w:lang w:val="es-MX"/>
        </w:rPr>
        <w:t>toxinogénicos</w:t>
      </w:r>
      <w:proofErr w:type="spellEnd"/>
      <w:r w:rsidR="00E47B8F" w:rsidRPr="006F665A">
        <w:rPr>
          <w:rFonts w:ascii="Arial" w:hAnsi="Arial" w:cs="Arial"/>
          <w:sz w:val="20"/>
          <w:szCs w:val="20"/>
          <w:lang w:val="es-MX"/>
        </w:rPr>
        <w:t xml:space="preserve"> </w:t>
      </w:r>
      <w:r w:rsidR="002A552B" w:rsidRPr="006F665A">
        <w:rPr>
          <w:rFonts w:ascii="Arial" w:hAnsi="Arial" w:cs="Arial"/>
          <w:sz w:val="20"/>
          <w:szCs w:val="20"/>
          <w:lang w:val="es-MX"/>
        </w:rPr>
        <w:t xml:space="preserve">y </w:t>
      </w:r>
      <w:r w:rsidR="00E47B8F" w:rsidRPr="006F665A">
        <w:rPr>
          <w:rFonts w:ascii="Arial" w:hAnsi="Arial" w:cs="Arial"/>
          <w:sz w:val="20"/>
          <w:szCs w:val="20"/>
          <w:lang w:val="es-MX"/>
        </w:rPr>
        <w:t>microorganismos</w:t>
      </w:r>
      <w:r w:rsidR="002A552B" w:rsidRPr="006F665A">
        <w:rPr>
          <w:rFonts w:ascii="Arial" w:hAnsi="Arial" w:cs="Arial"/>
          <w:sz w:val="20"/>
          <w:szCs w:val="20"/>
          <w:lang w:val="es-MX"/>
        </w:rPr>
        <w:t xml:space="preserve"> que</w:t>
      </w:r>
      <w:r w:rsidR="00E47B8F" w:rsidRPr="006F665A">
        <w:rPr>
          <w:rFonts w:ascii="Arial" w:hAnsi="Arial" w:cs="Arial"/>
          <w:sz w:val="20"/>
          <w:szCs w:val="20"/>
          <w:lang w:val="es-MX"/>
        </w:rPr>
        <w:t xml:space="preserve"> no se ven a simple vista</w:t>
      </w:r>
      <w:r w:rsidR="002A552B" w:rsidRPr="006F665A">
        <w:rPr>
          <w:rFonts w:ascii="Arial" w:hAnsi="Arial" w:cs="Arial"/>
          <w:sz w:val="20"/>
          <w:szCs w:val="20"/>
          <w:lang w:val="es-MX"/>
        </w:rPr>
        <w:t>,</w:t>
      </w:r>
      <w:r w:rsidR="00E47B8F" w:rsidRPr="006F665A">
        <w:rPr>
          <w:rFonts w:ascii="Arial" w:hAnsi="Arial" w:cs="Arial"/>
          <w:sz w:val="20"/>
          <w:szCs w:val="20"/>
          <w:lang w:val="es-MX"/>
        </w:rPr>
        <w:t xml:space="preserve"> pueden multiplicarse rápidamente</w:t>
      </w:r>
      <w:r w:rsidR="002A552B" w:rsidRPr="006F665A">
        <w:rPr>
          <w:rFonts w:ascii="Arial" w:hAnsi="Arial" w:cs="Arial"/>
          <w:sz w:val="20"/>
          <w:szCs w:val="20"/>
          <w:lang w:val="es-MX"/>
        </w:rPr>
        <w:t xml:space="preserve"> y poner en peligro la salud de los manipuladores como de los consumidores</w:t>
      </w:r>
      <w:r w:rsidR="00E47B8F" w:rsidRPr="006F665A">
        <w:rPr>
          <w:rFonts w:ascii="Arial" w:hAnsi="Arial" w:cs="Arial"/>
          <w:sz w:val="20"/>
          <w:szCs w:val="20"/>
          <w:lang w:val="es-MX"/>
        </w:rPr>
        <w:t>.</w:t>
      </w:r>
    </w:p>
    <w:p w14:paraId="18C877F9" w14:textId="3120E6D7" w:rsidR="00E47B8F" w:rsidRPr="006F665A" w:rsidRDefault="001E0130" w:rsidP="00970766">
      <w:pPr>
        <w:spacing w:line="276" w:lineRule="auto"/>
        <w:ind w:left="426"/>
        <w:rPr>
          <w:rFonts w:ascii="Arial" w:hAnsi="Arial" w:cs="Arial"/>
          <w:sz w:val="20"/>
          <w:szCs w:val="20"/>
          <w:lang w:val="es-MX"/>
        </w:rPr>
      </w:pPr>
      <w:r w:rsidRPr="006F665A">
        <w:rPr>
          <w:rFonts w:ascii="Arial" w:hAnsi="Arial" w:cs="Arial"/>
          <w:b/>
          <w:bCs/>
          <w:sz w:val="20"/>
          <w:szCs w:val="20"/>
          <w:lang w:val="es-MX"/>
        </w:rPr>
        <w:t>Tabla 5.</w:t>
      </w:r>
      <w:r w:rsidRPr="006F665A">
        <w:rPr>
          <w:rFonts w:ascii="Arial" w:hAnsi="Arial" w:cs="Arial"/>
          <w:sz w:val="20"/>
          <w:szCs w:val="20"/>
          <w:lang w:val="es-MX"/>
        </w:rPr>
        <w:t xml:space="preserve"> </w:t>
      </w:r>
      <w:r w:rsidR="00E47B8F" w:rsidRPr="006F665A">
        <w:rPr>
          <w:rFonts w:ascii="Arial" w:hAnsi="Arial" w:cs="Arial"/>
          <w:sz w:val="20"/>
          <w:szCs w:val="20"/>
          <w:lang w:val="es-MX"/>
        </w:rPr>
        <w:t>Microorganismos relevantes en panadería de masa madre</w:t>
      </w:r>
    </w:p>
    <w:tbl>
      <w:tblPr>
        <w:tblStyle w:val="Tablaconcuadrcula"/>
        <w:tblW w:w="0" w:type="auto"/>
        <w:tblInd w:w="421" w:type="dxa"/>
        <w:tblLook w:val="04A0" w:firstRow="1" w:lastRow="0" w:firstColumn="1" w:lastColumn="0" w:noHBand="0" w:noVBand="1"/>
      </w:tblPr>
      <w:tblGrid>
        <w:gridCol w:w="2450"/>
        <w:gridCol w:w="2411"/>
        <w:gridCol w:w="2096"/>
        <w:gridCol w:w="2584"/>
      </w:tblGrid>
      <w:tr w:rsidR="00E532D2" w:rsidRPr="006F665A" w14:paraId="7065876A" w14:textId="77777777" w:rsidTr="00D7524E">
        <w:tc>
          <w:tcPr>
            <w:tcW w:w="2450" w:type="dxa"/>
            <w:shd w:val="clear" w:color="auto" w:fill="548DD4" w:themeFill="text2" w:themeFillTint="99"/>
            <w:vAlign w:val="center"/>
            <w:hideMark/>
          </w:tcPr>
          <w:p w14:paraId="5DAF50B1" w14:textId="77777777" w:rsidR="00E47B8F" w:rsidRPr="006F665A" w:rsidRDefault="00E47B8F" w:rsidP="00053C1C">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Microorganismo</w:t>
            </w:r>
          </w:p>
        </w:tc>
        <w:tc>
          <w:tcPr>
            <w:tcW w:w="2411" w:type="dxa"/>
            <w:shd w:val="clear" w:color="auto" w:fill="548DD4" w:themeFill="text2" w:themeFillTint="99"/>
            <w:vAlign w:val="center"/>
            <w:hideMark/>
          </w:tcPr>
          <w:p w14:paraId="29B77559" w14:textId="77777777" w:rsidR="00E47B8F" w:rsidRPr="006F665A" w:rsidRDefault="00E47B8F" w:rsidP="00053C1C">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Fuente común</w:t>
            </w:r>
          </w:p>
        </w:tc>
        <w:tc>
          <w:tcPr>
            <w:tcW w:w="0" w:type="auto"/>
            <w:shd w:val="clear" w:color="auto" w:fill="548DD4" w:themeFill="text2" w:themeFillTint="99"/>
            <w:vAlign w:val="center"/>
            <w:hideMark/>
          </w:tcPr>
          <w:p w14:paraId="7E1DADCC" w14:textId="77777777" w:rsidR="00E47B8F" w:rsidRPr="006F665A" w:rsidRDefault="00E47B8F" w:rsidP="00053C1C">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Efecto</w:t>
            </w:r>
          </w:p>
        </w:tc>
        <w:tc>
          <w:tcPr>
            <w:tcW w:w="2584" w:type="dxa"/>
            <w:shd w:val="clear" w:color="auto" w:fill="548DD4" w:themeFill="text2" w:themeFillTint="99"/>
            <w:vAlign w:val="center"/>
            <w:hideMark/>
          </w:tcPr>
          <w:p w14:paraId="53A15C7A" w14:textId="77777777" w:rsidR="00E47B8F" w:rsidRPr="006F665A" w:rsidRDefault="00E47B8F" w:rsidP="00053C1C">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Prevención</w:t>
            </w:r>
          </w:p>
        </w:tc>
      </w:tr>
      <w:tr w:rsidR="00E532D2" w:rsidRPr="006F665A" w14:paraId="18239FAF" w14:textId="77777777" w:rsidTr="00D7524E">
        <w:tc>
          <w:tcPr>
            <w:tcW w:w="2450" w:type="dxa"/>
            <w:hideMark/>
          </w:tcPr>
          <w:p w14:paraId="0208D836" w14:textId="564481D3" w:rsidR="00E47B8F" w:rsidRPr="006F665A" w:rsidRDefault="00E47B8F" w:rsidP="00053C1C">
            <w:pPr>
              <w:spacing w:after="240" w:line="276" w:lineRule="auto"/>
              <w:contextualSpacing/>
              <w:rPr>
                <w:rFonts w:ascii="Arial" w:hAnsi="Arial" w:cs="Arial"/>
                <w:sz w:val="20"/>
                <w:szCs w:val="20"/>
                <w:lang w:val="es-MX"/>
              </w:rPr>
            </w:pPr>
            <w:proofErr w:type="spellStart"/>
            <w:r w:rsidRPr="006F665A">
              <w:rPr>
                <w:rFonts w:ascii="Arial" w:hAnsi="Arial" w:cs="Arial"/>
                <w:i/>
                <w:iCs/>
                <w:sz w:val="20"/>
                <w:szCs w:val="20"/>
                <w:lang w:val="es-MX"/>
              </w:rPr>
              <w:t>Bacillus</w:t>
            </w:r>
            <w:proofErr w:type="spellEnd"/>
            <w:r w:rsidRPr="006F665A">
              <w:rPr>
                <w:rFonts w:ascii="Arial" w:hAnsi="Arial" w:cs="Arial"/>
                <w:i/>
                <w:iCs/>
                <w:sz w:val="20"/>
                <w:szCs w:val="20"/>
                <w:lang w:val="es-MX"/>
              </w:rPr>
              <w:t xml:space="preserve"> </w:t>
            </w:r>
            <w:proofErr w:type="spellStart"/>
            <w:r w:rsidRPr="006F665A">
              <w:rPr>
                <w:rFonts w:ascii="Arial" w:hAnsi="Arial" w:cs="Arial"/>
                <w:i/>
                <w:iCs/>
                <w:sz w:val="20"/>
                <w:szCs w:val="20"/>
                <w:lang w:val="es-MX"/>
              </w:rPr>
              <w:t>cereus</w:t>
            </w:r>
            <w:proofErr w:type="spellEnd"/>
          </w:p>
        </w:tc>
        <w:tc>
          <w:tcPr>
            <w:tcW w:w="2411" w:type="dxa"/>
            <w:hideMark/>
          </w:tcPr>
          <w:p w14:paraId="285B35E8" w14:textId="182F23CC"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Harina, esporas presentes en el suelo</w:t>
            </w:r>
          </w:p>
        </w:tc>
        <w:tc>
          <w:tcPr>
            <w:tcW w:w="0" w:type="auto"/>
            <w:hideMark/>
          </w:tcPr>
          <w:p w14:paraId="4E2FD827" w14:textId="1A853143"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Toxina que causa vómitos o diarrea</w:t>
            </w:r>
          </w:p>
        </w:tc>
        <w:tc>
          <w:tcPr>
            <w:tcW w:w="2584" w:type="dxa"/>
            <w:hideMark/>
          </w:tcPr>
          <w:p w14:paraId="1C843CF7" w14:textId="4F646FB4"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Cocción a &gt;94</w:t>
            </w:r>
            <w:r w:rsidR="00AD03E3" w:rsidRPr="006F665A">
              <w:rPr>
                <w:rFonts w:ascii="Arial" w:hAnsi="Arial" w:cs="Arial"/>
                <w:sz w:val="20"/>
                <w:szCs w:val="20"/>
                <w:lang w:val="es-MX"/>
              </w:rPr>
              <w:t xml:space="preserve"> </w:t>
            </w:r>
            <w:r w:rsidRPr="006F665A">
              <w:rPr>
                <w:rFonts w:ascii="Arial" w:hAnsi="Arial" w:cs="Arial"/>
                <w:sz w:val="20"/>
                <w:szCs w:val="20"/>
                <w:lang w:val="es-MX"/>
              </w:rPr>
              <w:t>°C interna, enfriamiento rápido, refrigeración de masas</w:t>
            </w:r>
          </w:p>
        </w:tc>
      </w:tr>
      <w:tr w:rsidR="00E532D2" w:rsidRPr="006F665A" w14:paraId="6568A984" w14:textId="77777777" w:rsidTr="00D7524E">
        <w:tc>
          <w:tcPr>
            <w:tcW w:w="2450" w:type="dxa"/>
            <w:hideMark/>
          </w:tcPr>
          <w:p w14:paraId="29B1A8C9" w14:textId="1D354C94" w:rsidR="00E47B8F" w:rsidRPr="006F665A" w:rsidRDefault="00E47B8F" w:rsidP="00053C1C">
            <w:pPr>
              <w:spacing w:after="240" w:line="276" w:lineRule="auto"/>
              <w:contextualSpacing/>
              <w:rPr>
                <w:rFonts w:ascii="Arial" w:hAnsi="Arial" w:cs="Arial"/>
                <w:sz w:val="20"/>
                <w:szCs w:val="20"/>
                <w:lang w:val="es-MX"/>
              </w:rPr>
            </w:pPr>
            <w:proofErr w:type="spellStart"/>
            <w:r w:rsidRPr="006F665A">
              <w:rPr>
                <w:rFonts w:ascii="Arial" w:hAnsi="Arial" w:cs="Arial"/>
                <w:i/>
                <w:iCs/>
                <w:sz w:val="20"/>
                <w:szCs w:val="20"/>
                <w:lang w:val="es-MX"/>
              </w:rPr>
              <w:t>Staphylococcus</w:t>
            </w:r>
            <w:proofErr w:type="spellEnd"/>
            <w:r w:rsidRPr="006F665A">
              <w:rPr>
                <w:rFonts w:ascii="Arial" w:hAnsi="Arial" w:cs="Arial"/>
                <w:i/>
                <w:iCs/>
                <w:sz w:val="20"/>
                <w:szCs w:val="20"/>
                <w:lang w:val="es-MX"/>
              </w:rPr>
              <w:t xml:space="preserve"> </w:t>
            </w:r>
            <w:proofErr w:type="spellStart"/>
            <w:r w:rsidRPr="006F665A">
              <w:rPr>
                <w:rFonts w:ascii="Arial" w:hAnsi="Arial" w:cs="Arial"/>
                <w:i/>
                <w:iCs/>
                <w:sz w:val="20"/>
                <w:szCs w:val="20"/>
                <w:lang w:val="es-MX"/>
              </w:rPr>
              <w:t>aureus</w:t>
            </w:r>
            <w:proofErr w:type="spellEnd"/>
          </w:p>
        </w:tc>
        <w:tc>
          <w:tcPr>
            <w:tcW w:w="2411" w:type="dxa"/>
            <w:hideMark/>
          </w:tcPr>
          <w:p w14:paraId="1FA4E0F1" w14:textId="637D0AE5"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Manos, nariz, heridas infectadas</w:t>
            </w:r>
          </w:p>
        </w:tc>
        <w:tc>
          <w:tcPr>
            <w:tcW w:w="0" w:type="auto"/>
            <w:hideMark/>
          </w:tcPr>
          <w:p w14:paraId="135640B1" w14:textId="02BF8EA4"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Toxina termoestable (no se destruye con el horneado)</w:t>
            </w:r>
          </w:p>
        </w:tc>
        <w:tc>
          <w:tcPr>
            <w:tcW w:w="2584" w:type="dxa"/>
            <w:hideMark/>
          </w:tcPr>
          <w:p w14:paraId="6EFC702F" w14:textId="5B1E20AF"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Lavado de manos, no manipular si tiene heridas</w:t>
            </w:r>
          </w:p>
        </w:tc>
      </w:tr>
      <w:tr w:rsidR="00E532D2" w:rsidRPr="006F665A" w14:paraId="5D3E0B6D" w14:textId="77777777" w:rsidTr="00D7524E">
        <w:tc>
          <w:tcPr>
            <w:tcW w:w="2450" w:type="dxa"/>
            <w:hideMark/>
          </w:tcPr>
          <w:p w14:paraId="7B3C2343" w14:textId="20C783D6" w:rsidR="00E47B8F" w:rsidRPr="005C2C42" w:rsidRDefault="00E47B8F" w:rsidP="00053C1C">
            <w:pPr>
              <w:spacing w:after="240" w:line="276" w:lineRule="auto"/>
              <w:contextualSpacing/>
              <w:rPr>
                <w:rFonts w:ascii="Arial" w:hAnsi="Arial" w:cs="Arial"/>
                <w:i/>
                <w:iCs/>
                <w:sz w:val="20"/>
                <w:szCs w:val="20"/>
                <w:lang w:val="es-MX"/>
              </w:rPr>
            </w:pPr>
            <w:r w:rsidRPr="005C2C42">
              <w:rPr>
                <w:rFonts w:ascii="Arial" w:hAnsi="Arial" w:cs="Arial"/>
                <w:i/>
                <w:iCs/>
                <w:sz w:val="20"/>
                <w:szCs w:val="20"/>
                <w:lang w:val="es-MX"/>
              </w:rPr>
              <w:t>Salmonella </w:t>
            </w:r>
            <w:proofErr w:type="spellStart"/>
            <w:r w:rsidRPr="005C2C42">
              <w:rPr>
                <w:rFonts w:ascii="Arial" w:hAnsi="Arial" w:cs="Arial"/>
                <w:i/>
                <w:iCs/>
                <w:sz w:val="20"/>
                <w:szCs w:val="20"/>
                <w:lang w:val="es-MX"/>
              </w:rPr>
              <w:t>spp</w:t>
            </w:r>
            <w:proofErr w:type="spellEnd"/>
          </w:p>
        </w:tc>
        <w:tc>
          <w:tcPr>
            <w:tcW w:w="2411" w:type="dxa"/>
            <w:hideMark/>
          </w:tcPr>
          <w:p w14:paraId="4D21BA46" w14:textId="4F17DF76"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Huevos contaminados, superficies</w:t>
            </w:r>
          </w:p>
        </w:tc>
        <w:tc>
          <w:tcPr>
            <w:tcW w:w="0" w:type="auto"/>
            <w:hideMark/>
          </w:tcPr>
          <w:p w14:paraId="21F3EFDD" w14:textId="09CFDF01" w:rsidR="00E47B8F" w:rsidRPr="005C2C42" w:rsidRDefault="00E47B8F" w:rsidP="00053C1C">
            <w:pPr>
              <w:spacing w:after="240" w:line="276" w:lineRule="auto"/>
              <w:contextualSpacing/>
              <w:rPr>
                <w:rFonts w:ascii="Arial" w:hAnsi="Arial" w:cs="Arial"/>
                <w:i/>
                <w:iCs/>
                <w:sz w:val="20"/>
                <w:szCs w:val="20"/>
                <w:lang w:val="es-MX"/>
              </w:rPr>
            </w:pPr>
            <w:r w:rsidRPr="005C2C42">
              <w:rPr>
                <w:rFonts w:ascii="Arial" w:hAnsi="Arial" w:cs="Arial"/>
                <w:i/>
                <w:iCs/>
                <w:sz w:val="20"/>
                <w:szCs w:val="20"/>
                <w:lang w:val="es-MX"/>
              </w:rPr>
              <w:t>Salmonelosis</w:t>
            </w:r>
          </w:p>
        </w:tc>
        <w:tc>
          <w:tcPr>
            <w:tcW w:w="2584" w:type="dxa"/>
            <w:hideMark/>
          </w:tcPr>
          <w:p w14:paraId="2645C25C" w14:textId="2DD8C0AD"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Usar huevos pasteurizados, limpiar superficies</w:t>
            </w:r>
          </w:p>
        </w:tc>
      </w:tr>
      <w:tr w:rsidR="00E532D2" w:rsidRPr="006F665A" w14:paraId="64D20C4C" w14:textId="77777777" w:rsidTr="00D7524E">
        <w:tc>
          <w:tcPr>
            <w:tcW w:w="2450" w:type="dxa"/>
            <w:hideMark/>
          </w:tcPr>
          <w:p w14:paraId="304943CB" w14:textId="211979D1"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Mohos (</w:t>
            </w:r>
            <w:r w:rsidRPr="006F665A">
              <w:rPr>
                <w:rFonts w:ascii="Arial" w:hAnsi="Arial" w:cs="Arial"/>
                <w:i/>
                <w:iCs/>
                <w:sz w:val="20"/>
                <w:szCs w:val="20"/>
                <w:lang w:val="es-MX"/>
              </w:rPr>
              <w:t>Aspergillus</w:t>
            </w:r>
            <w:r w:rsidRPr="006F665A">
              <w:rPr>
                <w:rFonts w:ascii="Arial" w:hAnsi="Arial" w:cs="Arial"/>
                <w:sz w:val="20"/>
                <w:szCs w:val="20"/>
                <w:lang w:val="es-MX"/>
              </w:rPr>
              <w:t>, </w:t>
            </w:r>
            <w:proofErr w:type="spellStart"/>
            <w:r w:rsidRPr="006F665A">
              <w:rPr>
                <w:rFonts w:ascii="Arial" w:hAnsi="Arial" w:cs="Arial"/>
                <w:i/>
                <w:iCs/>
                <w:sz w:val="20"/>
                <w:szCs w:val="20"/>
                <w:lang w:val="es-MX"/>
              </w:rPr>
              <w:t>Penicillium</w:t>
            </w:r>
            <w:proofErr w:type="spellEnd"/>
            <w:r w:rsidRPr="006F665A">
              <w:rPr>
                <w:rFonts w:ascii="Arial" w:hAnsi="Arial" w:cs="Arial"/>
                <w:sz w:val="20"/>
                <w:szCs w:val="20"/>
                <w:lang w:val="es-MX"/>
              </w:rPr>
              <w:t>)</w:t>
            </w:r>
          </w:p>
        </w:tc>
        <w:tc>
          <w:tcPr>
            <w:tcW w:w="2411" w:type="dxa"/>
            <w:hideMark/>
          </w:tcPr>
          <w:p w14:paraId="05BA8B81" w14:textId="61E49DC3"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Ambiente, harina, humedad</w:t>
            </w:r>
          </w:p>
        </w:tc>
        <w:tc>
          <w:tcPr>
            <w:tcW w:w="0" w:type="auto"/>
            <w:hideMark/>
          </w:tcPr>
          <w:p w14:paraId="608695A6" w14:textId="612B262D"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Micotoxinas, alteración organoléptica</w:t>
            </w:r>
          </w:p>
        </w:tc>
        <w:tc>
          <w:tcPr>
            <w:tcW w:w="2584" w:type="dxa"/>
            <w:hideMark/>
          </w:tcPr>
          <w:p w14:paraId="2627ED94" w14:textId="6F648449" w:rsidR="00E47B8F" w:rsidRPr="006F665A" w:rsidRDefault="00E47B8F" w:rsidP="00053C1C">
            <w:pPr>
              <w:spacing w:after="240" w:line="276" w:lineRule="auto"/>
              <w:contextualSpacing/>
              <w:rPr>
                <w:rFonts w:ascii="Arial" w:hAnsi="Arial" w:cs="Arial"/>
                <w:sz w:val="20"/>
                <w:szCs w:val="20"/>
                <w:lang w:val="es-MX"/>
              </w:rPr>
            </w:pPr>
            <w:r w:rsidRPr="006F665A">
              <w:rPr>
                <w:rFonts w:ascii="Arial" w:hAnsi="Arial" w:cs="Arial"/>
                <w:sz w:val="20"/>
                <w:szCs w:val="20"/>
                <w:lang w:val="es-MX"/>
              </w:rPr>
              <w:t>Control de humedad, almacenamiento seco, limpieza</w:t>
            </w:r>
          </w:p>
        </w:tc>
      </w:tr>
    </w:tbl>
    <w:p w14:paraId="470C289F" w14:textId="14339E6A" w:rsidR="00E532D2" w:rsidRPr="006F665A" w:rsidRDefault="000C5D32" w:rsidP="00970766">
      <w:pPr>
        <w:spacing w:after="240" w:line="276" w:lineRule="auto"/>
        <w:ind w:left="426"/>
        <w:rPr>
          <w:rFonts w:ascii="Arial" w:hAnsi="Arial" w:cs="Arial"/>
          <w:sz w:val="20"/>
          <w:szCs w:val="20"/>
          <w:lang w:val="es-MX"/>
        </w:rPr>
      </w:pPr>
      <w:r>
        <w:rPr>
          <w:rFonts w:ascii="Arial" w:hAnsi="Arial" w:cs="Arial"/>
          <w:sz w:val="20"/>
          <w:szCs w:val="20"/>
          <w:lang w:val="es-MX"/>
        </w:rPr>
        <w:t>Nota. SENA, (2026).</w:t>
      </w:r>
    </w:p>
    <w:p w14:paraId="3A352F33" w14:textId="2CDE184F" w:rsidR="004C4A94" w:rsidRPr="006F665A" w:rsidRDefault="002A552B"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 xml:space="preserve">A </w:t>
      </w:r>
      <w:r w:rsidR="008F2143" w:rsidRPr="006F665A">
        <w:rPr>
          <w:rFonts w:ascii="Arial" w:hAnsi="Arial" w:cs="Arial"/>
          <w:sz w:val="20"/>
          <w:szCs w:val="20"/>
          <w:lang w:val="es-MX"/>
        </w:rPr>
        <w:t>diferencia de otras masas o tipos de alimentos la masa madre cuenta con c</w:t>
      </w:r>
      <w:r w:rsidR="00E47B8F" w:rsidRPr="006F665A">
        <w:rPr>
          <w:rFonts w:ascii="Arial" w:hAnsi="Arial" w:cs="Arial"/>
          <w:sz w:val="20"/>
          <w:szCs w:val="20"/>
          <w:lang w:val="es-MX"/>
        </w:rPr>
        <w:t>aracterísticas especiales</w:t>
      </w:r>
      <w:r w:rsidR="008F2143" w:rsidRPr="006F665A">
        <w:rPr>
          <w:rFonts w:ascii="Arial" w:hAnsi="Arial" w:cs="Arial"/>
          <w:sz w:val="20"/>
          <w:szCs w:val="20"/>
          <w:lang w:val="es-MX"/>
        </w:rPr>
        <w:t>. S</w:t>
      </w:r>
      <w:r w:rsidR="00E47B8F" w:rsidRPr="006F665A">
        <w:rPr>
          <w:rFonts w:ascii="Arial" w:hAnsi="Arial" w:cs="Arial"/>
          <w:sz w:val="20"/>
          <w:szCs w:val="20"/>
          <w:lang w:val="es-MX"/>
        </w:rPr>
        <w:t>u pH ácido (3.8-4.5) inhibe </w:t>
      </w:r>
      <w:r w:rsidR="00E47B8F" w:rsidRPr="006F665A">
        <w:rPr>
          <w:rFonts w:ascii="Arial" w:hAnsi="Arial" w:cs="Arial"/>
          <w:i/>
          <w:iCs/>
          <w:sz w:val="20"/>
          <w:szCs w:val="20"/>
          <w:lang w:val="es-MX"/>
        </w:rPr>
        <w:t>Salmonella</w:t>
      </w:r>
      <w:r w:rsidR="00E47B8F" w:rsidRPr="006F665A">
        <w:rPr>
          <w:rFonts w:ascii="Arial" w:hAnsi="Arial" w:cs="Arial"/>
          <w:sz w:val="20"/>
          <w:szCs w:val="20"/>
          <w:lang w:val="es-MX"/>
        </w:rPr>
        <w:t> y </w:t>
      </w:r>
      <w:proofErr w:type="spellStart"/>
      <w:r w:rsidR="00E47B8F" w:rsidRPr="006F665A">
        <w:rPr>
          <w:rFonts w:ascii="Arial" w:hAnsi="Arial" w:cs="Arial"/>
          <w:i/>
          <w:iCs/>
          <w:sz w:val="20"/>
          <w:szCs w:val="20"/>
          <w:lang w:val="es-MX"/>
        </w:rPr>
        <w:t>Staphylococcus</w:t>
      </w:r>
      <w:proofErr w:type="spellEnd"/>
      <w:r w:rsidR="00E47B8F" w:rsidRPr="006F665A">
        <w:rPr>
          <w:rFonts w:ascii="Arial" w:hAnsi="Arial" w:cs="Arial"/>
          <w:sz w:val="20"/>
          <w:szCs w:val="20"/>
          <w:lang w:val="es-MX"/>
        </w:rPr>
        <w:t>, pero no a </w:t>
      </w:r>
      <w:proofErr w:type="spellStart"/>
      <w:r w:rsidR="00E47B8F" w:rsidRPr="006F665A">
        <w:rPr>
          <w:rFonts w:ascii="Arial" w:hAnsi="Arial" w:cs="Arial"/>
          <w:i/>
          <w:iCs/>
          <w:sz w:val="20"/>
          <w:szCs w:val="20"/>
          <w:lang w:val="es-MX"/>
        </w:rPr>
        <w:t>Bacillus</w:t>
      </w:r>
      <w:proofErr w:type="spellEnd"/>
      <w:r w:rsidR="00E47B8F" w:rsidRPr="006F665A">
        <w:rPr>
          <w:rFonts w:ascii="Arial" w:hAnsi="Arial" w:cs="Arial"/>
          <w:i/>
          <w:iCs/>
          <w:sz w:val="20"/>
          <w:szCs w:val="20"/>
          <w:lang w:val="es-MX"/>
        </w:rPr>
        <w:t xml:space="preserve"> </w:t>
      </w:r>
      <w:proofErr w:type="spellStart"/>
      <w:r w:rsidR="00E47B8F" w:rsidRPr="006F665A">
        <w:rPr>
          <w:rFonts w:ascii="Arial" w:hAnsi="Arial" w:cs="Arial"/>
          <w:i/>
          <w:iCs/>
          <w:sz w:val="20"/>
          <w:szCs w:val="20"/>
          <w:lang w:val="es-MX"/>
        </w:rPr>
        <w:t>cereus</w:t>
      </w:r>
      <w:proofErr w:type="spellEnd"/>
      <w:r w:rsidR="00E47B8F" w:rsidRPr="006F665A">
        <w:rPr>
          <w:rFonts w:ascii="Arial" w:hAnsi="Arial" w:cs="Arial"/>
          <w:sz w:val="20"/>
          <w:szCs w:val="20"/>
          <w:lang w:val="es-MX"/>
        </w:rPr>
        <w:t> (forma esporas). Por eso, el control de temperatura durante la fermentación y el enfriamiento del pan horneado son críticos.</w:t>
      </w:r>
    </w:p>
    <w:p w14:paraId="6114CB39" w14:textId="1E81D9B7" w:rsidR="0085608B" w:rsidRDefault="002A552B" w:rsidP="00053C1C">
      <w:pPr>
        <w:spacing w:after="240" w:line="276" w:lineRule="auto"/>
        <w:ind w:left="426"/>
        <w:rPr>
          <w:rFonts w:ascii="Arial" w:hAnsi="Arial" w:cs="Arial"/>
          <w:sz w:val="20"/>
          <w:szCs w:val="20"/>
          <w:lang w:val="es-MX"/>
        </w:rPr>
      </w:pPr>
      <w:r w:rsidRPr="006F665A">
        <w:rPr>
          <w:rFonts w:ascii="Arial" w:hAnsi="Arial" w:cs="Arial"/>
          <w:sz w:val="20"/>
          <w:szCs w:val="20"/>
          <w:lang w:val="es-MX"/>
        </w:rPr>
        <w:t>Prevención general de contaminación biológica: lavado de manos frecuente, limpieza y desinfección de superficies, control de temperatura (mantener masas refrigeradas si la fermentación supera las 4 horas), cocción completa (temperatura interna del pan &gt;94</w:t>
      </w:r>
      <w:r w:rsidR="004C7F3D">
        <w:rPr>
          <w:rFonts w:ascii="Arial" w:hAnsi="Arial" w:cs="Arial"/>
          <w:sz w:val="20"/>
          <w:szCs w:val="20"/>
          <w:lang w:val="es-MX"/>
        </w:rPr>
        <w:t xml:space="preserve"> </w:t>
      </w:r>
      <w:r w:rsidRPr="006F665A">
        <w:rPr>
          <w:rFonts w:ascii="Arial" w:hAnsi="Arial" w:cs="Arial"/>
          <w:sz w:val="20"/>
          <w:szCs w:val="20"/>
          <w:lang w:val="es-MX"/>
        </w:rPr>
        <w:t>°C).</w:t>
      </w:r>
    </w:p>
    <w:p w14:paraId="434A8FF7" w14:textId="77777777" w:rsidR="004C7F3D" w:rsidRDefault="004C7F3D" w:rsidP="00053C1C">
      <w:pPr>
        <w:spacing w:after="240" w:line="276" w:lineRule="auto"/>
        <w:ind w:left="426"/>
        <w:rPr>
          <w:rFonts w:ascii="Arial" w:hAnsi="Arial" w:cs="Arial"/>
          <w:sz w:val="20"/>
          <w:szCs w:val="20"/>
          <w:lang w:val="es-MX"/>
        </w:rPr>
      </w:pPr>
    </w:p>
    <w:p w14:paraId="2751A6B7" w14:textId="77777777" w:rsidR="005C2C42" w:rsidRPr="005C2C42" w:rsidRDefault="005C2C42" w:rsidP="00970766">
      <w:pPr>
        <w:spacing w:after="240" w:line="276" w:lineRule="auto"/>
        <w:ind w:left="426"/>
        <w:rPr>
          <w:rFonts w:ascii="Arial" w:hAnsi="Arial" w:cs="Arial"/>
          <w:b/>
          <w:bCs/>
          <w:sz w:val="20"/>
          <w:szCs w:val="20"/>
        </w:rPr>
      </w:pPr>
      <w:r w:rsidRPr="005C2C42">
        <w:rPr>
          <w:rFonts w:ascii="Arial" w:hAnsi="Arial" w:cs="Arial"/>
          <w:b/>
          <w:bCs/>
          <w:sz w:val="20"/>
          <w:szCs w:val="20"/>
        </w:rPr>
        <w:lastRenderedPageBreak/>
        <w:t>Ejemplo aplicado</w:t>
      </w:r>
    </w:p>
    <w:p w14:paraId="2324AD4C" w14:textId="636F8610" w:rsidR="005C2C42" w:rsidRDefault="005C2C42" w:rsidP="00970766">
      <w:pPr>
        <w:spacing w:after="240" w:line="276" w:lineRule="auto"/>
        <w:ind w:left="426"/>
        <w:rPr>
          <w:rFonts w:ascii="Arial" w:hAnsi="Arial" w:cs="Arial"/>
          <w:sz w:val="20"/>
          <w:szCs w:val="20"/>
        </w:rPr>
      </w:pPr>
      <w:r w:rsidRPr="005C2C42">
        <w:rPr>
          <w:rFonts w:ascii="Arial" w:hAnsi="Arial" w:cs="Arial"/>
          <w:sz w:val="20"/>
          <w:szCs w:val="20"/>
        </w:rPr>
        <w:t xml:space="preserve">Durante la preparación de panes con masa madre, un panadero deja una masa fermentando durante toda la noche a temperatura ambiente porque considera que el ambiente ácido elimina cualquier riesgo microbiológico. Sin embargo, las esporas de </w:t>
      </w:r>
      <w:proofErr w:type="spellStart"/>
      <w:r w:rsidRPr="005C2C42">
        <w:rPr>
          <w:rFonts w:ascii="Arial" w:hAnsi="Arial" w:cs="Arial"/>
          <w:i/>
          <w:iCs/>
          <w:sz w:val="20"/>
          <w:szCs w:val="20"/>
        </w:rPr>
        <w:t>Bacillus</w:t>
      </w:r>
      <w:proofErr w:type="spellEnd"/>
      <w:r w:rsidRPr="005C2C42">
        <w:rPr>
          <w:rFonts w:ascii="Arial" w:hAnsi="Arial" w:cs="Arial"/>
          <w:i/>
          <w:iCs/>
          <w:sz w:val="20"/>
          <w:szCs w:val="20"/>
        </w:rPr>
        <w:t xml:space="preserve"> </w:t>
      </w:r>
      <w:proofErr w:type="spellStart"/>
      <w:r w:rsidRPr="005C2C42">
        <w:rPr>
          <w:rFonts w:ascii="Arial" w:hAnsi="Arial" w:cs="Arial"/>
          <w:i/>
          <w:iCs/>
          <w:sz w:val="20"/>
          <w:szCs w:val="20"/>
        </w:rPr>
        <w:t>cereus</w:t>
      </w:r>
      <w:proofErr w:type="spellEnd"/>
      <w:r w:rsidRPr="005C2C42">
        <w:rPr>
          <w:rFonts w:ascii="Arial" w:hAnsi="Arial" w:cs="Arial"/>
          <w:sz w:val="20"/>
          <w:szCs w:val="20"/>
        </w:rPr>
        <w:t xml:space="preserve"> presentes de forma natural en la harina pueden sobrevivir y multiplicarse si las condiciones de tiempo y temperatura son favorables. Para prevenir este riesgo, es necesario controlar los tiempos de fermentación, mantener las masas refrigeradas cuando el proceso supere el tiempo recomendado y garantizar una cocción completa del producto antes de su consumo.</w:t>
      </w:r>
    </w:p>
    <w:p w14:paraId="6179E2EB" w14:textId="1231C04B" w:rsidR="002A6D85" w:rsidRPr="005C2C42" w:rsidRDefault="002A6D85" w:rsidP="00970766">
      <w:pPr>
        <w:spacing w:after="240" w:line="276" w:lineRule="auto"/>
        <w:ind w:left="426"/>
        <w:rPr>
          <w:rFonts w:ascii="Arial" w:hAnsi="Arial" w:cs="Arial"/>
          <w:sz w:val="20"/>
          <w:szCs w:val="20"/>
        </w:rPr>
      </w:pPr>
      <w:r w:rsidRPr="002A6D85">
        <w:rPr>
          <w:rFonts w:ascii="Arial" w:hAnsi="Arial" w:cs="Arial"/>
          <w:sz w:val="20"/>
          <w:szCs w:val="20"/>
        </w:rPr>
        <w:t>La prevención de la contaminación biológica requiere la aplicación integrada de las Buenas Prácticas de Manufactura durante todas las etapas de elaboración del pan con masa madre. La higiene del personal, el control de temperaturas, la limpieza de las instalaciones y la correcta manipulación de las materias primas constituyen barreras complementarias que permiten garantizar la inocuidad del producto y proteger la salud del consumidor.</w:t>
      </w:r>
    </w:p>
    <w:p w14:paraId="7792ECD3" w14:textId="4876F3A5" w:rsidR="00E26A3E" w:rsidRPr="005C2C42" w:rsidRDefault="002A552B" w:rsidP="00970766">
      <w:pPr>
        <w:pStyle w:val="Prrafodelista"/>
        <w:numPr>
          <w:ilvl w:val="1"/>
          <w:numId w:val="13"/>
        </w:numPr>
        <w:spacing w:after="240" w:line="276" w:lineRule="auto"/>
        <w:rPr>
          <w:rFonts w:ascii="Arial" w:hAnsi="Arial" w:cs="Arial"/>
          <w:b/>
          <w:bCs/>
          <w:sz w:val="20"/>
          <w:szCs w:val="20"/>
          <w:lang w:val="es-MX"/>
        </w:rPr>
      </w:pPr>
      <w:r w:rsidRPr="005C2C42">
        <w:rPr>
          <w:rFonts w:ascii="Arial" w:hAnsi="Arial" w:cs="Arial"/>
          <w:b/>
          <w:bCs/>
          <w:sz w:val="20"/>
          <w:szCs w:val="20"/>
          <w:lang w:val="es-MX"/>
        </w:rPr>
        <w:t>Pautas de conservación y control de temperatura (zona de peligro, fermentación, enfriamiento)</w:t>
      </w:r>
    </w:p>
    <w:p w14:paraId="37EFDBAD" w14:textId="77777777" w:rsidR="002A6D85" w:rsidRPr="002A6D85" w:rsidRDefault="002A6D85" w:rsidP="00970766">
      <w:pPr>
        <w:spacing w:after="240" w:line="276" w:lineRule="auto"/>
        <w:ind w:left="426"/>
        <w:rPr>
          <w:rFonts w:ascii="Arial" w:hAnsi="Arial" w:cs="Arial"/>
          <w:sz w:val="20"/>
          <w:szCs w:val="20"/>
        </w:rPr>
      </w:pPr>
      <w:r w:rsidRPr="002A6D85">
        <w:rPr>
          <w:rFonts w:ascii="Arial" w:hAnsi="Arial" w:cs="Arial"/>
          <w:sz w:val="20"/>
          <w:szCs w:val="20"/>
        </w:rPr>
        <w:t>El control del tiempo y la temperatura durante la elaboración de panes con masa madre es fundamental para garantizar la inocuidad y obtener productos de buena calidad. Una fermentación o un enfriamiento inadecuados pueden favorecer la proliferación de microorganismos y afectar las características del pan. Por ello, es importante aplicar las siguientes pautas durante el proceso de elaboración.</w:t>
      </w:r>
    </w:p>
    <w:p w14:paraId="5D05D3B5" w14:textId="77777777" w:rsidR="002A6D85" w:rsidRPr="002A6D85" w:rsidRDefault="002A6D85" w:rsidP="00970766">
      <w:pPr>
        <w:spacing w:after="240" w:line="276" w:lineRule="auto"/>
        <w:ind w:left="426"/>
        <w:rPr>
          <w:rFonts w:ascii="Arial" w:hAnsi="Arial" w:cs="Arial"/>
          <w:b/>
          <w:bCs/>
          <w:sz w:val="20"/>
          <w:szCs w:val="20"/>
        </w:rPr>
      </w:pPr>
      <w:r w:rsidRPr="002A6D85">
        <w:rPr>
          <w:rFonts w:ascii="Arial" w:hAnsi="Arial" w:cs="Arial"/>
          <w:b/>
          <w:bCs/>
          <w:sz w:val="20"/>
          <w:szCs w:val="20"/>
        </w:rPr>
        <w:t>Pautas para el control de temperatura</w:t>
      </w:r>
    </w:p>
    <w:tbl>
      <w:tblPr>
        <w:tblStyle w:val="Tablaconcuadrcula"/>
        <w:tblW w:w="0" w:type="auto"/>
        <w:tblInd w:w="426" w:type="dxa"/>
        <w:tblLook w:val="04A0" w:firstRow="1" w:lastRow="0" w:firstColumn="1" w:lastColumn="0" w:noHBand="0" w:noVBand="1"/>
      </w:tblPr>
      <w:tblGrid>
        <w:gridCol w:w="9536"/>
      </w:tblGrid>
      <w:tr w:rsidR="002A6D85" w14:paraId="48874A13" w14:textId="77777777" w:rsidTr="0011125B">
        <w:tc>
          <w:tcPr>
            <w:tcW w:w="9536" w:type="dxa"/>
            <w:shd w:val="clear" w:color="auto" w:fill="92D050"/>
          </w:tcPr>
          <w:p w14:paraId="63F852A4" w14:textId="40B93A92" w:rsidR="002A6D85" w:rsidRPr="00CB1E38" w:rsidRDefault="002A6D85" w:rsidP="00053C1C">
            <w:pPr>
              <w:spacing w:line="276" w:lineRule="auto"/>
              <w:jc w:val="center"/>
              <w:rPr>
                <w:rFonts w:ascii="Arial" w:hAnsi="Arial" w:cs="Arial"/>
                <w:b/>
                <w:bCs/>
                <w:sz w:val="20"/>
                <w:szCs w:val="20"/>
                <w:lang w:val="es-MX"/>
              </w:rPr>
            </w:pPr>
            <w:r>
              <w:rPr>
                <w:rFonts w:ascii="Arial" w:hAnsi="Arial" w:cs="Arial"/>
                <w:b/>
                <w:bCs/>
                <w:sz w:val="20"/>
                <w:szCs w:val="20"/>
                <w:lang w:val="es-MX"/>
              </w:rPr>
              <w:t>PASOS VERTICALE</w:t>
            </w:r>
            <w:commentRangeStart w:id="11"/>
            <w:r w:rsidRPr="00CB1E38">
              <w:rPr>
                <w:rFonts w:ascii="Arial" w:hAnsi="Arial" w:cs="Arial"/>
                <w:b/>
                <w:bCs/>
                <w:sz w:val="20"/>
                <w:szCs w:val="20"/>
                <w:lang w:val="es-MX"/>
              </w:rPr>
              <w:t>S</w:t>
            </w:r>
            <w:commentRangeEnd w:id="11"/>
            <w:r w:rsidRPr="00CB1E38">
              <w:rPr>
                <w:rStyle w:val="Refdecomentario"/>
                <w:rFonts w:ascii="Arial" w:hAnsi="Arial" w:cs="Arial"/>
                <w:b/>
                <w:bCs/>
                <w:sz w:val="20"/>
                <w:szCs w:val="20"/>
                <w:lang w:val="es-MX"/>
              </w:rPr>
              <w:commentReference w:id="11"/>
            </w:r>
          </w:p>
        </w:tc>
      </w:tr>
      <w:tr w:rsidR="002A6D85" w14:paraId="4A87EB2E" w14:textId="77777777" w:rsidTr="0011125B">
        <w:tc>
          <w:tcPr>
            <w:tcW w:w="9536" w:type="dxa"/>
          </w:tcPr>
          <w:p w14:paraId="61DDC072" w14:textId="77777777" w:rsidR="00460402" w:rsidRDefault="002A6D85" w:rsidP="00053C1C">
            <w:pPr>
              <w:spacing w:line="276" w:lineRule="auto"/>
              <w:rPr>
                <w:rFonts w:ascii="Arial" w:hAnsi="Arial" w:cs="Arial"/>
                <w:b/>
                <w:bCs/>
                <w:sz w:val="20"/>
                <w:szCs w:val="20"/>
              </w:rPr>
            </w:pPr>
            <w:r w:rsidRPr="002A6D85">
              <w:rPr>
                <w:rFonts w:ascii="Apple Color Emoji" w:hAnsi="Apple Color Emoji" w:cs="Apple Color Emoji"/>
                <w:b/>
                <w:bCs/>
                <w:sz w:val="20"/>
                <w:szCs w:val="20"/>
              </w:rPr>
              <w:t>🌡️</w:t>
            </w:r>
            <w:r w:rsidRPr="002A6D85">
              <w:rPr>
                <w:rFonts w:ascii="Arial" w:hAnsi="Arial" w:cs="Arial"/>
                <w:b/>
                <w:bCs/>
                <w:sz w:val="20"/>
                <w:szCs w:val="20"/>
              </w:rPr>
              <w:t xml:space="preserve"> Evitar la zona de peligro</w:t>
            </w:r>
          </w:p>
          <w:p w14:paraId="4E3B0DA9" w14:textId="72BD43C5" w:rsidR="002A6D85" w:rsidRPr="00460402" w:rsidRDefault="002A6D85" w:rsidP="00053C1C">
            <w:pPr>
              <w:spacing w:line="276" w:lineRule="auto"/>
              <w:rPr>
                <w:rFonts w:ascii="Arial" w:hAnsi="Arial" w:cs="Arial"/>
                <w:b/>
                <w:bCs/>
                <w:sz w:val="20"/>
                <w:szCs w:val="20"/>
              </w:rPr>
            </w:pPr>
            <w:r w:rsidRPr="002A6D85">
              <w:rPr>
                <w:rFonts w:ascii="Arial" w:hAnsi="Arial" w:cs="Arial"/>
                <w:sz w:val="20"/>
                <w:szCs w:val="20"/>
              </w:rPr>
              <w:t>Las masas no deben permanecer por tiempos prolongados entre 5 °C y 60 °C, ya que en este rango los microorganismos pueden multiplicarse rápidamente.</w:t>
            </w:r>
          </w:p>
        </w:tc>
      </w:tr>
      <w:tr w:rsidR="002A6D85" w14:paraId="63D44827" w14:textId="77777777" w:rsidTr="0011125B">
        <w:tc>
          <w:tcPr>
            <w:tcW w:w="9536" w:type="dxa"/>
          </w:tcPr>
          <w:p w14:paraId="106DEAC5" w14:textId="4A77C96E" w:rsidR="002A6D85" w:rsidRPr="00460402" w:rsidRDefault="00460402" w:rsidP="00053C1C">
            <w:pPr>
              <w:spacing w:line="276" w:lineRule="auto"/>
              <w:rPr>
                <w:rFonts w:ascii="Arial" w:hAnsi="Arial" w:cs="Arial"/>
                <w:b/>
                <w:bCs/>
                <w:sz w:val="20"/>
                <w:szCs w:val="20"/>
              </w:rPr>
            </w:pPr>
            <w:r w:rsidRPr="00460402">
              <w:rPr>
                <w:rFonts w:ascii="Apple Color Emoji" w:hAnsi="Apple Color Emoji" w:cs="Apple Color Emoji"/>
                <w:b/>
                <w:bCs/>
                <w:sz w:val="20"/>
                <w:szCs w:val="20"/>
              </w:rPr>
              <w:t>🍞</w:t>
            </w:r>
            <w:r w:rsidRPr="00460402">
              <w:rPr>
                <w:rFonts w:ascii="Arial" w:hAnsi="Arial" w:cs="Arial"/>
                <w:b/>
                <w:bCs/>
                <w:sz w:val="20"/>
                <w:szCs w:val="20"/>
              </w:rPr>
              <w:t xml:space="preserve"> Controlar la fermentación</w:t>
            </w:r>
            <w:r w:rsidRPr="00460402">
              <w:rPr>
                <w:rFonts w:ascii="Arial" w:hAnsi="Arial" w:cs="Arial"/>
                <w:b/>
                <w:bCs/>
                <w:sz w:val="20"/>
                <w:szCs w:val="20"/>
              </w:rPr>
              <w:br/>
            </w:r>
            <w:r w:rsidRPr="00460402">
              <w:rPr>
                <w:rFonts w:ascii="Arial" w:hAnsi="Arial" w:cs="Arial"/>
                <w:sz w:val="20"/>
                <w:szCs w:val="20"/>
              </w:rPr>
              <w:t>Si la fermentación supera las 4 horas, es recomendable realizarla bajo refrigeración entre 4 °C y 5 °C.</w:t>
            </w:r>
          </w:p>
        </w:tc>
      </w:tr>
      <w:tr w:rsidR="002A6D85" w14:paraId="06AECE4E" w14:textId="77777777" w:rsidTr="0011125B">
        <w:tc>
          <w:tcPr>
            <w:tcW w:w="9536" w:type="dxa"/>
          </w:tcPr>
          <w:p w14:paraId="0D656A61" w14:textId="7554F892" w:rsidR="002A6D85" w:rsidRPr="00460402" w:rsidRDefault="00460402" w:rsidP="00053C1C">
            <w:pPr>
              <w:spacing w:line="276" w:lineRule="auto"/>
              <w:rPr>
                <w:rFonts w:ascii="Arial" w:hAnsi="Arial" w:cs="Arial"/>
                <w:b/>
                <w:bCs/>
                <w:sz w:val="20"/>
                <w:szCs w:val="20"/>
              </w:rPr>
            </w:pPr>
            <w:r w:rsidRPr="00460402">
              <w:rPr>
                <w:rFonts w:ascii="Apple Color Emoji" w:hAnsi="Apple Color Emoji" w:cs="Apple Color Emoji"/>
                <w:b/>
                <w:bCs/>
                <w:sz w:val="20"/>
                <w:szCs w:val="20"/>
              </w:rPr>
              <w:t>🌡️</w:t>
            </w:r>
            <w:r w:rsidRPr="00460402">
              <w:rPr>
                <w:rFonts w:ascii="Arial" w:hAnsi="Arial" w:cs="Arial"/>
                <w:b/>
                <w:bCs/>
                <w:sz w:val="20"/>
                <w:szCs w:val="20"/>
              </w:rPr>
              <w:t xml:space="preserve"> Verificar la temperatura</w:t>
            </w:r>
            <w:r w:rsidRPr="00460402">
              <w:rPr>
                <w:rFonts w:ascii="Arial" w:hAnsi="Arial" w:cs="Arial"/>
                <w:b/>
                <w:bCs/>
                <w:sz w:val="20"/>
                <w:szCs w:val="20"/>
              </w:rPr>
              <w:br/>
            </w:r>
            <w:r w:rsidRPr="00460402">
              <w:rPr>
                <w:rFonts w:ascii="Arial" w:hAnsi="Arial" w:cs="Arial"/>
                <w:sz w:val="20"/>
                <w:szCs w:val="20"/>
              </w:rPr>
              <w:t>Utilice un termómetro de sonda calibrado para controlar la temperatura durante la fermentación y registrar las mediciones.</w:t>
            </w:r>
          </w:p>
        </w:tc>
      </w:tr>
      <w:tr w:rsidR="002A6D85" w14:paraId="6F6C176C" w14:textId="77777777" w:rsidTr="0011125B">
        <w:tc>
          <w:tcPr>
            <w:tcW w:w="9536" w:type="dxa"/>
          </w:tcPr>
          <w:p w14:paraId="0E946ED2" w14:textId="53459BBB" w:rsidR="002A6D85" w:rsidRPr="00460402" w:rsidRDefault="00460402" w:rsidP="00053C1C">
            <w:pPr>
              <w:spacing w:line="276" w:lineRule="auto"/>
              <w:rPr>
                <w:rFonts w:ascii="Arial" w:hAnsi="Arial" w:cs="Arial"/>
                <w:b/>
                <w:bCs/>
                <w:sz w:val="20"/>
                <w:szCs w:val="20"/>
              </w:rPr>
            </w:pPr>
            <w:r w:rsidRPr="00460402">
              <w:rPr>
                <w:rFonts w:ascii="Apple Color Emoji" w:hAnsi="Apple Color Emoji" w:cs="Apple Color Emoji"/>
                <w:b/>
                <w:bCs/>
                <w:sz w:val="20"/>
                <w:szCs w:val="20"/>
              </w:rPr>
              <w:t>❄️</w:t>
            </w:r>
            <w:r w:rsidRPr="00460402">
              <w:rPr>
                <w:rFonts w:ascii="Arial" w:hAnsi="Arial" w:cs="Arial"/>
                <w:b/>
                <w:bCs/>
                <w:sz w:val="20"/>
                <w:szCs w:val="20"/>
              </w:rPr>
              <w:t xml:space="preserve"> Enfriar correctamente el pan</w:t>
            </w:r>
            <w:r w:rsidRPr="00460402">
              <w:rPr>
                <w:rFonts w:ascii="Arial" w:hAnsi="Arial" w:cs="Arial"/>
                <w:b/>
                <w:bCs/>
                <w:sz w:val="20"/>
                <w:szCs w:val="20"/>
              </w:rPr>
              <w:br/>
            </w:r>
            <w:r w:rsidRPr="00460402">
              <w:rPr>
                <w:rFonts w:ascii="Arial" w:hAnsi="Arial" w:cs="Arial"/>
                <w:sz w:val="20"/>
                <w:szCs w:val="20"/>
              </w:rPr>
              <w:t>Después del horneado, deje enfriar el pan sobre rejillas hasta alcanzar la temperatura ambiente antes de empacarlo.</w:t>
            </w:r>
          </w:p>
        </w:tc>
      </w:tr>
      <w:tr w:rsidR="002A6D85" w14:paraId="3B13C872" w14:textId="77777777" w:rsidTr="0011125B">
        <w:tc>
          <w:tcPr>
            <w:tcW w:w="9536" w:type="dxa"/>
          </w:tcPr>
          <w:p w14:paraId="39EFAEDB" w14:textId="5EF8A665" w:rsidR="002A6D85" w:rsidRPr="00460402" w:rsidRDefault="00460402" w:rsidP="00053C1C">
            <w:pPr>
              <w:spacing w:line="276" w:lineRule="auto"/>
              <w:rPr>
                <w:rFonts w:ascii="Arial" w:hAnsi="Arial" w:cs="Arial"/>
                <w:sz w:val="20"/>
                <w:szCs w:val="20"/>
              </w:rPr>
            </w:pPr>
            <w:r w:rsidRPr="00460402">
              <w:rPr>
                <w:rFonts w:ascii="Apple Color Emoji" w:hAnsi="Apple Color Emoji" w:cs="Apple Color Emoji"/>
                <w:sz w:val="20"/>
                <w:szCs w:val="20"/>
              </w:rPr>
              <w:t>📦</w:t>
            </w:r>
            <w:r w:rsidRPr="00460402">
              <w:rPr>
                <w:rFonts w:ascii="Arial" w:hAnsi="Arial" w:cs="Arial"/>
                <w:sz w:val="20"/>
                <w:szCs w:val="20"/>
              </w:rPr>
              <w:t xml:space="preserve"> </w:t>
            </w:r>
            <w:r w:rsidRPr="000910B3">
              <w:rPr>
                <w:rFonts w:ascii="Arial" w:hAnsi="Arial" w:cs="Arial"/>
                <w:b/>
                <w:bCs/>
                <w:sz w:val="20"/>
                <w:szCs w:val="20"/>
              </w:rPr>
              <w:t>Almacenar adecuadamente</w:t>
            </w:r>
            <w:r w:rsidRPr="00460402">
              <w:rPr>
                <w:rFonts w:ascii="Arial" w:hAnsi="Arial" w:cs="Arial"/>
                <w:sz w:val="20"/>
                <w:szCs w:val="20"/>
              </w:rPr>
              <w:br/>
              <w:t>Conserve el pan en un lugar limpio, seco y protegido de la humedad y la luz solar directa.</w:t>
            </w:r>
          </w:p>
        </w:tc>
      </w:tr>
    </w:tbl>
    <w:p w14:paraId="27E2F8AB" w14:textId="77777777" w:rsidR="0085608B" w:rsidRDefault="0085608B" w:rsidP="00053C1C">
      <w:pPr>
        <w:spacing w:line="276" w:lineRule="auto"/>
        <w:ind w:left="426"/>
        <w:rPr>
          <w:rFonts w:ascii="Arial" w:hAnsi="Arial" w:cs="Arial"/>
          <w:sz w:val="20"/>
          <w:szCs w:val="20"/>
        </w:rPr>
      </w:pPr>
    </w:p>
    <w:p w14:paraId="7BD37EB2" w14:textId="75C529D6" w:rsidR="00460402" w:rsidRPr="00460402" w:rsidRDefault="00460402" w:rsidP="00970766">
      <w:pPr>
        <w:spacing w:after="240" w:line="276" w:lineRule="auto"/>
        <w:ind w:left="426"/>
        <w:rPr>
          <w:rFonts w:ascii="Arial" w:hAnsi="Arial" w:cs="Arial"/>
          <w:b/>
          <w:bCs/>
          <w:sz w:val="20"/>
          <w:szCs w:val="20"/>
        </w:rPr>
      </w:pPr>
      <w:r w:rsidRPr="00460402">
        <w:rPr>
          <w:rFonts w:ascii="Arial" w:hAnsi="Arial" w:cs="Arial"/>
          <w:b/>
          <w:bCs/>
          <w:sz w:val="20"/>
          <w:szCs w:val="20"/>
        </w:rPr>
        <w:t>Ejemplo aplicado</w:t>
      </w:r>
    </w:p>
    <w:p w14:paraId="7BB0720A" w14:textId="77777777" w:rsidR="00460402" w:rsidRPr="00460402" w:rsidRDefault="00460402" w:rsidP="00970766">
      <w:pPr>
        <w:spacing w:after="240" w:line="276" w:lineRule="auto"/>
        <w:ind w:left="426"/>
        <w:rPr>
          <w:rFonts w:ascii="Arial" w:hAnsi="Arial" w:cs="Arial"/>
          <w:sz w:val="20"/>
          <w:szCs w:val="20"/>
        </w:rPr>
      </w:pPr>
      <w:r w:rsidRPr="00460402">
        <w:rPr>
          <w:rFonts w:ascii="Arial" w:hAnsi="Arial" w:cs="Arial"/>
          <w:sz w:val="20"/>
          <w:szCs w:val="20"/>
        </w:rPr>
        <w:t>Un panadero deja una masa fermentando durante toda la noche a temperatura ambiente para intensificar su sabor. Aunque la fermentación continúa, el tiempo prolongado dentro de la zona de peligro favorece la multiplicación de microorganismos y puede afectar la inocuidad del producto. Para prevenir este riesgo, es recomendable realizar las fermentaciones prolongadas bajo refrigeración y controlar periódicamente la temperatura de la masa.</w:t>
      </w:r>
    </w:p>
    <w:p w14:paraId="385A2D80" w14:textId="7FC7C21A" w:rsidR="00E26A3E" w:rsidRPr="00460402" w:rsidRDefault="00460402" w:rsidP="00970766">
      <w:pPr>
        <w:spacing w:after="240" w:line="276" w:lineRule="auto"/>
        <w:ind w:left="426"/>
        <w:rPr>
          <w:rFonts w:ascii="Arial" w:hAnsi="Arial" w:cs="Arial"/>
          <w:sz w:val="20"/>
          <w:szCs w:val="20"/>
        </w:rPr>
      </w:pPr>
      <w:r w:rsidRPr="00460402">
        <w:rPr>
          <w:rFonts w:ascii="Arial" w:hAnsi="Arial" w:cs="Arial"/>
          <w:sz w:val="20"/>
          <w:szCs w:val="20"/>
        </w:rPr>
        <w:lastRenderedPageBreak/>
        <w:t>El control de la temperatura durante la fermentación, el enfriamiento y el almacenamiento constituye una medida preventiva esencial para obtener panes seguros, de buena calidad y con las características propias de la masa madre.</w:t>
      </w:r>
    </w:p>
    <w:p w14:paraId="17182F0B" w14:textId="19AABD76" w:rsidR="00E47B8F" w:rsidRPr="00460402" w:rsidRDefault="00E47B8F" w:rsidP="00970766">
      <w:pPr>
        <w:pStyle w:val="Prrafodelista"/>
        <w:numPr>
          <w:ilvl w:val="1"/>
          <w:numId w:val="13"/>
        </w:numPr>
        <w:spacing w:after="240" w:line="276" w:lineRule="auto"/>
        <w:rPr>
          <w:rFonts w:ascii="Arial" w:hAnsi="Arial" w:cs="Arial"/>
          <w:b/>
          <w:bCs/>
          <w:sz w:val="20"/>
          <w:szCs w:val="20"/>
          <w:lang w:val="es-MX"/>
        </w:rPr>
      </w:pPr>
      <w:r w:rsidRPr="00460402">
        <w:rPr>
          <w:rFonts w:ascii="Arial" w:hAnsi="Arial" w:cs="Arial"/>
          <w:b/>
          <w:bCs/>
          <w:sz w:val="20"/>
          <w:szCs w:val="20"/>
          <w:lang w:val="es-MX"/>
        </w:rPr>
        <w:t>Prevención de la contaminación cruzada en la elaboración de pan de masa madre</w:t>
      </w:r>
    </w:p>
    <w:p w14:paraId="05393D04" w14:textId="29ADC5E5" w:rsidR="002A552B" w:rsidRPr="006F665A" w:rsidRDefault="00E47B8F"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La contaminación cruzada ocurre cuando microorganismos patógenos se transfieren de un alimento contaminado (generalmente crudo) a otro que no lo está, a través de utensilios, superficies, manos o aire</w:t>
      </w:r>
      <w:r w:rsidR="002A552B" w:rsidRPr="006F665A">
        <w:rPr>
          <w:rFonts w:ascii="Arial" w:hAnsi="Arial" w:cs="Arial"/>
          <w:sz w:val="20"/>
          <w:szCs w:val="20"/>
          <w:lang w:val="es-MX"/>
        </w:rPr>
        <w:t>, es recomendable seguir estas pautas:</w:t>
      </w:r>
    </w:p>
    <w:p w14:paraId="36CFB8EC" w14:textId="59F60BFA" w:rsidR="004D45F9" w:rsidRPr="004D45F9" w:rsidRDefault="004D45F9" w:rsidP="00970766">
      <w:pPr>
        <w:spacing w:after="240" w:line="276" w:lineRule="auto"/>
        <w:ind w:left="426"/>
        <w:rPr>
          <w:rFonts w:ascii="Arial" w:hAnsi="Arial" w:cs="Arial"/>
          <w:b/>
          <w:bCs/>
          <w:sz w:val="20"/>
          <w:szCs w:val="20"/>
          <w:lang w:val="es-MX"/>
        </w:rPr>
      </w:pPr>
      <w:r w:rsidRPr="004D45F9">
        <w:rPr>
          <w:rFonts w:ascii="Arial" w:hAnsi="Arial" w:cs="Arial"/>
          <w:b/>
          <w:bCs/>
          <w:sz w:val="20"/>
          <w:szCs w:val="20"/>
          <w:lang w:val="es-MX"/>
        </w:rPr>
        <w:t>Se</w:t>
      </w:r>
      <w:r w:rsidR="00E47B8F" w:rsidRPr="004D45F9">
        <w:rPr>
          <w:rFonts w:ascii="Arial" w:hAnsi="Arial" w:cs="Arial"/>
          <w:b/>
          <w:bCs/>
          <w:sz w:val="20"/>
          <w:szCs w:val="20"/>
          <w:lang w:val="es-MX"/>
        </w:rPr>
        <w:t>paración física de procesos (crudo vs cocido)</w:t>
      </w:r>
    </w:p>
    <w:p w14:paraId="6C069677" w14:textId="4F365248" w:rsidR="008835D6" w:rsidRPr="006F665A" w:rsidRDefault="004D45F9" w:rsidP="00970766">
      <w:pPr>
        <w:spacing w:after="240" w:line="276" w:lineRule="auto"/>
        <w:ind w:left="426"/>
        <w:rPr>
          <w:rFonts w:ascii="Arial" w:hAnsi="Arial" w:cs="Arial"/>
          <w:sz w:val="20"/>
          <w:szCs w:val="20"/>
          <w:lang w:val="es-MX"/>
        </w:rPr>
      </w:pPr>
      <w:r>
        <w:rPr>
          <w:rFonts w:ascii="Arial" w:hAnsi="Arial" w:cs="Arial"/>
          <w:sz w:val="20"/>
          <w:szCs w:val="20"/>
          <w:lang w:val="es-MX"/>
        </w:rPr>
        <w:t>E</w:t>
      </w:r>
      <w:r w:rsidR="00E47B8F" w:rsidRPr="006F665A">
        <w:rPr>
          <w:rFonts w:ascii="Arial" w:hAnsi="Arial" w:cs="Arial"/>
          <w:sz w:val="20"/>
          <w:szCs w:val="20"/>
          <w:lang w:val="es-MX"/>
        </w:rPr>
        <w:t xml:space="preserve">n una panadería, se deben distinguir </w:t>
      </w:r>
      <w:r w:rsidR="008835D6" w:rsidRPr="006F665A">
        <w:rPr>
          <w:rFonts w:ascii="Arial" w:hAnsi="Arial" w:cs="Arial"/>
          <w:sz w:val="20"/>
          <w:szCs w:val="20"/>
          <w:lang w:val="es-MX"/>
        </w:rPr>
        <w:t>claramente las zonas de trabajo</w:t>
      </w:r>
      <w:r w:rsidR="0007026C" w:rsidRPr="006F665A">
        <w:rPr>
          <w:rFonts w:ascii="Arial" w:hAnsi="Arial" w:cs="Arial"/>
          <w:sz w:val="20"/>
          <w:szCs w:val="20"/>
          <w:lang w:val="es-MX"/>
        </w:rPr>
        <w:t xml:space="preserve"> esto evita la contaminación</w:t>
      </w:r>
      <w:r w:rsidR="008835D6" w:rsidRPr="006F665A">
        <w:rPr>
          <w:rFonts w:ascii="Arial" w:hAnsi="Arial" w:cs="Arial"/>
          <w:sz w:val="20"/>
          <w:szCs w:val="20"/>
          <w:lang w:val="es-MX"/>
        </w:rPr>
        <w:t>:</w:t>
      </w:r>
    </w:p>
    <w:p w14:paraId="6EB558DD" w14:textId="77777777" w:rsidR="008835D6" w:rsidRPr="006F665A" w:rsidRDefault="008835D6" w:rsidP="00970766">
      <w:pPr>
        <w:pStyle w:val="Prrafodelista"/>
        <w:numPr>
          <w:ilvl w:val="0"/>
          <w:numId w:val="2"/>
        </w:numPr>
        <w:spacing w:after="240" w:line="276" w:lineRule="auto"/>
        <w:rPr>
          <w:rFonts w:ascii="Arial" w:hAnsi="Arial" w:cs="Arial"/>
          <w:sz w:val="20"/>
          <w:szCs w:val="20"/>
          <w:lang w:val="es-MX"/>
        </w:rPr>
      </w:pPr>
      <w:r w:rsidRPr="006F665A">
        <w:rPr>
          <w:rFonts w:ascii="Arial" w:hAnsi="Arial" w:cs="Arial"/>
          <w:sz w:val="20"/>
          <w:szCs w:val="20"/>
          <w:lang w:val="es-MX"/>
        </w:rPr>
        <w:t>Zona sucia (o zona de materias primas y masas crudas): donde se recibe la harina, se pesan los ingredientes, se amasa y se fermenta.</w:t>
      </w:r>
    </w:p>
    <w:p w14:paraId="49F23E42" w14:textId="3D50C578" w:rsidR="008835D6" w:rsidRPr="006F665A" w:rsidRDefault="008835D6" w:rsidP="00970766">
      <w:pPr>
        <w:pStyle w:val="Prrafodelista"/>
        <w:numPr>
          <w:ilvl w:val="0"/>
          <w:numId w:val="2"/>
        </w:numPr>
        <w:spacing w:after="240" w:line="276" w:lineRule="auto"/>
        <w:rPr>
          <w:rFonts w:ascii="Arial" w:hAnsi="Arial" w:cs="Arial"/>
          <w:sz w:val="20"/>
          <w:szCs w:val="20"/>
          <w:lang w:val="es-MX"/>
        </w:rPr>
      </w:pPr>
      <w:r w:rsidRPr="006F665A">
        <w:rPr>
          <w:rFonts w:ascii="Arial" w:hAnsi="Arial" w:cs="Arial"/>
          <w:sz w:val="20"/>
          <w:szCs w:val="20"/>
          <w:lang w:val="es-MX"/>
        </w:rPr>
        <w:t>Zona limpia (o zona de producto terminado): donde se enfría, empaca y almacena el pan horneado.</w:t>
      </w:r>
    </w:p>
    <w:p w14:paraId="307CC138" w14:textId="77777777" w:rsidR="002A552B" w:rsidRPr="006F665A" w:rsidRDefault="00E47B8F"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Idealmente, estas zonas deben estar separadas por una pared o al menos por una distancia mínima de 3 metros, con flujo de personal y materiales unidireccional (nunca llevar pan horneado a la zona sucia).</w:t>
      </w:r>
    </w:p>
    <w:p w14:paraId="43729210" w14:textId="77777777" w:rsidR="004D45F9" w:rsidRPr="004D45F9" w:rsidRDefault="004D45F9" w:rsidP="00970766">
      <w:pPr>
        <w:spacing w:after="240" w:line="276" w:lineRule="auto"/>
        <w:ind w:left="426"/>
        <w:rPr>
          <w:rFonts w:ascii="Arial" w:hAnsi="Arial" w:cs="Arial"/>
          <w:b/>
          <w:bCs/>
          <w:sz w:val="20"/>
          <w:szCs w:val="20"/>
          <w:lang w:val="es-MX"/>
        </w:rPr>
      </w:pPr>
      <w:r w:rsidRPr="004D45F9">
        <w:rPr>
          <w:rFonts w:ascii="Arial" w:hAnsi="Arial" w:cs="Arial"/>
          <w:b/>
          <w:bCs/>
          <w:sz w:val="20"/>
          <w:szCs w:val="20"/>
          <w:lang w:val="es-MX"/>
        </w:rPr>
        <w:t xml:space="preserve">Segregación </w:t>
      </w:r>
      <w:r w:rsidR="00E47B8F" w:rsidRPr="004D45F9">
        <w:rPr>
          <w:rFonts w:ascii="Arial" w:hAnsi="Arial" w:cs="Arial"/>
          <w:b/>
          <w:bCs/>
          <w:sz w:val="20"/>
          <w:szCs w:val="20"/>
          <w:lang w:val="es-MX"/>
        </w:rPr>
        <w:t>de utensilios</w:t>
      </w:r>
      <w:r w:rsidRPr="004D45F9">
        <w:rPr>
          <w:rFonts w:ascii="Arial" w:hAnsi="Arial" w:cs="Arial"/>
          <w:b/>
          <w:bCs/>
          <w:sz w:val="20"/>
          <w:szCs w:val="20"/>
          <w:lang w:val="es-MX"/>
        </w:rPr>
        <w:t xml:space="preserve"> (uso de </w:t>
      </w:r>
      <w:r w:rsidR="00E47B8F" w:rsidRPr="004D45F9">
        <w:rPr>
          <w:rFonts w:ascii="Arial" w:hAnsi="Arial" w:cs="Arial"/>
          <w:b/>
          <w:bCs/>
          <w:sz w:val="20"/>
          <w:szCs w:val="20"/>
          <w:lang w:val="es-MX"/>
        </w:rPr>
        <w:t>colore</w:t>
      </w:r>
      <w:r w:rsidRPr="004D45F9">
        <w:rPr>
          <w:rFonts w:ascii="Arial" w:hAnsi="Arial" w:cs="Arial"/>
          <w:b/>
          <w:bCs/>
          <w:sz w:val="20"/>
          <w:szCs w:val="20"/>
          <w:lang w:val="es-MX"/>
        </w:rPr>
        <w:t>s)</w:t>
      </w:r>
    </w:p>
    <w:p w14:paraId="6B95603A" w14:textId="366DC121" w:rsidR="00E47B8F" w:rsidRPr="006F665A" w:rsidRDefault="004D45F9" w:rsidP="00970766">
      <w:pPr>
        <w:spacing w:after="240" w:line="276" w:lineRule="auto"/>
        <w:ind w:left="426"/>
        <w:rPr>
          <w:rFonts w:ascii="Arial" w:hAnsi="Arial" w:cs="Arial"/>
          <w:sz w:val="20"/>
          <w:szCs w:val="20"/>
          <w:lang w:val="es-MX"/>
        </w:rPr>
      </w:pPr>
      <w:r>
        <w:rPr>
          <w:rFonts w:ascii="Arial" w:hAnsi="Arial" w:cs="Arial"/>
          <w:sz w:val="20"/>
          <w:szCs w:val="20"/>
          <w:lang w:val="es-MX"/>
        </w:rPr>
        <w:t>E</w:t>
      </w:r>
      <w:r w:rsidR="002A552B" w:rsidRPr="006F665A">
        <w:rPr>
          <w:rFonts w:ascii="Arial" w:hAnsi="Arial" w:cs="Arial"/>
          <w:sz w:val="20"/>
          <w:szCs w:val="20"/>
          <w:lang w:val="es-MX"/>
        </w:rPr>
        <w:t>ste es un</w:t>
      </w:r>
      <w:r w:rsidR="0007026C" w:rsidRPr="006F665A">
        <w:rPr>
          <w:rFonts w:ascii="Arial" w:hAnsi="Arial" w:cs="Arial"/>
          <w:sz w:val="20"/>
          <w:szCs w:val="20"/>
          <w:lang w:val="es-MX"/>
        </w:rPr>
        <w:t xml:space="preserve"> elemento importante para evitar la contaminación cruzada</w:t>
      </w:r>
      <w:r w:rsidR="002A552B" w:rsidRPr="006F665A">
        <w:rPr>
          <w:rFonts w:ascii="Arial" w:hAnsi="Arial" w:cs="Arial"/>
          <w:sz w:val="20"/>
          <w:szCs w:val="20"/>
          <w:lang w:val="es-MX"/>
        </w:rPr>
        <w:t>,</w:t>
      </w:r>
      <w:r w:rsidR="0007026C" w:rsidRPr="006F665A">
        <w:rPr>
          <w:rFonts w:ascii="Arial" w:hAnsi="Arial" w:cs="Arial"/>
          <w:sz w:val="20"/>
          <w:szCs w:val="20"/>
          <w:lang w:val="es-MX"/>
        </w:rPr>
        <w:t xml:space="preserve"> </w:t>
      </w:r>
      <w:r>
        <w:rPr>
          <w:rFonts w:ascii="Arial" w:hAnsi="Arial" w:cs="Arial"/>
          <w:sz w:val="20"/>
          <w:szCs w:val="20"/>
          <w:lang w:val="es-MX"/>
        </w:rPr>
        <w:t xml:space="preserve">ya que el uso de utensilios de diferentes colores </w:t>
      </w:r>
      <w:r w:rsidR="0007026C" w:rsidRPr="006F665A">
        <w:rPr>
          <w:rFonts w:ascii="Arial" w:hAnsi="Arial" w:cs="Arial"/>
          <w:sz w:val="20"/>
          <w:szCs w:val="20"/>
          <w:lang w:val="es-MX"/>
        </w:rPr>
        <w:t>durante la etapa de elaboración de panes con masa madre, favorece</w:t>
      </w:r>
      <w:r w:rsidR="002A552B" w:rsidRPr="006F665A">
        <w:rPr>
          <w:rFonts w:ascii="Arial" w:hAnsi="Arial" w:cs="Arial"/>
          <w:sz w:val="20"/>
          <w:szCs w:val="20"/>
          <w:lang w:val="es-MX"/>
        </w:rPr>
        <w:t>n</w:t>
      </w:r>
      <w:r w:rsidR="0007026C" w:rsidRPr="006F665A">
        <w:rPr>
          <w:rFonts w:ascii="Arial" w:hAnsi="Arial" w:cs="Arial"/>
          <w:sz w:val="20"/>
          <w:szCs w:val="20"/>
          <w:lang w:val="es-MX"/>
        </w:rPr>
        <w:t xml:space="preserve"> orden y una prevención para la calidad del producto.</w:t>
      </w:r>
    </w:p>
    <w:p w14:paraId="66129DB0" w14:textId="77777777" w:rsidR="004D45F9" w:rsidRPr="004D45F9" w:rsidRDefault="004D45F9" w:rsidP="00970766">
      <w:pPr>
        <w:spacing w:after="240" w:line="276" w:lineRule="auto"/>
        <w:ind w:left="426"/>
        <w:rPr>
          <w:rFonts w:ascii="Arial" w:hAnsi="Arial" w:cs="Arial"/>
          <w:b/>
          <w:bCs/>
          <w:sz w:val="20"/>
          <w:szCs w:val="20"/>
        </w:rPr>
      </w:pPr>
      <w:r w:rsidRPr="004D45F9">
        <w:rPr>
          <w:rFonts w:ascii="Arial" w:hAnsi="Arial" w:cs="Arial"/>
          <w:b/>
          <w:bCs/>
          <w:sz w:val="20"/>
          <w:szCs w:val="20"/>
        </w:rPr>
        <w:t>Ejemplo de segregación de utensilios para prevenir la contaminación cruzada</w:t>
      </w:r>
    </w:p>
    <w:tbl>
      <w:tblPr>
        <w:tblStyle w:val="Tablaconcuadrcula"/>
        <w:tblW w:w="0" w:type="auto"/>
        <w:tblInd w:w="426" w:type="dxa"/>
        <w:tblLook w:val="04A0" w:firstRow="1" w:lastRow="0" w:firstColumn="1" w:lastColumn="0" w:noHBand="0" w:noVBand="1"/>
      </w:tblPr>
      <w:tblGrid>
        <w:gridCol w:w="9505"/>
      </w:tblGrid>
      <w:tr w:rsidR="004D45F9" w14:paraId="5CB38F34" w14:textId="77777777" w:rsidTr="00992FF7">
        <w:trPr>
          <w:trHeight w:val="214"/>
        </w:trPr>
        <w:tc>
          <w:tcPr>
            <w:tcW w:w="9505" w:type="dxa"/>
            <w:shd w:val="clear" w:color="auto" w:fill="92D050"/>
          </w:tcPr>
          <w:p w14:paraId="4DC0135C" w14:textId="785B19DB" w:rsidR="004D45F9" w:rsidRPr="00CB1E38" w:rsidRDefault="004D45F9" w:rsidP="00053C1C">
            <w:pPr>
              <w:spacing w:line="276" w:lineRule="auto"/>
              <w:contextualSpacing/>
              <w:jc w:val="center"/>
              <w:rPr>
                <w:rFonts w:ascii="Arial" w:hAnsi="Arial" w:cs="Arial"/>
                <w:b/>
                <w:bCs/>
                <w:sz w:val="20"/>
                <w:szCs w:val="20"/>
                <w:lang w:val="es-MX"/>
              </w:rPr>
            </w:pPr>
            <w:r>
              <w:rPr>
                <w:rFonts w:ascii="Arial" w:hAnsi="Arial" w:cs="Arial"/>
                <w:b/>
                <w:bCs/>
                <w:sz w:val="20"/>
                <w:szCs w:val="20"/>
                <w:lang w:val="es-MX"/>
              </w:rPr>
              <w:t xml:space="preserve">TARJETAS </w:t>
            </w:r>
            <w:commentRangeStart w:id="12"/>
            <w:r>
              <w:rPr>
                <w:rFonts w:ascii="Arial" w:hAnsi="Arial" w:cs="Arial"/>
                <w:b/>
                <w:bCs/>
                <w:sz w:val="20"/>
                <w:szCs w:val="20"/>
                <w:lang w:val="es-MX"/>
              </w:rPr>
              <w:t>VERTICALE</w:t>
            </w:r>
            <w:commentRangeStart w:id="13"/>
            <w:r w:rsidRPr="00CB1E38">
              <w:rPr>
                <w:rFonts w:ascii="Arial" w:hAnsi="Arial" w:cs="Arial"/>
                <w:b/>
                <w:bCs/>
                <w:sz w:val="20"/>
                <w:szCs w:val="20"/>
                <w:lang w:val="es-MX"/>
              </w:rPr>
              <w:t>S</w:t>
            </w:r>
            <w:commentRangeEnd w:id="13"/>
            <w:r w:rsidRPr="00CB1E38">
              <w:rPr>
                <w:rStyle w:val="Refdecomentario"/>
                <w:rFonts w:ascii="Arial" w:hAnsi="Arial" w:cs="Arial"/>
                <w:b/>
                <w:bCs/>
                <w:sz w:val="20"/>
                <w:szCs w:val="20"/>
                <w:lang w:val="es-MX"/>
              </w:rPr>
              <w:commentReference w:id="13"/>
            </w:r>
            <w:commentRangeEnd w:id="12"/>
            <w:r w:rsidR="00992FF7" w:rsidRPr="00CB1E38">
              <w:rPr>
                <w:rStyle w:val="Refdecomentario"/>
                <w:rFonts w:ascii="Arial" w:hAnsi="Arial" w:cs="Arial"/>
                <w:b/>
                <w:bCs/>
                <w:sz w:val="20"/>
                <w:szCs w:val="20"/>
                <w:lang w:val="es-MX"/>
              </w:rPr>
              <w:commentReference w:id="12"/>
            </w:r>
          </w:p>
        </w:tc>
      </w:tr>
      <w:tr w:rsidR="004D45F9" w14:paraId="5C98F45D" w14:textId="77777777" w:rsidTr="00992FF7">
        <w:trPr>
          <w:trHeight w:val="2752"/>
        </w:trPr>
        <w:tc>
          <w:tcPr>
            <w:tcW w:w="9505" w:type="dxa"/>
          </w:tcPr>
          <w:p w14:paraId="2CEE94C3" w14:textId="77777777" w:rsidR="00E71FDA" w:rsidRDefault="00E71FDA" w:rsidP="00053C1C">
            <w:pPr>
              <w:spacing w:line="276" w:lineRule="auto"/>
              <w:contextualSpacing/>
              <w:rPr>
                <w:rFonts w:ascii="Arial" w:hAnsi="Arial" w:cs="Arial"/>
                <w:b/>
                <w:bCs/>
                <w:sz w:val="20"/>
                <w:szCs w:val="20"/>
              </w:rPr>
            </w:pPr>
            <w:r w:rsidRPr="00E71FDA">
              <w:rPr>
                <w:rFonts w:ascii="Apple Color Emoji" w:hAnsi="Apple Color Emoji" w:cs="Apple Color Emoji"/>
                <w:b/>
                <w:bCs/>
                <w:sz w:val="20"/>
                <w:szCs w:val="20"/>
              </w:rPr>
              <w:t>🟩</w:t>
            </w:r>
            <w:r w:rsidRPr="00E71FDA">
              <w:rPr>
                <w:rFonts w:ascii="Arial" w:hAnsi="Arial" w:cs="Arial"/>
                <w:b/>
                <w:bCs/>
                <w:sz w:val="20"/>
                <w:szCs w:val="20"/>
              </w:rPr>
              <w:t xml:space="preserve"> Tarjeta 1</w:t>
            </w:r>
          </w:p>
          <w:p w14:paraId="783506F3" w14:textId="77777777" w:rsidR="00E71FDA" w:rsidRPr="00E71FDA" w:rsidRDefault="00E71FDA" w:rsidP="00053C1C">
            <w:pPr>
              <w:spacing w:line="276" w:lineRule="auto"/>
              <w:contextualSpacing/>
              <w:rPr>
                <w:rFonts w:ascii="Arial" w:hAnsi="Arial" w:cs="Arial"/>
                <w:b/>
                <w:bCs/>
                <w:sz w:val="20"/>
                <w:szCs w:val="20"/>
              </w:rPr>
            </w:pPr>
          </w:p>
          <w:p w14:paraId="57CDCFA2" w14:textId="77777777" w:rsidR="00E71FDA" w:rsidRDefault="00E71FDA" w:rsidP="00053C1C">
            <w:pPr>
              <w:spacing w:line="276" w:lineRule="auto"/>
              <w:contextualSpacing/>
              <w:rPr>
                <w:rFonts w:ascii="Arial" w:hAnsi="Arial" w:cs="Arial"/>
                <w:b/>
                <w:bCs/>
                <w:sz w:val="20"/>
                <w:szCs w:val="20"/>
              </w:rPr>
            </w:pPr>
            <w:r w:rsidRPr="00E71FDA">
              <w:rPr>
                <w:rFonts w:ascii="Arial" w:hAnsi="Arial" w:cs="Arial"/>
                <w:b/>
                <w:bCs/>
                <w:sz w:val="20"/>
                <w:szCs w:val="20"/>
              </w:rPr>
              <w:t>Utensilios para masas crudas</w:t>
            </w:r>
          </w:p>
          <w:p w14:paraId="5215417B" w14:textId="77777777" w:rsidR="00E71FDA" w:rsidRPr="00E71FDA" w:rsidRDefault="00E71FDA" w:rsidP="00053C1C">
            <w:pPr>
              <w:spacing w:line="276" w:lineRule="auto"/>
              <w:contextualSpacing/>
              <w:rPr>
                <w:rFonts w:ascii="Arial" w:hAnsi="Arial" w:cs="Arial"/>
                <w:b/>
                <w:bCs/>
                <w:sz w:val="20"/>
                <w:szCs w:val="20"/>
              </w:rPr>
            </w:pPr>
          </w:p>
          <w:p w14:paraId="0DA36F0B" w14:textId="653B72F5" w:rsidR="00E71FDA" w:rsidRDefault="00E71FDA" w:rsidP="00053C1C">
            <w:pPr>
              <w:spacing w:line="276" w:lineRule="auto"/>
              <w:contextualSpacing/>
              <w:rPr>
                <w:rFonts w:ascii="Arial" w:hAnsi="Arial" w:cs="Arial"/>
                <w:b/>
                <w:bCs/>
                <w:sz w:val="20"/>
                <w:szCs w:val="20"/>
              </w:rPr>
            </w:pPr>
            <w:r w:rsidRPr="00E71FDA">
              <w:rPr>
                <w:rFonts w:ascii="Arial" w:hAnsi="Arial" w:cs="Arial"/>
                <w:b/>
                <w:bCs/>
                <w:sz w:val="20"/>
                <w:szCs w:val="20"/>
              </w:rPr>
              <w:t xml:space="preserve">Color de identificación: </w:t>
            </w:r>
            <w:r>
              <w:rPr>
                <w:rFonts w:ascii="Arial" w:hAnsi="Arial" w:cs="Arial"/>
                <w:b/>
                <w:bCs/>
                <w:sz w:val="20"/>
                <w:szCs w:val="20"/>
              </w:rPr>
              <w:t>v</w:t>
            </w:r>
            <w:r w:rsidRPr="00E71FDA">
              <w:rPr>
                <w:rFonts w:ascii="Arial" w:hAnsi="Arial" w:cs="Arial"/>
                <w:b/>
                <w:bCs/>
                <w:sz w:val="20"/>
                <w:szCs w:val="20"/>
              </w:rPr>
              <w:t>erde</w:t>
            </w:r>
          </w:p>
          <w:p w14:paraId="40D1C9B3" w14:textId="77777777" w:rsidR="00E71FDA" w:rsidRPr="00E71FDA" w:rsidRDefault="00E71FDA" w:rsidP="00053C1C">
            <w:pPr>
              <w:spacing w:line="276" w:lineRule="auto"/>
              <w:contextualSpacing/>
              <w:rPr>
                <w:rFonts w:ascii="Arial" w:hAnsi="Arial" w:cs="Arial"/>
                <w:b/>
                <w:bCs/>
                <w:sz w:val="20"/>
                <w:szCs w:val="20"/>
              </w:rPr>
            </w:pPr>
          </w:p>
          <w:p w14:paraId="1103DF44" w14:textId="5158D238" w:rsidR="00E71FDA" w:rsidRPr="00992FF7" w:rsidRDefault="00E71FDA" w:rsidP="00992FF7">
            <w:pPr>
              <w:spacing w:line="276" w:lineRule="auto"/>
              <w:contextualSpacing/>
              <w:rPr>
                <w:rFonts w:ascii="Arial" w:hAnsi="Arial" w:cs="Arial"/>
                <w:sz w:val="20"/>
                <w:szCs w:val="20"/>
              </w:rPr>
            </w:pPr>
            <w:r w:rsidRPr="00E71FDA">
              <w:rPr>
                <w:rFonts w:ascii="Arial" w:hAnsi="Arial" w:cs="Arial"/>
                <w:sz w:val="20"/>
                <w:szCs w:val="20"/>
              </w:rPr>
              <w:t>Se destinan exclusivamente a la manipulación de masas antes del horneado. Su uso exclusivo evita que microorganismos presentes en materias primas entren en contacto con productos listos para el consumo.</w:t>
            </w:r>
          </w:p>
        </w:tc>
      </w:tr>
      <w:tr w:rsidR="00E71FDA" w14:paraId="53F0E315" w14:textId="77777777" w:rsidTr="00992FF7">
        <w:trPr>
          <w:trHeight w:val="926"/>
        </w:trPr>
        <w:tc>
          <w:tcPr>
            <w:tcW w:w="9505" w:type="dxa"/>
          </w:tcPr>
          <w:p w14:paraId="51C260DC" w14:textId="77777777" w:rsidR="00E71FDA" w:rsidRDefault="00E71FDA" w:rsidP="00053C1C">
            <w:pPr>
              <w:spacing w:line="276" w:lineRule="auto"/>
              <w:contextualSpacing/>
              <w:rPr>
                <w:rFonts w:ascii="Arial" w:hAnsi="Arial" w:cs="Arial"/>
                <w:b/>
                <w:bCs/>
                <w:sz w:val="20"/>
                <w:szCs w:val="20"/>
              </w:rPr>
            </w:pPr>
            <w:r w:rsidRPr="00E71FDA">
              <w:rPr>
                <w:rFonts w:ascii="Apple Color Emoji" w:hAnsi="Apple Color Emoji" w:cs="Apple Color Emoji"/>
                <w:b/>
                <w:bCs/>
                <w:sz w:val="20"/>
                <w:szCs w:val="20"/>
              </w:rPr>
              <w:t>🟥</w:t>
            </w:r>
            <w:r w:rsidRPr="00E71FDA">
              <w:rPr>
                <w:rFonts w:ascii="Arial" w:hAnsi="Arial" w:cs="Arial"/>
                <w:b/>
                <w:bCs/>
                <w:sz w:val="20"/>
                <w:szCs w:val="20"/>
              </w:rPr>
              <w:t xml:space="preserve"> Tarjeta 2</w:t>
            </w:r>
          </w:p>
          <w:p w14:paraId="268E1C09" w14:textId="77777777" w:rsidR="00E71FDA" w:rsidRPr="00E71FDA" w:rsidRDefault="00E71FDA" w:rsidP="00053C1C">
            <w:pPr>
              <w:spacing w:line="276" w:lineRule="auto"/>
              <w:contextualSpacing/>
              <w:rPr>
                <w:rFonts w:ascii="Arial" w:hAnsi="Arial" w:cs="Arial"/>
                <w:b/>
                <w:bCs/>
                <w:sz w:val="20"/>
                <w:szCs w:val="20"/>
              </w:rPr>
            </w:pPr>
          </w:p>
          <w:p w14:paraId="290AA660" w14:textId="77777777" w:rsidR="00E71FDA" w:rsidRDefault="00E71FDA" w:rsidP="00053C1C">
            <w:pPr>
              <w:spacing w:line="276" w:lineRule="auto"/>
              <w:contextualSpacing/>
              <w:rPr>
                <w:rFonts w:ascii="Arial" w:hAnsi="Arial" w:cs="Arial"/>
                <w:b/>
                <w:bCs/>
                <w:sz w:val="20"/>
                <w:szCs w:val="20"/>
              </w:rPr>
            </w:pPr>
            <w:r w:rsidRPr="00E71FDA">
              <w:rPr>
                <w:rFonts w:ascii="Arial" w:hAnsi="Arial" w:cs="Arial"/>
                <w:b/>
                <w:bCs/>
                <w:sz w:val="20"/>
                <w:szCs w:val="20"/>
              </w:rPr>
              <w:t>Utensilios para pan horneado</w:t>
            </w:r>
          </w:p>
          <w:p w14:paraId="1BB5CD42" w14:textId="77777777" w:rsidR="00E71FDA" w:rsidRPr="00E71FDA" w:rsidRDefault="00E71FDA" w:rsidP="00053C1C">
            <w:pPr>
              <w:spacing w:line="276" w:lineRule="auto"/>
              <w:contextualSpacing/>
              <w:rPr>
                <w:rFonts w:ascii="Arial" w:hAnsi="Arial" w:cs="Arial"/>
                <w:b/>
                <w:bCs/>
                <w:sz w:val="20"/>
                <w:szCs w:val="20"/>
              </w:rPr>
            </w:pPr>
          </w:p>
          <w:p w14:paraId="189D6B2C" w14:textId="5A03A73E" w:rsidR="00E71FDA" w:rsidRDefault="00E71FDA" w:rsidP="00053C1C">
            <w:pPr>
              <w:spacing w:line="276" w:lineRule="auto"/>
              <w:contextualSpacing/>
              <w:rPr>
                <w:rFonts w:ascii="Arial" w:hAnsi="Arial" w:cs="Arial"/>
                <w:b/>
                <w:bCs/>
                <w:sz w:val="20"/>
                <w:szCs w:val="20"/>
              </w:rPr>
            </w:pPr>
            <w:r w:rsidRPr="00E71FDA">
              <w:rPr>
                <w:rFonts w:ascii="Arial" w:hAnsi="Arial" w:cs="Arial"/>
                <w:b/>
                <w:bCs/>
                <w:sz w:val="20"/>
                <w:szCs w:val="20"/>
              </w:rPr>
              <w:t xml:space="preserve">Color de identificación: </w:t>
            </w:r>
            <w:r w:rsidR="000910B3">
              <w:rPr>
                <w:rFonts w:ascii="Arial" w:hAnsi="Arial" w:cs="Arial"/>
                <w:b/>
                <w:bCs/>
                <w:sz w:val="20"/>
                <w:szCs w:val="20"/>
              </w:rPr>
              <w:t>r</w:t>
            </w:r>
            <w:r w:rsidRPr="00E71FDA">
              <w:rPr>
                <w:rFonts w:ascii="Arial" w:hAnsi="Arial" w:cs="Arial"/>
                <w:b/>
                <w:bCs/>
                <w:sz w:val="20"/>
                <w:szCs w:val="20"/>
              </w:rPr>
              <w:t>ojo</w:t>
            </w:r>
          </w:p>
          <w:p w14:paraId="3935EAED" w14:textId="77777777" w:rsidR="00E71FDA" w:rsidRPr="00E71FDA" w:rsidRDefault="00E71FDA" w:rsidP="00053C1C">
            <w:pPr>
              <w:spacing w:line="276" w:lineRule="auto"/>
              <w:contextualSpacing/>
              <w:rPr>
                <w:rFonts w:ascii="Arial" w:hAnsi="Arial" w:cs="Arial"/>
                <w:b/>
                <w:bCs/>
                <w:sz w:val="20"/>
                <w:szCs w:val="20"/>
              </w:rPr>
            </w:pPr>
          </w:p>
          <w:p w14:paraId="5ED95DD0" w14:textId="5785A182" w:rsidR="00E71FDA" w:rsidRPr="00992FF7" w:rsidRDefault="00E71FDA" w:rsidP="00992FF7">
            <w:pPr>
              <w:spacing w:line="276" w:lineRule="auto"/>
              <w:contextualSpacing/>
              <w:rPr>
                <w:rFonts w:ascii="Arial" w:hAnsi="Arial" w:cs="Arial"/>
                <w:sz w:val="20"/>
                <w:szCs w:val="20"/>
              </w:rPr>
            </w:pPr>
            <w:r w:rsidRPr="00E71FDA">
              <w:rPr>
                <w:rFonts w:ascii="Arial" w:hAnsi="Arial" w:cs="Arial"/>
                <w:sz w:val="20"/>
                <w:szCs w:val="20"/>
              </w:rPr>
              <w:t>Se utilizan únicamente para manipular panes ya horneados o productos listos para el consumo. No deben emplearse nuevamente sobre masas crudas.</w:t>
            </w:r>
          </w:p>
        </w:tc>
      </w:tr>
      <w:tr w:rsidR="00E71FDA" w14:paraId="4CB79D46" w14:textId="77777777" w:rsidTr="00992FF7">
        <w:trPr>
          <w:trHeight w:val="2483"/>
        </w:trPr>
        <w:tc>
          <w:tcPr>
            <w:tcW w:w="9505" w:type="dxa"/>
          </w:tcPr>
          <w:p w14:paraId="25952074" w14:textId="77777777" w:rsidR="00E71FDA" w:rsidRPr="00E71FDA" w:rsidRDefault="00E71FDA" w:rsidP="00053C1C">
            <w:pPr>
              <w:spacing w:line="276" w:lineRule="auto"/>
              <w:contextualSpacing/>
              <w:rPr>
                <w:rFonts w:ascii="Arial" w:hAnsi="Arial" w:cs="Arial"/>
                <w:b/>
                <w:bCs/>
                <w:sz w:val="20"/>
                <w:szCs w:val="20"/>
              </w:rPr>
            </w:pPr>
            <w:r w:rsidRPr="00E71FDA">
              <w:rPr>
                <w:rFonts w:ascii="Apple Color Emoji" w:hAnsi="Apple Color Emoji" w:cs="Apple Color Emoji"/>
                <w:b/>
                <w:bCs/>
                <w:sz w:val="20"/>
                <w:szCs w:val="20"/>
              </w:rPr>
              <w:lastRenderedPageBreak/>
              <w:t>🟦</w:t>
            </w:r>
            <w:r w:rsidRPr="00E71FDA">
              <w:rPr>
                <w:rFonts w:ascii="Arial" w:hAnsi="Arial" w:cs="Arial"/>
                <w:b/>
                <w:bCs/>
                <w:sz w:val="20"/>
                <w:szCs w:val="20"/>
              </w:rPr>
              <w:t xml:space="preserve"> Tarjeta 3</w:t>
            </w:r>
          </w:p>
          <w:p w14:paraId="266DE0A2" w14:textId="77777777" w:rsidR="00E71FDA" w:rsidRPr="00E71FDA" w:rsidRDefault="00E71FDA" w:rsidP="00053C1C">
            <w:pPr>
              <w:spacing w:line="276" w:lineRule="auto"/>
              <w:contextualSpacing/>
              <w:rPr>
                <w:rFonts w:ascii="Arial" w:hAnsi="Arial" w:cs="Arial"/>
                <w:b/>
                <w:bCs/>
                <w:sz w:val="20"/>
                <w:szCs w:val="20"/>
              </w:rPr>
            </w:pPr>
          </w:p>
          <w:p w14:paraId="650AC07B" w14:textId="77777777" w:rsidR="00E71FDA" w:rsidRPr="00E71FDA" w:rsidRDefault="00E71FDA" w:rsidP="00053C1C">
            <w:pPr>
              <w:spacing w:line="276" w:lineRule="auto"/>
              <w:contextualSpacing/>
              <w:rPr>
                <w:rFonts w:ascii="Arial" w:hAnsi="Arial" w:cs="Arial"/>
                <w:b/>
                <w:bCs/>
                <w:sz w:val="20"/>
                <w:szCs w:val="20"/>
              </w:rPr>
            </w:pPr>
            <w:r w:rsidRPr="00E71FDA">
              <w:rPr>
                <w:rFonts w:ascii="Arial" w:hAnsi="Arial" w:cs="Arial"/>
                <w:b/>
                <w:bCs/>
                <w:sz w:val="20"/>
                <w:szCs w:val="20"/>
              </w:rPr>
              <w:t>Implementos de limpieza</w:t>
            </w:r>
          </w:p>
          <w:p w14:paraId="600C9164" w14:textId="77777777" w:rsidR="00E71FDA" w:rsidRPr="00E71FDA" w:rsidRDefault="00E71FDA" w:rsidP="00053C1C">
            <w:pPr>
              <w:spacing w:line="276" w:lineRule="auto"/>
              <w:contextualSpacing/>
              <w:rPr>
                <w:rFonts w:ascii="Arial" w:hAnsi="Arial" w:cs="Arial"/>
                <w:b/>
                <w:bCs/>
                <w:sz w:val="20"/>
                <w:szCs w:val="20"/>
              </w:rPr>
            </w:pPr>
          </w:p>
          <w:p w14:paraId="68870D51" w14:textId="32B57F52" w:rsidR="00E71FDA" w:rsidRPr="00E71FDA" w:rsidRDefault="00E71FDA" w:rsidP="00053C1C">
            <w:pPr>
              <w:spacing w:line="276" w:lineRule="auto"/>
              <w:contextualSpacing/>
              <w:rPr>
                <w:rFonts w:ascii="Arial" w:hAnsi="Arial" w:cs="Arial"/>
                <w:b/>
                <w:bCs/>
                <w:sz w:val="20"/>
                <w:szCs w:val="20"/>
              </w:rPr>
            </w:pPr>
            <w:r w:rsidRPr="00E71FDA">
              <w:rPr>
                <w:rFonts w:ascii="Arial" w:hAnsi="Arial" w:cs="Arial"/>
                <w:b/>
                <w:bCs/>
                <w:sz w:val="20"/>
                <w:szCs w:val="20"/>
              </w:rPr>
              <w:t xml:space="preserve">Color de identificación: </w:t>
            </w:r>
            <w:r w:rsidR="000910B3">
              <w:rPr>
                <w:rFonts w:ascii="Arial" w:hAnsi="Arial" w:cs="Arial"/>
                <w:b/>
                <w:bCs/>
                <w:sz w:val="20"/>
                <w:szCs w:val="20"/>
              </w:rPr>
              <w:t>a</w:t>
            </w:r>
            <w:r w:rsidRPr="00E71FDA">
              <w:rPr>
                <w:rFonts w:ascii="Arial" w:hAnsi="Arial" w:cs="Arial"/>
                <w:b/>
                <w:bCs/>
                <w:sz w:val="20"/>
                <w:szCs w:val="20"/>
              </w:rPr>
              <w:t>zul</w:t>
            </w:r>
          </w:p>
          <w:p w14:paraId="79CCED07" w14:textId="77777777" w:rsidR="00E71FDA" w:rsidRPr="00E71FDA" w:rsidRDefault="00E71FDA" w:rsidP="00053C1C">
            <w:pPr>
              <w:spacing w:line="276" w:lineRule="auto"/>
              <w:contextualSpacing/>
              <w:rPr>
                <w:rFonts w:ascii="Arial" w:hAnsi="Arial" w:cs="Arial"/>
                <w:b/>
                <w:bCs/>
                <w:sz w:val="20"/>
                <w:szCs w:val="20"/>
              </w:rPr>
            </w:pPr>
          </w:p>
          <w:p w14:paraId="57AE1710" w14:textId="4D2488DD" w:rsidR="00E71FDA" w:rsidRPr="00992FF7" w:rsidRDefault="00E71FDA" w:rsidP="00992FF7">
            <w:pPr>
              <w:spacing w:line="276" w:lineRule="auto"/>
              <w:contextualSpacing/>
              <w:rPr>
                <w:rFonts w:ascii="Arial" w:hAnsi="Arial" w:cs="Arial"/>
                <w:sz w:val="20"/>
                <w:szCs w:val="20"/>
              </w:rPr>
            </w:pPr>
            <w:r w:rsidRPr="00E71FDA">
              <w:rPr>
                <w:rFonts w:ascii="Arial" w:hAnsi="Arial" w:cs="Arial"/>
                <w:sz w:val="20"/>
                <w:szCs w:val="20"/>
              </w:rPr>
              <w:t>Corresponde a escobas, cepillos y demás implementos destinados a la limpieza. Estos elementos nunca deben utilizarse para manipular alimentos.</w:t>
            </w:r>
          </w:p>
        </w:tc>
      </w:tr>
    </w:tbl>
    <w:p w14:paraId="405ED8AF" w14:textId="05CA3376" w:rsidR="008835D6" w:rsidRDefault="008835D6" w:rsidP="00053C1C">
      <w:pPr>
        <w:spacing w:line="276" w:lineRule="auto"/>
        <w:ind w:left="426"/>
        <w:rPr>
          <w:rFonts w:ascii="Arial" w:hAnsi="Arial" w:cs="Arial"/>
          <w:sz w:val="20"/>
          <w:szCs w:val="20"/>
          <w:lang w:val="es-MX"/>
        </w:rPr>
      </w:pPr>
    </w:p>
    <w:p w14:paraId="49722849" w14:textId="4A024AB1" w:rsidR="00F61725" w:rsidRDefault="00F61725" w:rsidP="00970766">
      <w:pPr>
        <w:spacing w:after="240" w:line="276" w:lineRule="auto"/>
        <w:ind w:left="426"/>
        <w:rPr>
          <w:rFonts w:ascii="Arial" w:hAnsi="Arial" w:cs="Arial"/>
          <w:sz w:val="20"/>
          <w:szCs w:val="20"/>
        </w:rPr>
      </w:pPr>
      <w:r w:rsidRPr="00F61725">
        <w:rPr>
          <w:rFonts w:ascii="Arial" w:hAnsi="Arial" w:cs="Arial"/>
          <w:b/>
          <w:bCs/>
          <w:sz w:val="20"/>
          <w:szCs w:val="20"/>
        </w:rPr>
        <w:t>Importante:</w:t>
      </w:r>
      <w:r w:rsidRPr="00F61725">
        <w:rPr>
          <w:rFonts w:ascii="Arial" w:hAnsi="Arial" w:cs="Arial"/>
          <w:sz w:val="20"/>
          <w:szCs w:val="20"/>
        </w:rPr>
        <w:t xml:space="preserve"> </w:t>
      </w:r>
      <w:r>
        <w:rPr>
          <w:rFonts w:ascii="Arial" w:hAnsi="Arial" w:cs="Arial"/>
          <w:sz w:val="20"/>
          <w:szCs w:val="20"/>
        </w:rPr>
        <w:t>l</w:t>
      </w:r>
      <w:r w:rsidRPr="00F61725">
        <w:rPr>
          <w:rFonts w:ascii="Arial" w:hAnsi="Arial" w:cs="Arial"/>
          <w:sz w:val="20"/>
          <w:szCs w:val="20"/>
        </w:rPr>
        <w:t>a codificación por colores puede variar entre establecimientos. Lo importante es que cada empresa defina un sistema de identificación, lo documente y garantice que todo el personal lo conozca y lo aplique correctamente.</w:t>
      </w:r>
    </w:p>
    <w:p w14:paraId="540FFAF3" w14:textId="19FFF880" w:rsidR="00AA06CD" w:rsidRPr="00AA06CD" w:rsidRDefault="00AA06CD" w:rsidP="00970766">
      <w:pPr>
        <w:spacing w:after="240" w:line="276" w:lineRule="auto"/>
        <w:ind w:left="426"/>
        <w:rPr>
          <w:rFonts w:ascii="Arial" w:hAnsi="Arial" w:cs="Arial"/>
          <w:sz w:val="20"/>
          <w:szCs w:val="20"/>
        </w:rPr>
      </w:pPr>
      <w:r w:rsidRPr="00AA06CD">
        <w:rPr>
          <w:rFonts w:ascii="Arial" w:hAnsi="Arial" w:cs="Arial"/>
          <w:sz w:val="20"/>
          <w:szCs w:val="20"/>
        </w:rPr>
        <w:t xml:space="preserve">Lo invitamos a consultar el siguiente </w:t>
      </w:r>
      <w:r w:rsidR="005D4952">
        <w:rPr>
          <w:rFonts w:ascii="Arial" w:hAnsi="Arial" w:cs="Arial"/>
          <w:sz w:val="20"/>
          <w:szCs w:val="20"/>
        </w:rPr>
        <w:t>pódcast</w:t>
      </w:r>
      <w:r w:rsidRPr="00AA06CD">
        <w:rPr>
          <w:rFonts w:ascii="Arial" w:hAnsi="Arial" w:cs="Arial"/>
          <w:sz w:val="20"/>
          <w:szCs w:val="20"/>
        </w:rPr>
        <w:t xml:space="preserve"> para profundizar sobre </w:t>
      </w:r>
      <w:r w:rsidRPr="00AA06CD">
        <w:rPr>
          <w:rFonts w:ascii="Arial" w:hAnsi="Arial" w:cs="Arial"/>
          <w:sz w:val="20"/>
          <w:szCs w:val="20"/>
          <w:lang w:val="es-MX"/>
        </w:rPr>
        <w:t>los procedimientos de limpieza, desinfección y registro en la panadería de masa madre</w:t>
      </w:r>
      <w:r w:rsidR="005D4952">
        <w:rPr>
          <w:rFonts w:ascii="Arial" w:hAnsi="Arial" w:cs="Arial"/>
          <w:sz w:val="20"/>
          <w:szCs w:val="20"/>
          <w:lang w:val="es-MX"/>
        </w:rPr>
        <w:t>.</w:t>
      </w:r>
    </w:p>
    <w:tbl>
      <w:tblPr>
        <w:tblStyle w:val="Tablaconcuadrcula"/>
        <w:tblW w:w="0" w:type="auto"/>
        <w:tblInd w:w="426" w:type="dxa"/>
        <w:tblLook w:val="04A0" w:firstRow="1" w:lastRow="0" w:firstColumn="1" w:lastColumn="0" w:noHBand="0" w:noVBand="1"/>
      </w:tblPr>
      <w:tblGrid>
        <w:gridCol w:w="9536"/>
      </w:tblGrid>
      <w:tr w:rsidR="00AA06CD" w14:paraId="68FC0AA1" w14:textId="77777777" w:rsidTr="00AA06CD">
        <w:tc>
          <w:tcPr>
            <w:tcW w:w="9962" w:type="dxa"/>
            <w:shd w:val="clear" w:color="auto" w:fill="92D050"/>
          </w:tcPr>
          <w:p w14:paraId="7EF3C5E6" w14:textId="14F74707" w:rsidR="00AA06CD" w:rsidRPr="00AA06CD" w:rsidRDefault="00871A5C" w:rsidP="00AA06CD">
            <w:pPr>
              <w:spacing w:after="240" w:line="276" w:lineRule="auto"/>
              <w:jc w:val="center"/>
              <w:rPr>
                <w:rFonts w:ascii="Arial" w:hAnsi="Arial" w:cs="Arial"/>
                <w:b/>
                <w:bCs/>
                <w:sz w:val="20"/>
                <w:szCs w:val="20"/>
              </w:rPr>
            </w:pPr>
            <w:r>
              <w:rPr>
                <w:rFonts w:ascii="Arial" w:hAnsi="Arial" w:cs="Arial"/>
                <w:b/>
                <w:bCs/>
                <w:sz w:val="20"/>
                <w:szCs w:val="20"/>
              </w:rPr>
              <w:t>PÓDCAST_02</w:t>
            </w:r>
            <w:r w:rsidR="00AA06CD">
              <w:rPr>
                <w:rFonts w:ascii="Arial" w:hAnsi="Arial" w:cs="Arial"/>
                <w:b/>
                <w:bCs/>
                <w:sz w:val="20"/>
                <w:szCs w:val="20"/>
              </w:rPr>
              <w:t>_CF01</w:t>
            </w:r>
            <w:r w:rsidR="004C7F3D">
              <w:rPr>
                <w:rFonts w:ascii="Arial" w:hAnsi="Arial" w:cs="Arial"/>
                <w:b/>
                <w:bCs/>
                <w:sz w:val="20"/>
                <w:szCs w:val="20"/>
              </w:rPr>
              <w:t>_6352005</w:t>
            </w:r>
          </w:p>
        </w:tc>
      </w:tr>
    </w:tbl>
    <w:p w14:paraId="444F557E" w14:textId="77777777" w:rsidR="003D75DD" w:rsidRDefault="003D75DD" w:rsidP="00970766">
      <w:pPr>
        <w:spacing w:after="240" w:line="276" w:lineRule="auto"/>
        <w:ind w:left="426"/>
        <w:rPr>
          <w:rFonts w:ascii="Arial" w:hAnsi="Arial" w:cs="Arial"/>
          <w:b/>
          <w:bCs/>
          <w:sz w:val="20"/>
          <w:szCs w:val="20"/>
        </w:rPr>
      </w:pPr>
    </w:p>
    <w:p w14:paraId="05AA6082" w14:textId="47D1A33A" w:rsidR="00BF54F2" w:rsidRPr="00BF54F2" w:rsidRDefault="003D75DD" w:rsidP="00970766">
      <w:pPr>
        <w:spacing w:after="240" w:line="276" w:lineRule="auto"/>
        <w:ind w:left="426"/>
        <w:rPr>
          <w:rFonts w:ascii="Arial" w:hAnsi="Arial" w:cs="Arial"/>
          <w:b/>
          <w:bCs/>
          <w:sz w:val="20"/>
          <w:szCs w:val="20"/>
          <w:lang w:val="es-MX"/>
        </w:rPr>
      </w:pPr>
      <w:r>
        <w:rPr>
          <w:rFonts w:ascii="Arial" w:hAnsi="Arial" w:cs="Arial"/>
          <w:b/>
          <w:bCs/>
          <w:sz w:val="20"/>
          <w:szCs w:val="20"/>
          <w:lang w:val="es-MX"/>
        </w:rPr>
        <w:t>A</w:t>
      </w:r>
      <w:r w:rsidR="00D53B78" w:rsidRPr="00BF54F2">
        <w:rPr>
          <w:rFonts w:ascii="Arial" w:hAnsi="Arial" w:cs="Arial"/>
          <w:b/>
          <w:bCs/>
          <w:sz w:val="20"/>
          <w:szCs w:val="20"/>
          <w:lang w:val="es-MX"/>
        </w:rPr>
        <w:t>plicación del f</w:t>
      </w:r>
      <w:r w:rsidR="00E47B8F" w:rsidRPr="00BF54F2">
        <w:rPr>
          <w:rFonts w:ascii="Arial" w:hAnsi="Arial" w:cs="Arial"/>
          <w:b/>
          <w:bCs/>
          <w:sz w:val="20"/>
          <w:szCs w:val="20"/>
          <w:lang w:val="es-MX"/>
        </w:rPr>
        <w:t>lujo de producción unidireccional</w:t>
      </w:r>
    </w:p>
    <w:p w14:paraId="54A06EB0" w14:textId="74451751" w:rsidR="00E47B8F" w:rsidRPr="006F665A" w:rsidRDefault="00BF54F2" w:rsidP="00970766">
      <w:pPr>
        <w:spacing w:after="240" w:line="276" w:lineRule="auto"/>
        <w:ind w:left="426"/>
        <w:rPr>
          <w:rFonts w:ascii="Arial" w:hAnsi="Arial" w:cs="Arial"/>
          <w:sz w:val="20"/>
          <w:szCs w:val="20"/>
          <w:lang w:val="es-MX"/>
        </w:rPr>
      </w:pPr>
      <w:r>
        <w:rPr>
          <w:rFonts w:ascii="Arial" w:hAnsi="Arial" w:cs="Arial"/>
          <w:sz w:val="20"/>
          <w:szCs w:val="20"/>
          <w:lang w:val="es-MX"/>
        </w:rPr>
        <w:t>E</w:t>
      </w:r>
      <w:r w:rsidR="00D53B78" w:rsidRPr="006F665A">
        <w:rPr>
          <w:rFonts w:ascii="Arial" w:hAnsi="Arial" w:cs="Arial"/>
          <w:sz w:val="20"/>
          <w:szCs w:val="20"/>
          <w:lang w:val="es-MX"/>
        </w:rPr>
        <w:t>ste elemento indica que e</w:t>
      </w:r>
      <w:r w:rsidR="001E0130" w:rsidRPr="006F665A">
        <w:rPr>
          <w:rFonts w:ascii="Arial" w:hAnsi="Arial" w:cs="Arial"/>
          <w:sz w:val="20"/>
          <w:szCs w:val="20"/>
          <w:lang w:val="es-MX"/>
        </w:rPr>
        <w:t>l área de trabajo debe ser diseñada bajo un estricto orden de producción unidireccional, es decir, que cada paso debe ir hacia adelante y nunca retroceder,</w:t>
      </w:r>
      <w:r w:rsidR="0007026C" w:rsidRPr="006F665A">
        <w:rPr>
          <w:rFonts w:ascii="Arial" w:hAnsi="Arial" w:cs="Arial"/>
          <w:sz w:val="20"/>
          <w:szCs w:val="20"/>
          <w:lang w:val="es-MX"/>
        </w:rPr>
        <w:t xml:space="preserve"> este principio </w:t>
      </w:r>
      <w:r w:rsidR="001E0130" w:rsidRPr="006F665A">
        <w:rPr>
          <w:rFonts w:ascii="Arial" w:hAnsi="Arial" w:cs="Arial"/>
          <w:sz w:val="20"/>
          <w:szCs w:val="20"/>
          <w:lang w:val="es-MX"/>
        </w:rPr>
        <w:t xml:space="preserve">cumple con el correcto proceso en la elaboración de panes con masa madre. </w:t>
      </w:r>
    </w:p>
    <w:p w14:paraId="609366F9" w14:textId="565B27F3" w:rsidR="00E5194E" w:rsidRDefault="006B642F" w:rsidP="00970766">
      <w:pPr>
        <w:spacing w:after="240" w:line="276" w:lineRule="auto"/>
        <w:ind w:left="426"/>
        <w:rPr>
          <w:rFonts w:ascii="Arial" w:hAnsi="Arial" w:cs="Arial"/>
          <w:b/>
          <w:bCs/>
          <w:sz w:val="20"/>
          <w:szCs w:val="20"/>
          <w:lang w:val="es-MX"/>
        </w:rPr>
      </w:pPr>
      <w:r>
        <w:rPr>
          <w:rFonts w:ascii="Arial" w:hAnsi="Arial" w:cs="Arial"/>
          <w:b/>
          <w:bCs/>
          <w:sz w:val="20"/>
          <w:szCs w:val="20"/>
          <w:lang w:val="es-MX"/>
        </w:rPr>
        <w:t>Etapas del flujo de producción unidireccional de panes con masa madre</w:t>
      </w:r>
    </w:p>
    <w:tbl>
      <w:tblPr>
        <w:tblStyle w:val="Tablaconcuadrcula"/>
        <w:tblW w:w="0" w:type="auto"/>
        <w:tblInd w:w="426" w:type="dxa"/>
        <w:tblLook w:val="04A0" w:firstRow="1" w:lastRow="0" w:firstColumn="1" w:lastColumn="0" w:noHBand="0" w:noVBand="1"/>
      </w:tblPr>
      <w:tblGrid>
        <w:gridCol w:w="9536"/>
      </w:tblGrid>
      <w:tr w:rsidR="006B642F" w14:paraId="4F96B05E" w14:textId="77777777" w:rsidTr="006B642F">
        <w:tc>
          <w:tcPr>
            <w:tcW w:w="9962" w:type="dxa"/>
            <w:shd w:val="clear" w:color="auto" w:fill="92D050"/>
          </w:tcPr>
          <w:p w14:paraId="25693157" w14:textId="5529B9F3" w:rsidR="006B642F" w:rsidRDefault="006B642F" w:rsidP="00970766">
            <w:pPr>
              <w:spacing w:after="240" w:line="276" w:lineRule="auto"/>
              <w:jc w:val="center"/>
              <w:rPr>
                <w:rFonts w:ascii="Arial" w:hAnsi="Arial" w:cs="Arial"/>
                <w:b/>
                <w:bCs/>
                <w:sz w:val="20"/>
                <w:szCs w:val="20"/>
                <w:lang w:val="es-MX"/>
              </w:rPr>
            </w:pPr>
            <w:r>
              <w:rPr>
                <w:rFonts w:ascii="Arial" w:hAnsi="Arial" w:cs="Arial"/>
                <w:b/>
                <w:bCs/>
                <w:sz w:val="20"/>
                <w:szCs w:val="20"/>
                <w:lang w:val="es-MX"/>
              </w:rPr>
              <w:t xml:space="preserve">LÍNEA DE TIEMPO VERTICAL CON 8 </w:t>
            </w:r>
            <w:commentRangeStart w:id="14"/>
            <w:r>
              <w:rPr>
                <w:rFonts w:ascii="Arial" w:hAnsi="Arial" w:cs="Arial"/>
                <w:b/>
                <w:bCs/>
                <w:sz w:val="20"/>
                <w:szCs w:val="20"/>
                <w:lang w:val="es-MX"/>
              </w:rPr>
              <w:t>PASOS</w:t>
            </w:r>
            <w:commentRangeEnd w:id="14"/>
            <w:r w:rsidR="00196481">
              <w:rPr>
                <w:rStyle w:val="Refdecomentario"/>
                <w:rFonts w:ascii="Arial" w:hAnsi="Arial" w:cs="Arial"/>
                <w:b/>
                <w:bCs/>
                <w:sz w:val="20"/>
                <w:szCs w:val="20"/>
                <w:lang w:val="es-MX"/>
              </w:rPr>
              <w:commentReference w:id="14"/>
            </w:r>
          </w:p>
        </w:tc>
      </w:tr>
      <w:tr w:rsidR="006B642F" w14:paraId="0430D67F" w14:textId="77777777" w:rsidTr="006B642F">
        <w:tc>
          <w:tcPr>
            <w:tcW w:w="9962" w:type="dxa"/>
          </w:tcPr>
          <w:p w14:paraId="6483D368"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Recepción y almacenamiento de materias primas</w:t>
            </w:r>
            <w:r w:rsidRPr="006B642F">
              <w:rPr>
                <w:rFonts w:ascii="Arial" w:hAnsi="Arial" w:cs="Arial"/>
                <w:sz w:val="20"/>
                <w:szCs w:val="20"/>
              </w:rPr>
              <w:br/>
            </w:r>
            <w:proofErr w:type="spellStart"/>
            <w:r w:rsidRPr="006B642F">
              <w:rPr>
                <w:rFonts w:ascii="Arial" w:hAnsi="Arial" w:cs="Arial"/>
                <w:sz w:val="20"/>
                <w:szCs w:val="20"/>
              </w:rPr>
              <w:t>Recepcione</w:t>
            </w:r>
            <w:proofErr w:type="spellEnd"/>
            <w:r w:rsidRPr="006B642F">
              <w:rPr>
                <w:rFonts w:ascii="Arial" w:hAnsi="Arial" w:cs="Arial"/>
                <w:sz w:val="20"/>
                <w:szCs w:val="20"/>
              </w:rPr>
              <w:t xml:space="preserve"> los ingredientes verificando su calidad y almacénelos en condiciones adecuadas de higiene, temperatura y humedad.</w:t>
            </w:r>
          </w:p>
          <w:p w14:paraId="3052229C"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5A068EBD"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Pesado de ingredientes</w:t>
            </w:r>
            <w:r w:rsidRPr="006B642F">
              <w:rPr>
                <w:rFonts w:ascii="Arial" w:hAnsi="Arial" w:cs="Arial"/>
                <w:sz w:val="20"/>
                <w:szCs w:val="20"/>
              </w:rPr>
              <w:br/>
              <w:t>Dosifique los ingredientes según la formulación establecida para garantizar la estandarización del producto.</w:t>
            </w:r>
          </w:p>
          <w:p w14:paraId="489EE138"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12330527"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Amasado</w:t>
            </w:r>
            <w:r w:rsidRPr="006B642F">
              <w:rPr>
                <w:rFonts w:ascii="Arial" w:hAnsi="Arial" w:cs="Arial"/>
                <w:sz w:val="20"/>
                <w:szCs w:val="20"/>
              </w:rPr>
              <w:br/>
              <w:t>Mezcle los ingredientes hasta obtener una masa homogénea con el desarrollo adecuado del gluten.</w:t>
            </w:r>
          </w:p>
          <w:p w14:paraId="4A595A8C"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60F37B3C"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Fermentación de la masa</w:t>
            </w:r>
            <w:r w:rsidRPr="006B642F">
              <w:rPr>
                <w:rFonts w:ascii="Arial" w:hAnsi="Arial" w:cs="Arial"/>
                <w:sz w:val="20"/>
                <w:szCs w:val="20"/>
              </w:rPr>
              <w:br/>
              <w:t>Permita que la masa fermente bajo condiciones controladas de tiempo y temperatura para favorecer su desarrollo.</w:t>
            </w:r>
          </w:p>
          <w:p w14:paraId="77CB867C"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55F32D25"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lastRenderedPageBreak/>
              <w:t>✋</w:t>
            </w:r>
            <w:r w:rsidRPr="006B642F">
              <w:rPr>
                <w:rFonts w:ascii="Arial" w:hAnsi="Arial" w:cs="Arial"/>
                <w:sz w:val="20"/>
                <w:szCs w:val="20"/>
              </w:rPr>
              <w:t xml:space="preserve"> </w:t>
            </w:r>
            <w:r w:rsidRPr="006B642F">
              <w:rPr>
                <w:rStyle w:val="s1"/>
                <w:rFonts w:ascii="Arial" w:hAnsi="Arial" w:cs="Arial"/>
                <w:b/>
                <w:bCs/>
                <w:sz w:val="20"/>
                <w:szCs w:val="20"/>
              </w:rPr>
              <w:t>División y moldeado</w:t>
            </w:r>
            <w:r w:rsidRPr="006B642F">
              <w:rPr>
                <w:rFonts w:ascii="Arial" w:hAnsi="Arial" w:cs="Arial"/>
                <w:sz w:val="20"/>
                <w:szCs w:val="20"/>
              </w:rPr>
              <w:br/>
            </w:r>
            <w:proofErr w:type="spellStart"/>
            <w:r w:rsidRPr="006B642F">
              <w:rPr>
                <w:rFonts w:ascii="Arial" w:hAnsi="Arial" w:cs="Arial"/>
                <w:sz w:val="20"/>
                <w:szCs w:val="20"/>
              </w:rPr>
              <w:t>Porcione</w:t>
            </w:r>
            <w:proofErr w:type="spellEnd"/>
            <w:r w:rsidRPr="006B642F">
              <w:rPr>
                <w:rFonts w:ascii="Arial" w:hAnsi="Arial" w:cs="Arial"/>
                <w:sz w:val="20"/>
                <w:szCs w:val="20"/>
              </w:rPr>
              <w:t xml:space="preserve"> la masa y dele la forma requerida según el tipo de pan que se desea elaborar.</w:t>
            </w:r>
          </w:p>
          <w:p w14:paraId="6D17C612"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44169461"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Horneado</w:t>
            </w:r>
            <w:r w:rsidRPr="006B642F">
              <w:rPr>
                <w:rFonts w:ascii="Arial" w:hAnsi="Arial" w:cs="Arial"/>
                <w:sz w:val="20"/>
                <w:szCs w:val="20"/>
              </w:rPr>
              <w:br/>
              <w:t>Hornee el producto a la temperatura y durante el tiempo establecidos para lograr una cocción uniforme.</w:t>
            </w:r>
          </w:p>
          <w:p w14:paraId="31472009"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10A4C819"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Enfriamiento</w:t>
            </w:r>
            <w:r w:rsidRPr="006B642F">
              <w:rPr>
                <w:rFonts w:ascii="Arial" w:hAnsi="Arial" w:cs="Arial"/>
                <w:sz w:val="20"/>
                <w:szCs w:val="20"/>
              </w:rPr>
              <w:br/>
              <w:t>Deje enfriar el pan sobre rejillas limpias hasta alcanzar la temperatura ambiente antes de empacarlo.</w:t>
            </w:r>
          </w:p>
          <w:p w14:paraId="1C9D1DDB" w14:textId="77777777" w:rsidR="006B642F" w:rsidRPr="006B642F"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p>
          <w:p w14:paraId="62F8F737" w14:textId="2A98BB2B" w:rsidR="006B642F" w:rsidRPr="00053C1C" w:rsidRDefault="006B642F" w:rsidP="0016246C">
            <w:pPr>
              <w:pStyle w:val="p1"/>
              <w:spacing w:before="0" w:beforeAutospacing="0" w:after="0" w:afterAutospacing="0" w:line="276" w:lineRule="auto"/>
              <w:rPr>
                <w:rFonts w:ascii="Arial" w:hAnsi="Arial" w:cs="Arial"/>
                <w:sz w:val="20"/>
                <w:szCs w:val="20"/>
              </w:rPr>
            </w:pPr>
            <w:r w:rsidRPr="006B642F">
              <w:rPr>
                <w:rFonts w:ascii="Apple Color Emoji" w:hAnsi="Apple Color Emoji" w:cs="Apple Color Emoji"/>
                <w:sz w:val="20"/>
                <w:szCs w:val="20"/>
              </w:rPr>
              <w:t>📦</w:t>
            </w:r>
            <w:r w:rsidRPr="006B642F">
              <w:rPr>
                <w:rFonts w:ascii="Arial" w:hAnsi="Arial" w:cs="Arial"/>
                <w:sz w:val="20"/>
                <w:szCs w:val="20"/>
              </w:rPr>
              <w:t xml:space="preserve"> </w:t>
            </w:r>
            <w:r w:rsidRPr="006B642F">
              <w:rPr>
                <w:rStyle w:val="s1"/>
                <w:rFonts w:ascii="Arial" w:hAnsi="Arial" w:cs="Arial"/>
                <w:b/>
                <w:bCs/>
                <w:sz w:val="20"/>
                <w:szCs w:val="20"/>
              </w:rPr>
              <w:t>Empaque y almacenamiento</w:t>
            </w:r>
            <w:r w:rsidRPr="006B642F">
              <w:rPr>
                <w:rFonts w:ascii="Arial" w:hAnsi="Arial" w:cs="Arial"/>
                <w:sz w:val="20"/>
                <w:szCs w:val="20"/>
              </w:rPr>
              <w:br/>
              <w:t>Empaque el producto en materiales adecuados y almacénelo en un lugar limpio, seco y protegido hasta su distribución.</w:t>
            </w:r>
          </w:p>
        </w:tc>
      </w:tr>
    </w:tbl>
    <w:p w14:paraId="74AA88DE" w14:textId="77777777" w:rsidR="00196481" w:rsidRDefault="00196481" w:rsidP="00053C1C">
      <w:pPr>
        <w:spacing w:line="276" w:lineRule="auto"/>
        <w:ind w:left="426"/>
        <w:rPr>
          <w:rFonts w:ascii="Arial" w:hAnsi="Arial" w:cs="Arial"/>
          <w:sz w:val="20"/>
          <w:szCs w:val="20"/>
          <w:lang w:val="es-MX"/>
        </w:rPr>
      </w:pPr>
    </w:p>
    <w:p w14:paraId="2AE94465" w14:textId="0EB2992A" w:rsidR="00E47B8F" w:rsidRPr="006F665A" w:rsidRDefault="001E0130"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Este proceso unidireccional no debe ser saltado, ni cruzado:</w:t>
      </w:r>
      <w:r w:rsidR="00E47B8F" w:rsidRPr="006F665A">
        <w:rPr>
          <w:rFonts w:ascii="Arial" w:hAnsi="Arial" w:cs="Arial"/>
          <w:sz w:val="20"/>
          <w:szCs w:val="20"/>
          <w:lang w:val="es-MX"/>
        </w:rPr>
        <w:t xml:space="preserve"> por ejemplo, no pasar pan horneado por encima de la zona de amasado</w:t>
      </w:r>
      <w:r w:rsidRPr="006F665A">
        <w:rPr>
          <w:rFonts w:ascii="Arial" w:hAnsi="Arial" w:cs="Arial"/>
          <w:sz w:val="20"/>
          <w:szCs w:val="20"/>
          <w:lang w:val="es-MX"/>
        </w:rPr>
        <w:t xml:space="preserve">, saltar un paso, supone un riesgo tanto de contaminación como de una mala calidad del producto. </w:t>
      </w:r>
    </w:p>
    <w:p w14:paraId="29B8DC66" w14:textId="36D0B386" w:rsidR="00A538AA" w:rsidRPr="00053C1C" w:rsidRDefault="00E47B8F" w:rsidP="00053C1C">
      <w:pPr>
        <w:pStyle w:val="Prrafodelista"/>
        <w:numPr>
          <w:ilvl w:val="0"/>
          <w:numId w:val="13"/>
        </w:numPr>
        <w:spacing w:after="240" w:line="276" w:lineRule="auto"/>
        <w:rPr>
          <w:rFonts w:ascii="Arial" w:hAnsi="Arial" w:cs="Arial"/>
          <w:b/>
          <w:bCs/>
          <w:sz w:val="20"/>
          <w:szCs w:val="20"/>
          <w:lang w:val="es-MX"/>
        </w:rPr>
      </w:pPr>
      <w:r w:rsidRPr="00196481">
        <w:rPr>
          <w:rFonts w:ascii="Arial" w:hAnsi="Arial" w:cs="Arial"/>
          <w:b/>
          <w:bCs/>
          <w:sz w:val="20"/>
          <w:szCs w:val="20"/>
          <w:lang w:val="es-MX"/>
        </w:rPr>
        <w:t>Utensilios y superficies de trabajo en la panadería artesanal</w:t>
      </w:r>
    </w:p>
    <w:p w14:paraId="715BB2CA" w14:textId="77777777" w:rsidR="00053C1C" w:rsidRPr="00053C1C" w:rsidRDefault="00053C1C" w:rsidP="00053C1C">
      <w:pPr>
        <w:spacing w:after="240" w:line="276" w:lineRule="auto"/>
        <w:ind w:left="426"/>
        <w:rPr>
          <w:rFonts w:ascii="Arial" w:hAnsi="Arial" w:cs="Arial"/>
          <w:sz w:val="20"/>
          <w:szCs w:val="20"/>
        </w:rPr>
      </w:pPr>
      <w:r w:rsidRPr="00053C1C">
        <w:rPr>
          <w:rFonts w:ascii="Arial" w:hAnsi="Arial" w:cs="Arial"/>
          <w:sz w:val="20"/>
          <w:szCs w:val="20"/>
        </w:rPr>
        <w:t>Los utensilios y las superficies de trabajo desempeñan un papel fundamental en la elaboración artesanal de panes con masa madre, ya que intervienen en cada una de las etapas del proceso productivo. Su adecuada selección, uso, limpieza y mantenimiento contribuyen a prevenir la contaminación de los alimentos, preservar la calidad del producto y garantizar el cumplimiento de las Buenas Prácticas de Manufactura (BPM).</w:t>
      </w:r>
    </w:p>
    <w:p w14:paraId="6A1DEA81" w14:textId="4E365D69" w:rsidR="00D53B78" w:rsidRPr="00196481" w:rsidRDefault="00D53B78" w:rsidP="00970766">
      <w:pPr>
        <w:spacing w:after="240" w:line="276" w:lineRule="auto"/>
        <w:ind w:left="426"/>
        <w:rPr>
          <w:rFonts w:ascii="Arial" w:hAnsi="Arial" w:cs="Arial"/>
          <w:b/>
          <w:bCs/>
          <w:sz w:val="20"/>
          <w:szCs w:val="20"/>
          <w:lang w:val="es-MX"/>
        </w:rPr>
      </w:pPr>
      <w:r w:rsidRPr="00196481">
        <w:rPr>
          <w:rFonts w:ascii="Arial" w:hAnsi="Arial" w:cs="Arial"/>
          <w:b/>
          <w:bCs/>
          <w:sz w:val="20"/>
          <w:szCs w:val="20"/>
          <w:lang w:val="es-MX"/>
        </w:rPr>
        <w:t>4.1. Tipos, características y materiales permitidos y prohibidos</w:t>
      </w:r>
    </w:p>
    <w:p w14:paraId="238550EC" w14:textId="77777777" w:rsidR="00E47B8F" w:rsidRPr="006F665A" w:rsidRDefault="00E47B8F"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Los utensilios son herramientas manuales utilizadas en la transformación de los alimentos. En panadería de masa madre, los más comunes son:</w:t>
      </w:r>
    </w:p>
    <w:tbl>
      <w:tblPr>
        <w:tblStyle w:val="Tablaconcuadrcula"/>
        <w:tblW w:w="0" w:type="auto"/>
        <w:tblInd w:w="426" w:type="dxa"/>
        <w:tblLook w:val="04A0" w:firstRow="1" w:lastRow="0" w:firstColumn="1" w:lastColumn="0" w:noHBand="0" w:noVBand="1"/>
      </w:tblPr>
      <w:tblGrid>
        <w:gridCol w:w="4768"/>
        <w:gridCol w:w="4768"/>
      </w:tblGrid>
      <w:tr w:rsidR="00E5194E" w:rsidRPr="006F665A" w14:paraId="72FC607E" w14:textId="77777777" w:rsidTr="00393BB0">
        <w:tc>
          <w:tcPr>
            <w:tcW w:w="9536" w:type="dxa"/>
            <w:gridSpan w:val="2"/>
            <w:shd w:val="clear" w:color="auto" w:fill="92D050"/>
          </w:tcPr>
          <w:p w14:paraId="5D572391" w14:textId="678BE806" w:rsidR="00E5194E" w:rsidRPr="006F665A" w:rsidRDefault="00E5194E" w:rsidP="00E70612">
            <w:pPr>
              <w:spacing w:line="276" w:lineRule="auto"/>
              <w:contextualSpacing/>
              <w:jc w:val="center"/>
              <w:rPr>
                <w:rFonts w:ascii="Arial" w:hAnsi="Arial" w:cs="Arial"/>
                <w:b/>
                <w:bCs/>
                <w:sz w:val="20"/>
                <w:szCs w:val="20"/>
                <w:lang w:val="es-MX"/>
              </w:rPr>
            </w:pPr>
            <w:r w:rsidRPr="006F665A">
              <w:rPr>
                <w:rFonts w:ascii="Arial" w:hAnsi="Arial" w:cs="Arial"/>
                <w:b/>
                <w:bCs/>
                <w:sz w:val="20"/>
                <w:szCs w:val="20"/>
                <w:lang w:val="es-MX"/>
              </w:rPr>
              <w:t xml:space="preserve">CARRUSEL DE </w:t>
            </w:r>
            <w:r w:rsidR="00053C1C">
              <w:rPr>
                <w:rFonts w:ascii="Arial" w:hAnsi="Arial" w:cs="Arial"/>
                <w:b/>
                <w:bCs/>
                <w:sz w:val="20"/>
                <w:szCs w:val="20"/>
                <w:lang w:val="es-MX"/>
              </w:rPr>
              <w:t>TARJETAS</w:t>
            </w:r>
            <w:r w:rsidRPr="006F665A">
              <w:rPr>
                <w:rFonts w:ascii="Arial" w:hAnsi="Arial" w:cs="Arial"/>
                <w:b/>
                <w:bCs/>
                <w:sz w:val="20"/>
                <w:szCs w:val="20"/>
                <w:lang w:val="es-MX"/>
              </w:rPr>
              <w:t xml:space="preserve"> – </w:t>
            </w:r>
            <w:commentRangeStart w:id="15"/>
            <w:r w:rsidRPr="006F665A">
              <w:rPr>
                <w:rFonts w:ascii="Arial" w:hAnsi="Arial" w:cs="Arial"/>
                <w:b/>
                <w:bCs/>
                <w:sz w:val="20"/>
                <w:szCs w:val="20"/>
                <w:lang w:val="es-MX"/>
              </w:rPr>
              <w:t>TIPOS DE UTENSILIOS</w:t>
            </w:r>
            <w:commentRangeEnd w:id="15"/>
            <w:r w:rsidR="006F665A" w:rsidRPr="006F665A">
              <w:rPr>
                <w:rStyle w:val="Refdecomentario"/>
                <w:rFonts w:ascii="Arial" w:hAnsi="Arial" w:cs="Arial"/>
                <w:b/>
                <w:bCs/>
                <w:sz w:val="20"/>
                <w:szCs w:val="20"/>
                <w:lang w:val="es-MX"/>
              </w:rPr>
              <w:commentReference w:id="15"/>
            </w:r>
          </w:p>
        </w:tc>
      </w:tr>
      <w:tr w:rsidR="00E5194E" w:rsidRPr="006F665A" w14:paraId="39634DB2" w14:textId="77777777" w:rsidTr="00E5194E">
        <w:tc>
          <w:tcPr>
            <w:tcW w:w="4768" w:type="dxa"/>
            <w:shd w:val="clear" w:color="auto" w:fill="92D050"/>
          </w:tcPr>
          <w:p w14:paraId="570EB46A" w14:textId="664AA553" w:rsidR="00E5194E" w:rsidRPr="006F665A" w:rsidRDefault="00E5194E" w:rsidP="00E70612">
            <w:pPr>
              <w:spacing w:line="276" w:lineRule="auto"/>
              <w:contextualSpacing/>
              <w:jc w:val="center"/>
              <w:rPr>
                <w:rFonts w:ascii="Arial" w:hAnsi="Arial" w:cs="Arial"/>
                <w:b/>
                <w:bCs/>
                <w:sz w:val="20"/>
                <w:szCs w:val="20"/>
                <w:lang w:val="es-MX"/>
              </w:rPr>
            </w:pPr>
            <w:r w:rsidRPr="006F665A">
              <w:rPr>
                <w:rFonts w:ascii="Arial" w:hAnsi="Arial" w:cs="Arial"/>
                <w:b/>
                <w:bCs/>
                <w:sz w:val="20"/>
                <w:szCs w:val="20"/>
                <w:lang w:val="es-MX"/>
              </w:rPr>
              <w:t>Imagen</w:t>
            </w:r>
          </w:p>
        </w:tc>
        <w:tc>
          <w:tcPr>
            <w:tcW w:w="4768" w:type="dxa"/>
            <w:shd w:val="clear" w:color="auto" w:fill="92D050"/>
          </w:tcPr>
          <w:p w14:paraId="6A2C1D0C" w14:textId="44BE9689" w:rsidR="00E5194E" w:rsidRPr="006F665A" w:rsidRDefault="00E5194E" w:rsidP="00E70612">
            <w:pPr>
              <w:spacing w:line="276" w:lineRule="auto"/>
              <w:contextualSpacing/>
              <w:jc w:val="center"/>
              <w:rPr>
                <w:rFonts w:ascii="Arial" w:hAnsi="Arial" w:cs="Arial"/>
                <w:b/>
                <w:bCs/>
                <w:sz w:val="20"/>
                <w:szCs w:val="20"/>
                <w:lang w:val="es-MX"/>
              </w:rPr>
            </w:pPr>
            <w:r w:rsidRPr="006F665A">
              <w:rPr>
                <w:rFonts w:ascii="Arial" w:hAnsi="Arial" w:cs="Arial"/>
                <w:b/>
                <w:bCs/>
                <w:sz w:val="20"/>
                <w:szCs w:val="20"/>
                <w:lang w:val="es-MX"/>
              </w:rPr>
              <w:t>Descripción</w:t>
            </w:r>
          </w:p>
        </w:tc>
      </w:tr>
      <w:tr w:rsidR="00E5194E" w:rsidRPr="006F665A" w14:paraId="7B59821E" w14:textId="77777777" w:rsidTr="00E70612">
        <w:trPr>
          <w:trHeight w:val="1009"/>
        </w:trPr>
        <w:tc>
          <w:tcPr>
            <w:tcW w:w="4768" w:type="dxa"/>
          </w:tcPr>
          <w:p w14:paraId="31A87491" w14:textId="64B1102F" w:rsidR="00E5194E" w:rsidRPr="006F665A" w:rsidRDefault="00632CDC" w:rsidP="00E70612">
            <w:pPr>
              <w:spacing w:after="240" w:line="276" w:lineRule="auto"/>
              <w:contextualSpacing/>
              <w:jc w:val="center"/>
              <w:rPr>
                <w:rFonts w:ascii="Arial" w:hAnsi="Arial" w:cs="Arial"/>
                <w:sz w:val="20"/>
                <w:szCs w:val="20"/>
                <w:lang w:val="es-MX"/>
              </w:rPr>
            </w:pPr>
            <w:commentRangeStart w:id="16"/>
            <w:r w:rsidRPr="006F665A">
              <w:rPr>
                <w:rFonts w:ascii="Arial" w:hAnsi="Arial" w:cs="Arial"/>
                <w:noProof/>
                <w:sz w:val="20"/>
                <w:szCs w:val="20"/>
                <w:lang w:val="es-MX"/>
              </w:rPr>
              <w:drawing>
                <wp:inline distT="0" distB="0" distL="0" distR="0" wp14:anchorId="77C6B848" wp14:editId="50062C49">
                  <wp:extent cx="956930" cy="956930"/>
                  <wp:effectExtent l="0" t="0" r="0" b="0"/>
                  <wp:docPr id="667867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67632" name="Imagen 66786763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66802" cy="966802"/>
                          </a:xfrm>
                          <a:prstGeom prst="rect">
                            <a:avLst/>
                          </a:prstGeom>
                        </pic:spPr>
                      </pic:pic>
                    </a:graphicData>
                  </a:graphic>
                </wp:inline>
              </w:drawing>
            </w:r>
            <w:commentRangeEnd w:id="16"/>
            <w:r w:rsidR="00E70612" w:rsidRPr="006F665A">
              <w:rPr>
                <w:rStyle w:val="Refdecomentario"/>
                <w:rFonts w:ascii="Arial" w:hAnsi="Arial" w:cs="Arial"/>
                <w:sz w:val="20"/>
                <w:szCs w:val="20"/>
                <w:lang w:val="es-MX"/>
              </w:rPr>
              <w:commentReference w:id="16"/>
            </w:r>
          </w:p>
        </w:tc>
        <w:tc>
          <w:tcPr>
            <w:tcW w:w="4768" w:type="dxa"/>
          </w:tcPr>
          <w:p w14:paraId="268C9C6B" w14:textId="595CC8AA" w:rsidR="00E5194E" w:rsidRPr="006F665A" w:rsidRDefault="00E5194E" w:rsidP="00E70612">
            <w:pPr>
              <w:spacing w:after="240" w:line="276" w:lineRule="auto"/>
              <w:contextualSpacing/>
              <w:rPr>
                <w:rFonts w:ascii="Arial" w:hAnsi="Arial" w:cs="Arial"/>
                <w:sz w:val="20"/>
                <w:szCs w:val="20"/>
                <w:lang w:val="es-MX"/>
              </w:rPr>
            </w:pPr>
            <w:r w:rsidRPr="00196481">
              <w:rPr>
                <w:rFonts w:ascii="Arial" w:hAnsi="Arial" w:cs="Arial"/>
                <w:b/>
                <w:bCs/>
                <w:sz w:val="20"/>
                <w:szCs w:val="20"/>
                <w:lang w:val="es-MX"/>
              </w:rPr>
              <w:t>Raspadores:</w:t>
            </w:r>
            <w:r w:rsidRPr="006F665A">
              <w:rPr>
                <w:rFonts w:ascii="Arial" w:hAnsi="Arial" w:cs="Arial"/>
                <w:sz w:val="20"/>
                <w:szCs w:val="20"/>
                <w:lang w:val="es-MX"/>
              </w:rPr>
              <w:t> </w:t>
            </w:r>
            <w:r w:rsidR="00463313" w:rsidRPr="006F665A">
              <w:rPr>
                <w:rFonts w:ascii="Arial" w:hAnsi="Arial" w:cs="Arial"/>
                <w:sz w:val="20"/>
                <w:szCs w:val="20"/>
                <w:lang w:val="es-MX"/>
              </w:rPr>
              <w:t>d</w:t>
            </w:r>
            <w:r w:rsidRPr="006F665A">
              <w:rPr>
                <w:rFonts w:ascii="Arial" w:hAnsi="Arial" w:cs="Arial"/>
                <w:sz w:val="20"/>
                <w:szCs w:val="20"/>
                <w:lang w:val="es-MX"/>
              </w:rPr>
              <w:t>e acero inoxidable o plástico duro. Sirven para dividir masas, limpiar mesones, levantar masas pegajosas.</w:t>
            </w:r>
          </w:p>
        </w:tc>
      </w:tr>
      <w:tr w:rsidR="00E5194E" w:rsidRPr="006F665A" w14:paraId="4C444097" w14:textId="77777777" w:rsidTr="00E5194E">
        <w:tc>
          <w:tcPr>
            <w:tcW w:w="4768" w:type="dxa"/>
          </w:tcPr>
          <w:p w14:paraId="219C893A" w14:textId="337C275D" w:rsidR="00E5194E" w:rsidRPr="006F665A" w:rsidRDefault="0007740D" w:rsidP="00E70612">
            <w:pPr>
              <w:spacing w:after="240" w:line="276" w:lineRule="auto"/>
              <w:contextualSpacing/>
              <w:jc w:val="center"/>
              <w:rPr>
                <w:rFonts w:ascii="Arial" w:hAnsi="Arial" w:cs="Arial"/>
                <w:sz w:val="20"/>
                <w:szCs w:val="20"/>
                <w:lang w:val="es-MX"/>
              </w:rPr>
            </w:pPr>
            <w:commentRangeStart w:id="17"/>
            <w:r w:rsidRPr="006F665A">
              <w:rPr>
                <w:rFonts w:ascii="Arial" w:hAnsi="Arial" w:cs="Arial"/>
                <w:noProof/>
                <w:sz w:val="20"/>
                <w:szCs w:val="20"/>
                <w:lang w:val="es-MX"/>
              </w:rPr>
              <w:drawing>
                <wp:inline distT="0" distB="0" distL="0" distR="0" wp14:anchorId="3CFEF333" wp14:editId="3772F3F7">
                  <wp:extent cx="1020268" cy="1020268"/>
                  <wp:effectExtent l="0" t="0" r="0" b="0"/>
                  <wp:docPr id="18021017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01717" name="Imagen 18021017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025854" cy="1025854"/>
                          </a:xfrm>
                          <a:prstGeom prst="rect">
                            <a:avLst/>
                          </a:prstGeom>
                        </pic:spPr>
                      </pic:pic>
                    </a:graphicData>
                  </a:graphic>
                </wp:inline>
              </w:drawing>
            </w:r>
            <w:commentRangeEnd w:id="17"/>
            <w:r w:rsidR="006F665A" w:rsidRPr="006F665A">
              <w:rPr>
                <w:rStyle w:val="Refdecomentario"/>
                <w:rFonts w:ascii="Arial" w:hAnsi="Arial" w:cs="Arial"/>
                <w:sz w:val="20"/>
                <w:szCs w:val="20"/>
                <w:lang w:val="es-MX"/>
              </w:rPr>
              <w:commentReference w:id="17"/>
            </w:r>
          </w:p>
        </w:tc>
        <w:tc>
          <w:tcPr>
            <w:tcW w:w="4768" w:type="dxa"/>
          </w:tcPr>
          <w:p w14:paraId="0D49335D" w14:textId="2A3721CB" w:rsidR="00E5194E" w:rsidRPr="006F665A" w:rsidRDefault="00E5194E" w:rsidP="00E70612">
            <w:pPr>
              <w:spacing w:after="240" w:line="276" w:lineRule="auto"/>
              <w:contextualSpacing/>
              <w:rPr>
                <w:rFonts w:ascii="Arial" w:hAnsi="Arial" w:cs="Arial"/>
                <w:sz w:val="20"/>
                <w:szCs w:val="20"/>
                <w:lang w:val="es-MX"/>
              </w:rPr>
            </w:pPr>
            <w:r w:rsidRPr="00196481">
              <w:rPr>
                <w:rFonts w:ascii="Arial" w:hAnsi="Arial" w:cs="Arial"/>
                <w:b/>
                <w:bCs/>
                <w:sz w:val="20"/>
                <w:szCs w:val="20"/>
                <w:lang w:val="es-MX"/>
              </w:rPr>
              <w:t xml:space="preserve">Cuchillos de </w:t>
            </w:r>
            <w:proofErr w:type="spellStart"/>
            <w:r w:rsidRPr="00196481">
              <w:rPr>
                <w:rFonts w:ascii="Arial" w:hAnsi="Arial" w:cs="Arial"/>
                <w:b/>
                <w:bCs/>
                <w:sz w:val="20"/>
                <w:szCs w:val="20"/>
                <w:lang w:val="es-MX"/>
              </w:rPr>
              <w:t>greñar</w:t>
            </w:r>
            <w:proofErr w:type="spellEnd"/>
            <w:r w:rsidRPr="00196481">
              <w:rPr>
                <w:rFonts w:ascii="Arial" w:hAnsi="Arial" w:cs="Arial"/>
                <w:b/>
                <w:bCs/>
                <w:sz w:val="20"/>
                <w:szCs w:val="20"/>
                <w:lang w:val="es-MX"/>
              </w:rPr>
              <w:t xml:space="preserve"> (</w:t>
            </w:r>
            <w:r w:rsidRPr="00196481">
              <w:rPr>
                <w:rFonts w:ascii="Arial" w:hAnsi="Arial" w:cs="Arial"/>
                <w:b/>
                <w:bCs/>
                <w:i/>
                <w:iCs/>
                <w:sz w:val="20"/>
                <w:szCs w:val="20"/>
                <w:lang w:val="es-MX"/>
              </w:rPr>
              <w:t>lames</w:t>
            </w:r>
            <w:r w:rsidRPr="00196481">
              <w:rPr>
                <w:rFonts w:ascii="Arial" w:hAnsi="Arial" w:cs="Arial"/>
                <w:b/>
                <w:bCs/>
                <w:sz w:val="20"/>
                <w:szCs w:val="20"/>
                <w:lang w:val="es-MX"/>
              </w:rPr>
              <w:t>):</w:t>
            </w:r>
            <w:r w:rsidRPr="006F665A">
              <w:rPr>
                <w:rFonts w:ascii="Arial" w:hAnsi="Arial" w:cs="Arial"/>
                <w:sz w:val="20"/>
                <w:szCs w:val="20"/>
                <w:lang w:val="es-MX"/>
              </w:rPr>
              <w:t> </w:t>
            </w:r>
            <w:r w:rsidR="00463313" w:rsidRPr="006F665A">
              <w:rPr>
                <w:rFonts w:ascii="Arial" w:hAnsi="Arial" w:cs="Arial"/>
                <w:sz w:val="20"/>
                <w:szCs w:val="20"/>
                <w:lang w:val="es-MX"/>
              </w:rPr>
              <w:t>h</w:t>
            </w:r>
            <w:r w:rsidRPr="006F665A">
              <w:rPr>
                <w:rFonts w:ascii="Arial" w:hAnsi="Arial" w:cs="Arial"/>
                <w:sz w:val="20"/>
                <w:szCs w:val="20"/>
                <w:lang w:val="es-MX"/>
              </w:rPr>
              <w:t xml:space="preserve">ojas de afeitar montadas en un mango metálico o de madera. La hoja se cambia frecuentemente. </w:t>
            </w:r>
          </w:p>
        </w:tc>
      </w:tr>
      <w:tr w:rsidR="00E5194E" w:rsidRPr="006F665A" w14:paraId="6494C368" w14:textId="77777777" w:rsidTr="00E5194E">
        <w:tc>
          <w:tcPr>
            <w:tcW w:w="4768" w:type="dxa"/>
          </w:tcPr>
          <w:p w14:paraId="716EB778" w14:textId="18B93D1A" w:rsidR="00E5194E" w:rsidRPr="006F665A" w:rsidRDefault="0007740D" w:rsidP="00E70612">
            <w:pPr>
              <w:spacing w:after="240" w:line="276" w:lineRule="auto"/>
              <w:contextualSpacing/>
              <w:jc w:val="center"/>
              <w:rPr>
                <w:rFonts w:ascii="Arial" w:hAnsi="Arial" w:cs="Arial"/>
                <w:sz w:val="20"/>
                <w:szCs w:val="20"/>
                <w:lang w:val="es-MX"/>
              </w:rPr>
            </w:pPr>
            <w:commentRangeStart w:id="18"/>
            <w:r w:rsidRPr="006F665A">
              <w:rPr>
                <w:rFonts w:ascii="Arial" w:hAnsi="Arial" w:cs="Arial"/>
                <w:noProof/>
                <w:sz w:val="20"/>
                <w:szCs w:val="20"/>
                <w:lang w:val="es-MX"/>
              </w:rPr>
              <w:lastRenderedPageBreak/>
              <w:drawing>
                <wp:inline distT="0" distB="0" distL="0" distR="0" wp14:anchorId="1569E032" wp14:editId="75FAF754">
                  <wp:extent cx="1935126" cy="996573"/>
                  <wp:effectExtent l="0" t="0" r="0" b="0"/>
                  <wp:docPr id="363442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4225" name="Imagen 3634422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50025" cy="1004246"/>
                          </a:xfrm>
                          <a:prstGeom prst="rect">
                            <a:avLst/>
                          </a:prstGeom>
                        </pic:spPr>
                      </pic:pic>
                    </a:graphicData>
                  </a:graphic>
                </wp:inline>
              </w:drawing>
            </w:r>
            <w:commentRangeEnd w:id="18"/>
            <w:r w:rsidR="006F665A" w:rsidRPr="006F665A">
              <w:rPr>
                <w:rStyle w:val="Refdecomentario"/>
                <w:rFonts w:ascii="Arial" w:hAnsi="Arial" w:cs="Arial"/>
                <w:sz w:val="20"/>
                <w:szCs w:val="20"/>
                <w:lang w:val="es-MX"/>
              </w:rPr>
              <w:commentReference w:id="18"/>
            </w:r>
          </w:p>
        </w:tc>
        <w:tc>
          <w:tcPr>
            <w:tcW w:w="4768" w:type="dxa"/>
          </w:tcPr>
          <w:p w14:paraId="3F8175E6" w14:textId="0179126A" w:rsidR="00E5194E" w:rsidRPr="006F665A" w:rsidRDefault="00E5194E" w:rsidP="00E70612">
            <w:pPr>
              <w:spacing w:after="240" w:line="276" w:lineRule="auto"/>
              <w:contextualSpacing/>
              <w:rPr>
                <w:rFonts w:ascii="Arial" w:hAnsi="Arial" w:cs="Arial"/>
                <w:sz w:val="20"/>
                <w:szCs w:val="20"/>
                <w:lang w:val="es-MX"/>
              </w:rPr>
            </w:pPr>
            <w:r w:rsidRPr="00196481">
              <w:rPr>
                <w:rFonts w:ascii="Arial" w:hAnsi="Arial" w:cs="Arial"/>
                <w:b/>
                <w:bCs/>
                <w:sz w:val="20"/>
                <w:szCs w:val="20"/>
                <w:lang w:val="es-MX"/>
              </w:rPr>
              <w:t>Pinceles:</w:t>
            </w:r>
            <w:r w:rsidRPr="006F665A">
              <w:rPr>
                <w:rFonts w:ascii="Arial" w:hAnsi="Arial" w:cs="Arial"/>
                <w:sz w:val="20"/>
                <w:szCs w:val="20"/>
                <w:lang w:val="es-MX"/>
              </w:rPr>
              <w:t> </w:t>
            </w:r>
            <w:r w:rsidR="00463313" w:rsidRPr="006F665A">
              <w:rPr>
                <w:rFonts w:ascii="Arial" w:hAnsi="Arial" w:cs="Arial"/>
                <w:sz w:val="20"/>
                <w:szCs w:val="20"/>
                <w:lang w:val="es-MX"/>
              </w:rPr>
              <w:t>p</w:t>
            </w:r>
            <w:r w:rsidRPr="006F665A">
              <w:rPr>
                <w:rFonts w:ascii="Arial" w:hAnsi="Arial" w:cs="Arial"/>
                <w:sz w:val="20"/>
                <w:szCs w:val="20"/>
                <w:lang w:val="es-MX"/>
              </w:rPr>
              <w:t>ara aplicar harina o agua. De silicona (fácil limpieza) en lugar de cerdas naturales.</w:t>
            </w:r>
          </w:p>
        </w:tc>
      </w:tr>
      <w:tr w:rsidR="00E5194E" w:rsidRPr="006F665A" w14:paraId="6685E186" w14:textId="77777777" w:rsidTr="00E5194E">
        <w:tc>
          <w:tcPr>
            <w:tcW w:w="4768" w:type="dxa"/>
          </w:tcPr>
          <w:p w14:paraId="5E0AA94E" w14:textId="3B95D584" w:rsidR="00E5194E" w:rsidRPr="006F665A" w:rsidRDefault="0007740D" w:rsidP="00E70612">
            <w:pPr>
              <w:spacing w:after="240" w:line="276" w:lineRule="auto"/>
              <w:contextualSpacing/>
              <w:jc w:val="center"/>
              <w:rPr>
                <w:rFonts w:ascii="Arial" w:hAnsi="Arial" w:cs="Arial"/>
                <w:sz w:val="20"/>
                <w:szCs w:val="20"/>
                <w:lang w:val="es-MX"/>
              </w:rPr>
            </w:pPr>
            <w:commentRangeStart w:id="19"/>
            <w:r w:rsidRPr="006F665A">
              <w:rPr>
                <w:rFonts w:ascii="Arial" w:hAnsi="Arial" w:cs="Arial"/>
                <w:noProof/>
                <w:sz w:val="20"/>
                <w:szCs w:val="20"/>
                <w:lang w:val="es-MX"/>
              </w:rPr>
              <w:drawing>
                <wp:inline distT="0" distB="0" distL="0" distR="0" wp14:anchorId="7E2D0CFB" wp14:editId="165E0863">
                  <wp:extent cx="967563" cy="967563"/>
                  <wp:effectExtent l="0" t="0" r="0" b="0"/>
                  <wp:docPr id="121386825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68253" name="Imagen 1213868253"/>
                          <pic:cNvPicPr/>
                        </pic:nvPicPr>
                        <pic:blipFill>
                          <a:blip r:embed="rId21">
                            <a:extLst>
                              <a:ext uri="{28A0092B-C50C-407E-A947-70E740481C1C}">
                                <a14:useLocalDpi xmlns:a14="http://schemas.microsoft.com/office/drawing/2010/main" val="0"/>
                              </a:ext>
                            </a:extLst>
                          </a:blip>
                          <a:stretch>
                            <a:fillRect/>
                          </a:stretch>
                        </pic:blipFill>
                        <pic:spPr>
                          <a:xfrm>
                            <a:off x="0" y="0"/>
                            <a:ext cx="972568" cy="972568"/>
                          </a:xfrm>
                          <a:prstGeom prst="rect">
                            <a:avLst/>
                          </a:prstGeom>
                        </pic:spPr>
                      </pic:pic>
                    </a:graphicData>
                  </a:graphic>
                </wp:inline>
              </w:drawing>
            </w:r>
            <w:commentRangeEnd w:id="19"/>
            <w:r w:rsidR="006F665A" w:rsidRPr="006F665A">
              <w:rPr>
                <w:rStyle w:val="Refdecomentario"/>
                <w:rFonts w:ascii="Arial" w:hAnsi="Arial" w:cs="Arial"/>
                <w:sz w:val="20"/>
                <w:szCs w:val="20"/>
                <w:lang w:val="es-MX"/>
              </w:rPr>
              <w:commentReference w:id="19"/>
            </w:r>
          </w:p>
        </w:tc>
        <w:tc>
          <w:tcPr>
            <w:tcW w:w="4768" w:type="dxa"/>
          </w:tcPr>
          <w:p w14:paraId="5A0E0295" w14:textId="46D043F0" w:rsidR="00E5194E" w:rsidRPr="006F665A" w:rsidRDefault="00E5194E" w:rsidP="00E70612">
            <w:pPr>
              <w:spacing w:after="240" w:line="276" w:lineRule="auto"/>
              <w:contextualSpacing/>
              <w:rPr>
                <w:rFonts w:ascii="Arial" w:hAnsi="Arial" w:cs="Arial"/>
                <w:sz w:val="20"/>
                <w:szCs w:val="20"/>
                <w:lang w:val="es-MX"/>
              </w:rPr>
            </w:pPr>
            <w:r w:rsidRPr="00196481">
              <w:rPr>
                <w:rFonts w:ascii="Arial" w:hAnsi="Arial" w:cs="Arial"/>
                <w:b/>
                <w:bCs/>
                <w:sz w:val="20"/>
                <w:szCs w:val="20"/>
                <w:lang w:val="es-MX"/>
              </w:rPr>
              <w:t>Palas de horno (</w:t>
            </w:r>
            <w:r w:rsidRPr="00196481">
              <w:rPr>
                <w:rFonts w:ascii="Arial" w:hAnsi="Arial" w:cs="Arial"/>
                <w:b/>
                <w:bCs/>
                <w:i/>
                <w:iCs/>
                <w:sz w:val="20"/>
                <w:szCs w:val="20"/>
                <w:lang w:val="es-MX"/>
              </w:rPr>
              <w:t>peles</w:t>
            </w:r>
            <w:r w:rsidRPr="00196481">
              <w:rPr>
                <w:rFonts w:ascii="Arial" w:hAnsi="Arial" w:cs="Arial"/>
                <w:b/>
                <w:bCs/>
                <w:sz w:val="20"/>
                <w:szCs w:val="20"/>
                <w:lang w:val="es-MX"/>
              </w:rPr>
              <w:t>):</w:t>
            </w:r>
            <w:r w:rsidRPr="006F665A">
              <w:rPr>
                <w:rFonts w:ascii="Arial" w:hAnsi="Arial" w:cs="Arial"/>
                <w:sz w:val="20"/>
                <w:szCs w:val="20"/>
                <w:lang w:val="es-MX"/>
              </w:rPr>
              <w:t> </w:t>
            </w:r>
            <w:r w:rsidR="00463313" w:rsidRPr="006F665A">
              <w:rPr>
                <w:rFonts w:ascii="Arial" w:hAnsi="Arial" w:cs="Arial"/>
                <w:sz w:val="20"/>
                <w:szCs w:val="20"/>
                <w:lang w:val="es-MX"/>
              </w:rPr>
              <w:t>d</w:t>
            </w:r>
            <w:r w:rsidRPr="006F665A">
              <w:rPr>
                <w:rFonts w:ascii="Arial" w:hAnsi="Arial" w:cs="Arial"/>
                <w:sz w:val="20"/>
                <w:szCs w:val="20"/>
                <w:lang w:val="es-MX"/>
              </w:rPr>
              <w:t>e madera contrachapada o metal. Las de metal son más higiénicas.</w:t>
            </w:r>
          </w:p>
        </w:tc>
      </w:tr>
      <w:tr w:rsidR="00E5194E" w:rsidRPr="006F665A" w14:paraId="6DE35BA4" w14:textId="77777777" w:rsidTr="00E5194E">
        <w:tc>
          <w:tcPr>
            <w:tcW w:w="4768" w:type="dxa"/>
          </w:tcPr>
          <w:p w14:paraId="29C99202" w14:textId="45C62F93" w:rsidR="00E5194E" w:rsidRPr="006F665A" w:rsidRDefault="0007740D" w:rsidP="00E70612">
            <w:pPr>
              <w:spacing w:after="240" w:line="276" w:lineRule="auto"/>
              <w:contextualSpacing/>
              <w:jc w:val="center"/>
              <w:rPr>
                <w:rFonts w:ascii="Arial" w:hAnsi="Arial" w:cs="Arial"/>
                <w:sz w:val="20"/>
                <w:szCs w:val="20"/>
                <w:lang w:val="es-MX"/>
              </w:rPr>
            </w:pPr>
            <w:commentRangeStart w:id="20"/>
            <w:r w:rsidRPr="006F665A">
              <w:rPr>
                <w:rFonts w:ascii="Arial" w:hAnsi="Arial" w:cs="Arial"/>
                <w:noProof/>
                <w:sz w:val="20"/>
                <w:szCs w:val="20"/>
                <w:lang w:val="es-MX"/>
              </w:rPr>
              <w:drawing>
                <wp:inline distT="0" distB="0" distL="0" distR="0" wp14:anchorId="5F1BF42A" wp14:editId="76E26D1A">
                  <wp:extent cx="1020268" cy="1020268"/>
                  <wp:effectExtent l="0" t="0" r="0" b="0"/>
                  <wp:docPr id="1128930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075" name="Imagen 112893075"/>
                          <pic:cNvPicPr/>
                        </pic:nvPicPr>
                        <pic:blipFill>
                          <a:blip r:embed="rId22">
                            <a:extLst>
                              <a:ext uri="{28A0092B-C50C-407E-A947-70E740481C1C}">
                                <a14:useLocalDpi xmlns:a14="http://schemas.microsoft.com/office/drawing/2010/main" val="0"/>
                              </a:ext>
                            </a:extLst>
                          </a:blip>
                          <a:stretch>
                            <a:fillRect/>
                          </a:stretch>
                        </pic:blipFill>
                        <pic:spPr>
                          <a:xfrm>
                            <a:off x="0" y="0"/>
                            <a:ext cx="1029024" cy="1029024"/>
                          </a:xfrm>
                          <a:prstGeom prst="rect">
                            <a:avLst/>
                          </a:prstGeom>
                        </pic:spPr>
                      </pic:pic>
                    </a:graphicData>
                  </a:graphic>
                </wp:inline>
              </w:drawing>
            </w:r>
            <w:commentRangeEnd w:id="20"/>
            <w:r w:rsidR="006F665A" w:rsidRPr="006F665A">
              <w:rPr>
                <w:rStyle w:val="Refdecomentario"/>
                <w:rFonts w:ascii="Arial" w:hAnsi="Arial" w:cs="Arial"/>
                <w:sz w:val="20"/>
                <w:szCs w:val="20"/>
                <w:lang w:val="es-MX"/>
              </w:rPr>
              <w:commentReference w:id="20"/>
            </w:r>
          </w:p>
        </w:tc>
        <w:tc>
          <w:tcPr>
            <w:tcW w:w="4768" w:type="dxa"/>
          </w:tcPr>
          <w:p w14:paraId="34F31E6F" w14:textId="12472C2B" w:rsidR="00E5194E" w:rsidRPr="006F665A" w:rsidRDefault="00E5194E" w:rsidP="00E70612">
            <w:pPr>
              <w:spacing w:after="240" w:line="276" w:lineRule="auto"/>
              <w:contextualSpacing/>
              <w:rPr>
                <w:rFonts w:ascii="Arial" w:hAnsi="Arial" w:cs="Arial"/>
                <w:sz w:val="20"/>
                <w:szCs w:val="20"/>
                <w:lang w:val="es-MX"/>
              </w:rPr>
            </w:pPr>
            <w:r w:rsidRPr="00196481">
              <w:rPr>
                <w:rFonts w:ascii="Arial" w:hAnsi="Arial" w:cs="Arial"/>
                <w:b/>
                <w:bCs/>
                <w:sz w:val="20"/>
                <w:szCs w:val="20"/>
                <w:lang w:val="es-MX"/>
              </w:rPr>
              <w:t xml:space="preserve">Canastas de fermentación </w:t>
            </w:r>
            <w:r w:rsidRPr="00196481">
              <w:rPr>
                <w:rFonts w:ascii="Arial" w:hAnsi="Arial" w:cs="Arial"/>
                <w:b/>
                <w:bCs/>
                <w:i/>
                <w:iCs/>
                <w:sz w:val="20"/>
                <w:szCs w:val="20"/>
                <w:lang w:val="es-MX"/>
              </w:rPr>
              <w:t>(</w:t>
            </w:r>
            <w:proofErr w:type="spellStart"/>
            <w:r w:rsidRPr="00196481">
              <w:rPr>
                <w:rFonts w:ascii="Arial" w:hAnsi="Arial" w:cs="Arial"/>
                <w:b/>
                <w:bCs/>
                <w:i/>
                <w:iCs/>
                <w:sz w:val="20"/>
                <w:szCs w:val="20"/>
                <w:lang w:val="es-MX"/>
              </w:rPr>
              <w:t>bannetons</w:t>
            </w:r>
            <w:proofErr w:type="spellEnd"/>
            <w:r w:rsidRPr="00196481">
              <w:rPr>
                <w:rFonts w:ascii="Arial" w:hAnsi="Arial" w:cs="Arial"/>
                <w:b/>
                <w:bCs/>
                <w:i/>
                <w:iCs/>
                <w:sz w:val="20"/>
                <w:szCs w:val="20"/>
                <w:lang w:val="es-MX"/>
              </w:rPr>
              <w:t>):</w:t>
            </w:r>
            <w:r w:rsidRPr="006F665A">
              <w:rPr>
                <w:rFonts w:ascii="Arial" w:hAnsi="Arial" w:cs="Arial"/>
                <w:sz w:val="20"/>
                <w:szCs w:val="20"/>
                <w:lang w:val="es-MX"/>
              </w:rPr>
              <w:t> </w:t>
            </w:r>
            <w:r w:rsidR="00463313" w:rsidRPr="006F665A">
              <w:rPr>
                <w:rFonts w:ascii="Arial" w:hAnsi="Arial" w:cs="Arial"/>
                <w:sz w:val="20"/>
                <w:szCs w:val="20"/>
                <w:lang w:val="es-MX"/>
              </w:rPr>
              <w:t>d</w:t>
            </w:r>
            <w:r w:rsidRPr="006F665A">
              <w:rPr>
                <w:rFonts w:ascii="Arial" w:hAnsi="Arial" w:cs="Arial"/>
                <w:sz w:val="20"/>
                <w:szCs w:val="20"/>
                <w:lang w:val="es-MX"/>
              </w:rPr>
              <w:t>e mimbre o plástico. Las de plástico son más fáciles de limpiar.</w:t>
            </w:r>
          </w:p>
        </w:tc>
      </w:tr>
      <w:tr w:rsidR="00E5194E" w:rsidRPr="006F665A" w14:paraId="33B3373F" w14:textId="77777777" w:rsidTr="00E5194E">
        <w:tc>
          <w:tcPr>
            <w:tcW w:w="4768" w:type="dxa"/>
          </w:tcPr>
          <w:p w14:paraId="333A986E" w14:textId="4192A447" w:rsidR="00E5194E" w:rsidRPr="006F665A" w:rsidRDefault="003747C4" w:rsidP="00E70612">
            <w:pPr>
              <w:spacing w:after="240" w:line="276" w:lineRule="auto"/>
              <w:contextualSpacing/>
              <w:jc w:val="center"/>
              <w:rPr>
                <w:rFonts w:ascii="Arial" w:hAnsi="Arial" w:cs="Arial"/>
                <w:sz w:val="20"/>
                <w:szCs w:val="20"/>
                <w:lang w:val="es-MX"/>
              </w:rPr>
            </w:pPr>
            <w:commentRangeStart w:id="21"/>
            <w:r w:rsidRPr="006F665A">
              <w:rPr>
                <w:rFonts w:ascii="Arial" w:hAnsi="Arial" w:cs="Arial"/>
                <w:noProof/>
                <w:sz w:val="20"/>
                <w:szCs w:val="20"/>
                <w:lang w:val="es-MX"/>
              </w:rPr>
              <w:drawing>
                <wp:inline distT="0" distB="0" distL="0" distR="0" wp14:anchorId="31B511A2" wp14:editId="75688E18">
                  <wp:extent cx="903768" cy="903768"/>
                  <wp:effectExtent l="0" t="0" r="0" b="0"/>
                  <wp:docPr id="4612500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50074" name="Imagen 46125007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09544" cy="909544"/>
                          </a:xfrm>
                          <a:prstGeom prst="rect">
                            <a:avLst/>
                          </a:prstGeom>
                        </pic:spPr>
                      </pic:pic>
                    </a:graphicData>
                  </a:graphic>
                </wp:inline>
              </w:drawing>
            </w:r>
            <w:commentRangeEnd w:id="21"/>
            <w:r w:rsidR="006F665A" w:rsidRPr="006F665A">
              <w:rPr>
                <w:rStyle w:val="Refdecomentario"/>
                <w:rFonts w:ascii="Arial" w:hAnsi="Arial" w:cs="Arial"/>
                <w:sz w:val="20"/>
                <w:szCs w:val="20"/>
                <w:lang w:val="es-MX"/>
              </w:rPr>
              <w:commentReference w:id="21"/>
            </w:r>
          </w:p>
        </w:tc>
        <w:tc>
          <w:tcPr>
            <w:tcW w:w="4768" w:type="dxa"/>
          </w:tcPr>
          <w:p w14:paraId="69F694B1" w14:textId="21E355AC" w:rsidR="00E5194E" w:rsidRPr="006F665A" w:rsidRDefault="00E5194E" w:rsidP="00E70612">
            <w:pPr>
              <w:spacing w:after="240" w:line="276" w:lineRule="auto"/>
              <w:contextualSpacing/>
              <w:rPr>
                <w:rFonts w:ascii="Arial" w:hAnsi="Arial" w:cs="Arial"/>
                <w:sz w:val="20"/>
                <w:szCs w:val="20"/>
                <w:lang w:val="es-MX"/>
              </w:rPr>
            </w:pPr>
            <w:r w:rsidRPr="006F665A">
              <w:rPr>
                <w:rFonts w:ascii="Arial" w:hAnsi="Arial" w:cs="Arial"/>
                <w:b/>
                <w:bCs/>
                <w:sz w:val="20"/>
                <w:szCs w:val="20"/>
                <w:lang w:val="es-MX"/>
              </w:rPr>
              <w:t xml:space="preserve">Lienzos </w:t>
            </w:r>
            <w:r w:rsidRPr="006F665A">
              <w:rPr>
                <w:rFonts w:ascii="Arial" w:hAnsi="Arial" w:cs="Arial"/>
                <w:b/>
                <w:bCs/>
                <w:i/>
                <w:iCs/>
                <w:sz w:val="20"/>
                <w:szCs w:val="20"/>
                <w:lang w:val="es-MX"/>
              </w:rPr>
              <w:t>(</w:t>
            </w:r>
            <w:proofErr w:type="spellStart"/>
            <w:r w:rsidRPr="006F665A">
              <w:rPr>
                <w:rFonts w:ascii="Arial" w:hAnsi="Arial" w:cs="Arial"/>
                <w:b/>
                <w:bCs/>
                <w:i/>
                <w:iCs/>
                <w:sz w:val="20"/>
                <w:szCs w:val="20"/>
                <w:lang w:val="es-MX"/>
              </w:rPr>
              <w:t>couches</w:t>
            </w:r>
            <w:proofErr w:type="spellEnd"/>
            <w:r w:rsidRPr="006F665A">
              <w:rPr>
                <w:rFonts w:ascii="Arial" w:hAnsi="Arial" w:cs="Arial"/>
                <w:b/>
                <w:bCs/>
                <w:i/>
                <w:iCs/>
                <w:sz w:val="20"/>
                <w:szCs w:val="20"/>
                <w:lang w:val="es-MX"/>
              </w:rPr>
              <w:t>):</w:t>
            </w:r>
            <w:r w:rsidRPr="006F665A">
              <w:rPr>
                <w:rFonts w:ascii="Arial" w:hAnsi="Arial" w:cs="Arial"/>
                <w:sz w:val="20"/>
                <w:szCs w:val="20"/>
                <w:lang w:val="es-MX"/>
              </w:rPr>
              <w:t> </w:t>
            </w:r>
            <w:r w:rsidR="00196481">
              <w:rPr>
                <w:rFonts w:ascii="Arial" w:hAnsi="Arial" w:cs="Arial"/>
                <w:sz w:val="20"/>
                <w:szCs w:val="20"/>
                <w:lang w:val="es-MX"/>
              </w:rPr>
              <w:t>t</w:t>
            </w:r>
            <w:r w:rsidRPr="006F665A">
              <w:rPr>
                <w:rFonts w:ascii="Arial" w:hAnsi="Arial" w:cs="Arial"/>
                <w:sz w:val="20"/>
                <w:szCs w:val="20"/>
                <w:lang w:val="es-MX"/>
              </w:rPr>
              <w:t xml:space="preserve">ela de lino para fermentar </w:t>
            </w:r>
            <w:r w:rsidRPr="00196481">
              <w:rPr>
                <w:rFonts w:ascii="Arial" w:hAnsi="Arial" w:cs="Arial"/>
                <w:i/>
                <w:iCs/>
                <w:sz w:val="20"/>
                <w:szCs w:val="20"/>
                <w:lang w:val="es-MX"/>
              </w:rPr>
              <w:t>baguettes</w:t>
            </w:r>
            <w:r w:rsidRPr="006F665A">
              <w:rPr>
                <w:rFonts w:ascii="Arial" w:hAnsi="Arial" w:cs="Arial"/>
                <w:sz w:val="20"/>
                <w:szCs w:val="20"/>
                <w:lang w:val="es-MX"/>
              </w:rPr>
              <w:t>. Se lavan a alta temperatura.</w:t>
            </w:r>
          </w:p>
        </w:tc>
      </w:tr>
    </w:tbl>
    <w:p w14:paraId="44CA5722" w14:textId="77777777" w:rsidR="0016246C" w:rsidRDefault="0016246C" w:rsidP="004C7F3D">
      <w:pPr>
        <w:spacing w:line="276" w:lineRule="auto"/>
        <w:ind w:left="426"/>
        <w:rPr>
          <w:rFonts w:ascii="Arial" w:hAnsi="Arial" w:cs="Arial"/>
          <w:sz w:val="20"/>
          <w:szCs w:val="20"/>
          <w:lang w:val="es-MX"/>
        </w:rPr>
      </w:pPr>
    </w:p>
    <w:p w14:paraId="21E93FAD" w14:textId="0587C62D" w:rsidR="00CB27A7" w:rsidRDefault="00CB27A7" w:rsidP="00970766">
      <w:pPr>
        <w:spacing w:after="240" w:line="276" w:lineRule="auto"/>
        <w:ind w:left="426"/>
        <w:rPr>
          <w:rFonts w:ascii="Arial" w:hAnsi="Arial" w:cs="Arial"/>
          <w:sz w:val="20"/>
          <w:szCs w:val="20"/>
        </w:rPr>
      </w:pPr>
      <w:r w:rsidRPr="00CB27A7">
        <w:rPr>
          <w:rFonts w:ascii="Arial" w:hAnsi="Arial" w:cs="Arial"/>
          <w:sz w:val="20"/>
          <w:szCs w:val="20"/>
        </w:rPr>
        <w:t>Los utensilios utilizados durante la elaboración de panes con masa madre deben seleccionarse de acuerdo con criterios que garanticen la inocuidad de los alimentos y faciliten su limpieza y desinfección. El material con el que están fabricados influye directamente en la seguridad del proceso, por lo que es importante identificar cuáles son adecuados, cuáles tienen un uso restringido y cuáles deben evitarse.</w:t>
      </w:r>
    </w:p>
    <w:p w14:paraId="780F26A4" w14:textId="784A5A6F" w:rsidR="004C7F3D" w:rsidRPr="00CB27A7" w:rsidRDefault="00CB27A7" w:rsidP="004C7F3D">
      <w:pPr>
        <w:spacing w:after="240" w:line="276" w:lineRule="auto"/>
        <w:ind w:left="426"/>
        <w:rPr>
          <w:rFonts w:ascii="Arial" w:hAnsi="Arial" w:cs="Arial"/>
          <w:sz w:val="20"/>
          <w:szCs w:val="20"/>
        </w:rPr>
      </w:pPr>
      <w:r>
        <w:rPr>
          <w:rFonts w:ascii="Arial" w:hAnsi="Arial" w:cs="Arial"/>
          <w:sz w:val="20"/>
          <w:szCs w:val="20"/>
        </w:rPr>
        <w:t xml:space="preserve">A continuación, se presenta una tabla que </w:t>
      </w:r>
      <w:r w:rsidR="00A27612">
        <w:rPr>
          <w:rFonts w:ascii="Arial" w:hAnsi="Arial" w:cs="Arial"/>
          <w:sz w:val="20"/>
          <w:szCs w:val="20"/>
        </w:rPr>
        <w:t xml:space="preserve">enumera los criterios para selección de los </w:t>
      </w:r>
      <w:r>
        <w:rPr>
          <w:rFonts w:ascii="Arial" w:hAnsi="Arial" w:cs="Arial"/>
          <w:sz w:val="20"/>
          <w:szCs w:val="20"/>
        </w:rPr>
        <w:t>utensilios.</w:t>
      </w:r>
    </w:p>
    <w:p w14:paraId="7448C930" w14:textId="78E1B9B8" w:rsidR="009422F7" w:rsidRDefault="00CB27A7" w:rsidP="004C7F3D">
      <w:pPr>
        <w:spacing w:line="276" w:lineRule="auto"/>
        <w:ind w:left="425"/>
        <w:contextualSpacing/>
        <w:rPr>
          <w:rFonts w:ascii="Arial" w:hAnsi="Arial" w:cs="Arial"/>
          <w:sz w:val="20"/>
          <w:szCs w:val="20"/>
          <w:lang w:val="es-MX"/>
        </w:rPr>
      </w:pPr>
      <w:r w:rsidRPr="00CB27A7">
        <w:rPr>
          <w:rFonts w:ascii="Arial" w:hAnsi="Arial" w:cs="Arial"/>
          <w:b/>
          <w:bCs/>
          <w:sz w:val="20"/>
          <w:szCs w:val="20"/>
          <w:lang w:val="es-MX"/>
        </w:rPr>
        <w:t xml:space="preserve">Tabla </w:t>
      </w:r>
      <w:r>
        <w:rPr>
          <w:rFonts w:ascii="Arial" w:hAnsi="Arial" w:cs="Arial"/>
          <w:b/>
          <w:bCs/>
          <w:sz w:val="20"/>
          <w:szCs w:val="20"/>
          <w:lang w:val="es-MX"/>
        </w:rPr>
        <w:t>6</w:t>
      </w:r>
      <w:r w:rsidRPr="00CB27A7">
        <w:rPr>
          <w:rFonts w:ascii="Arial" w:hAnsi="Arial" w:cs="Arial"/>
          <w:b/>
          <w:bCs/>
          <w:sz w:val="20"/>
          <w:szCs w:val="20"/>
          <w:lang w:val="es-MX"/>
        </w:rPr>
        <w:t xml:space="preserve">. </w:t>
      </w:r>
      <w:r w:rsidR="00A27612">
        <w:rPr>
          <w:rFonts w:ascii="Arial" w:hAnsi="Arial" w:cs="Arial"/>
          <w:sz w:val="20"/>
          <w:szCs w:val="20"/>
          <w:lang w:val="es-MX"/>
        </w:rPr>
        <w:t>Criterios</w:t>
      </w:r>
      <w:r w:rsidRPr="00CB27A7">
        <w:rPr>
          <w:rFonts w:ascii="Arial" w:hAnsi="Arial" w:cs="Arial"/>
          <w:sz w:val="20"/>
          <w:szCs w:val="20"/>
          <w:lang w:val="es-MX"/>
        </w:rPr>
        <w:t xml:space="preserve"> para la selección de utensilios utilizados en la elaboración de panes con masa madre</w:t>
      </w:r>
    </w:p>
    <w:tbl>
      <w:tblPr>
        <w:tblW w:w="4756" w:type="pct"/>
        <w:tblInd w:w="418"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3932"/>
        <w:gridCol w:w="5538"/>
      </w:tblGrid>
      <w:tr w:rsidR="00CB27A7" w:rsidRPr="00CB27A7" w14:paraId="51361C39" w14:textId="77777777" w:rsidTr="004C7F3D">
        <w:trPr>
          <w:trHeight w:val="118"/>
          <w:tblHeader/>
        </w:trPr>
        <w:tc>
          <w:tcPr>
            <w:tcW w:w="2076" w:type="pct"/>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49F6E5BE" w14:textId="77777777" w:rsidR="00CB27A7" w:rsidRPr="00CB27A7" w:rsidRDefault="00CB27A7" w:rsidP="00E70612">
            <w:pPr>
              <w:spacing w:line="276" w:lineRule="auto"/>
              <w:contextualSpacing/>
              <w:rPr>
                <w:rFonts w:ascii="Arial" w:hAnsi="Arial" w:cs="Arial"/>
                <w:b/>
                <w:bCs/>
                <w:sz w:val="20"/>
                <w:szCs w:val="20"/>
              </w:rPr>
            </w:pPr>
            <w:r w:rsidRPr="00CB27A7">
              <w:rPr>
                <w:rFonts w:ascii="Arial" w:hAnsi="Arial" w:cs="Arial"/>
                <w:b/>
                <w:bCs/>
                <w:sz w:val="20"/>
                <w:szCs w:val="20"/>
              </w:rPr>
              <w:t>Aspecto</w:t>
            </w:r>
          </w:p>
        </w:tc>
        <w:tc>
          <w:tcPr>
            <w:tcW w:w="2924" w:type="pct"/>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1FD88A15" w14:textId="77777777" w:rsidR="00CB27A7" w:rsidRPr="00CB27A7" w:rsidRDefault="00CB27A7" w:rsidP="00E70612">
            <w:pPr>
              <w:spacing w:line="276" w:lineRule="auto"/>
              <w:contextualSpacing/>
              <w:rPr>
                <w:rFonts w:ascii="Arial" w:hAnsi="Arial" w:cs="Arial"/>
                <w:b/>
                <w:bCs/>
                <w:sz w:val="20"/>
                <w:szCs w:val="20"/>
              </w:rPr>
            </w:pPr>
            <w:r w:rsidRPr="00CB27A7">
              <w:rPr>
                <w:rFonts w:ascii="Arial" w:hAnsi="Arial" w:cs="Arial"/>
                <w:b/>
                <w:bCs/>
                <w:sz w:val="20"/>
                <w:szCs w:val="20"/>
              </w:rPr>
              <w:t>Descripción</w:t>
            </w:r>
          </w:p>
        </w:tc>
      </w:tr>
      <w:tr w:rsidR="00CB27A7" w:rsidRPr="00CB27A7" w14:paraId="056BB4C1" w14:textId="77777777" w:rsidTr="004C7F3D">
        <w:trPr>
          <w:trHeight w:val="1120"/>
        </w:trPr>
        <w:tc>
          <w:tcPr>
            <w:tcW w:w="20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E59352"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b/>
                <w:bCs/>
                <w:sz w:val="20"/>
                <w:szCs w:val="20"/>
              </w:rPr>
              <w:t>Características que deben cumplir</w:t>
            </w:r>
          </w:p>
        </w:tc>
        <w:tc>
          <w:tcPr>
            <w:tcW w:w="29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5177BF"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sz w:val="20"/>
                <w:szCs w:val="20"/>
              </w:rPr>
              <w:t>Los utensilios deben estar fabricados con materiales lisos, no porosos y no tóxicos; ser resistentes a la corrosión y a los golpes; no presentar grietas, fisuras o hendiduras que favorezcan la acumulación de suciedad; facilitar la limpieza y desinfección y ser aptos para el contacto con alimentos, con certificación FDA o equivalente cuando aplique.</w:t>
            </w:r>
          </w:p>
        </w:tc>
      </w:tr>
      <w:tr w:rsidR="00CB27A7" w:rsidRPr="00CB27A7" w14:paraId="70F94226" w14:textId="77777777" w:rsidTr="004C7F3D">
        <w:trPr>
          <w:trHeight w:val="698"/>
        </w:trPr>
        <w:tc>
          <w:tcPr>
            <w:tcW w:w="20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0205D7"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b/>
                <w:bCs/>
                <w:sz w:val="20"/>
                <w:szCs w:val="20"/>
              </w:rPr>
              <w:t>Materiales permitidos</w:t>
            </w:r>
          </w:p>
        </w:tc>
        <w:tc>
          <w:tcPr>
            <w:tcW w:w="29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6C5A6"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sz w:val="20"/>
                <w:szCs w:val="20"/>
              </w:rPr>
              <w:t>Acero inoxidable (AISI 304 o 316), polietileno de alta densidad (HDPE), polipropileno (PP), silicona de grado alimenticio y nailon para determinados cepillos o implementos de limpieza.</w:t>
            </w:r>
          </w:p>
        </w:tc>
      </w:tr>
      <w:tr w:rsidR="00CB27A7" w:rsidRPr="00CB27A7" w14:paraId="6D7A02FD" w14:textId="77777777" w:rsidTr="004C7F3D">
        <w:trPr>
          <w:trHeight w:val="985"/>
        </w:trPr>
        <w:tc>
          <w:tcPr>
            <w:tcW w:w="20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BABA2"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b/>
                <w:bCs/>
                <w:sz w:val="20"/>
                <w:szCs w:val="20"/>
              </w:rPr>
              <w:lastRenderedPageBreak/>
              <w:t>Materiales de uso restringido</w:t>
            </w:r>
          </w:p>
        </w:tc>
        <w:tc>
          <w:tcPr>
            <w:tcW w:w="29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43B0C"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sz w:val="20"/>
                <w:szCs w:val="20"/>
              </w:rPr>
              <w:t>Madera, únicamente para determinadas aplicaciones, como utensilios destinados al pan ya horneado, siempre que esté sellada con resina apta para contacto con alimentos, se mantenga en buen estado y haga parte del programa de limpieza y mantenimiento del establecimiento.</w:t>
            </w:r>
          </w:p>
        </w:tc>
      </w:tr>
      <w:tr w:rsidR="00CB27A7" w:rsidRPr="00CB27A7" w14:paraId="15BB3C46" w14:textId="77777777" w:rsidTr="004C7F3D">
        <w:trPr>
          <w:trHeight w:val="832"/>
        </w:trPr>
        <w:tc>
          <w:tcPr>
            <w:tcW w:w="207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D1969F"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b/>
                <w:bCs/>
                <w:sz w:val="20"/>
                <w:szCs w:val="20"/>
              </w:rPr>
              <w:t>Materiales que deben evitarse</w:t>
            </w:r>
          </w:p>
        </w:tc>
        <w:tc>
          <w:tcPr>
            <w:tcW w:w="292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8C5590" w14:textId="77777777" w:rsidR="00CB27A7" w:rsidRPr="00CB27A7" w:rsidRDefault="00CB27A7" w:rsidP="00E70612">
            <w:pPr>
              <w:spacing w:line="276" w:lineRule="auto"/>
              <w:contextualSpacing/>
              <w:rPr>
                <w:rFonts w:ascii="Arial" w:hAnsi="Arial" w:cs="Arial"/>
                <w:sz w:val="20"/>
                <w:szCs w:val="20"/>
              </w:rPr>
            </w:pPr>
            <w:r w:rsidRPr="00CB27A7">
              <w:rPr>
                <w:rFonts w:ascii="Arial" w:hAnsi="Arial" w:cs="Arial"/>
                <w:sz w:val="20"/>
                <w:szCs w:val="20"/>
              </w:rPr>
              <w:t>Aluminio, por su susceptibilidad a la corrosión frente a la acidez de la masa madre; cobre, por el riesgo de reaccionar con alimentos ácidos; y vidrio, debido al riesgo de rotura y contaminación física durante el proceso de elaboración.</w:t>
            </w:r>
          </w:p>
        </w:tc>
      </w:tr>
    </w:tbl>
    <w:p w14:paraId="0C114180" w14:textId="728EB079" w:rsidR="00CB27A7" w:rsidRPr="00CB27A7" w:rsidRDefault="00A27612" w:rsidP="00970766">
      <w:pPr>
        <w:spacing w:after="240" w:line="276" w:lineRule="auto"/>
        <w:ind w:left="426"/>
        <w:rPr>
          <w:rFonts w:ascii="Arial" w:hAnsi="Arial" w:cs="Arial"/>
          <w:sz w:val="20"/>
          <w:szCs w:val="20"/>
        </w:rPr>
      </w:pPr>
      <w:r>
        <w:rPr>
          <w:rFonts w:ascii="Arial" w:hAnsi="Arial" w:cs="Arial"/>
          <w:sz w:val="20"/>
          <w:szCs w:val="20"/>
        </w:rPr>
        <w:t>Nota. SENA, (2026).</w:t>
      </w:r>
    </w:p>
    <w:p w14:paraId="2BCED521" w14:textId="6714FD8D" w:rsidR="009422F7" w:rsidRPr="00A27612" w:rsidRDefault="009422F7" w:rsidP="00970766">
      <w:pPr>
        <w:spacing w:after="240" w:line="276" w:lineRule="auto"/>
        <w:ind w:left="426"/>
        <w:rPr>
          <w:rFonts w:ascii="Arial" w:hAnsi="Arial" w:cs="Arial"/>
          <w:b/>
          <w:bCs/>
          <w:sz w:val="20"/>
          <w:szCs w:val="20"/>
          <w:lang w:val="es-MX"/>
        </w:rPr>
      </w:pPr>
      <w:r w:rsidRPr="00A27612">
        <w:rPr>
          <w:rFonts w:ascii="Arial" w:hAnsi="Arial" w:cs="Arial"/>
          <w:b/>
          <w:bCs/>
          <w:sz w:val="20"/>
          <w:szCs w:val="20"/>
          <w:lang w:val="es-MX"/>
        </w:rPr>
        <w:t>4.2. Fichas técnicas y prácticas de uso seguro</w:t>
      </w:r>
    </w:p>
    <w:p w14:paraId="59D24753" w14:textId="77777777" w:rsidR="00154C95" w:rsidRDefault="00154C95" w:rsidP="00970766">
      <w:pPr>
        <w:spacing w:after="240" w:line="276" w:lineRule="auto"/>
        <w:ind w:left="426"/>
        <w:rPr>
          <w:rFonts w:ascii="Arial" w:hAnsi="Arial" w:cs="Arial"/>
          <w:sz w:val="20"/>
          <w:szCs w:val="20"/>
        </w:rPr>
      </w:pPr>
      <w:r w:rsidRPr="00154C95">
        <w:rPr>
          <w:rFonts w:ascii="Arial" w:hAnsi="Arial" w:cs="Arial"/>
          <w:sz w:val="20"/>
          <w:szCs w:val="20"/>
        </w:rPr>
        <w:t>Las fichas técnicas son herramientas de control que permiten registrar la información necesaria para identificar, utilizar y mantener los utensilios empleados en la elaboración de panes con masa madre. Su implementación facilita la estandarización de los procesos, el mantenimiento preventivo y el cumplimiento de las Buenas Prácticas de Manufactura (BPM).</w:t>
      </w:r>
    </w:p>
    <w:p w14:paraId="4B4BBFC2" w14:textId="51829C4A" w:rsidR="00154C95" w:rsidRDefault="00154C95" w:rsidP="00970766">
      <w:pPr>
        <w:spacing w:after="240" w:line="276" w:lineRule="auto"/>
        <w:ind w:left="426"/>
        <w:rPr>
          <w:rFonts w:ascii="Arial" w:hAnsi="Arial" w:cs="Arial"/>
          <w:sz w:val="20"/>
          <w:szCs w:val="20"/>
        </w:rPr>
      </w:pPr>
      <w:r>
        <w:rPr>
          <w:rFonts w:ascii="Arial" w:hAnsi="Arial" w:cs="Arial"/>
          <w:sz w:val="20"/>
          <w:szCs w:val="20"/>
        </w:rPr>
        <w:t>Si bien las fichas técnicas pueden variar según el tipo de utensilios o producto, estas deben tener como mínimo una estructura que permita registrar las propiedades de sus utensilios críticos. Dentro de esa estructura se describen los siguientes aspectos:</w:t>
      </w:r>
    </w:p>
    <w:p w14:paraId="40FA196C"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Nombre del utensilio.</w:t>
      </w:r>
    </w:p>
    <w:p w14:paraId="55AE1D40"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Referencia o código.</w:t>
      </w:r>
    </w:p>
    <w:p w14:paraId="13A4F200"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Material.</w:t>
      </w:r>
    </w:p>
    <w:p w14:paraId="39E4A3FF"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Dimensiones.</w:t>
      </w:r>
    </w:p>
    <w:p w14:paraId="137437BE"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Rango de temperatura de uso.</w:t>
      </w:r>
    </w:p>
    <w:p w14:paraId="6C8B4026"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Método de limpieza y desinfección recomendado.</w:t>
      </w:r>
    </w:p>
    <w:p w14:paraId="3528E0A0" w14:textId="77777777" w:rsidR="00154C95" w:rsidRP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Frecuencia de reemplazo.</w:t>
      </w:r>
    </w:p>
    <w:p w14:paraId="0BD20E1C" w14:textId="48B3A29B" w:rsidR="00154C95" w:rsidRDefault="00154C95" w:rsidP="00970766">
      <w:pPr>
        <w:pStyle w:val="Prrafodelista"/>
        <w:numPr>
          <w:ilvl w:val="0"/>
          <w:numId w:val="18"/>
        </w:numPr>
        <w:spacing w:after="240" w:line="276" w:lineRule="auto"/>
        <w:rPr>
          <w:rFonts w:ascii="Arial" w:hAnsi="Arial" w:cs="Arial"/>
          <w:sz w:val="20"/>
          <w:szCs w:val="20"/>
        </w:rPr>
      </w:pPr>
      <w:r w:rsidRPr="00154C95">
        <w:rPr>
          <w:rFonts w:ascii="Arial" w:hAnsi="Arial" w:cs="Arial"/>
          <w:sz w:val="20"/>
          <w:szCs w:val="20"/>
        </w:rPr>
        <w:t>Proveedor</w:t>
      </w:r>
      <w:r>
        <w:rPr>
          <w:rFonts w:ascii="Arial" w:hAnsi="Arial" w:cs="Arial"/>
          <w:sz w:val="20"/>
          <w:szCs w:val="20"/>
        </w:rPr>
        <w:t>.</w:t>
      </w:r>
    </w:p>
    <w:p w14:paraId="4D345557" w14:textId="0DA366A5" w:rsidR="004C7F3D" w:rsidRPr="00154C95" w:rsidRDefault="00154C95" w:rsidP="00992FF7">
      <w:pPr>
        <w:spacing w:after="240" w:line="276" w:lineRule="auto"/>
        <w:ind w:left="426"/>
        <w:rPr>
          <w:rFonts w:ascii="Arial" w:hAnsi="Arial" w:cs="Arial"/>
          <w:sz w:val="20"/>
          <w:szCs w:val="20"/>
        </w:rPr>
      </w:pPr>
      <w:r>
        <w:rPr>
          <w:rFonts w:ascii="Arial" w:hAnsi="Arial" w:cs="Arial"/>
          <w:sz w:val="20"/>
          <w:szCs w:val="20"/>
        </w:rPr>
        <w:t>A continuación, se presenta un ejemplo de ficha técnica que contiene la información básica de un utensilio.</w:t>
      </w:r>
    </w:p>
    <w:p w14:paraId="6DB70052" w14:textId="3BAB2060" w:rsidR="00154C95" w:rsidRPr="00154C95" w:rsidRDefault="00E5194E" w:rsidP="00970766">
      <w:pPr>
        <w:spacing w:line="276" w:lineRule="auto"/>
        <w:ind w:left="426"/>
        <w:rPr>
          <w:rFonts w:ascii="Arial" w:hAnsi="Arial" w:cs="Arial"/>
          <w:sz w:val="20"/>
          <w:szCs w:val="20"/>
        </w:rPr>
      </w:pPr>
      <w:r w:rsidRPr="006F665A">
        <w:rPr>
          <w:rFonts w:ascii="Arial" w:hAnsi="Arial" w:cs="Arial"/>
          <w:b/>
          <w:bCs/>
          <w:sz w:val="20"/>
          <w:szCs w:val="20"/>
          <w:lang w:val="es-MX"/>
        </w:rPr>
        <w:t xml:space="preserve">Tabla </w:t>
      </w:r>
      <w:r w:rsidR="004145D7">
        <w:rPr>
          <w:rFonts w:ascii="Arial" w:hAnsi="Arial" w:cs="Arial"/>
          <w:b/>
          <w:bCs/>
          <w:sz w:val="20"/>
          <w:szCs w:val="20"/>
          <w:lang w:val="es-MX"/>
        </w:rPr>
        <w:t>7</w:t>
      </w:r>
      <w:r w:rsidRPr="006F665A">
        <w:rPr>
          <w:rFonts w:ascii="Arial" w:hAnsi="Arial" w:cs="Arial"/>
          <w:b/>
          <w:bCs/>
          <w:sz w:val="20"/>
          <w:szCs w:val="20"/>
          <w:lang w:val="es-MX"/>
        </w:rPr>
        <w:t>.</w:t>
      </w:r>
      <w:r w:rsidR="003E1586" w:rsidRPr="006F665A">
        <w:rPr>
          <w:rFonts w:ascii="Arial" w:hAnsi="Arial" w:cs="Arial"/>
          <w:b/>
          <w:bCs/>
          <w:sz w:val="20"/>
          <w:szCs w:val="20"/>
          <w:lang w:val="es-MX"/>
        </w:rPr>
        <w:t xml:space="preserve"> </w:t>
      </w:r>
      <w:r w:rsidR="00154C95">
        <w:rPr>
          <w:rFonts w:ascii="Arial" w:hAnsi="Arial" w:cs="Arial"/>
          <w:sz w:val="20"/>
          <w:szCs w:val="20"/>
          <w:lang w:val="es-MX"/>
        </w:rPr>
        <w:t>Ejemplo de una</w:t>
      </w:r>
      <w:r w:rsidR="00154C95" w:rsidRPr="00154C95">
        <w:rPr>
          <w:rFonts w:ascii="Arial" w:hAnsi="Arial" w:cs="Arial"/>
          <w:sz w:val="20"/>
          <w:szCs w:val="20"/>
        </w:rPr>
        <w:t xml:space="preserve"> ficha técnica de un utensilio utilizado en la elaboración de panes con masa madre</w:t>
      </w:r>
    </w:p>
    <w:tbl>
      <w:tblPr>
        <w:tblW w:w="4671" w:type="pct"/>
        <w:tblInd w:w="418"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2350"/>
        <w:gridCol w:w="3733"/>
        <w:gridCol w:w="3218"/>
      </w:tblGrid>
      <w:tr w:rsidR="00154C95" w14:paraId="13765943" w14:textId="77777777" w:rsidTr="004C7F3D">
        <w:trPr>
          <w:trHeight w:val="213"/>
          <w:tblHeader/>
        </w:trPr>
        <w:tc>
          <w:tcPr>
            <w:tcW w:w="1263" w:type="pct"/>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0BCB8267" w14:textId="77777777" w:rsidR="00154C95" w:rsidRPr="00154C95" w:rsidRDefault="00154C95" w:rsidP="00E70612">
            <w:pPr>
              <w:spacing w:line="276" w:lineRule="auto"/>
              <w:contextualSpacing/>
              <w:rPr>
                <w:rFonts w:ascii="Arial" w:hAnsi="Arial" w:cs="Arial"/>
                <w:b/>
                <w:bCs/>
                <w:sz w:val="20"/>
                <w:szCs w:val="20"/>
              </w:rPr>
            </w:pPr>
            <w:r w:rsidRPr="00154C95">
              <w:rPr>
                <w:rFonts w:ascii="Arial" w:hAnsi="Arial" w:cs="Arial"/>
                <w:b/>
                <w:bCs/>
                <w:sz w:val="20"/>
                <w:szCs w:val="20"/>
              </w:rPr>
              <w:t>Campo</w:t>
            </w:r>
          </w:p>
        </w:tc>
        <w:tc>
          <w:tcPr>
            <w:tcW w:w="2007" w:type="pct"/>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19566C42" w14:textId="77777777" w:rsidR="00154C95" w:rsidRPr="00154C95" w:rsidRDefault="00154C95" w:rsidP="00E70612">
            <w:pPr>
              <w:spacing w:line="276" w:lineRule="auto"/>
              <w:contextualSpacing/>
              <w:rPr>
                <w:rFonts w:ascii="Arial" w:hAnsi="Arial" w:cs="Arial"/>
                <w:b/>
                <w:bCs/>
                <w:sz w:val="20"/>
                <w:szCs w:val="20"/>
              </w:rPr>
            </w:pPr>
            <w:r w:rsidRPr="00154C95">
              <w:rPr>
                <w:rFonts w:ascii="Arial" w:hAnsi="Arial" w:cs="Arial"/>
                <w:b/>
                <w:bCs/>
                <w:sz w:val="20"/>
                <w:szCs w:val="20"/>
              </w:rPr>
              <w:t>Propósito</w:t>
            </w:r>
          </w:p>
        </w:tc>
        <w:tc>
          <w:tcPr>
            <w:tcW w:w="1730" w:type="pct"/>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2383D45A" w14:textId="77777777" w:rsidR="00154C95" w:rsidRPr="00154C95" w:rsidRDefault="00154C95" w:rsidP="00E70612">
            <w:pPr>
              <w:spacing w:line="276" w:lineRule="auto"/>
              <w:contextualSpacing/>
              <w:rPr>
                <w:rFonts w:ascii="Arial" w:hAnsi="Arial" w:cs="Arial"/>
                <w:b/>
                <w:bCs/>
                <w:sz w:val="20"/>
                <w:szCs w:val="20"/>
              </w:rPr>
            </w:pPr>
            <w:r w:rsidRPr="00154C95">
              <w:rPr>
                <w:rFonts w:ascii="Arial" w:hAnsi="Arial" w:cs="Arial"/>
                <w:b/>
                <w:bCs/>
                <w:sz w:val="20"/>
                <w:szCs w:val="20"/>
              </w:rPr>
              <w:t>Ejemplo</w:t>
            </w:r>
          </w:p>
        </w:tc>
      </w:tr>
      <w:tr w:rsidR="00154C95" w14:paraId="1F530A46" w14:textId="77777777" w:rsidTr="004C7F3D">
        <w:trPr>
          <w:trHeight w:val="426"/>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4B2DA4"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Nombre del utensilio</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22BF4C"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Identificar el implemento utilizado durante el proceso de producción.</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1B4D5" w14:textId="133C4458"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Espátula de silicona</w:t>
            </w:r>
          </w:p>
        </w:tc>
      </w:tr>
      <w:tr w:rsidR="00154C95" w14:paraId="198CF82D" w14:textId="77777777" w:rsidTr="004C7F3D">
        <w:trPr>
          <w:trHeight w:val="439"/>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DF06D"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Referencia o código</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BD7880"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Facilitar la trazabilidad e identificación del utensilio dentro del inventario.</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C4A223" w14:textId="0384A861"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ESP-001</w:t>
            </w:r>
          </w:p>
        </w:tc>
      </w:tr>
      <w:tr w:rsidR="00154C95" w14:paraId="0BDC8F4F" w14:textId="77777777" w:rsidTr="004C7F3D">
        <w:trPr>
          <w:trHeight w:val="653"/>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19998F"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lastRenderedPageBreak/>
              <w:t>Material</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24DA2B"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Verificar que el utensilio esté fabricado con un material apto para el contacto con alimentos.</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26794" w14:textId="17606C01"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Silicona de grado alimenticio con mango de acero inoxidable</w:t>
            </w:r>
            <w:r w:rsidR="00003CB8">
              <w:rPr>
                <w:rFonts w:ascii="Arial" w:hAnsi="Arial" w:cs="Arial"/>
                <w:sz w:val="20"/>
                <w:szCs w:val="20"/>
              </w:rPr>
              <w:t>.</w:t>
            </w:r>
          </w:p>
        </w:tc>
      </w:tr>
      <w:tr w:rsidR="00154C95" w14:paraId="10D4B1DF" w14:textId="77777777" w:rsidTr="004C7F3D">
        <w:trPr>
          <w:trHeight w:val="653"/>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726FFD"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Dimensiones</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F0FC7"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Registrar el tamaño o la capacidad del utensilio para su correcta utilización.</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D4173" w14:textId="1F0A8A1B"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Longitud: 28 cm. Ancho de la pala: 6 cm</w:t>
            </w:r>
          </w:p>
        </w:tc>
      </w:tr>
      <w:tr w:rsidR="00154C95" w14:paraId="224F4A01" w14:textId="77777777" w:rsidTr="004C7F3D">
        <w:trPr>
          <w:trHeight w:val="879"/>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B86A5D"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Rango de temperatura de uso</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D54E06"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Establecer las condiciones de operación recomendadas por el fabricante para evitar deterioro del utensilio.</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1F06A8" w14:textId="7260FA28"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De -40 °C a 230 °C</w:t>
            </w:r>
          </w:p>
        </w:tc>
      </w:tr>
      <w:tr w:rsidR="00154C95" w14:paraId="41D16FD0" w14:textId="77777777" w:rsidTr="004C7F3D">
        <w:trPr>
          <w:trHeight w:val="879"/>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D6BC36"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Método de limpieza y desinfección recomendado</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F5822"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Definir el procedimiento de higiene que garantice su conservación y evite la contaminación de los alimentos.</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E4D524" w14:textId="2EB7F36E"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Lavar con agua potable y detergente neutro, desinfectar según el protocolo del establecimiento y dejar secar al aire</w:t>
            </w:r>
            <w:r w:rsidR="00003CB8">
              <w:rPr>
                <w:rFonts w:ascii="Arial" w:hAnsi="Arial" w:cs="Arial"/>
                <w:sz w:val="20"/>
                <w:szCs w:val="20"/>
              </w:rPr>
              <w:t>.</w:t>
            </w:r>
          </w:p>
        </w:tc>
      </w:tr>
      <w:tr w:rsidR="00154C95" w14:paraId="0F534FA9" w14:textId="77777777" w:rsidTr="004C7F3D">
        <w:trPr>
          <w:trHeight w:val="879"/>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BB5F13"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Frecuencia de inspección o reemplazo</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3B0D95"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Determinar la periodicidad para verificar el estado del utensilio y definir su sustitución cuando presente deterioro.</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84D103" w14:textId="62029023"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Inspección semanal y reemplazo inmediato si presenta grietas, desprendimientos o deformaciones</w:t>
            </w:r>
            <w:r w:rsidR="00003CB8">
              <w:rPr>
                <w:rFonts w:ascii="Arial" w:hAnsi="Arial" w:cs="Arial"/>
                <w:sz w:val="20"/>
                <w:szCs w:val="20"/>
              </w:rPr>
              <w:t>.</w:t>
            </w:r>
          </w:p>
        </w:tc>
      </w:tr>
      <w:tr w:rsidR="00154C95" w14:paraId="29D5A537" w14:textId="77777777" w:rsidTr="004C7F3D">
        <w:trPr>
          <w:trHeight w:val="345"/>
        </w:trPr>
        <w:tc>
          <w:tcPr>
            <w:tcW w:w="126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23CBB5"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b/>
                <w:bCs/>
                <w:sz w:val="20"/>
                <w:szCs w:val="20"/>
              </w:rPr>
              <w:t>Proveedor</w:t>
            </w:r>
          </w:p>
        </w:tc>
        <w:tc>
          <w:tcPr>
            <w:tcW w:w="200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A92E8" w14:textId="77777777" w:rsidR="00154C95" w:rsidRPr="00154C95" w:rsidRDefault="00154C95" w:rsidP="00E70612">
            <w:pPr>
              <w:spacing w:line="276" w:lineRule="auto"/>
              <w:contextualSpacing/>
              <w:rPr>
                <w:rFonts w:ascii="Arial" w:hAnsi="Arial" w:cs="Arial"/>
                <w:sz w:val="20"/>
                <w:szCs w:val="20"/>
              </w:rPr>
            </w:pPr>
            <w:r w:rsidRPr="00154C95">
              <w:rPr>
                <w:rFonts w:ascii="Arial" w:hAnsi="Arial" w:cs="Arial"/>
                <w:sz w:val="20"/>
                <w:szCs w:val="20"/>
              </w:rPr>
              <w:t>Registrar el fabricante o distribuidor para facilitar la reposición y el seguimiento de la garantía.</w:t>
            </w:r>
          </w:p>
        </w:tc>
        <w:tc>
          <w:tcPr>
            <w:tcW w:w="1730"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F291F1" w14:textId="77777777" w:rsidR="00154C95" w:rsidRPr="00154C95" w:rsidRDefault="00154C95" w:rsidP="00E70612">
            <w:pPr>
              <w:spacing w:line="276" w:lineRule="auto"/>
              <w:contextualSpacing/>
              <w:rPr>
                <w:rFonts w:ascii="Arial" w:hAnsi="Arial" w:cs="Arial"/>
                <w:sz w:val="20"/>
                <w:szCs w:val="20"/>
              </w:rPr>
            </w:pPr>
            <w:proofErr w:type="spellStart"/>
            <w:r w:rsidRPr="00154C95">
              <w:rPr>
                <w:rFonts w:ascii="Arial" w:hAnsi="Arial" w:cs="Arial"/>
                <w:sz w:val="20"/>
                <w:szCs w:val="20"/>
              </w:rPr>
              <w:t>PanEquipos</w:t>
            </w:r>
            <w:proofErr w:type="spellEnd"/>
            <w:r w:rsidRPr="00154C95">
              <w:rPr>
                <w:rFonts w:ascii="Arial" w:hAnsi="Arial" w:cs="Arial"/>
                <w:sz w:val="20"/>
                <w:szCs w:val="20"/>
              </w:rPr>
              <w:t xml:space="preserve"> S.A.S.</w:t>
            </w:r>
          </w:p>
        </w:tc>
      </w:tr>
    </w:tbl>
    <w:p w14:paraId="238339F2" w14:textId="2F4D2F49" w:rsidR="00E5194E" w:rsidRPr="006F665A" w:rsidRDefault="000C5D32" w:rsidP="00970766">
      <w:pPr>
        <w:spacing w:after="240" w:line="276" w:lineRule="auto"/>
        <w:ind w:left="426"/>
        <w:rPr>
          <w:rFonts w:ascii="Arial" w:hAnsi="Arial" w:cs="Arial"/>
          <w:sz w:val="20"/>
          <w:szCs w:val="20"/>
          <w:lang w:val="es-MX"/>
        </w:rPr>
      </w:pPr>
      <w:r>
        <w:rPr>
          <w:rFonts w:ascii="Arial" w:hAnsi="Arial" w:cs="Arial"/>
          <w:sz w:val="20"/>
          <w:szCs w:val="20"/>
          <w:lang w:val="es-MX"/>
        </w:rPr>
        <w:t>Nota. SENA, (2026).</w:t>
      </w:r>
    </w:p>
    <w:p w14:paraId="0F5F2B43" w14:textId="456DEF93" w:rsidR="00E70612" w:rsidRPr="0016246C" w:rsidRDefault="00B77A29" w:rsidP="0016246C">
      <w:pPr>
        <w:spacing w:after="240" w:line="276" w:lineRule="auto"/>
        <w:ind w:left="426"/>
        <w:rPr>
          <w:rFonts w:ascii="Arial" w:hAnsi="Arial" w:cs="Arial"/>
          <w:sz w:val="20"/>
          <w:szCs w:val="20"/>
          <w:lang w:val="es-MX"/>
        </w:rPr>
      </w:pPr>
      <w:r>
        <w:rPr>
          <w:rFonts w:ascii="Arial" w:hAnsi="Arial" w:cs="Arial"/>
          <w:sz w:val="20"/>
          <w:szCs w:val="20"/>
          <w:lang w:val="es-MX"/>
        </w:rPr>
        <w:t>Es importante resaltar que la información consignada en una ficha técnica pude variar según el tipo de utensilios, las características del proceso y los procedimientos establecidos por cada panadería.</w:t>
      </w:r>
    </w:p>
    <w:p w14:paraId="63BA73E3" w14:textId="2B6CFE29" w:rsidR="009422F7" w:rsidRPr="00B77A29" w:rsidRDefault="009422F7" w:rsidP="00970766">
      <w:pPr>
        <w:spacing w:after="240" w:line="276" w:lineRule="auto"/>
        <w:ind w:left="426"/>
        <w:rPr>
          <w:rFonts w:ascii="Arial" w:hAnsi="Arial" w:cs="Arial"/>
          <w:b/>
          <w:bCs/>
          <w:sz w:val="20"/>
          <w:szCs w:val="20"/>
          <w:lang w:val="es-MX"/>
        </w:rPr>
      </w:pPr>
      <w:r w:rsidRPr="00B77A29">
        <w:rPr>
          <w:rFonts w:ascii="Arial" w:hAnsi="Arial" w:cs="Arial"/>
          <w:b/>
          <w:bCs/>
          <w:sz w:val="20"/>
          <w:szCs w:val="20"/>
          <w:lang w:val="es-MX"/>
        </w:rPr>
        <w:t>Prácticas de uso seguro</w:t>
      </w:r>
      <w:r w:rsidR="00B77A29">
        <w:rPr>
          <w:rFonts w:ascii="Arial" w:hAnsi="Arial" w:cs="Arial"/>
          <w:b/>
          <w:bCs/>
          <w:sz w:val="20"/>
          <w:szCs w:val="20"/>
          <w:lang w:val="es-MX"/>
        </w:rPr>
        <w:t xml:space="preserve"> de los utensilios</w:t>
      </w:r>
    </w:p>
    <w:p w14:paraId="02FCC381" w14:textId="77777777" w:rsidR="009422F7" w:rsidRPr="006F665A" w:rsidRDefault="009422F7" w:rsidP="00970766">
      <w:pPr>
        <w:pStyle w:val="Prrafodelista"/>
        <w:numPr>
          <w:ilvl w:val="0"/>
          <w:numId w:val="8"/>
        </w:numPr>
        <w:spacing w:after="120" w:line="276" w:lineRule="auto"/>
        <w:ind w:left="1077" w:hanging="357"/>
        <w:rPr>
          <w:rFonts w:ascii="Arial" w:hAnsi="Arial" w:cs="Arial"/>
          <w:sz w:val="20"/>
          <w:szCs w:val="20"/>
          <w:lang w:val="es-MX"/>
        </w:rPr>
      </w:pPr>
      <w:r w:rsidRPr="006F665A">
        <w:rPr>
          <w:rFonts w:ascii="Arial" w:hAnsi="Arial" w:cs="Arial"/>
          <w:sz w:val="20"/>
          <w:szCs w:val="20"/>
          <w:lang w:val="es-MX"/>
        </w:rPr>
        <w:t>Inspección previa al uso: verificar que el utensilio esté limpio, seco y sin daños (grietas, bordes cortantes, partes sueltas). Si está dañado, retirar de servicio y reportar al supervisor.</w:t>
      </w:r>
    </w:p>
    <w:p w14:paraId="35E4DEE4" w14:textId="77777777" w:rsidR="009422F7" w:rsidRPr="006F665A" w:rsidRDefault="009422F7" w:rsidP="00970766">
      <w:pPr>
        <w:pStyle w:val="Prrafodelista"/>
        <w:numPr>
          <w:ilvl w:val="0"/>
          <w:numId w:val="8"/>
        </w:numPr>
        <w:spacing w:after="120" w:line="276" w:lineRule="auto"/>
        <w:ind w:left="1077" w:hanging="357"/>
        <w:rPr>
          <w:rFonts w:ascii="Arial" w:hAnsi="Arial" w:cs="Arial"/>
          <w:sz w:val="20"/>
          <w:szCs w:val="20"/>
          <w:lang w:val="es-MX"/>
        </w:rPr>
      </w:pPr>
      <w:r w:rsidRPr="006F665A">
        <w:rPr>
          <w:rFonts w:ascii="Arial" w:hAnsi="Arial" w:cs="Arial"/>
          <w:sz w:val="20"/>
          <w:szCs w:val="20"/>
          <w:lang w:val="es-MX"/>
        </w:rPr>
        <w:t>Reemplazo de utensilios dañados: los raspadores de metal deben revisarse cada semana por desgaste en el borde; los de plástico deben reemplazarse si presentan rayaduras profundas.</w:t>
      </w:r>
    </w:p>
    <w:p w14:paraId="5DA4318D" w14:textId="6C11FDA2" w:rsidR="009422F7" w:rsidRDefault="009422F7" w:rsidP="00970766">
      <w:pPr>
        <w:pStyle w:val="Prrafodelista"/>
        <w:numPr>
          <w:ilvl w:val="0"/>
          <w:numId w:val="8"/>
        </w:numPr>
        <w:spacing w:after="120" w:line="276" w:lineRule="auto"/>
        <w:ind w:left="1077" w:hanging="357"/>
        <w:rPr>
          <w:rFonts w:ascii="Arial" w:hAnsi="Arial" w:cs="Arial"/>
          <w:sz w:val="20"/>
          <w:szCs w:val="20"/>
          <w:lang w:val="es-MX"/>
        </w:rPr>
      </w:pPr>
      <w:r w:rsidRPr="006F665A">
        <w:rPr>
          <w:rFonts w:ascii="Arial" w:hAnsi="Arial" w:cs="Arial"/>
          <w:sz w:val="20"/>
          <w:szCs w:val="20"/>
          <w:lang w:val="es-MX"/>
        </w:rPr>
        <w:t>Almacenamiento adecuado: los utensilios limpios deben almacenarse en un lugar seco, protegido de plagas, preferiblemente en un gabinete cerrado o colgados en rejillas. No almacenar en cajones húmedos o sobre superficies sucias.</w:t>
      </w:r>
    </w:p>
    <w:p w14:paraId="7AE0A27C" w14:textId="77777777" w:rsidR="00992FF7" w:rsidRDefault="00992FF7" w:rsidP="00992FF7">
      <w:pPr>
        <w:spacing w:after="120" w:line="276" w:lineRule="auto"/>
        <w:rPr>
          <w:rFonts w:ascii="Arial" w:hAnsi="Arial" w:cs="Arial"/>
          <w:sz w:val="20"/>
          <w:szCs w:val="20"/>
          <w:lang w:val="es-MX"/>
        </w:rPr>
      </w:pPr>
    </w:p>
    <w:p w14:paraId="435F7083" w14:textId="77777777" w:rsidR="00992FF7" w:rsidRPr="00992FF7" w:rsidRDefault="00992FF7" w:rsidP="00992FF7">
      <w:pPr>
        <w:spacing w:after="120" w:line="276" w:lineRule="auto"/>
        <w:rPr>
          <w:rFonts w:ascii="Arial" w:hAnsi="Arial" w:cs="Arial"/>
          <w:sz w:val="20"/>
          <w:szCs w:val="20"/>
          <w:lang w:val="es-MX"/>
        </w:rPr>
      </w:pPr>
    </w:p>
    <w:p w14:paraId="64FB1B9B" w14:textId="77777777" w:rsidR="009422F7" w:rsidRPr="006F665A" w:rsidRDefault="009422F7" w:rsidP="00970766">
      <w:pPr>
        <w:pStyle w:val="Prrafodelista"/>
        <w:spacing w:after="240" w:line="276" w:lineRule="auto"/>
        <w:ind w:left="1080"/>
        <w:rPr>
          <w:rFonts w:ascii="Arial" w:hAnsi="Arial" w:cs="Arial"/>
          <w:sz w:val="20"/>
          <w:szCs w:val="20"/>
          <w:lang w:val="es-MX"/>
        </w:rPr>
      </w:pPr>
    </w:p>
    <w:p w14:paraId="1108C7CE" w14:textId="505DB439" w:rsidR="00E70612" w:rsidRDefault="00E47B8F" w:rsidP="00E70612">
      <w:pPr>
        <w:pStyle w:val="Prrafodelista"/>
        <w:numPr>
          <w:ilvl w:val="0"/>
          <w:numId w:val="13"/>
        </w:numPr>
        <w:spacing w:after="240" w:line="276" w:lineRule="auto"/>
        <w:rPr>
          <w:rFonts w:ascii="Arial" w:hAnsi="Arial" w:cs="Arial"/>
          <w:b/>
          <w:bCs/>
          <w:sz w:val="20"/>
          <w:szCs w:val="20"/>
          <w:lang w:val="es-MX"/>
        </w:rPr>
      </w:pPr>
      <w:r w:rsidRPr="006F665A">
        <w:rPr>
          <w:rFonts w:ascii="Arial" w:hAnsi="Arial" w:cs="Arial"/>
          <w:b/>
          <w:bCs/>
          <w:sz w:val="20"/>
          <w:szCs w:val="20"/>
          <w:lang w:val="es-MX"/>
        </w:rPr>
        <w:lastRenderedPageBreak/>
        <w:t>Equipos de panadería: operación y manejo seguro</w:t>
      </w:r>
    </w:p>
    <w:p w14:paraId="338005A9" w14:textId="77777777" w:rsidR="00E70612" w:rsidRPr="00E70612" w:rsidRDefault="00E70612" w:rsidP="00E70612">
      <w:pPr>
        <w:pStyle w:val="Prrafodelista"/>
        <w:spacing w:after="240" w:line="276" w:lineRule="auto"/>
        <w:ind w:left="360"/>
        <w:rPr>
          <w:rFonts w:ascii="Arial" w:hAnsi="Arial" w:cs="Arial"/>
          <w:b/>
          <w:bCs/>
          <w:sz w:val="20"/>
          <w:szCs w:val="20"/>
          <w:lang w:val="es-MX"/>
        </w:rPr>
      </w:pPr>
    </w:p>
    <w:p w14:paraId="050C4005" w14:textId="77777777" w:rsidR="00E70612" w:rsidRPr="00E70612" w:rsidRDefault="00E70612" w:rsidP="00E70612">
      <w:pPr>
        <w:pStyle w:val="Prrafodelista"/>
        <w:spacing w:after="240" w:line="276" w:lineRule="auto"/>
        <w:ind w:left="360"/>
        <w:rPr>
          <w:rFonts w:ascii="Arial" w:hAnsi="Arial" w:cs="Arial"/>
          <w:sz w:val="20"/>
          <w:szCs w:val="20"/>
        </w:rPr>
      </w:pPr>
      <w:r w:rsidRPr="00E70612">
        <w:rPr>
          <w:rFonts w:ascii="Arial" w:hAnsi="Arial" w:cs="Arial"/>
          <w:sz w:val="20"/>
          <w:szCs w:val="20"/>
        </w:rPr>
        <w:t>La operación segura de los equipos de panadería es fundamental para garantizar la calidad del proceso productivo, prevenir accidentes laborales y prolongar la vida útil de los equipos. Su manejo adecuado, junto con el cumplimiento de las recomendaciones de uso, limpieza y mantenimiento, contribuye a desarrollar procesos eficientes y acordes con las Buenas Prácticas de Manufactura (BPM).</w:t>
      </w:r>
    </w:p>
    <w:p w14:paraId="478FFEE7" w14:textId="77777777" w:rsidR="00E70612" w:rsidRPr="00E70612" w:rsidRDefault="00E70612" w:rsidP="00E70612">
      <w:pPr>
        <w:pStyle w:val="Prrafodelista"/>
        <w:spacing w:after="240" w:line="276" w:lineRule="auto"/>
        <w:ind w:left="360"/>
        <w:rPr>
          <w:rFonts w:ascii="Arial" w:hAnsi="Arial" w:cs="Arial"/>
          <w:sz w:val="20"/>
          <w:szCs w:val="20"/>
        </w:rPr>
      </w:pPr>
    </w:p>
    <w:p w14:paraId="466FF534" w14:textId="49DA1231" w:rsidR="009422F7" w:rsidRPr="00D80381" w:rsidRDefault="009422F7" w:rsidP="00970766">
      <w:pPr>
        <w:pStyle w:val="Prrafodelista"/>
        <w:numPr>
          <w:ilvl w:val="1"/>
          <w:numId w:val="13"/>
        </w:numPr>
        <w:spacing w:after="240" w:line="276" w:lineRule="auto"/>
        <w:rPr>
          <w:rFonts w:ascii="Arial" w:hAnsi="Arial" w:cs="Arial"/>
          <w:b/>
          <w:bCs/>
          <w:sz w:val="20"/>
          <w:szCs w:val="20"/>
          <w:lang w:val="es-MX"/>
        </w:rPr>
      </w:pPr>
      <w:r w:rsidRPr="00D80381">
        <w:rPr>
          <w:rFonts w:ascii="Arial" w:hAnsi="Arial" w:cs="Arial"/>
          <w:b/>
          <w:bCs/>
          <w:sz w:val="20"/>
          <w:szCs w:val="20"/>
          <w:lang w:val="es-MX"/>
        </w:rPr>
        <w:t>Tipos de equipos (amasadoras, hornos, cámaras y otros)</w:t>
      </w:r>
    </w:p>
    <w:p w14:paraId="48753756" w14:textId="77777777" w:rsidR="00744F02" w:rsidRDefault="00D80381" w:rsidP="00970766">
      <w:pPr>
        <w:spacing w:after="240" w:line="276" w:lineRule="auto"/>
        <w:ind w:left="360"/>
        <w:rPr>
          <w:rFonts w:ascii="Arial" w:hAnsi="Arial" w:cs="Arial"/>
          <w:sz w:val="20"/>
          <w:szCs w:val="20"/>
          <w:lang w:val="es-MX"/>
        </w:rPr>
      </w:pPr>
      <w:r w:rsidRPr="00D80381">
        <w:rPr>
          <w:rFonts w:ascii="Arial" w:hAnsi="Arial" w:cs="Arial"/>
          <w:sz w:val="20"/>
          <w:szCs w:val="20"/>
          <w:lang w:val="es-MX"/>
        </w:rPr>
        <w:t>La elaboración de panes con masa madre requiere equipos que faciliten las diferentes etapas del proceso productivo, desde el mezclado de los ingredientes hasta la conservación del producto terminado. La selección del equipo depende del volumen de producción, las características de la masa y el nivel de automatización del establecimiento. Además de mejorar la eficiencia, el uso adecuado de estos equipos contribuye a mantener la calidad del producto, optimizar los tiempos de trabajo y garantizar condiciones seguras para el operario.</w:t>
      </w:r>
      <w:r>
        <w:rPr>
          <w:rFonts w:ascii="Arial" w:hAnsi="Arial" w:cs="Arial"/>
          <w:sz w:val="20"/>
          <w:szCs w:val="20"/>
          <w:lang w:val="es-MX"/>
        </w:rPr>
        <w:t xml:space="preserve"> </w:t>
      </w:r>
    </w:p>
    <w:p w14:paraId="59CB2773" w14:textId="2B422FFE" w:rsidR="009422F7" w:rsidRDefault="00744F02" w:rsidP="00970766">
      <w:pPr>
        <w:spacing w:after="240" w:line="276" w:lineRule="auto"/>
        <w:ind w:left="360"/>
        <w:rPr>
          <w:rFonts w:ascii="Arial" w:hAnsi="Arial" w:cs="Arial"/>
          <w:b/>
          <w:bCs/>
          <w:sz w:val="20"/>
          <w:szCs w:val="20"/>
          <w:lang w:val="es-MX"/>
        </w:rPr>
      </w:pPr>
      <w:r w:rsidRPr="00744F02">
        <w:rPr>
          <w:rFonts w:ascii="Arial" w:hAnsi="Arial" w:cs="Arial"/>
          <w:b/>
          <w:bCs/>
          <w:sz w:val="20"/>
          <w:szCs w:val="20"/>
          <w:lang w:val="es-MX"/>
        </w:rPr>
        <w:t xml:space="preserve">Equipos </w:t>
      </w:r>
      <w:r w:rsidR="009422F7" w:rsidRPr="00744F02">
        <w:rPr>
          <w:rFonts w:ascii="Arial" w:hAnsi="Arial" w:cs="Arial"/>
          <w:b/>
          <w:bCs/>
          <w:sz w:val="20"/>
          <w:szCs w:val="20"/>
          <w:lang w:val="es-MX"/>
        </w:rPr>
        <w:t>de panadería</w:t>
      </w:r>
      <w:r w:rsidRPr="00744F02">
        <w:rPr>
          <w:rFonts w:ascii="Arial" w:hAnsi="Arial" w:cs="Arial"/>
          <w:b/>
          <w:bCs/>
          <w:sz w:val="20"/>
          <w:szCs w:val="20"/>
          <w:lang w:val="es-MX"/>
        </w:rPr>
        <w:t>, funciones y características</w:t>
      </w:r>
    </w:p>
    <w:tbl>
      <w:tblPr>
        <w:tblStyle w:val="Tablaconcuadrcula"/>
        <w:tblW w:w="0" w:type="auto"/>
        <w:tblInd w:w="360" w:type="dxa"/>
        <w:tblLook w:val="04A0" w:firstRow="1" w:lastRow="0" w:firstColumn="1" w:lastColumn="0" w:noHBand="0" w:noVBand="1"/>
      </w:tblPr>
      <w:tblGrid>
        <w:gridCol w:w="9602"/>
      </w:tblGrid>
      <w:tr w:rsidR="00744F02" w14:paraId="5FA3A810" w14:textId="77777777" w:rsidTr="00744F02">
        <w:tc>
          <w:tcPr>
            <w:tcW w:w="9962" w:type="dxa"/>
            <w:shd w:val="clear" w:color="auto" w:fill="92D050"/>
          </w:tcPr>
          <w:p w14:paraId="216FF8AC" w14:textId="6F661E29" w:rsidR="00744F02" w:rsidRDefault="00656B1C" w:rsidP="00E70612">
            <w:pPr>
              <w:spacing w:line="276" w:lineRule="auto"/>
              <w:jc w:val="center"/>
              <w:rPr>
                <w:rFonts w:ascii="Arial" w:hAnsi="Arial" w:cs="Arial"/>
                <w:b/>
                <w:bCs/>
                <w:sz w:val="20"/>
                <w:szCs w:val="20"/>
                <w:lang w:val="es-MX"/>
              </w:rPr>
            </w:pPr>
            <w:r>
              <w:rPr>
                <w:rFonts w:ascii="Arial" w:hAnsi="Arial" w:cs="Arial"/>
                <w:b/>
                <w:bCs/>
                <w:sz w:val="20"/>
                <w:szCs w:val="20"/>
                <w:lang w:val="es-MX"/>
              </w:rPr>
              <w:t xml:space="preserve">TARJETAS </w:t>
            </w:r>
            <w:commentRangeStart w:id="22"/>
            <w:commentRangeStart w:id="23"/>
            <w:r>
              <w:rPr>
                <w:rFonts w:ascii="Arial" w:hAnsi="Arial" w:cs="Arial"/>
                <w:b/>
                <w:bCs/>
                <w:sz w:val="20"/>
                <w:szCs w:val="20"/>
                <w:lang w:val="es-MX"/>
              </w:rPr>
              <w:t>HORIZONTALES</w:t>
            </w:r>
            <w:commentRangeEnd w:id="22"/>
            <w:r w:rsidR="003D64E5">
              <w:rPr>
                <w:rStyle w:val="Refdecomentario"/>
                <w:rFonts w:ascii="Arial" w:hAnsi="Arial" w:cs="Arial"/>
                <w:b/>
                <w:bCs/>
                <w:sz w:val="20"/>
                <w:szCs w:val="20"/>
                <w:lang w:val="es-MX"/>
              </w:rPr>
              <w:commentReference w:id="22"/>
            </w:r>
            <w:commentRangeEnd w:id="23"/>
            <w:r w:rsidR="001C59E4">
              <w:rPr>
                <w:rStyle w:val="Refdecomentario"/>
                <w:rFonts w:ascii="Arial" w:hAnsi="Arial" w:cs="Arial"/>
                <w:b/>
                <w:bCs/>
                <w:sz w:val="20"/>
                <w:szCs w:val="20"/>
                <w:lang w:val="es-MX"/>
              </w:rPr>
              <w:commentReference w:id="23"/>
            </w:r>
          </w:p>
        </w:tc>
      </w:tr>
      <w:tr w:rsidR="00744F02" w14:paraId="796C06F3" w14:textId="77777777" w:rsidTr="00744F02">
        <w:tc>
          <w:tcPr>
            <w:tcW w:w="9962" w:type="dxa"/>
          </w:tcPr>
          <w:p w14:paraId="2A296F85" w14:textId="3B6AE824" w:rsidR="00656B1C" w:rsidRPr="00656B1C" w:rsidRDefault="00656B1C" w:rsidP="00E70612">
            <w:pPr>
              <w:spacing w:line="276" w:lineRule="auto"/>
              <w:rPr>
                <w:rFonts w:ascii="Arial" w:hAnsi="Arial" w:cs="Arial"/>
                <w:b/>
                <w:bCs/>
                <w:sz w:val="20"/>
                <w:szCs w:val="20"/>
                <w:lang w:val="es-MX"/>
              </w:rPr>
            </w:pPr>
            <w:r w:rsidRPr="00656B1C">
              <w:rPr>
                <w:rFonts w:ascii="Apple Color Emoji" w:hAnsi="Apple Color Emoji" w:cs="Apple Color Emoji"/>
                <w:b/>
                <w:bCs/>
                <w:sz w:val="20"/>
                <w:szCs w:val="20"/>
                <w:lang w:val="es-MX"/>
              </w:rPr>
              <w:t>🥣</w:t>
            </w:r>
            <w:r w:rsidRPr="00656B1C">
              <w:rPr>
                <w:rFonts w:ascii="Arial" w:hAnsi="Arial" w:cs="Arial"/>
                <w:b/>
                <w:bCs/>
                <w:sz w:val="20"/>
                <w:szCs w:val="20"/>
                <w:lang w:val="es-MX"/>
              </w:rPr>
              <w:t xml:space="preserve"> Amasadoras</w:t>
            </w:r>
          </w:p>
          <w:p w14:paraId="541B76BD" w14:textId="7B7E1952" w:rsidR="00656B1C" w:rsidRPr="00656B1C" w:rsidRDefault="00656B1C" w:rsidP="00E70612">
            <w:pPr>
              <w:spacing w:line="276" w:lineRule="auto"/>
              <w:rPr>
                <w:rFonts w:ascii="Arial" w:hAnsi="Arial" w:cs="Arial"/>
                <w:b/>
                <w:bCs/>
                <w:sz w:val="20"/>
                <w:szCs w:val="20"/>
                <w:lang w:val="es-MX"/>
              </w:rPr>
            </w:pPr>
            <w:r w:rsidRPr="00656B1C">
              <w:rPr>
                <w:rFonts w:ascii="Arial" w:hAnsi="Arial" w:cs="Arial"/>
                <w:b/>
                <w:bCs/>
                <w:sz w:val="20"/>
                <w:szCs w:val="20"/>
                <w:lang w:val="es-MX"/>
              </w:rPr>
              <w:t xml:space="preserve">Función: </w:t>
            </w:r>
            <w:r w:rsidRPr="00656B1C">
              <w:rPr>
                <w:rFonts w:ascii="Arial" w:hAnsi="Arial" w:cs="Arial"/>
                <w:sz w:val="20"/>
                <w:szCs w:val="20"/>
                <w:lang w:val="es-MX"/>
              </w:rPr>
              <w:t>mezclan los ingredientes y desarrollan el gluten para obtener una masa homogénea</w:t>
            </w:r>
            <w:r w:rsidRPr="00656B1C">
              <w:rPr>
                <w:rFonts w:ascii="Arial" w:hAnsi="Arial" w:cs="Arial"/>
                <w:b/>
                <w:bCs/>
                <w:sz w:val="20"/>
                <w:szCs w:val="20"/>
                <w:lang w:val="es-MX"/>
              </w:rPr>
              <w:t>.</w:t>
            </w:r>
          </w:p>
          <w:p w14:paraId="24736164" w14:textId="67DCA5F1" w:rsidR="00744F02" w:rsidRPr="001C59E4" w:rsidRDefault="00656B1C" w:rsidP="00E70612">
            <w:pPr>
              <w:spacing w:line="276" w:lineRule="auto"/>
              <w:rPr>
                <w:rFonts w:ascii="Arial" w:hAnsi="Arial" w:cs="Arial"/>
                <w:sz w:val="20"/>
                <w:szCs w:val="20"/>
                <w:lang w:val="es-MX"/>
              </w:rPr>
            </w:pPr>
            <w:r w:rsidRPr="00656B1C">
              <w:rPr>
                <w:rFonts w:ascii="Arial" w:hAnsi="Arial" w:cs="Arial"/>
                <w:b/>
                <w:bCs/>
                <w:sz w:val="20"/>
                <w:szCs w:val="20"/>
                <w:lang w:val="es-MX"/>
              </w:rPr>
              <w:t xml:space="preserve">Aspecto clave: </w:t>
            </w:r>
            <w:r w:rsidRPr="00656B1C">
              <w:rPr>
                <w:rFonts w:ascii="Arial" w:hAnsi="Arial" w:cs="Arial"/>
                <w:sz w:val="20"/>
                <w:szCs w:val="20"/>
                <w:lang w:val="es-MX"/>
              </w:rPr>
              <w:t>pueden ser de espiral, planetarias o manuales, según el volumen de producción y el tipo de masa.</w:t>
            </w:r>
          </w:p>
        </w:tc>
      </w:tr>
      <w:tr w:rsidR="00744F02" w14:paraId="6315EC88" w14:textId="77777777" w:rsidTr="00744F02">
        <w:tc>
          <w:tcPr>
            <w:tcW w:w="9962" w:type="dxa"/>
          </w:tcPr>
          <w:p w14:paraId="14EDDD90" w14:textId="77777777" w:rsidR="00656B1C" w:rsidRPr="00656B1C" w:rsidRDefault="00656B1C" w:rsidP="00E70612">
            <w:pPr>
              <w:spacing w:line="276" w:lineRule="auto"/>
              <w:rPr>
                <w:rFonts w:ascii="Arial" w:hAnsi="Arial" w:cs="Arial"/>
                <w:b/>
                <w:bCs/>
                <w:sz w:val="20"/>
                <w:szCs w:val="20"/>
              </w:rPr>
            </w:pPr>
            <w:r w:rsidRPr="00656B1C">
              <w:rPr>
                <w:rFonts w:ascii="Apple Color Emoji" w:hAnsi="Apple Color Emoji" w:cs="Apple Color Emoji"/>
                <w:b/>
                <w:bCs/>
                <w:sz w:val="20"/>
                <w:szCs w:val="20"/>
              </w:rPr>
              <w:t>🔥</w:t>
            </w:r>
            <w:r w:rsidRPr="00656B1C">
              <w:rPr>
                <w:rFonts w:ascii="Arial" w:hAnsi="Arial" w:cs="Arial"/>
                <w:b/>
                <w:bCs/>
                <w:sz w:val="20"/>
                <w:szCs w:val="20"/>
              </w:rPr>
              <w:t xml:space="preserve"> Hornos</w:t>
            </w:r>
          </w:p>
          <w:p w14:paraId="04599D61" w14:textId="785AAEDB" w:rsidR="00656B1C" w:rsidRPr="00656B1C" w:rsidRDefault="00656B1C" w:rsidP="00E70612">
            <w:pPr>
              <w:spacing w:line="276" w:lineRule="auto"/>
              <w:rPr>
                <w:rFonts w:ascii="Arial" w:hAnsi="Arial" w:cs="Arial"/>
                <w:b/>
                <w:bCs/>
                <w:sz w:val="20"/>
                <w:szCs w:val="20"/>
              </w:rPr>
            </w:pPr>
            <w:r w:rsidRPr="00656B1C">
              <w:rPr>
                <w:rFonts w:ascii="Arial" w:hAnsi="Arial" w:cs="Arial"/>
                <w:b/>
                <w:bCs/>
                <w:sz w:val="20"/>
                <w:szCs w:val="20"/>
              </w:rPr>
              <w:t xml:space="preserve">Función: </w:t>
            </w:r>
            <w:r w:rsidRPr="00656B1C">
              <w:rPr>
                <w:rFonts w:ascii="Arial" w:hAnsi="Arial" w:cs="Arial"/>
                <w:sz w:val="20"/>
                <w:szCs w:val="20"/>
              </w:rPr>
              <w:t>realizan la cocción del pan mediante calor controlado.</w:t>
            </w:r>
          </w:p>
          <w:p w14:paraId="40539F60" w14:textId="4E280FCB" w:rsidR="00744F02" w:rsidRPr="001C59E4" w:rsidRDefault="00656B1C" w:rsidP="00E70612">
            <w:pPr>
              <w:spacing w:line="276" w:lineRule="auto"/>
              <w:rPr>
                <w:rFonts w:ascii="Arial" w:hAnsi="Arial" w:cs="Arial"/>
                <w:sz w:val="20"/>
                <w:szCs w:val="20"/>
              </w:rPr>
            </w:pPr>
            <w:r w:rsidRPr="00656B1C">
              <w:rPr>
                <w:rFonts w:ascii="Arial" w:hAnsi="Arial" w:cs="Arial"/>
                <w:b/>
                <w:bCs/>
                <w:sz w:val="20"/>
                <w:szCs w:val="20"/>
              </w:rPr>
              <w:t xml:space="preserve">Aspecto clave: </w:t>
            </w:r>
            <w:r w:rsidRPr="00656B1C">
              <w:rPr>
                <w:rFonts w:ascii="Arial" w:hAnsi="Arial" w:cs="Arial"/>
                <w:sz w:val="20"/>
                <w:szCs w:val="20"/>
              </w:rPr>
              <w:t>los hornos rotativos ofrecen cocción uniforme, los de piedra favorecen una corteza característica y los combinados incorporan vapor durante el horneado.</w:t>
            </w:r>
          </w:p>
        </w:tc>
      </w:tr>
      <w:tr w:rsidR="00744F02" w14:paraId="76038A8B" w14:textId="77777777" w:rsidTr="00744F02">
        <w:tc>
          <w:tcPr>
            <w:tcW w:w="9962" w:type="dxa"/>
          </w:tcPr>
          <w:p w14:paraId="41DDF2D9" w14:textId="77777777" w:rsidR="00656B1C" w:rsidRPr="00656B1C" w:rsidRDefault="00656B1C" w:rsidP="00E70612">
            <w:pPr>
              <w:spacing w:line="276" w:lineRule="auto"/>
              <w:rPr>
                <w:rFonts w:ascii="Arial" w:hAnsi="Arial" w:cs="Arial"/>
                <w:b/>
                <w:bCs/>
                <w:sz w:val="20"/>
                <w:szCs w:val="20"/>
              </w:rPr>
            </w:pPr>
            <w:r w:rsidRPr="00656B1C">
              <w:rPr>
                <w:rFonts w:ascii="Apple Color Emoji" w:hAnsi="Apple Color Emoji" w:cs="Apple Color Emoji"/>
                <w:b/>
                <w:bCs/>
                <w:sz w:val="20"/>
                <w:szCs w:val="20"/>
              </w:rPr>
              <w:t>🌡️</w:t>
            </w:r>
            <w:r w:rsidRPr="00656B1C">
              <w:rPr>
                <w:rFonts w:ascii="Arial" w:hAnsi="Arial" w:cs="Arial"/>
                <w:b/>
                <w:bCs/>
                <w:sz w:val="20"/>
                <w:szCs w:val="20"/>
              </w:rPr>
              <w:t xml:space="preserve"> Cámaras de fermentación y refrigeración</w:t>
            </w:r>
          </w:p>
          <w:p w14:paraId="7ABA3809" w14:textId="17EB2631" w:rsidR="00656B1C" w:rsidRPr="00656B1C" w:rsidRDefault="00656B1C" w:rsidP="00E70612">
            <w:pPr>
              <w:spacing w:line="276" w:lineRule="auto"/>
              <w:rPr>
                <w:rFonts w:ascii="Arial" w:hAnsi="Arial" w:cs="Arial"/>
                <w:sz w:val="20"/>
                <w:szCs w:val="20"/>
              </w:rPr>
            </w:pPr>
            <w:r w:rsidRPr="00656B1C">
              <w:rPr>
                <w:rFonts w:ascii="Arial" w:hAnsi="Arial" w:cs="Arial"/>
                <w:b/>
                <w:bCs/>
                <w:sz w:val="20"/>
                <w:szCs w:val="20"/>
              </w:rPr>
              <w:t xml:space="preserve">Función: </w:t>
            </w:r>
            <w:r w:rsidRPr="00656B1C">
              <w:rPr>
                <w:rFonts w:ascii="Arial" w:hAnsi="Arial" w:cs="Arial"/>
                <w:sz w:val="20"/>
                <w:szCs w:val="20"/>
              </w:rPr>
              <w:t>mantienen condiciones controladas de temperatura y humedad durante la fermentación o conservación de la masa.</w:t>
            </w:r>
          </w:p>
          <w:p w14:paraId="5B200242" w14:textId="06A8EF4A" w:rsidR="00744F02" w:rsidRPr="001C59E4" w:rsidRDefault="00656B1C" w:rsidP="00E70612">
            <w:pPr>
              <w:spacing w:line="276" w:lineRule="auto"/>
              <w:rPr>
                <w:rFonts w:ascii="Arial" w:hAnsi="Arial" w:cs="Arial"/>
                <w:sz w:val="20"/>
                <w:szCs w:val="20"/>
              </w:rPr>
            </w:pPr>
            <w:r w:rsidRPr="00656B1C">
              <w:rPr>
                <w:rFonts w:ascii="Arial" w:hAnsi="Arial" w:cs="Arial"/>
                <w:b/>
                <w:bCs/>
                <w:sz w:val="20"/>
                <w:szCs w:val="20"/>
              </w:rPr>
              <w:t xml:space="preserve">Aspecto clave: </w:t>
            </w:r>
            <w:r w:rsidRPr="00656B1C">
              <w:rPr>
                <w:rFonts w:ascii="Arial" w:hAnsi="Arial" w:cs="Arial"/>
                <w:sz w:val="20"/>
                <w:szCs w:val="20"/>
              </w:rPr>
              <w:t>las cámaras de fermentación trabajan entre 25 y 30 °C con 75-85 % de humedad relativa; las neveras conservan los productos entre 4 y 5 °C.</w:t>
            </w:r>
          </w:p>
        </w:tc>
      </w:tr>
      <w:tr w:rsidR="00744F02" w14:paraId="38B555A3" w14:textId="77777777" w:rsidTr="00744F02">
        <w:tc>
          <w:tcPr>
            <w:tcW w:w="9962" w:type="dxa"/>
          </w:tcPr>
          <w:p w14:paraId="7E7F4AE6" w14:textId="77777777" w:rsidR="00656B1C" w:rsidRPr="00656B1C" w:rsidRDefault="00656B1C" w:rsidP="00E70612">
            <w:pPr>
              <w:spacing w:line="276" w:lineRule="auto"/>
              <w:rPr>
                <w:rFonts w:ascii="Arial" w:hAnsi="Arial" w:cs="Arial"/>
                <w:b/>
                <w:bCs/>
                <w:sz w:val="20"/>
                <w:szCs w:val="20"/>
              </w:rPr>
            </w:pPr>
            <w:r w:rsidRPr="00656B1C">
              <w:rPr>
                <w:rFonts w:ascii="Apple Color Emoji" w:hAnsi="Apple Color Emoji" w:cs="Apple Color Emoji"/>
                <w:b/>
                <w:bCs/>
                <w:sz w:val="20"/>
                <w:szCs w:val="20"/>
              </w:rPr>
              <w:t>⚙️</w:t>
            </w:r>
            <w:r w:rsidRPr="00656B1C">
              <w:rPr>
                <w:rFonts w:ascii="Arial" w:hAnsi="Arial" w:cs="Arial"/>
                <w:b/>
                <w:bCs/>
                <w:sz w:val="20"/>
                <w:szCs w:val="20"/>
              </w:rPr>
              <w:t xml:space="preserve"> Equipos complementarios</w:t>
            </w:r>
          </w:p>
          <w:p w14:paraId="746950C3" w14:textId="66C00AB6" w:rsidR="00656B1C" w:rsidRPr="00656B1C" w:rsidRDefault="00656B1C" w:rsidP="00E70612">
            <w:pPr>
              <w:spacing w:line="276" w:lineRule="auto"/>
              <w:rPr>
                <w:rFonts w:ascii="Arial" w:hAnsi="Arial" w:cs="Arial"/>
                <w:sz w:val="20"/>
                <w:szCs w:val="20"/>
              </w:rPr>
            </w:pPr>
            <w:r w:rsidRPr="00656B1C">
              <w:rPr>
                <w:rFonts w:ascii="Arial" w:hAnsi="Arial" w:cs="Arial"/>
                <w:b/>
                <w:bCs/>
                <w:sz w:val="20"/>
                <w:szCs w:val="20"/>
              </w:rPr>
              <w:t xml:space="preserve">Función: </w:t>
            </w:r>
            <w:r w:rsidRPr="00656B1C">
              <w:rPr>
                <w:rFonts w:ascii="Arial" w:hAnsi="Arial" w:cs="Arial"/>
                <w:sz w:val="20"/>
                <w:szCs w:val="20"/>
              </w:rPr>
              <w:t>facilitan operaciones específicas del proceso productivo.</w:t>
            </w:r>
          </w:p>
          <w:p w14:paraId="00E6FE45" w14:textId="401F1518" w:rsidR="00744F02" w:rsidRPr="00656B1C" w:rsidRDefault="00656B1C" w:rsidP="00E70612">
            <w:pPr>
              <w:spacing w:line="276" w:lineRule="auto"/>
              <w:rPr>
                <w:rFonts w:ascii="Arial" w:hAnsi="Arial" w:cs="Arial"/>
                <w:b/>
                <w:bCs/>
                <w:sz w:val="20"/>
                <w:szCs w:val="20"/>
              </w:rPr>
            </w:pPr>
            <w:r w:rsidRPr="00656B1C">
              <w:rPr>
                <w:rFonts w:ascii="Arial" w:hAnsi="Arial" w:cs="Arial"/>
                <w:b/>
                <w:bCs/>
                <w:sz w:val="20"/>
                <w:szCs w:val="20"/>
              </w:rPr>
              <w:t xml:space="preserve">Aspecto clave: </w:t>
            </w:r>
            <w:r w:rsidRPr="00656B1C">
              <w:rPr>
                <w:rFonts w:ascii="Arial" w:hAnsi="Arial" w:cs="Arial"/>
                <w:sz w:val="20"/>
                <w:szCs w:val="20"/>
              </w:rPr>
              <w:t>incluyen balanzas digitales, divisoras, moldeadoras y selladoras de bolsas para mejorar la precisión, la uniformidad y el empaque del producto.</w:t>
            </w:r>
          </w:p>
        </w:tc>
      </w:tr>
    </w:tbl>
    <w:p w14:paraId="239D8CAB" w14:textId="77777777" w:rsidR="0016246C" w:rsidRPr="003D64E5" w:rsidRDefault="0016246C" w:rsidP="00970766">
      <w:pPr>
        <w:spacing w:after="240" w:line="276" w:lineRule="auto"/>
        <w:rPr>
          <w:rFonts w:ascii="Arial" w:hAnsi="Arial" w:cs="Arial"/>
          <w:b/>
          <w:bCs/>
          <w:sz w:val="20"/>
          <w:szCs w:val="20"/>
          <w:lang w:val="es-MX"/>
        </w:rPr>
      </w:pPr>
    </w:p>
    <w:p w14:paraId="30C72574" w14:textId="02ECFAAA" w:rsidR="00E47B8F" w:rsidRPr="003D64E5" w:rsidRDefault="009422F7" w:rsidP="00970766">
      <w:pPr>
        <w:pStyle w:val="Prrafodelista"/>
        <w:numPr>
          <w:ilvl w:val="1"/>
          <w:numId w:val="13"/>
        </w:numPr>
        <w:spacing w:after="240" w:line="276" w:lineRule="auto"/>
        <w:rPr>
          <w:rFonts w:ascii="Arial" w:hAnsi="Arial" w:cs="Arial"/>
          <w:b/>
          <w:bCs/>
          <w:sz w:val="20"/>
          <w:szCs w:val="20"/>
          <w:lang w:val="es-MX"/>
        </w:rPr>
      </w:pPr>
      <w:r w:rsidRPr="003D64E5">
        <w:rPr>
          <w:rFonts w:ascii="Arial" w:hAnsi="Arial" w:cs="Arial"/>
          <w:b/>
          <w:bCs/>
          <w:sz w:val="20"/>
          <w:szCs w:val="20"/>
          <w:lang w:val="es-MX"/>
        </w:rPr>
        <w:t>Fichas técnicas de equipos</w:t>
      </w:r>
    </w:p>
    <w:p w14:paraId="102B6493" w14:textId="462F39E0" w:rsidR="004C4A94" w:rsidRDefault="00E051CA"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Al igual que con los utensilios, los diferentes equipos usados en la elaboración de panes con masa madre</w:t>
      </w:r>
      <w:r w:rsidR="00712396">
        <w:rPr>
          <w:rFonts w:ascii="Arial" w:hAnsi="Arial" w:cs="Arial"/>
          <w:sz w:val="20"/>
          <w:szCs w:val="20"/>
          <w:lang w:val="es-MX"/>
        </w:rPr>
        <w:t xml:space="preserve"> </w:t>
      </w:r>
      <w:r w:rsidR="00905174" w:rsidRPr="006F665A">
        <w:rPr>
          <w:rFonts w:ascii="Arial" w:hAnsi="Arial" w:cs="Arial"/>
          <w:sz w:val="20"/>
          <w:szCs w:val="20"/>
          <w:lang w:val="es-MX"/>
        </w:rPr>
        <w:t>deben tener sus respectivas fichas técnicas</w:t>
      </w:r>
      <w:r w:rsidR="00AD3945" w:rsidRPr="006F665A">
        <w:rPr>
          <w:rFonts w:ascii="Arial" w:hAnsi="Arial" w:cs="Arial"/>
          <w:sz w:val="20"/>
          <w:szCs w:val="20"/>
          <w:lang w:val="es-MX"/>
        </w:rPr>
        <w:t xml:space="preserve"> y </w:t>
      </w:r>
      <w:r w:rsidR="00712396">
        <w:rPr>
          <w:rFonts w:ascii="Arial" w:hAnsi="Arial" w:cs="Arial"/>
          <w:sz w:val="20"/>
          <w:szCs w:val="20"/>
          <w:lang w:val="es-MX"/>
        </w:rPr>
        <w:t>éstas</w:t>
      </w:r>
      <w:r w:rsidR="00AD3945" w:rsidRPr="006F665A">
        <w:rPr>
          <w:rFonts w:ascii="Arial" w:hAnsi="Arial" w:cs="Arial"/>
          <w:sz w:val="20"/>
          <w:szCs w:val="20"/>
          <w:lang w:val="es-MX"/>
        </w:rPr>
        <w:t xml:space="preserve"> deben describir como mínimo los siguientes puntos: capacidad máxima, potencia, voltaje, frecuencia, dimensiones, materiales en contacto con alimentos, temperaturas de operación, instrucciones de limpieza y desinfección, mantenimiento preventivo (frecuencia, tareas) y certificaciones (CE, NSF).</w:t>
      </w:r>
    </w:p>
    <w:p w14:paraId="2CF4781E" w14:textId="6E78A82F" w:rsidR="00A83C57" w:rsidRPr="006F665A" w:rsidRDefault="00A83C57" w:rsidP="00970766">
      <w:pPr>
        <w:spacing w:after="240" w:line="276" w:lineRule="auto"/>
        <w:ind w:left="426"/>
        <w:rPr>
          <w:rFonts w:ascii="Arial" w:hAnsi="Arial" w:cs="Arial"/>
          <w:sz w:val="20"/>
          <w:szCs w:val="20"/>
          <w:lang w:val="es-MX"/>
        </w:rPr>
      </w:pPr>
      <w:r>
        <w:rPr>
          <w:rFonts w:ascii="Arial" w:hAnsi="Arial" w:cs="Arial"/>
          <w:sz w:val="20"/>
          <w:szCs w:val="20"/>
          <w:lang w:val="es-MX"/>
        </w:rPr>
        <w:t>Se presentan, a continuación, dos tablas con ejemplos de fichas técnicas de equipos utilizados en la elaboración de panes con masa madre.</w:t>
      </w:r>
    </w:p>
    <w:p w14:paraId="573868B7" w14:textId="6A1C8DA5" w:rsidR="002B0780" w:rsidRPr="006F665A" w:rsidRDefault="00687BD9" w:rsidP="00970766">
      <w:pPr>
        <w:spacing w:line="276" w:lineRule="auto"/>
        <w:ind w:left="426"/>
        <w:rPr>
          <w:rFonts w:ascii="Arial" w:hAnsi="Arial" w:cs="Arial"/>
          <w:sz w:val="20"/>
          <w:szCs w:val="20"/>
          <w:lang w:val="es-MX"/>
        </w:rPr>
      </w:pPr>
      <w:r w:rsidRPr="006F665A">
        <w:rPr>
          <w:rFonts w:ascii="Arial" w:hAnsi="Arial" w:cs="Arial"/>
          <w:b/>
          <w:bCs/>
          <w:sz w:val="20"/>
          <w:szCs w:val="20"/>
          <w:lang w:val="es-MX"/>
        </w:rPr>
        <w:lastRenderedPageBreak/>
        <w:t>Tabla</w:t>
      </w:r>
      <w:r w:rsidR="003747C4" w:rsidRPr="006F665A">
        <w:rPr>
          <w:rFonts w:ascii="Arial" w:hAnsi="Arial" w:cs="Arial"/>
          <w:b/>
          <w:bCs/>
          <w:sz w:val="20"/>
          <w:szCs w:val="20"/>
          <w:lang w:val="es-MX"/>
        </w:rPr>
        <w:t xml:space="preserve"> </w:t>
      </w:r>
      <w:r w:rsidR="00475F1D">
        <w:rPr>
          <w:rFonts w:ascii="Arial" w:hAnsi="Arial" w:cs="Arial"/>
          <w:b/>
          <w:bCs/>
          <w:sz w:val="20"/>
          <w:szCs w:val="20"/>
          <w:lang w:val="es-MX"/>
        </w:rPr>
        <w:t>8</w:t>
      </w:r>
      <w:r w:rsidRPr="006F665A">
        <w:rPr>
          <w:rFonts w:ascii="Arial" w:hAnsi="Arial" w:cs="Arial"/>
          <w:b/>
          <w:bCs/>
          <w:sz w:val="20"/>
          <w:szCs w:val="20"/>
          <w:lang w:val="es-MX"/>
        </w:rPr>
        <w:t xml:space="preserve">. </w:t>
      </w:r>
      <w:r w:rsidR="00AD3945" w:rsidRPr="006F665A">
        <w:rPr>
          <w:rFonts w:ascii="Arial" w:hAnsi="Arial" w:cs="Arial"/>
          <w:sz w:val="20"/>
          <w:szCs w:val="20"/>
          <w:lang w:val="es-MX"/>
        </w:rPr>
        <w:t>Ejemplo de ficha técnica para a</w:t>
      </w:r>
      <w:r w:rsidRPr="006F665A">
        <w:rPr>
          <w:rFonts w:ascii="Arial" w:hAnsi="Arial" w:cs="Arial"/>
          <w:sz w:val="20"/>
          <w:szCs w:val="20"/>
          <w:lang w:val="es-MX"/>
        </w:rPr>
        <w:t>masadora industrial</w:t>
      </w:r>
      <w:r w:rsidR="00475F1D">
        <w:rPr>
          <w:rFonts w:ascii="Arial" w:hAnsi="Arial" w:cs="Arial"/>
          <w:sz w:val="20"/>
          <w:szCs w:val="20"/>
          <w:lang w:val="es-MX"/>
        </w:rPr>
        <w:t xml:space="preserve"> (</w:t>
      </w:r>
      <w:r w:rsidR="00905174" w:rsidRPr="006F665A">
        <w:rPr>
          <w:rFonts w:ascii="Arial" w:hAnsi="Arial" w:cs="Arial"/>
          <w:sz w:val="20"/>
          <w:szCs w:val="20"/>
          <w:lang w:val="es-MX"/>
        </w:rPr>
        <w:t>Tornado HS20Z</w:t>
      </w:r>
      <w:r w:rsidR="00475F1D">
        <w:rPr>
          <w:rFonts w:ascii="Arial" w:hAnsi="Arial" w:cs="Arial"/>
          <w:sz w:val="20"/>
          <w:szCs w:val="20"/>
          <w:lang w:val="es-MX"/>
        </w:rPr>
        <w:t>)</w:t>
      </w:r>
    </w:p>
    <w:tbl>
      <w:tblPr>
        <w:tblStyle w:val="Tablaconcuadrcula"/>
        <w:tblW w:w="9497" w:type="dxa"/>
        <w:tblInd w:w="421" w:type="dxa"/>
        <w:tblLook w:val="04A0" w:firstRow="1" w:lastRow="0" w:firstColumn="1" w:lastColumn="0" w:noHBand="0" w:noVBand="1"/>
      </w:tblPr>
      <w:tblGrid>
        <w:gridCol w:w="3402"/>
        <w:gridCol w:w="6095"/>
      </w:tblGrid>
      <w:tr w:rsidR="00905174" w:rsidRPr="006F665A" w14:paraId="34059D7C" w14:textId="77777777" w:rsidTr="0088370C">
        <w:tc>
          <w:tcPr>
            <w:tcW w:w="3402" w:type="dxa"/>
            <w:shd w:val="clear" w:color="auto" w:fill="548DD4" w:themeFill="text2" w:themeFillTint="99"/>
            <w:hideMark/>
          </w:tcPr>
          <w:p w14:paraId="05663481" w14:textId="77777777" w:rsidR="00905174" w:rsidRPr="006F665A" w:rsidRDefault="00905174" w:rsidP="00970766">
            <w:pPr>
              <w:spacing w:line="276" w:lineRule="auto"/>
              <w:rPr>
                <w:rFonts w:ascii="Arial" w:hAnsi="Arial" w:cs="Arial"/>
                <w:b/>
                <w:bCs/>
                <w:sz w:val="20"/>
                <w:szCs w:val="20"/>
                <w:lang w:val="es-MX"/>
              </w:rPr>
            </w:pPr>
            <w:r w:rsidRPr="006F665A">
              <w:rPr>
                <w:rFonts w:ascii="Arial" w:hAnsi="Arial" w:cs="Arial"/>
                <w:b/>
                <w:bCs/>
                <w:sz w:val="20"/>
                <w:szCs w:val="20"/>
                <w:lang w:val="es-MX"/>
              </w:rPr>
              <w:t>Campo</w:t>
            </w:r>
          </w:p>
        </w:tc>
        <w:tc>
          <w:tcPr>
            <w:tcW w:w="6095" w:type="dxa"/>
            <w:shd w:val="clear" w:color="auto" w:fill="548DD4" w:themeFill="text2" w:themeFillTint="99"/>
            <w:hideMark/>
          </w:tcPr>
          <w:p w14:paraId="3CF8E8BE" w14:textId="77777777" w:rsidR="00905174" w:rsidRPr="006F665A" w:rsidRDefault="00905174" w:rsidP="00970766">
            <w:pPr>
              <w:spacing w:line="276" w:lineRule="auto"/>
              <w:jc w:val="both"/>
              <w:rPr>
                <w:rFonts w:ascii="Arial" w:hAnsi="Arial" w:cs="Arial"/>
                <w:b/>
                <w:bCs/>
                <w:sz w:val="20"/>
                <w:szCs w:val="20"/>
                <w:lang w:val="es-MX"/>
              </w:rPr>
            </w:pPr>
            <w:r w:rsidRPr="006F665A">
              <w:rPr>
                <w:rFonts w:ascii="Arial" w:hAnsi="Arial" w:cs="Arial"/>
                <w:b/>
                <w:bCs/>
                <w:sz w:val="20"/>
                <w:szCs w:val="20"/>
                <w:lang w:val="es-MX"/>
              </w:rPr>
              <w:t>Especificación</w:t>
            </w:r>
          </w:p>
        </w:tc>
      </w:tr>
      <w:tr w:rsidR="00905174" w:rsidRPr="006F665A" w14:paraId="2EDBE104" w14:textId="77777777" w:rsidTr="0088370C">
        <w:tc>
          <w:tcPr>
            <w:tcW w:w="3402" w:type="dxa"/>
            <w:hideMark/>
          </w:tcPr>
          <w:p w14:paraId="56777D6E" w14:textId="6472E4E8"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Marca</w:t>
            </w:r>
          </w:p>
        </w:tc>
        <w:tc>
          <w:tcPr>
            <w:tcW w:w="6095" w:type="dxa"/>
            <w:hideMark/>
          </w:tcPr>
          <w:p w14:paraId="4113C791" w14:textId="12605166" w:rsidR="00905174" w:rsidRPr="006F665A" w:rsidRDefault="005319BD" w:rsidP="00970766">
            <w:pPr>
              <w:spacing w:after="240" w:line="276" w:lineRule="auto"/>
              <w:rPr>
                <w:rFonts w:ascii="Arial" w:hAnsi="Arial" w:cs="Arial"/>
                <w:sz w:val="20"/>
                <w:szCs w:val="20"/>
                <w:lang w:val="es-MX"/>
              </w:rPr>
            </w:pPr>
            <w:r w:rsidRPr="006F665A">
              <w:rPr>
                <w:rFonts w:ascii="Arial" w:hAnsi="Arial" w:cs="Arial"/>
                <w:sz w:val="20"/>
                <w:szCs w:val="20"/>
                <w:lang w:val="es-MX"/>
              </w:rPr>
              <w:t>TORNADO (</w:t>
            </w:r>
            <w:proofErr w:type="spellStart"/>
            <w:r w:rsidRPr="006F665A">
              <w:rPr>
                <w:rFonts w:ascii="Arial" w:hAnsi="Arial" w:cs="Arial"/>
                <w:sz w:val="20"/>
                <w:szCs w:val="20"/>
                <w:lang w:val="es-MX"/>
              </w:rPr>
              <w:t>Pallomaro</w:t>
            </w:r>
            <w:proofErr w:type="spellEnd"/>
            <w:r w:rsidRPr="006F665A">
              <w:rPr>
                <w:rFonts w:ascii="Arial" w:hAnsi="Arial" w:cs="Arial"/>
                <w:sz w:val="20"/>
                <w:szCs w:val="20"/>
                <w:lang w:val="es-MX"/>
              </w:rPr>
              <w:t xml:space="preserve"> S.A.)</w:t>
            </w:r>
          </w:p>
        </w:tc>
      </w:tr>
      <w:tr w:rsidR="00905174" w:rsidRPr="006F665A" w14:paraId="32D9FD3C" w14:textId="77777777" w:rsidTr="0088370C">
        <w:tc>
          <w:tcPr>
            <w:tcW w:w="3402" w:type="dxa"/>
            <w:hideMark/>
          </w:tcPr>
          <w:p w14:paraId="44541A0A" w14:textId="26C47CB0"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Referencia / Modelo</w:t>
            </w:r>
          </w:p>
        </w:tc>
        <w:tc>
          <w:tcPr>
            <w:tcW w:w="6095" w:type="dxa"/>
            <w:hideMark/>
          </w:tcPr>
          <w:p w14:paraId="6977C553" w14:textId="141F6A82"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HS20Z</w:t>
            </w:r>
          </w:p>
        </w:tc>
      </w:tr>
      <w:tr w:rsidR="00905174" w:rsidRPr="006F665A" w14:paraId="521A1F60" w14:textId="77777777" w:rsidTr="0088370C">
        <w:tc>
          <w:tcPr>
            <w:tcW w:w="3402" w:type="dxa"/>
            <w:hideMark/>
          </w:tcPr>
          <w:p w14:paraId="6FD4B8D7" w14:textId="5AF02EB3"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Tipo de equipo</w:t>
            </w:r>
          </w:p>
        </w:tc>
        <w:tc>
          <w:tcPr>
            <w:tcW w:w="6095" w:type="dxa"/>
            <w:hideMark/>
          </w:tcPr>
          <w:p w14:paraId="4EC40C56" w14:textId="1445B666"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Amasadora industrial de 2 velocidades (gancho y tazón giratorios simultáneamente)</w:t>
            </w:r>
          </w:p>
        </w:tc>
      </w:tr>
      <w:tr w:rsidR="00905174" w:rsidRPr="006F665A" w14:paraId="11A1720C" w14:textId="77777777" w:rsidTr="0088370C">
        <w:tc>
          <w:tcPr>
            <w:tcW w:w="3402" w:type="dxa"/>
            <w:hideMark/>
          </w:tcPr>
          <w:p w14:paraId="4F328170" w14:textId="4B3C5CCC"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Capacidad</w:t>
            </w:r>
          </w:p>
        </w:tc>
        <w:tc>
          <w:tcPr>
            <w:tcW w:w="6095" w:type="dxa"/>
            <w:hideMark/>
          </w:tcPr>
          <w:p w14:paraId="5F9C7E2D" w14:textId="4B349DE4"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8 kg de harina (con 60</w:t>
            </w:r>
            <w:r w:rsidR="006A02C9" w:rsidRPr="006F665A">
              <w:rPr>
                <w:rFonts w:ascii="Arial" w:hAnsi="Arial" w:cs="Arial"/>
                <w:sz w:val="20"/>
                <w:szCs w:val="20"/>
                <w:lang w:val="es-MX"/>
              </w:rPr>
              <w:t xml:space="preserve"> </w:t>
            </w:r>
            <w:r w:rsidRPr="006F665A">
              <w:rPr>
                <w:rFonts w:ascii="Arial" w:hAnsi="Arial" w:cs="Arial"/>
                <w:sz w:val="20"/>
                <w:szCs w:val="20"/>
                <w:lang w:val="es-MX"/>
              </w:rPr>
              <w:t>% de humedad en la masa)</w:t>
            </w:r>
            <w:r w:rsidRPr="006F665A">
              <w:rPr>
                <w:rFonts w:ascii="Arial" w:hAnsi="Arial" w:cs="Arial"/>
                <w:sz w:val="20"/>
                <w:szCs w:val="20"/>
                <w:lang w:val="es-MX"/>
              </w:rPr>
              <w:br/>
              <w:t>• 4 kg de harina (con 40</w:t>
            </w:r>
            <w:r w:rsidR="006A02C9" w:rsidRPr="006F665A">
              <w:rPr>
                <w:rFonts w:ascii="Arial" w:hAnsi="Arial" w:cs="Arial"/>
                <w:sz w:val="20"/>
                <w:szCs w:val="20"/>
                <w:lang w:val="es-MX"/>
              </w:rPr>
              <w:t xml:space="preserve"> </w:t>
            </w:r>
            <w:r w:rsidRPr="006F665A">
              <w:rPr>
                <w:rFonts w:ascii="Arial" w:hAnsi="Arial" w:cs="Arial"/>
                <w:sz w:val="20"/>
                <w:szCs w:val="20"/>
                <w:lang w:val="es-MX"/>
              </w:rPr>
              <w:t>% de humedad en la masa)</w:t>
            </w:r>
          </w:p>
        </w:tc>
      </w:tr>
      <w:tr w:rsidR="00905174" w:rsidRPr="006F665A" w14:paraId="0B78986D" w14:textId="77777777" w:rsidTr="0088370C">
        <w:tc>
          <w:tcPr>
            <w:tcW w:w="3402" w:type="dxa"/>
            <w:hideMark/>
          </w:tcPr>
          <w:p w14:paraId="79A0E6D6" w14:textId="65C0DACB"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Velocidades</w:t>
            </w:r>
          </w:p>
        </w:tc>
        <w:tc>
          <w:tcPr>
            <w:tcW w:w="6095" w:type="dxa"/>
            <w:hideMark/>
          </w:tcPr>
          <w:p w14:paraId="2CC48D97" w14:textId="3C9A1E8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Gancho: 150 rpm (baja) / 200 rpm (alta)</w:t>
            </w:r>
            <w:r w:rsidRPr="006F665A">
              <w:rPr>
                <w:rFonts w:ascii="Arial" w:hAnsi="Arial" w:cs="Arial"/>
                <w:sz w:val="20"/>
                <w:szCs w:val="20"/>
                <w:lang w:val="es-MX"/>
              </w:rPr>
              <w:br/>
              <w:t>• Tazón: 15 rpm (baja) / 20 rpm (alta)</w:t>
            </w:r>
          </w:p>
        </w:tc>
      </w:tr>
      <w:tr w:rsidR="00905174" w:rsidRPr="006F665A" w14:paraId="1F1FC446" w14:textId="77777777" w:rsidTr="0088370C">
        <w:tc>
          <w:tcPr>
            <w:tcW w:w="3402" w:type="dxa"/>
            <w:hideMark/>
          </w:tcPr>
          <w:p w14:paraId="2C7C3469" w14:textId="32969209"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Tazón (</w:t>
            </w:r>
            <w:proofErr w:type="spellStart"/>
            <w:r w:rsidRPr="00A83C57">
              <w:rPr>
                <w:rFonts w:ascii="Arial" w:hAnsi="Arial" w:cs="Arial"/>
                <w:i/>
                <w:iCs/>
                <w:sz w:val="20"/>
                <w:szCs w:val="20"/>
                <w:lang w:val="es-MX"/>
              </w:rPr>
              <w:t>bowl</w:t>
            </w:r>
            <w:proofErr w:type="spellEnd"/>
            <w:r w:rsidRPr="00A83C57">
              <w:rPr>
                <w:rFonts w:ascii="Arial" w:hAnsi="Arial" w:cs="Arial"/>
                <w:i/>
                <w:iCs/>
                <w:sz w:val="20"/>
                <w:szCs w:val="20"/>
                <w:lang w:val="es-MX"/>
              </w:rPr>
              <w:t>)</w:t>
            </w:r>
          </w:p>
        </w:tc>
        <w:tc>
          <w:tcPr>
            <w:tcW w:w="6095" w:type="dxa"/>
            <w:hideMark/>
          </w:tcPr>
          <w:p w14:paraId="33F37D6E" w14:textId="7F91EDB1"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xml:space="preserve">1 tazón giratorio de 20 litros de </w:t>
            </w:r>
            <w:r w:rsidR="003E1586" w:rsidRPr="006F665A">
              <w:rPr>
                <w:rFonts w:ascii="Arial" w:hAnsi="Arial" w:cs="Arial"/>
                <w:sz w:val="20"/>
                <w:szCs w:val="20"/>
                <w:lang w:val="es-MX"/>
              </w:rPr>
              <w:t>capacidad</w:t>
            </w:r>
          </w:p>
        </w:tc>
      </w:tr>
      <w:tr w:rsidR="00905174" w:rsidRPr="006F665A" w14:paraId="0E95FC69" w14:textId="77777777" w:rsidTr="0088370C">
        <w:tc>
          <w:tcPr>
            <w:tcW w:w="3402" w:type="dxa"/>
            <w:hideMark/>
          </w:tcPr>
          <w:p w14:paraId="20B966B5" w14:textId="556D3983"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Gancho amasador</w:t>
            </w:r>
          </w:p>
        </w:tc>
        <w:tc>
          <w:tcPr>
            <w:tcW w:w="6095" w:type="dxa"/>
            <w:hideMark/>
          </w:tcPr>
          <w:p w14:paraId="03A5E6DA" w14:textId="1C58988A"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1 gancho tipo espiral</w:t>
            </w:r>
          </w:p>
        </w:tc>
      </w:tr>
      <w:tr w:rsidR="00905174" w:rsidRPr="006F665A" w14:paraId="165F058B" w14:textId="77777777" w:rsidTr="0088370C">
        <w:tc>
          <w:tcPr>
            <w:tcW w:w="3402" w:type="dxa"/>
            <w:hideMark/>
          </w:tcPr>
          <w:p w14:paraId="2B00F900" w14:textId="5A44330D"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Potencia del motor</w:t>
            </w:r>
          </w:p>
        </w:tc>
        <w:tc>
          <w:tcPr>
            <w:tcW w:w="6095" w:type="dxa"/>
            <w:hideMark/>
          </w:tcPr>
          <w:p w14:paraId="5F5D38F5" w14:textId="0DE09591"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1.5 kW (1500 W)</w:t>
            </w:r>
          </w:p>
        </w:tc>
      </w:tr>
      <w:tr w:rsidR="00905174" w:rsidRPr="006F665A" w14:paraId="6524857A" w14:textId="77777777" w:rsidTr="0088370C">
        <w:tc>
          <w:tcPr>
            <w:tcW w:w="3402" w:type="dxa"/>
            <w:hideMark/>
          </w:tcPr>
          <w:p w14:paraId="5664669C" w14:textId="68D24369"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Corrient</w:t>
            </w:r>
            <w:r w:rsidR="00475F1D">
              <w:rPr>
                <w:rFonts w:ascii="Arial" w:hAnsi="Arial" w:cs="Arial"/>
                <w:sz w:val="20"/>
                <w:szCs w:val="20"/>
                <w:lang w:val="es-MX"/>
              </w:rPr>
              <w:t>e</w:t>
            </w:r>
          </w:p>
        </w:tc>
        <w:tc>
          <w:tcPr>
            <w:tcW w:w="6095" w:type="dxa"/>
            <w:hideMark/>
          </w:tcPr>
          <w:p w14:paraId="64C14297"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xml:space="preserve">12 </w:t>
            </w:r>
            <w:proofErr w:type="gramStart"/>
            <w:r w:rsidRPr="006F665A">
              <w:rPr>
                <w:rFonts w:ascii="Arial" w:hAnsi="Arial" w:cs="Arial"/>
                <w:sz w:val="20"/>
                <w:szCs w:val="20"/>
                <w:lang w:val="es-MX"/>
              </w:rPr>
              <w:t>A</w:t>
            </w:r>
            <w:proofErr w:type="gramEnd"/>
          </w:p>
        </w:tc>
      </w:tr>
      <w:tr w:rsidR="00905174" w:rsidRPr="006F665A" w14:paraId="348AC07F" w14:textId="77777777" w:rsidTr="0088370C">
        <w:tc>
          <w:tcPr>
            <w:tcW w:w="3402" w:type="dxa"/>
            <w:hideMark/>
          </w:tcPr>
          <w:p w14:paraId="4521855E"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Voltaje</w:t>
            </w:r>
          </w:p>
        </w:tc>
        <w:tc>
          <w:tcPr>
            <w:tcW w:w="6095" w:type="dxa"/>
            <w:hideMark/>
          </w:tcPr>
          <w:p w14:paraId="32063E24"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110 V monofásico, con polo a tierra</w:t>
            </w:r>
          </w:p>
        </w:tc>
      </w:tr>
      <w:tr w:rsidR="00905174" w:rsidRPr="006F665A" w14:paraId="55D5303A" w14:textId="77777777" w:rsidTr="0088370C">
        <w:tc>
          <w:tcPr>
            <w:tcW w:w="3402" w:type="dxa"/>
            <w:hideMark/>
          </w:tcPr>
          <w:p w14:paraId="4A07A4AC"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Dimensiones (ancho × fondo × alto)</w:t>
            </w:r>
          </w:p>
        </w:tc>
        <w:tc>
          <w:tcPr>
            <w:tcW w:w="6095" w:type="dxa"/>
            <w:hideMark/>
          </w:tcPr>
          <w:p w14:paraId="224540D7"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39 cm × 73 cm × 90 cm</w:t>
            </w:r>
          </w:p>
        </w:tc>
      </w:tr>
      <w:tr w:rsidR="00905174" w:rsidRPr="006F665A" w14:paraId="41ADEA28" w14:textId="77777777" w:rsidTr="0088370C">
        <w:tc>
          <w:tcPr>
            <w:tcW w:w="3402" w:type="dxa"/>
            <w:hideMark/>
          </w:tcPr>
          <w:p w14:paraId="6EA7FCC8"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Peso aproximado</w:t>
            </w:r>
          </w:p>
        </w:tc>
        <w:tc>
          <w:tcPr>
            <w:tcW w:w="6095" w:type="dxa"/>
            <w:hideMark/>
          </w:tcPr>
          <w:p w14:paraId="3D996B15"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90 kg</w:t>
            </w:r>
          </w:p>
        </w:tc>
      </w:tr>
      <w:tr w:rsidR="00905174" w:rsidRPr="006F665A" w14:paraId="73C93393" w14:textId="77777777" w:rsidTr="0088370C">
        <w:tc>
          <w:tcPr>
            <w:tcW w:w="3402" w:type="dxa"/>
            <w:hideMark/>
          </w:tcPr>
          <w:p w14:paraId="47FCDF17"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Material de construcción</w:t>
            </w:r>
          </w:p>
        </w:tc>
        <w:tc>
          <w:tcPr>
            <w:tcW w:w="6095" w:type="dxa"/>
            <w:hideMark/>
          </w:tcPr>
          <w:p w14:paraId="4B075809"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Estructura inferior: fundición de acero</w:t>
            </w:r>
            <w:r w:rsidRPr="006F665A">
              <w:rPr>
                <w:rFonts w:ascii="Arial" w:hAnsi="Arial" w:cs="Arial"/>
                <w:sz w:val="20"/>
                <w:szCs w:val="20"/>
                <w:lang w:val="es-MX"/>
              </w:rPr>
              <w:br/>
              <w:t>• Tapa superior: fibra de vidrio con acabado en pintura gris</w:t>
            </w:r>
          </w:p>
        </w:tc>
      </w:tr>
      <w:tr w:rsidR="00905174" w:rsidRPr="006F665A" w14:paraId="0F8F39EF" w14:textId="77777777" w:rsidTr="0088370C">
        <w:tc>
          <w:tcPr>
            <w:tcW w:w="3402" w:type="dxa"/>
            <w:hideMark/>
          </w:tcPr>
          <w:p w14:paraId="08CC743C"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Controles</w:t>
            </w:r>
          </w:p>
        </w:tc>
        <w:tc>
          <w:tcPr>
            <w:tcW w:w="6095" w:type="dxa"/>
            <w:hideMark/>
          </w:tcPr>
          <w:p w14:paraId="2693CF94"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xml:space="preserve">Análogos con </w:t>
            </w:r>
            <w:r w:rsidRPr="00A83C57">
              <w:rPr>
                <w:rFonts w:ascii="Arial" w:hAnsi="Arial" w:cs="Arial"/>
                <w:i/>
                <w:iCs/>
                <w:sz w:val="20"/>
                <w:szCs w:val="20"/>
                <w:lang w:val="es-MX"/>
              </w:rPr>
              <w:t>switch</w:t>
            </w:r>
            <w:r w:rsidRPr="006F665A">
              <w:rPr>
                <w:rFonts w:ascii="Arial" w:hAnsi="Arial" w:cs="Arial"/>
                <w:sz w:val="20"/>
                <w:szCs w:val="20"/>
                <w:lang w:val="es-MX"/>
              </w:rPr>
              <w:t xml:space="preserve"> de seguridad y temporizador</w:t>
            </w:r>
          </w:p>
        </w:tc>
      </w:tr>
      <w:tr w:rsidR="00905174" w:rsidRPr="006F665A" w14:paraId="7DD4A6CD" w14:textId="77777777" w:rsidTr="0088370C">
        <w:tc>
          <w:tcPr>
            <w:tcW w:w="3402" w:type="dxa"/>
            <w:hideMark/>
          </w:tcPr>
          <w:p w14:paraId="04AE3F26"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Accesorios incluidos</w:t>
            </w:r>
          </w:p>
        </w:tc>
        <w:tc>
          <w:tcPr>
            <w:tcW w:w="6095" w:type="dxa"/>
            <w:hideMark/>
          </w:tcPr>
          <w:p w14:paraId="2BB9468F"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 xml:space="preserve">1 </w:t>
            </w:r>
            <w:proofErr w:type="spellStart"/>
            <w:r w:rsidRPr="00A83C57">
              <w:rPr>
                <w:rFonts w:ascii="Arial" w:hAnsi="Arial" w:cs="Arial"/>
                <w:i/>
                <w:iCs/>
                <w:sz w:val="20"/>
                <w:szCs w:val="20"/>
                <w:lang w:val="es-MX"/>
              </w:rPr>
              <w:t>bowl</w:t>
            </w:r>
            <w:proofErr w:type="spellEnd"/>
            <w:r w:rsidRPr="006F665A">
              <w:rPr>
                <w:rFonts w:ascii="Arial" w:hAnsi="Arial" w:cs="Arial"/>
                <w:sz w:val="20"/>
                <w:szCs w:val="20"/>
                <w:lang w:val="es-MX"/>
              </w:rPr>
              <w:t>, 1 gancho amasador, 1 manual de instrucciones</w:t>
            </w:r>
          </w:p>
        </w:tc>
      </w:tr>
    </w:tbl>
    <w:p w14:paraId="3CBCC384" w14:textId="0379016E" w:rsidR="0016246C" w:rsidRDefault="00905174" w:rsidP="001C59E4">
      <w:pPr>
        <w:spacing w:after="240" w:line="276" w:lineRule="auto"/>
        <w:ind w:left="426"/>
        <w:rPr>
          <w:rFonts w:ascii="Arial" w:hAnsi="Arial" w:cs="Arial"/>
          <w:sz w:val="20"/>
          <w:szCs w:val="20"/>
        </w:rPr>
      </w:pPr>
      <w:r w:rsidRPr="006F665A">
        <w:rPr>
          <w:rFonts w:ascii="Arial" w:hAnsi="Arial" w:cs="Arial"/>
          <w:sz w:val="20"/>
          <w:szCs w:val="20"/>
          <w:lang w:val="es-MX"/>
        </w:rPr>
        <w:t xml:space="preserve">Nota. Adaptado de </w:t>
      </w:r>
      <w:r w:rsidRPr="006F665A">
        <w:rPr>
          <w:rFonts w:ascii="Arial" w:hAnsi="Arial" w:cs="Arial"/>
          <w:sz w:val="20"/>
          <w:szCs w:val="20"/>
        </w:rPr>
        <w:t xml:space="preserve">Tornado Amasadora HS20Z: ficha técnica, </w:t>
      </w:r>
      <w:r w:rsidR="0016246C">
        <w:rPr>
          <w:rFonts w:ascii="Arial" w:hAnsi="Arial" w:cs="Arial"/>
          <w:sz w:val="20"/>
          <w:szCs w:val="20"/>
        </w:rPr>
        <w:t>(</w:t>
      </w:r>
      <w:r w:rsidRPr="006F665A">
        <w:rPr>
          <w:rFonts w:ascii="Arial" w:hAnsi="Arial" w:cs="Arial"/>
          <w:sz w:val="20"/>
          <w:szCs w:val="20"/>
        </w:rPr>
        <w:t>2026</w:t>
      </w:r>
      <w:r w:rsidR="0016246C">
        <w:rPr>
          <w:rFonts w:ascii="Arial" w:hAnsi="Arial" w:cs="Arial"/>
          <w:sz w:val="20"/>
          <w:szCs w:val="20"/>
        </w:rPr>
        <w:t>).</w:t>
      </w:r>
    </w:p>
    <w:p w14:paraId="1776619D" w14:textId="77777777" w:rsidR="001C59E4" w:rsidRPr="006F665A" w:rsidRDefault="001C59E4" w:rsidP="001C59E4">
      <w:pPr>
        <w:spacing w:after="240" w:line="276" w:lineRule="auto"/>
        <w:ind w:left="426"/>
        <w:rPr>
          <w:rFonts w:ascii="Arial" w:hAnsi="Arial" w:cs="Arial"/>
          <w:sz w:val="20"/>
          <w:szCs w:val="20"/>
        </w:rPr>
      </w:pPr>
    </w:p>
    <w:p w14:paraId="051322BD" w14:textId="34D30842" w:rsidR="00905174" w:rsidRPr="006F665A" w:rsidRDefault="00715435" w:rsidP="00970766">
      <w:pPr>
        <w:spacing w:line="276" w:lineRule="auto"/>
        <w:ind w:left="426"/>
        <w:rPr>
          <w:rFonts w:ascii="Arial" w:hAnsi="Arial" w:cs="Arial"/>
          <w:sz w:val="20"/>
          <w:szCs w:val="20"/>
          <w:lang w:val="es-MX"/>
        </w:rPr>
      </w:pPr>
      <w:r w:rsidRPr="006F665A">
        <w:rPr>
          <w:rFonts w:ascii="Arial" w:hAnsi="Arial" w:cs="Arial"/>
          <w:b/>
          <w:bCs/>
          <w:sz w:val="20"/>
          <w:szCs w:val="20"/>
        </w:rPr>
        <w:t xml:space="preserve">Tabla </w:t>
      </w:r>
      <w:r w:rsidR="000B5480">
        <w:rPr>
          <w:rFonts w:ascii="Arial" w:hAnsi="Arial" w:cs="Arial"/>
          <w:b/>
          <w:bCs/>
          <w:sz w:val="20"/>
          <w:szCs w:val="20"/>
        </w:rPr>
        <w:t>9</w:t>
      </w:r>
      <w:r w:rsidRPr="006F665A">
        <w:rPr>
          <w:rFonts w:ascii="Arial" w:hAnsi="Arial" w:cs="Arial"/>
          <w:b/>
          <w:bCs/>
          <w:sz w:val="20"/>
          <w:szCs w:val="20"/>
        </w:rPr>
        <w:t>.</w:t>
      </w:r>
      <w:r w:rsidRPr="006F665A">
        <w:rPr>
          <w:rFonts w:ascii="Arial" w:hAnsi="Arial" w:cs="Arial"/>
          <w:sz w:val="20"/>
          <w:szCs w:val="20"/>
        </w:rPr>
        <w:t xml:space="preserve"> </w:t>
      </w:r>
      <w:r w:rsidR="00AD3945" w:rsidRPr="006F665A">
        <w:rPr>
          <w:rFonts w:ascii="Arial" w:hAnsi="Arial" w:cs="Arial"/>
          <w:sz w:val="20"/>
          <w:szCs w:val="20"/>
          <w:lang w:val="es-MX"/>
        </w:rPr>
        <w:t xml:space="preserve">Ejemplo de ficha técnica para </w:t>
      </w:r>
      <w:r w:rsidR="00AD3945" w:rsidRPr="006F665A">
        <w:rPr>
          <w:rFonts w:ascii="Arial" w:hAnsi="Arial" w:cs="Arial"/>
          <w:sz w:val="20"/>
          <w:szCs w:val="20"/>
        </w:rPr>
        <w:t>h</w:t>
      </w:r>
      <w:r w:rsidRPr="006F665A">
        <w:rPr>
          <w:rFonts w:ascii="Arial" w:hAnsi="Arial" w:cs="Arial"/>
          <w:sz w:val="20"/>
          <w:szCs w:val="20"/>
        </w:rPr>
        <w:t>orno de convección a gas</w:t>
      </w:r>
      <w:r w:rsidR="00905174" w:rsidRPr="006F665A">
        <w:rPr>
          <w:rFonts w:ascii="Arial" w:hAnsi="Arial" w:cs="Arial"/>
          <w:color w:val="F9FAFB"/>
          <w:sz w:val="20"/>
          <w:szCs w:val="20"/>
          <w:lang w:val="es-MX"/>
        </w:rPr>
        <w:t xml:space="preserve"> </w:t>
      </w:r>
      <w:r w:rsidR="00905174" w:rsidRPr="006F665A">
        <w:rPr>
          <w:rFonts w:ascii="Arial" w:hAnsi="Arial" w:cs="Arial"/>
          <w:sz w:val="20"/>
          <w:szCs w:val="20"/>
          <w:lang w:val="es-MX"/>
        </w:rPr>
        <w:t>(Referencia WGCO-613)</w:t>
      </w:r>
    </w:p>
    <w:tbl>
      <w:tblPr>
        <w:tblStyle w:val="Tablaconcuadrcula"/>
        <w:tblW w:w="4789" w:type="pct"/>
        <w:tblInd w:w="421" w:type="dxa"/>
        <w:tblLook w:val="04A0" w:firstRow="1" w:lastRow="0" w:firstColumn="1" w:lastColumn="0" w:noHBand="0" w:noVBand="1"/>
      </w:tblPr>
      <w:tblGrid>
        <w:gridCol w:w="3403"/>
        <w:gridCol w:w="6139"/>
      </w:tblGrid>
      <w:tr w:rsidR="00905174" w:rsidRPr="006F665A" w14:paraId="4BD3F0B6" w14:textId="77777777" w:rsidTr="0088370C">
        <w:tc>
          <w:tcPr>
            <w:tcW w:w="1783" w:type="pct"/>
            <w:shd w:val="clear" w:color="auto" w:fill="548DD4" w:themeFill="text2" w:themeFillTint="99"/>
            <w:hideMark/>
          </w:tcPr>
          <w:p w14:paraId="048902EB" w14:textId="77777777" w:rsidR="00905174" w:rsidRPr="006F665A" w:rsidRDefault="00905174" w:rsidP="00970766">
            <w:pPr>
              <w:spacing w:line="276" w:lineRule="auto"/>
              <w:rPr>
                <w:rFonts w:ascii="Arial" w:hAnsi="Arial" w:cs="Arial"/>
                <w:b/>
                <w:bCs/>
                <w:sz w:val="20"/>
                <w:szCs w:val="20"/>
                <w:lang w:val="es-MX"/>
              </w:rPr>
            </w:pPr>
            <w:r w:rsidRPr="006F665A">
              <w:rPr>
                <w:rFonts w:ascii="Arial" w:hAnsi="Arial" w:cs="Arial"/>
                <w:b/>
                <w:bCs/>
                <w:sz w:val="20"/>
                <w:szCs w:val="20"/>
                <w:lang w:val="es-MX"/>
              </w:rPr>
              <w:t>Campo</w:t>
            </w:r>
          </w:p>
        </w:tc>
        <w:tc>
          <w:tcPr>
            <w:tcW w:w="3217" w:type="pct"/>
            <w:shd w:val="clear" w:color="auto" w:fill="548DD4" w:themeFill="text2" w:themeFillTint="99"/>
            <w:hideMark/>
          </w:tcPr>
          <w:p w14:paraId="1741A141" w14:textId="77777777" w:rsidR="00905174" w:rsidRPr="006F665A" w:rsidRDefault="00905174" w:rsidP="00970766">
            <w:pPr>
              <w:spacing w:line="276" w:lineRule="auto"/>
              <w:rPr>
                <w:rFonts w:ascii="Arial" w:hAnsi="Arial" w:cs="Arial"/>
                <w:b/>
                <w:bCs/>
                <w:sz w:val="20"/>
                <w:szCs w:val="20"/>
                <w:lang w:val="es-MX"/>
              </w:rPr>
            </w:pPr>
            <w:r w:rsidRPr="006F665A">
              <w:rPr>
                <w:rFonts w:ascii="Arial" w:hAnsi="Arial" w:cs="Arial"/>
                <w:b/>
                <w:bCs/>
                <w:sz w:val="20"/>
                <w:szCs w:val="20"/>
                <w:lang w:val="es-MX"/>
              </w:rPr>
              <w:t>Especificación</w:t>
            </w:r>
          </w:p>
        </w:tc>
      </w:tr>
      <w:tr w:rsidR="00905174" w:rsidRPr="006F665A" w14:paraId="27B6D126" w14:textId="77777777" w:rsidTr="00905174">
        <w:tc>
          <w:tcPr>
            <w:tcW w:w="1783" w:type="pct"/>
            <w:hideMark/>
          </w:tcPr>
          <w:p w14:paraId="1CC65581"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Marca</w:t>
            </w:r>
          </w:p>
        </w:tc>
        <w:tc>
          <w:tcPr>
            <w:tcW w:w="3217" w:type="pct"/>
            <w:hideMark/>
          </w:tcPr>
          <w:p w14:paraId="7FCAF21A" w14:textId="6FF70B4C" w:rsidR="00905174" w:rsidRPr="006F665A" w:rsidRDefault="000B5480" w:rsidP="00970766">
            <w:pPr>
              <w:spacing w:after="240" w:line="276" w:lineRule="auto"/>
              <w:rPr>
                <w:rFonts w:ascii="Arial" w:hAnsi="Arial" w:cs="Arial"/>
                <w:sz w:val="20"/>
                <w:szCs w:val="20"/>
                <w:lang w:val="es-MX"/>
              </w:rPr>
            </w:pPr>
            <w:r>
              <w:rPr>
                <w:rFonts w:ascii="Arial" w:hAnsi="Arial" w:cs="Arial"/>
                <w:sz w:val="20"/>
                <w:szCs w:val="20"/>
                <w:lang w:val="es-MX"/>
              </w:rPr>
              <w:t>WELLMIX</w:t>
            </w:r>
            <w:r w:rsidR="00905174" w:rsidRPr="006F665A">
              <w:rPr>
                <w:rFonts w:ascii="Arial" w:hAnsi="Arial" w:cs="Arial"/>
                <w:sz w:val="20"/>
                <w:szCs w:val="20"/>
                <w:lang w:val="es-MX"/>
              </w:rPr>
              <w:t xml:space="preserve"> (</w:t>
            </w:r>
            <w:proofErr w:type="spellStart"/>
            <w:r w:rsidR="00905174" w:rsidRPr="006F665A">
              <w:rPr>
                <w:rFonts w:ascii="Arial" w:hAnsi="Arial" w:cs="Arial"/>
                <w:sz w:val="20"/>
                <w:szCs w:val="20"/>
                <w:lang w:val="es-MX"/>
              </w:rPr>
              <w:t>Pallomaro</w:t>
            </w:r>
            <w:proofErr w:type="spellEnd"/>
            <w:r w:rsidR="00905174" w:rsidRPr="006F665A">
              <w:rPr>
                <w:rFonts w:ascii="Arial" w:hAnsi="Arial" w:cs="Arial"/>
                <w:sz w:val="20"/>
                <w:szCs w:val="20"/>
                <w:lang w:val="es-MX"/>
              </w:rPr>
              <w:t xml:space="preserve"> S.A.)</w:t>
            </w:r>
          </w:p>
        </w:tc>
      </w:tr>
      <w:tr w:rsidR="00905174" w:rsidRPr="006F665A" w14:paraId="0D07A7CB" w14:textId="77777777" w:rsidTr="00905174">
        <w:tc>
          <w:tcPr>
            <w:tcW w:w="1783" w:type="pct"/>
            <w:hideMark/>
          </w:tcPr>
          <w:p w14:paraId="2B826277"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Modelo / Referencia</w:t>
            </w:r>
          </w:p>
        </w:tc>
        <w:tc>
          <w:tcPr>
            <w:tcW w:w="3217" w:type="pct"/>
            <w:hideMark/>
          </w:tcPr>
          <w:p w14:paraId="440849E5"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WGCO-613</w:t>
            </w:r>
          </w:p>
        </w:tc>
      </w:tr>
      <w:tr w:rsidR="00905174" w:rsidRPr="006F665A" w14:paraId="24A77587" w14:textId="77777777" w:rsidTr="00905174">
        <w:tc>
          <w:tcPr>
            <w:tcW w:w="1783" w:type="pct"/>
            <w:hideMark/>
          </w:tcPr>
          <w:p w14:paraId="79BCC2CD"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Tipo de horno</w:t>
            </w:r>
          </w:p>
        </w:tc>
        <w:tc>
          <w:tcPr>
            <w:tcW w:w="3217" w:type="pct"/>
            <w:hideMark/>
          </w:tcPr>
          <w:p w14:paraId="598A2B2E"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Horno de convección a gas con controles eléctricos</w:t>
            </w:r>
          </w:p>
        </w:tc>
      </w:tr>
      <w:tr w:rsidR="00905174" w:rsidRPr="006F665A" w14:paraId="2523783E" w14:textId="77777777" w:rsidTr="00905174">
        <w:tc>
          <w:tcPr>
            <w:tcW w:w="1783" w:type="pct"/>
            <w:hideMark/>
          </w:tcPr>
          <w:p w14:paraId="47549283"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Material de construcción</w:t>
            </w:r>
          </w:p>
        </w:tc>
        <w:tc>
          <w:tcPr>
            <w:tcW w:w="3217" w:type="pct"/>
            <w:hideMark/>
          </w:tcPr>
          <w:p w14:paraId="12857699"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Acero inoxidable 430</w:t>
            </w:r>
          </w:p>
        </w:tc>
      </w:tr>
      <w:tr w:rsidR="00905174" w:rsidRPr="006F665A" w14:paraId="0C5EEC72" w14:textId="77777777" w:rsidTr="00905174">
        <w:tc>
          <w:tcPr>
            <w:tcW w:w="1783" w:type="pct"/>
            <w:hideMark/>
          </w:tcPr>
          <w:p w14:paraId="5CC89FE3"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lastRenderedPageBreak/>
              <w:t>Dimensiones externas (ancho × fondo × alto)</w:t>
            </w:r>
          </w:p>
        </w:tc>
        <w:tc>
          <w:tcPr>
            <w:tcW w:w="3217" w:type="pct"/>
            <w:hideMark/>
          </w:tcPr>
          <w:p w14:paraId="17AABE9B"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96.5 cm × 112 cm × 151 cm</w:t>
            </w:r>
          </w:p>
        </w:tc>
      </w:tr>
      <w:tr w:rsidR="00905174" w:rsidRPr="006F665A" w14:paraId="59F152A7" w14:textId="77777777" w:rsidTr="00905174">
        <w:tc>
          <w:tcPr>
            <w:tcW w:w="1783" w:type="pct"/>
            <w:hideMark/>
          </w:tcPr>
          <w:p w14:paraId="30A1845E"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Peso aproximado</w:t>
            </w:r>
          </w:p>
        </w:tc>
        <w:tc>
          <w:tcPr>
            <w:tcW w:w="3217" w:type="pct"/>
            <w:hideMark/>
          </w:tcPr>
          <w:p w14:paraId="3F5FD168"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255 kg</w:t>
            </w:r>
          </w:p>
        </w:tc>
      </w:tr>
      <w:tr w:rsidR="00905174" w:rsidRPr="006F665A" w14:paraId="3CA797BD" w14:textId="77777777" w:rsidTr="00905174">
        <w:tc>
          <w:tcPr>
            <w:tcW w:w="1783" w:type="pct"/>
            <w:hideMark/>
          </w:tcPr>
          <w:p w14:paraId="19FCC2A3"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Rango de temperatura</w:t>
            </w:r>
          </w:p>
        </w:tc>
        <w:tc>
          <w:tcPr>
            <w:tcW w:w="3217" w:type="pct"/>
            <w:hideMark/>
          </w:tcPr>
          <w:p w14:paraId="10C3A542" w14:textId="5D041AC8"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0 – 295</w:t>
            </w:r>
            <w:r w:rsidR="006A02C9" w:rsidRPr="006F665A">
              <w:rPr>
                <w:rFonts w:ascii="Arial" w:hAnsi="Arial" w:cs="Arial"/>
                <w:sz w:val="20"/>
                <w:szCs w:val="20"/>
                <w:lang w:val="es-MX"/>
              </w:rPr>
              <w:t xml:space="preserve"> </w:t>
            </w:r>
            <w:r w:rsidRPr="006F665A">
              <w:rPr>
                <w:rFonts w:ascii="Arial" w:hAnsi="Arial" w:cs="Arial"/>
                <w:sz w:val="20"/>
                <w:szCs w:val="20"/>
                <w:lang w:val="es-MX"/>
              </w:rPr>
              <w:t>°C (0 – 563 °F)</w:t>
            </w:r>
          </w:p>
        </w:tc>
      </w:tr>
      <w:tr w:rsidR="00905174" w:rsidRPr="006F665A" w14:paraId="70796F3A" w14:textId="77777777" w:rsidTr="00905174">
        <w:tc>
          <w:tcPr>
            <w:tcW w:w="1783" w:type="pct"/>
            <w:hideMark/>
          </w:tcPr>
          <w:p w14:paraId="0475016F"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Voltaje</w:t>
            </w:r>
          </w:p>
        </w:tc>
        <w:tc>
          <w:tcPr>
            <w:tcW w:w="3217" w:type="pct"/>
            <w:hideMark/>
          </w:tcPr>
          <w:p w14:paraId="17C4B5A6"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110 V / 60 Hz</w:t>
            </w:r>
          </w:p>
        </w:tc>
      </w:tr>
      <w:tr w:rsidR="00905174" w:rsidRPr="006F665A" w14:paraId="1FDD9B08" w14:textId="77777777" w:rsidTr="00905174">
        <w:tc>
          <w:tcPr>
            <w:tcW w:w="1783" w:type="pct"/>
            <w:hideMark/>
          </w:tcPr>
          <w:p w14:paraId="7DAD00AC"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Potencia eléctrica del motor</w:t>
            </w:r>
          </w:p>
        </w:tc>
        <w:tc>
          <w:tcPr>
            <w:tcW w:w="3217" w:type="pct"/>
            <w:hideMark/>
          </w:tcPr>
          <w:p w14:paraId="70FFC962"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373 W (1/2 HP)</w:t>
            </w:r>
          </w:p>
        </w:tc>
      </w:tr>
      <w:tr w:rsidR="00905174" w:rsidRPr="006F665A" w14:paraId="584757C3" w14:textId="77777777" w:rsidTr="00905174">
        <w:tc>
          <w:tcPr>
            <w:tcW w:w="1783" w:type="pct"/>
            <w:hideMark/>
          </w:tcPr>
          <w:p w14:paraId="13914113"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Potencia térmica (gas)</w:t>
            </w:r>
          </w:p>
        </w:tc>
        <w:tc>
          <w:tcPr>
            <w:tcW w:w="3217" w:type="pct"/>
            <w:hideMark/>
          </w:tcPr>
          <w:p w14:paraId="467A2E19"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54.000 BTU/H (3 quemadores de 18.000 BTU/H c/u)</w:t>
            </w:r>
          </w:p>
        </w:tc>
      </w:tr>
      <w:tr w:rsidR="00905174" w:rsidRPr="006F665A" w14:paraId="66EB1E22" w14:textId="77777777" w:rsidTr="00905174">
        <w:tc>
          <w:tcPr>
            <w:tcW w:w="1783" w:type="pct"/>
            <w:hideMark/>
          </w:tcPr>
          <w:p w14:paraId="43FEB625"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Tipo de gas</w:t>
            </w:r>
          </w:p>
        </w:tc>
        <w:tc>
          <w:tcPr>
            <w:tcW w:w="3217" w:type="pct"/>
            <w:hideMark/>
          </w:tcPr>
          <w:p w14:paraId="1D9E8F45"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Gas natural (incluye 3 chicleres para gas propano)</w:t>
            </w:r>
          </w:p>
        </w:tc>
      </w:tr>
      <w:tr w:rsidR="00905174" w:rsidRPr="006F665A" w14:paraId="07160F86" w14:textId="77777777" w:rsidTr="00905174">
        <w:tc>
          <w:tcPr>
            <w:tcW w:w="1783" w:type="pct"/>
            <w:hideMark/>
          </w:tcPr>
          <w:p w14:paraId="64EFF6E9"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Entrada de gas</w:t>
            </w:r>
          </w:p>
        </w:tc>
        <w:tc>
          <w:tcPr>
            <w:tcW w:w="3217" w:type="pct"/>
            <w:hideMark/>
          </w:tcPr>
          <w:p w14:paraId="64E02C72"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¾″</w:t>
            </w:r>
          </w:p>
        </w:tc>
      </w:tr>
      <w:tr w:rsidR="00905174" w:rsidRPr="006F665A" w14:paraId="48403E15" w14:textId="77777777" w:rsidTr="00905174">
        <w:tc>
          <w:tcPr>
            <w:tcW w:w="1783" w:type="pct"/>
            <w:hideMark/>
          </w:tcPr>
          <w:p w14:paraId="745E2FB0"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Velocidades del motor</w:t>
            </w:r>
          </w:p>
        </w:tc>
        <w:tc>
          <w:tcPr>
            <w:tcW w:w="3217" w:type="pct"/>
            <w:hideMark/>
          </w:tcPr>
          <w:p w14:paraId="5C5872FD"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ALTA (1725 RPM) / BAJA (1140 RPM)</w:t>
            </w:r>
          </w:p>
        </w:tc>
      </w:tr>
      <w:tr w:rsidR="00905174" w:rsidRPr="006F665A" w14:paraId="67686C8D" w14:textId="77777777" w:rsidTr="00905174">
        <w:tc>
          <w:tcPr>
            <w:tcW w:w="1783" w:type="pct"/>
            <w:hideMark/>
          </w:tcPr>
          <w:p w14:paraId="639A943A"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Modos del ventilador</w:t>
            </w:r>
          </w:p>
        </w:tc>
        <w:tc>
          <w:tcPr>
            <w:tcW w:w="3217" w:type="pct"/>
            <w:hideMark/>
          </w:tcPr>
          <w:p w14:paraId="3C3564CA" w14:textId="77777777" w:rsidR="00905174" w:rsidRPr="006F665A" w:rsidRDefault="00905174" w:rsidP="00970766">
            <w:pPr>
              <w:spacing w:after="240" w:line="276" w:lineRule="auto"/>
              <w:rPr>
                <w:rFonts w:ascii="Arial" w:hAnsi="Arial" w:cs="Arial"/>
                <w:sz w:val="20"/>
                <w:szCs w:val="20"/>
                <w:lang w:val="es-MX"/>
              </w:rPr>
            </w:pPr>
            <w:r w:rsidRPr="00A83C57">
              <w:rPr>
                <w:rFonts w:ascii="Arial" w:hAnsi="Arial" w:cs="Arial"/>
                <w:i/>
                <w:iCs/>
                <w:sz w:val="20"/>
                <w:szCs w:val="20"/>
                <w:lang w:val="es-MX"/>
              </w:rPr>
              <w:t xml:space="preserve">COOK </w:t>
            </w:r>
            <w:r w:rsidRPr="006F665A">
              <w:rPr>
                <w:rFonts w:ascii="Arial" w:hAnsi="Arial" w:cs="Arial"/>
                <w:sz w:val="20"/>
                <w:szCs w:val="20"/>
                <w:lang w:val="es-MX"/>
              </w:rPr>
              <w:t xml:space="preserve">(se detiene al abrir puertas) / </w:t>
            </w:r>
            <w:r w:rsidRPr="00A83C57">
              <w:rPr>
                <w:rFonts w:ascii="Arial" w:hAnsi="Arial" w:cs="Arial"/>
                <w:i/>
                <w:iCs/>
                <w:sz w:val="20"/>
                <w:szCs w:val="20"/>
                <w:lang w:val="es-MX"/>
              </w:rPr>
              <w:t>COOL</w:t>
            </w:r>
            <w:r w:rsidRPr="006F665A">
              <w:rPr>
                <w:rFonts w:ascii="Arial" w:hAnsi="Arial" w:cs="Arial"/>
                <w:sz w:val="20"/>
                <w:szCs w:val="20"/>
                <w:lang w:val="es-MX"/>
              </w:rPr>
              <w:t xml:space="preserve"> (funciona con puertas abiertas)</w:t>
            </w:r>
          </w:p>
        </w:tc>
      </w:tr>
      <w:tr w:rsidR="00905174" w:rsidRPr="006F665A" w14:paraId="73AF21AA" w14:textId="77777777" w:rsidTr="00905174">
        <w:tc>
          <w:tcPr>
            <w:tcW w:w="1783" w:type="pct"/>
            <w:hideMark/>
          </w:tcPr>
          <w:p w14:paraId="2C194EE4"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Temporizador</w:t>
            </w:r>
          </w:p>
        </w:tc>
        <w:tc>
          <w:tcPr>
            <w:tcW w:w="3217" w:type="pct"/>
            <w:hideMark/>
          </w:tcPr>
          <w:p w14:paraId="61F4495B"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0 – 60 minutos (solo aviso audible, no apaga el equipo)</w:t>
            </w:r>
          </w:p>
        </w:tc>
      </w:tr>
      <w:tr w:rsidR="00905174" w:rsidRPr="006F665A" w14:paraId="21108ACF" w14:textId="77777777" w:rsidTr="00905174">
        <w:tc>
          <w:tcPr>
            <w:tcW w:w="1783" w:type="pct"/>
            <w:hideMark/>
          </w:tcPr>
          <w:p w14:paraId="20AB6F65"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Iluminación interior</w:t>
            </w:r>
          </w:p>
        </w:tc>
        <w:tc>
          <w:tcPr>
            <w:tcW w:w="3217" w:type="pct"/>
            <w:hideMark/>
          </w:tcPr>
          <w:p w14:paraId="6BDD3A40"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Luz halógena con interruptor independiente</w:t>
            </w:r>
          </w:p>
        </w:tc>
      </w:tr>
      <w:tr w:rsidR="00905174" w:rsidRPr="006F665A" w14:paraId="321FDBB8" w14:textId="77777777" w:rsidTr="00905174">
        <w:tc>
          <w:tcPr>
            <w:tcW w:w="1783" w:type="pct"/>
            <w:hideMark/>
          </w:tcPr>
          <w:p w14:paraId="12A9EDDC"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Puertas</w:t>
            </w:r>
          </w:p>
        </w:tc>
        <w:tc>
          <w:tcPr>
            <w:tcW w:w="3217" w:type="pct"/>
            <w:hideMark/>
          </w:tcPr>
          <w:p w14:paraId="1C16CF6A"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Batientes con vidrio de alto impacto</w:t>
            </w:r>
          </w:p>
        </w:tc>
      </w:tr>
      <w:tr w:rsidR="00905174" w:rsidRPr="006F665A" w14:paraId="560B5B36" w14:textId="77777777" w:rsidTr="00905174">
        <w:tc>
          <w:tcPr>
            <w:tcW w:w="1783" w:type="pct"/>
            <w:hideMark/>
          </w:tcPr>
          <w:p w14:paraId="0B3CDCE4"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Accesorios incluidos</w:t>
            </w:r>
          </w:p>
        </w:tc>
        <w:tc>
          <w:tcPr>
            <w:tcW w:w="3217" w:type="pct"/>
            <w:hideMark/>
          </w:tcPr>
          <w:p w14:paraId="38F2CF66" w14:textId="77777777" w:rsidR="00905174" w:rsidRPr="006F665A" w:rsidRDefault="00905174" w:rsidP="00970766">
            <w:pPr>
              <w:spacing w:after="240" w:line="276" w:lineRule="auto"/>
              <w:rPr>
                <w:rFonts w:ascii="Arial" w:hAnsi="Arial" w:cs="Arial"/>
                <w:sz w:val="20"/>
                <w:szCs w:val="20"/>
                <w:lang w:val="es-MX"/>
              </w:rPr>
            </w:pPr>
            <w:r w:rsidRPr="006F665A">
              <w:rPr>
                <w:rFonts w:ascii="Arial" w:hAnsi="Arial" w:cs="Arial"/>
                <w:sz w:val="20"/>
                <w:szCs w:val="20"/>
                <w:lang w:val="es-MX"/>
              </w:rPr>
              <w:t>4 parrillas, 3 chicleres para propano, 4 patas con ruedas y frenos, chimenea, manual de instrucciones, calcomanía de placa técnica</w:t>
            </w:r>
          </w:p>
        </w:tc>
      </w:tr>
    </w:tbl>
    <w:p w14:paraId="2BA6F2E4" w14:textId="09B924EC" w:rsidR="00F62EFF" w:rsidRPr="006F665A" w:rsidRDefault="00905174" w:rsidP="0016246C">
      <w:pPr>
        <w:spacing w:after="240" w:line="276" w:lineRule="auto"/>
        <w:ind w:left="426"/>
        <w:rPr>
          <w:rFonts w:ascii="Arial" w:hAnsi="Arial" w:cs="Arial"/>
          <w:sz w:val="20"/>
          <w:szCs w:val="20"/>
        </w:rPr>
      </w:pPr>
      <w:r w:rsidRPr="006F665A">
        <w:rPr>
          <w:rFonts w:ascii="Arial" w:hAnsi="Arial" w:cs="Arial"/>
          <w:sz w:val="20"/>
          <w:szCs w:val="20"/>
          <w:lang w:val="es-MX"/>
        </w:rPr>
        <w:t xml:space="preserve">Nota. Adaptado de </w:t>
      </w:r>
      <w:r w:rsidR="0088370C" w:rsidRPr="006F665A">
        <w:rPr>
          <w:rFonts w:ascii="Arial" w:hAnsi="Arial" w:cs="Arial"/>
          <w:sz w:val="20"/>
          <w:szCs w:val="20"/>
        </w:rPr>
        <w:t xml:space="preserve">Horno de convección </w:t>
      </w:r>
      <w:proofErr w:type="spellStart"/>
      <w:r w:rsidR="0088370C" w:rsidRPr="006F665A">
        <w:rPr>
          <w:rFonts w:ascii="Arial" w:hAnsi="Arial" w:cs="Arial"/>
          <w:sz w:val="20"/>
          <w:szCs w:val="20"/>
        </w:rPr>
        <w:t>Wellmix</w:t>
      </w:r>
      <w:proofErr w:type="spellEnd"/>
      <w:r w:rsidR="0088370C" w:rsidRPr="006F665A">
        <w:rPr>
          <w:rFonts w:ascii="Arial" w:hAnsi="Arial" w:cs="Arial"/>
          <w:sz w:val="20"/>
          <w:szCs w:val="20"/>
        </w:rPr>
        <w:t xml:space="preserve">. Referencia: WGCO-613: ficha técnica, </w:t>
      </w:r>
      <w:r w:rsidR="00AF6F0E">
        <w:rPr>
          <w:rFonts w:ascii="Arial" w:hAnsi="Arial" w:cs="Arial"/>
          <w:sz w:val="20"/>
          <w:szCs w:val="20"/>
        </w:rPr>
        <w:t>(</w:t>
      </w:r>
      <w:r w:rsidRPr="006F665A">
        <w:rPr>
          <w:rFonts w:ascii="Arial" w:hAnsi="Arial" w:cs="Arial"/>
          <w:sz w:val="20"/>
          <w:szCs w:val="20"/>
        </w:rPr>
        <w:t>2026</w:t>
      </w:r>
      <w:r w:rsidR="00AF6F0E">
        <w:rPr>
          <w:rFonts w:ascii="Arial" w:hAnsi="Arial" w:cs="Arial"/>
          <w:sz w:val="20"/>
          <w:szCs w:val="20"/>
        </w:rPr>
        <w:t>)</w:t>
      </w:r>
      <w:r w:rsidR="0088370C" w:rsidRPr="006F665A">
        <w:rPr>
          <w:rFonts w:ascii="Arial" w:hAnsi="Arial" w:cs="Arial"/>
          <w:sz w:val="20"/>
          <w:szCs w:val="20"/>
        </w:rPr>
        <w:t>.</w:t>
      </w:r>
    </w:p>
    <w:p w14:paraId="297E16C9" w14:textId="737952A0" w:rsidR="00AD3945" w:rsidRPr="000B5480" w:rsidRDefault="00AD3945" w:rsidP="00970766">
      <w:pPr>
        <w:pStyle w:val="Prrafodelista"/>
        <w:numPr>
          <w:ilvl w:val="1"/>
          <w:numId w:val="13"/>
        </w:numPr>
        <w:spacing w:after="240" w:line="276" w:lineRule="auto"/>
        <w:rPr>
          <w:rFonts w:ascii="Arial" w:hAnsi="Arial" w:cs="Arial"/>
          <w:b/>
          <w:bCs/>
          <w:sz w:val="20"/>
          <w:szCs w:val="20"/>
          <w:lang w:val="es-MX"/>
        </w:rPr>
      </w:pPr>
      <w:r w:rsidRPr="000B5480">
        <w:rPr>
          <w:rFonts w:ascii="Arial" w:hAnsi="Arial" w:cs="Arial"/>
          <w:b/>
          <w:bCs/>
          <w:sz w:val="20"/>
          <w:szCs w:val="20"/>
          <w:lang w:val="es-MX"/>
        </w:rPr>
        <w:t>Procedimiento de operación paso a paso (amasadora y horno)</w:t>
      </w:r>
    </w:p>
    <w:p w14:paraId="7FAFCCD0" w14:textId="77777777" w:rsidR="007E1E6D" w:rsidRDefault="00FF1AC9" w:rsidP="00970766">
      <w:pPr>
        <w:spacing w:after="240" w:line="276" w:lineRule="auto"/>
        <w:ind w:left="426"/>
        <w:rPr>
          <w:rFonts w:ascii="Arial" w:hAnsi="Arial" w:cs="Arial"/>
          <w:sz w:val="20"/>
          <w:szCs w:val="20"/>
        </w:rPr>
      </w:pPr>
      <w:r w:rsidRPr="006F665A">
        <w:rPr>
          <w:rFonts w:ascii="Arial" w:hAnsi="Arial" w:cs="Arial"/>
          <w:sz w:val="20"/>
          <w:szCs w:val="20"/>
        </w:rPr>
        <w:t xml:space="preserve">El procedimiento de operación de equipos establece las acciones necesarias para garantizar el uso adecuado, seguro y eficiente de la maquinaria empleada en los procesos productivos. Su correcta aplicación permite optimizar el rendimiento del equipo, prevenir riesgos laborales y asegurar la calidad del producto final. </w:t>
      </w:r>
    </w:p>
    <w:p w14:paraId="46ED5F5E" w14:textId="539A9249" w:rsidR="007E1E6D" w:rsidRDefault="007E1E6D" w:rsidP="007E1E6D">
      <w:pPr>
        <w:spacing w:after="240" w:line="276" w:lineRule="auto"/>
        <w:ind w:left="426"/>
        <w:rPr>
          <w:rFonts w:ascii="Arial" w:hAnsi="Arial" w:cs="Arial"/>
          <w:sz w:val="20"/>
          <w:szCs w:val="20"/>
        </w:rPr>
      </w:pPr>
      <w:r w:rsidRPr="007E1E6D">
        <w:rPr>
          <w:rFonts w:ascii="Arial" w:hAnsi="Arial" w:cs="Arial"/>
          <w:sz w:val="20"/>
          <w:szCs w:val="20"/>
        </w:rPr>
        <w:t>Antes de poner en funcionamiento cualquier equipo de panadería, deben realizarse las verificaciones generales de seguridad. Estas consisten en confirmar que el equipo esté ubicado sobre una superficie plana y estable, que el tomacorriente sea exclusivo, se encuentre en buen estado y disponga de polo a tierra, que el cable de alimentación no presente deterioro y que las piezas móviles, como el tazón y el gancho, estén correctamente instaladas y funcionen adecuadamente.</w:t>
      </w:r>
    </w:p>
    <w:p w14:paraId="554C4375" w14:textId="4658B167" w:rsidR="007E1E6D" w:rsidRDefault="00FF1AC9" w:rsidP="007E1E6D">
      <w:pPr>
        <w:spacing w:after="240" w:line="276" w:lineRule="auto"/>
        <w:ind w:left="426"/>
        <w:rPr>
          <w:rFonts w:ascii="Arial" w:hAnsi="Arial" w:cs="Arial"/>
          <w:sz w:val="20"/>
          <w:szCs w:val="20"/>
        </w:rPr>
      </w:pPr>
      <w:r w:rsidRPr="006F665A">
        <w:rPr>
          <w:rFonts w:ascii="Arial" w:hAnsi="Arial" w:cs="Arial"/>
          <w:sz w:val="20"/>
          <w:szCs w:val="20"/>
        </w:rPr>
        <w:t xml:space="preserve">A continuación, se describe el procedimiento específico para la operación de la amasadora </w:t>
      </w:r>
      <w:r w:rsidR="007E1E6D">
        <w:rPr>
          <w:rFonts w:ascii="Arial" w:hAnsi="Arial" w:cs="Arial"/>
          <w:sz w:val="20"/>
          <w:szCs w:val="20"/>
        </w:rPr>
        <w:t xml:space="preserve">industrial de </w:t>
      </w:r>
      <w:r w:rsidRPr="006F665A">
        <w:rPr>
          <w:rFonts w:ascii="Arial" w:hAnsi="Arial" w:cs="Arial"/>
          <w:sz w:val="20"/>
          <w:szCs w:val="20"/>
        </w:rPr>
        <w:t>espiral, con base en las recomendaciones del fabricante.</w:t>
      </w:r>
    </w:p>
    <w:p w14:paraId="0A603827" w14:textId="77777777" w:rsidR="001C59E4" w:rsidRPr="007E1E6D" w:rsidRDefault="001C59E4" w:rsidP="007E1E6D">
      <w:pPr>
        <w:spacing w:after="240" w:line="276" w:lineRule="auto"/>
        <w:ind w:left="426"/>
        <w:rPr>
          <w:rFonts w:ascii="Arial" w:hAnsi="Arial" w:cs="Arial"/>
          <w:sz w:val="20"/>
          <w:szCs w:val="20"/>
        </w:rPr>
      </w:pPr>
    </w:p>
    <w:p w14:paraId="79AC3206" w14:textId="3F73810D" w:rsidR="0010174F" w:rsidRPr="006F665A" w:rsidRDefault="0010174F" w:rsidP="00F62EFF">
      <w:pPr>
        <w:spacing w:line="276" w:lineRule="auto"/>
        <w:ind w:left="426"/>
        <w:rPr>
          <w:rFonts w:ascii="Arial" w:hAnsi="Arial" w:cs="Arial"/>
          <w:sz w:val="20"/>
          <w:szCs w:val="20"/>
          <w:lang w:val="es-MX"/>
        </w:rPr>
      </w:pPr>
      <w:r w:rsidRPr="006F665A">
        <w:rPr>
          <w:rFonts w:ascii="Arial" w:hAnsi="Arial" w:cs="Arial"/>
          <w:b/>
          <w:bCs/>
          <w:sz w:val="20"/>
          <w:szCs w:val="20"/>
          <w:lang w:val="es-MX"/>
        </w:rPr>
        <w:lastRenderedPageBreak/>
        <w:t xml:space="preserve">Tabla </w:t>
      </w:r>
      <w:r w:rsidR="00A84F74">
        <w:rPr>
          <w:rFonts w:ascii="Arial" w:hAnsi="Arial" w:cs="Arial"/>
          <w:b/>
          <w:bCs/>
          <w:sz w:val="20"/>
          <w:szCs w:val="20"/>
          <w:lang w:val="es-MX"/>
        </w:rPr>
        <w:t>10</w:t>
      </w:r>
      <w:r w:rsidRPr="006F665A">
        <w:rPr>
          <w:rFonts w:ascii="Arial" w:hAnsi="Arial" w:cs="Arial"/>
          <w:b/>
          <w:bCs/>
          <w:sz w:val="20"/>
          <w:szCs w:val="20"/>
          <w:lang w:val="es-MX"/>
        </w:rPr>
        <w:t>.</w:t>
      </w:r>
      <w:r w:rsidRPr="006F665A">
        <w:rPr>
          <w:rFonts w:ascii="Arial" w:hAnsi="Arial" w:cs="Arial"/>
          <w:sz w:val="20"/>
          <w:szCs w:val="20"/>
          <w:lang w:val="es-MX"/>
        </w:rPr>
        <w:t xml:space="preserve"> Pasos de operación para amasadora </w:t>
      </w:r>
      <w:r w:rsidR="00AD3945" w:rsidRPr="006F665A">
        <w:rPr>
          <w:rFonts w:ascii="Arial" w:hAnsi="Arial" w:cs="Arial"/>
          <w:sz w:val="20"/>
          <w:szCs w:val="20"/>
          <w:lang w:val="es-MX"/>
        </w:rPr>
        <w:t>industrial Tornado HS20Z.</w:t>
      </w:r>
    </w:p>
    <w:tbl>
      <w:tblPr>
        <w:tblW w:w="0" w:type="auto"/>
        <w:tblInd w:w="418" w:type="dxa"/>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835"/>
        <w:gridCol w:w="3857"/>
        <w:gridCol w:w="2846"/>
      </w:tblGrid>
      <w:tr w:rsidR="009C54A4" w:rsidRPr="009C54A4" w14:paraId="208FC622" w14:textId="77777777" w:rsidTr="00872E2D">
        <w:trPr>
          <w:tblHeader/>
        </w:trPr>
        <w:tc>
          <w:tcPr>
            <w:tcW w:w="2835" w:type="dxa"/>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393A8663" w14:textId="77777777" w:rsidR="009C54A4" w:rsidRPr="009C54A4" w:rsidRDefault="009C54A4" w:rsidP="00872E2D">
            <w:pPr>
              <w:pStyle w:val="p1"/>
              <w:spacing w:before="0" w:beforeAutospacing="0" w:after="0" w:afterAutospacing="0"/>
              <w:rPr>
                <w:rFonts w:ascii="Arial" w:hAnsi="Arial" w:cs="Arial"/>
                <w:b/>
                <w:bCs/>
                <w:sz w:val="20"/>
                <w:szCs w:val="20"/>
              </w:rPr>
            </w:pPr>
            <w:r w:rsidRPr="009C54A4">
              <w:rPr>
                <w:rFonts w:ascii="Arial" w:hAnsi="Arial" w:cs="Arial"/>
                <w:b/>
                <w:bCs/>
                <w:sz w:val="20"/>
                <w:szCs w:val="20"/>
              </w:rPr>
              <w:t>Paso</w:t>
            </w:r>
          </w:p>
        </w:tc>
        <w:tc>
          <w:tcPr>
            <w:tcW w:w="3857" w:type="dxa"/>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15425C15" w14:textId="77777777" w:rsidR="009C54A4" w:rsidRPr="009C54A4" w:rsidRDefault="009C54A4" w:rsidP="00872E2D">
            <w:pPr>
              <w:pStyle w:val="p1"/>
              <w:spacing w:before="0" w:beforeAutospacing="0" w:after="0" w:afterAutospacing="0"/>
              <w:rPr>
                <w:rFonts w:ascii="Arial" w:hAnsi="Arial" w:cs="Arial"/>
                <w:b/>
                <w:bCs/>
                <w:sz w:val="20"/>
                <w:szCs w:val="20"/>
              </w:rPr>
            </w:pPr>
            <w:r w:rsidRPr="009C54A4">
              <w:rPr>
                <w:rFonts w:ascii="Arial" w:hAnsi="Arial" w:cs="Arial"/>
                <w:b/>
                <w:bCs/>
                <w:sz w:val="20"/>
                <w:szCs w:val="20"/>
              </w:rPr>
              <w:t>Acción</w:t>
            </w:r>
          </w:p>
        </w:tc>
        <w:tc>
          <w:tcPr>
            <w:tcW w:w="2846" w:type="dxa"/>
            <w:tcBorders>
              <w:top w:val="single" w:sz="6" w:space="0" w:color="auto"/>
              <w:left w:val="single" w:sz="6" w:space="0" w:color="auto"/>
              <w:bottom w:val="single" w:sz="6" w:space="0" w:color="auto"/>
              <w:right w:val="single" w:sz="6" w:space="0" w:color="auto"/>
            </w:tcBorders>
            <w:shd w:val="clear" w:color="auto" w:fill="548DD4" w:themeFill="text2" w:themeFillTint="99"/>
            <w:noWrap/>
            <w:tcMar>
              <w:top w:w="120" w:type="dxa"/>
              <w:left w:w="180" w:type="dxa"/>
              <w:bottom w:w="120" w:type="dxa"/>
              <w:right w:w="180" w:type="dxa"/>
            </w:tcMar>
            <w:vAlign w:val="center"/>
            <w:hideMark/>
          </w:tcPr>
          <w:p w14:paraId="2DD35C7C" w14:textId="77777777" w:rsidR="009C54A4" w:rsidRPr="009C54A4" w:rsidRDefault="009C54A4" w:rsidP="00872E2D">
            <w:pPr>
              <w:pStyle w:val="p1"/>
              <w:spacing w:before="0" w:beforeAutospacing="0" w:after="0" w:afterAutospacing="0"/>
              <w:rPr>
                <w:rFonts w:ascii="Arial" w:hAnsi="Arial" w:cs="Arial"/>
                <w:b/>
                <w:bCs/>
                <w:sz w:val="20"/>
                <w:szCs w:val="20"/>
              </w:rPr>
            </w:pPr>
            <w:r w:rsidRPr="009C54A4">
              <w:rPr>
                <w:rFonts w:ascii="Arial" w:hAnsi="Arial" w:cs="Arial"/>
                <w:b/>
                <w:bCs/>
                <w:sz w:val="20"/>
                <w:szCs w:val="20"/>
              </w:rPr>
              <w:t>Recomendaciones</w:t>
            </w:r>
          </w:p>
        </w:tc>
      </w:tr>
      <w:tr w:rsidR="009C54A4" w:rsidRPr="009C54A4" w14:paraId="00AE4DD0" w14:textId="77777777" w:rsidTr="00872E2D">
        <w:tc>
          <w:tcPr>
            <w:tcW w:w="283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B0CBF6"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b/>
                <w:bCs/>
                <w:sz w:val="20"/>
                <w:szCs w:val="20"/>
              </w:rPr>
              <w:t>1. Preparación del equipo</w:t>
            </w:r>
          </w:p>
        </w:tc>
        <w:tc>
          <w:tcPr>
            <w:tcW w:w="38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8D6C65"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Conecte la amasadora a una toma de 110 V con polo a tierra, verifique que el botón de parada de emergencia esté desactivado y programe el temporizador según el tiempo requerido.</w:t>
            </w:r>
          </w:p>
        </w:tc>
        <w:tc>
          <w:tcPr>
            <w:tcW w:w="28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411DE"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Compruebe que el equipo se encuentre en buen estado antes de iniciar la operación.</w:t>
            </w:r>
          </w:p>
        </w:tc>
      </w:tr>
      <w:tr w:rsidR="009C54A4" w:rsidRPr="009C54A4" w14:paraId="04511B68" w14:textId="77777777" w:rsidTr="00872E2D">
        <w:tc>
          <w:tcPr>
            <w:tcW w:w="283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EBE813"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b/>
                <w:bCs/>
                <w:sz w:val="20"/>
                <w:szCs w:val="20"/>
              </w:rPr>
              <w:t>2. Carga de ingredientes</w:t>
            </w:r>
          </w:p>
        </w:tc>
        <w:tc>
          <w:tcPr>
            <w:tcW w:w="38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32EDA2"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Coloque en el tazón la harina, la masa madre, el agua y los demás ingredientes de la formulación.</w:t>
            </w:r>
          </w:p>
        </w:tc>
        <w:tc>
          <w:tcPr>
            <w:tcW w:w="28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D31ECA"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No exceda la capacidad máxima del equipo para evitar sobrecargas y garantizar un amasado uniforme.</w:t>
            </w:r>
          </w:p>
        </w:tc>
      </w:tr>
      <w:tr w:rsidR="009C54A4" w:rsidRPr="009C54A4" w14:paraId="0878D6AA" w14:textId="77777777" w:rsidTr="00872E2D">
        <w:tc>
          <w:tcPr>
            <w:tcW w:w="283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95072D"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b/>
                <w:bCs/>
                <w:sz w:val="20"/>
                <w:szCs w:val="20"/>
              </w:rPr>
              <w:t>3. Inicio del amasado</w:t>
            </w:r>
          </w:p>
        </w:tc>
        <w:tc>
          <w:tcPr>
            <w:tcW w:w="38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10B23"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Inicie el proceso utilizando la velocidad baja para integrar los ingredientes y, cuando la masa sea homogénea, continúe con la velocidad alta para desarrollar el gluten.</w:t>
            </w:r>
          </w:p>
        </w:tc>
        <w:tc>
          <w:tcPr>
            <w:tcW w:w="28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5039F"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Nunca cambie de velocidad mientras el equipo esté en funcionamiento; deténgalo antes de realizar cualquier ajuste.</w:t>
            </w:r>
          </w:p>
        </w:tc>
      </w:tr>
      <w:tr w:rsidR="009C54A4" w:rsidRPr="009C54A4" w14:paraId="2FB1865B" w14:textId="77777777" w:rsidTr="00872E2D">
        <w:tc>
          <w:tcPr>
            <w:tcW w:w="283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CFDA74"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b/>
                <w:bCs/>
                <w:sz w:val="20"/>
                <w:szCs w:val="20"/>
              </w:rPr>
              <w:t>4. Operación segura</w:t>
            </w:r>
          </w:p>
        </w:tc>
        <w:tc>
          <w:tcPr>
            <w:tcW w:w="38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FC4B71"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Supervise el funcionamiento de la amasadora durante el ciclo de mezclado.</w:t>
            </w:r>
          </w:p>
        </w:tc>
        <w:tc>
          <w:tcPr>
            <w:tcW w:w="28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E6E37A"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No introduzca las manos ni utensilios dentro del tazón mientras el equipo esté en movimiento. Si necesita retirar masa adherida, detenga el equipo y utilice únicamente un raspador de plástico.</w:t>
            </w:r>
          </w:p>
        </w:tc>
      </w:tr>
      <w:tr w:rsidR="009C54A4" w:rsidRPr="009C54A4" w14:paraId="16DEAE8E" w14:textId="77777777" w:rsidTr="00872E2D">
        <w:tc>
          <w:tcPr>
            <w:tcW w:w="283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7C0C07"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b/>
                <w:bCs/>
                <w:sz w:val="20"/>
                <w:szCs w:val="20"/>
              </w:rPr>
              <w:t>5. Finalización del proceso</w:t>
            </w:r>
          </w:p>
        </w:tc>
        <w:tc>
          <w:tcPr>
            <w:tcW w:w="38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64082"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Espere a que concluya el tiempo programado o presione el botón de parada. Posteriormente, apague el equipo, desconéctelo de la corriente y retire la masa del tazón.</w:t>
            </w:r>
          </w:p>
        </w:tc>
        <w:tc>
          <w:tcPr>
            <w:tcW w:w="28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459E81"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Desconectar el equipo evita arranques accidentales durante la manipulación y la limpieza.</w:t>
            </w:r>
          </w:p>
        </w:tc>
      </w:tr>
      <w:tr w:rsidR="009C54A4" w:rsidRPr="009C54A4" w14:paraId="19225FF5" w14:textId="77777777" w:rsidTr="00872E2D">
        <w:tc>
          <w:tcPr>
            <w:tcW w:w="2835"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DB4271"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b/>
                <w:bCs/>
                <w:sz w:val="20"/>
                <w:szCs w:val="20"/>
              </w:rPr>
              <w:t>6. Limpieza del equipo</w:t>
            </w:r>
          </w:p>
        </w:tc>
        <w:tc>
          <w:tcPr>
            <w:tcW w:w="3857"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90E67B"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Retire los residuos de masa del gancho y del tazón y realice la limpieza inmediata de la amasadora.</w:t>
            </w:r>
          </w:p>
        </w:tc>
        <w:tc>
          <w:tcPr>
            <w:tcW w:w="2846"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E6D913" w14:textId="77777777" w:rsidR="009C54A4" w:rsidRPr="009C54A4" w:rsidRDefault="009C54A4" w:rsidP="00872E2D">
            <w:pPr>
              <w:pStyle w:val="p1"/>
              <w:spacing w:before="0" w:beforeAutospacing="0" w:after="0" w:afterAutospacing="0"/>
              <w:rPr>
                <w:rFonts w:ascii="Arial" w:hAnsi="Arial" w:cs="Arial"/>
                <w:sz w:val="20"/>
                <w:szCs w:val="20"/>
              </w:rPr>
            </w:pPr>
            <w:r w:rsidRPr="009C54A4">
              <w:rPr>
                <w:rFonts w:ascii="Arial" w:hAnsi="Arial" w:cs="Arial"/>
                <w:sz w:val="20"/>
                <w:szCs w:val="20"/>
              </w:rPr>
              <w:t>Utilice un paño húmedo y un raspador de plástico. No emplee agua a presión, utensilios metálicos ni productos químicos corrosivos.</w:t>
            </w:r>
          </w:p>
        </w:tc>
      </w:tr>
    </w:tbl>
    <w:p w14:paraId="07216FB0" w14:textId="55535CF6" w:rsidR="0010174F" w:rsidRPr="006F665A" w:rsidRDefault="0010174F" w:rsidP="00872E2D">
      <w:pPr>
        <w:spacing w:after="240" w:line="276" w:lineRule="auto"/>
        <w:ind w:firstLine="426"/>
        <w:rPr>
          <w:rFonts w:ascii="Arial" w:hAnsi="Arial" w:cs="Arial"/>
          <w:sz w:val="20"/>
          <w:szCs w:val="20"/>
        </w:rPr>
      </w:pPr>
      <w:r w:rsidRPr="006F665A">
        <w:rPr>
          <w:rFonts w:ascii="Arial" w:hAnsi="Arial" w:cs="Arial"/>
          <w:sz w:val="20"/>
          <w:szCs w:val="20"/>
          <w:lang w:val="es-MX"/>
        </w:rPr>
        <w:t xml:space="preserve">Nota. Adaptado de </w:t>
      </w:r>
      <w:r w:rsidRPr="006F665A">
        <w:rPr>
          <w:rFonts w:ascii="Arial" w:hAnsi="Arial" w:cs="Arial"/>
          <w:sz w:val="20"/>
          <w:szCs w:val="20"/>
        </w:rPr>
        <w:t xml:space="preserve">Tornado Amasadora HS20Z: manual de instrucciones, </w:t>
      </w:r>
      <w:r w:rsidR="00AF6F0E">
        <w:rPr>
          <w:rFonts w:ascii="Arial" w:hAnsi="Arial" w:cs="Arial"/>
          <w:sz w:val="20"/>
          <w:szCs w:val="20"/>
        </w:rPr>
        <w:t>(</w:t>
      </w:r>
      <w:r w:rsidRPr="006F665A">
        <w:rPr>
          <w:rFonts w:ascii="Arial" w:hAnsi="Arial" w:cs="Arial"/>
          <w:sz w:val="20"/>
          <w:szCs w:val="20"/>
        </w:rPr>
        <w:t>2026</w:t>
      </w:r>
      <w:r w:rsidR="00AF6F0E">
        <w:rPr>
          <w:rFonts w:ascii="Arial" w:hAnsi="Arial" w:cs="Arial"/>
          <w:sz w:val="20"/>
          <w:szCs w:val="20"/>
        </w:rPr>
        <w:t>)</w:t>
      </w:r>
      <w:r w:rsidR="00BE54E9" w:rsidRPr="006F665A">
        <w:rPr>
          <w:rFonts w:ascii="Arial" w:hAnsi="Arial" w:cs="Arial"/>
          <w:sz w:val="20"/>
          <w:szCs w:val="20"/>
        </w:rPr>
        <w:t>.</w:t>
      </w:r>
    </w:p>
    <w:p w14:paraId="0F4983C4" w14:textId="3DFF6DCC" w:rsidR="00BE54E9" w:rsidRDefault="00F62EFF" w:rsidP="00F62EFF">
      <w:pPr>
        <w:spacing w:after="240" w:line="276" w:lineRule="auto"/>
        <w:ind w:left="426"/>
        <w:rPr>
          <w:rFonts w:ascii="Arial" w:hAnsi="Arial" w:cs="Arial"/>
          <w:b/>
          <w:bCs/>
          <w:sz w:val="20"/>
          <w:szCs w:val="20"/>
        </w:rPr>
      </w:pPr>
      <w:r w:rsidRPr="00F62EFF">
        <w:rPr>
          <w:rFonts w:ascii="Arial" w:hAnsi="Arial" w:cs="Arial"/>
          <w:b/>
          <w:bCs/>
          <w:sz w:val="20"/>
          <w:szCs w:val="20"/>
        </w:rPr>
        <w:t>Operación segura del horno de convección Tornado WGCO-613</w:t>
      </w:r>
    </w:p>
    <w:p w14:paraId="709A3B12" w14:textId="0C65AECB" w:rsidR="007E1E6D" w:rsidRPr="00861758" w:rsidRDefault="00861758" w:rsidP="00861758">
      <w:pPr>
        <w:spacing w:after="240" w:line="276" w:lineRule="auto"/>
        <w:ind w:left="426"/>
        <w:rPr>
          <w:rFonts w:ascii="Arial" w:hAnsi="Arial" w:cs="Arial"/>
          <w:sz w:val="20"/>
          <w:szCs w:val="20"/>
        </w:rPr>
      </w:pPr>
      <w:r w:rsidRPr="00861758">
        <w:rPr>
          <w:rFonts w:ascii="Arial" w:hAnsi="Arial" w:cs="Arial"/>
          <w:sz w:val="20"/>
          <w:szCs w:val="20"/>
        </w:rPr>
        <w:t>Antes de poner en funcionamiento el horno de convección, al igual que con la amasadora industrial, deben realizarse las verificaciones generales de seguridad. Para ello, se deben seguir los siguientes pasos:</w:t>
      </w:r>
    </w:p>
    <w:tbl>
      <w:tblPr>
        <w:tblStyle w:val="Tablaconcuadrcula"/>
        <w:tblW w:w="0" w:type="auto"/>
        <w:tblInd w:w="426" w:type="dxa"/>
        <w:tblLook w:val="04A0" w:firstRow="1" w:lastRow="0" w:firstColumn="1" w:lastColumn="0" w:noHBand="0" w:noVBand="1"/>
      </w:tblPr>
      <w:tblGrid>
        <w:gridCol w:w="9536"/>
      </w:tblGrid>
      <w:tr w:rsidR="00134CB5" w14:paraId="3D74DD17" w14:textId="77777777" w:rsidTr="00134CB5">
        <w:tc>
          <w:tcPr>
            <w:tcW w:w="9962" w:type="dxa"/>
            <w:shd w:val="clear" w:color="auto" w:fill="92D050"/>
          </w:tcPr>
          <w:p w14:paraId="4B48A87F" w14:textId="1E7C5546" w:rsidR="00134CB5" w:rsidRDefault="00134CB5" w:rsidP="00134CB5">
            <w:pPr>
              <w:spacing w:line="276" w:lineRule="auto"/>
              <w:jc w:val="center"/>
              <w:rPr>
                <w:rFonts w:ascii="Arial" w:hAnsi="Arial" w:cs="Arial"/>
                <w:b/>
                <w:bCs/>
                <w:sz w:val="20"/>
                <w:szCs w:val="20"/>
              </w:rPr>
            </w:pPr>
            <w:r>
              <w:rPr>
                <w:rFonts w:ascii="Arial" w:hAnsi="Arial" w:cs="Arial"/>
                <w:b/>
                <w:bCs/>
                <w:sz w:val="20"/>
                <w:szCs w:val="20"/>
              </w:rPr>
              <w:t xml:space="preserve">PASOS </w:t>
            </w:r>
            <w:commentRangeStart w:id="24"/>
            <w:r>
              <w:rPr>
                <w:rFonts w:ascii="Arial" w:hAnsi="Arial" w:cs="Arial"/>
                <w:b/>
                <w:bCs/>
                <w:sz w:val="20"/>
                <w:szCs w:val="20"/>
              </w:rPr>
              <w:t>VERTICALES</w:t>
            </w:r>
            <w:commentRangeEnd w:id="24"/>
            <w:r w:rsidR="00936B64">
              <w:rPr>
                <w:rStyle w:val="Refdecomentario"/>
                <w:rFonts w:ascii="Arial" w:hAnsi="Arial" w:cs="Arial"/>
                <w:b/>
                <w:bCs/>
                <w:sz w:val="20"/>
                <w:szCs w:val="20"/>
              </w:rPr>
              <w:commentReference w:id="24"/>
            </w:r>
          </w:p>
        </w:tc>
      </w:tr>
      <w:tr w:rsidR="00134CB5" w14:paraId="4394AEF8" w14:textId="77777777" w:rsidTr="00134CB5">
        <w:tc>
          <w:tcPr>
            <w:tcW w:w="9962" w:type="dxa"/>
          </w:tcPr>
          <w:p w14:paraId="10381D4F" w14:textId="532DCB95" w:rsidR="00134CB5" w:rsidRPr="00134CB5" w:rsidRDefault="00134CB5" w:rsidP="00134CB5">
            <w:pPr>
              <w:spacing w:line="276" w:lineRule="auto"/>
              <w:rPr>
                <w:rFonts w:ascii="Arial" w:hAnsi="Arial" w:cs="Arial"/>
                <w:b/>
                <w:bCs/>
                <w:sz w:val="20"/>
                <w:szCs w:val="20"/>
              </w:rPr>
            </w:pPr>
            <w:r>
              <w:rPr>
                <w:rFonts w:ascii="Arial" w:hAnsi="Arial" w:cs="Arial"/>
                <w:b/>
                <w:bCs/>
                <w:sz w:val="20"/>
                <w:szCs w:val="20"/>
              </w:rPr>
              <w:t xml:space="preserve">Paso </w:t>
            </w:r>
            <w:r w:rsidRPr="00134CB5">
              <w:rPr>
                <w:rFonts w:ascii="Arial" w:hAnsi="Arial" w:cs="Arial"/>
                <w:b/>
                <w:bCs/>
                <w:sz w:val="20"/>
                <w:szCs w:val="20"/>
              </w:rPr>
              <w:t>1. Preparación y conexión del equipo</w:t>
            </w:r>
          </w:p>
          <w:p w14:paraId="53C922FC" w14:textId="77777777" w:rsidR="00134CB5" w:rsidRDefault="00134CB5" w:rsidP="00134CB5">
            <w:pPr>
              <w:spacing w:line="276" w:lineRule="auto"/>
              <w:rPr>
                <w:rFonts w:ascii="Arial" w:hAnsi="Arial" w:cs="Arial"/>
                <w:sz w:val="20"/>
                <w:szCs w:val="20"/>
              </w:rPr>
            </w:pPr>
            <w:r w:rsidRPr="00134CB5">
              <w:rPr>
                <w:rFonts w:ascii="Arial" w:hAnsi="Arial" w:cs="Arial"/>
                <w:sz w:val="20"/>
                <w:szCs w:val="20"/>
              </w:rPr>
              <w:lastRenderedPageBreak/>
              <w:t>Conecte el horno a una toma eléctrica de 110 V con polo a tierra y abra la válvula de paso de gas. Compruebe que el piloto verde se encienda, pues indica que el equipo se encuentra energizado.</w:t>
            </w:r>
          </w:p>
          <w:p w14:paraId="6E73C6DF" w14:textId="77777777" w:rsidR="00134CB5" w:rsidRPr="00134CB5" w:rsidRDefault="00134CB5" w:rsidP="00134CB5">
            <w:pPr>
              <w:spacing w:line="276" w:lineRule="auto"/>
              <w:rPr>
                <w:rFonts w:ascii="Arial" w:hAnsi="Arial" w:cs="Arial"/>
                <w:sz w:val="20"/>
                <w:szCs w:val="20"/>
              </w:rPr>
            </w:pPr>
          </w:p>
          <w:p w14:paraId="475283BC" w14:textId="63FAA27F" w:rsidR="00134CB5" w:rsidRPr="00134CB5" w:rsidRDefault="00134CB5" w:rsidP="00134CB5">
            <w:pPr>
              <w:spacing w:line="276" w:lineRule="auto"/>
              <w:rPr>
                <w:rFonts w:ascii="Arial" w:hAnsi="Arial" w:cs="Arial"/>
                <w:sz w:val="20"/>
                <w:szCs w:val="20"/>
              </w:rPr>
            </w:pPr>
            <w:r w:rsidRPr="00134CB5">
              <w:rPr>
                <w:rFonts w:ascii="Arial" w:hAnsi="Arial" w:cs="Arial"/>
                <w:b/>
                <w:bCs/>
                <w:sz w:val="20"/>
                <w:szCs w:val="20"/>
              </w:rPr>
              <w:t xml:space="preserve">Recomendación de seguridad: </w:t>
            </w:r>
            <w:r w:rsidRPr="00134CB5">
              <w:rPr>
                <w:rFonts w:ascii="Arial" w:hAnsi="Arial" w:cs="Arial"/>
                <w:sz w:val="20"/>
                <w:szCs w:val="20"/>
              </w:rPr>
              <w:t>antes de iniciar, verifique que no existan daños en el cable, el tomacorriente, las conexiones o la instalación de gas.</w:t>
            </w:r>
          </w:p>
        </w:tc>
      </w:tr>
      <w:tr w:rsidR="00134CB5" w14:paraId="0F1A3656" w14:textId="77777777" w:rsidTr="00134CB5">
        <w:tc>
          <w:tcPr>
            <w:tcW w:w="9962" w:type="dxa"/>
          </w:tcPr>
          <w:p w14:paraId="213D0E28" w14:textId="2BF2C9B6"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Arial" w:eastAsia="Arial" w:hAnsi="Arial" w:cs="Arial"/>
                <w:sz w:val="20"/>
                <w:szCs w:val="20"/>
                <w:lang w:val="es-MX" w:eastAsia="es-CO"/>
              </w:rPr>
            </w:pPr>
            <w:r>
              <w:rPr>
                <w:rFonts w:ascii="Arial" w:eastAsia="Arial" w:hAnsi="Arial" w:cs="Arial"/>
                <w:b/>
                <w:bCs/>
                <w:sz w:val="20"/>
                <w:szCs w:val="20"/>
                <w:lang w:val="es-MX" w:eastAsia="es-CO"/>
              </w:rPr>
              <w:lastRenderedPageBreak/>
              <w:t xml:space="preserve">Paso </w:t>
            </w:r>
            <w:r w:rsidRPr="00134CB5">
              <w:rPr>
                <w:rFonts w:ascii="Arial" w:eastAsia="Arial" w:hAnsi="Arial" w:cs="Arial"/>
                <w:b/>
                <w:bCs/>
                <w:sz w:val="20"/>
                <w:szCs w:val="20"/>
                <w:lang w:val="es-MX" w:eastAsia="es-CO"/>
              </w:rPr>
              <w:t>2. Encendido y selección del modo de ventilación</w:t>
            </w:r>
          </w:p>
          <w:p w14:paraId="3E54D857"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Arial" w:eastAsia="Arial" w:hAnsi="Arial" w:cs="Arial"/>
                <w:sz w:val="20"/>
                <w:szCs w:val="20"/>
                <w:lang w:val="es-MX" w:eastAsia="es-CO"/>
              </w:rPr>
            </w:pPr>
            <w:r w:rsidRPr="00134CB5">
              <w:rPr>
                <w:rFonts w:ascii="Arial" w:eastAsia="Arial" w:hAnsi="Arial" w:cs="Arial"/>
                <w:sz w:val="20"/>
                <w:szCs w:val="20"/>
                <w:lang w:val="es-MX" w:eastAsia="es-CO"/>
              </w:rPr>
              <w:t xml:space="preserve">Coloque el interruptor general en posición </w:t>
            </w:r>
            <w:r w:rsidRPr="00134CB5">
              <w:rPr>
                <w:rFonts w:ascii="Arial" w:eastAsia="Arial" w:hAnsi="Arial" w:cs="Arial"/>
                <w:b/>
                <w:bCs/>
                <w:i/>
                <w:iCs/>
                <w:sz w:val="20"/>
                <w:szCs w:val="20"/>
                <w:lang w:val="es-MX" w:eastAsia="es-CO"/>
              </w:rPr>
              <w:t>ON</w:t>
            </w:r>
            <w:r w:rsidRPr="00134CB5">
              <w:rPr>
                <w:rFonts w:ascii="Arial" w:eastAsia="Arial" w:hAnsi="Arial" w:cs="Arial"/>
                <w:i/>
                <w:iCs/>
                <w:sz w:val="20"/>
                <w:szCs w:val="20"/>
                <w:lang w:val="es-MX" w:eastAsia="es-CO"/>
              </w:rPr>
              <w:t>.</w:t>
            </w:r>
            <w:r w:rsidRPr="00134CB5">
              <w:rPr>
                <w:rFonts w:ascii="Arial" w:eastAsia="Arial" w:hAnsi="Arial" w:cs="Arial"/>
                <w:sz w:val="20"/>
                <w:szCs w:val="20"/>
                <w:lang w:val="es-MX" w:eastAsia="es-CO"/>
              </w:rPr>
              <w:t xml:space="preserve"> El ventilador comenzará a funcionar. Luego, seleccione el modo requerido:</w:t>
            </w:r>
          </w:p>
          <w:p w14:paraId="57FC6A34"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Arial" w:eastAsia="Arial" w:hAnsi="Arial" w:cs="Arial"/>
                <w:sz w:val="20"/>
                <w:szCs w:val="20"/>
                <w:lang w:val="es-MX" w:eastAsia="es-CO"/>
              </w:rPr>
            </w:pPr>
          </w:p>
          <w:p w14:paraId="09833C9D" w14:textId="77777777" w:rsidR="00134CB5" w:rsidRPr="00134CB5" w:rsidRDefault="00134CB5" w:rsidP="00936B64">
            <w:pPr>
              <w:numPr>
                <w:ilvl w:val="0"/>
                <w:numId w:val="22"/>
              </w:numPr>
              <w:tabs>
                <w:tab w:val="right" w:pos="300"/>
                <w:tab w:val="left" w:pos="540"/>
              </w:tabs>
              <w:autoSpaceDE w:val="0"/>
              <w:autoSpaceDN w:val="0"/>
              <w:adjustRightInd w:val="0"/>
              <w:contextualSpacing/>
              <w:rPr>
                <w:rFonts w:ascii="Arial" w:eastAsia="Arial" w:hAnsi="Arial" w:cs="Arial"/>
                <w:sz w:val="20"/>
                <w:szCs w:val="20"/>
                <w:lang w:val="es-MX" w:eastAsia="es-CO"/>
              </w:rPr>
            </w:pPr>
            <w:r w:rsidRPr="00134CB5">
              <w:rPr>
                <w:rFonts w:ascii="Arial" w:eastAsia="Arial" w:hAnsi="Arial" w:cs="Arial"/>
                <w:b/>
                <w:bCs/>
                <w:i/>
                <w:iCs/>
                <w:sz w:val="20"/>
                <w:szCs w:val="20"/>
                <w:lang w:val="es-MX" w:eastAsia="es-CO"/>
              </w:rPr>
              <w:t>COOK:</w:t>
            </w:r>
            <w:r w:rsidRPr="00134CB5">
              <w:rPr>
                <w:rFonts w:ascii="Arial" w:eastAsia="Arial" w:hAnsi="Arial" w:cs="Arial"/>
                <w:sz w:val="20"/>
                <w:szCs w:val="20"/>
                <w:lang w:val="es-MX" w:eastAsia="es-CO"/>
              </w:rPr>
              <w:t xml:space="preserve"> el ventilador se detiene cuando se abren las puertas.</w:t>
            </w:r>
          </w:p>
          <w:p w14:paraId="0AB8FFD9" w14:textId="77777777" w:rsidR="00134CB5" w:rsidRPr="00134CB5" w:rsidRDefault="00134CB5" w:rsidP="00936B64">
            <w:pPr>
              <w:numPr>
                <w:ilvl w:val="0"/>
                <w:numId w:val="22"/>
              </w:numPr>
              <w:tabs>
                <w:tab w:val="right" w:pos="300"/>
                <w:tab w:val="left" w:pos="540"/>
              </w:tabs>
              <w:autoSpaceDE w:val="0"/>
              <w:autoSpaceDN w:val="0"/>
              <w:adjustRightInd w:val="0"/>
              <w:contextualSpacing/>
              <w:rPr>
                <w:rFonts w:ascii="Arial" w:eastAsia="Arial" w:hAnsi="Arial" w:cs="Arial"/>
                <w:sz w:val="20"/>
                <w:szCs w:val="20"/>
                <w:lang w:val="es-MX" w:eastAsia="es-CO"/>
              </w:rPr>
            </w:pPr>
            <w:r w:rsidRPr="00134CB5">
              <w:rPr>
                <w:rFonts w:ascii="Arial" w:eastAsia="Arial" w:hAnsi="Arial" w:cs="Arial"/>
                <w:b/>
                <w:bCs/>
                <w:i/>
                <w:iCs/>
                <w:sz w:val="20"/>
                <w:szCs w:val="20"/>
                <w:lang w:val="es-MX" w:eastAsia="es-CO"/>
              </w:rPr>
              <w:t>COOL:</w:t>
            </w:r>
            <w:r w:rsidRPr="00134CB5">
              <w:rPr>
                <w:rFonts w:ascii="Arial" w:eastAsia="Arial" w:hAnsi="Arial" w:cs="Arial"/>
                <w:sz w:val="20"/>
                <w:szCs w:val="20"/>
                <w:lang w:val="es-MX" w:eastAsia="es-CO"/>
              </w:rPr>
              <w:t xml:space="preserve"> el ventilador permanece en funcionamiento y facilita el enfriamiento.</w:t>
            </w:r>
          </w:p>
          <w:p w14:paraId="763BCCC5"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contextualSpacing/>
              <w:rPr>
                <w:rFonts w:ascii="Arial" w:eastAsia="Arial" w:hAnsi="Arial" w:cs="Arial"/>
                <w:sz w:val="20"/>
                <w:szCs w:val="20"/>
                <w:lang w:val="es-MX" w:eastAsia="es-CO"/>
              </w:rPr>
            </w:pPr>
          </w:p>
          <w:p w14:paraId="3A093A9C" w14:textId="6F2B9075" w:rsidR="00134CB5" w:rsidRPr="00134CB5" w:rsidRDefault="00134CB5" w:rsidP="00134CB5">
            <w:pPr>
              <w:contextualSpacing/>
              <w:rPr>
                <w:rFonts w:ascii="Arial" w:hAnsi="Arial" w:cs="Arial"/>
                <w:b/>
                <w:bCs/>
                <w:sz w:val="20"/>
                <w:szCs w:val="20"/>
              </w:rPr>
            </w:pPr>
            <w:r w:rsidRPr="00134CB5">
              <w:rPr>
                <w:rFonts w:ascii="Arial" w:eastAsia="Arial" w:hAnsi="Arial" w:cs="Arial"/>
                <w:b/>
                <w:bCs/>
                <w:sz w:val="20"/>
                <w:szCs w:val="20"/>
                <w:lang w:val="es-MX" w:eastAsia="es-CO"/>
              </w:rPr>
              <w:t>Recomendación de seguridad:</w:t>
            </w:r>
            <w:r w:rsidRPr="00134CB5">
              <w:rPr>
                <w:rFonts w:ascii="Arial" w:eastAsia="Arial" w:hAnsi="Arial" w:cs="Arial"/>
                <w:sz w:val="20"/>
                <w:szCs w:val="20"/>
                <w:lang w:val="es-MX" w:eastAsia="es-CO"/>
              </w:rPr>
              <w:t xml:space="preserve"> seleccione el modo antes de introducir el producto y evite acercar las manos al ventilador.</w:t>
            </w:r>
          </w:p>
        </w:tc>
      </w:tr>
      <w:tr w:rsidR="00134CB5" w14:paraId="3F49E718" w14:textId="77777777" w:rsidTr="00134CB5">
        <w:tc>
          <w:tcPr>
            <w:tcW w:w="9962" w:type="dxa"/>
          </w:tcPr>
          <w:p w14:paraId="46729ECE" w14:textId="5CF16A71"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88" w:lineRule="auto"/>
              <w:rPr>
                <w:rFonts w:ascii="Arial" w:eastAsia="Arial" w:hAnsi="Arial" w:cs="Arial"/>
                <w:sz w:val="20"/>
                <w:szCs w:val="20"/>
                <w:lang w:val="es-MX" w:eastAsia="es-CO"/>
              </w:rPr>
            </w:pPr>
            <w:r>
              <w:rPr>
                <w:rFonts w:ascii="Arial" w:eastAsia="Arial" w:hAnsi="Arial" w:cs="Arial"/>
                <w:b/>
                <w:bCs/>
                <w:sz w:val="20"/>
                <w:szCs w:val="20"/>
                <w:lang w:val="es-MX" w:eastAsia="es-CO"/>
              </w:rPr>
              <w:t xml:space="preserve">Paso </w:t>
            </w:r>
            <w:r w:rsidRPr="00134CB5">
              <w:rPr>
                <w:rFonts w:ascii="Arial" w:eastAsia="Arial" w:hAnsi="Arial" w:cs="Arial"/>
                <w:b/>
                <w:bCs/>
                <w:sz w:val="20"/>
                <w:szCs w:val="20"/>
                <w:lang w:val="es-MX" w:eastAsia="es-CO"/>
              </w:rPr>
              <w:t>3. Programación de la cocción</w:t>
            </w:r>
          </w:p>
          <w:p w14:paraId="36431B01" w14:textId="79B6C79E"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Arial" w:eastAsia="Arial" w:hAnsi="Arial" w:cs="Arial"/>
                <w:sz w:val="20"/>
                <w:szCs w:val="20"/>
                <w:lang w:val="es-MX" w:eastAsia="es-CO"/>
              </w:rPr>
            </w:pPr>
            <w:r w:rsidRPr="00134CB5">
              <w:rPr>
                <w:rFonts w:ascii="Arial" w:eastAsia="Arial" w:hAnsi="Arial" w:cs="Arial"/>
                <w:sz w:val="20"/>
                <w:szCs w:val="20"/>
                <w:lang w:val="es-MX" w:eastAsia="es-CO"/>
              </w:rPr>
              <w:t>Ajuste el temporizador entre 0 y 60 minutos, seleccione la temperatura requerida</w:t>
            </w:r>
            <w:r>
              <w:rPr>
                <w:rFonts w:ascii="Arial" w:eastAsia="Arial" w:hAnsi="Arial" w:cs="Arial"/>
                <w:sz w:val="20"/>
                <w:szCs w:val="20"/>
                <w:lang w:val="es-MX" w:eastAsia="es-CO"/>
              </w:rPr>
              <w:t xml:space="preserve"> </w:t>
            </w:r>
            <w:r w:rsidRPr="00134CB5">
              <w:rPr>
                <w:rFonts w:ascii="Arial" w:eastAsia="Arial" w:hAnsi="Arial" w:cs="Arial"/>
                <w:sz w:val="20"/>
                <w:szCs w:val="20"/>
                <w:lang w:val="es-MX" w:eastAsia="es-CO"/>
              </w:rPr>
              <w:t>sin superar los 295 °C y establezca la velocidad del motor:</w:t>
            </w:r>
          </w:p>
          <w:p w14:paraId="476FCADB"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sz w:val="20"/>
                <w:szCs w:val="20"/>
                <w:lang w:val="es-MX" w:eastAsia="es-CO"/>
              </w:rPr>
            </w:pPr>
          </w:p>
          <w:p w14:paraId="26C61711" w14:textId="77777777" w:rsidR="00134CB5" w:rsidRPr="00134CB5" w:rsidRDefault="00134CB5" w:rsidP="00162CAF">
            <w:pPr>
              <w:numPr>
                <w:ilvl w:val="0"/>
                <w:numId w:val="23"/>
              </w:numPr>
              <w:tabs>
                <w:tab w:val="right" w:pos="300"/>
                <w:tab w:val="left" w:pos="540"/>
              </w:tabs>
              <w:autoSpaceDE w:val="0"/>
              <w:autoSpaceDN w:val="0"/>
              <w:adjustRightInd w:val="0"/>
              <w:spacing w:line="324" w:lineRule="auto"/>
              <w:rPr>
                <w:rFonts w:ascii="Arial" w:eastAsia="Arial" w:hAnsi="Arial" w:cs="Arial"/>
                <w:sz w:val="20"/>
                <w:szCs w:val="20"/>
                <w:lang w:val="es-MX" w:eastAsia="es-CO"/>
              </w:rPr>
            </w:pPr>
            <w:r w:rsidRPr="00134CB5">
              <w:rPr>
                <w:rFonts w:ascii="Arial" w:eastAsia="Arial" w:hAnsi="Arial" w:cs="Arial"/>
                <w:b/>
                <w:bCs/>
                <w:sz w:val="20"/>
                <w:szCs w:val="20"/>
                <w:lang w:val="es-MX" w:eastAsia="es-CO"/>
              </w:rPr>
              <w:t>Baja, 1140 rpm:</w:t>
            </w:r>
            <w:r w:rsidRPr="00134CB5">
              <w:rPr>
                <w:rFonts w:ascii="Arial" w:eastAsia="Arial" w:hAnsi="Arial" w:cs="Arial"/>
                <w:sz w:val="20"/>
                <w:szCs w:val="20"/>
                <w:lang w:val="es-MX" w:eastAsia="es-CO"/>
              </w:rPr>
              <w:t xml:space="preserve"> para cocciones suaves o productos delicados.</w:t>
            </w:r>
          </w:p>
          <w:p w14:paraId="186FA30C" w14:textId="77777777" w:rsidR="00134CB5" w:rsidRPr="00134CB5" w:rsidRDefault="00134CB5" w:rsidP="00162CAF">
            <w:pPr>
              <w:numPr>
                <w:ilvl w:val="0"/>
                <w:numId w:val="23"/>
              </w:numPr>
              <w:tabs>
                <w:tab w:val="right" w:pos="300"/>
                <w:tab w:val="left" w:pos="540"/>
              </w:tabs>
              <w:autoSpaceDE w:val="0"/>
              <w:autoSpaceDN w:val="0"/>
              <w:adjustRightInd w:val="0"/>
              <w:spacing w:line="324" w:lineRule="auto"/>
              <w:rPr>
                <w:rFonts w:ascii="Arial" w:eastAsia="Arial" w:hAnsi="Arial" w:cs="Arial"/>
                <w:sz w:val="20"/>
                <w:szCs w:val="20"/>
                <w:lang w:val="es-MX" w:eastAsia="es-CO"/>
              </w:rPr>
            </w:pPr>
            <w:r w:rsidRPr="00134CB5">
              <w:rPr>
                <w:rFonts w:ascii="Arial" w:eastAsia="Arial" w:hAnsi="Arial" w:cs="Arial"/>
                <w:b/>
                <w:bCs/>
                <w:sz w:val="20"/>
                <w:szCs w:val="20"/>
                <w:lang w:val="es-MX" w:eastAsia="es-CO"/>
              </w:rPr>
              <w:t>Alta, 1725 rpm:</w:t>
            </w:r>
            <w:r w:rsidRPr="00134CB5">
              <w:rPr>
                <w:rFonts w:ascii="Arial" w:eastAsia="Arial" w:hAnsi="Arial" w:cs="Arial"/>
                <w:sz w:val="20"/>
                <w:szCs w:val="20"/>
                <w:lang w:val="es-MX" w:eastAsia="es-CO"/>
              </w:rPr>
              <w:t xml:space="preserve"> para mayor circulación de aire o dorado rápido.</w:t>
            </w:r>
          </w:p>
          <w:p w14:paraId="0DCEBBDC"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sz w:val="20"/>
                <w:szCs w:val="20"/>
                <w:lang w:val="es-MX" w:eastAsia="es-CO"/>
              </w:rPr>
            </w:pPr>
          </w:p>
          <w:p w14:paraId="4F0998C0"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24" w:lineRule="auto"/>
              <w:rPr>
                <w:rFonts w:ascii="Arial" w:eastAsia="Arial" w:hAnsi="Arial" w:cs="Arial"/>
                <w:sz w:val="20"/>
                <w:szCs w:val="20"/>
                <w:lang w:val="es-MX" w:eastAsia="es-CO"/>
              </w:rPr>
            </w:pPr>
            <w:r w:rsidRPr="00134CB5">
              <w:rPr>
                <w:rFonts w:ascii="Arial" w:eastAsia="Arial" w:hAnsi="Arial" w:cs="Arial"/>
                <w:sz w:val="20"/>
                <w:szCs w:val="20"/>
                <w:lang w:val="es-MX" w:eastAsia="es-CO"/>
              </w:rPr>
              <w:t>El piloto naranja permanece encendido mientras funcionan los quemadores y se apaga cuando el horno alcanza la temperatura seleccionada.</w:t>
            </w:r>
          </w:p>
          <w:p w14:paraId="3E35CF92" w14:textId="77777777" w:rsidR="00134CB5" w:rsidRPr="00134CB5" w:rsidRDefault="00134CB5" w:rsidP="00134C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Arial" w:hAnsi="Arial" w:cs="Arial"/>
                <w:sz w:val="20"/>
                <w:szCs w:val="20"/>
                <w:lang w:val="es-MX" w:eastAsia="es-CO"/>
              </w:rPr>
            </w:pPr>
          </w:p>
          <w:p w14:paraId="7BA3358A" w14:textId="3168FB5E" w:rsidR="00134CB5" w:rsidRPr="00134CB5" w:rsidRDefault="00134CB5" w:rsidP="00134CB5">
            <w:pPr>
              <w:spacing w:line="276" w:lineRule="auto"/>
              <w:rPr>
                <w:rFonts w:ascii="Arial" w:hAnsi="Arial" w:cs="Arial"/>
                <w:b/>
                <w:bCs/>
                <w:sz w:val="20"/>
                <w:szCs w:val="20"/>
              </w:rPr>
            </w:pPr>
            <w:r w:rsidRPr="00134CB5">
              <w:rPr>
                <w:rFonts w:ascii="Arial" w:eastAsia="Arial" w:hAnsi="Arial" w:cs="Arial"/>
                <w:b/>
                <w:bCs/>
                <w:sz w:val="20"/>
                <w:szCs w:val="20"/>
                <w:lang w:val="es-MX" w:eastAsia="es-CO"/>
              </w:rPr>
              <w:t>Importante:</w:t>
            </w:r>
            <w:r w:rsidRPr="00134CB5">
              <w:rPr>
                <w:rFonts w:ascii="Arial" w:eastAsia="Arial" w:hAnsi="Arial" w:cs="Arial"/>
                <w:sz w:val="20"/>
                <w:szCs w:val="20"/>
                <w:lang w:val="es-MX" w:eastAsia="es-CO"/>
              </w:rPr>
              <w:t xml:space="preserve"> el temporizador emite una alarma, pero no apaga automáticamente el horno.</w:t>
            </w:r>
          </w:p>
        </w:tc>
      </w:tr>
      <w:tr w:rsidR="00134CB5" w14:paraId="797F554B" w14:textId="77777777" w:rsidTr="00134CB5">
        <w:tc>
          <w:tcPr>
            <w:tcW w:w="9962" w:type="dxa"/>
          </w:tcPr>
          <w:p w14:paraId="38FF4EF7" w14:textId="4BEAF901" w:rsidR="00134CB5" w:rsidRPr="00134CB5" w:rsidRDefault="00134CB5" w:rsidP="00134CB5">
            <w:pPr>
              <w:spacing w:line="276" w:lineRule="auto"/>
              <w:rPr>
                <w:rFonts w:ascii="Arial" w:hAnsi="Arial" w:cs="Arial"/>
                <w:b/>
                <w:bCs/>
                <w:sz w:val="20"/>
                <w:szCs w:val="20"/>
              </w:rPr>
            </w:pPr>
            <w:r>
              <w:rPr>
                <w:rFonts w:ascii="Arial" w:hAnsi="Arial" w:cs="Arial"/>
                <w:b/>
                <w:bCs/>
                <w:sz w:val="20"/>
                <w:szCs w:val="20"/>
              </w:rPr>
              <w:t xml:space="preserve">Paso </w:t>
            </w:r>
            <w:r w:rsidRPr="00134CB5">
              <w:rPr>
                <w:rFonts w:ascii="Arial" w:hAnsi="Arial" w:cs="Arial"/>
                <w:b/>
                <w:bCs/>
                <w:sz w:val="20"/>
                <w:szCs w:val="20"/>
              </w:rPr>
              <w:t>4. Control durante la cocción</w:t>
            </w:r>
          </w:p>
          <w:p w14:paraId="35852FAD" w14:textId="77777777" w:rsidR="00134CB5" w:rsidRPr="00134CB5" w:rsidRDefault="00134CB5" w:rsidP="00134CB5">
            <w:pPr>
              <w:spacing w:line="276" w:lineRule="auto"/>
              <w:rPr>
                <w:rFonts w:ascii="Arial" w:hAnsi="Arial" w:cs="Arial"/>
                <w:b/>
                <w:bCs/>
                <w:sz w:val="20"/>
                <w:szCs w:val="20"/>
              </w:rPr>
            </w:pPr>
          </w:p>
          <w:p w14:paraId="5182C06F" w14:textId="77777777" w:rsidR="00134CB5" w:rsidRPr="00134CB5" w:rsidRDefault="00134CB5" w:rsidP="00134CB5">
            <w:pPr>
              <w:spacing w:line="276" w:lineRule="auto"/>
              <w:rPr>
                <w:rFonts w:ascii="Arial" w:hAnsi="Arial" w:cs="Arial"/>
                <w:sz w:val="20"/>
                <w:szCs w:val="20"/>
              </w:rPr>
            </w:pPr>
            <w:r w:rsidRPr="00134CB5">
              <w:rPr>
                <w:rFonts w:ascii="Arial" w:hAnsi="Arial" w:cs="Arial"/>
                <w:sz w:val="20"/>
                <w:szCs w:val="20"/>
              </w:rPr>
              <w:t xml:space="preserve">Utilice la luz halógena para observar el producto a través del vidrio y evite abrir las puertas innecesariamente. En modo </w:t>
            </w:r>
            <w:r w:rsidRPr="00134CB5">
              <w:rPr>
                <w:rFonts w:ascii="Arial" w:hAnsi="Arial" w:cs="Arial"/>
                <w:b/>
                <w:bCs/>
                <w:i/>
                <w:iCs/>
                <w:sz w:val="20"/>
                <w:szCs w:val="20"/>
              </w:rPr>
              <w:t>COOK</w:t>
            </w:r>
            <w:r w:rsidRPr="00134CB5">
              <w:rPr>
                <w:rFonts w:ascii="Arial" w:hAnsi="Arial" w:cs="Arial"/>
                <w:sz w:val="20"/>
                <w:szCs w:val="20"/>
              </w:rPr>
              <w:t>, la apertura de las puertas detiene automáticamente el ventilador y los quemadores; el funcionamiento se reanuda cuando se cierran.</w:t>
            </w:r>
          </w:p>
          <w:p w14:paraId="201D5232" w14:textId="77777777" w:rsidR="00134CB5" w:rsidRPr="00134CB5" w:rsidRDefault="00134CB5" w:rsidP="00134CB5">
            <w:pPr>
              <w:spacing w:line="276" w:lineRule="auto"/>
              <w:rPr>
                <w:rFonts w:ascii="Arial" w:hAnsi="Arial" w:cs="Arial"/>
                <w:b/>
                <w:bCs/>
                <w:sz w:val="20"/>
                <w:szCs w:val="20"/>
              </w:rPr>
            </w:pPr>
          </w:p>
          <w:p w14:paraId="11335638" w14:textId="1FE702E9" w:rsidR="00134CB5" w:rsidRDefault="00134CB5" w:rsidP="00134CB5">
            <w:pPr>
              <w:spacing w:line="276" w:lineRule="auto"/>
              <w:rPr>
                <w:rFonts w:ascii="Arial" w:hAnsi="Arial" w:cs="Arial"/>
                <w:b/>
                <w:bCs/>
                <w:sz w:val="20"/>
                <w:szCs w:val="20"/>
              </w:rPr>
            </w:pPr>
            <w:r w:rsidRPr="00134CB5">
              <w:rPr>
                <w:rFonts w:ascii="Arial" w:hAnsi="Arial" w:cs="Arial"/>
                <w:b/>
                <w:bCs/>
                <w:sz w:val="20"/>
                <w:szCs w:val="20"/>
              </w:rPr>
              <w:t xml:space="preserve">Recomendación de seguridad: </w:t>
            </w:r>
            <w:r w:rsidRPr="00134CB5">
              <w:rPr>
                <w:rFonts w:ascii="Arial" w:hAnsi="Arial" w:cs="Arial"/>
                <w:sz w:val="20"/>
                <w:szCs w:val="20"/>
              </w:rPr>
              <w:t>emplee guantes térmicos y mantenga una distancia prudente al abrir el horno para evitar quemaduras por calor o vapor.</w:t>
            </w:r>
          </w:p>
        </w:tc>
      </w:tr>
      <w:tr w:rsidR="00134CB5" w14:paraId="5AEC1398" w14:textId="77777777" w:rsidTr="00134CB5">
        <w:tc>
          <w:tcPr>
            <w:tcW w:w="9962" w:type="dxa"/>
          </w:tcPr>
          <w:p w14:paraId="5BB0CEF1" w14:textId="79065006" w:rsidR="009C54A4" w:rsidRPr="009C54A4" w:rsidRDefault="009C54A4" w:rsidP="009C54A4">
            <w:pPr>
              <w:spacing w:line="276" w:lineRule="auto"/>
              <w:contextualSpacing/>
              <w:rPr>
                <w:rFonts w:ascii="Arial" w:hAnsi="Arial" w:cs="Arial"/>
                <w:b/>
                <w:bCs/>
                <w:sz w:val="20"/>
                <w:szCs w:val="20"/>
              </w:rPr>
            </w:pPr>
            <w:r>
              <w:rPr>
                <w:rFonts w:ascii="Arial" w:hAnsi="Arial" w:cs="Arial"/>
                <w:b/>
                <w:bCs/>
                <w:sz w:val="20"/>
                <w:szCs w:val="20"/>
              </w:rPr>
              <w:t xml:space="preserve">Paso </w:t>
            </w:r>
            <w:r w:rsidRPr="009C54A4">
              <w:rPr>
                <w:rFonts w:ascii="Arial" w:hAnsi="Arial" w:cs="Arial"/>
                <w:b/>
                <w:bCs/>
                <w:sz w:val="20"/>
                <w:szCs w:val="20"/>
              </w:rPr>
              <w:t>5. Apagado, desconexión y limpieza</w:t>
            </w:r>
          </w:p>
          <w:p w14:paraId="28FFDDA7" w14:textId="77777777" w:rsidR="009C54A4" w:rsidRPr="009C54A4" w:rsidRDefault="009C54A4" w:rsidP="009C54A4">
            <w:pPr>
              <w:spacing w:line="276" w:lineRule="auto"/>
              <w:contextualSpacing/>
              <w:rPr>
                <w:rFonts w:ascii="Arial" w:hAnsi="Arial" w:cs="Arial"/>
                <w:b/>
                <w:bCs/>
                <w:sz w:val="20"/>
                <w:szCs w:val="20"/>
              </w:rPr>
            </w:pPr>
          </w:p>
          <w:p w14:paraId="7AE70AEF" w14:textId="77777777" w:rsidR="009C54A4" w:rsidRPr="009C54A4" w:rsidRDefault="009C54A4" w:rsidP="009C54A4">
            <w:pPr>
              <w:spacing w:line="276" w:lineRule="auto"/>
              <w:contextualSpacing/>
              <w:rPr>
                <w:rFonts w:ascii="Arial" w:hAnsi="Arial" w:cs="Arial"/>
                <w:sz w:val="20"/>
                <w:szCs w:val="20"/>
              </w:rPr>
            </w:pPr>
            <w:r w:rsidRPr="009C54A4">
              <w:rPr>
                <w:rFonts w:ascii="Arial" w:hAnsi="Arial" w:cs="Arial"/>
                <w:sz w:val="20"/>
                <w:szCs w:val="20"/>
              </w:rPr>
              <w:t xml:space="preserve">Al finalizar la cocción, gire el termostato hasta 0 y espere a que el piloto naranja se apague. Después, coloque el interruptor general en </w:t>
            </w:r>
            <w:r w:rsidRPr="009C54A4">
              <w:rPr>
                <w:rFonts w:ascii="Arial" w:hAnsi="Arial" w:cs="Arial"/>
                <w:b/>
                <w:bCs/>
                <w:i/>
                <w:iCs/>
                <w:sz w:val="20"/>
                <w:szCs w:val="20"/>
              </w:rPr>
              <w:t>OFF</w:t>
            </w:r>
            <w:r w:rsidRPr="009C54A4">
              <w:rPr>
                <w:rFonts w:ascii="Arial" w:hAnsi="Arial" w:cs="Arial"/>
                <w:sz w:val="20"/>
                <w:szCs w:val="20"/>
              </w:rPr>
              <w:t>, cierre la válvula de gas y desconecte el horno de la corriente eléctrica antes de limpiarlo.</w:t>
            </w:r>
          </w:p>
          <w:p w14:paraId="0C9B66AB" w14:textId="77777777" w:rsidR="009C54A4" w:rsidRPr="009C54A4" w:rsidRDefault="009C54A4" w:rsidP="009C54A4">
            <w:pPr>
              <w:spacing w:line="276" w:lineRule="auto"/>
              <w:contextualSpacing/>
              <w:rPr>
                <w:rFonts w:ascii="Arial" w:hAnsi="Arial" w:cs="Arial"/>
                <w:sz w:val="20"/>
                <w:szCs w:val="20"/>
              </w:rPr>
            </w:pPr>
          </w:p>
          <w:p w14:paraId="40BE5A8E" w14:textId="77777777" w:rsidR="009C54A4" w:rsidRPr="009C54A4" w:rsidRDefault="009C54A4" w:rsidP="009C54A4">
            <w:pPr>
              <w:spacing w:line="276" w:lineRule="auto"/>
              <w:contextualSpacing/>
              <w:rPr>
                <w:rFonts w:ascii="Arial" w:hAnsi="Arial" w:cs="Arial"/>
                <w:sz w:val="20"/>
                <w:szCs w:val="20"/>
              </w:rPr>
            </w:pPr>
            <w:r w:rsidRPr="009C54A4">
              <w:rPr>
                <w:rFonts w:ascii="Arial" w:hAnsi="Arial" w:cs="Arial"/>
                <w:sz w:val="20"/>
                <w:szCs w:val="20"/>
              </w:rPr>
              <w:t>Limpie diariamente la cámara de cocción con una espátula plástica o un paño húmedo, de acuerdo con las indicaciones del fabricante. Para el exterior, utilice únicamente un paño húmedo.</w:t>
            </w:r>
          </w:p>
          <w:p w14:paraId="61A4C869" w14:textId="77777777" w:rsidR="009C54A4" w:rsidRPr="009C54A4" w:rsidRDefault="009C54A4" w:rsidP="009C54A4">
            <w:pPr>
              <w:spacing w:line="276" w:lineRule="auto"/>
              <w:contextualSpacing/>
              <w:rPr>
                <w:rFonts w:ascii="Arial" w:hAnsi="Arial" w:cs="Arial"/>
                <w:b/>
                <w:bCs/>
                <w:sz w:val="20"/>
                <w:szCs w:val="20"/>
              </w:rPr>
            </w:pPr>
          </w:p>
          <w:p w14:paraId="24F80BDE" w14:textId="09A94149" w:rsidR="00134CB5" w:rsidRDefault="009C54A4" w:rsidP="009C54A4">
            <w:pPr>
              <w:spacing w:line="276" w:lineRule="auto"/>
              <w:contextualSpacing/>
              <w:rPr>
                <w:rFonts w:ascii="Arial" w:hAnsi="Arial" w:cs="Arial"/>
                <w:b/>
                <w:bCs/>
                <w:sz w:val="20"/>
                <w:szCs w:val="20"/>
              </w:rPr>
            </w:pPr>
            <w:r w:rsidRPr="009C54A4">
              <w:rPr>
                <w:rFonts w:ascii="Arial" w:hAnsi="Arial" w:cs="Arial"/>
                <w:b/>
                <w:bCs/>
                <w:sz w:val="20"/>
                <w:szCs w:val="20"/>
              </w:rPr>
              <w:t xml:space="preserve">No utilice: </w:t>
            </w:r>
            <w:r w:rsidRPr="009C54A4">
              <w:rPr>
                <w:rFonts w:ascii="Arial" w:hAnsi="Arial" w:cs="Arial"/>
                <w:sz w:val="20"/>
                <w:szCs w:val="20"/>
              </w:rPr>
              <w:t>chorros de agua, elementos abrasivos, productos ácidos ni soda cáustica.</w:t>
            </w:r>
          </w:p>
        </w:tc>
      </w:tr>
    </w:tbl>
    <w:p w14:paraId="55E13D4D" w14:textId="77777777" w:rsidR="00134CB5" w:rsidRPr="00F62EFF" w:rsidRDefault="00134CB5" w:rsidP="009C54A4">
      <w:pPr>
        <w:spacing w:after="240" w:line="276" w:lineRule="auto"/>
        <w:rPr>
          <w:rFonts w:ascii="Arial" w:hAnsi="Arial" w:cs="Arial"/>
          <w:b/>
          <w:bCs/>
          <w:sz w:val="20"/>
          <w:szCs w:val="20"/>
        </w:rPr>
      </w:pPr>
    </w:p>
    <w:p w14:paraId="31E9DB7A" w14:textId="7AF1B601" w:rsidR="00F13BE0" w:rsidRPr="00936B64" w:rsidRDefault="00F13BE0" w:rsidP="00936B64">
      <w:pPr>
        <w:pStyle w:val="Prrafodelista"/>
        <w:numPr>
          <w:ilvl w:val="1"/>
          <w:numId w:val="13"/>
        </w:numPr>
        <w:spacing w:after="240" w:line="276" w:lineRule="auto"/>
        <w:rPr>
          <w:rFonts w:ascii="Arial" w:hAnsi="Arial" w:cs="Arial"/>
          <w:b/>
          <w:bCs/>
          <w:sz w:val="20"/>
          <w:szCs w:val="20"/>
          <w:lang w:val="es-MX"/>
        </w:rPr>
      </w:pPr>
      <w:r w:rsidRPr="009C54A4">
        <w:rPr>
          <w:rFonts w:ascii="Arial" w:hAnsi="Arial" w:cs="Arial"/>
          <w:b/>
          <w:bCs/>
          <w:sz w:val="20"/>
          <w:szCs w:val="20"/>
          <w:lang w:val="es-MX"/>
        </w:rPr>
        <w:t>Dispositivos de seguridad y mantenimiento preventivo</w:t>
      </w:r>
    </w:p>
    <w:p w14:paraId="4A312226" w14:textId="1063B33F" w:rsidR="00843E6B" w:rsidRPr="006F665A" w:rsidRDefault="00843E6B" w:rsidP="009C54A4">
      <w:pPr>
        <w:spacing w:after="240" w:line="276" w:lineRule="auto"/>
        <w:ind w:left="426"/>
        <w:rPr>
          <w:rFonts w:ascii="Arial" w:hAnsi="Arial" w:cs="Arial"/>
          <w:sz w:val="20"/>
          <w:szCs w:val="20"/>
          <w:lang w:val="es-MX"/>
        </w:rPr>
      </w:pPr>
      <w:r w:rsidRPr="006F665A">
        <w:rPr>
          <w:rFonts w:ascii="Arial" w:hAnsi="Arial" w:cs="Arial"/>
          <w:sz w:val="20"/>
          <w:szCs w:val="20"/>
          <w:lang w:val="es-MX"/>
        </w:rPr>
        <w:lastRenderedPageBreak/>
        <w:t>Los equipos industriales están diseñados con dispositivos de seguridad que reducen el riesgo de atrapamiento, quemaduras, descargas eléctricas e incendios. Es obligatorio verificar su correcto funcionamiento antes de cada jornada y nunca anularlos o modificarlos.</w:t>
      </w:r>
    </w:p>
    <w:p w14:paraId="5DBC3F1B" w14:textId="4009FC92" w:rsidR="00BE54E9" w:rsidRPr="00936B64" w:rsidRDefault="00BE54E9" w:rsidP="00936B64">
      <w:pPr>
        <w:spacing w:line="276" w:lineRule="auto"/>
        <w:ind w:left="426"/>
        <w:rPr>
          <w:rFonts w:ascii="Arial" w:hAnsi="Arial" w:cs="Arial"/>
          <w:b/>
          <w:bCs/>
          <w:sz w:val="20"/>
          <w:szCs w:val="20"/>
          <w:lang w:val="es-MX"/>
        </w:rPr>
      </w:pPr>
      <w:r w:rsidRPr="006F665A">
        <w:rPr>
          <w:rFonts w:ascii="Arial" w:hAnsi="Arial" w:cs="Arial"/>
          <w:b/>
          <w:bCs/>
          <w:sz w:val="20"/>
          <w:szCs w:val="20"/>
          <w:lang w:val="es-MX"/>
        </w:rPr>
        <w:t>Tabla 1</w:t>
      </w:r>
      <w:r w:rsidR="00F13BE0" w:rsidRPr="006F665A">
        <w:rPr>
          <w:rFonts w:ascii="Arial" w:hAnsi="Arial" w:cs="Arial"/>
          <w:b/>
          <w:bCs/>
          <w:sz w:val="20"/>
          <w:szCs w:val="20"/>
          <w:lang w:val="es-MX"/>
        </w:rPr>
        <w:t>1</w:t>
      </w:r>
      <w:r w:rsidRPr="006F665A">
        <w:rPr>
          <w:rFonts w:ascii="Arial" w:hAnsi="Arial" w:cs="Arial"/>
          <w:b/>
          <w:bCs/>
          <w:sz w:val="20"/>
          <w:szCs w:val="20"/>
          <w:lang w:val="es-MX"/>
        </w:rPr>
        <w:t xml:space="preserve">. </w:t>
      </w:r>
      <w:r w:rsidR="00843E6B" w:rsidRPr="006F665A">
        <w:rPr>
          <w:rFonts w:ascii="Arial" w:hAnsi="Arial" w:cs="Arial"/>
          <w:sz w:val="20"/>
          <w:szCs w:val="20"/>
          <w:lang w:val="es-MX"/>
        </w:rPr>
        <w:t>Dispositivos de seguridad en la amasadora Tornado HS20Z</w:t>
      </w:r>
    </w:p>
    <w:tbl>
      <w:tblPr>
        <w:tblStyle w:val="Tablaconcuadrcula"/>
        <w:tblW w:w="4755" w:type="pct"/>
        <w:tblInd w:w="421" w:type="dxa"/>
        <w:tblLook w:val="04A0" w:firstRow="1" w:lastRow="0" w:firstColumn="1" w:lastColumn="0" w:noHBand="0" w:noVBand="1"/>
      </w:tblPr>
      <w:tblGrid>
        <w:gridCol w:w="2126"/>
        <w:gridCol w:w="4119"/>
        <w:gridCol w:w="3229"/>
      </w:tblGrid>
      <w:tr w:rsidR="00843E6B" w:rsidRPr="006F665A" w14:paraId="1E5D115B" w14:textId="77777777" w:rsidTr="00D7524E">
        <w:tc>
          <w:tcPr>
            <w:tcW w:w="1122" w:type="pct"/>
            <w:shd w:val="clear" w:color="auto" w:fill="548DD4" w:themeFill="text2" w:themeFillTint="99"/>
            <w:hideMark/>
          </w:tcPr>
          <w:p w14:paraId="36F67594" w14:textId="77777777" w:rsidR="00843E6B" w:rsidRPr="006F665A" w:rsidRDefault="00843E6B" w:rsidP="00970766">
            <w:pPr>
              <w:spacing w:line="276" w:lineRule="auto"/>
              <w:jc w:val="center"/>
              <w:rPr>
                <w:rFonts w:ascii="Arial" w:hAnsi="Arial" w:cs="Arial"/>
                <w:b/>
                <w:bCs/>
                <w:sz w:val="20"/>
                <w:szCs w:val="20"/>
                <w:lang w:val="es-MX"/>
              </w:rPr>
            </w:pPr>
            <w:r w:rsidRPr="006F665A">
              <w:rPr>
                <w:rFonts w:ascii="Arial" w:hAnsi="Arial" w:cs="Arial"/>
                <w:b/>
                <w:bCs/>
                <w:sz w:val="20"/>
                <w:szCs w:val="20"/>
                <w:lang w:val="es-MX"/>
              </w:rPr>
              <w:t>Dispositivo</w:t>
            </w:r>
          </w:p>
        </w:tc>
        <w:tc>
          <w:tcPr>
            <w:tcW w:w="2174" w:type="pct"/>
            <w:shd w:val="clear" w:color="auto" w:fill="548DD4" w:themeFill="text2" w:themeFillTint="99"/>
            <w:hideMark/>
          </w:tcPr>
          <w:p w14:paraId="280988C2" w14:textId="77777777" w:rsidR="00843E6B" w:rsidRPr="006F665A" w:rsidRDefault="00843E6B" w:rsidP="00970766">
            <w:pPr>
              <w:spacing w:line="276" w:lineRule="auto"/>
              <w:jc w:val="center"/>
              <w:rPr>
                <w:rFonts w:ascii="Arial" w:hAnsi="Arial" w:cs="Arial"/>
                <w:b/>
                <w:bCs/>
                <w:sz w:val="20"/>
                <w:szCs w:val="20"/>
                <w:lang w:val="es-MX"/>
              </w:rPr>
            </w:pPr>
            <w:r w:rsidRPr="006F665A">
              <w:rPr>
                <w:rFonts w:ascii="Arial" w:hAnsi="Arial" w:cs="Arial"/>
                <w:b/>
                <w:bCs/>
                <w:sz w:val="20"/>
                <w:szCs w:val="20"/>
                <w:lang w:val="es-MX"/>
              </w:rPr>
              <w:t>Función</w:t>
            </w:r>
          </w:p>
        </w:tc>
        <w:tc>
          <w:tcPr>
            <w:tcW w:w="1704" w:type="pct"/>
            <w:shd w:val="clear" w:color="auto" w:fill="548DD4" w:themeFill="text2" w:themeFillTint="99"/>
            <w:hideMark/>
          </w:tcPr>
          <w:p w14:paraId="10D033BA" w14:textId="77777777" w:rsidR="00843E6B" w:rsidRPr="006F665A" w:rsidRDefault="00843E6B" w:rsidP="00970766">
            <w:pPr>
              <w:spacing w:line="276" w:lineRule="auto"/>
              <w:jc w:val="center"/>
              <w:rPr>
                <w:rFonts w:ascii="Arial" w:hAnsi="Arial" w:cs="Arial"/>
                <w:b/>
                <w:bCs/>
                <w:sz w:val="20"/>
                <w:szCs w:val="20"/>
                <w:lang w:val="es-MX"/>
              </w:rPr>
            </w:pPr>
            <w:r w:rsidRPr="006F665A">
              <w:rPr>
                <w:rFonts w:ascii="Arial" w:hAnsi="Arial" w:cs="Arial"/>
                <w:b/>
                <w:bCs/>
                <w:sz w:val="20"/>
                <w:szCs w:val="20"/>
                <w:lang w:val="es-MX"/>
              </w:rPr>
              <w:t>Verificación</w:t>
            </w:r>
          </w:p>
        </w:tc>
      </w:tr>
      <w:tr w:rsidR="00843E6B" w:rsidRPr="006F665A" w14:paraId="4672AF90" w14:textId="77777777" w:rsidTr="00D7524E">
        <w:tc>
          <w:tcPr>
            <w:tcW w:w="1122" w:type="pct"/>
            <w:hideMark/>
          </w:tcPr>
          <w:p w14:paraId="736F9F08" w14:textId="2E20AD5C"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Botón de parada de emergencia (</w:t>
            </w:r>
            <w:proofErr w:type="spellStart"/>
            <w:r w:rsidRPr="006F665A">
              <w:rPr>
                <w:rFonts w:ascii="Arial" w:hAnsi="Arial" w:cs="Arial"/>
                <w:i/>
                <w:iCs/>
                <w:sz w:val="20"/>
                <w:szCs w:val="20"/>
                <w:lang w:val="es-MX"/>
              </w:rPr>
              <w:t>emergency</w:t>
            </w:r>
            <w:proofErr w:type="spellEnd"/>
            <w:r w:rsidRPr="006F665A">
              <w:rPr>
                <w:rFonts w:ascii="Arial" w:hAnsi="Arial" w:cs="Arial"/>
                <w:i/>
                <w:iCs/>
                <w:sz w:val="20"/>
                <w:szCs w:val="20"/>
                <w:lang w:val="es-MX"/>
              </w:rPr>
              <w:t xml:space="preserve"> stop</w:t>
            </w:r>
            <w:r w:rsidRPr="006F665A">
              <w:rPr>
                <w:rFonts w:ascii="Arial" w:hAnsi="Arial" w:cs="Arial"/>
                <w:sz w:val="20"/>
                <w:szCs w:val="20"/>
                <w:lang w:val="es-MX"/>
              </w:rPr>
              <w:t>)</w:t>
            </w:r>
          </w:p>
        </w:tc>
        <w:tc>
          <w:tcPr>
            <w:tcW w:w="2174" w:type="pct"/>
            <w:hideMark/>
          </w:tcPr>
          <w:p w14:paraId="1C34E0FB" w14:textId="53A6BF44"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Detiene inmediatamente el movimiento del gancho y del tazón al ser presionado</w:t>
            </w:r>
            <w:r w:rsidR="005743AE">
              <w:rPr>
                <w:rFonts w:ascii="Arial" w:hAnsi="Arial" w:cs="Arial"/>
                <w:sz w:val="20"/>
                <w:szCs w:val="20"/>
                <w:lang w:val="es-MX"/>
              </w:rPr>
              <w:t>.</w:t>
            </w:r>
          </w:p>
        </w:tc>
        <w:tc>
          <w:tcPr>
            <w:tcW w:w="1704" w:type="pct"/>
            <w:hideMark/>
          </w:tcPr>
          <w:p w14:paraId="33A7C664" w14:textId="5BFFE60B" w:rsidR="00843E6B" w:rsidRPr="006F665A" w:rsidRDefault="00162CAF" w:rsidP="00970766">
            <w:pPr>
              <w:spacing w:line="276" w:lineRule="auto"/>
              <w:rPr>
                <w:rFonts w:ascii="Arial" w:hAnsi="Arial" w:cs="Arial"/>
                <w:sz w:val="20"/>
                <w:szCs w:val="20"/>
                <w:lang w:val="es-MX"/>
              </w:rPr>
            </w:pPr>
            <w:r>
              <w:rPr>
                <w:rFonts w:ascii="Arial" w:hAnsi="Arial" w:cs="Arial"/>
                <w:sz w:val="20"/>
                <w:szCs w:val="20"/>
                <w:lang w:val="es-MX"/>
              </w:rPr>
              <w:t>Hacer</w:t>
            </w:r>
            <w:r w:rsidR="00936B64">
              <w:rPr>
                <w:rFonts w:ascii="Arial" w:hAnsi="Arial" w:cs="Arial"/>
                <w:sz w:val="20"/>
                <w:szCs w:val="20"/>
                <w:lang w:val="es-MX"/>
              </w:rPr>
              <w:t xml:space="preserve"> presión </w:t>
            </w:r>
            <w:r w:rsidR="00843E6B" w:rsidRPr="006F665A">
              <w:rPr>
                <w:rFonts w:ascii="Arial" w:hAnsi="Arial" w:cs="Arial"/>
                <w:sz w:val="20"/>
                <w:szCs w:val="20"/>
                <w:lang w:val="es-MX"/>
              </w:rPr>
              <w:t>antes de cada uso para confirmar que detiene el equipo. Debe ser de fácil acceso y color rojo.</w:t>
            </w:r>
          </w:p>
        </w:tc>
      </w:tr>
      <w:tr w:rsidR="00843E6B" w:rsidRPr="006F665A" w14:paraId="550C6854" w14:textId="77777777" w:rsidTr="00D7524E">
        <w:tc>
          <w:tcPr>
            <w:tcW w:w="1122" w:type="pct"/>
            <w:hideMark/>
          </w:tcPr>
          <w:p w14:paraId="38C5FADC" w14:textId="36A771B3"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Guarda de seguridad (tapa o protector)</w:t>
            </w:r>
          </w:p>
        </w:tc>
        <w:tc>
          <w:tcPr>
            <w:tcW w:w="2174" w:type="pct"/>
            <w:hideMark/>
          </w:tcPr>
          <w:p w14:paraId="1E3591B5" w14:textId="3F04848C"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Impide el acceso al tazón mientras el equipo está en movimiento. Algunos modelos tienen interruptor de enclavamiento que detiene el equipo si se abre la guarda</w:t>
            </w:r>
            <w:r w:rsidR="005743AE">
              <w:rPr>
                <w:rFonts w:ascii="Arial" w:hAnsi="Arial" w:cs="Arial"/>
                <w:sz w:val="20"/>
                <w:szCs w:val="20"/>
                <w:lang w:val="es-MX"/>
              </w:rPr>
              <w:t>.</w:t>
            </w:r>
          </w:p>
        </w:tc>
        <w:tc>
          <w:tcPr>
            <w:tcW w:w="1704" w:type="pct"/>
            <w:hideMark/>
          </w:tcPr>
          <w:p w14:paraId="082380AF"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Verificar que la guarda cierre correctamente y que el equipo no arranque si está abierta.</w:t>
            </w:r>
          </w:p>
        </w:tc>
      </w:tr>
      <w:tr w:rsidR="00843E6B" w:rsidRPr="006F665A" w14:paraId="4DE49110" w14:textId="77777777" w:rsidTr="00D7524E">
        <w:tc>
          <w:tcPr>
            <w:tcW w:w="1122" w:type="pct"/>
            <w:hideMark/>
          </w:tcPr>
          <w:p w14:paraId="580B458A" w14:textId="50C1A5BF"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Protector térmico del motor</w:t>
            </w:r>
          </w:p>
        </w:tc>
        <w:tc>
          <w:tcPr>
            <w:tcW w:w="2174" w:type="pct"/>
            <w:hideMark/>
          </w:tcPr>
          <w:p w14:paraId="4377B5F8" w14:textId="2B5DB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Desconecta automáticamente el motor si se sobrecalienta por sobrecarga o uso prolongado</w:t>
            </w:r>
            <w:r w:rsidR="005743AE">
              <w:rPr>
                <w:rFonts w:ascii="Arial" w:hAnsi="Arial" w:cs="Arial"/>
                <w:sz w:val="20"/>
                <w:szCs w:val="20"/>
                <w:lang w:val="es-MX"/>
              </w:rPr>
              <w:t>.</w:t>
            </w:r>
          </w:p>
        </w:tc>
        <w:tc>
          <w:tcPr>
            <w:tcW w:w="1704" w:type="pct"/>
            <w:hideMark/>
          </w:tcPr>
          <w:p w14:paraId="628CC814"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Si el equipo se apaga repentinamente, esperar 15-20 minutos antes de reiniciar. Revisar la capacidad de carga.</w:t>
            </w:r>
          </w:p>
        </w:tc>
      </w:tr>
      <w:tr w:rsidR="00843E6B" w:rsidRPr="006F665A" w14:paraId="6486C456" w14:textId="77777777" w:rsidTr="00D7524E">
        <w:tc>
          <w:tcPr>
            <w:tcW w:w="1122" w:type="pct"/>
            <w:hideMark/>
          </w:tcPr>
          <w:p w14:paraId="549DFEEF" w14:textId="30007E15"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Base antideslizante o patas con ventosa</w:t>
            </w:r>
          </w:p>
        </w:tc>
        <w:tc>
          <w:tcPr>
            <w:tcW w:w="2174" w:type="pct"/>
            <w:hideMark/>
          </w:tcPr>
          <w:p w14:paraId="4C49F4C9" w14:textId="45542A72"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Evita que el equipo se desplace durante el amasado</w:t>
            </w:r>
            <w:r w:rsidR="005743AE">
              <w:rPr>
                <w:rFonts w:ascii="Arial" w:hAnsi="Arial" w:cs="Arial"/>
                <w:sz w:val="20"/>
                <w:szCs w:val="20"/>
                <w:lang w:val="es-MX"/>
              </w:rPr>
              <w:t>.</w:t>
            </w:r>
          </w:p>
        </w:tc>
        <w:tc>
          <w:tcPr>
            <w:tcW w:w="1704" w:type="pct"/>
            <w:hideMark/>
          </w:tcPr>
          <w:p w14:paraId="4C409451" w14:textId="60599158"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Asegurar</w:t>
            </w:r>
            <w:r w:rsidR="00162CAF">
              <w:rPr>
                <w:rFonts w:ascii="Arial" w:hAnsi="Arial" w:cs="Arial"/>
                <w:sz w:val="20"/>
                <w:szCs w:val="20"/>
                <w:lang w:val="es-MX"/>
              </w:rPr>
              <w:t xml:space="preserve"> </w:t>
            </w:r>
            <w:r w:rsidRPr="006F665A">
              <w:rPr>
                <w:rFonts w:ascii="Arial" w:hAnsi="Arial" w:cs="Arial"/>
                <w:sz w:val="20"/>
                <w:szCs w:val="20"/>
                <w:lang w:val="es-MX"/>
              </w:rPr>
              <w:t>que las patas estén en buen estado y el equipo esté nivelado.</w:t>
            </w:r>
          </w:p>
        </w:tc>
      </w:tr>
    </w:tbl>
    <w:p w14:paraId="7B7C8AF5" w14:textId="4CC6F076" w:rsidR="00843E6B" w:rsidRPr="006F665A" w:rsidRDefault="00BE54E9" w:rsidP="00970766">
      <w:pPr>
        <w:spacing w:after="240" w:line="276" w:lineRule="auto"/>
        <w:ind w:left="426"/>
        <w:rPr>
          <w:rFonts w:ascii="Arial" w:hAnsi="Arial" w:cs="Arial"/>
          <w:sz w:val="20"/>
          <w:szCs w:val="20"/>
        </w:rPr>
      </w:pPr>
      <w:r w:rsidRPr="006F665A">
        <w:rPr>
          <w:rFonts w:ascii="Arial" w:hAnsi="Arial" w:cs="Arial"/>
          <w:sz w:val="20"/>
          <w:szCs w:val="20"/>
          <w:lang w:val="es-MX"/>
        </w:rPr>
        <w:t xml:space="preserve">Nota. Adaptado de </w:t>
      </w:r>
      <w:r w:rsidRPr="006F665A">
        <w:rPr>
          <w:rFonts w:ascii="Arial" w:hAnsi="Arial" w:cs="Arial"/>
          <w:sz w:val="20"/>
          <w:szCs w:val="20"/>
        </w:rPr>
        <w:t xml:space="preserve">Tornado Amasadora HS20Z: manual de instrucciones, </w:t>
      </w:r>
      <w:r w:rsidR="005743AE">
        <w:rPr>
          <w:rFonts w:ascii="Arial" w:hAnsi="Arial" w:cs="Arial"/>
          <w:sz w:val="20"/>
          <w:szCs w:val="20"/>
        </w:rPr>
        <w:t>(</w:t>
      </w:r>
      <w:r w:rsidRPr="006F665A">
        <w:rPr>
          <w:rFonts w:ascii="Arial" w:hAnsi="Arial" w:cs="Arial"/>
          <w:sz w:val="20"/>
          <w:szCs w:val="20"/>
        </w:rPr>
        <w:t>2026</w:t>
      </w:r>
      <w:r w:rsidR="005743AE">
        <w:rPr>
          <w:rFonts w:ascii="Arial" w:hAnsi="Arial" w:cs="Arial"/>
          <w:sz w:val="20"/>
          <w:szCs w:val="20"/>
        </w:rPr>
        <w:t>)</w:t>
      </w:r>
      <w:r w:rsidRPr="006F665A">
        <w:rPr>
          <w:rFonts w:ascii="Arial" w:hAnsi="Arial" w:cs="Arial"/>
          <w:sz w:val="20"/>
          <w:szCs w:val="20"/>
        </w:rPr>
        <w:t>.</w:t>
      </w:r>
    </w:p>
    <w:p w14:paraId="753BE166" w14:textId="416239FA" w:rsidR="00BE54E9" w:rsidRPr="00162CAF" w:rsidRDefault="00BE54E9" w:rsidP="00162CAF">
      <w:pPr>
        <w:spacing w:line="276" w:lineRule="auto"/>
        <w:ind w:left="426"/>
        <w:rPr>
          <w:rFonts w:ascii="Arial" w:hAnsi="Arial" w:cs="Arial"/>
          <w:b/>
          <w:bCs/>
          <w:sz w:val="20"/>
          <w:szCs w:val="20"/>
          <w:lang w:val="es-MX"/>
        </w:rPr>
      </w:pPr>
      <w:r w:rsidRPr="006F665A">
        <w:rPr>
          <w:rFonts w:ascii="Arial" w:hAnsi="Arial" w:cs="Arial"/>
          <w:b/>
          <w:bCs/>
          <w:sz w:val="20"/>
          <w:szCs w:val="20"/>
          <w:lang w:val="es-MX"/>
        </w:rPr>
        <w:t>Tabla 1</w:t>
      </w:r>
      <w:r w:rsidR="00F13BE0" w:rsidRPr="006F665A">
        <w:rPr>
          <w:rFonts w:ascii="Arial" w:hAnsi="Arial" w:cs="Arial"/>
          <w:b/>
          <w:bCs/>
          <w:sz w:val="20"/>
          <w:szCs w:val="20"/>
          <w:lang w:val="es-MX"/>
        </w:rPr>
        <w:t>2</w:t>
      </w:r>
      <w:r w:rsidRPr="006F665A">
        <w:rPr>
          <w:rFonts w:ascii="Arial" w:hAnsi="Arial" w:cs="Arial"/>
          <w:b/>
          <w:bCs/>
          <w:sz w:val="20"/>
          <w:szCs w:val="20"/>
          <w:lang w:val="es-MX"/>
        </w:rPr>
        <w:t xml:space="preserve">. </w:t>
      </w:r>
      <w:r w:rsidR="00843E6B" w:rsidRPr="006F665A">
        <w:rPr>
          <w:rFonts w:ascii="Arial" w:hAnsi="Arial" w:cs="Arial"/>
          <w:sz w:val="20"/>
          <w:szCs w:val="20"/>
          <w:lang w:val="es-MX"/>
        </w:rPr>
        <w:t>Dispositivos de seguridad en el horno de convección Tornado WGCO-613</w:t>
      </w:r>
    </w:p>
    <w:tbl>
      <w:tblPr>
        <w:tblStyle w:val="Tablaconcuadrcula"/>
        <w:tblW w:w="4755" w:type="pct"/>
        <w:tblInd w:w="421" w:type="dxa"/>
        <w:tblLook w:val="04A0" w:firstRow="1" w:lastRow="0" w:firstColumn="1" w:lastColumn="0" w:noHBand="0" w:noVBand="1"/>
      </w:tblPr>
      <w:tblGrid>
        <w:gridCol w:w="2126"/>
        <w:gridCol w:w="4114"/>
        <w:gridCol w:w="3234"/>
      </w:tblGrid>
      <w:tr w:rsidR="00843E6B" w:rsidRPr="006F665A" w14:paraId="2578F1F8" w14:textId="77777777" w:rsidTr="00D7524E">
        <w:tc>
          <w:tcPr>
            <w:tcW w:w="1122" w:type="pct"/>
            <w:shd w:val="clear" w:color="auto" w:fill="548DD4" w:themeFill="text2" w:themeFillTint="99"/>
            <w:hideMark/>
          </w:tcPr>
          <w:p w14:paraId="25F576A9" w14:textId="77777777" w:rsidR="00843E6B" w:rsidRPr="006F665A" w:rsidRDefault="00843E6B" w:rsidP="00970766">
            <w:pPr>
              <w:spacing w:line="276" w:lineRule="auto"/>
              <w:jc w:val="center"/>
              <w:rPr>
                <w:rFonts w:ascii="Arial" w:hAnsi="Arial" w:cs="Arial"/>
                <w:b/>
                <w:bCs/>
                <w:sz w:val="20"/>
                <w:szCs w:val="20"/>
                <w:lang w:val="es-MX"/>
              </w:rPr>
            </w:pPr>
            <w:r w:rsidRPr="006F665A">
              <w:rPr>
                <w:rFonts w:ascii="Arial" w:hAnsi="Arial" w:cs="Arial"/>
                <w:b/>
                <w:bCs/>
                <w:sz w:val="20"/>
                <w:szCs w:val="20"/>
                <w:lang w:val="es-MX"/>
              </w:rPr>
              <w:t>Dispositivo</w:t>
            </w:r>
          </w:p>
        </w:tc>
        <w:tc>
          <w:tcPr>
            <w:tcW w:w="2171" w:type="pct"/>
            <w:shd w:val="clear" w:color="auto" w:fill="548DD4" w:themeFill="text2" w:themeFillTint="99"/>
            <w:hideMark/>
          </w:tcPr>
          <w:p w14:paraId="54D60A8F" w14:textId="77777777" w:rsidR="00843E6B" w:rsidRPr="006F665A" w:rsidRDefault="00843E6B" w:rsidP="00970766">
            <w:pPr>
              <w:spacing w:line="276" w:lineRule="auto"/>
              <w:jc w:val="center"/>
              <w:rPr>
                <w:rFonts w:ascii="Arial" w:hAnsi="Arial" w:cs="Arial"/>
                <w:b/>
                <w:bCs/>
                <w:sz w:val="20"/>
                <w:szCs w:val="20"/>
                <w:lang w:val="es-MX"/>
              </w:rPr>
            </w:pPr>
            <w:r w:rsidRPr="006F665A">
              <w:rPr>
                <w:rFonts w:ascii="Arial" w:hAnsi="Arial" w:cs="Arial"/>
                <w:b/>
                <w:bCs/>
                <w:sz w:val="20"/>
                <w:szCs w:val="20"/>
                <w:lang w:val="es-MX"/>
              </w:rPr>
              <w:t>Función</w:t>
            </w:r>
          </w:p>
        </w:tc>
        <w:tc>
          <w:tcPr>
            <w:tcW w:w="1707" w:type="pct"/>
            <w:shd w:val="clear" w:color="auto" w:fill="548DD4" w:themeFill="text2" w:themeFillTint="99"/>
            <w:hideMark/>
          </w:tcPr>
          <w:p w14:paraId="325FEFA2" w14:textId="77777777" w:rsidR="00843E6B" w:rsidRPr="006F665A" w:rsidRDefault="00843E6B" w:rsidP="00970766">
            <w:pPr>
              <w:spacing w:line="276" w:lineRule="auto"/>
              <w:jc w:val="center"/>
              <w:rPr>
                <w:rFonts w:ascii="Arial" w:hAnsi="Arial" w:cs="Arial"/>
                <w:b/>
                <w:bCs/>
                <w:sz w:val="20"/>
                <w:szCs w:val="20"/>
                <w:lang w:val="es-MX"/>
              </w:rPr>
            </w:pPr>
            <w:r w:rsidRPr="006F665A">
              <w:rPr>
                <w:rFonts w:ascii="Arial" w:hAnsi="Arial" w:cs="Arial"/>
                <w:b/>
                <w:bCs/>
                <w:sz w:val="20"/>
                <w:szCs w:val="20"/>
                <w:lang w:val="es-MX"/>
              </w:rPr>
              <w:t>Verificación</w:t>
            </w:r>
          </w:p>
        </w:tc>
      </w:tr>
      <w:tr w:rsidR="00843E6B" w:rsidRPr="006F665A" w14:paraId="304C1FCB" w14:textId="77777777" w:rsidTr="00D7524E">
        <w:tc>
          <w:tcPr>
            <w:tcW w:w="1122" w:type="pct"/>
            <w:hideMark/>
          </w:tcPr>
          <w:p w14:paraId="2BE781F3"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 xml:space="preserve">Interruptor de puerta (en modo </w:t>
            </w:r>
            <w:r w:rsidRPr="00162CAF">
              <w:rPr>
                <w:rFonts w:ascii="Arial" w:hAnsi="Arial" w:cs="Arial"/>
                <w:i/>
                <w:iCs/>
                <w:sz w:val="20"/>
                <w:szCs w:val="20"/>
                <w:lang w:val="es-MX"/>
              </w:rPr>
              <w:t>COOK</w:t>
            </w:r>
            <w:r w:rsidRPr="006F665A">
              <w:rPr>
                <w:rFonts w:ascii="Arial" w:hAnsi="Arial" w:cs="Arial"/>
                <w:sz w:val="20"/>
                <w:szCs w:val="20"/>
                <w:lang w:val="es-MX"/>
              </w:rPr>
              <w:t>)</w:t>
            </w:r>
          </w:p>
        </w:tc>
        <w:tc>
          <w:tcPr>
            <w:tcW w:w="2171" w:type="pct"/>
            <w:hideMark/>
          </w:tcPr>
          <w:p w14:paraId="6B710C5C" w14:textId="13BBF40C"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Detecta si la puerta está abierta y detiene automáticamente los quemadores y el ventilador</w:t>
            </w:r>
            <w:r w:rsidR="003B3980">
              <w:rPr>
                <w:rFonts w:ascii="Arial" w:hAnsi="Arial" w:cs="Arial"/>
                <w:sz w:val="20"/>
                <w:szCs w:val="20"/>
                <w:lang w:val="es-MX"/>
              </w:rPr>
              <w:t>.</w:t>
            </w:r>
          </w:p>
        </w:tc>
        <w:tc>
          <w:tcPr>
            <w:tcW w:w="1707" w:type="pct"/>
            <w:hideMark/>
          </w:tcPr>
          <w:p w14:paraId="6AF41164"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 xml:space="preserve">Abrir la puerta durante el funcionamiento en modo </w:t>
            </w:r>
            <w:r w:rsidRPr="00162CAF">
              <w:rPr>
                <w:rFonts w:ascii="Arial" w:hAnsi="Arial" w:cs="Arial"/>
                <w:i/>
                <w:iCs/>
                <w:sz w:val="20"/>
                <w:szCs w:val="20"/>
                <w:lang w:val="es-MX"/>
              </w:rPr>
              <w:t xml:space="preserve">COOK </w:t>
            </w:r>
            <w:r w:rsidRPr="006F665A">
              <w:rPr>
                <w:rFonts w:ascii="Arial" w:hAnsi="Arial" w:cs="Arial"/>
                <w:sz w:val="20"/>
                <w:szCs w:val="20"/>
                <w:lang w:val="es-MX"/>
              </w:rPr>
              <w:t>y comprobar que el ventilador y los quemadores se detengan.</w:t>
            </w:r>
          </w:p>
        </w:tc>
      </w:tr>
      <w:tr w:rsidR="00843E6B" w:rsidRPr="006F665A" w14:paraId="0DD6E0F7" w14:textId="77777777" w:rsidTr="00D7524E">
        <w:tc>
          <w:tcPr>
            <w:tcW w:w="1122" w:type="pct"/>
            <w:hideMark/>
          </w:tcPr>
          <w:p w14:paraId="736C68F6"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Termostato de seguridad (límite de temperatura)</w:t>
            </w:r>
          </w:p>
        </w:tc>
        <w:tc>
          <w:tcPr>
            <w:tcW w:w="2171" w:type="pct"/>
            <w:hideMark/>
          </w:tcPr>
          <w:p w14:paraId="2103AABE" w14:textId="5C2AE579"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Corta el suministro de gas o la resistencia si la temperatura supera el límite seguro (</w:t>
            </w:r>
            <w:r w:rsidR="00162CAF">
              <w:rPr>
                <w:rFonts w:ascii="Arial" w:hAnsi="Arial" w:cs="Arial"/>
                <w:sz w:val="20"/>
                <w:szCs w:val="20"/>
                <w:lang w:val="es-MX"/>
              </w:rPr>
              <w:t>E</w:t>
            </w:r>
            <w:r w:rsidRPr="006F665A">
              <w:rPr>
                <w:rFonts w:ascii="Arial" w:hAnsi="Arial" w:cs="Arial"/>
                <w:sz w:val="20"/>
                <w:szCs w:val="20"/>
                <w:lang w:val="es-MX"/>
              </w:rPr>
              <w:t>j. 300°C).</w:t>
            </w:r>
          </w:p>
        </w:tc>
        <w:tc>
          <w:tcPr>
            <w:tcW w:w="1707" w:type="pct"/>
            <w:hideMark/>
          </w:tcPr>
          <w:p w14:paraId="24B9FACA"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No se prueba diariamente; se verifica anualmente por servicio técnico.</w:t>
            </w:r>
          </w:p>
        </w:tc>
      </w:tr>
      <w:tr w:rsidR="00843E6B" w:rsidRPr="006F665A" w14:paraId="65269E29" w14:textId="77777777" w:rsidTr="00D7524E">
        <w:tc>
          <w:tcPr>
            <w:tcW w:w="1122" w:type="pct"/>
            <w:hideMark/>
          </w:tcPr>
          <w:p w14:paraId="07812572"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Válvula de seguridad de gas</w:t>
            </w:r>
          </w:p>
        </w:tc>
        <w:tc>
          <w:tcPr>
            <w:tcW w:w="2171" w:type="pct"/>
            <w:hideMark/>
          </w:tcPr>
          <w:p w14:paraId="0086455C"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Cierra el paso de gas si la llama se apaga o si hay falta de ventilación.</w:t>
            </w:r>
          </w:p>
        </w:tc>
        <w:tc>
          <w:tcPr>
            <w:tcW w:w="1707" w:type="pct"/>
            <w:hideMark/>
          </w:tcPr>
          <w:p w14:paraId="3A1F7DB7"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Verificar que el piloto naranja se encienda cuando los quemadores estén activos.</w:t>
            </w:r>
          </w:p>
        </w:tc>
      </w:tr>
      <w:tr w:rsidR="00843E6B" w:rsidRPr="006F665A" w14:paraId="136EB62B" w14:textId="77777777" w:rsidTr="00D7524E">
        <w:tc>
          <w:tcPr>
            <w:tcW w:w="1122" w:type="pct"/>
            <w:hideMark/>
          </w:tcPr>
          <w:p w14:paraId="158E778B"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Aislamiento térmico en puertas y manijas</w:t>
            </w:r>
          </w:p>
        </w:tc>
        <w:tc>
          <w:tcPr>
            <w:tcW w:w="2171" w:type="pct"/>
            <w:hideMark/>
          </w:tcPr>
          <w:p w14:paraId="158CD183"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Reduce la temperatura de la superficie externa para evitar quemaduras accidentales.</w:t>
            </w:r>
          </w:p>
        </w:tc>
        <w:tc>
          <w:tcPr>
            <w:tcW w:w="1707" w:type="pct"/>
            <w:hideMark/>
          </w:tcPr>
          <w:p w14:paraId="564E430A"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Inspeccionar visualmente que no haya roturas en el aislamiento.</w:t>
            </w:r>
          </w:p>
        </w:tc>
      </w:tr>
      <w:tr w:rsidR="00843E6B" w:rsidRPr="006F665A" w14:paraId="22130087" w14:textId="77777777" w:rsidTr="00D7524E">
        <w:tc>
          <w:tcPr>
            <w:tcW w:w="1122" w:type="pct"/>
            <w:hideMark/>
          </w:tcPr>
          <w:p w14:paraId="194F59CE"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Ruedas con freno</w:t>
            </w:r>
          </w:p>
        </w:tc>
        <w:tc>
          <w:tcPr>
            <w:tcW w:w="2171" w:type="pct"/>
            <w:hideMark/>
          </w:tcPr>
          <w:p w14:paraId="1434E092"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Permite fijar el horno en su posición para que no se desplace.</w:t>
            </w:r>
          </w:p>
        </w:tc>
        <w:tc>
          <w:tcPr>
            <w:tcW w:w="1707" w:type="pct"/>
            <w:hideMark/>
          </w:tcPr>
          <w:p w14:paraId="4B980560" w14:textId="77777777" w:rsidR="00843E6B" w:rsidRPr="006F665A" w:rsidRDefault="00843E6B" w:rsidP="00970766">
            <w:pPr>
              <w:spacing w:line="276" w:lineRule="auto"/>
              <w:rPr>
                <w:rFonts w:ascii="Arial" w:hAnsi="Arial" w:cs="Arial"/>
                <w:sz w:val="20"/>
                <w:szCs w:val="20"/>
                <w:lang w:val="es-MX"/>
              </w:rPr>
            </w:pPr>
            <w:r w:rsidRPr="006F665A">
              <w:rPr>
                <w:rFonts w:ascii="Arial" w:hAnsi="Arial" w:cs="Arial"/>
                <w:sz w:val="20"/>
                <w:szCs w:val="20"/>
                <w:lang w:val="es-MX"/>
              </w:rPr>
              <w:t>Presionar los frenos después de ubicar el horno.</w:t>
            </w:r>
          </w:p>
        </w:tc>
      </w:tr>
    </w:tbl>
    <w:p w14:paraId="558268D4" w14:textId="6F290544" w:rsidR="00BE54E9" w:rsidRPr="006F665A" w:rsidRDefault="00BE54E9" w:rsidP="00970766">
      <w:pPr>
        <w:spacing w:after="240" w:line="276" w:lineRule="auto"/>
        <w:ind w:left="426"/>
        <w:rPr>
          <w:rFonts w:ascii="Arial" w:hAnsi="Arial" w:cs="Arial"/>
          <w:sz w:val="20"/>
          <w:szCs w:val="20"/>
        </w:rPr>
      </w:pPr>
      <w:r w:rsidRPr="006F665A">
        <w:rPr>
          <w:rFonts w:ascii="Arial" w:hAnsi="Arial" w:cs="Arial"/>
          <w:sz w:val="20"/>
          <w:szCs w:val="20"/>
          <w:lang w:val="es-MX"/>
        </w:rPr>
        <w:t xml:space="preserve">Nota. Adaptado de </w:t>
      </w:r>
      <w:r w:rsidRPr="006F665A">
        <w:rPr>
          <w:rFonts w:ascii="Arial" w:hAnsi="Arial" w:cs="Arial"/>
          <w:sz w:val="20"/>
          <w:szCs w:val="20"/>
        </w:rPr>
        <w:t xml:space="preserve">Horno de convección </w:t>
      </w:r>
      <w:proofErr w:type="spellStart"/>
      <w:r w:rsidRPr="006F665A">
        <w:rPr>
          <w:rFonts w:ascii="Arial" w:hAnsi="Arial" w:cs="Arial"/>
          <w:sz w:val="20"/>
          <w:szCs w:val="20"/>
        </w:rPr>
        <w:t>Wellmix</w:t>
      </w:r>
      <w:proofErr w:type="spellEnd"/>
      <w:r w:rsidRPr="006F665A">
        <w:rPr>
          <w:rFonts w:ascii="Arial" w:hAnsi="Arial" w:cs="Arial"/>
          <w:sz w:val="20"/>
          <w:szCs w:val="20"/>
        </w:rPr>
        <w:t xml:space="preserve">. Referencia: WGCO-613: manual de instrucciones, </w:t>
      </w:r>
      <w:r w:rsidR="003B3980">
        <w:rPr>
          <w:rFonts w:ascii="Arial" w:hAnsi="Arial" w:cs="Arial"/>
          <w:sz w:val="20"/>
          <w:szCs w:val="20"/>
        </w:rPr>
        <w:t>(</w:t>
      </w:r>
      <w:r w:rsidRPr="006F665A">
        <w:rPr>
          <w:rFonts w:ascii="Arial" w:hAnsi="Arial" w:cs="Arial"/>
          <w:sz w:val="20"/>
          <w:szCs w:val="20"/>
        </w:rPr>
        <w:t>2026</w:t>
      </w:r>
      <w:r w:rsidR="003B3980">
        <w:rPr>
          <w:rFonts w:ascii="Arial" w:hAnsi="Arial" w:cs="Arial"/>
          <w:sz w:val="20"/>
          <w:szCs w:val="20"/>
        </w:rPr>
        <w:t>)</w:t>
      </w:r>
      <w:r w:rsidRPr="006F665A">
        <w:rPr>
          <w:rFonts w:ascii="Arial" w:hAnsi="Arial" w:cs="Arial"/>
          <w:sz w:val="20"/>
          <w:szCs w:val="20"/>
        </w:rPr>
        <w:t>.</w:t>
      </w:r>
    </w:p>
    <w:p w14:paraId="2DE7AD27" w14:textId="18AF7138" w:rsidR="00F13BE0" w:rsidRPr="006F665A" w:rsidRDefault="00ED5624" w:rsidP="00ED5624">
      <w:pPr>
        <w:spacing w:after="240" w:line="276" w:lineRule="auto"/>
        <w:ind w:left="426"/>
        <w:rPr>
          <w:rFonts w:ascii="Arial" w:hAnsi="Arial" w:cs="Arial"/>
          <w:sz w:val="20"/>
          <w:szCs w:val="20"/>
        </w:rPr>
      </w:pPr>
      <w:r w:rsidRPr="00ED5624">
        <w:rPr>
          <w:rFonts w:ascii="Arial" w:hAnsi="Arial" w:cs="Arial"/>
          <w:sz w:val="20"/>
          <w:szCs w:val="20"/>
        </w:rPr>
        <w:t xml:space="preserve">La operación segura de los equipos de panadería no depende únicamente de su correcto uso, sino también de la implementación de un programa de mantenimiento preventivo que permita conservar su funcionamiento, prolongar su vida útil y reducir el riesgo de fallas durante la producción. La limpieza, la inspección periódica y el mantenimiento realizado conforme a las recomendaciones del fabricante, junto </w:t>
      </w:r>
      <w:r w:rsidRPr="00ED5624">
        <w:rPr>
          <w:rFonts w:ascii="Arial" w:hAnsi="Arial" w:cs="Arial"/>
          <w:sz w:val="20"/>
          <w:szCs w:val="20"/>
        </w:rPr>
        <w:lastRenderedPageBreak/>
        <w:t>con el registro de las actividades ejecutadas, contribuyen a garantizar procesos eficientes, seguros y acordes con las Buenas Prácticas de Manufactura (BPM)</w:t>
      </w:r>
      <w:r w:rsidR="00F13BE0" w:rsidRPr="006F665A">
        <w:rPr>
          <w:rFonts w:ascii="Arial" w:hAnsi="Arial" w:cs="Arial"/>
          <w:sz w:val="20"/>
          <w:szCs w:val="20"/>
        </w:rPr>
        <w:t>.</w:t>
      </w:r>
    </w:p>
    <w:p w14:paraId="723F34E2" w14:textId="2B7C8D5E" w:rsidR="00A20DF0" w:rsidRDefault="00E47B8F" w:rsidP="00ED5624">
      <w:pPr>
        <w:pStyle w:val="Prrafodelista"/>
        <w:numPr>
          <w:ilvl w:val="0"/>
          <w:numId w:val="13"/>
        </w:numPr>
        <w:spacing w:after="240" w:line="276" w:lineRule="auto"/>
        <w:rPr>
          <w:rFonts w:ascii="Arial" w:hAnsi="Arial" w:cs="Arial"/>
          <w:b/>
          <w:bCs/>
          <w:sz w:val="20"/>
          <w:szCs w:val="20"/>
          <w:lang w:val="es-MX"/>
        </w:rPr>
      </w:pPr>
      <w:r w:rsidRPr="006F665A">
        <w:rPr>
          <w:rFonts w:ascii="Arial" w:hAnsi="Arial" w:cs="Arial"/>
          <w:b/>
          <w:bCs/>
          <w:sz w:val="20"/>
          <w:szCs w:val="20"/>
          <w:lang w:val="es-MX"/>
        </w:rPr>
        <w:t>Agentes de limpieza y desinfección</w:t>
      </w:r>
    </w:p>
    <w:p w14:paraId="46FE7934" w14:textId="77777777" w:rsidR="00ED5624" w:rsidRPr="00ED5624" w:rsidRDefault="00ED5624" w:rsidP="00ED5624">
      <w:pPr>
        <w:pStyle w:val="Prrafodelista"/>
        <w:spacing w:after="240" w:line="276" w:lineRule="auto"/>
        <w:ind w:left="360"/>
        <w:rPr>
          <w:rFonts w:ascii="Arial" w:hAnsi="Arial" w:cs="Arial"/>
          <w:b/>
          <w:bCs/>
          <w:sz w:val="20"/>
          <w:szCs w:val="20"/>
          <w:lang w:val="es-MX"/>
        </w:rPr>
      </w:pPr>
    </w:p>
    <w:p w14:paraId="58E55153" w14:textId="77777777" w:rsidR="00ED5624" w:rsidRPr="00ED5624" w:rsidRDefault="00ED5624" w:rsidP="00ED5624">
      <w:pPr>
        <w:pStyle w:val="Prrafodelista"/>
        <w:spacing w:after="240" w:line="276" w:lineRule="auto"/>
        <w:ind w:left="360"/>
        <w:rPr>
          <w:rFonts w:ascii="Arial" w:hAnsi="Arial" w:cs="Arial"/>
          <w:sz w:val="20"/>
          <w:szCs w:val="20"/>
        </w:rPr>
      </w:pPr>
      <w:r w:rsidRPr="00ED5624">
        <w:rPr>
          <w:rFonts w:ascii="Arial" w:hAnsi="Arial" w:cs="Arial"/>
          <w:sz w:val="20"/>
          <w:szCs w:val="20"/>
        </w:rPr>
        <w:t>Los agentes de limpieza y desinfección son fundamentales para mantener las condiciones higiénico-sanitarias en las instalaciones, equipos, utensilios y superficies de trabajo de la panadería. Su correcta selección, preparación y aplicación permiten eliminar la suciedad, reducir la presencia de microorganismos y contribuir al cumplimiento de las Buenas Prácticas de Manufactura (BPM), favoreciendo la inocuidad durante la elaboración de panes con masa madre.</w:t>
      </w:r>
    </w:p>
    <w:p w14:paraId="341F5E37" w14:textId="77777777" w:rsidR="00ED5624" w:rsidRPr="00ED5624" w:rsidRDefault="00ED5624" w:rsidP="00970766">
      <w:pPr>
        <w:pStyle w:val="Prrafodelista"/>
        <w:spacing w:after="240" w:line="276" w:lineRule="auto"/>
        <w:ind w:left="360"/>
        <w:rPr>
          <w:rFonts w:ascii="Arial" w:hAnsi="Arial" w:cs="Arial"/>
          <w:b/>
          <w:bCs/>
          <w:sz w:val="20"/>
          <w:szCs w:val="20"/>
        </w:rPr>
      </w:pPr>
    </w:p>
    <w:p w14:paraId="20C9656F" w14:textId="12224508" w:rsidR="00F13BE0" w:rsidRDefault="00F13BE0" w:rsidP="00E70454">
      <w:pPr>
        <w:pStyle w:val="Prrafodelista"/>
        <w:numPr>
          <w:ilvl w:val="1"/>
          <w:numId w:val="13"/>
        </w:numPr>
        <w:spacing w:after="240" w:line="276" w:lineRule="auto"/>
        <w:rPr>
          <w:rFonts w:ascii="Arial" w:hAnsi="Arial" w:cs="Arial"/>
          <w:b/>
          <w:bCs/>
          <w:sz w:val="20"/>
          <w:szCs w:val="20"/>
          <w:lang w:val="es-MX"/>
        </w:rPr>
      </w:pPr>
      <w:r w:rsidRPr="00ED5624">
        <w:rPr>
          <w:rFonts w:ascii="Arial" w:hAnsi="Arial" w:cs="Arial"/>
          <w:b/>
          <w:bCs/>
          <w:sz w:val="20"/>
          <w:szCs w:val="20"/>
          <w:lang w:val="es-MX"/>
        </w:rPr>
        <w:t>Tipos de detergentes y desinfectantes</w:t>
      </w:r>
    </w:p>
    <w:p w14:paraId="07C2D2A2" w14:textId="77777777" w:rsidR="00E70454" w:rsidRPr="00E70454" w:rsidRDefault="00E70454" w:rsidP="00E70454">
      <w:pPr>
        <w:pStyle w:val="Prrafodelista"/>
        <w:spacing w:after="240" w:line="276" w:lineRule="auto"/>
        <w:ind w:left="792"/>
        <w:rPr>
          <w:rFonts w:ascii="Arial" w:hAnsi="Arial" w:cs="Arial"/>
          <w:b/>
          <w:bCs/>
          <w:sz w:val="20"/>
          <w:szCs w:val="20"/>
          <w:lang w:val="es-MX"/>
        </w:rPr>
      </w:pPr>
    </w:p>
    <w:p w14:paraId="34ACE616" w14:textId="77777777" w:rsidR="00E70454" w:rsidRPr="00E70454" w:rsidRDefault="00E70454" w:rsidP="00E70454">
      <w:pPr>
        <w:pStyle w:val="Prrafodelista"/>
        <w:spacing w:after="240" w:line="276" w:lineRule="auto"/>
        <w:ind w:left="360"/>
        <w:rPr>
          <w:rFonts w:ascii="Arial" w:hAnsi="Arial" w:cs="Arial"/>
          <w:sz w:val="20"/>
          <w:szCs w:val="20"/>
        </w:rPr>
      </w:pPr>
      <w:r w:rsidRPr="00E70454">
        <w:rPr>
          <w:rFonts w:ascii="Arial" w:hAnsi="Arial" w:cs="Arial"/>
          <w:sz w:val="20"/>
          <w:szCs w:val="20"/>
        </w:rPr>
        <w:t>Los agentes utilizados en los procesos de limpieza y desinfección se clasifican según su composición, mecanismo de acción y aplicación. Cada uno cumple una función específica dentro del saneamiento de instalaciones, equipos y utensilios, por lo que su selección debe responder al tipo de suciedad, al material de la superficie y a las condiciones del proceso. A continuación, se presentan los principales tipos de detergentes y desinfectantes empleados en la panadería artesanal.</w:t>
      </w:r>
    </w:p>
    <w:p w14:paraId="2E00587B" w14:textId="77777777" w:rsidR="00E70454" w:rsidRPr="00E70454" w:rsidRDefault="00E70454" w:rsidP="00970766">
      <w:pPr>
        <w:pStyle w:val="Prrafodelista"/>
        <w:spacing w:after="240" w:line="276" w:lineRule="auto"/>
        <w:ind w:left="792"/>
        <w:rPr>
          <w:rFonts w:ascii="Arial" w:hAnsi="Arial" w:cs="Arial"/>
          <w:sz w:val="20"/>
          <w:szCs w:val="20"/>
        </w:rPr>
      </w:pPr>
    </w:p>
    <w:p w14:paraId="726BC870" w14:textId="77777777" w:rsidR="00F13BE0" w:rsidRPr="006F665A" w:rsidRDefault="00F13BE0" w:rsidP="00ED5624">
      <w:pPr>
        <w:pStyle w:val="Prrafodelista"/>
        <w:numPr>
          <w:ilvl w:val="0"/>
          <w:numId w:val="24"/>
        </w:numPr>
        <w:spacing w:after="240" w:line="276" w:lineRule="auto"/>
        <w:ind w:left="720"/>
        <w:rPr>
          <w:rFonts w:ascii="Arial" w:hAnsi="Arial" w:cs="Arial"/>
          <w:sz w:val="20"/>
          <w:szCs w:val="20"/>
          <w:lang w:val="es-MX"/>
        </w:rPr>
      </w:pPr>
      <w:r w:rsidRPr="006F665A">
        <w:rPr>
          <w:rFonts w:ascii="Arial" w:hAnsi="Arial" w:cs="Arial"/>
          <w:sz w:val="20"/>
          <w:szCs w:val="20"/>
          <w:lang w:val="es-MX"/>
        </w:rPr>
        <w:t>Detergentes: neutros (pH 6-8) para limpieza diaria de superficies en contacto con alimentos; alcalinos (pH &gt;10) para remover grasa y proteínas muy adheridas (requieren enjuague abundante); ácidos (pH &lt;4) para eliminar sarro, óxido o depósitos minerales (uso ocasional).</w:t>
      </w:r>
    </w:p>
    <w:p w14:paraId="2BF55BE9" w14:textId="77777777" w:rsidR="00F13BE0" w:rsidRPr="006F665A" w:rsidRDefault="00F13BE0" w:rsidP="00ED5624">
      <w:pPr>
        <w:pStyle w:val="Prrafodelista"/>
        <w:spacing w:after="240" w:line="276" w:lineRule="auto"/>
        <w:rPr>
          <w:rFonts w:ascii="Arial" w:hAnsi="Arial" w:cs="Arial"/>
          <w:sz w:val="20"/>
          <w:szCs w:val="20"/>
          <w:lang w:val="es-MX"/>
        </w:rPr>
      </w:pPr>
    </w:p>
    <w:p w14:paraId="7ED3D0C8" w14:textId="3DCA7F38" w:rsidR="00F13BE0" w:rsidRPr="006F665A" w:rsidRDefault="00F13BE0" w:rsidP="00ED5624">
      <w:pPr>
        <w:pStyle w:val="Prrafodelista"/>
        <w:numPr>
          <w:ilvl w:val="0"/>
          <w:numId w:val="24"/>
        </w:numPr>
        <w:spacing w:after="240" w:line="276" w:lineRule="auto"/>
        <w:ind w:left="720"/>
        <w:rPr>
          <w:rFonts w:ascii="Arial" w:hAnsi="Arial" w:cs="Arial"/>
          <w:sz w:val="20"/>
          <w:szCs w:val="20"/>
          <w:lang w:val="es-MX"/>
        </w:rPr>
      </w:pPr>
      <w:r w:rsidRPr="006F665A">
        <w:rPr>
          <w:rFonts w:ascii="Arial" w:hAnsi="Arial" w:cs="Arial"/>
          <w:sz w:val="20"/>
          <w:szCs w:val="20"/>
          <w:lang w:val="es-MX"/>
        </w:rPr>
        <w:t xml:space="preserve">Desinfectantes químicos: hipoclorito de sodio (cloro, 100-200 ppm, tiempo de contacto 5-10 min, requiere enjuague); amonios cuaternarios (200-400 ppm, tiempo 10 min, no requieren enjuague según ficha); </w:t>
      </w:r>
      <w:proofErr w:type="spellStart"/>
      <w:r w:rsidR="00404B6A" w:rsidRPr="006F665A">
        <w:rPr>
          <w:rFonts w:ascii="Arial" w:hAnsi="Arial" w:cs="Arial"/>
          <w:sz w:val="20"/>
          <w:szCs w:val="20"/>
          <w:lang w:val="es-MX"/>
        </w:rPr>
        <w:t>yodóforos</w:t>
      </w:r>
      <w:proofErr w:type="spellEnd"/>
      <w:r w:rsidRPr="006F665A">
        <w:rPr>
          <w:rFonts w:ascii="Arial" w:hAnsi="Arial" w:cs="Arial"/>
          <w:sz w:val="20"/>
          <w:szCs w:val="20"/>
          <w:lang w:val="es-MX"/>
        </w:rPr>
        <w:t xml:space="preserve"> (12.5-25 ppm, sensibles a pH y temperatura); ácido peracético (150-300 ppm, efectivo a baja temperatura).</w:t>
      </w:r>
    </w:p>
    <w:p w14:paraId="1EFD9260" w14:textId="77777777" w:rsidR="00F13BE0" w:rsidRPr="006F665A" w:rsidRDefault="00F13BE0" w:rsidP="00ED5624">
      <w:pPr>
        <w:pStyle w:val="Prrafodelista"/>
        <w:spacing w:after="240" w:line="276" w:lineRule="auto"/>
        <w:rPr>
          <w:rFonts w:ascii="Arial" w:hAnsi="Arial" w:cs="Arial"/>
          <w:sz w:val="20"/>
          <w:szCs w:val="20"/>
          <w:lang w:val="es-MX"/>
        </w:rPr>
      </w:pPr>
    </w:p>
    <w:p w14:paraId="68650A23" w14:textId="314D0BBA" w:rsidR="00F13BE0" w:rsidRDefault="00F13BE0" w:rsidP="0016246C">
      <w:pPr>
        <w:pStyle w:val="Prrafodelista"/>
        <w:numPr>
          <w:ilvl w:val="0"/>
          <w:numId w:val="24"/>
        </w:numPr>
        <w:spacing w:after="240" w:line="276" w:lineRule="auto"/>
        <w:ind w:left="720"/>
        <w:rPr>
          <w:rFonts w:ascii="Arial" w:hAnsi="Arial" w:cs="Arial"/>
          <w:sz w:val="20"/>
          <w:szCs w:val="20"/>
          <w:lang w:val="es-MX"/>
        </w:rPr>
      </w:pPr>
      <w:r w:rsidRPr="006F665A">
        <w:rPr>
          <w:rFonts w:ascii="Arial" w:hAnsi="Arial" w:cs="Arial"/>
          <w:sz w:val="20"/>
          <w:szCs w:val="20"/>
          <w:lang w:val="es-MX"/>
        </w:rPr>
        <w:t>Desinfección física: agua caliente (&gt;82</w:t>
      </w:r>
      <w:r w:rsidR="00331BA1">
        <w:rPr>
          <w:rFonts w:ascii="Arial" w:hAnsi="Arial" w:cs="Arial"/>
          <w:sz w:val="20"/>
          <w:szCs w:val="20"/>
          <w:lang w:val="es-MX"/>
        </w:rPr>
        <w:t xml:space="preserve"> </w:t>
      </w:r>
      <w:r w:rsidRPr="006F665A">
        <w:rPr>
          <w:rFonts w:ascii="Arial" w:hAnsi="Arial" w:cs="Arial"/>
          <w:sz w:val="20"/>
          <w:szCs w:val="20"/>
          <w:lang w:val="es-MX"/>
        </w:rPr>
        <w:t>°C) para utensilios pequeños (sumergir 2 min); vapor a presión para hornos y cámaras; radiación UV para superficies y aire (no penetra suciedad).</w:t>
      </w:r>
    </w:p>
    <w:p w14:paraId="30B46798" w14:textId="77777777" w:rsidR="0016246C" w:rsidRPr="0016246C" w:rsidRDefault="0016246C" w:rsidP="0016246C">
      <w:pPr>
        <w:pStyle w:val="Prrafodelista"/>
        <w:rPr>
          <w:rFonts w:ascii="Arial" w:hAnsi="Arial" w:cs="Arial"/>
          <w:sz w:val="20"/>
          <w:szCs w:val="20"/>
          <w:lang w:val="es-MX"/>
        </w:rPr>
      </w:pPr>
    </w:p>
    <w:p w14:paraId="0136DC77" w14:textId="77777777" w:rsidR="0016246C" w:rsidRPr="0016246C" w:rsidRDefault="0016246C" w:rsidP="0016246C">
      <w:pPr>
        <w:pStyle w:val="Prrafodelista"/>
        <w:spacing w:after="240" w:line="276" w:lineRule="auto"/>
        <w:rPr>
          <w:rFonts w:ascii="Arial" w:hAnsi="Arial" w:cs="Arial"/>
          <w:sz w:val="20"/>
          <w:szCs w:val="20"/>
          <w:lang w:val="es-MX"/>
        </w:rPr>
      </w:pPr>
    </w:p>
    <w:p w14:paraId="7445DCEC" w14:textId="155E3E58" w:rsidR="00E70454" w:rsidRDefault="00F13BE0" w:rsidP="00C8262D">
      <w:pPr>
        <w:pStyle w:val="Prrafodelista"/>
        <w:numPr>
          <w:ilvl w:val="1"/>
          <w:numId w:val="13"/>
        </w:numPr>
        <w:spacing w:line="276" w:lineRule="auto"/>
        <w:rPr>
          <w:rFonts w:ascii="Arial" w:hAnsi="Arial" w:cs="Arial"/>
          <w:b/>
          <w:bCs/>
          <w:sz w:val="20"/>
          <w:szCs w:val="20"/>
          <w:lang w:val="es-MX"/>
        </w:rPr>
      </w:pPr>
      <w:r w:rsidRPr="00E70454">
        <w:rPr>
          <w:rFonts w:ascii="Arial" w:hAnsi="Arial" w:cs="Arial"/>
          <w:b/>
          <w:bCs/>
          <w:sz w:val="20"/>
          <w:szCs w:val="20"/>
          <w:lang w:val="es-MX"/>
        </w:rPr>
        <w:t>Concentraciones, diluciones y tiempos de contact</w:t>
      </w:r>
      <w:r w:rsidR="00E70454">
        <w:rPr>
          <w:rFonts w:ascii="Arial" w:hAnsi="Arial" w:cs="Arial"/>
          <w:b/>
          <w:bCs/>
          <w:sz w:val="20"/>
          <w:szCs w:val="20"/>
          <w:lang w:val="es-MX"/>
        </w:rPr>
        <w:t>o</w:t>
      </w:r>
    </w:p>
    <w:p w14:paraId="6954FC91" w14:textId="77777777" w:rsidR="00C8262D" w:rsidRPr="00C8262D" w:rsidRDefault="00C8262D" w:rsidP="00C8262D">
      <w:pPr>
        <w:pStyle w:val="Prrafodelista"/>
        <w:spacing w:line="276" w:lineRule="auto"/>
        <w:ind w:left="792"/>
        <w:rPr>
          <w:rFonts w:ascii="Arial" w:hAnsi="Arial" w:cs="Arial"/>
          <w:b/>
          <w:bCs/>
          <w:sz w:val="20"/>
          <w:szCs w:val="20"/>
          <w:lang w:val="es-MX"/>
        </w:rPr>
      </w:pPr>
    </w:p>
    <w:p w14:paraId="75ED6FB4" w14:textId="30E33AE9" w:rsidR="00C8262D" w:rsidRPr="00C8262D" w:rsidRDefault="00E70454" w:rsidP="00C8262D">
      <w:pPr>
        <w:spacing w:after="240" w:line="276" w:lineRule="auto"/>
        <w:ind w:left="426"/>
        <w:rPr>
          <w:rFonts w:ascii="Arial" w:hAnsi="Arial" w:cs="Arial"/>
          <w:sz w:val="20"/>
          <w:szCs w:val="20"/>
        </w:rPr>
      </w:pPr>
      <w:r w:rsidRPr="00E70454">
        <w:rPr>
          <w:rFonts w:ascii="Arial" w:hAnsi="Arial" w:cs="Arial"/>
          <w:sz w:val="20"/>
          <w:szCs w:val="20"/>
        </w:rPr>
        <w:t>La eficacia de los procesos de limpieza y desinfección depende no solo de la selección del agente químico, sino también de su preparación y aplicación correctas. Para garantizar los resultados esperados, es necesario respetar las concentraciones recomendadas, realizar adecuadamente las diluciones y cumplir los tiempos de contacto establecidos por el fabricante, evitando tanto la pérdida de eficacia como los riesgos para la inocuidad de los alimentos y la seguridad del manipulador.</w:t>
      </w:r>
    </w:p>
    <w:p w14:paraId="7C5929E3" w14:textId="2856D509" w:rsidR="00C8262D" w:rsidRDefault="00E70454" w:rsidP="001C59E4">
      <w:pPr>
        <w:spacing w:after="240" w:line="276" w:lineRule="auto"/>
        <w:ind w:left="426"/>
        <w:rPr>
          <w:rFonts w:ascii="Arial" w:hAnsi="Arial" w:cs="Arial"/>
          <w:sz w:val="20"/>
          <w:szCs w:val="20"/>
        </w:rPr>
      </w:pPr>
      <w:r w:rsidRPr="00E70454">
        <w:rPr>
          <w:rFonts w:ascii="Arial" w:hAnsi="Arial" w:cs="Arial"/>
          <w:sz w:val="20"/>
          <w:szCs w:val="20"/>
        </w:rPr>
        <w:t>Para preparar soluciones desinfectantes con la concentración requerida, puede emplearse la siguiente fórmula:</w:t>
      </w:r>
    </w:p>
    <w:p w14:paraId="4C70E1BE" w14:textId="77777777" w:rsidR="00C8262D" w:rsidRDefault="00F13BE0" w:rsidP="00C8262D">
      <w:pPr>
        <w:spacing w:line="276" w:lineRule="auto"/>
        <w:ind w:left="426"/>
        <w:rPr>
          <w:rFonts w:ascii="Arial" w:hAnsi="Arial" w:cs="Arial"/>
          <w:b/>
          <w:bCs/>
          <w:sz w:val="20"/>
          <w:szCs w:val="20"/>
        </w:rPr>
      </w:pPr>
      <w:r w:rsidRPr="00C8262D">
        <w:rPr>
          <w:rFonts w:ascii="Arial" w:hAnsi="Arial" w:cs="Arial"/>
          <w:b/>
          <w:bCs/>
          <w:sz w:val="20"/>
          <w:szCs w:val="20"/>
        </w:rPr>
        <w:t>Cálculo de diluciones</w:t>
      </w:r>
    </w:p>
    <w:p w14:paraId="7FF46E9D" w14:textId="387A71EA" w:rsidR="00C8262D" w:rsidRPr="00C8262D" w:rsidRDefault="00F13BE0" w:rsidP="00C8262D">
      <w:pPr>
        <w:spacing w:after="240" w:line="276" w:lineRule="auto"/>
        <w:ind w:left="426"/>
        <w:rPr>
          <w:rFonts w:ascii="Arial" w:hAnsi="Arial" w:cs="Arial"/>
          <w:b/>
          <w:bCs/>
          <w:sz w:val="20"/>
          <w:szCs w:val="20"/>
        </w:rPr>
      </w:pPr>
      <w:r w:rsidRPr="00C8262D">
        <w:rPr>
          <w:rFonts w:ascii="Arial" w:hAnsi="Arial" w:cs="Arial"/>
          <w:sz w:val="20"/>
          <w:szCs w:val="20"/>
        </w:rPr>
        <w:br/>
        <w:t>Volumen de producto concentrado (ml) = (Concentración deseada (ppm) × Volumen de solución (L)) / (Concentración del producto (ppm) / 1000).</w:t>
      </w:r>
    </w:p>
    <w:p w14:paraId="52B7FA18" w14:textId="77777777" w:rsidR="00C8262D" w:rsidRDefault="00E70454" w:rsidP="00C8262D">
      <w:pPr>
        <w:spacing w:after="240" w:line="276" w:lineRule="auto"/>
        <w:ind w:left="426"/>
        <w:rPr>
          <w:rFonts w:ascii="Arial" w:hAnsi="Arial" w:cs="Arial"/>
          <w:sz w:val="20"/>
          <w:szCs w:val="20"/>
        </w:rPr>
      </w:pPr>
      <w:r w:rsidRPr="00C8262D">
        <w:rPr>
          <w:rFonts w:ascii="Arial" w:hAnsi="Arial" w:cs="Arial"/>
          <w:b/>
          <w:bCs/>
          <w:sz w:val="20"/>
          <w:szCs w:val="20"/>
        </w:rPr>
        <w:t>Ejemplo de aplicación</w:t>
      </w:r>
    </w:p>
    <w:p w14:paraId="288DC061" w14:textId="47819EDA" w:rsidR="00E70454" w:rsidRPr="00C8262D" w:rsidRDefault="00E70454" w:rsidP="00C8262D">
      <w:pPr>
        <w:spacing w:after="240" w:line="276" w:lineRule="auto"/>
        <w:ind w:left="426"/>
        <w:rPr>
          <w:rFonts w:ascii="Arial" w:hAnsi="Arial" w:cs="Arial"/>
          <w:sz w:val="20"/>
          <w:szCs w:val="20"/>
        </w:rPr>
      </w:pPr>
      <w:r w:rsidRPr="00C8262D">
        <w:rPr>
          <w:rFonts w:ascii="Arial" w:hAnsi="Arial" w:cs="Arial"/>
          <w:sz w:val="20"/>
          <w:szCs w:val="20"/>
        </w:rPr>
        <w:lastRenderedPageBreak/>
        <w:t>Para preparar 10 L de solución de hipoclorito de sodio a 100 ppm a partir de un producto comercial al 5 % (50 000 ppm), se realiza el siguiente cálculo:</w:t>
      </w:r>
    </w:p>
    <w:p w14:paraId="7D497E79" w14:textId="60DA0F67" w:rsidR="00F13BE0" w:rsidRPr="006F665A" w:rsidRDefault="00F13BE0" w:rsidP="00970766">
      <w:pPr>
        <w:pStyle w:val="Prrafodelista"/>
        <w:spacing w:after="240" w:line="276" w:lineRule="auto"/>
        <w:ind w:left="792"/>
        <w:rPr>
          <w:rFonts w:ascii="Arial" w:hAnsi="Arial" w:cs="Arial"/>
          <w:sz w:val="20"/>
          <w:szCs w:val="20"/>
          <w:lang w:val="es-MX"/>
        </w:rPr>
      </w:pPr>
      <w:r w:rsidRPr="006F665A">
        <w:rPr>
          <w:rFonts w:ascii="Arial" w:hAnsi="Arial" w:cs="Arial"/>
          <w:sz w:val="20"/>
          <w:szCs w:val="20"/>
        </w:rPr>
        <w:t>(100 × 10) / (50,000/1000) = 1000/50 = 20 ml.</w:t>
      </w:r>
    </w:p>
    <w:p w14:paraId="1779874C" w14:textId="154BFCB5" w:rsidR="00E47B8F" w:rsidRPr="006F665A" w:rsidRDefault="00E47B8F" w:rsidP="00E70454">
      <w:pPr>
        <w:spacing w:line="276" w:lineRule="auto"/>
        <w:ind w:left="426"/>
        <w:rPr>
          <w:rFonts w:ascii="Arial" w:hAnsi="Arial" w:cs="Arial"/>
          <w:sz w:val="20"/>
          <w:szCs w:val="20"/>
          <w:lang w:val="es-MX"/>
        </w:rPr>
      </w:pPr>
      <w:r w:rsidRPr="006F665A">
        <w:rPr>
          <w:rFonts w:ascii="Arial" w:hAnsi="Arial" w:cs="Arial"/>
          <w:b/>
          <w:bCs/>
          <w:sz w:val="20"/>
          <w:szCs w:val="20"/>
          <w:lang w:val="es-MX"/>
        </w:rPr>
        <w:t xml:space="preserve">Tabla </w:t>
      </w:r>
      <w:r w:rsidR="00F25E92" w:rsidRPr="006F665A">
        <w:rPr>
          <w:rFonts w:ascii="Arial" w:hAnsi="Arial" w:cs="Arial"/>
          <w:b/>
          <w:bCs/>
          <w:sz w:val="20"/>
          <w:szCs w:val="20"/>
          <w:lang w:val="es-MX"/>
        </w:rPr>
        <w:t>1</w:t>
      </w:r>
      <w:r w:rsidR="00F13BE0" w:rsidRPr="006F665A">
        <w:rPr>
          <w:rFonts w:ascii="Arial" w:hAnsi="Arial" w:cs="Arial"/>
          <w:b/>
          <w:bCs/>
          <w:sz w:val="20"/>
          <w:szCs w:val="20"/>
          <w:lang w:val="es-MX"/>
        </w:rPr>
        <w:t>3</w:t>
      </w:r>
      <w:r w:rsidRPr="006F665A">
        <w:rPr>
          <w:rFonts w:ascii="Arial" w:hAnsi="Arial" w:cs="Arial"/>
          <w:b/>
          <w:bCs/>
          <w:sz w:val="20"/>
          <w:szCs w:val="20"/>
          <w:lang w:val="es-MX"/>
        </w:rPr>
        <w:t>.</w:t>
      </w:r>
      <w:r w:rsidRPr="006F665A">
        <w:rPr>
          <w:rFonts w:ascii="Arial" w:hAnsi="Arial" w:cs="Arial"/>
          <w:sz w:val="20"/>
          <w:szCs w:val="20"/>
          <w:lang w:val="es-MX"/>
        </w:rPr>
        <w:t> Concentraciones y tiempos de contacto recomendados para panadería</w:t>
      </w:r>
    </w:p>
    <w:tbl>
      <w:tblPr>
        <w:tblStyle w:val="Tablaconcuadrcula"/>
        <w:tblW w:w="4755" w:type="pct"/>
        <w:tblInd w:w="421" w:type="dxa"/>
        <w:tblLook w:val="04A0" w:firstRow="1" w:lastRow="0" w:firstColumn="1" w:lastColumn="0" w:noHBand="0" w:noVBand="1"/>
      </w:tblPr>
      <w:tblGrid>
        <w:gridCol w:w="1836"/>
        <w:gridCol w:w="2050"/>
        <w:gridCol w:w="2029"/>
        <w:gridCol w:w="1840"/>
        <w:gridCol w:w="1719"/>
      </w:tblGrid>
      <w:tr w:rsidR="00E47B8F" w:rsidRPr="006F665A" w14:paraId="3532131B" w14:textId="77777777" w:rsidTr="00D7524E">
        <w:tc>
          <w:tcPr>
            <w:tcW w:w="969" w:type="pct"/>
            <w:shd w:val="clear" w:color="auto" w:fill="548DD4" w:themeFill="text2" w:themeFillTint="99"/>
            <w:hideMark/>
          </w:tcPr>
          <w:p w14:paraId="2C4836EB" w14:textId="5DF0A000" w:rsidR="00E47B8F" w:rsidRPr="006F665A" w:rsidRDefault="00E47B8F" w:rsidP="00E70454">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Superficie</w:t>
            </w:r>
            <w:r w:rsidR="00E70454">
              <w:rPr>
                <w:rFonts w:ascii="Arial" w:hAnsi="Arial" w:cs="Arial"/>
                <w:b/>
                <w:bCs/>
                <w:sz w:val="20"/>
                <w:szCs w:val="20"/>
                <w:lang w:val="es-MX"/>
              </w:rPr>
              <w:t xml:space="preserve"> o </w:t>
            </w:r>
            <w:r w:rsidRPr="006F665A">
              <w:rPr>
                <w:rFonts w:ascii="Arial" w:hAnsi="Arial" w:cs="Arial"/>
                <w:b/>
                <w:bCs/>
                <w:sz w:val="20"/>
                <w:szCs w:val="20"/>
                <w:lang w:val="es-MX"/>
              </w:rPr>
              <w:t>equipo</w:t>
            </w:r>
          </w:p>
        </w:tc>
        <w:tc>
          <w:tcPr>
            <w:tcW w:w="1082" w:type="pct"/>
            <w:shd w:val="clear" w:color="auto" w:fill="548DD4" w:themeFill="text2" w:themeFillTint="99"/>
            <w:hideMark/>
          </w:tcPr>
          <w:p w14:paraId="696F93B6" w14:textId="77777777" w:rsidR="00E47B8F" w:rsidRPr="006F665A" w:rsidRDefault="00E47B8F" w:rsidP="00E70454">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Agente</w:t>
            </w:r>
          </w:p>
        </w:tc>
        <w:tc>
          <w:tcPr>
            <w:tcW w:w="1071" w:type="pct"/>
            <w:shd w:val="clear" w:color="auto" w:fill="548DD4" w:themeFill="text2" w:themeFillTint="99"/>
            <w:hideMark/>
          </w:tcPr>
          <w:p w14:paraId="78828BC0" w14:textId="77777777" w:rsidR="00E47B8F" w:rsidRPr="006F665A" w:rsidRDefault="00E47B8F" w:rsidP="00E70454">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Concentración</w:t>
            </w:r>
          </w:p>
        </w:tc>
        <w:tc>
          <w:tcPr>
            <w:tcW w:w="971" w:type="pct"/>
            <w:shd w:val="clear" w:color="auto" w:fill="548DD4" w:themeFill="text2" w:themeFillTint="99"/>
            <w:hideMark/>
          </w:tcPr>
          <w:p w14:paraId="43382E66" w14:textId="77777777" w:rsidR="00E47B8F" w:rsidRPr="006F665A" w:rsidRDefault="00E47B8F" w:rsidP="00E70454">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Tiempo de contacto</w:t>
            </w:r>
          </w:p>
        </w:tc>
        <w:tc>
          <w:tcPr>
            <w:tcW w:w="907" w:type="pct"/>
            <w:shd w:val="clear" w:color="auto" w:fill="548DD4" w:themeFill="text2" w:themeFillTint="99"/>
            <w:hideMark/>
          </w:tcPr>
          <w:p w14:paraId="5D58DD63" w14:textId="77777777" w:rsidR="00E47B8F" w:rsidRPr="006F665A" w:rsidRDefault="00E47B8F" w:rsidP="00E70454">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Enjuague final</w:t>
            </w:r>
          </w:p>
        </w:tc>
      </w:tr>
      <w:tr w:rsidR="00E47B8F" w:rsidRPr="006F665A" w14:paraId="24552A94" w14:textId="77777777" w:rsidTr="00D7524E">
        <w:tc>
          <w:tcPr>
            <w:tcW w:w="969" w:type="pct"/>
            <w:hideMark/>
          </w:tcPr>
          <w:p w14:paraId="5D13BB1D" w14:textId="733718EE"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Mesón acero</w:t>
            </w:r>
            <w:r w:rsidR="007A364E" w:rsidRPr="006F665A">
              <w:rPr>
                <w:rFonts w:ascii="Arial" w:hAnsi="Arial" w:cs="Arial"/>
                <w:sz w:val="20"/>
                <w:szCs w:val="20"/>
                <w:lang w:val="es-MX"/>
              </w:rPr>
              <w:t xml:space="preserve"> </w:t>
            </w:r>
            <w:r w:rsidRPr="006F665A">
              <w:rPr>
                <w:rFonts w:ascii="Arial" w:hAnsi="Arial" w:cs="Arial"/>
                <w:sz w:val="20"/>
                <w:szCs w:val="20"/>
                <w:lang w:val="es-MX"/>
              </w:rPr>
              <w:t>inoxidable</w:t>
            </w:r>
          </w:p>
        </w:tc>
        <w:tc>
          <w:tcPr>
            <w:tcW w:w="1082" w:type="pct"/>
            <w:hideMark/>
          </w:tcPr>
          <w:p w14:paraId="58FE2C3D" w14:textId="452775B6"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Hipoclorito de sodio</w:t>
            </w:r>
          </w:p>
        </w:tc>
        <w:tc>
          <w:tcPr>
            <w:tcW w:w="1071" w:type="pct"/>
            <w:hideMark/>
          </w:tcPr>
          <w:p w14:paraId="29F3FECC" w14:textId="27DE1E29"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100 ppm</w:t>
            </w:r>
          </w:p>
        </w:tc>
        <w:tc>
          <w:tcPr>
            <w:tcW w:w="971" w:type="pct"/>
            <w:hideMark/>
          </w:tcPr>
          <w:p w14:paraId="10829B66" w14:textId="613A8AC6"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5 min</w:t>
            </w:r>
          </w:p>
        </w:tc>
        <w:tc>
          <w:tcPr>
            <w:tcW w:w="907" w:type="pct"/>
            <w:hideMark/>
          </w:tcPr>
          <w:p w14:paraId="7D904FDF" w14:textId="59BAD30F"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Sí (agua potable)</w:t>
            </w:r>
          </w:p>
        </w:tc>
      </w:tr>
      <w:tr w:rsidR="00E47B8F" w:rsidRPr="006F665A" w14:paraId="423B2582" w14:textId="77777777" w:rsidTr="00D7524E">
        <w:tc>
          <w:tcPr>
            <w:tcW w:w="969" w:type="pct"/>
            <w:hideMark/>
          </w:tcPr>
          <w:p w14:paraId="724F4050" w14:textId="23C4691C"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Utensilios plásticos</w:t>
            </w:r>
          </w:p>
        </w:tc>
        <w:tc>
          <w:tcPr>
            <w:tcW w:w="1082" w:type="pct"/>
            <w:hideMark/>
          </w:tcPr>
          <w:p w14:paraId="65632104" w14:textId="15DB9B0A"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Amonio cuaternario</w:t>
            </w:r>
          </w:p>
        </w:tc>
        <w:tc>
          <w:tcPr>
            <w:tcW w:w="1071" w:type="pct"/>
            <w:hideMark/>
          </w:tcPr>
          <w:p w14:paraId="26F67C48" w14:textId="0F37CDBC"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200 ppm</w:t>
            </w:r>
          </w:p>
        </w:tc>
        <w:tc>
          <w:tcPr>
            <w:tcW w:w="971" w:type="pct"/>
            <w:hideMark/>
          </w:tcPr>
          <w:p w14:paraId="590AAA39" w14:textId="77777777"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10 min</w:t>
            </w:r>
          </w:p>
        </w:tc>
        <w:tc>
          <w:tcPr>
            <w:tcW w:w="907" w:type="pct"/>
            <w:hideMark/>
          </w:tcPr>
          <w:p w14:paraId="09314545" w14:textId="6F3FD21E"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No (según ficha)</w:t>
            </w:r>
          </w:p>
        </w:tc>
      </w:tr>
      <w:tr w:rsidR="00E47B8F" w:rsidRPr="006F665A" w14:paraId="35911DC5" w14:textId="77777777" w:rsidTr="00D7524E">
        <w:tc>
          <w:tcPr>
            <w:tcW w:w="969" w:type="pct"/>
            <w:hideMark/>
          </w:tcPr>
          <w:p w14:paraId="721AC3F7" w14:textId="41011A62"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Pisos y drenajes</w:t>
            </w:r>
          </w:p>
        </w:tc>
        <w:tc>
          <w:tcPr>
            <w:tcW w:w="1082" w:type="pct"/>
            <w:hideMark/>
          </w:tcPr>
          <w:p w14:paraId="07DCCF79" w14:textId="24D792E5"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Hipoclorito de sodio</w:t>
            </w:r>
          </w:p>
        </w:tc>
        <w:tc>
          <w:tcPr>
            <w:tcW w:w="1071" w:type="pct"/>
            <w:hideMark/>
          </w:tcPr>
          <w:p w14:paraId="3D10086F" w14:textId="6ADC59AB"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200 ppm</w:t>
            </w:r>
          </w:p>
        </w:tc>
        <w:tc>
          <w:tcPr>
            <w:tcW w:w="971" w:type="pct"/>
            <w:hideMark/>
          </w:tcPr>
          <w:p w14:paraId="2B205BFF" w14:textId="1DEAAF30"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10 min</w:t>
            </w:r>
          </w:p>
        </w:tc>
        <w:tc>
          <w:tcPr>
            <w:tcW w:w="907" w:type="pct"/>
            <w:hideMark/>
          </w:tcPr>
          <w:p w14:paraId="13761F07" w14:textId="7E6CC9C6"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No</w:t>
            </w:r>
          </w:p>
        </w:tc>
      </w:tr>
      <w:tr w:rsidR="00E47B8F" w:rsidRPr="006F665A" w14:paraId="6AF95ADF" w14:textId="77777777" w:rsidTr="00D7524E">
        <w:tc>
          <w:tcPr>
            <w:tcW w:w="969" w:type="pct"/>
            <w:hideMark/>
          </w:tcPr>
          <w:p w14:paraId="1B2FDA52" w14:textId="625DF8D1"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Manos</w:t>
            </w:r>
          </w:p>
        </w:tc>
        <w:tc>
          <w:tcPr>
            <w:tcW w:w="1082" w:type="pct"/>
            <w:hideMark/>
          </w:tcPr>
          <w:p w14:paraId="15D747C5" w14:textId="7D2B20DF"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Jabón antiséptico</w:t>
            </w:r>
          </w:p>
        </w:tc>
        <w:tc>
          <w:tcPr>
            <w:tcW w:w="1071" w:type="pct"/>
            <w:hideMark/>
          </w:tcPr>
          <w:p w14:paraId="7EE90B15" w14:textId="2268F40D"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Según fabricante</w:t>
            </w:r>
          </w:p>
        </w:tc>
        <w:tc>
          <w:tcPr>
            <w:tcW w:w="971" w:type="pct"/>
            <w:hideMark/>
          </w:tcPr>
          <w:p w14:paraId="4D5B1F83" w14:textId="4F4F956F"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40-60 seg</w:t>
            </w:r>
            <w:r w:rsidR="008E4A5F" w:rsidRPr="006F665A">
              <w:rPr>
                <w:rFonts w:ascii="Arial" w:hAnsi="Arial" w:cs="Arial"/>
                <w:sz w:val="20"/>
                <w:szCs w:val="20"/>
                <w:lang w:val="es-MX"/>
              </w:rPr>
              <w:t>undos</w:t>
            </w:r>
          </w:p>
        </w:tc>
        <w:tc>
          <w:tcPr>
            <w:tcW w:w="907" w:type="pct"/>
            <w:hideMark/>
          </w:tcPr>
          <w:p w14:paraId="3BD4BA3C" w14:textId="2E859AF4"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Enjuague</w:t>
            </w:r>
          </w:p>
        </w:tc>
      </w:tr>
      <w:tr w:rsidR="00E47B8F" w:rsidRPr="006F665A" w14:paraId="5CA71261" w14:textId="77777777" w:rsidTr="00D7524E">
        <w:tc>
          <w:tcPr>
            <w:tcW w:w="969" w:type="pct"/>
            <w:hideMark/>
          </w:tcPr>
          <w:p w14:paraId="7B201D5C" w14:textId="4A1F5440"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Horno (interior)</w:t>
            </w:r>
          </w:p>
        </w:tc>
        <w:tc>
          <w:tcPr>
            <w:tcW w:w="1082" w:type="pct"/>
            <w:hideMark/>
          </w:tcPr>
          <w:p w14:paraId="1A135879" w14:textId="7A99085D"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Agua caliente o vapor</w:t>
            </w:r>
          </w:p>
        </w:tc>
        <w:tc>
          <w:tcPr>
            <w:tcW w:w="1071" w:type="pct"/>
            <w:hideMark/>
          </w:tcPr>
          <w:p w14:paraId="7335CBC8" w14:textId="2F676506"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85</w:t>
            </w:r>
            <w:r w:rsidR="006A02C9" w:rsidRPr="006F665A">
              <w:rPr>
                <w:rFonts w:ascii="Arial" w:hAnsi="Arial" w:cs="Arial"/>
                <w:sz w:val="20"/>
                <w:szCs w:val="20"/>
                <w:lang w:val="es-MX"/>
              </w:rPr>
              <w:t xml:space="preserve"> </w:t>
            </w:r>
            <w:r w:rsidRPr="006F665A">
              <w:rPr>
                <w:rFonts w:ascii="Arial" w:hAnsi="Arial" w:cs="Arial"/>
                <w:sz w:val="20"/>
                <w:szCs w:val="20"/>
                <w:lang w:val="es-MX"/>
              </w:rPr>
              <w:t>°C</w:t>
            </w:r>
          </w:p>
        </w:tc>
        <w:tc>
          <w:tcPr>
            <w:tcW w:w="971" w:type="pct"/>
            <w:hideMark/>
          </w:tcPr>
          <w:p w14:paraId="71D7AFD7" w14:textId="3B24AABA"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2 min</w:t>
            </w:r>
          </w:p>
        </w:tc>
        <w:tc>
          <w:tcPr>
            <w:tcW w:w="907" w:type="pct"/>
            <w:hideMark/>
          </w:tcPr>
          <w:p w14:paraId="7A81B26E" w14:textId="56965D61"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No</w:t>
            </w:r>
          </w:p>
        </w:tc>
      </w:tr>
      <w:tr w:rsidR="00E47B8F" w:rsidRPr="006F665A" w14:paraId="2DF9FC8E" w14:textId="77777777" w:rsidTr="00D7524E">
        <w:tc>
          <w:tcPr>
            <w:tcW w:w="969" w:type="pct"/>
            <w:hideMark/>
          </w:tcPr>
          <w:p w14:paraId="10790D26" w14:textId="2EEFEB6D"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Cámara de fermentación</w:t>
            </w:r>
          </w:p>
        </w:tc>
        <w:tc>
          <w:tcPr>
            <w:tcW w:w="1082" w:type="pct"/>
            <w:hideMark/>
          </w:tcPr>
          <w:p w14:paraId="0EFA3297" w14:textId="5BE2D3A4"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Ácido peracético</w:t>
            </w:r>
          </w:p>
        </w:tc>
        <w:tc>
          <w:tcPr>
            <w:tcW w:w="1071" w:type="pct"/>
            <w:hideMark/>
          </w:tcPr>
          <w:p w14:paraId="2F737EC8" w14:textId="2C9B69E7"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150 ppm</w:t>
            </w:r>
          </w:p>
        </w:tc>
        <w:tc>
          <w:tcPr>
            <w:tcW w:w="971" w:type="pct"/>
            <w:hideMark/>
          </w:tcPr>
          <w:p w14:paraId="7CD393C5" w14:textId="08B66E86"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5 min</w:t>
            </w:r>
          </w:p>
        </w:tc>
        <w:tc>
          <w:tcPr>
            <w:tcW w:w="907" w:type="pct"/>
            <w:hideMark/>
          </w:tcPr>
          <w:p w14:paraId="5BD8F9F4" w14:textId="61892ACD" w:rsidR="00E47B8F" w:rsidRPr="006F665A" w:rsidRDefault="00E47B8F" w:rsidP="00E70454">
            <w:pPr>
              <w:spacing w:after="240" w:line="276" w:lineRule="auto"/>
              <w:contextualSpacing/>
              <w:rPr>
                <w:rFonts w:ascii="Arial" w:hAnsi="Arial" w:cs="Arial"/>
                <w:sz w:val="20"/>
                <w:szCs w:val="20"/>
                <w:lang w:val="es-MX"/>
              </w:rPr>
            </w:pPr>
            <w:r w:rsidRPr="006F665A">
              <w:rPr>
                <w:rFonts w:ascii="Arial" w:hAnsi="Arial" w:cs="Arial"/>
                <w:sz w:val="20"/>
                <w:szCs w:val="20"/>
                <w:lang w:val="es-MX"/>
              </w:rPr>
              <w:t>Sí (agua potable)</w:t>
            </w:r>
          </w:p>
        </w:tc>
      </w:tr>
    </w:tbl>
    <w:p w14:paraId="5D199774" w14:textId="73C79B7C" w:rsidR="00F13BE0" w:rsidRPr="006F665A" w:rsidRDefault="00E47B8F"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Nota. SENA</w:t>
      </w:r>
      <w:r w:rsidR="00331BA1">
        <w:rPr>
          <w:rFonts w:ascii="Arial" w:hAnsi="Arial" w:cs="Arial"/>
          <w:sz w:val="20"/>
          <w:szCs w:val="20"/>
          <w:lang w:val="es-MX"/>
        </w:rPr>
        <w:t>,</w:t>
      </w:r>
      <w:r w:rsidRPr="006F665A">
        <w:rPr>
          <w:rFonts w:ascii="Arial" w:hAnsi="Arial" w:cs="Arial"/>
          <w:sz w:val="20"/>
          <w:szCs w:val="20"/>
          <w:lang w:val="es-MX"/>
        </w:rPr>
        <w:t xml:space="preserve"> (2026)</w:t>
      </w:r>
      <w:r w:rsidR="00F13BE0" w:rsidRPr="006F665A">
        <w:rPr>
          <w:rFonts w:ascii="Arial" w:hAnsi="Arial" w:cs="Arial"/>
          <w:sz w:val="20"/>
          <w:szCs w:val="20"/>
          <w:lang w:val="es-MX"/>
        </w:rPr>
        <w:t>.</w:t>
      </w:r>
    </w:p>
    <w:p w14:paraId="271C1306" w14:textId="77777777" w:rsidR="00F13BE0" w:rsidRPr="006F665A" w:rsidRDefault="00E47B8F"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Es fundamental respetar el tiempo de contacto para que el desinfectante actúe. Si se aplica y se enjuaga inmediatamente, no hay efecto letal sobre los microorganismos.</w:t>
      </w:r>
    </w:p>
    <w:p w14:paraId="150DF2C4" w14:textId="2E3652AA" w:rsidR="00404B6A" w:rsidRPr="007955BD" w:rsidRDefault="00F13BE0" w:rsidP="007955BD">
      <w:pPr>
        <w:pStyle w:val="Prrafodelista"/>
        <w:numPr>
          <w:ilvl w:val="1"/>
          <w:numId w:val="13"/>
        </w:numPr>
        <w:spacing w:after="240" w:line="276" w:lineRule="auto"/>
        <w:rPr>
          <w:rFonts w:ascii="Arial" w:hAnsi="Arial" w:cs="Arial"/>
          <w:b/>
          <w:bCs/>
          <w:sz w:val="20"/>
          <w:szCs w:val="20"/>
          <w:lang w:val="es-MX"/>
        </w:rPr>
      </w:pPr>
      <w:r w:rsidRPr="00E70454">
        <w:rPr>
          <w:rFonts w:ascii="Arial" w:hAnsi="Arial" w:cs="Arial"/>
          <w:b/>
          <w:bCs/>
          <w:sz w:val="20"/>
          <w:szCs w:val="20"/>
          <w:lang w:val="es-MX"/>
        </w:rPr>
        <w:t>Manejo ambiental, fichas de seguridad y precauciones</w:t>
      </w:r>
    </w:p>
    <w:p w14:paraId="6E22AF7D" w14:textId="77777777" w:rsidR="007955BD" w:rsidRPr="007955BD" w:rsidRDefault="007955BD" w:rsidP="007955BD">
      <w:pPr>
        <w:spacing w:after="240" w:line="276" w:lineRule="auto"/>
        <w:ind w:left="426"/>
        <w:rPr>
          <w:rFonts w:ascii="Arial" w:hAnsi="Arial" w:cs="Arial"/>
          <w:sz w:val="20"/>
          <w:szCs w:val="20"/>
        </w:rPr>
      </w:pPr>
      <w:r w:rsidRPr="007955BD">
        <w:rPr>
          <w:rFonts w:ascii="Arial" w:hAnsi="Arial" w:cs="Arial"/>
          <w:sz w:val="20"/>
          <w:szCs w:val="20"/>
        </w:rPr>
        <w:t>El manejo seguro de los agentes de limpieza y desinfección requiere la aplicación de medidas que protejan la salud del personal, prevengan la contaminación del ambiente y garanticen un uso adecuado de los productos químicos. Para ello, es fundamental cumplir las condiciones de almacenamiento, consultar las fichas de datos de seguridad y adoptar las precauciones necesarias durante su manipulación, preparación y disposición final.</w:t>
      </w:r>
    </w:p>
    <w:p w14:paraId="43B33763" w14:textId="77777777" w:rsidR="007955BD" w:rsidRPr="007955BD" w:rsidRDefault="007955BD" w:rsidP="007955BD">
      <w:pPr>
        <w:spacing w:after="240" w:line="276" w:lineRule="auto"/>
        <w:ind w:left="426"/>
        <w:rPr>
          <w:rFonts w:ascii="Arial" w:hAnsi="Arial" w:cs="Arial"/>
          <w:sz w:val="20"/>
          <w:szCs w:val="20"/>
        </w:rPr>
      </w:pPr>
      <w:r w:rsidRPr="007955BD">
        <w:rPr>
          <w:rFonts w:ascii="Arial" w:hAnsi="Arial" w:cs="Arial"/>
          <w:b/>
          <w:bCs/>
          <w:sz w:val="20"/>
          <w:szCs w:val="20"/>
        </w:rPr>
        <w:t>Almacenamiento de productos químicos:</w:t>
      </w:r>
      <w:r w:rsidRPr="007955BD">
        <w:rPr>
          <w:rFonts w:ascii="Arial" w:hAnsi="Arial" w:cs="Arial"/>
          <w:sz w:val="20"/>
          <w:szCs w:val="20"/>
        </w:rPr>
        <w:t xml:space="preserve"> los detergentes y desinfectantes deben almacenarse en un área exclusiva, separada de los alimentos, materias primas y materiales de empaque. Este espacio debe contar con ventilación adecuada, señalización de seguridad, estantes resistentes a derrames y sistemas de contención cuando sea necesario. Los productos deben conservarse en sus envases originales o en recipientes debidamente identificados, evitando el uso de envases destinados a bebidas o alimentos.</w:t>
      </w:r>
    </w:p>
    <w:p w14:paraId="5F1E515B" w14:textId="26377BD5" w:rsidR="0016246C" w:rsidRDefault="007955BD" w:rsidP="001C59E4">
      <w:pPr>
        <w:spacing w:after="240" w:line="276" w:lineRule="auto"/>
        <w:ind w:left="426"/>
        <w:rPr>
          <w:rFonts w:ascii="Arial" w:hAnsi="Arial" w:cs="Arial"/>
          <w:sz w:val="20"/>
          <w:szCs w:val="20"/>
        </w:rPr>
      </w:pPr>
      <w:r w:rsidRPr="007955BD">
        <w:rPr>
          <w:rFonts w:ascii="Arial" w:hAnsi="Arial" w:cs="Arial"/>
          <w:b/>
          <w:bCs/>
          <w:sz w:val="20"/>
          <w:szCs w:val="20"/>
        </w:rPr>
        <w:t xml:space="preserve">Fichas de datos de seguridad (SDS – </w:t>
      </w:r>
      <w:r w:rsidRPr="007955BD">
        <w:rPr>
          <w:rFonts w:ascii="Arial" w:hAnsi="Arial" w:cs="Arial"/>
          <w:b/>
          <w:bCs/>
          <w:i/>
          <w:iCs/>
          <w:sz w:val="20"/>
          <w:szCs w:val="20"/>
        </w:rPr>
        <w:t xml:space="preserve">Safety Data </w:t>
      </w:r>
      <w:proofErr w:type="spellStart"/>
      <w:r w:rsidRPr="007955BD">
        <w:rPr>
          <w:rFonts w:ascii="Arial" w:hAnsi="Arial" w:cs="Arial"/>
          <w:b/>
          <w:bCs/>
          <w:i/>
          <w:iCs/>
          <w:sz w:val="20"/>
          <w:szCs w:val="20"/>
        </w:rPr>
        <w:t>Sheet</w:t>
      </w:r>
      <w:proofErr w:type="spellEnd"/>
      <w:r w:rsidRPr="007955BD">
        <w:rPr>
          <w:rFonts w:ascii="Arial" w:hAnsi="Arial" w:cs="Arial"/>
          <w:b/>
          <w:bCs/>
          <w:sz w:val="20"/>
          <w:szCs w:val="20"/>
        </w:rPr>
        <w:t>):</w:t>
      </w:r>
      <w:r w:rsidRPr="007955BD">
        <w:rPr>
          <w:rFonts w:ascii="Arial" w:hAnsi="Arial" w:cs="Arial"/>
          <w:sz w:val="20"/>
          <w:szCs w:val="20"/>
        </w:rPr>
        <w:t xml:space="preserve"> cada producto químico debe disponer de su ficha de datos de seguridad, la cual contiene información sobre su identificación, composición, peligros, medidas de primeros auxilios, control de incendios, procedimientos en caso de derrames, condiciones de manipulación y almacenamiento, controles de exposición, estabilidad y reactividad, entre otros aspectos relevantes para su uso seguro.</w:t>
      </w:r>
    </w:p>
    <w:p w14:paraId="0D88D4E9" w14:textId="50565E44" w:rsidR="007955BD" w:rsidRPr="007955BD" w:rsidRDefault="007955BD" w:rsidP="007955BD">
      <w:pPr>
        <w:spacing w:after="240" w:line="276" w:lineRule="auto"/>
        <w:ind w:left="426"/>
        <w:rPr>
          <w:rFonts w:ascii="Arial" w:hAnsi="Arial" w:cs="Arial"/>
          <w:sz w:val="20"/>
          <w:szCs w:val="20"/>
        </w:rPr>
      </w:pPr>
      <w:r w:rsidRPr="007955BD">
        <w:rPr>
          <w:rFonts w:ascii="Arial" w:hAnsi="Arial" w:cs="Arial"/>
          <w:b/>
          <w:bCs/>
          <w:sz w:val="20"/>
          <w:szCs w:val="20"/>
        </w:rPr>
        <w:t>Precauciones durante la manipulación de productos químicos:</w:t>
      </w:r>
    </w:p>
    <w:p w14:paraId="555CB7B3" w14:textId="77777777" w:rsidR="007955BD" w:rsidRPr="007955BD" w:rsidRDefault="007955BD" w:rsidP="007955BD">
      <w:pPr>
        <w:pStyle w:val="Prrafodelista"/>
        <w:numPr>
          <w:ilvl w:val="0"/>
          <w:numId w:val="25"/>
        </w:numPr>
        <w:spacing w:after="240" w:line="276" w:lineRule="auto"/>
        <w:rPr>
          <w:rFonts w:ascii="Arial" w:hAnsi="Arial" w:cs="Arial"/>
          <w:sz w:val="20"/>
          <w:szCs w:val="20"/>
        </w:rPr>
      </w:pPr>
      <w:r w:rsidRPr="007955BD">
        <w:rPr>
          <w:rFonts w:ascii="Arial" w:hAnsi="Arial" w:cs="Arial"/>
          <w:b/>
          <w:bCs/>
          <w:sz w:val="20"/>
          <w:szCs w:val="20"/>
        </w:rPr>
        <w:t>Mezclas incompatibles:</w:t>
      </w:r>
      <w:r w:rsidRPr="007955BD">
        <w:rPr>
          <w:rFonts w:ascii="Arial" w:hAnsi="Arial" w:cs="Arial"/>
          <w:sz w:val="20"/>
          <w:szCs w:val="20"/>
        </w:rPr>
        <w:t xml:space="preserve"> nunca mezcle hipoclorito de sodio con ácidos o con otros productos químicos incompatibles, ya que pueden liberarse gases tóxicos o producirse reacciones peligrosas. De igual manera, evite combinar sustancias ácidas y alcalinas, debido al riesgo de reacciones exotérmicas.</w:t>
      </w:r>
    </w:p>
    <w:p w14:paraId="61002BB0" w14:textId="77777777" w:rsidR="007955BD" w:rsidRPr="007955BD" w:rsidRDefault="007955BD" w:rsidP="007955BD">
      <w:pPr>
        <w:pStyle w:val="Prrafodelista"/>
        <w:numPr>
          <w:ilvl w:val="0"/>
          <w:numId w:val="25"/>
        </w:numPr>
        <w:spacing w:after="240" w:line="276" w:lineRule="auto"/>
        <w:rPr>
          <w:rFonts w:ascii="Arial" w:hAnsi="Arial" w:cs="Arial"/>
          <w:sz w:val="20"/>
          <w:szCs w:val="20"/>
        </w:rPr>
      </w:pPr>
      <w:r w:rsidRPr="007955BD">
        <w:rPr>
          <w:rFonts w:ascii="Arial" w:hAnsi="Arial" w:cs="Arial"/>
          <w:b/>
          <w:bCs/>
          <w:sz w:val="20"/>
          <w:szCs w:val="20"/>
        </w:rPr>
        <w:lastRenderedPageBreak/>
        <w:t>Actuación en caso de derrame:</w:t>
      </w:r>
      <w:r w:rsidRPr="007955BD">
        <w:rPr>
          <w:rFonts w:ascii="Arial" w:hAnsi="Arial" w:cs="Arial"/>
          <w:sz w:val="20"/>
          <w:szCs w:val="20"/>
        </w:rPr>
        <w:t xml:space="preserve"> aísle y ventile el área afectada, utilice los elementos de protección personal requeridos, contenga el derrame con material absorbente inerte, disponga el residuo en un recipiente debidamente identificado y limpie la superficie siguiendo los procedimientos establecidos por el establecimiento. Finalmente, registre el incidente conforme a los protocolos internos.</w:t>
      </w:r>
    </w:p>
    <w:p w14:paraId="5E98DAB9" w14:textId="7549DCDA" w:rsidR="007955BD" w:rsidRPr="007955BD" w:rsidRDefault="007955BD" w:rsidP="007955BD">
      <w:pPr>
        <w:pStyle w:val="Prrafodelista"/>
        <w:numPr>
          <w:ilvl w:val="0"/>
          <w:numId w:val="25"/>
        </w:numPr>
        <w:spacing w:after="240" w:line="276" w:lineRule="auto"/>
        <w:rPr>
          <w:rFonts w:ascii="Arial" w:hAnsi="Arial" w:cs="Arial"/>
          <w:sz w:val="20"/>
          <w:szCs w:val="20"/>
        </w:rPr>
      </w:pPr>
      <w:r w:rsidRPr="007955BD">
        <w:rPr>
          <w:rFonts w:ascii="Arial" w:hAnsi="Arial" w:cs="Arial"/>
          <w:b/>
          <w:bCs/>
          <w:sz w:val="20"/>
          <w:szCs w:val="20"/>
        </w:rPr>
        <w:t xml:space="preserve">Elementos de </w:t>
      </w:r>
      <w:r w:rsidR="0030227F">
        <w:rPr>
          <w:rFonts w:ascii="Arial" w:hAnsi="Arial" w:cs="Arial"/>
          <w:b/>
          <w:bCs/>
          <w:sz w:val="20"/>
          <w:szCs w:val="20"/>
        </w:rPr>
        <w:t>P</w:t>
      </w:r>
      <w:r w:rsidRPr="007955BD">
        <w:rPr>
          <w:rFonts w:ascii="Arial" w:hAnsi="Arial" w:cs="Arial"/>
          <w:b/>
          <w:bCs/>
          <w:sz w:val="20"/>
          <w:szCs w:val="20"/>
        </w:rPr>
        <w:t xml:space="preserve">rotección </w:t>
      </w:r>
      <w:r w:rsidR="0030227F">
        <w:rPr>
          <w:rFonts w:ascii="Arial" w:hAnsi="Arial" w:cs="Arial"/>
          <w:b/>
          <w:bCs/>
          <w:sz w:val="20"/>
          <w:szCs w:val="20"/>
        </w:rPr>
        <w:t>P</w:t>
      </w:r>
      <w:r w:rsidRPr="007955BD">
        <w:rPr>
          <w:rFonts w:ascii="Arial" w:hAnsi="Arial" w:cs="Arial"/>
          <w:b/>
          <w:bCs/>
          <w:sz w:val="20"/>
          <w:szCs w:val="20"/>
        </w:rPr>
        <w:t>ersonal (EPP):</w:t>
      </w:r>
      <w:r w:rsidRPr="007955BD">
        <w:rPr>
          <w:rFonts w:ascii="Arial" w:hAnsi="Arial" w:cs="Arial"/>
          <w:sz w:val="20"/>
          <w:szCs w:val="20"/>
        </w:rPr>
        <w:t xml:space="preserve"> durante la manipulación de productos químicos concentrados deben utilizarse guantes de nitrilo o neopreno, gafas de seguridad con protección lateral, delantal impermeable, botas de caucho y, cuando las condiciones de exposición lo requieran, protección respiratoria adecuada de acuerdo con las recomendaciones del fabricante.</w:t>
      </w:r>
    </w:p>
    <w:p w14:paraId="10C9E186" w14:textId="77777777" w:rsidR="004C4A94" w:rsidRPr="007955BD" w:rsidRDefault="004C4A94" w:rsidP="00970766">
      <w:pPr>
        <w:pStyle w:val="Prrafodelista"/>
        <w:spacing w:after="240" w:line="276" w:lineRule="auto"/>
        <w:ind w:left="1080"/>
        <w:rPr>
          <w:rFonts w:ascii="Arial" w:hAnsi="Arial" w:cs="Arial"/>
          <w:sz w:val="20"/>
          <w:szCs w:val="20"/>
        </w:rPr>
      </w:pPr>
    </w:p>
    <w:p w14:paraId="308A16C5" w14:textId="45A32CCC" w:rsidR="00404B6A" w:rsidRPr="006F665A" w:rsidRDefault="00404B6A" w:rsidP="00970766">
      <w:pPr>
        <w:pStyle w:val="Prrafodelista"/>
        <w:numPr>
          <w:ilvl w:val="0"/>
          <w:numId w:val="13"/>
        </w:numPr>
        <w:spacing w:after="240" w:line="276" w:lineRule="auto"/>
        <w:rPr>
          <w:rFonts w:ascii="Arial" w:hAnsi="Arial" w:cs="Arial"/>
          <w:b/>
          <w:bCs/>
          <w:sz w:val="20"/>
          <w:szCs w:val="20"/>
          <w:lang w:val="es-MX"/>
        </w:rPr>
      </w:pPr>
      <w:r w:rsidRPr="006F665A">
        <w:rPr>
          <w:rFonts w:ascii="Arial" w:hAnsi="Arial" w:cs="Arial"/>
          <w:b/>
          <w:bCs/>
          <w:sz w:val="20"/>
          <w:szCs w:val="20"/>
          <w:lang w:val="es-MX"/>
        </w:rPr>
        <w:t>Procedimientos Operativos Estandarizados de Saneamiento (POES)</w:t>
      </w:r>
    </w:p>
    <w:p w14:paraId="79AE01EE" w14:textId="77777777" w:rsidR="00A20DF0" w:rsidRDefault="00A20DF0" w:rsidP="00970766">
      <w:pPr>
        <w:pStyle w:val="Prrafodelista"/>
        <w:spacing w:after="240" w:line="276" w:lineRule="auto"/>
        <w:ind w:left="360"/>
        <w:rPr>
          <w:rFonts w:ascii="Arial" w:hAnsi="Arial" w:cs="Arial"/>
          <w:b/>
          <w:bCs/>
          <w:sz w:val="20"/>
          <w:szCs w:val="20"/>
          <w:lang w:val="es-MX"/>
        </w:rPr>
      </w:pPr>
    </w:p>
    <w:p w14:paraId="358D579C" w14:textId="77777777" w:rsidR="007955BD" w:rsidRPr="007955BD" w:rsidRDefault="007955BD" w:rsidP="007955BD">
      <w:pPr>
        <w:pStyle w:val="Prrafodelista"/>
        <w:spacing w:after="240" w:line="276" w:lineRule="auto"/>
        <w:ind w:left="360"/>
        <w:rPr>
          <w:rFonts w:ascii="Arial" w:hAnsi="Arial" w:cs="Arial"/>
          <w:sz w:val="20"/>
          <w:szCs w:val="20"/>
        </w:rPr>
      </w:pPr>
      <w:r w:rsidRPr="007955BD">
        <w:rPr>
          <w:rFonts w:ascii="Arial" w:hAnsi="Arial" w:cs="Arial"/>
          <w:sz w:val="20"/>
          <w:szCs w:val="20"/>
        </w:rPr>
        <w:t>Los Procedimientos Operativos Estandarizados de Saneamiento (POES) constituyen una herramienta fundamental para planificar, ejecutar y controlar las actividades de limpieza y desinfección en los establecimientos dedicados a la elaboración de alimentos. Su implementación permite estandarizar las operaciones de saneamiento, prevenir la contaminación de los productos y fortalecer el cumplimiento de las Buenas Prácticas de Manufactura (BPM), contribuyendo a garantizar condiciones adecuadas de higiene e inocuidad durante la elaboración de panes con masa madre.</w:t>
      </w:r>
    </w:p>
    <w:p w14:paraId="0FBA9E14" w14:textId="77777777" w:rsidR="007955BD" w:rsidRPr="007955BD" w:rsidRDefault="007955BD" w:rsidP="00970766">
      <w:pPr>
        <w:pStyle w:val="Prrafodelista"/>
        <w:spacing w:after="240" w:line="276" w:lineRule="auto"/>
        <w:ind w:left="360"/>
        <w:rPr>
          <w:rFonts w:ascii="Arial" w:hAnsi="Arial" w:cs="Arial"/>
          <w:sz w:val="20"/>
          <w:szCs w:val="20"/>
        </w:rPr>
      </w:pPr>
    </w:p>
    <w:p w14:paraId="5AEDBF42" w14:textId="62284154" w:rsidR="00404B6A" w:rsidRPr="007955BD" w:rsidRDefault="00404B6A" w:rsidP="00970766">
      <w:pPr>
        <w:pStyle w:val="Prrafodelista"/>
        <w:numPr>
          <w:ilvl w:val="1"/>
          <w:numId w:val="13"/>
        </w:numPr>
        <w:spacing w:after="240" w:line="276" w:lineRule="auto"/>
        <w:rPr>
          <w:rFonts w:ascii="Arial" w:hAnsi="Arial" w:cs="Arial"/>
          <w:b/>
          <w:bCs/>
          <w:sz w:val="20"/>
          <w:szCs w:val="20"/>
          <w:lang w:val="es-MX"/>
        </w:rPr>
      </w:pPr>
      <w:r w:rsidRPr="007955BD">
        <w:rPr>
          <w:rFonts w:ascii="Arial" w:hAnsi="Arial" w:cs="Arial"/>
          <w:b/>
          <w:bCs/>
          <w:sz w:val="20"/>
          <w:szCs w:val="20"/>
          <w:lang w:val="es-MX"/>
        </w:rPr>
        <w:t>Definición, estructura y diferencia entre limpieza y desinfección</w:t>
      </w:r>
      <w:r w:rsidR="007955BD">
        <w:rPr>
          <w:rFonts w:ascii="Arial" w:hAnsi="Arial" w:cs="Arial"/>
          <w:b/>
          <w:bCs/>
          <w:sz w:val="20"/>
          <w:szCs w:val="20"/>
          <w:lang w:val="es-MX"/>
        </w:rPr>
        <w:tab/>
      </w:r>
    </w:p>
    <w:p w14:paraId="4283318C" w14:textId="77777777" w:rsidR="00404B6A" w:rsidRPr="006F665A" w:rsidRDefault="00404B6A" w:rsidP="00970766">
      <w:pPr>
        <w:pStyle w:val="Prrafodelista"/>
        <w:spacing w:after="240" w:line="276" w:lineRule="auto"/>
        <w:ind w:left="792"/>
        <w:rPr>
          <w:rFonts w:ascii="Arial" w:hAnsi="Arial" w:cs="Arial"/>
          <w:sz w:val="20"/>
          <w:szCs w:val="20"/>
          <w:lang w:val="es-MX"/>
        </w:rPr>
      </w:pPr>
    </w:p>
    <w:p w14:paraId="5F4B5FCC" w14:textId="77777777" w:rsidR="00404B6A" w:rsidRPr="006F665A" w:rsidRDefault="00E47B8F" w:rsidP="00C8262D">
      <w:pPr>
        <w:pStyle w:val="Prrafodelista"/>
        <w:spacing w:after="240" w:line="276" w:lineRule="auto"/>
        <w:ind w:left="360"/>
        <w:rPr>
          <w:rFonts w:ascii="Arial" w:hAnsi="Arial" w:cs="Arial"/>
          <w:sz w:val="20"/>
          <w:szCs w:val="20"/>
          <w:lang w:val="es-MX"/>
        </w:rPr>
      </w:pPr>
      <w:r w:rsidRPr="00C8262D">
        <w:rPr>
          <w:rFonts w:ascii="Arial" w:hAnsi="Arial" w:cs="Arial"/>
          <w:sz w:val="20"/>
          <w:szCs w:val="20"/>
        </w:rPr>
        <w:t>Un</w:t>
      </w:r>
      <w:r w:rsidR="00404B6A" w:rsidRPr="006F665A">
        <w:rPr>
          <w:rFonts w:ascii="Arial" w:hAnsi="Arial" w:cs="Arial"/>
          <w:sz w:val="20"/>
          <w:szCs w:val="20"/>
          <w:lang w:val="es-MX"/>
        </w:rPr>
        <w:t xml:space="preserve"> POES es un documento escrito que describe de manera detallada y secuencial las actividades de limpieza y desinfección de un equipo, utensilio o área específica. Su objetivo es garantizar que el saneamiento se realice de forma consistente, eficaz y verificable. La estructura de un POES (según Resolución 2674 de 2013) incluye:</w:t>
      </w:r>
    </w:p>
    <w:p w14:paraId="2649E5D3" w14:textId="77777777" w:rsidR="007955BD" w:rsidRPr="007955BD" w:rsidRDefault="007955BD" w:rsidP="007955BD">
      <w:pPr>
        <w:spacing w:after="240" w:line="276" w:lineRule="auto"/>
        <w:ind w:left="426"/>
        <w:rPr>
          <w:rFonts w:ascii="Arial" w:hAnsi="Arial" w:cs="Arial"/>
          <w:b/>
          <w:bCs/>
          <w:sz w:val="20"/>
          <w:szCs w:val="20"/>
        </w:rPr>
      </w:pPr>
      <w:r w:rsidRPr="007955BD">
        <w:rPr>
          <w:rFonts w:ascii="Arial" w:hAnsi="Arial" w:cs="Arial"/>
          <w:b/>
          <w:bCs/>
          <w:sz w:val="20"/>
          <w:szCs w:val="20"/>
        </w:rPr>
        <w:t>Estructura de un procedimiento operativo estandarizado de saneamiento (POES)</w:t>
      </w:r>
    </w:p>
    <w:tbl>
      <w:tblPr>
        <w:tblStyle w:val="Tablaconcuadrcula"/>
        <w:tblW w:w="0" w:type="auto"/>
        <w:tblInd w:w="426" w:type="dxa"/>
        <w:tblLook w:val="04A0" w:firstRow="1" w:lastRow="0" w:firstColumn="1" w:lastColumn="0" w:noHBand="0" w:noVBand="1"/>
      </w:tblPr>
      <w:tblGrid>
        <w:gridCol w:w="9536"/>
      </w:tblGrid>
      <w:tr w:rsidR="007955BD" w14:paraId="13AEC172" w14:textId="77777777" w:rsidTr="007955BD">
        <w:tc>
          <w:tcPr>
            <w:tcW w:w="9962" w:type="dxa"/>
            <w:shd w:val="clear" w:color="auto" w:fill="92D050"/>
          </w:tcPr>
          <w:p w14:paraId="233DC4AC" w14:textId="19DC0251" w:rsidR="007955BD" w:rsidRPr="00320BFF" w:rsidRDefault="007955BD" w:rsidP="007955BD">
            <w:pPr>
              <w:spacing w:after="240" w:line="276" w:lineRule="auto"/>
              <w:jc w:val="center"/>
              <w:rPr>
                <w:rFonts w:ascii="Arial" w:hAnsi="Arial" w:cs="Arial"/>
                <w:b/>
                <w:bCs/>
                <w:sz w:val="20"/>
                <w:szCs w:val="20"/>
              </w:rPr>
            </w:pPr>
            <w:r w:rsidRPr="00320BFF">
              <w:rPr>
                <w:rFonts w:ascii="Arial" w:hAnsi="Arial" w:cs="Arial"/>
                <w:b/>
                <w:bCs/>
                <w:sz w:val="20"/>
                <w:szCs w:val="20"/>
              </w:rPr>
              <w:t xml:space="preserve">SLIDERS DE </w:t>
            </w:r>
            <w:commentRangeStart w:id="25"/>
            <w:r w:rsidRPr="00320BFF">
              <w:rPr>
                <w:rFonts w:ascii="Arial" w:hAnsi="Arial" w:cs="Arial"/>
                <w:b/>
                <w:bCs/>
                <w:sz w:val="20"/>
                <w:szCs w:val="20"/>
              </w:rPr>
              <w:t>DIAPOSITIVAS</w:t>
            </w:r>
            <w:commentRangeEnd w:id="25"/>
            <w:r w:rsidR="00320BFF" w:rsidRPr="00320BFF">
              <w:rPr>
                <w:rStyle w:val="Refdecomentario"/>
                <w:rFonts w:ascii="Arial" w:hAnsi="Arial" w:cs="Arial"/>
                <w:b/>
                <w:bCs/>
                <w:sz w:val="20"/>
                <w:szCs w:val="20"/>
              </w:rPr>
              <w:commentReference w:id="25"/>
            </w:r>
          </w:p>
        </w:tc>
      </w:tr>
      <w:tr w:rsidR="007955BD" w14:paraId="58774C98" w14:textId="77777777" w:rsidTr="007955BD">
        <w:tc>
          <w:tcPr>
            <w:tcW w:w="9962" w:type="dxa"/>
          </w:tcPr>
          <w:p w14:paraId="4D9E0F35"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t>Slide</w:t>
            </w:r>
            <w:proofErr w:type="spellEnd"/>
            <w:r w:rsidRPr="00320BFF">
              <w:rPr>
                <w:rFonts w:ascii="Arial" w:hAnsi="Arial" w:cs="Arial"/>
                <w:b/>
                <w:bCs/>
                <w:sz w:val="20"/>
                <w:szCs w:val="20"/>
              </w:rPr>
              <w:t xml:space="preserve"> 1. Objetivo y alcance</w:t>
            </w:r>
          </w:p>
          <w:p w14:paraId="323FE66A" w14:textId="0775F126" w:rsidR="007955BD" w:rsidRDefault="00320BFF" w:rsidP="00970766">
            <w:pPr>
              <w:spacing w:after="240" w:line="276" w:lineRule="auto"/>
              <w:rPr>
                <w:rFonts w:ascii="Arial" w:hAnsi="Arial" w:cs="Arial"/>
                <w:sz w:val="20"/>
                <w:szCs w:val="20"/>
              </w:rPr>
            </w:pPr>
            <w:r w:rsidRPr="00320BFF">
              <w:rPr>
                <w:rFonts w:ascii="Arial" w:hAnsi="Arial" w:cs="Arial"/>
                <w:sz w:val="20"/>
                <w:szCs w:val="20"/>
              </w:rPr>
              <w:t>Define el equipo, utensilio, superficie o área que será objeto de limpieza y desinfección. También establece el propósito del procedimiento y las condiciones que se esperan alcanzar para mantener la inocuidad durante la elaboración de los alimentos.</w:t>
            </w:r>
          </w:p>
        </w:tc>
      </w:tr>
      <w:tr w:rsidR="007955BD" w14:paraId="7F090A78" w14:textId="77777777" w:rsidTr="007955BD">
        <w:tc>
          <w:tcPr>
            <w:tcW w:w="9962" w:type="dxa"/>
          </w:tcPr>
          <w:p w14:paraId="2B20E9B0"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t>Slide</w:t>
            </w:r>
            <w:proofErr w:type="spellEnd"/>
            <w:r w:rsidRPr="00320BFF">
              <w:rPr>
                <w:rFonts w:ascii="Arial" w:hAnsi="Arial" w:cs="Arial"/>
                <w:b/>
                <w:bCs/>
                <w:sz w:val="20"/>
                <w:szCs w:val="20"/>
              </w:rPr>
              <w:t xml:space="preserve"> 2. Responsables</w:t>
            </w:r>
          </w:p>
          <w:p w14:paraId="73C2461F" w14:textId="47D45765" w:rsidR="007955BD" w:rsidRDefault="00320BFF" w:rsidP="00970766">
            <w:pPr>
              <w:spacing w:after="240" w:line="276" w:lineRule="auto"/>
              <w:rPr>
                <w:rFonts w:ascii="Arial" w:hAnsi="Arial" w:cs="Arial"/>
                <w:sz w:val="20"/>
                <w:szCs w:val="20"/>
              </w:rPr>
            </w:pPr>
            <w:r w:rsidRPr="00320BFF">
              <w:rPr>
                <w:rFonts w:ascii="Arial" w:hAnsi="Arial" w:cs="Arial"/>
                <w:sz w:val="20"/>
                <w:szCs w:val="20"/>
              </w:rPr>
              <w:t>Identifica el cargo o la persona encargada de ejecutar, supervisar y verificar el procedimiento. La asignación clara de responsabilidades facilita el seguimiento de las actividades y permite establecer quién debe actuar ante cualquier incumplimiento</w:t>
            </w:r>
            <w:r>
              <w:rPr>
                <w:rFonts w:ascii="Arial" w:hAnsi="Arial" w:cs="Arial"/>
                <w:sz w:val="20"/>
                <w:szCs w:val="20"/>
              </w:rPr>
              <w:t>.</w:t>
            </w:r>
          </w:p>
        </w:tc>
      </w:tr>
      <w:tr w:rsidR="007955BD" w14:paraId="6F1DED5F" w14:textId="77777777" w:rsidTr="007955BD">
        <w:tc>
          <w:tcPr>
            <w:tcW w:w="9962" w:type="dxa"/>
          </w:tcPr>
          <w:p w14:paraId="3B5D3DB0"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t>Slide</w:t>
            </w:r>
            <w:proofErr w:type="spellEnd"/>
            <w:r w:rsidRPr="00320BFF">
              <w:rPr>
                <w:rFonts w:ascii="Arial" w:hAnsi="Arial" w:cs="Arial"/>
                <w:b/>
                <w:bCs/>
                <w:sz w:val="20"/>
                <w:szCs w:val="20"/>
              </w:rPr>
              <w:t xml:space="preserve"> 3. Frecuencia y momento de ejecución</w:t>
            </w:r>
          </w:p>
          <w:p w14:paraId="18E39D80" w14:textId="1B58597D" w:rsidR="007955BD" w:rsidRDefault="00320BFF" w:rsidP="00970766">
            <w:pPr>
              <w:spacing w:after="240" w:line="276" w:lineRule="auto"/>
              <w:rPr>
                <w:rFonts w:ascii="Arial" w:hAnsi="Arial" w:cs="Arial"/>
                <w:sz w:val="20"/>
                <w:szCs w:val="20"/>
              </w:rPr>
            </w:pPr>
            <w:r w:rsidRPr="00320BFF">
              <w:rPr>
                <w:rFonts w:ascii="Arial" w:hAnsi="Arial" w:cs="Arial"/>
                <w:sz w:val="20"/>
                <w:szCs w:val="20"/>
              </w:rPr>
              <w:t>Determina cuándo debe realizarse el procedimiento, de acuerdo con el uso del equipo, el nivel de riesgo y las características del proceso. Puede establecerse después de cada uso, al finalizar la jornada, por turnos o con una periodicidad semanal.</w:t>
            </w:r>
          </w:p>
        </w:tc>
      </w:tr>
      <w:tr w:rsidR="007955BD" w14:paraId="261FD9AB" w14:textId="77777777" w:rsidTr="007955BD">
        <w:tc>
          <w:tcPr>
            <w:tcW w:w="9962" w:type="dxa"/>
          </w:tcPr>
          <w:p w14:paraId="59FBBC1C"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t>Slide</w:t>
            </w:r>
            <w:proofErr w:type="spellEnd"/>
            <w:r w:rsidRPr="00320BFF">
              <w:rPr>
                <w:rFonts w:ascii="Arial" w:hAnsi="Arial" w:cs="Arial"/>
                <w:b/>
                <w:bCs/>
                <w:sz w:val="20"/>
                <w:szCs w:val="20"/>
              </w:rPr>
              <w:t xml:space="preserve"> 4. Elementos de protección, insumos y materiales</w:t>
            </w:r>
          </w:p>
          <w:p w14:paraId="6A28465A" w14:textId="3F8F56F7" w:rsidR="007955BD" w:rsidRDefault="00320BFF" w:rsidP="00970766">
            <w:pPr>
              <w:spacing w:after="240" w:line="276" w:lineRule="auto"/>
              <w:rPr>
                <w:rFonts w:ascii="Arial" w:hAnsi="Arial" w:cs="Arial"/>
                <w:sz w:val="20"/>
                <w:szCs w:val="20"/>
              </w:rPr>
            </w:pPr>
            <w:r w:rsidRPr="00320BFF">
              <w:rPr>
                <w:rFonts w:ascii="Arial" w:hAnsi="Arial" w:cs="Arial"/>
                <w:sz w:val="20"/>
                <w:szCs w:val="20"/>
              </w:rPr>
              <w:lastRenderedPageBreak/>
              <w:t>Relaciona los elementos de protección personal, detergentes, desinfectantes y utensilios necesarios. También puede incluir concentraciones, cantidades, tiempos de contacto y recomendaciones de seguridad para la manipulación de los productos químicos.</w:t>
            </w:r>
          </w:p>
        </w:tc>
      </w:tr>
      <w:tr w:rsidR="007955BD" w14:paraId="01A6A69D" w14:textId="77777777" w:rsidTr="007955BD">
        <w:tc>
          <w:tcPr>
            <w:tcW w:w="9962" w:type="dxa"/>
          </w:tcPr>
          <w:p w14:paraId="5EDD4633"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lastRenderedPageBreak/>
              <w:t>Slide</w:t>
            </w:r>
            <w:proofErr w:type="spellEnd"/>
            <w:r w:rsidRPr="00320BFF">
              <w:rPr>
                <w:rFonts w:ascii="Arial" w:hAnsi="Arial" w:cs="Arial"/>
                <w:b/>
                <w:bCs/>
                <w:sz w:val="20"/>
                <w:szCs w:val="20"/>
              </w:rPr>
              <w:t xml:space="preserve"> 5. Procedimiento paso a paso</w:t>
            </w:r>
          </w:p>
          <w:p w14:paraId="2EEE28F9" w14:textId="7B7DDCE1" w:rsidR="007955BD" w:rsidRDefault="00320BFF" w:rsidP="00970766">
            <w:pPr>
              <w:spacing w:after="240" w:line="276" w:lineRule="auto"/>
              <w:rPr>
                <w:rFonts w:ascii="Arial" w:hAnsi="Arial" w:cs="Arial"/>
                <w:sz w:val="20"/>
                <w:szCs w:val="20"/>
              </w:rPr>
            </w:pPr>
            <w:r w:rsidRPr="00320BFF">
              <w:rPr>
                <w:rFonts w:ascii="Arial" w:hAnsi="Arial" w:cs="Arial"/>
                <w:sz w:val="20"/>
                <w:szCs w:val="20"/>
              </w:rPr>
              <w:t>Describe de forma ordenada las actividades que deben realizarse: retiro de residuos, prelavado, aplicación de detergente, lavado, enjuague, desinfección, enjuague final cuando corresponda y secado. La secuencia debe ser clara y fácil de aplicar.</w:t>
            </w:r>
          </w:p>
        </w:tc>
      </w:tr>
      <w:tr w:rsidR="007955BD" w14:paraId="03241F9C" w14:textId="77777777" w:rsidTr="007955BD">
        <w:tc>
          <w:tcPr>
            <w:tcW w:w="9962" w:type="dxa"/>
          </w:tcPr>
          <w:p w14:paraId="50F95C6C"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t>Slide</w:t>
            </w:r>
            <w:proofErr w:type="spellEnd"/>
            <w:r w:rsidRPr="00320BFF">
              <w:rPr>
                <w:rFonts w:ascii="Arial" w:hAnsi="Arial" w:cs="Arial"/>
                <w:b/>
                <w:bCs/>
                <w:sz w:val="20"/>
                <w:szCs w:val="20"/>
              </w:rPr>
              <w:t xml:space="preserve"> 6. Verificación y registro</w:t>
            </w:r>
          </w:p>
          <w:p w14:paraId="71527374" w14:textId="0B1D6F25" w:rsidR="007955BD" w:rsidRDefault="00320BFF" w:rsidP="00970766">
            <w:pPr>
              <w:spacing w:after="240" w:line="276" w:lineRule="auto"/>
              <w:rPr>
                <w:rFonts w:ascii="Arial" w:hAnsi="Arial" w:cs="Arial"/>
                <w:sz w:val="20"/>
                <w:szCs w:val="20"/>
              </w:rPr>
            </w:pPr>
            <w:r w:rsidRPr="00320BFF">
              <w:rPr>
                <w:rFonts w:ascii="Arial" w:hAnsi="Arial" w:cs="Arial"/>
                <w:sz w:val="20"/>
                <w:szCs w:val="20"/>
              </w:rPr>
              <w:t>Explica cómo se comprobará la eficacia del procedimiento mediante inspección visual, pruebas de ATP, hisopados u otros métodos definidos. Además, señala el formato en el que se registran la fecha, el responsable, el área intervenida y las observaciones.</w:t>
            </w:r>
          </w:p>
        </w:tc>
      </w:tr>
      <w:tr w:rsidR="007955BD" w14:paraId="125D0166" w14:textId="77777777" w:rsidTr="007955BD">
        <w:tc>
          <w:tcPr>
            <w:tcW w:w="9962" w:type="dxa"/>
          </w:tcPr>
          <w:p w14:paraId="43BE59A5" w14:textId="77777777" w:rsidR="00320BFF" w:rsidRPr="00320BFF" w:rsidRDefault="00320BFF" w:rsidP="00320BFF">
            <w:pPr>
              <w:spacing w:after="240" w:line="276" w:lineRule="auto"/>
              <w:rPr>
                <w:rFonts w:ascii="Arial" w:hAnsi="Arial" w:cs="Arial"/>
                <w:b/>
                <w:bCs/>
                <w:sz w:val="20"/>
                <w:szCs w:val="20"/>
              </w:rPr>
            </w:pPr>
            <w:proofErr w:type="spellStart"/>
            <w:r w:rsidRPr="00320BFF">
              <w:rPr>
                <w:rFonts w:ascii="Arial" w:hAnsi="Arial" w:cs="Arial"/>
                <w:b/>
                <w:bCs/>
                <w:sz w:val="20"/>
                <w:szCs w:val="20"/>
              </w:rPr>
              <w:t>Slide</w:t>
            </w:r>
            <w:proofErr w:type="spellEnd"/>
            <w:r w:rsidRPr="00320BFF">
              <w:rPr>
                <w:rFonts w:ascii="Arial" w:hAnsi="Arial" w:cs="Arial"/>
                <w:b/>
                <w:bCs/>
                <w:sz w:val="20"/>
                <w:szCs w:val="20"/>
              </w:rPr>
              <w:t xml:space="preserve"> 7. Acciones correctivas</w:t>
            </w:r>
          </w:p>
          <w:p w14:paraId="1BDD42EB" w14:textId="7BD25870" w:rsidR="007955BD" w:rsidRDefault="00320BFF" w:rsidP="00970766">
            <w:pPr>
              <w:spacing w:after="240" w:line="276" w:lineRule="auto"/>
              <w:rPr>
                <w:rFonts w:ascii="Arial" w:hAnsi="Arial" w:cs="Arial"/>
                <w:sz w:val="20"/>
                <w:szCs w:val="20"/>
              </w:rPr>
            </w:pPr>
            <w:r w:rsidRPr="00320BFF">
              <w:rPr>
                <w:rFonts w:ascii="Arial" w:hAnsi="Arial" w:cs="Arial"/>
                <w:sz w:val="20"/>
                <w:szCs w:val="20"/>
              </w:rPr>
              <w:t>Establece las medidas que deben aplicarse cuando la limpieza o la desinfección no cumplen los resultados esperados. Estas pueden incluir repetir el procedimiento, ajustar la concentración del producto, reemplazar utensilios, capacitar al personal o solicitar mantenimiento.</w:t>
            </w:r>
          </w:p>
        </w:tc>
      </w:tr>
    </w:tbl>
    <w:p w14:paraId="07C031FC" w14:textId="77777777" w:rsidR="007955BD" w:rsidRDefault="007955BD" w:rsidP="00320BFF">
      <w:pPr>
        <w:spacing w:line="276" w:lineRule="auto"/>
        <w:rPr>
          <w:rFonts w:ascii="Arial" w:hAnsi="Arial" w:cs="Arial"/>
          <w:sz w:val="20"/>
          <w:szCs w:val="20"/>
        </w:rPr>
      </w:pPr>
    </w:p>
    <w:p w14:paraId="366132E2" w14:textId="77777777" w:rsidR="00320BFF" w:rsidRPr="00320BFF" w:rsidRDefault="00320BFF" w:rsidP="00320BFF">
      <w:pPr>
        <w:spacing w:after="240" w:line="276" w:lineRule="auto"/>
        <w:ind w:left="426"/>
        <w:rPr>
          <w:rFonts w:ascii="Arial" w:hAnsi="Arial" w:cs="Arial"/>
          <w:sz w:val="20"/>
          <w:szCs w:val="20"/>
        </w:rPr>
      </w:pPr>
      <w:r w:rsidRPr="00320BFF">
        <w:rPr>
          <w:rFonts w:ascii="Arial" w:hAnsi="Arial" w:cs="Arial"/>
          <w:sz w:val="20"/>
          <w:szCs w:val="20"/>
        </w:rPr>
        <w:t>La estructura del POES puede ajustarse a las características de cada establecimiento, siempre que permita planificar, ejecutar, verificar y documentar las actividades de limpieza y desinfección. </w:t>
      </w:r>
    </w:p>
    <w:p w14:paraId="7B30326D" w14:textId="2E0FF325" w:rsidR="004C4A94" w:rsidRPr="00F82305" w:rsidRDefault="00E47B8F" w:rsidP="00970766">
      <w:pPr>
        <w:spacing w:after="240" w:line="276" w:lineRule="auto"/>
        <w:ind w:left="426"/>
        <w:rPr>
          <w:rFonts w:ascii="Arial" w:hAnsi="Arial" w:cs="Arial"/>
          <w:b/>
          <w:bCs/>
          <w:sz w:val="20"/>
          <w:szCs w:val="20"/>
          <w:lang w:val="es-MX"/>
        </w:rPr>
      </w:pPr>
      <w:r w:rsidRPr="00F82305">
        <w:rPr>
          <w:rFonts w:ascii="Arial" w:hAnsi="Arial" w:cs="Arial"/>
          <w:b/>
          <w:bCs/>
          <w:sz w:val="20"/>
          <w:szCs w:val="20"/>
          <w:lang w:val="es-MX"/>
        </w:rPr>
        <w:t>Diferencia entre limpieza y desinfección</w:t>
      </w:r>
    </w:p>
    <w:p w14:paraId="0469448F" w14:textId="77777777" w:rsidR="00F82305" w:rsidRPr="00F82305" w:rsidRDefault="00F82305" w:rsidP="00F82305">
      <w:pPr>
        <w:pStyle w:val="Prrafodelista"/>
        <w:numPr>
          <w:ilvl w:val="0"/>
          <w:numId w:val="27"/>
        </w:numPr>
        <w:spacing w:after="240" w:line="276" w:lineRule="auto"/>
        <w:rPr>
          <w:rFonts w:ascii="Arial" w:hAnsi="Arial" w:cs="Arial"/>
          <w:sz w:val="20"/>
          <w:szCs w:val="20"/>
        </w:rPr>
      </w:pPr>
      <w:r w:rsidRPr="00F82305">
        <w:rPr>
          <w:rFonts w:ascii="Arial" w:hAnsi="Arial" w:cs="Arial"/>
          <w:b/>
          <w:bCs/>
          <w:sz w:val="20"/>
          <w:szCs w:val="20"/>
        </w:rPr>
        <w:t>Limpieza:</w:t>
      </w:r>
      <w:r w:rsidRPr="00F82305">
        <w:rPr>
          <w:rFonts w:ascii="Arial" w:hAnsi="Arial" w:cs="Arial"/>
          <w:sz w:val="20"/>
          <w:szCs w:val="20"/>
        </w:rPr>
        <w:t xml:space="preserve"> consiste en la remoción de suciedad visible, como restos de masa, grasa, polvo y otros residuos presentes en equipos, utensilios y superficies. Este proceso se realiza mediante la acción mecánica, el uso de agua y detergente. Aunque no elimina los microorganismos, reduce su cantidad al retirar la materia orgánica donde pueden permanecer.</w:t>
      </w:r>
    </w:p>
    <w:p w14:paraId="5577D340" w14:textId="77777777" w:rsidR="00F82305" w:rsidRPr="00F82305" w:rsidRDefault="00F82305" w:rsidP="00F82305">
      <w:pPr>
        <w:pStyle w:val="Prrafodelista"/>
        <w:numPr>
          <w:ilvl w:val="0"/>
          <w:numId w:val="27"/>
        </w:numPr>
        <w:spacing w:after="240" w:line="276" w:lineRule="auto"/>
        <w:rPr>
          <w:rFonts w:ascii="Arial" w:hAnsi="Arial" w:cs="Arial"/>
          <w:sz w:val="20"/>
          <w:szCs w:val="20"/>
        </w:rPr>
      </w:pPr>
      <w:r w:rsidRPr="00F82305">
        <w:rPr>
          <w:rFonts w:ascii="Arial" w:hAnsi="Arial" w:cs="Arial"/>
          <w:b/>
          <w:bCs/>
          <w:sz w:val="20"/>
          <w:szCs w:val="20"/>
        </w:rPr>
        <w:t>Desinfección:</w:t>
      </w:r>
      <w:r w:rsidRPr="00F82305">
        <w:rPr>
          <w:rFonts w:ascii="Arial" w:hAnsi="Arial" w:cs="Arial"/>
          <w:sz w:val="20"/>
          <w:szCs w:val="20"/>
        </w:rPr>
        <w:t xml:space="preserve"> corresponde a la aplicación de agentes físicos o químicos sobre superficies previamente limpias, con el fin de reducir la presencia de microorganismos hasta niveles seguros para la elaboración de alimentos. Su eficacia depende de que la superficie esté libre de suciedad visible y de que se respeten las concentraciones y los tiempos de contacto recomendados.</w:t>
      </w:r>
    </w:p>
    <w:p w14:paraId="6B373EC5" w14:textId="4F750959" w:rsidR="0016246C" w:rsidRPr="001C59E4" w:rsidRDefault="00F82305" w:rsidP="001C59E4">
      <w:pPr>
        <w:pStyle w:val="Prrafodelista"/>
        <w:numPr>
          <w:ilvl w:val="0"/>
          <w:numId w:val="27"/>
        </w:numPr>
        <w:spacing w:after="240" w:line="276" w:lineRule="auto"/>
        <w:rPr>
          <w:rFonts w:ascii="Arial" w:hAnsi="Arial" w:cs="Arial"/>
          <w:sz w:val="20"/>
          <w:szCs w:val="20"/>
        </w:rPr>
      </w:pPr>
      <w:r w:rsidRPr="00F82305">
        <w:rPr>
          <w:rFonts w:ascii="Arial" w:hAnsi="Arial" w:cs="Arial"/>
          <w:b/>
          <w:bCs/>
          <w:sz w:val="20"/>
          <w:szCs w:val="20"/>
        </w:rPr>
        <w:t>Secuencia de aplicación:</w:t>
      </w:r>
      <w:r w:rsidRPr="00F82305">
        <w:rPr>
          <w:rFonts w:ascii="Arial" w:hAnsi="Arial" w:cs="Arial"/>
          <w:sz w:val="20"/>
          <w:szCs w:val="20"/>
        </w:rPr>
        <w:t xml:space="preserve"> la limpieza siempre debe realizarse antes de la desinfección. La presencia de residuos o materia orgánica disminuye la eficacia de los desinfectantes, por lo que ambos procedimientos son complementarios y deben ejecutarse en ese orden.</w:t>
      </w:r>
    </w:p>
    <w:p w14:paraId="7D926F02" w14:textId="77777777" w:rsidR="0016246C" w:rsidRPr="00F82305" w:rsidRDefault="0016246C" w:rsidP="00F82305">
      <w:pPr>
        <w:pStyle w:val="Prrafodelista"/>
        <w:spacing w:after="240" w:line="276" w:lineRule="auto"/>
        <w:ind w:left="792"/>
        <w:rPr>
          <w:rFonts w:ascii="Arial" w:hAnsi="Arial" w:cs="Arial"/>
          <w:sz w:val="20"/>
          <w:szCs w:val="20"/>
        </w:rPr>
      </w:pPr>
    </w:p>
    <w:p w14:paraId="132AC905" w14:textId="4425928D" w:rsidR="00404B6A" w:rsidRPr="00F82305" w:rsidRDefault="00404B6A" w:rsidP="00970766">
      <w:pPr>
        <w:pStyle w:val="Prrafodelista"/>
        <w:numPr>
          <w:ilvl w:val="1"/>
          <w:numId w:val="13"/>
        </w:numPr>
        <w:spacing w:after="240" w:line="276" w:lineRule="auto"/>
        <w:rPr>
          <w:rFonts w:ascii="Arial" w:hAnsi="Arial" w:cs="Arial"/>
          <w:b/>
          <w:bCs/>
          <w:color w:val="000000"/>
          <w:sz w:val="20"/>
          <w:szCs w:val="20"/>
          <w:lang w:val="es-MX"/>
        </w:rPr>
      </w:pPr>
      <w:r w:rsidRPr="00F82305">
        <w:rPr>
          <w:rFonts w:ascii="Arial" w:hAnsi="Arial" w:cs="Arial"/>
          <w:b/>
          <w:bCs/>
          <w:color w:val="000000"/>
          <w:sz w:val="20"/>
          <w:szCs w:val="20"/>
          <w:lang w:val="es-MX"/>
        </w:rPr>
        <w:t>POES para equipos de panadería</w:t>
      </w:r>
    </w:p>
    <w:p w14:paraId="1519AC9D" w14:textId="77777777" w:rsidR="00F82305" w:rsidRPr="006274E7" w:rsidRDefault="00F82305" w:rsidP="00970766">
      <w:pPr>
        <w:pStyle w:val="Prrafodelista"/>
        <w:spacing w:after="240" w:line="276" w:lineRule="auto"/>
        <w:ind w:left="792"/>
        <w:rPr>
          <w:rFonts w:ascii="Arial" w:hAnsi="Arial" w:cs="Arial"/>
          <w:color w:val="000000"/>
          <w:sz w:val="20"/>
          <w:szCs w:val="20"/>
          <w:lang w:val="es-MX"/>
        </w:rPr>
      </w:pPr>
    </w:p>
    <w:p w14:paraId="58E1EB21" w14:textId="77777777" w:rsidR="006274E7" w:rsidRPr="006274E7" w:rsidRDefault="006274E7" w:rsidP="006274E7">
      <w:pPr>
        <w:pStyle w:val="Prrafodelista"/>
        <w:spacing w:after="240" w:line="276" w:lineRule="auto"/>
        <w:ind w:left="792"/>
        <w:rPr>
          <w:rFonts w:ascii="Arial" w:hAnsi="Arial" w:cs="Arial"/>
          <w:color w:val="000000"/>
          <w:sz w:val="20"/>
          <w:szCs w:val="20"/>
        </w:rPr>
      </w:pPr>
      <w:r w:rsidRPr="006274E7">
        <w:rPr>
          <w:rFonts w:ascii="Arial" w:hAnsi="Arial" w:cs="Arial"/>
          <w:color w:val="000000"/>
          <w:sz w:val="20"/>
          <w:szCs w:val="20"/>
        </w:rPr>
        <w:t>Los POES para los equipos de panadería describen de forma estandarizada las actividades de limpieza y desinfección que deben aplicarse a cada equipo, indicando los responsables, los productos utilizados, la frecuencia de ejecución y los mecanismos de verificación. Su implementación favorece la inocuidad de los alimentos, prolonga la vida útil de los equipos y contribuye al cumplimiento de las Buenas Prácticas de Manufactura (BPM).</w:t>
      </w:r>
    </w:p>
    <w:p w14:paraId="294C94B2" w14:textId="77777777" w:rsidR="006274E7" w:rsidRPr="006274E7" w:rsidRDefault="006274E7" w:rsidP="00970766">
      <w:pPr>
        <w:pStyle w:val="Prrafodelista"/>
        <w:spacing w:after="240" w:line="276" w:lineRule="auto"/>
        <w:ind w:left="792"/>
        <w:rPr>
          <w:rFonts w:ascii="Arial" w:hAnsi="Arial" w:cs="Arial"/>
          <w:color w:val="000000"/>
          <w:sz w:val="20"/>
          <w:szCs w:val="20"/>
        </w:rPr>
      </w:pPr>
    </w:p>
    <w:p w14:paraId="5870C875" w14:textId="11DB3709" w:rsidR="001C59E4" w:rsidRDefault="006274E7" w:rsidP="001C59E4">
      <w:pPr>
        <w:pStyle w:val="Prrafodelista"/>
        <w:spacing w:after="240" w:line="276" w:lineRule="auto"/>
        <w:ind w:left="792"/>
        <w:rPr>
          <w:rFonts w:ascii="Arial" w:hAnsi="Arial" w:cs="Arial"/>
          <w:color w:val="000000"/>
          <w:sz w:val="20"/>
          <w:szCs w:val="20"/>
        </w:rPr>
      </w:pPr>
      <w:r w:rsidRPr="006274E7">
        <w:rPr>
          <w:rFonts w:ascii="Arial" w:hAnsi="Arial" w:cs="Arial"/>
          <w:color w:val="000000"/>
          <w:sz w:val="20"/>
          <w:szCs w:val="20"/>
        </w:rPr>
        <w:t>A continuación, se presenta una tabla con el POES detallado para una amasadora industrial.</w:t>
      </w:r>
    </w:p>
    <w:p w14:paraId="2F750B13" w14:textId="77777777" w:rsidR="001C59E4" w:rsidRDefault="001C59E4" w:rsidP="001C59E4">
      <w:pPr>
        <w:pStyle w:val="Prrafodelista"/>
        <w:spacing w:after="240" w:line="276" w:lineRule="auto"/>
        <w:ind w:left="792"/>
        <w:rPr>
          <w:rFonts w:ascii="Arial" w:hAnsi="Arial" w:cs="Arial"/>
          <w:color w:val="000000"/>
          <w:sz w:val="20"/>
          <w:szCs w:val="20"/>
        </w:rPr>
      </w:pPr>
    </w:p>
    <w:p w14:paraId="25677689" w14:textId="77777777" w:rsidR="001C59E4" w:rsidRDefault="001C59E4" w:rsidP="001C59E4">
      <w:pPr>
        <w:pStyle w:val="Prrafodelista"/>
        <w:spacing w:after="240" w:line="276" w:lineRule="auto"/>
        <w:ind w:left="792"/>
        <w:rPr>
          <w:rFonts w:ascii="Arial" w:hAnsi="Arial" w:cs="Arial"/>
          <w:color w:val="000000"/>
          <w:sz w:val="20"/>
          <w:szCs w:val="20"/>
        </w:rPr>
      </w:pPr>
    </w:p>
    <w:p w14:paraId="2F63F623" w14:textId="77777777" w:rsidR="001C59E4" w:rsidRPr="001C59E4" w:rsidRDefault="001C59E4" w:rsidP="001C59E4">
      <w:pPr>
        <w:pStyle w:val="Prrafodelista"/>
        <w:spacing w:after="240" w:line="276" w:lineRule="auto"/>
        <w:ind w:left="792"/>
        <w:rPr>
          <w:rFonts w:ascii="Arial" w:hAnsi="Arial" w:cs="Arial"/>
          <w:color w:val="000000"/>
          <w:sz w:val="20"/>
          <w:szCs w:val="20"/>
        </w:rPr>
      </w:pPr>
    </w:p>
    <w:p w14:paraId="7B5A9DAA" w14:textId="305F9D0C" w:rsidR="00E47B8F" w:rsidRPr="006F665A" w:rsidRDefault="00F25E92" w:rsidP="006274E7">
      <w:pPr>
        <w:spacing w:line="276" w:lineRule="auto"/>
        <w:ind w:left="426"/>
        <w:rPr>
          <w:rFonts w:ascii="Arial" w:hAnsi="Arial" w:cs="Arial"/>
          <w:sz w:val="20"/>
          <w:szCs w:val="20"/>
          <w:lang w:val="es-MX"/>
        </w:rPr>
      </w:pPr>
      <w:r w:rsidRPr="006F665A">
        <w:rPr>
          <w:rFonts w:ascii="Arial" w:hAnsi="Arial" w:cs="Arial"/>
          <w:b/>
          <w:bCs/>
          <w:sz w:val="20"/>
          <w:szCs w:val="20"/>
          <w:lang w:val="es-MX"/>
        </w:rPr>
        <w:t>Tabla 1</w:t>
      </w:r>
      <w:r w:rsidR="005373A4" w:rsidRPr="006F665A">
        <w:rPr>
          <w:rFonts w:ascii="Arial" w:hAnsi="Arial" w:cs="Arial"/>
          <w:b/>
          <w:bCs/>
          <w:sz w:val="20"/>
          <w:szCs w:val="20"/>
          <w:lang w:val="es-MX"/>
        </w:rPr>
        <w:t>4</w:t>
      </w:r>
      <w:r w:rsidRPr="006F665A">
        <w:rPr>
          <w:rFonts w:ascii="Arial" w:hAnsi="Arial" w:cs="Arial"/>
          <w:b/>
          <w:bCs/>
          <w:sz w:val="20"/>
          <w:szCs w:val="20"/>
          <w:lang w:val="es-MX"/>
        </w:rPr>
        <w:t>.</w:t>
      </w:r>
      <w:r w:rsidRPr="006F665A">
        <w:rPr>
          <w:rFonts w:ascii="Arial" w:hAnsi="Arial" w:cs="Arial"/>
          <w:sz w:val="20"/>
          <w:szCs w:val="20"/>
          <w:lang w:val="es-MX"/>
        </w:rPr>
        <w:t xml:space="preserve"> </w:t>
      </w:r>
      <w:r w:rsidR="00E47B8F" w:rsidRPr="006F665A">
        <w:rPr>
          <w:rFonts w:ascii="Arial" w:hAnsi="Arial" w:cs="Arial"/>
          <w:sz w:val="20"/>
          <w:szCs w:val="20"/>
          <w:lang w:val="es-MX"/>
        </w:rPr>
        <w:t>POES detallado para amasadora</w:t>
      </w:r>
      <w:r w:rsidRPr="006F665A">
        <w:rPr>
          <w:rFonts w:ascii="Arial" w:hAnsi="Arial" w:cs="Arial"/>
          <w:sz w:val="20"/>
          <w:szCs w:val="20"/>
          <w:lang w:val="es-MX"/>
        </w:rPr>
        <w:t xml:space="preserve"> industrial</w:t>
      </w:r>
    </w:p>
    <w:tbl>
      <w:tblPr>
        <w:tblStyle w:val="Tablaconcuadrcula"/>
        <w:tblW w:w="4755" w:type="pct"/>
        <w:tblInd w:w="421" w:type="dxa"/>
        <w:tblLook w:val="04A0" w:firstRow="1" w:lastRow="0" w:firstColumn="1" w:lastColumn="0" w:noHBand="0" w:noVBand="1"/>
      </w:tblPr>
      <w:tblGrid>
        <w:gridCol w:w="1736"/>
        <w:gridCol w:w="7738"/>
      </w:tblGrid>
      <w:tr w:rsidR="00433301" w:rsidRPr="006F665A" w14:paraId="66B73053" w14:textId="77777777" w:rsidTr="00D7524E">
        <w:tc>
          <w:tcPr>
            <w:tcW w:w="916" w:type="pct"/>
            <w:shd w:val="clear" w:color="auto" w:fill="548DD4" w:themeFill="text2" w:themeFillTint="99"/>
            <w:hideMark/>
          </w:tcPr>
          <w:p w14:paraId="2E16C189" w14:textId="77777777" w:rsidR="00433301" w:rsidRPr="006F665A" w:rsidRDefault="00433301" w:rsidP="006274E7">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Elemento</w:t>
            </w:r>
          </w:p>
        </w:tc>
        <w:tc>
          <w:tcPr>
            <w:tcW w:w="4084" w:type="pct"/>
            <w:shd w:val="clear" w:color="auto" w:fill="548DD4" w:themeFill="text2" w:themeFillTint="99"/>
            <w:hideMark/>
          </w:tcPr>
          <w:p w14:paraId="3A0B8341" w14:textId="77777777" w:rsidR="00433301" w:rsidRPr="006F665A" w:rsidRDefault="00433301" w:rsidP="006274E7">
            <w:pPr>
              <w:spacing w:line="276" w:lineRule="auto"/>
              <w:contextualSpacing/>
              <w:rPr>
                <w:rFonts w:ascii="Arial" w:hAnsi="Arial" w:cs="Arial"/>
                <w:b/>
                <w:bCs/>
                <w:sz w:val="20"/>
                <w:szCs w:val="20"/>
                <w:lang w:val="es-MX"/>
              </w:rPr>
            </w:pPr>
            <w:r w:rsidRPr="006F665A">
              <w:rPr>
                <w:rFonts w:ascii="Arial" w:hAnsi="Arial" w:cs="Arial"/>
                <w:b/>
                <w:bCs/>
                <w:sz w:val="20"/>
                <w:szCs w:val="20"/>
                <w:lang w:val="es-MX"/>
              </w:rPr>
              <w:t>Especificación</w:t>
            </w:r>
          </w:p>
        </w:tc>
      </w:tr>
      <w:tr w:rsidR="00433301" w:rsidRPr="006F665A" w14:paraId="001B98F0" w14:textId="77777777" w:rsidTr="00D7524E">
        <w:tc>
          <w:tcPr>
            <w:tcW w:w="916" w:type="pct"/>
            <w:hideMark/>
          </w:tcPr>
          <w:p w14:paraId="1CC5C695"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Objetivo</w:t>
            </w:r>
          </w:p>
        </w:tc>
        <w:tc>
          <w:tcPr>
            <w:tcW w:w="4084" w:type="pct"/>
            <w:hideMark/>
          </w:tcPr>
          <w:p w14:paraId="6A600137" w14:textId="2FB17343"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Limpiar y desinfectar la amasadora después de cada uso para evitar contaminación cruzada y acumulación de masa residual</w:t>
            </w:r>
            <w:r w:rsidR="001809FF">
              <w:rPr>
                <w:rFonts w:ascii="Arial" w:hAnsi="Arial" w:cs="Arial"/>
                <w:sz w:val="20"/>
                <w:szCs w:val="20"/>
                <w:lang w:val="es-MX"/>
              </w:rPr>
              <w:t>.</w:t>
            </w:r>
          </w:p>
        </w:tc>
      </w:tr>
      <w:tr w:rsidR="00433301" w:rsidRPr="006F665A" w14:paraId="20BFA3D3" w14:textId="77777777" w:rsidTr="00D7524E">
        <w:tc>
          <w:tcPr>
            <w:tcW w:w="916" w:type="pct"/>
            <w:hideMark/>
          </w:tcPr>
          <w:p w14:paraId="3DC6EFA0"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Responsable</w:t>
            </w:r>
          </w:p>
        </w:tc>
        <w:tc>
          <w:tcPr>
            <w:tcW w:w="4084" w:type="pct"/>
            <w:hideMark/>
          </w:tcPr>
          <w:p w14:paraId="13E3AF10" w14:textId="459F8C62"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Operario de amasado</w:t>
            </w:r>
            <w:r w:rsidR="001809FF">
              <w:rPr>
                <w:rFonts w:ascii="Arial" w:hAnsi="Arial" w:cs="Arial"/>
                <w:sz w:val="20"/>
                <w:szCs w:val="20"/>
                <w:lang w:val="es-MX"/>
              </w:rPr>
              <w:t>.</w:t>
            </w:r>
          </w:p>
        </w:tc>
      </w:tr>
      <w:tr w:rsidR="00433301" w:rsidRPr="006F665A" w14:paraId="3CD40222" w14:textId="77777777" w:rsidTr="00D7524E">
        <w:tc>
          <w:tcPr>
            <w:tcW w:w="916" w:type="pct"/>
            <w:hideMark/>
          </w:tcPr>
          <w:p w14:paraId="72FC932A"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Frecuencia</w:t>
            </w:r>
          </w:p>
        </w:tc>
        <w:tc>
          <w:tcPr>
            <w:tcW w:w="4084" w:type="pct"/>
            <w:hideMark/>
          </w:tcPr>
          <w:p w14:paraId="5EA6B754" w14:textId="14D96A8A"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Después de cada tanda de amasado (cada 2-3 horas) y al final de la jornada</w:t>
            </w:r>
            <w:r w:rsidR="001809FF">
              <w:rPr>
                <w:rFonts w:ascii="Arial" w:hAnsi="Arial" w:cs="Arial"/>
                <w:sz w:val="20"/>
                <w:szCs w:val="20"/>
                <w:lang w:val="es-MX"/>
              </w:rPr>
              <w:t>.</w:t>
            </w:r>
          </w:p>
        </w:tc>
      </w:tr>
      <w:tr w:rsidR="00433301" w:rsidRPr="006F665A" w14:paraId="40D02A05" w14:textId="77777777" w:rsidTr="00D7524E">
        <w:tc>
          <w:tcPr>
            <w:tcW w:w="916" w:type="pct"/>
            <w:hideMark/>
          </w:tcPr>
          <w:p w14:paraId="2C62AC6B"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EPP</w:t>
            </w:r>
          </w:p>
        </w:tc>
        <w:tc>
          <w:tcPr>
            <w:tcW w:w="4084" w:type="pct"/>
            <w:hideMark/>
          </w:tcPr>
          <w:p w14:paraId="607D4515" w14:textId="73D8E8ED"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Guantes de nitrilo, delantal impermeable, gafas de seguridad (para la desinfección)</w:t>
            </w:r>
            <w:r w:rsidR="001809FF">
              <w:rPr>
                <w:rFonts w:ascii="Arial" w:hAnsi="Arial" w:cs="Arial"/>
                <w:sz w:val="20"/>
                <w:szCs w:val="20"/>
                <w:lang w:val="es-MX"/>
              </w:rPr>
              <w:t>.</w:t>
            </w:r>
          </w:p>
        </w:tc>
      </w:tr>
      <w:tr w:rsidR="00433301" w:rsidRPr="006F665A" w14:paraId="3EAA2316" w14:textId="77777777" w:rsidTr="00D7524E">
        <w:tc>
          <w:tcPr>
            <w:tcW w:w="916" w:type="pct"/>
            <w:hideMark/>
          </w:tcPr>
          <w:p w14:paraId="0CE8D12B"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Insumos</w:t>
            </w:r>
          </w:p>
        </w:tc>
        <w:tc>
          <w:tcPr>
            <w:tcW w:w="4084" w:type="pct"/>
            <w:hideMark/>
          </w:tcPr>
          <w:p w14:paraId="5AAD1FCF" w14:textId="636CC029"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Detergente neutro, hipoclorito de sodio (100 ppm), esponja suave, cepillo de cerdas plásticas, paños de un solo uso, raspador de plástico</w:t>
            </w:r>
            <w:r w:rsidR="001809FF">
              <w:rPr>
                <w:rFonts w:ascii="Arial" w:hAnsi="Arial" w:cs="Arial"/>
                <w:sz w:val="20"/>
                <w:szCs w:val="20"/>
                <w:lang w:val="es-MX"/>
              </w:rPr>
              <w:t>.</w:t>
            </w:r>
          </w:p>
        </w:tc>
      </w:tr>
      <w:tr w:rsidR="00433301" w:rsidRPr="006F665A" w14:paraId="2E8218A3" w14:textId="77777777" w:rsidTr="00D7524E">
        <w:tc>
          <w:tcPr>
            <w:tcW w:w="916" w:type="pct"/>
            <w:hideMark/>
          </w:tcPr>
          <w:p w14:paraId="2010E97F"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Procedimiento</w:t>
            </w:r>
          </w:p>
        </w:tc>
        <w:tc>
          <w:tcPr>
            <w:tcW w:w="4084" w:type="pct"/>
            <w:hideMark/>
          </w:tcPr>
          <w:p w14:paraId="43DA7332" w14:textId="7BE37A86"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1. Desconectar la máquina de la corriente eléctrica</w:t>
            </w:r>
            <w:r w:rsidR="001809FF">
              <w:rPr>
                <w:rFonts w:ascii="Arial" w:hAnsi="Arial" w:cs="Arial"/>
                <w:sz w:val="20"/>
                <w:szCs w:val="20"/>
                <w:lang w:val="es-MX"/>
              </w:rPr>
              <w:t>.</w:t>
            </w:r>
            <w:r w:rsidRPr="006F665A">
              <w:rPr>
                <w:rFonts w:ascii="Arial" w:hAnsi="Arial" w:cs="Arial"/>
                <w:sz w:val="20"/>
                <w:szCs w:val="20"/>
                <w:lang w:val="es-MX"/>
              </w:rPr>
              <w:br/>
              <w:t>2. Prelavado: retirar residuos de masa con raspador de plástico. Depositar residuos en caneca</w:t>
            </w:r>
            <w:r w:rsidR="001809FF">
              <w:rPr>
                <w:rFonts w:ascii="Arial" w:hAnsi="Arial" w:cs="Arial"/>
                <w:sz w:val="20"/>
                <w:szCs w:val="20"/>
                <w:lang w:val="es-MX"/>
              </w:rPr>
              <w:t>.</w:t>
            </w:r>
            <w:r w:rsidRPr="006F665A">
              <w:rPr>
                <w:rFonts w:ascii="Arial" w:hAnsi="Arial" w:cs="Arial"/>
                <w:sz w:val="20"/>
                <w:szCs w:val="20"/>
                <w:lang w:val="es-MX"/>
              </w:rPr>
              <w:br/>
              <w:t>3. Lavado: aplicar detergente neutro con esponja suave, frotar tazón, gancho espiral, eje y todas las superficies internas. Usar cepillo para uniones. No usar esponja de acero (raya el acero)</w:t>
            </w:r>
            <w:r w:rsidR="001809FF">
              <w:rPr>
                <w:rFonts w:ascii="Arial" w:hAnsi="Arial" w:cs="Arial"/>
                <w:sz w:val="20"/>
                <w:szCs w:val="20"/>
                <w:lang w:val="es-MX"/>
              </w:rPr>
              <w:t>.</w:t>
            </w:r>
            <w:r w:rsidRPr="006F665A">
              <w:rPr>
                <w:rFonts w:ascii="Arial" w:hAnsi="Arial" w:cs="Arial"/>
                <w:sz w:val="20"/>
                <w:szCs w:val="20"/>
                <w:lang w:val="es-MX"/>
              </w:rPr>
              <w:br/>
              <w:t>4. Enjuague: con agua potable a presión (manguera o jarra)</w:t>
            </w:r>
            <w:r w:rsidR="001809FF">
              <w:rPr>
                <w:rFonts w:ascii="Arial" w:hAnsi="Arial" w:cs="Arial"/>
                <w:sz w:val="20"/>
                <w:szCs w:val="20"/>
                <w:lang w:val="es-MX"/>
              </w:rPr>
              <w:t>.</w:t>
            </w:r>
            <w:r w:rsidRPr="006F665A">
              <w:rPr>
                <w:rFonts w:ascii="Arial" w:hAnsi="Arial" w:cs="Arial"/>
                <w:sz w:val="20"/>
                <w:szCs w:val="20"/>
                <w:lang w:val="es-MX"/>
              </w:rPr>
              <w:br/>
              <w:t>5. Desinfección: rociar o aplicar con paño limpio solución de hipoclorito de sodio 100 ppm en todas las superficies. Dejar actuar 5 minutos</w:t>
            </w:r>
            <w:r w:rsidR="001809FF">
              <w:rPr>
                <w:rFonts w:ascii="Arial" w:hAnsi="Arial" w:cs="Arial"/>
                <w:sz w:val="20"/>
                <w:szCs w:val="20"/>
                <w:lang w:val="es-MX"/>
              </w:rPr>
              <w:t>.</w:t>
            </w:r>
            <w:r w:rsidRPr="006F665A">
              <w:rPr>
                <w:rFonts w:ascii="Arial" w:hAnsi="Arial" w:cs="Arial"/>
                <w:sz w:val="20"/>
                <w:szCs w:val="20"/>
                <w:lang w:val="es-MX"/>
              </w:rPr>
              <w:br/>
              <w:t>6. Enjuague final: enjuagar con abundante agua potable para eliminar residuos de cloro</w:t>
            </w:r>
            <w:r w:rsidR="001809FF">
              <w:rPr>
                <w:rFonts w:ascii="Arial" w:hAnsi="Arial" w:cs="Arial"/>
                <w:sz w:val="20"/>
                <w:szCs w:val="20"/>
                <w:lang w:val="es-MX"/>
              </w:rPr>
              <w:t>.</w:t>
            </w:r>
            <w:r w:rsidRPr="006F665A">
              <w:rPr>
                <w:rFonts w:ascii="Arial" w:hAnsi="Arial" w:cs="Arial"/>
                <w:sz w:val="20"/>
                <w:szCs w:val="20"/>
                <w:lang w:val="es-MX"/>
              </w:rPr>
              <w:br/>
              <w:t>7. Secado: dejar secar al aire o secar con paño de un solo uso</w:t>
            </w:r>
            <w:r w:rsidR="001809FF">
              <w:rPr>
                <w:rFonts w:ascii="Arial" w:hAnsi="Arial" w:cs="Arial"/>
                <w:sz w:val="20"/>
                <w:szCs w:val="20"/>
                <w:lang w:val="es-MX"/>
              </w:rPr>
              <w:t>.</w:t>
            </w:r>
            <w:r w:rsidRPr="006F665A">
              <w:rPr>
                <w:rFonts w:ascii="Arial" w:hAnsi="Arial" w:cs="Arial"/>
                <w:sz w:val="20"/>
                <w:szCs w:val="20"/>
                <w:lang w:val="es-MX"/>
              </w:rPr>
              <w:br/>
              <w:t>8. Dejar la tapa abierta (si tiene) para ventilación</w:t>
            </w:r>
            <w:r w:rsidR="001809FF">
              <w:rPr>
                <w:rFonts w:ascii="Arial" w:hAnsi="Arial" w:cs="Arial"/>
                <w:sz w:val="20"/>
                <w:szCs w:val="20"/>
                <w:lang w:val="es-MX"/>
              </w:rPr>
              <w:t>.</w:t>
            </w:r>
          </w:p>
        </w:tc>
      </w:tr>
      <w:tr w:rsidR="00433301" w:rsidRPr="006F665A" w14:paraId="686CFD62" w14:textId="77777777" w:rsidTr="00D7524E">
        <w:tc>
          <w:tcPr>
            <w:tcW w:w="916" w:type="pct"/>
            <w:hideMark/>
          </w:tcPr>
          <w:p w14:paraId="4FF7E607"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Verificación</w:t>
            </w:r>
          </w:p>
        </w:tc>
        <w:tc>
          <w:tcPr>
            <w:tcW w:w="4084" w:type="pct"/>
            <w:hideMark/>
          </w:tcPr>
          <w:p w14:paraId="60BB36EC" w14:textId="60E04F0E" w:rsidR="006274E7"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Inspección visual: superficies brillantes, sin residuos, sin olor a cloro residual</w:t>
            </w:r>
            <w:r w:rsidR="001809FF">
              <w:rPr>
                <w:rFonts w:ascii="Arial" w:hAnsi="Arial" w:cs="Arial"/>
                <w:sz w:val="20"/>
                <w:szCs w:val="20"/>
                <w:lang w:val="es-MX"/>
              </w:rPr>
              <w:t>.</w:t>
            </w:r>
          </w:p>
          <w:p w14:paraId="744078F3" w14:textId="1845A6FA"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Semanalmente: hisopado para recuento de mesófilos</w:t>
            </w:r>
            <w:r w:rsidR="001809FF">
              <w:rPr>
                <w:rFonts w:ascii="Arial" w:hAnsi="Arial" w:cs="Arial"/>
                <w:sz w:val="20"/>
                <w:szCs w:val="20"/>
                <w:lang w:val="es-MX"/>
              </w:rPr>
              <w:t>.</w:t>
            </w:r>
          </w:p>
        </w:tc>
      </w:tr>
      <w:tr w:rsidR="00433301" w:rsidRPr="006F665A" w14:paraId="67A07C1A" w14:textId="77777777" w:rsidTr="00D7524E">
        <w:tc>
          <w:tcPr>
            <w:tcW w:w="916" w:type="pct"/>
            <w:hideMark/>
          </w:tcPr>
          <w:p w14:paraId="3841833A" w14:textId="77777777"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Registro</w:t>
            </w:r>
          </w:p>
        </w:tc>
        <w:tc>
          <w:tcPr>
            <w:tcW w:w="4084" w:type="pct"/>
            <w:hideMark/>
          </w:tcPr>
          <w:p w14:paraId="44540DC1" w14:textId="432384F6" w:rsidR="00433301" w:rsidRPr="006F665A" w:rsidRDefault="00433301" w:rsidP="006274E7">
            <w:pPr>
              <w:spacing w:after="240" w:line="276" w:lineRule="auto"/>
              <w:contextualSpacing/>
              <w:rPr>
                <w:rFonts w:ascii="Arial" w:hAnsi="Arial" w:cs="Arial"/>
                <w:sz w:val="20"/>
                <w:szCs w:val="20"/>
                <w:lang w:val="es-MX"/>
              </w:rPr>
            </w:pPr>
            <w:r w:rsidRPr="006F665A">
              <w:rPr>
                <w:rFonts w:ascii="Arial" w:hAnsi="Arial" w:cs="Arial"/>
                <w:sz w:val="20"/>
                <w:szCs w:val="20"/>
                <w:lang w:val="es-MX"/>
              </w:rPr>
              <w:t>Formato FR-LIMP-01 (Registro diario de limpieza de equipos)</w:t>
            </w:r>
            <w:r w:rsidR="001809FF">
              <w:rPr>
                <w:rFonts w:ascii="Arial" w:hAnsi="Arial" w:cs="Arial"/>
                <w:sz w:val="20"/>
                <w:szCs w:val="20"/>
                <w:lang w:val="es-MX"/>
              </w:rPr>
              <w:t>.</w:t>
            </w:r>
          </w:p>
        </w:tc>
      </w:tr>
    </w:tbl>
    <w:p w14:paraId="5D67C3F4" w14:textId="25910A16" w:rsidR="00C71233" w:rsidRPr="00E16EFA" w:rsidRDefault="00633443" w:rsidP="00AA06CD">
      <w:pPr>
        <w:spacing w:after="240" w:line="276" w:lineRule="auto"/>
        <w:ind w:left="426"/>
        <w:rPr>
          <w:rFonts w:ascii="Arial" w:hAnsi="Arial" w:cs="Arial"/>
          <w:sz w:val="20"/>
          <w:szCs w:val="20"/>
        </w:rPr>
      </w:pPr>
      <w:r w:rsidRPr="006F665A">
        <w:rPr>
          <w:rFonts w:ascii="Arial" w:hAnsi="Arial" w:cs="Arial"/>
          <w:sz w:val="20"/>
          <w:szCs w:val="20"/>
          <w:lang w:val="es-MX"/>
        </w:rPr>
        <w:t xml:space="preserve">Nota. Adaptado de </w:t>
      </w:r>
      <w:r w:rsidRPr="006F665A">
        <w:rPr>
          <w:rFonts w:ascii="Arial" w:hAnsi="Arial" w:cs="Arial"/>
          <w:sz w:val="20"/>
          <w:szCs w:val="20"/>
        </w:rPr>
        <w:t xml:space="preserve">Tornado Amasadora HS20Z: manual de instrucciones, </w:t>
      </w:r>
      <w:r w:rsidR="0016246C">
        <w:rPr>
          <w:rFonts w:ascii="Arial" w:hAnsi="Arial" w:cs="Arial"/>
          <w:sz w:val="20"/>
          <w:szCs w:val="20"/>
        </w:rPr>
        <w:t>(</w:t>
      </w:r>
      <w:r w:rsidRPr="006F665A">
        <w:rPr>
          <w:rFonts w:ascii="Arial" w:hAnsi="Arial" w:cs="Arial"/>
          <w:sz w:val="20"/>
          <w:szCs w:val="20"/>
        </w:rPr>
        <w:t>2026</w:t>
      </w:r>
      <w:r w:rsidR="0016246C">
        <w:rPr>
          <w:rFonts w:ascii="Arial" w:hAnsi="Arial" w:cs="Arial"/>
          <w:sz w:val="20"/>
          <w:szCs w:val="20"/>
        </w:rPr>
        <w:t>).</w:t>
      </w:r>
    </w:p>
    <w:tbl>
      <w:tblPr>
        <w:tblStyle w:val="Tablaconcuadrcula"/>
        <w:tblW w:w="0" w:type="auto"/>
        <w:tblInd w:w="421" w:type="dxa"/>
        <w:tblLook w:val="04A0" w:firstRow="1" w:lastRow="0" w:firstColumn="1" w:lastColumn="0" w:noHBand="0" w:noVBand="1"/>
      </w:tblPr>
      <w:tblGrid>
        <w:gridCol w:w="1626"/>
        <w:gridCol w:w="1787"/>
        <w:gridCol w:w="6128"/>
      </w:tblGrid>
      <w:tr w:rsidR="002C535B" w:rsidRPr="002C535B" w14:paraId="6513D51A" w14:textId="77777777" w:rsidTr="0070794E">
        <w:tc>
          <w:tcPr>
            <w:tcW w:w="9541" w:type="dxa"/>
            <w:gridSpan w:val="3"/>
            <w:shd w:val="clear" w:color="auto" w:fill="92D050"/>
          </w:tcPr>
          <w:p w14:paraId="5C091FBF" w14:textId="77777777" w:rsidR="002C535B" w:rsidRPr="002C535B" w:rsidRDefault="002C535B" w:rsidP="002C535B">
            <w:pPr>
              <w:spacing w:after="240" w:line="276" w:lineRule="auto"/>
              <w:ind w:left="426"/>
              <w:rPr>
                <w:rFonts w:ascii="Arial" w:hAnsi="Arial" w:cs="Arial"/>
                <w:b/>
                <w:bCs/>
                <w:sz w:val="20"/>
                <w:szCs w:val="20"/>
              </w:rPr>
            </w:pPr>
            <w:r w:rsidRPr="002C535B">
              <w:rPr>
                <w:rFonts w:ascii="Arial" w:hAnsi="Arial" w:cs="Arial"/>
                <w:b/>
                <w:bCs/>
                <w:sz w:val="20"/>
                <w:szCs w:val="20"/>
              </w:rPr>
              <w:t>Llamado a la acción</w:t>
            </w:r>
          </w:p>
        </w:tc>
      </w:tr>
      <w:tr w:rsidR="002C535B" w:rsidRPr="002C535B" w14:paraId="43039E8E" w14:textId="77777777" w:rsidTr="002C535B">
        <w:trPr>
          <w:trHeight w:val="389"/>
        </w:trPr>
        <w:tc>
          <w:tcPr>
            <w:tcW w:w="1626" w:type="dxa"/>
            <w:vMerge w:val="restart"/>
            <w:vAlign w:val="center"/>
          </w:tcPr>
          <w:p w14:paraId="44E323CE" w14:textId="77777777" w:rsidR="002C535B" w:rsidRPr="002C535B" w:rsidRDefault="002C535B" w:rsidP="002C535B">
            <w:pPr>
              <w:spacing w:after="240" w:line="276" w:lineRule="auto"/>
              <w:ind w:left="426"/>
              <w:rPr>
                <w:rFonts w:ascii="Arial" w:hAnsi="Arial" w:cs="Arial"/>
                <w:b/>
                <w:bCs/>
                <w:sz w:val="20"/>
                <w:szCs w:val="20"/>
              </w:rPr>
            </w:pPr>
            <w:bookmarkStart w:id="26" w:name="_Hlk234300946"/>
            <w:commentRangeStart w:id="27"/>
            <w:r w:rsidRPr="002C535B">
              <w:rPr>
                <w:rFonts w:ascii="Arial" w:hAnsi="Arial" w:cs="Arial"/>
                <w:b/>
                <w:bCs/>
                <w:noProof/>
                <w:sz w:val="20"/>
                <w:szCs w:val="20"/>
              </w:rPr>
              <w:drawing>
                <wp:anchor distT="0" distB="0" distL="114300" distR="114300" simplePos="0" relativeHeight="251660288" behindDoc="1" locked="0" layoutInCell="1" allowOverlap="1" wp14:anchorId="4369F92D" wp14:editId="7F839513">
                  <wp:simplePos x="0" y="0"/>
                  <wp:positionH relativeFrom="margin">
                    <wp:posOffset>24130</wp:posOffset>
                  </wp:positionH>
                  <wp:positionV relativeFrom="paragraph">
                    <wp:posOffset>-876935</wp:posOffset>
                  </wp:positionV>
                  <wp:extent cx="886460" cy="886460"/>
                  <wp:effectExtent l="0" t="0" r="8890" b="8890"/>
                  <wp:wrapTight wrapText="bothSides">
                    <wp:wrapPolygon edited="0">
                      <wp:start x="0" y="0"/>
                      <wp:lineTo x="0" y="21352"/>
                      <wp:lineTo x="21352" y="21352"/>
                      <wp:lineTo x="21352" y="0"/>
                      <wp:lineTo x="0" y="0"/>
                    </wp:wrapPolygon>
                  </wp:wrapTight>
                  <wp:docPr id="118501866" name="Imagen 21" descr="reproductor de video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productor de video icon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86460" cy="88646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27"/>
            <w:r w:rsidRPr="002C535B">
              <w:rPr>
                <w:rStyle w:val="Refdecomentario"/>
                <w:rFonts w:ascii="Arial" w:hAnsi="Arial" w:cs="Arial"/>
                <w:b/>
                <w:bCs/>
                <w:sz w:val="20"/>
                <w:szCs w:val="20"/>
              </w:rPr>
              <w:commentReference w:id="27"/>
            </w:r>
          </w:p>
        </w:tc>
        <w:tc>
          <w:tcPr>
            <w:tcW w:w="1787" w:type="dxa"/>
          </w:tcPr>
          <w:p w14:paraId="58E17C1D" w14:textId="77777777" w:rsidR="002C535B" w:rsidRPr="002C535B" w:rsidRDefault="002C535B" w:rsidP="002C535B">
            <w:pPr>
              <w:spacing w:after="240" w:line="276" w:lineRule="auto"/>
              <w:ind w:left="426"/>
              <w:rPr>
                <w:rFonts w:ascii="Arial" w:hAnsi="Arial" w:cs="Arial"/>
                <w:b/>
                <w:bCs/>
                <w:sz w:val="20"/>
                <w:szCs w:val="20"/>
              </w:rPr>
            </w:pPr>
            <w:r w:rsidRPr="002C535B">
              <w:rPr>
                <w:rFonts w:ascii="Arial" w:hAnsi="Arial" w:cs="Arial"/>
                <w:b/>
                <w:bCs/>
                <w:sz w:val="20"/>
                <w:szCs w:val="20"/>
              </w:rPr>
              <w:t>Título</w:t>
            </w:r>
          </w:p>
        </w:tc>
        <w:tc>
          <w:tcPr>
            <w:tcW w:w="6128" w:type="dxa"/>
          </w:tcPr>
          <w:p w14:paraId="5D633C0D" w14:textId="427DE416" w:rsidR="002C535B" w:rsidRPr="002C535B" w:rsidRDefault="002C535B" w:rsidP="002C535B">
            <w:pPr>
              <w:spacing w:after="240" w:line="276" w:lineRule="auto"/>
              <w:ind w:left="426"/>
              <w:rPr>
                <w:rFonts w:ascii="Arial" w:hAnsi="Arial" w:cs="Arial"/>
                <w:b/>
                <w:bCs/>
                <w:sz w:val="20"/>
                <w:szCs w:val="20"/>
              </w:rPr>
            </w:pPr>
            <w:r>
              <w:rPr>
                <w:rFonts w:ascii="Arial" w:hAnsi="Arial" w:cs="Arial"/>
                <w:b/>
                <w:bCs/>
                <w:sz w:val="20"/>
                <w:szCs w:val="20"/>
              </w:rPr>
              <w:t>Ejemplos de POES para equipos, utensilios y áreas de panadería.</w:t>
            </w:r>
          </w:p>
        </w:tc>
      </w:tr>
      <w:tr w:rsidR="002C535B" w:rsidRPr="002C535B" w14:paraId="34EBF9A7" w14:textId="77777777" w:rsidTr="002C535B">
        <w:trPr>
          <w:trHeight w:val="389"/>
        </w:trPr>
        <w:tc>
          <w:tcPr>
            <w:tcW w:w="1626" w:type="dxa"/>
            <w:vMerge/>
          </w:tcPr>
          <w:p w14:paraId="7CE693A3" w14:textId="77777777" w:rsidR="002C535B" w:rsidRPr="002C535B" w:rsidRDefault="002C535B" w:rsidP="002C535B">
            <w:pPr>
              <w:spacing w:after="240" w:line="276" w:lineRule="auto"/>
              <w:ind w:left="426"/>
              <w:rPr>
                <w:rFonts w:ascii="Arial" w:hAnsi="Arial" w:cs="Arial"/>
                <w:b/>
                <w:bCs/>
                <w:sz w:val="20"/>
                <w:szCs w:val="20"/>
              </w:rPr>
            </w:pPr>
          </w:p>
        </w:tc>
        <w:tc>
          <w:tcPr>
            <w:tcW w:w="1787" w:type="dxa"/>
          </w:tcPr>
          <w:p w14:paraId="34BABD31" w14:textId="77777777" w:rsidR="002C535B" w:rsidRPr="002C535B" w:rsidRDefault="002C535B" w:rsidP="002C535B">
            <w:pPr>
              <w:spacing w:after="240" w:line="276" w:lineRule="auto"/>
              <w:ind w:left="426"/>
              <w:rPr>
                <w:rFonts w:ascii="Arial" w:hAnsi="Arial" w:cs="Arial"/>
                <w:b/>
                <w:bCs/>
                <w:sz w:val="20"/>
                <w:szCs w:val="20"/>
              </w:rPr>
            </w:pPr>
            <w:r w:rsidRPr="002C535B">
              <w:rPr>
                <w:rFonts w:ascii="Arial" w:hAnsi="Arial" w:cs="Arial"/>
                <w:b/>
                <w:bCs/>
                <w:sz w:val="20"/>
                <w:szCs w:val="20"/>
              </w:rPr>
              <w:t>Descripción</w:t>
            </w:r>
          </w:p>
        </w:tc>
        <w:tc>
          <w:tcPr>
            <w:tcW w:w="6128" w:type="dxa"/>
          </w:tcPr>
          <w:p w14:paraId="7AF8C6B5" w14:textId="19CAEA01" w:rsidR="002C535B" w:rsidRPr="002C535B" w:rsidRDefault="002C535B" w:rsidP="002C535B">
            <w:pPr>
              <w:spacing w:after="240" w:line="276" w:lineRule="auto"/>
              <w:ind w:left="426"/>
              <w:rPr>
                <w:rFonts w:ascii="Arial" w:hAnsi="Arial" w:cs="Arial"/>
                <w:b/>
                <w:bCs/>
                <w:sz w:val="20"/>
                <w:szCs w:val="20"/>
              </w:rPr>
            </w:pPr>
            <w:r w:rsidRPr="002C535B">
              <w:rPr>
                <w:rFonts w:ascii="Arial" w:hAnsi="Arial" w:cs="Arial"/>
                <w:b/>
                <w:bCs/>
                <w:sz w:val="20"/>
                <w:szCs w:val="20"/>
              </w:rPr>
              <w:t>Como complemento a este capítulo, el Anexo 1 reúne ejemplos de Procedimientos Operativos Estandarizados de Saneamiento (POES) para diferentes equipos, utensilios y áreas de la panadería artesanal. Estos modelos sirven como guía para la elaboración e implementación de procedimientos acordes con las condiciones operativas y los requisitos de higiene e inocuidad de cada establecimiento.</w:t>
            </w:r>
          </w:p>
        </w:tc>
      </w:tr>
      <w:bookmarkEnd w:id="26"/>
    </w:tbl>
    <w:p w14:paraId="4E5F6C85" w14:textId="77777777" w:rsidR="0070794E" w:rsidRPr="0070794E" w:rsidRDefault="0070794E" w:rsidP="0070794E">
      <w:pPr>
        <w:spacing w:after="240" w:line="276" w:lineRule="auto"/>
        <w:rPr>
          <w:rFonts w:ascii="Arial" w:hAnsi="Arial" w:cs="Arial"/>
          <w:b/>
          <w:bCs/>
          <w:sz w:val="20"/>
          <w:szCs w:val="20"/>
          <w:lang w:val="es-MX"/>
        </w:rPr>
      </w:pPr>
    </w:p>
    <w:p w14:paraId="1E559294" w14:textId="77777777" w:rsidR="0070794E" w:rsidRDefault="0070794E" w:rsidP="0070794E">
      <w:pPr>
        <w:pStyle w:val="Prrafodelista"/>
        <w:spacing w:after="240" w:line="276" w:lineRule="auto"/>
        <w:ind w:left="360"/>
        <w:rPr>
          <w:rFonts w:ascii="Arial" w:hAnsi="Arial" w:cs="Arial"/>
          <w:b/>
          <w:bCs/>
          <w:sz w:val="20"/>
          <w:szCs w:val="20"/>
        </w:rPr>
      </w:pPr>
      <w:r w:rsidRPr="0070794E">
        <w:rPr>
          <w:rFonts w:ascii="Arial" w:hAnsi="Arial" w:cs="Arial"/>
          <w:b/>
          <w:bCs/>
          <w:sz w:val="20"/>
          <w:szCs w:val="20"/>
        </w:rPr>
        <w:t>Esquema de los seis pasos para la limpieza y desinfección</w:t>
      </w:r>
    </w:p>
    <w:p w14:paraId="088353CC" w14:textId="77777777" w:rsidR="0070794E" w:rsidRPr="0070794E" w:rsidRDefault="0070794E" w:rsidP="0070794E">
      <w:pPr>
        <w:pStyle w:val="Prrafodelista"/>
        <w:spacing w:after="240" w:line="276" w:lineRule="auto"/>
        <w:ind w:left="360"/>
        <w:rPr>
          <w:rFonts w:ascii="Arial" w:hAnsi="Arial" w:cs="Arial"/>
          <w:b/>
          <w:bCs/>
          <w:sz w:val="20"/>
          <w:szCs w:val="20"/>
        </w:rPr>
      </w:pPr>
    </w:p>
    <w:p w14:paraId="3BB58A33" w14:textId="2F3D6211" w:rsidR="0070794E" w:rsidRDefault="0070794E" w:rsidP="0070794E">
      <w:pPr>
        <w:pStyle w:val="Prrafodelista"/>
        <w:spacing w:after="240" w:line="276" w:lineRule="auto"/>
        <w:ind w:left="360"/>
        <w:rPr>
          <w:rFonts w:ascii="Arial" w:hAnsi="Arial" w:cs="Arial"/>
          <w:sz w:val="20"/>
          <w:szCs w:val="20"/>
        </w:rPr>
      </w:pPr>
      <w:r w:rsidRPr="0070794E">
        <w:rPr>
          <w:rFonts w:ascii="Arial" w:hAnsi="Arial" w:cs="Arial"/>
          <w:sz w:val="20"/>
          <w:szCs w:val="20"/>
        </w:rPr>
        <w:lastRenderedPageBreak/>
        <w:t>La limpieza y la desinfección deben realizarse de manera secuencial para garantizar la eliminación de residuos y la reducción de microorganismos en equipos, utensilios y superficies. Cada etapa cumple una función específica y debe ejecutarse respetando los productos, concentraciones y tiempos de contacto establecidos.</w:t>
      </w:r>
    </w:p>
    <w:p w14:paraId="5C86BE27" w14:textId="77777777" w:rsidR="0070794E" w:rsidRDefault="0070794E" w:rsidP="0070794E">
      <w:pPr>
        <w:pStyle w:val="Prrafodelista"/>
        <w:spacing w:after="240" w:line="276" w:lineRule="auto"/>
        <w:ind w:left="360"/>
        <w:rPr>
          <w:rFonts w:ascii="Arial" w:hAnsi="Arial" w:cs="Arial"/>
          <w:sz w:val="20"/>
          <w:szCs w:val="20"/>
        </w:rPr>
      </w:pPr>
    </w:p>
    <w:tbl>
      <w:tblPr>
        <w:tblStyle w:val="Tablaconcuadrcula"/>
        <w:tblW w:w="0" w:type="auto"/>
        <w:tblInd w:w="360" w:type="dxa"/>
        <w:tblLook w:val="04A0" w:firstRow="1" w:lastRow="0" w:firstColumn="1" w:lastColumn="0" w:noHBand="0" w:noVBand="1"/>
      </w:tblPr>
      <w:tblGrid>
        <w:gridCol w:w="9602"/>
      </w:tblGrid>
      <w:tr w:rsidR="0070794E" w14:paraId="7FA8DB11" w14:textId="77777777" w:rsidTr="0070794E">
        <w:tc>
          <w:tcPr>
            <w:tcW w:w="9602" w:type="dxa"/>
            <w:shd w:val="clear" w:color="auto" w:fill="92D050"/>
          </w:tcPr>
          <w:p w14:paraId="0D07CF50" w14:textId="34714228" w:rsidR="0070794E" w:rsidRPr="0070794E" w:rsidRDefault="0070794E" w:rsidP="0070794E">
            <w:pPr>
              <w:pStyle w:val="Prrafodelista"/>
              <w:spacing w:after="240" w:line="276" w:lineRule="auto"/>
              <w:ind w:left="0"/>
              <w:jc w:val="center"/>
              <w:rPr>
                <w:rFonts w:ascii="Arial" w:hAnsi="Arial" w:cs="Arial"/>
                <w:b/>
                <w:bCs/>
                <w:sz w:val="20"/>
                <w:szCs w:val="20"/>
              </w:rPr>
            </w:pPr>
            <w:r>
              <w:rPr>
                <w:rFonts w:ascii="Arial" w:hAnsi="Arial" w:cs="Arial"/>
                <w:b/>
                <w:bCs/>
                <w:sz w:val="20"/>
                <w:szCs w:val="20"/>
              </w:rPr>
              <w:t xml:space="preserve">SLIDERS DE DIAPOSITIVAS </w:t>
            </w:r>
            <w:r w:rsidR="003B0DB3">
              <w:rPr>
                <w:rFonts w:ascii="Arial" w:hAnsi="Arial" w:cs="Arial"/>
                <w:b/>
                <w:bCs/>
                <w:sz w:val="20"/>
                <w:szCs w:val="20"/>
              </w:rPr>
              <w:t>o</w:t>
            </w:r>
            <w:r>
              <w:rPr>
                <w:rFonts w:ascii="Arial" w:hAnsi="Arial" w:cs="Arial"/>
                <w:b/>
                <w:bCs/>
                <w:sz w:val="20"/>
                <w:szCs w:val="20"/>
              </w:rPr>
              <w:t xml:space="preserve"> CARRUSEL DE </w:t>
            </w:r>
            <w:commentRangeStart w:id="28"/>
            <w:r>
              <w:rPr>
                <w:rFonts w:ascii="Arial" w:hAnsi="Arial" w:cs="Arial"/>
                <w:b/>
                <w:bCs/>
                <w:sz w:val="20"/>
                <w:szCs w:val="20"/>
              </w:rPr>
              <w:t>TARJETAS</w:t>
            </w:r>
            <w:commentRangeEnd w:id="28"/>
            <w:r w:rsidR="00667D53" w:rsidRPr="0070794E">
              <w:rPr>
                <w:rStyle w:val="Refdecomentario"/>
                <w:rFonts w:ascii="Arial" w:hAnsi="Arial" w:cs="Arial"/>
                <w:b/>
                <w:bCs/>
                <w:sz w:val="20"/>
                <w:szCs w:val="20"/>
              </w:rPr>
              <w:commentReference w:id="28"/>
            </w:r>
          </w:p>
        </w:tc>
      </w:tr>
      <w:tr w:rsidR="0070794E" w14:paraId="0A4D58A9" w14:textId="77777777" w:rsidTr="0070794E">
        <w:tc>
          <w:tcPr>
            <w:tcW w:w="9602" w:type="dxa"/>
          </w:tcPr>
          <w:p w14:paraId="70A492AD" w14:textId="77777777" w:rsidR="0070794E" w:rsidRPr="0070794E" w:rsidRDefault="0070794E" w:rsidP="0070794E">
            <w:pPr>
              <w:pStyle w:val="Prrafodelista"/>
              <w:spacing w:after="240" w:line="276" w:lineRule="auto"/>
              <w:ind w:left="0"/>
              <w:rPr>
                <w:rFonts w:ascii="Arial" w:hAnsi="Arial" w:cs="Arial"/>
                <w:b/>
                <w:bCs/>
                <w:sz w:val="20"/>
                <w:szCs w:val="20"/>
              </w:rPr>
            </w:pPr>
            <w:r w:rsidRPr="0070794E">
              <w:rPr>
                <w:rFonts w:ascii="Arial" w:hAnsi="Arial" w:cs="Arial"/>
                <w:b/>
                <w:bCs/>
                <w:sz w:val="20"/>
                <w:szCs w:val="20"/>
              </w:rPr>
              <w:t>Slider 1. Retiro de residuos</w:t>
            </w:r>
          </w:p>
          <w:p w14:paraId="0BE9256C" w14:textId="52DE9FF9" w:rsidR="0070794E" w:rsidRDefault="0070794E" w:rsidP="0070794E">
            <w:pPr>
              <w:pStyle w:val="Prrafodelista"/>
              <w:spacing w:after="240" w:line="276" w:lineRule="auto"/>
              <w:ind w:left="0"/>
              <w:rPr>
                <w:rFonts w:ascii="Arial" w:hAnsi="Arial" w:cs="Arial"/>
                <w:sz w:val="20"/>
                <w:szCs w:val="20"/>
              </w:rPr>
            </w:pPr>
            <w:r w:rsidRPr="0070794E">
              <w:rPr>
                <w:rFonts w:ascii="Arial" w:hAnsi="Arial" w:cs="Arial"/>
                <w:sz w:val="20"/>
                <w:szCs w:val="20"/>
              </w:rPr>
              <w:t>Elimine manualmente los restos de masa, harina, grasa, polvo y demás residuos visibles presentes en la superficie. Esta etapa facilita el lavado posterior y evita que la materia orgánica reduzca la eficacia de los detergentes y desinfectantes.</w:t>
            </w:r>
          </w:p>
        </w:tc>
      </w:tr>
      <w:tr w:rsidR="0070794E" w14:paraId="7449F18E" w14:textId="77777777" w:rsidTr="0070794E">
        <w:tc>
          <w:tcPr>
            <w:tcW w:w="9602" w:type="dxa"/>
          </w:tcPr>
          <w:p w14:paraId="7436D31E" w14:textId="77777777" w:rsidR="0070794E" w:rsidRDefault="0070794E" w:rsidP="0070794E">
            <w:pPr>
              <w:spacing w:line="276" w:lineRule="auto"/>
              <w:rPr>
                <w:rFonts w:ascii="Arial" w:hAnsi="Arial" w:cs="Arial"/>
                <w:b/>
                <w:bCs/>
                <w:sz w:val="20"/>
                <w:szCs w:val="20"/>
              </w:rPr>
            </w:pPr>
            <w:r w:rsidRPr="0070794E">
              <w:rPr>
                <w:rFonts w:ascii="Arial" w:hAnsi="Arial" w:cs="Arial"/>
                <w:b/>
                <w:bCs/>
                <w:sz w:val="20"/>
                <w:szCs w:val="20"/>
              </w:rPr>
              <w:t>Slider 2. Lavado con detergente</w:t>
            </w:r>
          </w:p>
          <w:p w14:paraId="544EF641" w14:textId="1828E71C" w:rsidR="0070794E" w:rsidRPr="0070794E" w:rsidRDefault="0070794E" w:rsidP="0070794E">
            <w:pPr>
              <w:spacing w:line="276" w:lineRule="auto"/>
              <w:rPr>
                <w:rFonts w:ascii="Arial" w:hAnsi="Arial" w:cs="Arial"/>
                <w:b/>
                <w:bCs/>
                <w:sz w:val="20"/>
                <w:szCs w:val="20"/>
              </w:rPr>
            </w:pPr>
            <w:r w:rsidRPr="0070794E">
              <w:rPr>
                <w:rFonts w:ascii="Arial" w:hAnsi="Arial" w:cs="Arial"/>
                <w:sz w:val="20"/>
                <w:szCs w:val="20"/>
              </w:rPr>
              <w:t>Aplique el detergente adecuado y realice acción mecánica mediante cepillos, esponjas o paños, según el tipo de superficie. El lavado permite desprender la suciedad adherida, las grasas y otros residuos que no fueron eliminados durante la etapa inicial.</w:t>
            </w:r>
          </w:p>
        </w:tc>
      </w:tr>
      <w:tr w:rsidR="0070794E" w14:paraId="3D5B66A3" w14:textId="77777777" w:rsidTr="0070794E">
        <w:tc>
          <w:tcPr>
            <w:tcW w:w="9602" w:type="dxa"/>
          </w:tcPr>
          <w:p w14:paraId="46240A66" w14:textId="77777777" w:rsidR="0070794E" w:rsidRPr="0070794E" w:rsidRDefault="0070794E" w:rsidP="0070794E">
            <w:pPr>
              <w:spacing w:line="276" w:lineRule="auto"/>
              <w:rPr>
                <w:rFonts w:ascii="Arial" w:hAnsi="Arial" w:cs="Arial"/>
                <w:b/>
                <w:bCs/>
                <w:sz w:val="20"/>
                <w:szCs w:val="20"/>
              </w:rPr>
            </w:pPr>
            <w:r w:rsidRPr="0070794E">
              <w:rPr>
                <w:rFonts w:ascii="Arial" w:hAnsi="Arial" w:cs="Arial"/>
                <w:b/>
                <w:bCs/>
                <w:sz w:val="20"/>
                <w:szCs w:val="20"/>
              </w:rPr>
              <w:t>Slider 3. Enjuague</w:t>
            </w:r>
          </w:p>
          <w:p w14:paraId="53C4BB89" w14:textId="0339F2A5" w:rsidR="0070794E" w:rsidRPr="0070794E" w:rsidRDefault="0070794E" w:rsidP="0070794E">
            <w:pPr>
              <w:spacing w:line="276" w:lineRule="auto"/>
              <w:rPr>
                <w:rFonts w:ascii="Arial" w:hAnsi="Arial" w:cs="Arial"/>
                <w:sz w:val="20"/>
                <w:szCs w:val="20"/>
              </w:rPr>
            </w:pPr>
            <w:r w:rsidRPr="0070794E">
              <w:rPr>
                <w:rFonts w:ascii="Arial" w:hAnsi="Arial" w:cs="Arial"/>
                <w:sz w:val="20"/>
                <w:szCs w:val="20"/>
              </w:rPr>
              <w:t>Retire completamente el detergente y la suciedad desprendida utilizando agua potable. Un enjuague adecuado evita la permanencia de residuos químicos que puedan interferir con la acción del desinfectante o contaminar los alimentos.</w:t>
            </w:r>
          </w:p>
        </w:tc>
      </w:tr>
      <w:tr w:rsidR="0070794E" w14:paraId="424B9F37" w14:textId="77777777" w:rsidTr="0070794E">
        <w:tc>
          <w:tcPr>
            <w:tcW w:w="9602" w:type="dxa"/>
          </w:tcPr>
          <w:p w14:paraId="43DDE66F" w14:textId="77777777" w:rsidR="0070794E" w:rsidRPr="0070794E" w:rsidRDefault="0070794E" w:rsidP="0070794E">
            <w:pPr>
              <w:spacing w:line="276" w:lineRule="auto"/>
              <w:rPr>
                <w:rFonts w:ascii="Arial" w:hAnsi="Arial" w:cs="Arial"/>
                <w:b/>
                <w:bCs/>
                <w:sz w:val="20"/>
                <w:szCs w:val="20"/>
              </w:rPr>
            </w:pPr>
            <w:r w:rsidRPr="0070794E">
              <w:rPr>
                <w:rFonts w:ascii="Arial" w:hAnsi="Arial" w:cs="Arial"/>
                <w:b/>
                <w:bCs/>
                <w:sz w:val="20"/>
                <w:szCs w:val="20"/>
              </w:rPr>
              <w:t>Slider 4. Desinfección</w:t>
            </w:r>
          </w:p>
          <w:p w14:paraId="767D5C52" w14:textId="18B6DE52" w:rsidR="0070794E" w:rsidRPr="0070794E" w:rsidRDefault="0070794E" w:rsidP="0070794E">
            <w:pPr>
              <w:spacing w:line="276" w:lineRule="auto"/>
              <w:rPr>
                <w:rFonts w:ascii="Arial" w:hAnsi="Arial" w:cs="Arial"/>
                <w:sz w:val="20"/>
                <w:szCs w:val="20"/>
              </w:rPr>
            </w:pPr>
            <w:r w:rsidRPr="0070794E">
              <w:rPr>
                <w:rFonts w:ascii="Arial" w:hAnsi="Arial" w:cs="Arial"/>
                <w:sz w:val="20"/>
                <w:szCs w:val="20"/>
              </w:rPr>
              <w:t>Aplique el desinfectante autorizado sobre la superficie previamente limpia. Respete la concentración, el método de aplicación y el tiempo de contacto indicados por el fabricante para reducir los microorganismos hasta niveles seguros.</w:t>
            </w:r>
          </w:p>
        </w:tc>
      </w:tr>
      <w:tr w:rsidR="0070794E" w14:paraId="138A186A" w14:textId="77777777" w:rsidTr="0070794E">
        <w:tc>
          <w:tcPr>
            <w:tcW w:w="9602" w:type="dxa"/>
          </w:tcPr>
          <w:p w14:paraId="778BF514" w14:textId="77777777" w:rsidR="0070794E" w:rsidRPr="0070794E" w:rsidRDefault="0070794E" w:rsidP="0070794E">
            <w:pPr>
              <w:spacing w:line="276" w:lineRule="auto"/>
              <w:rPr>
                <w:rFonts w:ascii="Arial" w:hAnsi="Arial" w:cs="Arial"/>
                <w:b/>
                <w:bCs/>
                <w:sz w:val="20"/>
                <w:szCs w:val="20"/>
              </w:rPr>
            </w:pPr>
            <w:r w:rsidRPr="0070794E">
              <w:rPr>
                <w:rFonts w:ascii="Arial" w:hAnsi="Arial" w:cs="Arial"/>
                <w:b/>
                <w:bCs/>
                <w:sz w:val="20"/>
                <w:szCs w:val="20"/>
              </w:rPr>
              <w:t>Slider 6. Secado y verificación</w:t>
            </w:r>
          </w:p>
          <w:p w14:paraId="6A27CA55" w14:textId="7A0AEA23" w:rsidR="0070794E" w:rsidRPr="0070794E" w:rsidRDefault="0070794E" w:rsidP="0070794E">
            <w:pPr>
              <w:spacing w:line="276" w:lineRule="auto"/>
              <w:rPr>
                <w:rFonts w:ascii="Arial" w:hAnsi="Arial" w:cs="Arial"/>
                <w:sz w:val="20"/>
                <w:szCs w:val="20"/>
              </w:rPr>
            </w:pPr>
            <w:r w:rsidRPr="0070794E">
              <w:rPr>
                <w:rFonts w:ascii="Arial" w:hAnsi="Arial" w:cs="Arial"/>
                <w:sz w:val="20"/>
                <w:szCs w:val="20"/>
              </w:rPr>
              <w:t>Permita que la superficie se seque al aire o utilice materiales limpios y desechables cuando sea necesario. Finalmente, verifique la ausencia de suciedad, residuos químicos, humedad excesiva u otras condiciones que puedan afectar la inocuidad.</w:t>
            </w:r>
          </w:p>
        </w:tc>
      </w:tr>
    </w:tbl>
    <w:p w14:paraId="3C057147" w14:textId="77777777" w:rsidR="0070794E" w:rsidRDefault="0070794E" w:rsidP="0070794E">
      <w:pPr>
        <w:pStyle w:val="Prrafodelista"/>
        <w:spacing w:after="240" w:line="276" w:lineRule="auto"/>
        <w:ind w:left="360"/>
        <w:rPr>
          <w:rFonts w:ascii="Arial" w:hAnsi="Arial" w:cs="Arial"/>
          <w:sz w:val="20"/>
          <w:szCs w:val="20"/>
        </w:rPr>
      </w:pPr>
    </w:p>
    <w:p w14:paraId="47A43D4B" w14:textId="77777777" w:rsidR="00717D1D" w:rsidRPr="00717D1D" w:rsidRDefault="00717D1D" w:rsidP="00717D1D">
      <w:pPr>
        <w:pStyle w:val="Prrafodelista"/>
        <w:spacing w:after="240" w:line="276" w:lineRule="auto"/>
        <w:ind w:left="360"/>
        <w:rPr>
          <w:rFonts w:ascii="Arial" w:hAnsi="Arial" w:cs="Arial"/>
          <w:sz w:val="20"/>
          <w:szCs w:val="20"/>
        </w:rPr>
      </w:pPr>
      <w:r w:rsidRPr="00717D1D">
        <w:rPr>
          <w:rFonts w:ascii="Arial" w:hAnsi="Arial" w:cs="Arial"/>
          <w:sz w:val="20"/>
          <w:szCs w:val="20"/>
        </w:rPr>
        <w:t>La eficacia del procedimiento depende de respetar el orden de cada etapa. Limpiar antes de desinfectar permite que el agente desinfectante actúe correctamente y contribuye a mantener condiciones higiénicas durante la elaboración de panes con masa madre.</w:t>
      </w:r>
    </w:p>
    <w:p w14:paraId="6113EFDC" w14:textId="77777777" w:rsidR="0070794E" w:rsidRPr="0070794E" w:rsidRDefault="0070794E" w:rsidP="0070794E">
      <w:pPr>
        <w:pStyle w:val="Prrafodelista"/>
        <w:spacing w:after="240" w:line="276" w:lineRule="auto"/>
        <w:ind w:left="360"/>
        <w:rPr>
          <w:rFonts w:ascii="Arial" w:hAnsi="Arial" w:cs="Arial"/>
          <w:sz w:val="20"/>
          <w:szCs w:val="20"/>
        </w:rPr>
      </w:pPr>
    </w:p>
    <w:p w14:paraId="0F4B67E1" w14:textId="7367AE32" w:rsidR="00C313E5" w:rsidRDefault="00E47B8F" w:rsidP="00C313E5">
      <w:pPr>
        <w:pStyle w:val="Prrafodelista"/>
        <w:numPr>
          <w:ilvl w:val="0"/>
          <w:numId w:val="13"/>
        </w:numPr>
        <w:spacing w:after="240" w:line="276" w:lineRule="auto"/>
        <w:rPr>
          <w:rFonts w:ascii="Arial" w:hAnsi="Arial" w:cs="Arial"/>
          <w:b/>
          <w:bCs/>
          <w:sz w:val="20"/>
          <w:szCs w:val="20"/>
          <w:lang w:val="es-MX"/>
        </w:rPr>
      </w:pPr>
      <w:r w:rsidRPr="006F665A">
        <w:rPr>
          <w:rFonts w:ascii="Arial" w:hAnsi="Arial" w:cs="Arial"/>
          <w:b/>
          <w:bCs/>
          <w:sz w:val="20"/>
          <w:szCs w:val="20"/>
          <w:lang w:val="es-MX"/>
        </w:rPr>
        <w:t>Registros y control en el programa de saneamiento</w:t>
      </w:r>
    </w:p>
    <w:p w14:paraId="720DBAB5" w14:textId="77777777" w:rsidR="00C313E5" w:rsidRPr="00C313E5" w:rsidRDefault="00C313E5" w:rsidP="00C313E5">
      <w:pPr>
        <w:pStyle w:val="Prrafodelista"/>
        <w:spacing w:after="240" w:line="276" w:lineRule="auto"/>
        <w:ind w:left="360"/>
        <w:rPr>
          <w:rFonts w:ascii="Arial" w:hAnsi="Arial" w:cs="Arial"/>
          <w:b/>
          <w:bCs/>
          <w:sz w:val="20"/>
          <w:szCs w:val="20"/>
          <w:lang w:val="es-MX"/>
        </w:rPr>
      </w:pPr>
    </w:p>
    <w:p w14:paraId="64E84B05" w14:textId="77777777" w:rsidR="00C313E5" w:rsidRPr="00C313E5" w:rsidRDefault="00C313E5" w:rsidP="00C313E5">
      <w:pPr>
        <w:pStyle w:val="Prrafodelista"/>
        <w:spacing w:after="240" w:line="276" w:lineRule="auto"/>
        <w:ind w:left="360"/>
        <w:rPr>
          <w:rFonts w:ascii="Arial" w:hAnsi="Arial" w:cs="Arial"/>
          <w:sz w:val="20"/>
          <w:szCs w:val="20"/>
        </w:rPr>
      </w:pPr>
      <w:r w:rsidRPr="00C313E5">
        <w:rPr>
          <w:rFonts w:ascii="Arial" w:hAnsi="Arial" w:cs="Arial"/>
          <w:sz w:val="20"/>
          <w:szCs w:val="20"/>
        </w:rPr>
        <w:t>Los registros y los mecanismos de control constituyen herramientas esenciales para verificar el cumplimiento del programa de saneamiento y asegurar la trazabilidad de las actividades de limpieza y desinfección. Su correcta implementación permite evidenciar la ejecución de los procedimientos, identificar oportunidades de mejora y fortalecer el cumplimiento de las Buenas Prácticas de Manufactura (BPM), contribuyendo a mantener condiciones adecuadas de higiene e inocuidad en la panadería artesanal.</w:t>
      </w:r>
    </w:p>
    <w:p w14:paraId="384EBF3D" w14:textId="77777777" w:rsidR="00C313E5" w:rsidRPr="00C313E5" w:rsidRDefault="00C313E5" w:rsidP="00970766">
      <w:pPr>
        <w:pStyle w:val="Prrafodelista"/>
        <w:spacing w:after="240" w:line="276" w:lineRule="auto"/>
        <w:ind w:left="360"/>
        <w:rPr>
          <w:rFonts w:ascii="Arial" w:hAnsi="Arial" w:cs="Arial"/>
          <w:sz w:val="20"/>
          <w:szCs w:val="20"/>
        </w:rPr>
      </w:pPr>
    </w:p>
    <w:p w14:paraId="321D82DC" w14:textId="13C0B435" w:rsidR="00D7524E" w:rsidRPr="00C313E5" w:rsidRDefault="00D7524E" w:rsidP="00970766">
      <w:pPr>
        <w:pStyle w:val="Prrafodelista"/>
        <w:numPr>
          <w:ilvl w:val="1"/>
          <w:numId w:val="13"/>
        </w:numPr>
        <w:spacing w:after="240" w:line="276" w:lineRule="auto"/>
        <w:rPr>
          <w:rFonts w:ascii="Arial" w:hAnsi="Arial" w:cs="Arial"/>
          <w:b/>
          <w:bCs/>
          <w:sz w:val="20"/>
          <w:szCs w:val="20"/>
          <w:lang w:val="es-MX"/>
        </w:rPr>
      </w:pPr>
      <w:r w:rsidRPr="00C313E5">
        <w:rPr>
          <w:rFonts w:ascii="Arial" w:hAnsi="Arial" w:cs="Arial"/>
          <w:b/>
          <w:bCs/>
          <w:sz w:val="20"/>
          <w:szCs w:val="20"/>
          <w:lang w:val="es-MX"/>
        </w:rPr>
        <w:t>Tipos de registros, métodos y protocolo de diligenciamiento</w:t>
      </w:r>
    </w:p>
    <w:p w14:paraId="6A7F8D78" w14:textId="70C46ABE" w:rsidR="00D7524E" w:rsidRPr="006F665A" w:rsidRDefault="00E47B8F" w:rsidP="00970766">
      <w:pPr>
        <w:spacing w:after="240" w:line="276" w:lineRule="auto"/>
        <w:ind w:left="426"/>
        <w:rPr>
          <w:rFonts w:ascii="Arial" w:hAnsi="Arial" w:cs="Arial"/>
          <w:sz w:val="20"/>
          <w:szCs w:val="20"/>
          <w:lang w:val="es-MX"/>
        </w:rPr>
      </w:pPr>
      <w:r w:rsidRPr="006F665A">
        <w:rPr>
          <w:rFonts w:ascii="Arial" w:hAnsi="Arial" w:cs="Arial"/>
          <w:sz w:val="20"/>
          <w:szCs w:val="20"/>
          <w:lang w:val="es-MX"/>
        </w:rPr>
        <w:t>Los</w:t>
      </w:r>
      <w:r w:rsidR="00D7524E" w:rsidRPr="006F665A">
        <w:rPr>
          <w:rFonts w:ascii="Arial" w:hAnsi="Arial" w:cs="Arial"/>
          <w:sz w:val="20"/>
          <w:szCs w:val="20"/>
          <w:lang w:val="es-MX"/>
        </w:rPr>
        <w:t xml:space="preserve"> registros son la evidencia objetiva de que las actividades de limpieza, desinfección y control se han realizado conforme a lo planificado. Sin registros, legalmente no se ha hecho nada.</w:t>
      </w:r>
    </w:p>
    <w:p w14:paraId="3A632CB4" w14:textId="77777777" w:rsidR="00D7524E" w:rsidRPr="006F665A" w:rsidRDefault="00D7524E" w:rsidP="00970766">
      <w:pPr>
        <w:pStyle w:val="Prrafodelista"/>
        <w:numPr>
          <w:ilvl w:val="0"/>
          <w:numId w:val="12"/>
        </w:numPr>
        <w:spacing w:after="240" w:line="276" w:lineRule="auto"/>
        <w:rPr>
          <w:rFonts w:ascii="Arial" w:hAnsi="Arial" w:cs="Arial"/>
          <w:sz w:val="20"/>
          <w:szCs w:val="20"/>
          <w:lang w:val="es-MX"/>
        </w:rPr>
      </w:pPr>
      <w:r w:rsidRPr="006F665A">
        <w:rPr>
          <w:rFonts w:ascii="Arial" w:hAnsi="Arial" w:cs="Arial"/>
          <w:sz w:val="20"/>
          <w:szCs w:val="20"/>
          <w:lang w:val="es-MX"/>
        </w:rPr>
        <w:t xml:space="preserve">Tipos de registros: operativos (diligenciados por quien ejecuta la tarea), de verificación (por supervisores o calidad), de acciones correctivas (cuando se detecta </w:t>
      </w:r>
      <w:proofErr w:type="gramStart"/>
      <w:r w:rsidRPr="006F665A">
        <w:rPr>
          <w:rFonts w:ascii="Arial" w:hAnsi="Arial" w:cs="Arial"/>
          <w:sz w:val="20"/>
          <w:szCs w:val="20"/>
          <w:lang w:val="es-MX"/>
        </w:rPr>
        <w:t>una no</w:t>
      </w:r>
      <w:proofErr w:type="gramEnd"/>
      <w:r w:rsidRPr="006F665A">
        <w:rPr>
          <w:rFonts w:ascii="Arial" w:hAnsi="Arial" w:cs="Arial"/>
          <w:sz w:val="20"/>
          <w:szCs w:val="20"/>
          <w:lang w:val="es-MX"/>
        </w:rPr>
        <w:t xml:space="preserve"> conformidad).</w:t>
      </w:r>
    </w:p>
    <w:p w14:paraId="09B6D5C1" w14:textId="77777777" w:rsidR="00D7524E" w:rsidRPr="006F665A" w:rsidRDefault="00D7524E" w:rsidP="00970766">
      <w:pPr>
        <w:pStyle w:val="Prrafodelista"/>
        <w:numPr>
          <w:ilvl w:val="0"/>
          <w:numId w:val="12"/>
        </w:numPr>
        <w:spacing w:after="240" w:line="276" w:lineRule="auto"/>
        <w:rPr>
          <w:rFonts w:ascii="Arial" w:hAnsi="Arial" w:cs="Arial"/>
          <w:sz w:val="20"/>
          <w:szCs w:val="20"/>
          <w:lang w:val="es-MX"/>
        </w:rPr>
      </w:pPr>
      <w:r w:rsidRPr="006F665A">
        <w:rPr>
          <w:rFonts w:ascii="Arial" w:hAnsi="Arial" w:cs="Arial"/>
          <w:sz w:val="20"/>
          <w:szCs w:val="20"/>
          <w:lang w:val="es-MX"/>
        </w:rPr>
        <w:lastRenderedPageBreak/>
        <w:t>Métodos: papel (sencillo, archivo en carpetas) o digital (tabletas, computadoras, con respaldos y firma electrónica).</w:t>
      </w:r>
    </w:p>
    <w:p w14:paraId="0B1CF3C7" w14:textId="61E35477" w:rsidR="00E47B8F" w:rsidRPr="006F665A" w:rsidRDefault="00D7524E" w:rsidP="00970766">
      <w:pPr>
        <w:pStyle w:val="Prrafodelista"/>
        <w:numPr>
          <w:ilvl w:val="0"/>
          <w:numId w:val="12"/>
        </w:numPr>
        <w:spacing w:after="240" w:line="276" w:lineRule="auto"/>
        <w:rPr>
          <w:rFonts w:ascii="Arial" w:hAnsi="Arial" w:cs="Arial"/>
          <w:sz w:val="20"/>
          <w:szCs w:val="20"/>
          <w:lang w:val="es-MX"/>
        </w:rPr>
      </w:pPr>
      <w:r w:rsidRPr="006F665A">
        <w:rPr>
          <w:rFonts w:ascii="Arial" w:hAnsi="Arial" w:cs="Arial"/>
          <w:sz w:val="20"/>
          <w:szCs w:val="20"/>
          <w:lang w:val="es-MX"/>
        </w:rPr>
        <w:t>Protocolo de diligenciamiento: usar bolígrafo de tinta negra o azul (nunca lápiz); no usar corrector líquido (si hay error, tachar con una línea horizontal, escribir lo correcto al lado y firmar); diligenciar en el momento de la actividad; fecha completa (día/mes/año), hora (formato 24h); nombre completo y firma del responsable; si aplica, firma de verificación del supervisor.</w:t>
      </w:r>
    </w:p>
    <w:p w14:paraId="3714783E" w14:textId="77777777" w:rsidR="00C12870" w:rsidRPr="006F665A" w:rsidRDefault="00C12870" w:rsidP="00970766">
      <w:pPr>
        <w:pStyle w:val="Prrafodelista"/>
        <w:spacing w:after="240" w:line="276" w:lineRule="auto"/>
        <w:ind w:left="1080"/>
        <w:rPr>
          <w:rFonts w:ascii="Arial" w:hAnsi="Arial" w:cs="Arial"/>
          <w:sz w:val="20"/>
          <w:szCs w:val="20"/>
          <w:lang w:val="es-MX"/>
        </w:rPr>
      </w:pPr>
    </w:p>
    <w:p w14:paraId="28461111" w14:textId="62CE11DE" w:rsidR="00D7524E" w:rsidRDefault="00D7524E" w:rsidP="00970766">
      <w:pPr>
        <w:pStyle w:val="Prrafodelista"/>
        <w:numPr>
          <w:ilvl w:val="1"/>
          <w:numId w:val="13"/>
        </w:numPr>
        <w:spacing w:after="240" w:line="276" w:lineRule="auto"/>
        <w:rPr>
          <w:rFonts w:ascii="Arial" w:hAnsi="Arial" w:cs="Arial"/>
          <w:b/>
          <w:bCs/>
          <w:sz w:val="20"/>
          <w:szCs w:val="20"/>
          <w:lang w:val="es-MX"/>
        </w:rPr>
      </w:pPr>
      <w:r w:rsidRPr="00C313E5">
        <w:rPr>
          <w:rFonts w:ascii="Arial" w:hAnsi="Arial" w:cs="Arial"/>
          <w:b/>
          <w:bCs/>
          <w:sz w:val="20"/>
          <w:szCs w:val="20"/>
          <w:lang w:val="es-MX"/>
        </w:rPr>
        <w:t>Formatos de registro (limpieza, soluciones, higiene, plagas)</w:t>
      </w:r>
    </w:p>
    <w:p w14:paraId="1085E97D" w14:textId="77777777" w:rsidR="00C313E5" w:rsidRDefault="00C313E5" w:rsidP="00C313E5">
      <w:pPr>
        <w:pStyle w:val="Prrafodelista"/>
        <w:spacing w:after="240" w:line="276" w:lineRule="auto"/>
        <w:ind w:left="792"/>
        <w:rPr>
          <w:rFonts w:ascii="Arial" w:hAnsi="Arial" w:cs="Arial"/>
          <w:b/>
          <w:bCs/>
          <w:sz w:val="20"/>
          <w:szCs w:val="20"/>
          <w:lang w:val="es-MX"/>
        </w:rPr>
      </w:pPr>
    </w:p>
    <w:p w14:paraId="0E0502BD" w14:textId="7934BDB3" w:rsidR="00C313E5" w:rsidRPr="00C313E5" w:rsidRDefault="00C313E5" w:rsidP="00C733E8">
      <w:pPr>
        <w:pStyle w:val="Prrafodelista"/>
        <w:spacing w:after="240" w:line="276" w:lineRule="auto"/>
        <w:ind w:left="360"/>
        <w:rPr>
          <w:rFonts w:ascii="Arial" w:hAnsi="Arial" w:cs="Arial"/>
          <w:sz w:val="20"/>
          <w:szCs w:val="20"/>
        </w:rPr>
      </w:pPr>
      <w:r w:rsidRPr="00C313E5">
        <w:rPr>
          <w:rFonts w:ascii="Arial" w:hAnsi="Arial" w:cs="Arial"/>
          <w:sz w:val="20"/>
          <w:szCs w:val="20"/>
        </w:rPr>
        <w:t>El registro de las actividades de limpieza y desinfección permite documentar la ejecución de los procedimientos de saneamiento, verificar su cumplimiento y mantener la trazabilidad de las acciones realizadas sobre los equipos utilizados en la elaboración de panes con masa madre. A continuación, se presenta un ejemplo de formato para este registro.</w:t>
      </w:r>
    </w:p>
    <w:p w14:paraId="042CD219" w14:textId="00BBF7FA" w:rsidR="00E47B8F" w:rsidRPr="006F665A" w:rsidRDefault="00B30A60" w:rsidP="00C313E5">
      <w:pPr>
        <w:spacing w:line="276" w:lineRule="auto"/>
        <w:ind w:left="426"/>
        <w:rPr>
          <w:rFonts w:ascii="Arial" w:hAnsi="Arial" w:cs="Arial"/>
          <w:sz w:val="20"/>
          <w:szCs w:val="20"/>
          <w:lang w:val="es-MX"/>
        </w:rPr>
      </w:pPr>
      <w:r w:rsidRPr="006F665A">
        <w:rPr>
          <w:rFonts w:ascii="Arial" w:hAnsi="Arial" w:cs="Arial"/>
          <w:b/>
          <w:bCs/>
          <w:sz w:val="20"/>
          <w:szCs w:val="20"/>
          <w:lang w:val="es-MX"/>
        </w:rPr>
        <w:t xml:space="preserve">Tabla </w:t>
      </w:r>
      <w:r w:rsidR="00C313E5">
        <w:rPr>
          <w:rFonts w:ascii="Arial" w:hAnsi="Arial" w:cs="Arial"/>
          <w:b/>
          <w:bCs/>
          <w:sz w:val="20"/>
          <w:szCs w:val="20"/>
          <w:lang w:val="es-MX"/>
        </w:rPr>
        <w:t>15</w:t>
      </w:r>
      <w:r w:rsidRPr="006F665A">
        <w:rPr>
          <w:rFonts w:ascii="Arial" w:hAnsi="Arial" w:cs="Arial"/>
          <w:sz w:val="20"/>
          <w:szCs w:val="20"/>
          <w:lang w:val="es-MX"/>
        </w:rPr>
        <w:t>.</w:t>
      </w:r>
      <w:r w:rsidR="00E47B8F" w:rsidRPr="006F665A">
        <w:rPr>
          <w:rFonts w:ascii="Arial" w:hAnsi="Arial" w:cs="Arial"/>
          <w:sz w:val="20"/>
          <w:szCs w:val="20"/>
          <w:lang w:val="es-MX"/>
        </w:rPr>
        <w:t> </w:t>
      </w:r>
      <w:r w:rsidR="008E4A5F" w:rsidRPr="006F665A">
        <w:rPr>
          <w:rFonts w:ascii="Arial" w:hAnsi="Arial" w:cs="Arial"/>
          <w:sz w:val="20"/>
          <w:szCs w:val="20"/>
          <w:lang w:val="es-MX"/>
        </w:rPr>
        <w:t>Formato de limpieza y desinfección diaria de equipos</w:t>
      </w:r>
    </w:p>
    <w:tbl>
      <w:tblPr>
        <w:tblStyle w:val="Tablaconcuadrcula"/>
        <w:tblW w:w="4838" w:type="pct"/>
        <w:tblInd w:w="421" w:type="dxa"/>
        <w:tblLook w:val="04A0" w:firstRow="1" w:lastRow="0" w:firstColumn="1" w:lastColumn="0" w:noHBand="0" w:noVBand="1"/>
      </w:tblPr>
      <w:tblGrid>
        <w:gridCol w:w="1217"/>
        <w:gridCol w:w="1239"/>
        <w:gridCol w:w="928"/>
        <w:gridCol w:w="1789"/>
        <w:gridCol w:w="1617"/>
        <w:gridCol w:w="1461"/>
        <w:gridCol w:w="761"/>
        <w:gridCol w:w="1239"/>
      </w:tblGrid>
      <w:tr w:rsidR="009A332E" w:rsidRPr="006F665A" w14:paraId="70EE02E2" w14:textId="77777777" w:rsidTr="00C733E8">
        <w:trPr>
          <w:tblHeader/>
        </w:trPr>
        <w:tc>
          <w:tcPr>
            <w:tcW w:w="631" w:type="pct"/>
            <w:shd w:val="clear" w:color="auto" w:fill="548DD4" w:themeFill="text2" w:themeFillTint="99"/>
            <w:hideMark/>
          </w:tcPr>
          <w:p w14:paraId="4684CB18"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Fecha</w:t>
            </w:r>
          </w:p>
        </w:tc>
        <w:tc>
          <w:tcPr>
            <w:tcW w:w="643" w:type="pct"/>
            <w:shd w:val="clear" w:color="auto" w:fill="548DD4" w:themeFill="text2" w:themeFillTint="99"/>
            <w:hideMark/>
          </w:tcPr>
          <w:p w14:paraId="6F703287"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Equipo</w:t>
            </w:r>
          </w:p>
        </w:tc>
        <w:tc>
          <w:tcPr>
            <w:tcW w:w="537" w:type="pct"/>
            <w:shd w:val="clear" w:color="auto" w:fill="548DD4" w:themeFill="text2" w:themeFillTint="99"/>
            <w:hideMark/>
          </w:tcPr>
          <w:p w14:paraId="07C669CF" w14:textId="47DF63AE" w:rsidR="009A332E" w:rsidRPr="006F665A" w:rsidRDefault="009A332E" w:rsidP="00546935">
            <w:pPr>
              <w:spacing w:line="276" w:lineRule="auto"/>
              <w:rPr>
                <w:rFonts w:ascii="Arial" w:hAnsi="Arial" w:cs="Arial"/>
                <w:b/>
                <w:bCs/>
                <w:sz w:val="20"/>
                <w:szCs w:val="20"/>
                <w:lang w:val="es-MX"/>
              </w:rPr>
            </w:pPr>
            <w:r>
              <w:rPr>
                <w:rFonts w:ascii="Arial" w:hAnsi="Arial" w:cs="Arial"/>
                <w:b/>
                <w:bCs/>
                <w:sz w:val="20"/>
                <w:szCs w:val="20"/>
                <w:lang w:val="es-MX"/>
              </w:rPr>
              <w:t>Horario</w:t>
            </w:r>
          </w:p>
        </w:tc>
        <w:tc>
          <w:tcPr>
            <w:tcW w:w="928" w:type="pct"/>
            <w:shd w:val="clear" w:color="auto" w:fill="548DD4" w:themeFill="text2" w:themeFillTint="99"/>
            <w:hideMark/>
          </w:tcPr>
          <w:p w14:paraId="61D5DDE6"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Actividades (L=Lavado, D=Desinfección)</w:t>
            </w:r>
          </w:p>
        </w:tc>
        <w:tc>
          <w:tcPr>
            <w:tcW w:w="839" w:type="pct"/>
            <w:shd w:val="clear" w:color="auto" w:fill="548DD4" w:themeFill="text2" w:themeFillTint="99"/>
            <w:hideMark/>
          </w:tcPr>
          <w:p w14:paraId="64AEA721"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Producto / Concentración</w:t>
            </w:r>
          </w:p>
        </w:tc>
        <w:tc>
          <w:tcPr>
            <w:tcW w:w="758" w:type="pct"/>
            <w:shd w:val="clear" w:color="auto" w:fill="548DD4" w:themeFill="text2" w:themeFillTint="99"/>
            <w:hideMark/>
          </w:tcPr>
          <w:p w14:paraId="1B4E9061"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Responsable</w:t>
            </w:r>
          </w:p>
        </w:tc>
        <w:tc>
          <w:tcPr>
            <w:tcW w:w="395" w:type="pct"/>
            <w:shd w:val="clear" w:color="auto" w:fill="548DD4" w:themeFill="text2" w:themeFillTint="99"/>
            <w:hideMark/>
          </w:tcPr>
          <w:p w14:paraId="3005A897"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Firma</w:t>
            </w:r>
          </w:p>
        </w:tc>
        <w:tc>
          <w:tcPr>
            <w:tcW w:w="270" w:type="pct"/>
            <w:shd w:val="clear" w:color="auto" w:fill="548DD4" w:themeFill="text2" w:themeFillTint="99"/>
            <w:hideMark/>
          </w:tcPr>
          <w:p w14:paraId="64216A0B" w14:textId="77777777" w:rsidR="009A332E" w:rsidRPr="006F665A" w:rsidRDefault="009A332E" w:rsidP="00546935">
            <w:pPr>
              <w:spacing w:line="276" w:lineRule="auto"/>
              <w:rPr>
                <w:rFonts w:ascii="Arial" w:hAnsi="Arial" w:cs="Arial"/>
                <w:b/>
                <w:bCs/>
                <w:sz w:val="20"/>
                <w:szCs w:val="20"/>
                <w:lang w:val="es-MX"/>
              </w:rPr>
            </w:pPr>
            <w:r w:rsidRPr="006F665A">
              <w:rPr>
                <w:rFonts w:ascii="Arial" w:hAnsi="Arial" w:cs="Arial"/>
                <w:b/>
                <w:bCs/>
                <w:sz w:val="20"/>
                <w:szCs w:val="20"/>
                <w:lang w:val="es-MX"/>
              </w:rPr>
              <w:t>Verifica supervisor</w:t>
            </w:r>
          </w:p>
        </w:tc>
      </w:tr>
      <w:tr w:rsidR="009A332E" w:rsidRPr="006F665A" w14:paraId="1AEEB8B2" w14:textId="77777777" w:rsidTr="00C733E8">
        <w:trPr>
          <w:tblHeader/>
        </w:trPr>
        <w:tc>
          <w:tcPr>
            <w:tcW w:w="631" w:type="pct"/>
            <w:hideMark/>
          </w:tcPr>
          <w:p w14:paraId="75F17E9A" w14:textId="056A9559"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15/0</w:t>
            </w:r>
            <w:r w:rsidR="00BC14F4">
              <w:rPr>
                <w:rFonts w:ascii="Arial" w:hAnsi="Arial" w:cs="Arial"/>
                <w:sz w:val="20"/>
                <w:szCs w:val="20"/>
                <w:lang w:val="es-MX"/>
              </w:rPr>
              <w:t>3</w:t>
            </w:r>
            <w:r w:rsidRPr="006F665A">
              <w:rPr>
                <w:rFonts w:ascii="Arial" w:hAnsi="Arial" w:cs="Arial"/>
                <w:sz w:val="20"/>
                <w:szCs w:val="20"/>
                <w:lang w:val="es-MX"/>
              </w:rPr>
              <w:t>/2026</w:t>
            </w:r>
          </w:p>
        </w:tc>
        <w:tc>
          <w:tcPr>
            <w:tcW w:w="643" w:type="pct"/>
            <w:hideMark/>
          </w:tcPr>
          <w:p w14:paraId="4C92C65E" w14:textId="05F5054A"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Amasadora industrial</w:t>
            </w:r>
          </w:p>
        </w:tc>
        <w:tc>
          <w:tcPr>
            <w:tcW w:w="537" w:type="pct"/>
            <w:hideMark/>
          </w:tcPr>
          <w:p w14:paraId="27EF8F72" w14:textId="6482BB46"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10:00</w:t>
            </w:r>
            <w:r>
              <w:rPr>
                <w:rFonts w:ascii="Arial" w:hAnsi="Arial" w:cs="Arial"/>
                <w:sz w:val="20"/>
                <w:szCs w:val="20"/>
                <w:lang w:val="es-MX"/>
              </w:rPr>
              <w:t xml:space="preserve"> a 10:20</w:t>
            </w:r>
          </w:p>
        </w:tc>
        <w:tc>
          <w:tcPr>
            <w:tcW w:w="928" w:type="pct"/>
            <w:hideMark/>
          </w:tcPr>
          <w:p w14:paraId="2C5EE2B4"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L, D</w:t>
            </w:r>
          </w:p>
        </w:tc>
        <w:tc>
          <w:tcPr>
            <w:tcW w:w="839" w:type="pct"/>
            <w:hideMark/>
          </w:tcPr>
          <w:p w14:paraId="4F2BE882"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Detergente neutro + Hipoclorito 100 ppm</w:t>
            </w:r>
          </w:p>
        </w:tc>
        <w:tc>
          <w:tcPr>
            <w:tcW w:w="758" w:type="pct"/>
            <w:hideMark/>
          </w:tcPr>
          <w:p w14:paraId="6283AA40"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Juan Pérez</w:t>
            </w:r>
          </w:p>
        </w:tc>
        <w:tc>
          <w:tcPr>
            <w:tcW w:w="395" w:type="pct"/>
            <w:hideMark/>
          </w:tcPr>
          <w:p w14:paraId="70275015"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JP</w:t>
            </w:r>
          </w:p>
        </w:tc>
        <w:tc>
          <w:tcPr>
            <w:tcW w:w="270" w:type="pct"/>
            <w:hideMark/>
          </w:tcPr>
          <w:p w14:paraId="2F3838FB"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María López</w:t>
            </w:r>
          </w:p>
        </w:tc>
      </w:tr>
      <w:tr w:rsidR="009A332E" w:rsidRPr="006F665A" w14:paraId="1A8FE894" w14:textId="77777777" w:rsidTr="00C733E8">
        <w:trPr>
          <w:tblHeader/>
        </w:trPr>
        <w:tc>
          <w:tcPr>
            <w:tcW w:w="631" w:type="pct"/>
            <w:hideMark/>
          </w:tcPr>
          <w:p w14:paraId="53305164"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15/03/2026</w:t>
            </w:r>
          </w:p>
        </w:tc>
        <w:tc>
          <w:tcPr>
            <w:tcW w:w="643" w:type="pct"/>
            <w:hideMark/>
          </w:tcPr>
          <w:p w14:paraId="7FAF432A" w14:textId="46123E03"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Horno de convección</w:t>
            </w:r>
          </w:p>
        </w:tc>
        <w:tc>
          <w:tcPr>
            <w:tcW w:w="537" w:type="pct"/>
            <w:hideMark/>
          </w:tcPr>
          <w:p w14:paraId="6F1C08C8" w14:textId="455A2A86"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10:30</w:t>
            </w:r>
            <w:r>
              <w:rPr>
                <w:rFonts w:ascii="Arial" w:hAnsi="Arial" w:cs="Arial"/>
                <w:sz w:val="20"/>
                <w:szCs w:val="20"/>
                <w:lang w:val="es-MX"/>
              </w:rPr>
              <w:t xml:space="preserve"> a </w:t>
            </w:r>
            <w:r w:rsidRPr="006F665A">
              <w:rPr>
                <w:rFonts w:ascii="Arial" w:hAnsi="Arial" w:cs="Arial"/>
                <w:sz w:val="20"/>
                <w:szCs w:val="20"/>
                <w:lang w:val="es-MX"/>
              </w:rPr>
              <w:t>10:50</w:t>
            </w:r>
          </w:p>
        </w:tc>
        <w:tc>
          <w:tcPr>
            <w:tcW w:w="928" w:type="pct"/>
            <w:hideMark/>
          </w:tcPr>
          <w:p w14:paraId="2189E330"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L (vapor)</w:t>
            </w:r>
          </w:p>
        </w:tc>
        <w:tc>
          <w:tcPr>
            <w:tcW w:w="839" w:type="pct"/>
            <w:hideMark/>
          </w:tcPr>
          <w:p w14:paraId="41DD5CAA"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Agua potable</w:t>
            </w:r>
          </w:p>
        </w:tc>
        <w:tc>
          <w:tcPr>
            <w:tcW w:w="758" w:type="pct"/>
            <w:hideMark/>
          </w:tcPr>
          <w:p w14:paraId="6438B062"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Juan Pérez</w:t>
            </w:r>
          </w:p>
        </w:tc>
        <w:tc>
          <w:tcPr>
            <w:tcW w:w="395" w:type="pct"/>
            <w:hideMark/>
          </w:tcPr>
          <w:p w14:paraId="6DD39C81"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JP</w:t>
            </w:r>
          </w:p>
        </w:tc>
        <w:tc>
          <w:tcPr>
            <w:tcW w:w="270" w:type="pct"/>
            <w:hideMark/>
          </w:tcPr>
          <w:p w14:paraId="6A27F932" w14:textId="77777777" w:rsidR="009A332E" w:rsidRPr="006F665A" w:rsidRDefault="009A332E" w:rsidP="00546935">
            <w:pPr>
              <w:spacing w:after="240" w:line="276" w:lineRule="auto"/>
              <w:rPr>
                <w:rFonts w:ascii="Arial" w:hAnsi="Arial" w:cs="Arial"/>
                <w:sz w:val="20"/>
                <w:szCs w:val="20"/>
                <w:lang w:val="es-MX"/>
              </w:rPr>
            </w:pPr>
            <w:r w:rsidRPr="006F665A">
              <w:rPr>
                <w:rFonts w:ascii="Arial" w:hAnsi="Arial" w:cs="Arial"/>
                <w:sz w:val="20"/>
                <w:szCs w:val="20"/>
                <w:lang w:val="es-MX"/>
              </w:rPr>
              <w:t>María López</w:t>
            </w:r>
          </w:p>
        </w:tc>
      </w:tr>
    </w:tbl>
    <w:p w14:paraId="202E7E7F" w14:textId="79D77891" w:rsidR="00C733E8" w:rsidRDefault="00804217" w:rsidP="00970766">
      <w:pPr>
        <w:spacing w:after="240" w:line="276" w:lineRule="auto"/>
        <w:rPr>
          <w:rFonts w:ascii="Arial" w:hAnsi="Arial" w:cs="Arial"/>
          <w:sz w:val="20"/>
          <w:szCs w:val="20"/>
          <w:lang w:val="es-MX"/>
        </w:rPr>
      </w:pPr>
      <w:r>
        <w:rPr>
          <w:rFonts w:ascii="Arial" w:hAnsi="Arial" w:cs="Arial"/>
          <w:sz w:val="20"/>
          <w:szCs w:val="20"/>
          <w:lang w:val="es-MX"/>
        </w:rPr>
        <w:t xml:space="preserve">   </w:t>
      </w:r>
      <w:r w:rsidR="00C8262D">
        <w:rPr>
          <w:rFonts w:ascii="Arial" w:hAnsi="Arial" w:cs="Arial"/>
          <w:sz w:val="20"/>
          <w:szCs w:val="20"/>
          <w:lang w:val="es-MX"/>
        </w:rPr>
        <w:t xml:space="preserve">    </w:t>
      </w:r>
      <w:r w:rsidR="000C5D32">
        <w:rPr>
          <w:rFonts w:ascii="Arial" w:hAnsi="Arial" w:cs="Arial"/>
          <w:sz w:val="20"/>
          <w:szCs w:val="20"/>
          <w:lang w:val="es-MX"/>
        </w:rPr>
        <w:t>Nota. SENA, (2026).</w:t>
      </w:r>
    </w:p>
    <w:p w14:paraId="453C1279" w14:textId="3A1E4263" w:rsidR="00C733E8" w:rsidRPr="00C733E8" w:rsidRDefault="00C733E8" w:rsidP="00C733E8">
      <w:pPr>
        <w:pStyle w:val="Prrafodelista"/>
        <w:spacing w:after="240" w:line="276" w:lineRule="auto"/>
        <w:ind w:left="360"/>
        <w:rPr>
          <w:rFonts w:ascii="Arial" w:hAnsi="Arial" w:cs="Arial"/>
          <w:sz w:val="20"/>
          <w:szCs w:val="20"/>
        </w:rPr>
      </w:pPr>
      <w:r w:rsidRPr="00C733E8">
        <w:rPr>
          <w:rFonts w:ascii="Arial" w:hAnsi="Arial" w:cs="Arial"/>
          <w:sz w:val="20"/>
          <w:szCs w:val="20"/>
        </w:rPr>
        <w:t>El control de las soluciones desinfectantes garantiza que los productos se preparen con la concentración adecuada para asegurar su eficacia y evitar riesgos asociados a una desinfección insuficiente o al uso de concentraciones excesivas. El siguiente formato facilita el registro y la verificación de estas preparaciones.</w:t>
      </w:r>
    </w:p>
    <w:p w14:paraId="590D776C" w14:textId="5B000E48" w:rsidR="00E47B8F" w:rsidRPr="006F665A" w:rsidRDefault="00B30A60" w:rsidP="00C733E8">
      <w:pPr>
        <w:spacing w:line="276" w:lineRule="auto"/>
        <w:ind w:left="426"/>
        <w:rPr>
          <w:rFonts w:ascii="Arial" w:hAnsi="Arial" w:cs="Arial"/>
          <w:sz w:val="20"/>
          <w:szCs w:val="20"/>
          <w:lang w:val="es-MX"/>
        </w:rPr>
      </w:pPr>
      <w:r w:rsidRPr="006F665A">
        <w:rPr>
          <w:rFonts w:ascii="Arial" w:hAnsi="Arial" w:cs="Arial"/>
          <w:b/>
          <w:bCs/>
          <w:sz w:val="20"/>
          <w:szCs w:val="20"/>
          <w:lang w:val="es-MX"/>
        </w:rPr>
        <w:t xml:space="preserve">Tabla </w:t>
      </w:r>
      <w:r w:rsidR="00C733E8">
        <w:rPr>
          <w:rFonts w:ascii="Arial" w:hAnsi="Arial" w:cs="Arial"/>
          <w:b/>
          <w:bCs/>
          <w:sz w:val="20"/>
          <w:szCs w:val="20"/>
          <w:lang w:val="es-MX"/>
        </w:rPr>
        <w:t>16</w:t>
      </w:r>
      <w:r w:rsidR="00E47B8F" w:rsidRPr="006F665A">
        <w:rPr>
          <w:rFonts w:ascii="Arial" w:hAnsi="Arial" w:cs="Arial"/>
          <w:b/>
          <w:bCs/>
          <w:sz w:val="20"/>
          <w:szCs w:val="20"/>
          <w:lang w:val="es-MX"/>
        </w:rPr>
        <w:t>.</w:t>
      </w:r>
      <w:r w:rsidR="00E47B8F" w:rsidRPr="006F665A">
        <w:rPr>
          <w:rFonts w:ascii="Arial" w:hAnsi="Arial" w:cs="Arial"/>
          <w:sz w:val="20"/>
          <w:szCs w:val="20"/>
          <w:lang w:val="es-MX"/>
        </w:rPr>
        <w:t> </w:t>
      </w:r>
      <w:r w:rsidR="008E4A5F" w:rsidRPr="006F665A">
        <w:rPr>
          <w:rFonts w:ascii="Arial" w:hAnsi="Arial" w:cs="Arial"/>
          <w:sz w:val="20"/>
          <w:szCs w:val="20"/>
          <w:lang w:val="es-MX"/>
        </w:rPr>
        <w:t>Formato de preparación de soluciones desinfectantes</w:t>
      </w:r>
    </w:p>
    <w:tbl>
      <w:tblPr>
        <w:tblStyle w:val="Tablaconcuadrcula"/>
        <w:tblW w:w="4838" w:type="pct"/>
        <w:tblInd w:w="421" w:type="dxa"/>
        <w:tblLayout w:type="fixed"/>
        <w:tblLook w:val="04A0" w:firstRow="1" w:lastRow="0" w:firstColumn="1" w:lastColumn="0" w:noHBand="0" w:noVBand="1"/>
      </w:tblPr>
      <w:tblGrid>
        <w:gridCol w:w="852"/>
        <w:gridCol w:w="858"/>
        <w:gridCol w:w="1411"/>
        <w:gridCol w:w="997"/>
        <w:gridCol w:w="1693"/>
        <w:gridCol w:w="1284"/>
        <w:gridCol w:w="1272"/>
        <w:gridCol w:w="1272"/>
      </w:tblGrid>
      <w:tr w:rsidR="00633443" w:rsidRPr="006F665A" w14:paraId="38585F50" w14:textId="77777777" w:rsidTr="00546935">
        <w:tc>
          <w:tcPr>
            <w:tcW w:w="442" w:type="pct"/>
            <w:shd w:val="clear" w:color="auto" w:fill="548DD4" w:themeFill="text2" w:themeFillTint="99"/>
            <w:vAlign w:val="center"/>
            <w:hideMark/>
          </w:tcPr>
          <w:p w14:paraId="74AB4F3C"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Fecha</w:t>
            </w:r>
          </w:p>
        </w:tc>
        <w:tc>
          <w:tcPr>
            <w:tcW w:w="445" w:type="pct"/>
            <w:shd w:val="clear" w:color="auto" w:fill="548DD4" w:themeFill="text2" w:themeFillTint="99"/>
            <w:vAlign w:val="center"/>
            <w:hideMark/>
          </w:tcPr>
          <w:p w14:paraId="6B0BAB4D"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Hora</w:t>
            </w:r>
          </w:p>
        </w:tc>
        <w:tc>
          <w:tcPr>
            <w:tcW w:w="732" w:type="pct"/>
            <w:shd w:val="clear" w:color="auto" w:fill="548DD4" w:themeFill="text2" w:themeFillTint="99"/>
            <w:vAlign w:val="center"/>
            <w:hideMark/>
          </w:tcPr>
          <w:p w14:paraId="39B7A894"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Tipo de solución</w:t>
            </w:r>
          </w:p>
        </w:tc>
        <w:tc>
          <w:tcPr>
            <w:tcW w:w="517" w:type="pct"/>
            <w:shd w:val="clear" w:color="auto" w:fill="548DD4" w:themeFill="text2" w:themeFillTint="99"/>
            <w:vAlign w:val="center"/>
            <w:hideMark/>
          </w:tcPr>
          <w:p w14:paraId="55CAF621"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Concentración teórica</w:t>
            </w:r>
          </w:p>
        </w:tc>
        <w:tc>
          <w:tcPr>
            <w:tcW w:w="878" w:type="pct"/>
            <w:shd w:val="clear" w:color="auto" w:fill="548DD4" w:themeFill="text2" w:themeFillTint="99"/>
            <w:vAlign w:val="center"/>
            <w:hideMark/>
          </w:tcPr>
          <w:p w14:paraId="66512AF3"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Concentración medida (tira reactiva)</w:t>
            </w:r>
          </w:p>
        </w:tc>
        <w:tc>
          <w:tcPr>
            <w:tcW w:w="666" w:type="pct"/>
            <w:shd w:val="clear" w:color="auto" w:fill="548DD4" w:themeFill="text2" w:themeFillTint="99"/>
            <w:vAlign w:val="center"/>
            <w:hideMark/>
          </w:tcPr>
          <w:p w14:paraId="52E999BF"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Responsable</w:t>
            </w:r>
          </w:p>
        </w:tc>
        <w:tc>
          <w:tcPr>
            <w:tcW w:w="660" w:type="pct"/>
            <w:shd w:val="clear" w:color="auto" w:fill="548DD4" w:themeFill="text2" w:themeFillTint="99"/>
            <w:vAlign w:val="center"/>
            <w:hideMark/>
          </w:tcPr>
          <w:p w14:paraId="66BC1CAF"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Aceptable (Sí/No)</w:t>
            </w:r>
          </w:p>
        </w:tc>
        <w:tc>
          <w:tcPr>
            <w:tcW w:w="660" w:type="pct"/>
            <w:shd w:val="clear" w:color="auto" w:fill="548DD4" w:themeFill="text2" w:themeFillTint="99"/>
            <w:vAlign w:val="center"/>
            <w:hideMark/>
          </w:tcPr>
          <w:p w14:paraId="59A55FC8" w14:textId="77777777" w:rsidR="00E47B8F" w:rsidRPr="006F665A" w:rsidRDefault="00E47B8F" w:rsidP="00546935">
            <w:pPr>
              <w:spacing w:line="276" w:lineRule="auto"/>
              <w:rPr>
                <w:rFonts w:ascii="Arial" w:hAnsi="Arial" w:cs="Arial"/>
                <w:b/>
                <w:bCs/>
                <w:sz w:val="20"/>
                <w:szCs w:val="20"/>
                <w:lang w:val="es-MX"/>
              </w:rPr>
            </w:pPr>
            <w:r w:rsidRPr="006F665A">
              <w:rPr>
                <w:rFonts w:ascii="Arial" w:hAnsi="Arial" w:cs="Arial"/>
                <w:b/>
                <w:bCs/>
                <w:sz w:val="20"/>
                <w:szCs w:val="20"/>
                <w:lang w:val="es-MX"/>
              </w:rPr>
              <w:t>Acción correctiva</w:t>
            </w:r>
          </w:p>
        </w:tc>
      </w:tr>
      <w:tr w:rsidR="00633443" w:rsidRPr="006F665A" w14:paraId="589860DF" w14:textId="77777777" w:rsidTr="00546935">
        <w:tc>
          <w:tcPr>
            <w:tcW w:w="442" w:type="pct"/>
            <w:hideMark/>
          </w:tcPr>
          <w:p w14:paraId="314D49DE"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15/03/2026</w:t>
            </w:r>
          </w:p>
        </w:tc>
        <w:tc>
          <w:tcPr>
            <w:tcW w:w="445" w:type="pct"/>
            <w:hideMark/>
          </w:tcPr>
          <w:p w14:paraId="7D17A043"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08:00</w:t>
            </w:r>
          </w:p>
        </w:tc>
        <w:tc>
          <w:tcPr>
            <w:tcW w:w="732" w:type="pct"/>
            <w:hideMark/>
          </w:tcPr>
          <w:p w14:paraId="0E6C29A5"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Hipoclorito</w:t>
            </w:r>
          </w:p>
        </w:tc>
        <w:tc>
          <w:tcPr>
            <w:tcW w:w="517" w:type="pct"/>
            <w:hideMark/>
          </w:tcPr>
          <w:p w14:paraId="668669CB"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100 ppm</w:t>
            </w:r>
          </w:p>
        </w:tc>
        <w:tc>
          <w:tcPr>
            <w:tcW w:w="878" w:type="pct"/>
            <w:hideMark/>
          </w:tcPr>
          <w:p w14:paraId="4D957C31"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100 ppm</w:t>
            </w:r>
          </w:p>
        </w:tc>
        <w:tc>
          <w:tcPr>
            <w:tcW w:w="666" w:type="pct"/>
            <w:hideMark/>
          </w:tcPr>
          <w:p w14:paraId="7ACA4FC5"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Juan Pérez</w:t>
            </w:r>
          </w:p>
        </w:tc>
        <w:tc>
          <w:tcPr>
            <w:tcW w:w="660" w:type="pct"/>
            <w:hideMark/>
          </w:tcPr>
          <w:p w14:paraId="3E632EF4"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660" w:type="pct"/>
            <w:vAlign w:val="center"/>
            <w:hideMark/>
          </w:tcPr>
          <w:p w14:paraId="7E0D202D" w14:textId="526FCA42" w:rsidR="00E47B8F" w:rsidRPr="006F665A" w:rsidRDefault="00633443" w:rsidP="00546935">
            <w:pPr>
              <w:spacing w:after="240" w:line="276" w:lineRule="auto"/>
              <w:rPr>
                <w:rFonts w:ascii="Arial" w:hAnsi="Arial" w:cs="Arial"/>
                <w:sz w:val="20"/>
                <w:szCs w:val="20"/>
                <w:lang w:val="es-MX"/>
              </w:rPr>
            </w:pPr>
            <w:r w:rsidRPr="006F665A">
              <w:rPr>
                <w:rFonts w:ascii="Arial" w:hAnsi="Arial" w:cs="Arial"/>
                <w:sz w:val="20"/>
                <w:szCs w:val="20"/>
                <w:lang w:val="es-MX"/>
              </w:rPr>
              <w:t>-</w:t>
            </w:r>
          </w:p>
        </w:tc>
      </w:tr>
      <w:tr w:rsidR="00633443" w:rsidRPr="006F665A" w14:paraId="4FCEC5DB" w14:textId="77777777" w:rsidTr="00546935">
        <w:tc>
          <w:tcPr>
            <w:tcW w:w="442" w:type="pct"/>
            <w:hideMark/>
          </w:tcPr>
          <w:p w14:paraId="68C93508"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15/03/2026</w:t>
            </w:r>
          </w:p>
        </w:tc>
        <w:tc>
          <w:tcPr>
            <w:tcW w:w="445" w:type="pct"/>
            <w:hideMark/>
          </w:tcPr>
          <w:p w14:paraId="0A0474F0"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14:00</w:t>
            </w:r>
          </w:p>
        </w:tc>
        <w:tc>
          <w:tcPr>
            <w:tcW w:w="732" w:type="pct"/>
            <w:hideMark/>
          </w:tcPr>
          <w:p w14:paraId="6806C66B"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Hipoclorito</w:t>
            </w:r>
          </w:p>
        </w:tc>
        <w:tc>
          <w:tcPr>
            <w:tcW w:w="517" w:type="pct"/>
            <w:hideMark/>
          </w:tcPr>
          <w:p w14:paraId="66F6EFA7"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100 ppm</w:t>
            </w:r>
          </w:p>
        </w:tc>
        <w:tc>
          <w:tcPr>
            <w:tcW w:w="878" w:type="pct"/>
            <w:hideMark/>
          </w:tcPr>
          <w:p w14:paraId="2A54D261"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80 ppm</w:t>
            </w:r>
          </w:p>
        </w:tc>
        <w:tc>
          <w:tcPr>
            <w:tcW w:w="666" w:type="pct"/>
            <w:hideMark/>
          </w:tcPr>
          <w:p w14:paraId="13179E9F"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Juan Pérez</w:t>
            </w:r>
          </w:p>
        </w:tc>
        <w:tc>
          <w:tcPr>
            <w:tcW w:w="660" w:type="pct"/>
            <w:hideMark/>
          </w:tcPr>
          <w:p w14:paraId="0C2CE2E7"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No</w:t>
            </w:r>
          </w:p>
        </w:tc>
        <w:tc>
          <w:tcPr>
            <w:tcW w:w="660" w:type="pct"/>
            <w:hideMark/>
          </w:tcPr>
          <w:p w14:paraId="310960AE" w14:textId="77777777" w:rsidR="00E47B8F" w:rsidRPr="006F665A" w:rsidRDefault="00E47B8F" w:rsidP="00546935">
            <w:pPr>
              <w:spacing w:after="240" w:line="276" w:lineRule="auto"/>
              <w:rPr>
                <w:rFonts w:ascii="Arial" w:hAnsi="Arial" w:cs="Arial"/>
                <w:sz w:val="20"/>
                <w:szCs w:val="20"/>
                <w:lang w:val="es-MX"/>
              </w:rPr>
            </w:pPr>
            <w:r w:rsidRPr="006F665A">
              <w:rPr>
                <w:rFonts w:ascii="Arial" w:hAnsi="Arial" w:cs="Arial"/>
                <w:sz w:val="20"/>
                <w:szCs w:val="20"/>
                <w:lang w:val="es-MX"/>
              </w:rPr>
              <w:t>Se agregaron 5 ml más de concentrado; se midió nuevamente 100 ppm.</w:t>
            </w:r>
          </w:p>
        </w:tc>
      </w:tr>
    </w:tbl>
    <w:p w14:paraId="4A8949CF" w14:textId="655E05C6" w:rsidR="00E47B8F" w:rsidRDefault="00804217" w:rsidP="00970766">
      <w:pPr>
        <w:spacing w:after="240" w:line="276" w:lineRule="auto"/>
        <w:rPr>
          <w:rFonts w:ascii="Arial" w:hAnsi="Arial" w:cs="Arial"/>
          <w:sz w:val="20"/>
          <w:szCs w:val="20"/>
          <w:lang w:val="es-MX"/>
        </w:rPr>
      </w:pPr>
      <w:r>
        <w:rPr>
          <w:rFonts w:ascii="Arial" w:hAnsi="Arial" w:cs="Arial"/>
          <w:sz w:val="20"/>
          <w:szCs w:val="20"/>
          <w:lang w:val="es-MX"/>
        </w:rPr>
        <w:t xml:space="preserve">   </w:t>
      </w:r>
      <w:r w:rsidR="00C733E8">
        <w:rPr>
          <w:rFonts w:ascii="Arial" w:hAnsi="Arial" w:cs="Arial"/>
          <w:sz w:val="20"/>
          <w:szCs w:val="20"/>
          <w:lang w:val="es-MX"/>
        </w:rPr>
        <w:t xml:space="preserve"> </w:t>
      </w:r>
      <w:r w:rsidR="00C8262D">
        <w:rPr>
          <w:rFonts w:ascii="Arial" w:hAnsi="Arial" w:cs="Arial"/>
          <w:sz w:val="20"/>
          <w:szCs w:val="20"/>
          <w:lang w:val="es-MX"/>
        </w:rPr>
        <w:t xml:space="preserve">  </w:t>
      </w:r>
      <w:r w:rsidR="000C5D32">
        <w:rPr>
          <w:rFonts w:ascii="Arial" w:hAnsi="Arial" w:cs="Arial"/>
          <w:sz w:val="20"/>
          <w:szCs w:val="20"/>
          <w:lang w:val="es-MX"/>
        </w:rPr>
        <w:t>Nota. SENA, (2026).</w:t>
      </w:r>
    </w:p>
    <w:p w14:paraId="6E6EF1D9" w14:textId="5F4BB61B" w:rsidR="00C733E8" w:rsidRPr="00C733E8" w:rsidRDefault="00C733E8" w:rsidP="00C733E8">
      <w:pPr>
        <w:pStyle w:val="Prrafodelista"/>
        <w:spacing w:after="240" w:line="276" w:lineRule="auto"/>
        <w:ind w:left="360"/>
        <w:rPr>
          <w:rFonts w:ascii="Arial" w:hAnsi="Arial" w:cs="Arial"/>
          <w:sz w:val="20"/>
          <w:szCs w:val="20"/>
        </w:rPr>
      </w:pPr>
      <w:r w:rsidRPr="00C733E8">
        <w:rPr>
          <w:rFonts w:ascii="Arial" w:hAnsi="Arial" w:cs="Arial"/>
          <w:sz w:val="20"/>
          <w:szCs w:val="20"/>
        </w:rPr>
        <w:lastRenderedPageBreak/>
        <w:t>La verificación periódica de las condiciones de higiene del personal manipulador permite identificar el cumplimiento de las prácticas establecidas en las Buenas Prácticas de Manufactura (BPM) y corregir oportunamente las desviaciones que puedan representar un riesgo para la inocuidad de los alimentos. El siguiente formato constituye un ejemplo para registrar estas inspecciones.</w:t>
      </w:r>
    </w:p>
    <w:p w14:paraId="0FE16F95" w14:textId="2EECC776" w:rsidR="00E47B8F" w:rsidRPr="006F665A" w:rsidRDefault="00B30A60" w:rsidP="00C733E8">
      <w:pPr>
        <w:spacing w:line="276" w:lineRule="auto"/>
        <w:ind w:left="426"/>
        <w:rPr>
          <w:rFonts w:ascii="Arial" w:hAnsi="Arial" w:cs="Arial"/>
          <w:sz w:val="20"/>
          <w:szCs w:val="20"/>
          <w:lang w:val="es-MX"/>
        </w:rPr>
      </w:pPr>
      <w:r w:rsidRPr="006F665A">
        <w:rPr>
          <w:rFonts w:ascii="Arial" w:hAnsi="Arial" w:cs="Arial"/>
          <w:b/>
          <w:bCs/>
          <w:sz w:val="20"/>
          <w:szCs w:val="20"/>
          <w:lang w:val="es-MX"/>
        </w:rPr>
        <w:t xml:space="preserve">Tabla </w:t>
      </w:r>
      <w:r w:rsidR="00C733E8">
        <w:rPr>
          <w:rFonts w:ascii="Arial" w:hAnsi="Arial" w:cs="Arial"/>
          <w:b/>
          <w:bCs/>
          <w:sz w:val="20"/>
          <w:szCs w:val="20"/>
          <w:lang w:val="es-MX"/>
        </w:rPr>
        <w:t>17</w:t>
      </w:r>
      <w:r w:rsidRPr="006F665A">
        <w:rPr>
          <w:rFonts w:ascii="Arial" w:hAnsi="Arial" w:cs="Arial"/>
          <w:b/>
          <w:bCs/>
          <w:sz w:val="20"/>
          <w:szCs w:val="20"/>
          <w:lang w:val="es-MX"/>
        </w:rPr>
        <w:t xml:space="preserve">. </w:t>
      </w:r>
      <w:r w:rsidR="001436A8" w:rsidRPr="006F665A">
        <w:rPr>
          <w:rFonts w:ascii="Arial" w:hAnsi="Arial" w:cs="Arial"/>
          <w:sz w:val="20"/>
          <w:szCs w:val="20"/>
          <w:lang w:val="es-MX"/>
        </w:rPr>
        <w:t>Formato de inspección de higiene del personal</w:t>
      </w:r>
      <w:r w:rsidR="00297DF9" w:rsidRPr="006F665A">
        <w:rPr>
          <w:rFonts w:ascii="Arial" w:hAnsi="Arial" w:cs="Arial"/>
          <w:sz w:val="20"/>
          <w:szCs w:val="20"/>
          <w:lang w:val="es-MX"/>
        </w:rPr>
        <w:t xml:space="preserve"> </w:t>
      </w:r>
      <w:r w:rsidR="00E47B8F" w:rsidRPr="006F665A">
        <w:rPr>
          <w:rFonts w:ascii="Arial" w:hAnsi="Arial" w:cs="Arial"/>
          <w:sz w:val="20"/>
          <w:szCs w:val="20"/>
          <w:lang w:val="es-MX"/>
        </w:rPr>
        <w:t>(inspección diaria aleatoria)</w:t>
      </w:r>
    </w:p>
    <w:tbl>
      <w:tblPr>
        <w:tblStyle w:val="Tablaconcuadrcula"/>
        <w:tblW w:w="4755" w:type="pct"/>
        <w:tblInd w:w="421" w:type="dxa"/>
        <w:tblLook w:val="04A0" w:firstRow="1" w:lastRow="0" w:firstColumn="1" w:lastColumn="0" w:noHBand="0" w:noVBand="1"/>
      </w:tblPr>
      <w:tblGrid>
        <w:gridCol w:w="1217"/>
        <w:gridCol w:w="1558"/>
        <w:gridCol w:w="1196"/>
        <w:gridCol w:w="1461"/>
        <w:gridCol w:w="1348"/>
        <w:gridCol w:w="929"/>
        <w:gridCol w:w="1765"/>
      </w:tblGrid>
      <w:tr w:rsidR="00633443" w:rsidRPr="006F665A" w14:paraId="3C8F5B94" w14:textId="77777777" w:rsidTr="00C733E8">
        <w:tc>
          <w:tcPr>
            <w:tcW w:w="440" w:type="pct"/>
            <w:shd w:val="clear" w:color="auto" w:fill="548DD4" w:themeFill="text2" w:themeFillTint="99"/>
            <w:vAlign w:val="center"/>
            <w:hideMark/>
          </w:tcPr>
          <w:p w14:paraId="56825163"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Fecha</w:t>
            </w:r>
          </w:p>
        </w:tc>
        <w:tc>
          <w:tcPr>
            <w:tcW w:w="856" w:type="pct"/>
            <w:shd w:val="clear" w:color="auto" w:fill="548DD4" w:themeFill="text2" w:themeFillTint="99"/>
            <w:vAlign w:val="center"/>
            <w:hideMark/>
          </w:tcPr>
          <w:p w14:paraId="60792DE3"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Nombre del manipulador</w:t>
            </w:r>
          </w:p>
        </w:tc>
        <w:tc>
          <w:tcPr>
            <w:tcW w:w="665" w:type="pct"/>
            <w:shd w:val="clear" w:color="auto" w:fill="548DD4" w:themeFill="text2" w:themeFillTint="99"/>
            <w:vAlign w:val="center"/>
            <w:hideMark/>
          </w:tcPr>
          <w:p w14:paraId="23E23F06"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Uniforme completo</w:t>
            </w:r>
          </w:p>
        </w:tc>
        <w:tc>
          <w:tcPr>
            <w:tcW w:w="805" w:type="pct"/>
            <w:shd w:val="clear" w:color="auto" w:fill="548DD4" w:themeFill="text2" w:themeFillTint="99"/>
            <w:vAlign w:val="center"/>
            <w:hideMark/>
          </w:tcPr>
          <w:p w14:paraId="39988FB0"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Uñas cortas</w:t>
            </w:r>
          </w:p>
        </w:tc>
        <w:tc>
          <w:tcPr>
            <w:tcW w:w="745" w:type="pct"/>
            <w:shd w:val="clear" w:color="auto" w:fill="548DD4" w:themeFill="text2" w:themeFillTint="99"/>
            <w:vAlign w:val="center"/>
            <w:hideMark/>
          </w:tcPr>
          <w:p w14:paraId="2CCD29DB"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Lavado de manos observado</w:t>
            </w:r>
          </w:p>
        </w:tc>
        <w:tc>
          <w:tcPr>
            <w:tcW w:w="524" w:type="pct"/>
            <w:shd w:val="clear" w:color="auto" w:fill="548DD4" w:themeFill="text2" w:themeFillTint="99"/>
            <w:vAlign w:val="center"/>
            <w:hideMark/>
          </w:tcPr>
          <w:p w14:paraId="55CB8502"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Uso de gorro</w:t>
            </w:r>
          </w:p>
        </w:tc>
        <w:tc>
          <w:tcPr>
            <w:tcW w:w="966" w:type="pct"/>
            <w:shd w:val="clear" w:color="auto" w:fill="548DD4" w:themeFill="text2" w:themeFillTint="99"/>
            <w:vAlign w:val="center"/>
            <w:hideMark/>
          </w:tcPr>
          <w:p w14:paraId="7BBA7E61"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Observaciones</w:t>
            </w:r>
          </w:p>
        </w:tc>
      </w:tr>
      <w:tr w:rsidR="00633443" w:rsidRPr="006F665A" w14:paraId="78F60207" w14:textId="77777777" w:rsidTr="00C733E8">
        <w:tc>
          <w:tcPr>
            <w:tcW w:w="440" w:type="pct"/>
            <w:hideMark/>
          </w:tcPr>
          <w:p w14:paraId="62B91ED8"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15/03/2026</w:t>
            </w:r>
          </w:p>
        </w:tc>
        <w:tc>
          <w:tcPr>
            <w:tcW w:w="856" w:type="pct"/>
            <w:hideMark/>
          </w:tcPr>
          <w:p w14:paraId="72E13BC0"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Juan Pérez</w:t>
            </w:r>
          </w:p>
        </w:tc>
        <w:tc>
          <w:tcPr>
            <w:tcW w:w="665" w:type="pct"/>
            <w:hideMark/>
          </w:tcPr>
          <w:p w14:paraId="45BE3B8C"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805" w:type="pct"/>
            <w:hideMark/>
          </w:tcPr>
          <w:p w14:paraId="2DFF3B02"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745" w:type="pct"/>
            <w:hideMark/>
          </w:tcPr>
          <w:p w14:paraId="33878AB4"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 (al ingresar)</w:t>
            </w:r>
          </w:p>
        </w:tc>
        <w:tc>
          <w:tcPr>
            <w:tcW w:w="524" w:type="pct"/>
            <w:hideMark/>
          </w:tcPr>
          <w:p w14:paraId="71E0E019"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966" w:type="pct"/>
            <w:hideMark/>
          </w:tcPr>
          <w:p w14:paraId="5B020E93"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Correcto</w:t>
            </w:r>
          </w:p>
        </w:tc>
      </w:tr>
      <w:tr w:rsidR="00633443" w:rsidRPr="006F665A" w14:paraId="2A5055C4" w14:textId="77777777" w:rsidTr="00C733E8">
        <w:tc>
          <w:tcPr>
            <w:tcW w:w="440" w:type="pct"/>
            <w:hideMark/>
          </w:tcPr>
          <w:p w14:paraId="10B8C493"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15/03/2026</w:t>
            </w:r>
          </w:p>
        </w:tc>
        <w:tc>
          <w:tcPr>
            <w:tcW w:w="856" w:type="pct"/>
            <w:hideMark/>
          </w:tcPr>
          <w:p w14:paraId="1B5A02F6"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Ana Gómez</w:t>
            </w:r>
          </w:p>
        </w:tc>
        <w:tc>
          <w:tcPr>
            <w:tcW w:w="665" w:type="pct"/>
            <w:hideMark/>
          </w:tcPr>
          <w:p w14:paraId="67305CC0"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805" w:type="pct"/>
            <w:hideMark/>
          </w:tcPr>
          <w:p w14:paraId="4563133B"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No (esmalte)</w:t>
            </w:r>
          </w:p>
        </w:tc>
        <w:tc>
          <w:tcPr>
            <w:tcW w:w="745" w:type="pct"/>
            <w:hideMark/>
          </w:tcPr>
          <w:p w14:paraId="04E5A457"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No se observó</w:t>
            </w:r>
          </w:p>
        </w:tc>
        <w:tc>
          <w:tcPr>
            <w:tcW w:w="524" w:type="pct"/>
            <w:hideMark/>
          </w:tcPr>
          <w:p w14:paraId="78DE5247"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966" w:type="pct"/>
            <w:hideMark/>
          </w:tcPr>
          <w:p w14:paraId="0407623C"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Se le recordó retirar esmalte para mañana</w:t>
            </w:r>
          </w:p>
        </w:tc>
      </w:tr>
    </w:tbl>
    <w:p w14:paraId="66F6FBFE" w14:textId="7FFEFCB4" w:rsidR="00E47B8F" w:rsidRDefault="00804217" w:rsidP="00970766">
      <w:pPr>
        <w:spacing w:after="240" w:line="276" w:lineRule="auto"/>
        <w:rPr>
          <w:rFonts w:ascii="Arial" w:hAnsi="Arial" w:cs="Arial"/>
          <w:sz w:val="20"/>
          <w:szCs w:val="20"/>
          <w:lang w:val="es-MX"/>
        </w:rPr>
      </w:pPr>
      <w:r>
        <w:rPr>
          <w:rFonts w:ascii="Arial" w:hAnsi="Arial" w:cs="Arial"/>
          <w:sz w:val="20"/>
          <w:szCs w:val="20"/>
          <w:lang w:val="es-MX"/>
        </w:rPr>
        <w:t xml:space="preserve">   </w:t>
      </w:r>
      <w:r w:rsidR="00C733E8">
        <w:rPr>
          <w:rFonts w:ascii="Arial" w:hAnsi="Arial" w:cs="Arial"/>
          <w:sz w:val="20"/>
          <w:szCs w:val="20"/>
          <w:lang w:val="es-MX"/>
        </w:rPr>
        <w:t xml:space="preserve"> </w:t>
      </w:r>
      <w:r w:rsidR="00C8262D">
        <w:rPr>
          <w:rFonts w:ascii="Arial" w:hAnsi="Arial" w:cs="Arial"/>
          <w:sz w:val="20"/>
          <w:szCs w:val="20"/>
          <w:lang w:val="es-MX"/>
        </w:rPr>
        <w:t xml:space="preserve">   </w:t>
      </w:r>
      <w:r w:rsidR="00B30A60" w:rsidRPr="006F665A">
        <w:rPr>
          <w:rFonts w:ascii="Arial" w:hAnsi="Arial" w:cs="Arial"/>
          <w:sz w:val="20"/>
          <w:szCs w:val="20"/>
          <w:lang w:val="es-MX"/>
        </w:rPr>
        <w:t xml:space="preserve">Nota. SENA, </w:t>
      </w:r>
      <w:r w:rsidR="00C733E8">
        <w:rPr>
          <w:rFonts w:ascii="Arial" w:hAnsi="Arial" w:cs="Arial"/>
          <w:sz w:val="20"/>
          <w:szCs w:val="20"/>
          <w:lang w:val="es-MX"/>
        </w:rPr>
        <w:t>(</w:t>
      </w:r>
      <w:r w:rsidR="00B30A60" w:rsidRPr="006F665A">
        <w:rPr>
          <w:rFonts w:ascii="Arial" w:hAnsi="Arial" w:cs="Arial"/>
          <w:sz w:val="20"/>
          <w:szCs w:val="20"/>
          <w:lang w:val="es-MX"/>
        </w:rPr>
        <w:t>2026</w:t>
      </w:r>
      <w:r w:rsidR="00C733E8">
        <w:rPr>
          <w:rFonts w:ascii="Arial" w:hAnsi="Arial" w:cs="Arial"/>
          <w:sz w:val="20"/>
          <w:szCs w:val="20"/>
          <w:lang w:val="es-MX"/>
        </w:rPr>
        <w:t>).</w:t>
      </w:r>
    </w:p>
    <w:p w14:paraId="13E87A11" w14:textId="29C3D98C" w:rsidR="006E2647" w:rsidRPr="006E2647" w:rsidRDefault="006E2647" w:rsidP="00C71233">
      <w:pPr>
        <w:pStyle w:val="Prrafodelista"/>
        <w:spacing w:after="240" w:line="276" w:lineRule="auto"/>
        <w:ind w:left="360"/>
        <w:rPr>
          <w:rFonts w:ascii="Arial" w:hAnsi="Arial" w:cs="Arial"/>
          <w:sz w:val="20"/>
          <w:szCs w:val="20"/>
        </w:rPr>
      </w:pPr>
      <w:r w:rsidRPr="006E2647">
        <w:rPr>
          <w:rFonts w:ascii="Arial" w:hAnsi="Arial" w:cs="Arial"/>
          <w:sz w:val="20"/>
          <w:szCs w:val="20"/>
        </w:rPr>
        <w:t>El monitoreo y registro de evidencias de plagas contribuyen a detectar oportunamente situaciones que puedan comprometer la inocuidad de los alimentos y las condiciones sanitarias del establecimiento. El siguiente formato ejemplifica cómo documentar las inspecciones realizadas y las acciones correctivas implementadas cuando sea necesario.</w:t>
      </w:r>
    </w:p>
    <w:p w14:paraId="2C2E3D87" w14:textId="163E7862" w:rsidR="00E47B8F" w:rsidRPr="006F665A" w:rsidRDefault="00B30A60" w:rsidP="006E2647">
      <w:pPr>
        <w:spacing w:line="276" w:lineRule="auto"/>
        <w:ind w:left="426"/>
        <w:rPr>
          <w:rFonts w:ascii="Arial" w:hAnsi="Arial" w:cs="Arial"/>
          <w:sz w:val="20"/>
          <w:szCs w:val="20"/>
          <w:lang w:val="es-MX"/>
        </w:rPr>
      </w:pPr>
      <w:r w:rsidRPr="006F665A">
        <w:rPr>
          <w:rFonts w:ascii="Arial" w:hAnsi="Arial" w:cs="Arial"/>
          <w:b/>
          <w:bCs/>
          <w:sz w:val="20"/>
          <w:szCs w:val="20"/>
          <w:lang w:val="es-MX"/>
        </w:rPr>
        <w:t xml:space="preserve">Tabla </w:t>
      </w:r>
      <w:r w:rsidR="006E2647">
        <w:rPr>
          <w:rFonts w:ascii="Arial" w:hAnsi="Arial" w:cs="Arial"/>
          <w:b/>
          <w:bCs/>
          <w:sz w:val="20"/>
          <w:szCs w:val="20"/>
          <w:lang w:val="es-MX"/>
        </w:rPr>
        <w:t>18</w:t>
      </w:r>
      <w:r w:rsidRPr="006F665A">
        <w:rPr>
          <w:rFonts w:ascii="Arial" w:hAnsi="Arial" w:cs="Arial"/>
          <w:b/>
          <w:bCs/>
          <w:sz w:val="20"/>
          <w:szCs w:val="20"/>
          <w:lang w:val="es-MX"/>
        </w:rPr>
        <w:t xml:space="preserve">. </w:t>
      </w:r>
      <w:r w:rsidR="008E4A5F" w:rsidRPr="006F665A">
        <w:rPr>
          <w:rFonts w:ascii="Arial" w:hAnsi="Arial" w:cs="Arial"/>
          <w:sz w:val="20"/>
          <w:szCs w:val="20"/>
          <w:lang w:val="es-MX"/>
        </w:rPr>
        <w:t xml:space="preserve">Formato de control de plagas </w:t>
      </w:r>
      <w:r w:rsidR="00E47B8F" w:rsidRPr="006F665A">
        <w:rPr>
          <w:rFonts w:ascii="Arial" w:hAnsi="Arial" w:cs="Arial"/>
          <w:sz w:val="20"/>
          <w:szCs w:val="20"/>
          <w:lang w:val="es-MX"/>
        </w:rPr>
        <w:t>(inspección semanal)</w:t>
      </w:r>
    </w:p>
    <w:tbl>
      <w:tblPr>
        <w:tblStyle w:val="Tablaconcuadrcula"/>
        <w:tblW w:w="4755" w:type="pct"/>
        <w:tblInd w:w="421" w:type="dxa"/>
        <w:tblLook w:val="04A0" w:firstRow="1" w:lastRow="0" w:firstColumn="1" w:lastColumn="0" w:noHBand="0" w:noVBand="1"/>
      </w:tblPr>
      <w:tblGrid>
        <w:gridCol w:w="1358"/>
        <w:gridCol w:w="1607"/>
        <w:gridCol w:w="1395"/>
        <w:gridCol w:w="1468"/>
        <w:gridCol w:w="2185"/>
        <w:gridCol w:w="1461"/>
      </w:tblGrid>
      <w:tr w:rsidR="00B30A60" w:rsidRPr="006F665A" w14:paraId="66BA787C" w14:textId="77777777" w:rsidTr="00C71233">
        <w:tc>
          <w:tcPr>
            <w:tcW w:w="717" w:type="pct"/>
            <w:shd w:val="clear" w:color="auto" w:fill="548DD4" w:themeFill="text2" w:themeFillTint="99"/>
            <w:vAlign w:val="center"/>
            <w:hideMark/>
          </w:tcPr>
          <w:p w14:paraId="04FB405C"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Fecha</w:t>
            </w:r>
          </w:p>
        </w:tc>
        <w:tc>
          <w:tcPr>
            <w:tcW w:w="848" w:type="pct"/>
            <w:shd w:val="clear" w:color="auto" w:fill="548DD4" w:themeFill="text2" w:themeFillTint="99"/>
            <w:vAlign w:val="center"/>
            <w:hideMark/>
          </w:tcPr>
          <w:p w14:paraId="35E0B482"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Área inspeccionada</w:t>
            </w:r>
          </w:p>
        </w:tc>
        <w:tc>
          <w:tcPr>
            <w:tcW w:w="736" w:type="pct"/>
            <w:shd w:val="clear" w:color="auto" w:fill="548DD4" w:themeFill="text2" w:themeFillTint="99"/>
            <w:vAlign w:val="center"/>
            <w:hideMark/>
          </w:tcPr>
          <w:p w14:paraId="0879A3B7"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Evidencia de plagas (Sí/No)</w:t>
            </w:r>
          </w:p>
        </w:tc>
        <w:tc>
          <w:tcPr>
            <w:tcW w:w="775" w:type="pct"/>
            <w:shd w:val="clear" w:color="auto" w:fill="548DD4" w:themeFill="text2" w:themeFillTint="99"/>
            <w:vAlign w:val="center"/>
            <w:hideMark/>
          </w:tcPr>
          <w:p w14:paraId="3D8A57B5"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Tipo (roedor, insecto)</w:t>
            </w:r>
          </w:p>
        </w:tc>
        <w:tc>
          <w:tcPr>
            <w:tcW w:w="1153" w:type="pct"/>
            <w:shd w:val="clear" w:color="auto" w:fill="548DD4" w:themeFill="text2" w:themeFillTint="99"/>
            <w:vAlign w:val="center"/>
            <w:hideMark/>
          </w:tcPr>
          <w:p w14:paraId="7F538561"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Acción tomada</w:t>
            </w:r>
          </w:p>
        </w:tc>
        <w:tc>
          <w:tcPr>
            <w:tcW w:w="771" w:type="pct"/>
            <w:shd w:val="clear" w:color="auto" w:fill="548DD4" w:themeFill="text2" w:themeFillTint="99"/>
            <w:vAlign w:val="center"/>
            <w:hideMark/>
          </w:tcPr>
          <w:p w14:paraId="4230D725" w14:textId="77777777" w:rsidR="00E47B8F" w:rsidRPr="006F665A" w:rsidRDefault="00E47B8F" w:rsidP="00C71233">
            <w:pPr>
              <w:spacing w:line="276" w:lineRule="auto"/>
              <w:rPr>
                <w:rFonts w:ascii="Arial" w:hAnsi="Arial" w:cs="Arial"/>
                <w:b/>
                <w:bCs/>
                <w:sz w:val="20"/>
                <w:szCs w:val="20"/>
                <w:lang w:val="es-MX"/>
              </w:rPr>
            </w:pPr>
            <w:r w:rsidRPr="006F665A">
              <w:rPr>
                <w:rFonts w:ascii="Arial" w:hAnsi="Arial" w:cs="Arial"/>
                <w:b/>
                <w:bCs/>
                <w:sz w:val="20"/>
                <w:szCs w:val="20"/>
                <w:lang w:val="es-MX"/>
              </w:rPr>
              <w:t>Responsable</w:t>
            </w:r>
          </w:p>
        </w:tc>
      </w:tr>
      <w:tr w:rsidR="00B30A60" w:rsidRPr="006F665A" w14:paraId="6883F37C" w14:textId="77777777" w:rsidTr="00C71233">
        <w:tc>
          <w:tcPr>
            <w:tcW w:w="717" w:type="pct"/>
            <w:hideMark/>
          </w:tcPr>
          <w:p w14:paraId="1AAD2948"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15/03/2026</w:t>
            </w:r>
          </w:p>
        </w:tc>
        <w:tc>
          <w:tcPr>
            <w:tcW w:w="848" w:type="pct"/>
            <w:hideMark/>
          </w:tcPr>
          <w:p w14:paraId="001568C8"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Bodega de harinas</w:t>
            </w:r>
          </w:p>
        </w:tc>
        <w:tc>
          <w:tcPr>
            <w:tcW w:w="736" w:type="pct"/>
            <w:hideMark/>
          </w:tcPr>
          <w:p w14:paraId="506167EB"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Sí</w:t>
            </w:r>
          </w:p>
        </w:tc>
        <w:tc>
          <w:tcPr>
            <w:tcW w:w="775" w:type="pct"/>
            <w:hideMark/>
          </w:tcPr>
          <w:p w14:paraId="43DC831B"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Heces de roedor (pequeñas)</w:t>
            </w:r>
          </w:p>
        </w:tc>
        <w:tc>
          <w:tcPr>
            <w:tcW w:w="1153" w:type="pct"/>
            <w:hideMark/>
          </w:tcPr>
          <w:p w14:paraId="7D9E7706"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Se colocaron trampas adicionales, se selló grieta en pared</w:t>
            </w:r>
          </w:p>
        </w:tc>
        <w:tc>
          <w:tcPr>
            <w:tcW w:w="771" w:type="pct"/>
            <w:hideMark/>
          </w:tcPr>
          <w:p w14:paraId="434927AD" w14:textId="77777777" w:rsidR="00E47B8F" w:rsidRPr="006F665A" w:rsidRDefault="00E47B8F" w:rsidP="00C71233">
            <w:pPr>
              <w:spacing w:after="240" w:line="276" w:lineRule="auto"/>
              <w:rPr>
                <w:rFonts w:ascii="Arial" w:hAnsi="Arial" w:cs="Arial"/>
                <w:sz w:val="20"/>
                <w:szCs w:val="20"/>
                <w:lang w:val="es-MX"/>
              </w:rPr>
            </w:pPr>
            <w:r w:rsidRPr="006F665A">
              <w:rPr>
                <w:rFonts w:ascii="Arial" w:hAnsi="Arial" w:cs="Arial"/>
                <w:sz w:val="20"/>
                <w:szCs w:val="20"/>
                <w:lang w:val="es-MX"/>
              </w:rPr>
              <w:t>Juan Pérez</w:t>
            </w:r>
          </w:p>
        </w:tc>
      </w:tr>
    </w:tbl>
    <w:p w14:paraId="44363AB2" w14:textId="28A5C393" w:rsidR="00E47B8F" w:rsidRPr="006F665A" w:rsidRDefault="00804217" w:rsidP="00970766">
      <w:pPr>
        <w:spacing w:after="240" w:line="276" w:lineRule="auto"/>
        <w:rPr>
          <w:rFonts w:ascii="Arial" w:hAnsi="Arial" w:cs="Arial"/>
          <w:sz w:val="20"/>
          <w:szCs w:val="20"/>
          <w:lang w:val="es-MX"/>
        </w:rPr>
      </w:pPr>
      <w:r>
        <w:rPr>
          <w:rFonts w:ascii="Arial" w:hAnsi="Arial" w:cs="Arial"/>
          <w:sz w:val="20"/>
          <w:szCs w:val="20"/>
          <w:lang w:val="es-MX"/>
        </w:rPr>
        <w:t xml:space="preserve">     </w:t>
      </w:r>
      <w:r w:rsidR="00C8262D">
        <w:rPr>
          <w:rFonts w:ascii="Arial" w:hAnsi="Arial" w:cs="Arial"/>
          <w:sz w:val="20"/>
          <w:szCs w:val="20"/>
          <w:lang w:val="es-MX"/>
        </w:rPr>
        <w:t xml:space="preserve">  </w:t>
      </w:r>
      <w:r w:rsidR="000C5D32">
        <w:rPr>
          <w:rFonts w:ascii="Arial" w:hAnsi="Arial" w:cs="Arial"/>
          <w:sz w:val="20"/>
          <w:szCs w:val="20"/>
          <w:lang w:val="es-MX"/>
        </w:rPr>
        <w:t>Nota. SENA, (2026).</w:t>
      </w:r>
    </w:p>
    <w:p w14:paraId="699F32EA" w14:textId="76D00A4B" w:rsidR="00D7524E" w:rsidRDefault="00E47B8F" w:rsidP="006E2647">
      <w:pPr>
        <w:pStyle w:val="Prrafodelista"/>
        <w:numPr>
          <w:ilvl w:val="1"/>
          <w:numId w:val="13"/>
        </w:numPr>
        <w:spacing w:after="240" w:line="276" w:lineRule="auto"/>
        <w:rPr>
          <w:rFonts w:ascii="Arial" w:hAnsi="Arial" w:cs="Arial"/>
          <w:b/>
          <w:bCs/>
          <w:sz w:val="20"/>
          <w:szCs w:val="20"/>
          <w:lang w:val="es-MX"/>
        </w:rPr>
      </w:pPr>
      <w:r w:rsidRPr="006E2647">
        <w:rPr>
          <w:rFonts w:ascii="Arial" w:hAnsi="Arial" w:cs="Arial"/>
          <w:b/>
          <w:bCs/>
          <w:sz w:val="20"/>
          <w:szCs w:val="20"/>
          <w:lang w:val="es-MX"/>
        </w:rPr>
        <w:t>Archivo y retención de documentos</w:t>
      </w:r>
    </w:p>
    <w:p w14:paraId="1E228C7D" w14:textId="77777777" w:rsidR="006E2647" w:rsidRPr="006E2647" w:rsidRDefault="006E2647" w:rsidP="006E2647">
      <w:pPr>
        <w:pStyle w:val="Prrafodelista"/>
        <w:spacing w:after="240" w:line="276" w:lineRule="auto"/>
        <w:ind w:left="792"/>
        <w:rPr>
          <w:rFonts w:ascii="Arial" w:hAnsi="Arial" w:cs="Arial"/>
          <w:b/>
          <w:bCs/>
          <w:sz w:val="20"/>
          <w:szCs w:val="20"/>
          <w:lang w:val="es-MX"/>
        </w:rPr>
      </w:pPr>
    </w:p>
    <w:p w14:paraId="0E3AB70A" w14:textId="533CACE6" w:rsidR="006E2647" w:rsidRPr="006E2647" w:rsidRDefault="006E2647" w:rsidP="006E2647">
      <w:pPr>
        <w:pStyle w:val="Prrafodelista"/>
        <w:spacing w:after="240" w:line="276" w:lineRule="auto"/>
        <w:ind w:left="792"/>
        <w:rPr>
          <w:rFonts w:ascii="Arial" w:hAnsi="Arial" w:cs="Arial"/>
          <w:sz w:val="20"/>
          <w:szCs w:val="20"/>
        </w:rPr>
      </w:pPr>
      <w:r w:rsidRPr="006E2647">
        <w:rPr>
          <w:rFonts w:ascii="Arial" w:hAnsi="Arial" w:cs="Arial"/>
          <w:sz w:val="20"/>
          <w:szCs w:val="20"/>
        </w:rPr>
        <w:t>La adecuada gestión de los registros y su conservación durante el tiempo establecido permiten evidenciar el cumplimiento de los programas de saneamiento, facilitar la trazabilidad de las actividades y respaldar los procesos de verificación y mejora continua. En conjunto con la aplicación de las Buenas Prácticas de Manufactura (BPM), los Procedimientos Operativos Estandarizados de Saneamiento (POES), el uso responsable de los agentes de limpieza y desinfección</w:t>
      </w:r>
      <w:r w:rsidR="005F52E0">
        <w:rPr>
          <w:rFonts w:ascii="Arial" w:hAnsi="Arial" w:cs="Arial"/>
          <w:sz w:val="20"/>
          <w:szCs w:val="20"/>
        </w:rPr>
        <w:t xml:space="preserve"> </w:t>
      </w:r>
      <w:r w:rsidRPr="006E2647">
        <w:rPr>
          <w:rFonts w:ascii="Arial" w:hAnsi="Arial" w:cs="Arial"/>
          <w:sz w:val="20"/>
          <w:szCs w:val="20"/>
        </w:rPr>
        <w:t>y el control permanente de las condiciones higiénico-sanitarias, estos registros contribuyen a garantizar la inocuidad de los alimentos y la calidad en la elaboración de panes con masa madre. La implementación sistemática de estas prácticas fortalece el compromiso con la seguridad alimentaria, el cumplimiento de la normatividad vigente y el desempeño responsable de los manipuladores de alimentos.</w:t>
      </w:r>
    </w:p>
    <w:p w14:paraId="05AA8D81" w14:textId="77777777" w:rsidR="00D7524E" w:rsidRDefault="00D7524E" w:rsidP="00546935">
      <w:pPr>
        <w:spacing w:after="240" w:line="276" w:lineRule="auto"/>
        <w:rPr>
          <w:rFonts w:ascii="Arial" w:hAnsi="Arial" w:cs="Arial"/>
          <w:sz w:val="20"/>
          <w:szCs w:val="20"/>
          <w:lang w:val="es-MX"/>
        </w:rPr>
      </w:pPr>
    </w:p>
    <w:p w14:paraId="2B426410" w14:textId="77777777" w:rsidR="001C59E4" w:rsidRDefault="001C59E4" w:rsidP="00546935">
      <w:pPr>
        <w:spacing w:after="240" w:line="276" w:lineRule="auto"/>
        <w:rPr>
          <w:rFonts w:ascii="Arial" w:hAnsi="Arial" w:cs="Arial"/>
          <w:sz w:val="20"/>
          <w:szCs w:val="20"/>
          <w:lang w:val="es-MX"/>
        </w:rPr>
      </w:pPr>
    </w:p>
    <w:p w14:paraId="47D3784D" w14:textId="77777777" w:rsidR="001C59E4" w:rsidRPr="00546935" w:rsidRDefault="001C59E4" w:rsidP="00546935">
      <w:pPr>
        <w:spacing w:after="240" w:line="276" w:lineRule="auto"/>
        <w:rPr>
          <w:rFonts w:ascii="Arial" w:hAnsi="Arial" w:cs="Arial"/>
          <w:sz w:val="20"/>
          <w:szCs w:val="20"/>
          <w:lang w:val="es-MX"/>
        </w:rPr>
      </w:pPr>
    </w:p>
    <w:p w14:paraId="50E3FBA2" w14:textId="5EADEEC4" w:rsidR="0059034F" w:rsidRPr="006F665A" w:rsidRDefault="00D55C84" w:rsidP="00970766">
      <w:pPr>
        <w:numPr>
          <w:ilvl w:val="0"/>
          <w:numId w:val="1"/>
        </w:numPr>
        <w:spacing w:line="276" w:lineRule="auto"/>
        <w:ind w:left="284"/>
        <w:jc w:val="both"/>
        <w:rPr>
          <w:rFonts w:ascii="Arial" w:hAnsi="Arial" w:cs="Arial"/>
          <w:b/>
          <w:sz w:val="20"/>
          <w:szCs w:val="20"/>
        </w:rPr>
      </w:pPr>
      <w:r w:rsidRPr="006F665A">
        <w:rPr>
          <w:rFonts w:ascii="Arial" w:hAnsi="Arial" w:cs="Arial"/>
          <w:b/>
          <w:sz w:val="20"/>
          <w:szCs w:val="20"/>
        </w:rPr>
        <w:t xml:space="preserve">SÍNTESIS </w:t>
      </w:r>
    </w:p>
    <w:p w14:paraId="55396173" w14:textId="15A498C5" w:rsidR="0059034F" w:rsidRPr="006F665A" w:rsidRDefault="00155612" w:rsidP="00970766">
      <w:pPr>
        <w:spacing w:line="276" w:lineRule="auto"/>
        <w:rPr>
          <w:rFonts w:ascii="Arial" w:hAnsi="Arial" w:cs="Arial"/>
          <w:sz w:val="20"/>
          <w:szCs w:val="20"/>
        </w:rPr>
      </w:pPr>
      <w:r w:rsidRPr="006F665A">
        <w:rPr>
          <w:rFonts w:ascii="Arial" w:hAnsi="Arial" w:cs="Arial"/>
          <w:sz w:val="20"/>
          <w:szCs w:val="20"/>
        </w:rPr>
        <w:t xml:space="preserve"> </w:t>
      </w:r>
    </w:p>
    <w:p w14:paraId="0B698801" w14:textId="483CAB82" w:rsidR="00B30A60" w:rsidRPr="00AA06CD" w:rsidRDefault="00BB27E1" w:rsidP="00970766">
      <w:pPr>
        <w:spacing w:line="276" w:lineRule="auto"/>
        <w:rPr>
          <w:rFonts w:ascii="Arial" w:hAnsi="Arial" w:cs="Arial"/>
          <w:bCs/>
          <w:sz w:val="20"/>
          <w:szCs w:val="20"/>
        </w:rPr>
      </w:pPr>
      <w:r w:rsidRPr="00BB27E1">
        <w:rPr>
          <w:rFonts w:ascii="Arial" w:hAnsi="Arial" w:cs="Arial"/>
          <w:bCs/>
          <w:sz w:val="20"/>
          <w:szCs w:val="20"/>
        </w:rPr>
        <w:t xml:space="preserve">Este componente formativo sobre Buenas Prácticas de Manufactura (BPM) y procedimientos de limpieza y desinfección en panadería con masa madre proporciona las bases conceptuales, normativas y prácticas para que el aprendiz desarrolle la capacidad de aplicar los principios de inocuidad en la elaboración artesanal de pan. Su recorrido formativo inicia con el marco legal colombiano y el concepto de BPM, se adentra en las prácticas higiénicas del personal y la prevención de la contaminación, y finaliza con el manejo seguro de equipos y utensilios, los agentes de limpieza y desinfección, los POES y los registros, conformando un sistema de conocimiento integral. Su apropiación es el cimiento sobre el cual se construye la producción de panes de masa madre inocuos y de alta calidad, garantizando la protección del consumidor y el cumplimiento de la normativa </w:t>
      </w:r>
      <w:commentRangeStart w:id="29"/>
      <w:r w:rsidRPr="00BB27E1">
        <w:rPr>
          <w:rFonts w:ascii="Arial" w:hAnsi="Arial" w:cs="Arial"/>
          <w:bCs/>
          <w:sz w:val="20"/>
          <w:szCs w:val="20"/>
        </w:rPr>
        <w:t>sanitaria</w:t>
      </w:r>
      <w:commentRangeEnd w:id="29"/>
      <w:r w:rsidR="00667D53" w:rsidRPr="00BB27E1">
        <w:rPr>
          <w:rStyle w:val="Refdecomentario"/>
          <w:rFonts w:ascii="Arial" w:hAnsi="Arial" w:cs="Arial"/>
          <w:bCs/>
          <w:sz w:val="20"/>
          <w:szCs w:val="20"/>
        </w:rPr>
        <w:commentReference w:id="29"/>
      </w:r>
      <w:r w:rsidRPr="00BB27E1">
        <w:rPr>
          <w:rFonts w:ascii="Arial" w:hAnsi="Arial" w:cs="Arial"/>
          <w:bCs/>
          <w:sz w:val="20"/>
          <w:szCs w:val="20"/>
        </w:rPr>
        <w:t>.</w:t>
      </w:r>
    </w:p>
    <w:p w14:paraId="3D48272F" w14:textId="46B78480" w:rsidR="00B30A60" w:rsidRPr="006F665A" w:rsidRDefault="00364F08" w:rsidP="00970766">
      <w:pPr>
        <w:spacing w:line="276" w:lineRule="auto"/>
        <w:rPr>
          <w:rFonts w:ascii="Arial" w:hAnsi="Arial" w:cs="Arial"/>
          <w:color w:val="000000" w:themeColor="text1"/>
          <w:sz w:val="20"/>
          <w:szCs w:val="20"/>
        </w:rPr>
      </w:pPr>
      <w:r w:rsidRPr="00364F08">
        <w:rPr>
          <w:rFonts w:ascii="Arial" w:hAnsi="Arial" w:cs="Arial"/>
          <w:noProof/>
          <w:color w:val="000000" w:themeColor="text1"/>
          <w:sz w:val="20"/>
          <w:szCs w:val="20"/>
        </w:rPr>
        <w:drawing>
          <wp:inline distT="0" distB="0" distL="0" distR="0" wp14:anchorId="09630A21" wp14:editId="62F18C55">
            <wp:extent cx="6332220" cy="5189220"/>
            <wp:effectExtent l="0" t="0" r="5080" b="5080"/>
            <wp:docPr id="137536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8539" name=""/>
                    <pic:cNvPicPr/>
                  </pic:nvPicPr>
                  <pic:blipFill>
                    <a:blip r:embed="rId25"/>
                    <a:stretch>
                      <a:fillRect/>
                    </a:stretch>
                  </pic:blipFill>
                  <pic:spPr>
                    <a:xfrm>
                      <a:off x="0" y="0"/>
                      <a:ext cx="6332220" cy="5189220"/>
                    </a:xfrm>
                    <a:prstGeom prst="rect">
                      <a:avLst/>
                    </a:prstGeom>
                  </pic:spPr>
                </pic:pic>
              </a:graphicData>
            </a:graphic>
          </wp:inline>
        </w:drawing>
      </w:r>
    </w:p>
    <w:p w14:paraId="122CA938" w14:textId="77777777" w:rsidR="00463313" w:rsidRDefault="00463313" w:rsidP="00970766">
      <w:pPr>
        <w:spacing w:line="276" w:lineRule="auto"/>
        <w:rPr>
          <w:rFonts w:ascii="Arial" w:hAnsi="Arial" w:cs="Arial"/>
          <w:color w:val="948A54"/>
          <w:sz w:val="20"/>
          <w:szCs w:val="20"/>
        </w:rPr>
      </w:pPr>
    </w:p>
    <w:p w14:paraId="38B20365" w14:textId="77777777" w:rsidR="00364F08" w:rsidRDefault="00364F08" w:rsidP="00970766">
      <w:pPr>
        <w:spacing w:line="276" w:lineRule="auto"/>
        <w:rPr>
          <w:rFonts w:ascii="Arial" w:hAnsi="Arial" w:cs="Arial"/>
          <w:color w:val="948A54"/>
          <w:sz w:val="20"/>
          <w:szCs w:val="20"/>
        </w:rPr>
      </w:pPr>
    </w:p>
    <w:p w14:paraId="2487613B" w14:textId="77777777" w:rsidR="00364F08" w:rsidRDefault="00364F08" w:rsidP="00970766">
      <w:pPr>
        <w:spacing w:line="276" w:lineRule="auto"/>
        <w:rPr>
          <w:rFonts w:ascii="Arial" w:hAnsi="Arial" w:cs="Arial"/>
          <w:color w:val="948A54"/>
          <w:sz w:val="20"/>
          <w:szCs w:val="20"/>
        </w:rPr>
      </w:pPr>
    </w:p>
    <w:p w14:paraId="28BC9566" w14:textId="77777777" w:rsidR="00364F08" w:rsidRDefault="00364F08" w:rsidP="00970766">
      <w:pPr>
        <w:spacing w:line="276" w:lineRule="auto"/>
        <w:rPr>
          <w:rFonts w:ascii="Arial" w:hAnsi="Arial" w:cs="Arial"/>
          <w:color w:val="948A54"/>
          <w:sz w:val="20"/>
          <w:szCs w:val="20"/>
        </w:rPr>
      </w:pPr>
    </w:p>
    <w:p w14:paraId="7FC8196A" w14:textId="77777777" w:rsidR="00364F08" w:rsidRDefault="00364F08" w:rsidP="00970766">
      <w:pPr>
        <w:spacing w:line="276" w:lineRule="auto"/>
        <w:rPr>
          <w:rFonts w:ascii="Arial" w:hAnsi="Arial" w:cs="Arial"/>
          <w:color w:val="948A54"/>
          <w:sz w:val="20"/>
          <w:szCs w:val="20"/>
        </w:rPr>
      </w:pPr>
    </w:p>
    <w:p w14:paraId="74E805AB" w14:textId="77777777" w:rsidR="00364F08" w:rsidRPr="006F665A" w:rsidRDefault="00364F08" w:rsidP="00970766">
      <w:pPr>
        <w:spacing w:line="276" w:lineRule="auto"/>
        <w:rPr>
          <w:rFonts w:ascii="Arial" w:hAnsi="Arial" w:cs="Arial"/>
          <w:color w:val="948A54"/>
          <w:sz w:val="20"/>
          <w:szCs w:val="20"/>
        </w:rPr>
      </w:pPr>
    </w:p>
    <w:p w14:paraId="6B3F31B7" w14:textId="77777777" w:rsidR="00E06B00" w:rsidRPr="006F665A" w:rsidRDefault="00E06B00" w:rsidP="00970766">
      <w:pPr>
        <w:spacing w:line="276" w:lineRule="auto"/>
        <w:rPr>
          <w:rFonts w:ascii="Arial" w:hAnsi="Arial" w:cs="Arial"/>
          <w:color w:val="948A54"/>
          <w:sz w:val="20"/>
          <w:szCs w:val="20"/>
        </w:rPr>
      </w:pPr>
    </w:p>
    <w:p w14:paraId="4F4A6E2F" w14:textId="2E23C622" w:rsidR="0059034F" w:rsidRPr="006F665A" w:rsidRDefault="00D55C84" w:rsidP="00970766">
      <w:pPr>
        <w:numPr>
          <w:ilvl w:val="0"/>
          <w:numId w:val="1"/>
        </w:numPr>
        <w:pBdr>
          <w:top w:val="nil"/>
          <w:left w:val="nil"/>
          <w:bottom w:val="nil"/>
          <w:right w:val="nil"/>
          <w:between w:val="nil"/>
        </w:pBdr>
        <w:spacing w:line="276" w:lineRule="auto"/>
        <w:ind w:left="284" w:hanging="284"/>
        <w:jc w:val="both"/>
        <w:rPr>
          <w:rFonts w:ascii="Arial" w:hAnsi="Arial" w:cs="Arial"/>
          <w:color w:val="000000" w:themeColor="text1"/>
          <w:sz w:val="20"/>
          <w:szCs w:val="20"/>
        </w:rPr>
      </w:pPr>
      <w:r w:rsidRPr="006F665A">
        <w:rPr>
          <w:rFonts w:ascii="Arial" w:hAnsi="Arial" w:cs="Arial"/>
          <w:b/>
          <w:color w:val="000000"/>
          <w:sz w:val="20"/>
          <w:szCs w:val="20"/>
        </w:rPr>
        <w:t xml:space="preserve">ACTIVIDADES DIDÁCTICAS </w:t>
      </w:r>
    </w:p>
    <w:p w14:paraId="0AB26AB6" w14:textId="77777777" w:rsidR="0059034F" w:rsidRPr="006F665A" w:rsidRDefault="0059034F" w:rsidP="00970766">
      <w:pPr>
        <w:spacing w:line="276" w:lineRule="auto"/>
        <w:jc w:val="both"/>
        <w:rPr>
          <w:rFonts w:ascii="Arial" w:hAnsi="Arial" w:cs="Arial"/>
          <w:color w:val="595959" w:themeColor="text1" w:themeTint="A6"/>
          <w:sz w:val="20"/>
          <w:szCs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403"/>
        <w:gridCol w:w="6848"/>
      </w:tblGrid>
      <w:tr w:rsidR="00280F84" w:rsidRPr="006F665A" w14:paraId="2E94BC06" w14:textId="77777777" w:rsidTr="001F3144">
        <w:trPr>
          <w:trHeight w:val="491"/>
        </w:trPr>
        <w:tc>
          <w:tcPr>
            <w:tcW w:w="10251" w:type="dxa"/>
            <w:gridSpan w:val="2"/>
            <w:shd w:val="clear" w:color="auto" w:fill="000000" w:themeFill="text1"/>
            <w:vAlign w:val="center"/>
          </w:tcPr>
          <w:p w14:paraId="68CA2906" w14:textId="77777777" w:rsidR="00280F84" w:rsidRPr="006F665A" w:rsidRDefault="00280F84" w:rsidP="00970766">
            <w:pPr>
              <w:spacing w:line="276" w:lineRule="auto"/>
              <w:jc w:val="center"/>
              <w:rPr>
                <w:rFonts w:ascii="Arial" w:hAnsi="Arial" w:cs="Arial"/>
                <w:b/>
                <w:bCs/>
                <w:sz w:val="20"/>
                <w:szCs w:val="20"/>
              </w:rPr>
            </w:pPr>
            <w:r w:rsidRPr="006F665A">
              <w:rPr>
                <w:rFonts w:ascii="Arial" w:eastAsia="Calibri" w:hAnsi="Arial" w:cs="Arial"/>
                <w:b/>
                <w:bCs/>
                <w:sz w:val="20"/>
                <w:szCs w:val="20"/>
              </w:rPr>
              <w:t>DESCRIPCIÓN DE ACTIVIDAD DIDÁCTICA</w:t>
            </w:r>
          </w:p>
        </w:tc>
      </w:tr>
      <w:tr w:rsidR="00280F84" w:rsidRPr="006F665A" w14:paraId="13A38AF3" w14:textId="77777777" w:rsidTr="001F3144">
        <w:trPr>
          <w:trHeight w:val="806"/>
        </w:trPr>
        <w:tc>
          <w:tcPr>
            <w:tcW w:w="3403" w:type="dxa"/>
            <w:vAlign w:val="center"/>
          </w:tcPr>
          <w:p w14:paraId="1AFDFACA" w14:textId="2AEFE200" w:rsidR="00280F84" w:rsidRPr="006F665A" w:rsidRDefault="00280F84" w:rsidP="00970766">
            <w:pPr>
              <w:spacing w:line="276" w:lineRule="auto"/>
              <w:rPr>
                <w:rFonts w:ascii="Arial" w:eastAsia="Calibri" w:hAnsi="Arial" w:cs="Arial"/>
                <w:b/>
                <w:bCs/>
                <w:sz w:val="20"/>
                <w:szCs w:val="20"/>
              </w:rPr>
            </w:pPr>
            <w:r w:rsidRPr="006F665A">
              <w:rPr>
                <w:rFonts w:ascii="Arial" w:eastAsia="Calibri" w:hAnsi="Arial" w:cs="Arial"/>
                <w:b/>
                <w:bCs/>
                <w:sz w:val="20"/>
                <w:szCs w:val="20"/>
              </w:rPr>
              <w:t xml:space="preserve">Nombre de la </w:t>
            </w:r>
            <w:r w:rsidR="00BD1094">
              <w:rPr>
                <w:rFonts w:ascii="Arial" w:eastAsia="Calibri" w:hAnsi="Arial" w:cs="Arial"/>
                <w:b/>
                <w:bCs/>
                <w:sz w:val="20"/>
                <w:szCs w:val="20"/>
              </w:rPr>
              <w:t>a</w:t>
            </w:r>
            <w:r w:rsidRPr="006F665A">
              <w:rPr>
                <w:rFonts w:ascii="Arial" w:eastAsia="Calibri" w:hAnsi="Arial" w:cs="Arial"/>
                <w:b/>
                <w:bCs/>
                <w:sz w:val="20"/>
                <w:szCs w:val="20"/>
              </w:rPr>
              <w:t>ctividad</w:t>
            </w:r>
          </w:p>
        </w:tc>
        <w:tc>
          <w:tcPr>
            <w:tcW w:w="6848" w:type="dxa"/>
            <w:vAlign w:val="center"/>
          </w:tcPr>
          <w:p w14:paraId="1C8ACB3C" w14:textId="5DC25454" w:rsidR="00280F84" w:rsidRPr="006F665A" w:rsidRDefault="004E7923" w:rsidP="00970766">
            <w:pPr>
              <w:spacing w:line="276" w:lineRule="auto"/>
              <w:rPr>
                <w:rFonts w:ascii="Arial" w:hAnsi="Arial" w:cs="Arial"/>
                <w:sz w:val="20"/>
                <w:szCs w:val="20"/>
              </w:rPr>
            </w:pPr>
            <w:r w:rsidRPr="006F665A">
              <w:rPr>
                <w:rFonts w:ascii="Arial" w:hAnsi="Arial" w:cs="Arial"/>
                <w:sz w:val="20"/>
                <w:szCs w:val="20"/>
              </w:rPr>
              <w:t>Verificando las Buenas Prácticas de Manufactura en la</w:t>
            </w:r>
            <w:r w:rsidR="00A94614" w:rsidRPr="006F665A">
              <w:rPr>
                <w:rFonts w:ascii="Arial" w:hAnsi="Arial" w:cs="Arial"/>
                <w:sz w:val="20"/>
                <w:szCs w:val="20"/>
              </w:rPr>
              <w:t xml:space="preserve"> elaboración de panes con</w:t>
            </w:r>
            <w:r w:rsidRPr="006F665A">
              <w:rPr>
                <w:rFonts w:ascii="Arial" w:hAnsi="Arial" w:cs="Arial"/>
                <w:sz w:val="20"/>
                <w:szCs w:val="20"/>
              </w:rPr>
              <w:t xml:space="preserve"> de masa madre.</w:t>
            </w:r>
          </w:p>
        </w:tc>
      </w:tr>
      <w:tr w:rsidR="00280F84" w:rsidRPr="006F665A" w14:paraId="4FE6A527" w14:textId="77777777" w:rsidTr="001F3144">
        <w:trPr>
          <w:trHeight w:val="806"/>
        </w:trPr>
        <w:tc>
          <w:tcPr>
            <w:tcW w:w="3403" w:type="dxa"/>
            <w:vAlign w:val="center"/>
          </w:tcPr>
          <w:p w14:paraId="04165111" w14:textId="77777777" w:rsidR="00280F84" w:rsidRPr="006F665A" w:rsidRDefault="00280F84" w:rsidP="00970766">
            <w:pPr>
              <w:spacing w:line="276" w:lineRule="auto"/>
              <w:rPr>
                <w:rFonts w:ascii="Arial" w:eastAsia="Calibri" w:hAnsi="Arial" w:cs="Arial"/>
                <w:b/>
                <w:bCs/>
                <w:sz w:val="20"/>
                <w:szCs w:val="20"/>
              </w:rPr>
            </w:pPr>
            <w:r w:rsidRPr="006F665A">
              <w:rPr>
                <w:rFonts w:ascii="Arial" w:eastAsia="Calibri" w:hAnsi="Arial" w:cs="Arial"/>
                <w:b/>
                <w:bCs/>
                <w:sz w:val="20"/>
                <w:szCs w:val="20"/>
              </w:rPr>
              <w:t>Objetivo de la actividad</w:t>
            </w:r>
          </w:p>
        </w:tc>
        <w:tc>
          <w:tcPr>
            <w:tcW w:w="6848" w:type="dxa"/>
            <w:vAlign w:val="center"/>
          </w:tcPr>
          <w:p w14:paraId="6730A2E9" w14:textId="190840C3" w:rsidR="00280F84" w:rsidRPr="006F665A" w:rsidRDefault="004E7923" w:rsidP="00970766">
            <w:pPr>
              <w:spacing w:line="276" w:lineRule="auto"/>
              <w:rPr>
                <w:rFonts w:ascii="Arial" w:hAnsi="Arial" w:cs="Arial"/>
                <w:sz w:val="20"/>
                <w:szCs w:val="20"/>
              </w:rPr>
            </w:pPr>
            <w:r w:rsidRPr="006F665A">
              <w:rPr>
                <w:rFonts w:ascii="Arial" w:hAnsi="Arial" w:cs="Arial"/>
                <w:sz w:val="20"/>
                <w:szCs w:val="20"/>
              </w:rPr>
              <w:t>Evaluar y reforzar su capacidad para identificar los conceptos clave de las Buenas Prácticas de Manufactura (BPM), la normativa sanitaria, las prácticas higiénicas, la prevención de la contaminación, el uso de equipos y utensilios, los agentes de limpieza y desinfección, los POES y los registros, aplicados a la elaboración de panes con masa madre.</w:t>
            </w:r>
          </w:p>
        </w:tc>
      </w:tr>
      <w:tr w:rsidR="00280F84" w:rsidRPr="006F665A" w14:paraId="273B1612" w14:textId="77777777" w:rsidTr="001F3144">
        <w:trPr>
          <w:trHeight w:val="954"/>
        </w:trPr>
        <w:tc>
          <w:tcPr>
            <w:tcW w:w="3403" w:type="dxa"/>
            <w:vAlign w:val="center"/>
          </w:tcPr>
          <w:p w14:paraId="5E5AA135" w14:textId="77777777" w:rsidR="00280F84" w:rsidRPr="006F665A" w:rsidRDefault="00280F84" w:rsidP="00970766">
            <w:pPr>
              <w:spacing w:line="276" w:lineRule="auto"/>
              <w:rPr>
                <w:rFonts w:ascii="Arial" w:eastAsia="Calibri" w:hAnsi="Arial" w:cs="Arial"/>
                <w:b/>
                <w:bCs/>
                <w:sz w:val="20"/>
                <w:szCs w:val="20"/>
              </w:rPr>
            </w:pPr>
            <w:r w:rsidRPr="006F665A">
              <w:rPr>
                <w:rFonts w:ascii="Arial" w:eastAsia="Calibri" w:hAnsi="Arial" w:cs="Arial"/>
                <w:b/>
                <w:bCs/>
                <w:sz w:val="20"/>
                <w:szCs w:val="20"/>
              </w:rPr>
              <w:t>Tipo de actividad sugerida</w:t>
            </w:r>
          </w:p>
        </w:tc>
        <w:tc>
          <w:tcPr>
            <w:tcW w:w="6848" w:type="dxa"/>
            <w:vAlign w:val="center"/>
          </w:tcPr>
          <w:p w14:paraId="7546CB86" w14:textId="2F1DA51E" w:rsidR="004E7923" w:rsidRPr="006F665A" w:rsidRDefault="004E7923" w:rsidP="00970766">
            <w:pPr>
              <w:spacing w:line="276" w:lineRule="auto"/>
              <w:jc w:val="both"/>
              <w:rPr>
                <w:rFonts w:ascii="Arial" w:hAnsi="Arial" w:cs="Arial"/>
                <w:color w:val="151517"/>
                <w:sz w:val="20"/>
                <w:szCs w:val="20"/>
              </w:rPr>
            </w:pPr>
          </w:p>
          <w:p w14:paraId="7DDACF09" w14:textId="45B7F70B" w:rsidR="004E7923" w:rsidRPr="006F665A" w:rsidRDefault="004E7923" w:rsidP="00970766">
            <w:pPr>
              <w:spacing w:line="276" w:lineRule="auto"/>
              <w:rPr>
                <w:rFonts w:ascii="Arial" w:hAnsi="Arial" w:cs="Arial"/>
                <w:b/>
                <w:color w:val="595959" w:themeColor="text1" w:themeTint="A6"/>
                <w:sz w:val="20"/>
                <w:szCs w:val="20"/>
              </w:rPr>
            </w:pPr>
            <w:r w:rsidRPr="006F665A">
              <w:rPr>
                <w:rFonts w:ascii="Arial" w:hAnsi="Arial" w:cs="Arial"/>
                <w:color w:val="151517"/>
                <w:sz w:val="20"/>
                <w:szCs w:val="20"/>
              </w:rPr>
              <w:t xml:space="preserve">Cuestionario </w:t>
            </w:r>
            <w:r w:rsidR="00667D53">
              <w:rPr>
                <w:rFonts w:ascii="Arial" w:hAnsi="Arial" w:cs="Arial"/>
                <w:color w:val="151517"/>
                <w:sz w:val="20"/>
                <w:szCs w:val="20"/>
              </w:rPr>
              <w:t>opción múltiple</w:t>
            </w:r>
            <w:r w:rsidRPr="006F665A">
              <w:rPr>
                <w:rFonts w:ascii="Arial" w:hAnsi="Arial" w:cs="Arial"/>
                <w:b/>
                <w:color w:val="595959" w:themeColor="text1" w:themeTint="A6"/>
                <w:sz w:val="20"/>
                <w:szCs w:val="20"/>
              </w:rPr>
              <w:t xml:space="preserve"> </w:t>
            </w:r>
          </w:p>
          <w:p w14:paraId="55E75880" w14:textId="5BB05250" w:rsidR="003F7B72" w:rsidRPr="006F665A" w:rsidRDefault="003F7B72" w:rsidP="00970766">
            <w:pPr>
              <w:spacing w:line="276" w:lineRule="auto"/>
              <w:rPr>
                <w:rFonts w:ascii="Arial" w:hAnsi="Arial" w:cs="Arial"/>
                <w:b/>
                <w:color w:val="595959" w:themeColor="text1" w:themeTint="A6"/>
                <w:sz w:val="20"/>
                <w:szCs w:val="20"/>
              </w:rPr>
            </w:pPr>
          </w:p>
        </w:tc>
      </w:tr>
      <w:tr w:rsidR="00280F84" w:rsidRPr="006F665A" w14:paraId="45368FBC" w14:textId="77777777" w:rsidTr="001F3144">
        <w:trPr>
          <w:trHeight w:val="1100"/>
        </w:trPr>
        <w:tc>
          <w:tcPr>
            <w:tcW w:w="3403" w:type="dxa"/>
            <w:vAlign w:val="center"/>
          </w:tcPr>
          <w:p w14:paraId="20CA75C6" w14:textId="77777777" w:rsidR="00280F84" w:rsidRPr="006F665A" w:rsidRDefault="00280F84" w:rsidP="00970766">
            <w:pPr>
              <w:spacing w:line="276" w:lineRule="auto"/>
              <w:rPr>
                <w:rFonts w:ascii="Arial" w:eastAsia="Calibri" w:hAnsi="Arial" w:cs="Arial"/>
                <w:b/>
                <w:bCs/>
                <w:sz w:val="20"/>
                <w:szCs w:val="20"/>
              </w:rPr>
            </w:pPr>
            <w:r w:rsidRPr="006F665A">
              <w:rPr>
                <w:rFonts w:ascii="Arial" w:eastAsia="Calibri" w:hAnsi="Arial" w:cs="Arial"/>
                <w:b/>
                <w:bCs/>
                <w:sz w:val="20"/>
                <w:szCs w:val="20"/>
              </w:rPr>
              <w:t xml:space="preserve">Archivo de la actividad </w:t>
            </w:r>
          </w:p>
          <w:p w14:paraId="1215007A" w14:textId="77777777" w:rsidR="00280F84" w:rsidRPr="006F665A" w:rsidRDefault="00280F84" w:rsidP="00970766">
            <w:pPr>
              <w:spacing w:line="276" w:lineRule="auto"/>
              <w:rPr>
                <w:rFonts w:ascii="Arial" w:eastAsia="Calibri" w:hAnsi="Arial" w:cs="Arial"/>
                <w:b/>
                <w:bCs/>
                <w:sz w:val="20"/>
                <w:szCs w:val="20"/>
              </w:rPr>
            </w:pPr>
            <w:r w:rsidRPr="006F665A">
              <w:rPr>
                <w:rFonts w:ascii="Arial" w:eastAsia="Calibri" w:hAnsi="Arial" w:cs="Arial"/>
                <w:b/>
                <w:bCs/>
                <w:sz w:val="20"/>
                <w:szCs w:val="20"/>
              </w:rPr>
              <w:t>(Anexo donde se describe la actividad propuesta)</w:t>
            </w:r>
          </w:p>
        </w:tc>
        <w:tc>
          <w:tcPr>
            <w:tcW w:w="6848" w:type="dxa"/>
            <w:vAlign w:val="center"/>
          </w:tcPr>
          <w:p w14:paraId="4AC0101A" w14:textId="0345CCF2" w:rsidR="00280F84" w:rsidRPr="006F665A" w:rsidRDefault="004E7923" w:rsidP="00970766">
            <w:pPr>
              <w:spacing w:line="276" w:lineRule="auto"/>
              <w:rPr>
                <w:rFonts w:ascii="Arial" w:hAnsi="Arial" w:cs="Arial"/>
                <w:bCs/>
                <w:i/>
                <w:color w:val="000000" w:themeColor="text1"/>
                <w:sz w:val="20"/>
                <w:szCs w:val="20"/>
              </w:rPr>
            </w:pPr>
            <w:r w:rsidRPr="006F665A">
              <w:rPr>
                <w:rFonts w:ascii="Arial" w:hAnsi="Arial" w:cs="Arial"/>
                <w:bCs/>
                <w:color w:val="000000" w:themeColor="text1"/>
                <w:sz w:val="20"/>
                <w:szCs w:val="20"/>
              </w:rPr>
              <w:t>Actividad_didactica_CF01_635200</w:t>
            </w:r>
            <w:r w:rsidR="00667D53">
              <w:rPr>
                <w:rFonts w:ascii="Arial" w:hAnsi="Arial" w:cs="Arial"/>
                <w:bCs/>
                <w:color w:val="000000" w:themeColor="text1"/>
                <w:sz w:val="20"/>
                <w:szCs w:val="20"/>
              </w:rPr>
              <w:t>5</w:t>
            </w:r>
          </w:p>
        </w:tc>
      </w:tr>
    </w:tbl>
    <w:p w14:paraId="60594E1F" w14:textId="77777777" w:rsidR="0059034F" w:rsidRPr="006F665A" w:rsidRDefault="0059034F" w:rsidP="00970766">
      <w:pPr>
        <w:spacing w:line="276" w:lineRule="auto"/>
        <w:rPr>
          <w:rFonts w:ascii="Arial" w:hAnsi="Arial" w:cs="Arial"/>
          <w:sz w:val="20"/>
          <w:szCs w:val="20"/>
        </w:rPr>
      </w:pPr>
    </w:p>
    <w:p w14:paraId="6D1395A5" w14:textId="515903A9" w:rsidR="00886286" w:rsidRPr="001F3144" w:rsidRDefault="00D55C84" w:rsidP="001F3144">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6F665A">
        <w:rPr>
          <w:rFonts w:ascii="Arial" w:hAnsi="Arial" w:cs="Arial"/>
          <w:b/>
          <w:color w:val="000000"/>
          <w:sz w:val="20"/>
          <w:szCs w:val="20"/>
        </w:rPr>
        <w:t xml:space="preserve">GLOSARIO: </w:t>
      </w:r>
    </w:p>
    <w:p w14:paraId="57B330CC" w14:textId="77777777" w:rsidR="0059034F" w:rsidRPr="006F665A" w:rsidRDefault="0059034F" w:rsidP="00970766">
      <w:pPr>
        <w:pBdr>
          <w:top w:val="nil"/>
          <w:left w:val="nil"/>
          <w:bottom w:val="nil"/>
          <w:right w:val="nil"/>
          <w:between w:val="nil"/>
        </w:pBdr>
        <w:spacing w:line="276" w:lineRule="auto"/>
        <w:jc w:val="both"/>
        <w:rPr>
          <w:rFonts w:ascii="Arial" w:hAnsi="Arial" w:cs="Arial"/>
          <w:color w:val="595959" w:themeColor="text1" w:themeTint="A6"/>
          <w:sz w:val="20"/>
          <w:szCs w:val="20"/>
        </w:rPr>
      </w:pPr>
    </w:p>
    <w:tbl>
      <w:tblPr>
        <w:tblStyle w:val="af1"/>
        <w:tblW w:w="1025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411"/>
        <w:gridCol w:w="7840"/>
      </w:tblGrid>
      <w:tr w:rsidR="003F2B64" w:rsidRPr="006F665A" w14:paraId="34B59B22" w14:textId="77777777" w:rsidTr="001F3144">
        <w:trPr>
          <w:trHeight w:val="214"/>
        </w:trPr>
        <w:tc>
          <w:tcPr>
            <w:tcW w:w="2411" w:type="dxa"/>
            <w:shd w:val="clear" w:color="auto" w:fill="000000" w:themeFill="text1"/>
            <w:tcMar>
              <w:top w:w="100" w:type="dxa"/>
              <w:left w:w="100" w:type="dxa"/>
              <w:bottom w:w="100" w:type="dxa"/>
              <w:right w:w="100" w:type="dxa"/>
            </w:tcMar>
          </w:tcPr>
          <w:p w14:paraId="1063EF82" w14:textId="77777777" w:rsidR="0059034F" w:rsidRPr="006F665A" w:rsidRDefault="00D55C84" w:rsidP="00970766">
            <w:pPr>
              <w:spacing w:line="276" w:lineRule="auto"/>
              <w:jc w:val="center"/>
              <w:rPr>
                <w:rFonts w:ascii="Arial" w:hAnsi="Arial" w:cs="Arial"/>
                <w:color w:val="FFFFFF" w:themeColor="background1"/>
                <w:sz w:val="20"/>
                <w:szCs w:val="20"/>
              </w:rPr>
            </w:pPr>
            <w:r w:rsidRPr="006F665A">
              <w:rPr>
                <w:rFonts w:ascii="Arial" w:hAnsi="Arial" w:cs="Arial"/>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F665A" w:rsidRDefault="00D55C84" w:rsidP="00970766">
            <w:pPr>
              <w:spacing w:line="276" w:lineRule="auto"/>
              <w:jc w:val="center"/>
              <w:rPr>
                <w:rFonts w:ascii="Arial" w:hAnsi="Arial" w:cs="Arial"/>
                <w:color w:val="FFFFFF" w:themeColor="background1"/>
                <w:sz w:val="20"/>
                <w:szCs w:val="20"/>
              </w:rPr>
            </w:pPr>
            <w:r w:rsidRPr="006F665A">
              <w:rPr>
                <w:rFonts w:ascii="Arial" w:hAnsi="Arial" w:cs="Arial"/>
                <w:color w:val="FFFFFF" w:themeColor="background1"/>
                <w:sz w:val="20"/>
                <w:szCs w:val="20"/>
              </w:rPr>
              <w:t>SIGNIFICADO</w:t>
            </w:r>
          </w:p>
        </w:tc>
      </w:tr>
      <w:tr w:rsidR="00B7415D" w:rsidRPr="006F665A" w14:paraId="61C13F8C" w14:textId="77777777" w:rsidTr="001F3144">
        <w:trPr>
          <w:trHeight w:val="253"/>
        </w:trPr>
        <w:tc>
          <w:tcPr>
            <w:tcW w:w="2411" w:type="dxa"/>
            <w:shd w:val="clear" w:color="auto" w:fill="auto"/>
            <w:tcMar>
              <w:top w:w="100" w:type="dxa"/>
              <w:left w:w="100" w:type="dxa"/>
              <w:bottom w:w="100" w:type="dxa"/>
              <w:right w:w="100" w:type="dxa"/>
            </w:tcMar>
            <w:vAlign w:val="center"/>
          </w:tcPr>
          <w:p w14:paraId="360D2445" w14:textId="6F391915"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Amonios cuaternarios</w:t>
            </w:r>
          </w:p>
        </w:tc>
        <w:tc>
          <w:tcPr>
            <w:tcW w:w="7840" w:type="dxa"/>
            <w:shd w:val="clear" w:color="auto" w:fill="auto"/>
            <w:tcMar>
              <w:top w:w="100" w:type="dxa"/>
              <w:left w:w="100" w:type="dxa"/>
              <w:bottom w:w="100" w:type="dxa"/>
              <w:right w:w="100" w:type="dxa"/>
            </w:tcMar>
            <w:vAlign w:val="center"/>
          </w:tcPr>
          <w:p w14:paraId="31353865" w14:textId="30CBD07F"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Desinfectantes químicos utilizados para reducir microorganismos en superficies previamente limpias. Su concentración, tiempo de contacto y necesidad de enjuague deben corresponder con las indicaciones del fabricante.</w:t>
            </w:r>
          </w:p>
        </w:tc>
      </w:tr>
      <w:tr w:rsidR="00B7415D" w:rsidRPr="006F665A" w14:paraId="399E697C" w14:textId="77777777" w:rsidTr="001F3144">
        <w:trPr>
          <w:trHeight w:val="253"/>
        </w:trPr>
        <w:tc>
          <w:tcPr>
            <w:tcW w:w="2411" w:type="dxa"/>
            <w:shd w:val="clear" w:color="auto" w:fill="auto"/>
            <w:tcMar>
              <w:top w:w="100" w:type="dxa"/>
              <w:left w:w="100" w:type="dxa"/>
              <w:bottom w:w="100" w:type="dxa"/>
              <w:right w:w="100" w:type="dxa"/>
            </w:tcMar>
            <w:vAlign w:val="center"/>
          </w:tcPr>
          <w:p w14:paraId="4DAFDB4A" w14:textId="29059E08" w:rsidR="00B7415D" w:rsidRPr="00B7415D" w:rsidRDefault="00B7415D" w:rsidP="00B7415D">
            <w:pPr>
              <w:spacing w:line="276" w:lineRule="auto"/>
              <w:rPr>
                <w:rFonts w:ascii="Arial" w:hAnsi="Arial" w:cs="Arial"/>
                <w:i/>
                <w:iCs/>
                <w:sz w:val="20"/>
                <w:szCs w:val="20"/>
              </w:rPr>
            </w:pPr>
            <w:proofErr w:type="spellStart"/>
            <w:r w:rsidRPr="00B7415D">
              <w:rPr>
                <w:rFonts w:ascii="Arial" w:hAnsi="Arial" w:cs="Arial"/>
                <w:i/>
                <w:iCs/>
                <w:sz w:val="20"/>
                <w:szCs w:val="20"/>
              </w:rPr>
              <w:t>Bacillus</w:t>
            </w:r>
            <w:proofErr w:type="spellEnd"/>
            <w:r w:rsidRPr="00B7415D">
              <w:rPr>
                <w:rFonts w:ascii="Arial" w:hAnsi="Arial" w:cs="Arial"/>
                <w:i/>
                <w:iCs/>
                <w:sz w:val="20"/>
                <w:szCs w:val="20"/>
              </w:rPr>
              <w:t xml:space="preserve"> </w:t>
            </w:r>
            <w:proofErr w:type="spellStart"/>
            <w:r w:rsidRPr="00B7415D">
              <w:rPr>
                <w:rFonts w:ascii="Arial" w:hAnsi="Arial" w:cs="Arial"/>
                <w:i/>
                <w:iCs/>
                <w:sz w:val="20"/>
                <w:szCs w:val="20"/>
              </w:rPr>
              <w:t>cereus</w:t>
            </w:r>
            <w:proofErr w:type="spellEnd"/>
          </w:p>
        </w:tc>
        <w:tc>
          <w:tcPr>
            <w:tcW w:w="7840" w:type="dxa"/>
            <w:shd w:val="clear" w:color="auto" w:fill="auto"/>
            <w:tcMar>
              <w:top w:w="100" w:type="dxa"/>
              <w:left w:w="100" w:type="dxa"/>
              <w:bottom w:w="100" w:type="dxa"/>
              <w:right w:w="100" w:type="dxa"/>
            </w:tcMar>
            <w:vAlign w:val="center"/>
          </w:tcPr>
          <w:p w14:paraId="6E7C8244" w14:textId="3CCE181A"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Bacteria patógena formadora de esporas que puede estar presente en harinas y otros alimentos. Algunas cepas producen toxinas capaces de causar enfermedades transmitidas por alimentos.</w:t>
            </w:r>
          </w:p>
        </w:tc>
      </w:tr>
      <w:tr w:rsidR="00B7415D" w:rsidRPr="006F665A" w14:paraId="0C95E083" w14:textId="77777777" w:rsidTr="001F3144">
        <w:trPr>
          <w:trHeight w:val="253"/>
        </w:trPr>
        <w:tc>
          <w:tcPr>
            <w:tcW w:w="2411" w:type="dxa"/>
            <w:shd w:val="clear" w:color="auto" w:fill="auto"/>
            <w:tcMar>
              <w:top w:w="100" w:type="dxa"/>
              <w:left w:w="100" w:type="dxa"/>
              <w:bottom w:w="100" w:type="dxa"/>
              <w:right w:w="100" w:type="dxa"/>
            </w:tcMar>
            <w:vAlign w:val="center"/>
          </w:tcPr>
          <w:p w14:paraId="45FB4EF6" w14:textId="3849D1A0"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Buenas Prácticas de Manufactura (BPM)</w:t>
            </w:r>
          </w:p>
        </w:tc>
        <w:tc>
          <w:tcPr>
            <w:tcW w:w="7840" w:type="dxa"/>
            <w:shd w:val="clear" w:color="auto" w:fill="auto"/>
            <w:tcMar>
              <w:top w:w="100" w:type="dxa"/>
              <w:left w:w="100" w:type="dxa"/>
              <w:bottom w:w="100" w:type="dxa"/>
              <w:right w:w="100" w:type="dxa"/>
            </w:tcMar>
            <w:vAlign w:val="center"/>
          </w:tcPr>
          <w:p w14:paraId="55111D17" w14:textId="0EED17FE"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Conjunto de principios, normas y procedimientos aplicados durante la fabricación, preparación, almacenamiento y distribución de alimentos para garantizar su calidad e inocuidad.</w:t>
            </w:r>
          </w:p>
        </w:tc>
      </w:tr>
      <w:tr w:rsidR="00B7415D" w:rsidRPr="006F665A" w14:paraId="5AF36309" w14:textId="77777777" w:rsidTr="001F3144">
        <w:trPr>
          <w:trHeight w:val="253"/>
        </w:trPr>
        <w:tc>
          <w:tcPr>
            <w:tcW w:w="2411" w:type="dxa"/>
            <w:shd w:val="clear" w:color="auto" w:fill="auto"/>
            <w:tcMar>
              <w:top w:w="100" w:type="dxa"/>
              <w:left w:w="100" w:type="dxa"/>
              <w:bottom w:w="100" w:type="dxa"/>
              <w:right w:w="100" w:type="dxa"/>
            </w:tcMar>
            <w:vAlign w:val="center"/>
          </w:tcPr>
          <w:p w14:paraId="25E2C432" w14:textId="7177CB5F"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Contaminación cruzada</w:t>
            </w:r>
          </w:p>
        </w:tc>
        <w:tc>
          <w:tcPr>
            <w:tcW w:w="7840" w:type="dxa"/>
            <w:shd w:val="clear" w:color="auto" w:fill="auto"/>
            <w:tcMar>
              <w:top w:w="100" w:type="dxa"/>
              <w:left w:w="100" w:type="dxa"/>
              <w:bottom w:w="100" w:type="dxa"/>
              <w:right w:w="100" w:type="dxa"/>
            </w:tcMar>
            <w:vAlign w:val="center"/>
          </w:tcPr>
          <w:p w14:paraId="078D8351" w14:textId="7778BFF9"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Transferencia de microorganismos, sustancias químicas o materiales extraños desde un alimento, superficie, utensilio o persona hacia otro alimento.</w:t>
            </w:r>
          </w:p>
        </w:tc>
      </w:tr>
      <w:tr w:rsidR="00B7415D" w:rsidRPr="006F665A" w14:paraId="2D84726D" w14:textId="77777777" w:rsidTr="001F3144">
        <w:trPr>
          <w:trHeight w:val="253"/>
        </w:trPr>
        <w:tc>
          <w:tcPr>
            <w:tcW w:w="2411" w:type="dxa"/>
            <w:shd w:val="clear" w:color="auto" w:fill="auto"/>
            <w:tcMar>
              <w:top w:w="100" w:type="dxa"/>
              <w:left w:w="100" w:type="dxa"/>
              <w:bottom w:w="100" w:type="dxa"/>
              <w:right w:w="100" w:type="dxa"/>
            </w:tcMar>
            <w:vAlign w:val="center"/>
          </w:tcPr>
          <w:p w14:paraId="55F66BB6" w14:textId="694BFE7C"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Desinfección</w:t>
            </w:r>
          </w:p>
        </w:tc>
        <w:tc>
          <w:tcPr>
            <w:tcW w:w="7840" w:type="dxa"/>
            <w:shd w:val="clear" w:color="auto" w:fill="auto"/>
            <w:tcMar>
              <w:top w:w="100" w:type="dxa"/>
              <w:left w:w="100" w:type="dxa"/>
              <w:bottom w:w="100" w:type="dxa"/>
              <w:right w:w="100" w:type="dxa"/>
            </w:tcMar>
            <w:vAlign w:val="center"/>
          </w:tcPr>
          <w:p w14:paraId="698EFCC8" w14:textId="6D348B0F"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Proceso físico o químico aplicado sobre superficies previamente limpias para reducir los microorganismos hasta niveles que no representen un riesgo para la inocuidad.</w:t>
            </w:r>
          </w:p>
        </w:tc>
      </w:tr>
      <w:tr w:rsidR="00B7415D" w:rsidRPr="006F665A" w14:paraId="69E039B1" w14:textId="77777777" w:rsidTr="001F3144">
        <w:trPr>
          <w:trHeight w:val="253"/>
        </w:trPr>
        <w:tc>
          <w:tcPr>
            <w:tcW w:w="2411" w:type="dxa"/>
            <w:shd w:val="clear" w:color="auto" w:fill="auto"/>
            <w:tcMar>
              <w:top w:w="100" w:type="dxa"/>
              <w:left w:w="100" w:type="dxa"/>
              <w:bottom w:w="100" w:type="dxa"/>
              <w:right w:w="100" w:type="dxa"/>
            </w:tcMar>
            <w:vAlign w:val="center"/>
          </w:tcPr>
          <w:p w14:paraId="678EA204" w14:textId="704325EA"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Elementos de Protección Personal (EPP)</w:t>
            </w:r>
          </w:p>
        </w:tc>
        <w:tc>
          <w:tcPr>
            <w:tcW w:w="7840" w:type="dxa"/>
            <w:shd w:val="clear" w:color="auto" w:fill="auto"/>
            <w:tcMar>
              <w:top w:w="100" w:type="dxa"/>
              <w:left w:w="100" w:type="dxa"/>
              <w:bottom w:w="100" w:type="dxa"/>
              <w:right w:w="100" w:type="dxa"/>
            </w:tcMar>
            <w:vAlign w:val="center"/>
          </w:tcPr>
          <w:p w14:paraId="65EA5588" w14:textId="6CA7AAFD"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Prendas, equipos y accesorios utilizados para proteger al trabajador frente a riesgos asociados con su actividad, como guantes, gafas, delantales y botas.</w:t>
            </w:r>
          </w:p>
        </w:tc>
      </w:tr>
      <w:tr w:rsidR="00B7415D" w:rsidRPr="006F665A" w14:paraId="4D63158F" w14:textId="77777777" w:rsidTr="001F3144">
        <w:trPr>
          <w:trHeight w:val="253"/>
        </w:trPr>
        <w:tc>
          <w:tcPr>
            <w:tcW w:w="2411" w:type="dxa"/>
            <w:shd w:val="clear" w:color="auto" w:fill="auto"/>
            <w:tcMar>
              <w:top w:w="100" w:type="dxa"/>
              <w:left w:w="100" w:type="dxa"/>
              <w:bottom w:w="100" w:type="dxa"/>
              <w:right w:w="100" w:type="dxa"/>
            </w:tcMar>
            <w:vAlign w:val="center"/>
          </w:tcPr>
          <w:p w14:paraId="49B32084" w14:textId="7941C867"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lastRenderedPageBreak/>
              <w:t>Enfermedades Transmitidas por Alimentos (ETA)</w:t>
            </w:r>
          </w:p>
        </w:tc>
        <w:tc>
          <w:tcPr>
            <w:tcW w:w="7840" w:type="dxa"/>
            <w:shd w:val="clear" w:color="auto" w:fill="auto"/>
            <w:tcMar>
              <w:top w:w="100" w:type="dxa"/>
              <w:left w:w="100" w:type="dxa"/>
              <w:bottom w:w="100" w:type="dxa"/>
              <w:right w:w="100" w:type="dxa"/>
            </w:tcMar>
            <w:vAlign w:val="center"/>
          </w:tcPr>
          <w:p w14:paraId="77F35725" w14:textId="2932CCAB"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Enfermedades originadas por el consumo de alimentos o bebidas contaminados con microorganismos, sustancias químicas o toxinas.</w:t>
            </w:r>
          </w:p>
        </w:tc>
      </w:tr>
      <w:tr w:rsidR="00B7415D" w:rsidRPr="006F665A" w14:paraId="63C7FC3D" w14:textId="77777777" w:rsidTr="001F3144">
        <w:trPr>
          <w:trHeight w:val="253"/>
        </w:trPr>
        <w:tc>
          <w:tcPr>
            <w:tcW w:w="2411" w:type="dxa"/>
            <w:shd w:val="clear" w:color="auto" w:fill="auto"/>
            <w:tcMar>
              <w:top w:w="100" w:type="dxa"/>
              <w:left w:w="100" w:type="dxa"/>
              <w:bottom w:w="100" w:type="dxa"/>
              <w:right w:w="100" w:type="dxa"/>
            </w:tcMar>
            <w:vAlign w:val="center"/>
          </w:tcPr>
          <w:p w14:paraId="639BE0A1" w14:textId="376CC068"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Ficha técnica</w:t>
            </w:r>
          </w:p>
        </w:tc>
        <w:tc>
          <w:tcPr>
            <w:tcW w:w="7840" w:type="dxa"/>
            <w:shd w:val="clear" w:color="auto" w:fill="auto"/>
            <w:tcMar>
              <w:top w:w="100" w:type="dxa"/>
              <w:left w:w="100" w:type="dxa"/>
              <w:bottom w:w="100" w:type="dxa"/>
              <w:right w:w="100" w:type="dxa"/>
            </w:tcMar>
            <w:vAlign w:val="center"/>
          </w:tcPr>
          <w:p w14:paraId="6E057E37" w14:textId="3C072D92"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Documento que presenta las características, especificaciones, condiciones de uso, mantenimiento y recomendaciones de seguridad de un equipo, utensilio o producto.</w:t>
            </w:r>
          </w:p>
        </w:tc>
      </w:tr>
      <w:tr w:rsidR="00B7415D" w:rsidRPr="006F665A" w14:paraId="73D57BCD" w14:textId="77777777" w:rsidTr="001F3144">
        <w:trPr>
          <w:trHeight w:val="253"/>
        </w:trPr>
        <w:tc>
          <w:tcPr>
            <w:tcW w:w="2411" w:type="dxa"/>
            <w:shd w:val="clear" w:color="auto" w:fill="auto"/>
            <w:tcMar>
              <w:top w:w="100" w:type="dxa"/>
              <w:left w:w="100" w:type="dxa"/>
              <w:bottom w:w="100" w:type="dxa"/>
              <w:right w:w="100" w:type="dxa"/>
            </w:tcMar>
            <w:vAlign w:val="center"/>
          </w:tcPr>
          <w:p w14:paraId="43C43CEA" w14:textId="1F0FB2BE"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Hipoclorito de sodio</w:t>
            </w:r>
          </w:p>
        </w:tc>
        <w:tc>
          <w:tcPr>
            <w:tcW w:w="7840" w:type="dxa"/>
            <w:shd w:val="clear" w:color="auto" w:fill="auto"/>
            <w:tcMar>
              <w:top w:w="100" w:type="dxa"/>
              <w:left w:w="100" w:type="dxa"/>
              <w:bottom w:w="100" w:type="dxa"/>
              <w:right w:w="100" w:type="dxa"/>
            </w:tcMar>
            <w:vAlign w:val="center"/>
          </w:tcPr>
          <w:p w14:paraId="5A61C528" w14:textId="5CE6C358"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Compuesto químico a base de cloro utilizado como desinfectante. Su concentración y tiempo de contacto deben ajustarse al tipo de superficie y a las indicaciones del fabricante.</w:t>
            </w:r>
          </w:p>
        </w:tc>
      </w:tr>
      <w:tr w:rsidR="00B7415D" w:rsidRPr="006F665A" w14:paraId="232690F1" w14:textId="77777777" w:rsidTr="001F3144">
        <w:trPr>
          <w:trHeight w:val="253"/>
        </w:trPr>
        <w:tc>
          <w:tcPr>
            <w:tcW w:w="2411" w:type="dxa"/>
            <w:shd w:val="clear" w:color="auto" w:fill="auto"/>
            <w:tcMar>
              <w:top w:w="100" w:type="dxa"/>
              <w:left w:w="100" w:type="dxa"/>
              <w:bottom w:w="100" w:type="dxa"/>
              <w:right w:w="100" w:type="dxa"/>
            </w:tcMar>
            <w:vAlign w:val="center"/>
          </w:tcPr>
          <w:p w14:paraId="4C4C9456" w14:textId="1EC0E3FE"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Inocuidad</w:t>
            </w:r>
          </w:p>
        </w:tc>
        <w:tc>
          <w:tcPr>
            <w:tcW w:w="7840" w:type="dxa"/>
            <w:shd w:val="clear" w:color="auto" w:fill="auto"/>
            <w:tcMar>
              <w:top w:w="100" w:type="dxa"/>
              <w:left w:w="100" w:type="dxa"/>
              <w:bottom w:w="100" w:type="dxa"/>
              <w:right w:w="100" w:type="dxa"/>
            </w:tcMar>
            <w:vAlign w:val="center"/>
          </w:tcPr>
          <w:p w14:paraId="30E38308" w14:textId="7156153F"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Garantía de que un alimento no causará daño al consumidor cuando se prepare y consuma de acuerdo con el uso previsto.</w:t>
            </w:r>
          </w:p>
        </w:tc>
      </w:tr>
      <w:tr w:rsidR="00B7415D" w:rsidRPr="006F665A" w14:paraId="16F03751" w14:textId="77777777" w:rsidTr="001F3144">
        <w:trPr>
          <w:trHeight w:val="253"/>
        </w:trPr>
        <w:tc>
          <w:tcPr>
            <w:tcW w:w="2411" w:type="dxa"/>
            <w:shd w:val="clear" w:color="auto" w:fill="auto"/>
            <w:tcMar>
              <w:top w:w="100" w:type="dxa"/>
              <w:left w:w="100" w:type="dxa"/>
              <w:bottom w:w="100" w:type="dxa"/>
              <w:right w:w="100" w:type="dxa"/>
            </w:tcMar>
            <w:vAlign w:val="center"/>
          </w:tcPr>
          <w:p w14:paraId="6476036F" w14:textId="77A8410E"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Limpieza</w:t>
            </w:r>
          </w:p>
        </w:tc>
        <w:tc>
          <w:tcPr>
            <w:tcW w:w="7840" w:type="dxa"/>
            <w:shd w:val="clear" w:color="auto" w:fill="auto"/>
            <w:tcMar>
              <w:top w:w="100" w:type="dxa"/>
              <w:left w:w="100" w:type="dxa"/>
              <w:bottom w:w="100" w:type="dxa"/>
              <w:right w:w="100" w:type="dxa"/>
            </w:tcMar>
            <w:vAlign w:val="center"/>
          </w:tcPr>
          <w:p w14:paraId="1E6EAD04" w14:textId="5479880D"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Proceso mediante el cual se eliminan suciedad, residuos de alimentos, grasa y otras sustancias visibles con ayuda de agua, detergentes y acción mecánica.</w:t>
            </w:r>
          </w:p>
        </w:tc>
      </w:tr>
      <w:tr w:rsidR="00B7415D" w:rsidRPr="006F665A" w14:paraId="47FA7CA2" w14:textId="77777777" w:rsidTr="001F3144">
        <w:trPr>
          <w:trHeight w:val="253"/>
        </w:trPr>
        <w:tc>
          <w:tcPr>
            <w:tcW w:w="2411" w:type="dxa"/>
            <w:shd w:val="clear" w:color="auto" w:fill="auto"/>
            <w:tcMar>
              <w:top w:w="100" w:type="dxa"/>
              <w:left w:w="100" w:type="dxa"/>
              <w:bottom w:w="100" w:type="dxa"/>
              <w:right w:w="100" w:type="dxa"/>
            </w:tcMar>
            <w:vAlign w:val="center"/>
          </w:tcPr>
          <w:p w14:paraId="4ED2984A" w14:textId="25877688"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Manipulador de alimentos</w:t>
            </w:r>
          </w:p>
        </w:tc>
        <w:tc>
          <w:tcPr>
            <w:tcW w:w="7840" w:type="dxa"/>
            <w:shd w:val="clear" w:color="auto" w:fill="auto"/>
            <w:tcMar>
              <w:top w:w="100" w:type="dxa"/>
              <w:left w:w="100" w:type="dxa"/>
              <w:bottom w:w="100" w:type="dxa"/>
              <w:right w:w="100" w:type="dxa"/>
            </w:tcMar>
            <w:vAlign w:val="center"/>
          </w:tcPr>
          <w:p w14:paraId="0029359D" w14:textId="64FD5EBE"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Persona que, debido a su actividad laboral, tiene contacto directo con los alimentos, equipos, utensilios o superficies utilizadas durante su preparación.</w:t>
            </w:r>
          </w:p>
        </w:tc>
      </w:tr>
      <w:tr w:rsidR="00B7415D" w:rsidRPr="006F665A" w14:paraId="603B73AE" w14:textId="77777777" w:rsidTr="001F3144">
        <w:trPr>
          <w:trHeight w:val="253"/>
        </w:trPr>
        <w:tc>
          <w:tcPr>
            <w:tcW w:w="2411" w:type="dxa"/>
            <w:shd w:val="clear" w:color="auto" w:fill="auto"/>
            <w:tcMar>
              <w:top w:w="100" w:type="dxa"/>
              <w:left w:w="100" w:type="dxa"/>
              <w:bottom w:w="100" w:type="dxa"/>
              <w:right w:w="100" w:type="dxa"/>
            </w:tcMar>
            <w:vAlign w:val="center"/>
          </w:tcPr>
          <w:p w14:paraId="1329975F" w14:textId="19C80465"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Moho</w:t>
            </w:r>
          </w:p>
        </w:tc>
        <w:tc>
          <w:tcPr>
            <w:tcW w:w="7840" w:type="dxa"/>
            <w:shd w:val="clear" w:color="auto" w:fill="auto"/>
            <w:tcMar>
              <w:top w:w="100" w:type="dxa"/>
              <w:left w:w="100" w:type="dxa"/>
              <w:bottom w:w="100" w:type="dxa"/>
              <w:right w:w="100" w:type="dxa"/>
            </w:tcMar>
            <w:vAlign w:val="center"/>
          </w:tcPr>
          <w:p w14:paraId="3DA0E344" w14:textId="7D8567AD"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Tipo de hongo que puede desarrollarse en alimentos y superficies bajo condiciones favorables de humedad y temperatura. Algunas especies producen micotoxinas y alteran la calidad del pan.</w:t>
            </w:r>
          </w:p>
        </w:tc>
      </w:tr>
      <w:tr w:rsidR="00B7415D" w:rsidRPr="006F665A" w14:paraId="2D28AAD3" w14:textId="77777777" w:rsidTr="001F3144">
        <w:trPr>
          <w:trHeight w:val="253"/>
        </w:trPr>
        <w:tc>
          <w:tcPr>
            <w:tcW w:w="2411" w:type="dxa"/>
            <w:shd w:val="clear" w:color="auto" w:fill="auto"/>
            <w:tcMar>
              <w:top w:w="100" w:type="dxa"/>
              <w:left w:w="100" w:type="dxa"/>
              <w:bottom w:w="100" w:type="dxa"/>
              <w:right w:w="100" w:type="dxa"/>
            </w:tcMar>
            <w:vAlign w:val="center"/>
          </w:tcPr>
          <w:p w14:paraId="1BF665CE" w14:textId="01E7409A"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Partes por millón (ppm)</w:t>
            </w:r>
          </w:p>
        </w:tc>
        <w:tc>
          <w:tcPr>
            <w:tcW w:w="7840" w:type="dxa"/>
            <w:shd w:val="clear" w:color="auto" w:fill="auto"/>
            <w:tcMar>
              <w:top w:w="100" w:type="dxa"/>
              <w:left w:w="100" w:type="dxa"/>
              <w:bottom w:w="100" w:type="dxa"/>
              <w:right w:w="100" w:type="dxa"/>
            </w:tcMar>
            <w:vAlign w:val="center"/>
          </w:tcPr>
          <w:p w14:paraId="56AC5AEA" w14:textId="3F15D04E"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Unidad utilizada para expresar la concentración de una sustancia en una solución. En los procesos de saneamiento permite establecer la cantidad adecuada de un desinfectante.</w:t>
            </w:r>
          </w:p>
        </w:tc>
      </w:tr>
      <w:tr w:rsidR="00B7415D" w:rsidRPr="006F665A" w14:paraId="6ED1D843" w14:textId="77777777" w:rsidTr="001F3144">
        <w:trPr>
          <w:trHeight w:val="253"/>
        </w:trPr>
        <w:tc>
          <w:tcPr>
            <w:tcW w:w="2411" w:type="dxa"/>
            <w:shd w:val="clear" w:color="auto" w:fill="auto"/>
            <w:tcMar>
              <w:top w:w="100" w:type="dxa"/>
              <w:left w:w="100" w:type="dxa"/>
              <w:bottom w:w="100" w:type="dxa"/>
              <w:right w:w="100" w:type="dxa"/>
            </w:tcMar>
            <w:vAlign w:val="center"/>
          </w:tcPr>
          <w:p w14:paraId="55520CB5" w14:textId="6B8B921C"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Primero en entrar, primero en salir (PEPS)</w:t>
            </w:r>
          </w:p>
        </w:tc>
        <w:tc>
          <w:tcPr>
            <w:tcW w:w="7840" w:type="dxa"/>
            <w:shd w:val="clear" w:color="auto" w:fill="auto"/>
            <w:tcMar>
              <w:top w:w="100" w:type="dxa"/>
              <w:left w:w="100" w:type="dxa"/>
              <w:bottom w:w="100" w:type="dxa"/>
              <w:right w:w="100" w:type="dxa"/>
            </w:tcMar>
            <w:vAlign w:val="center"/>
          </w:tcPr>
          <w:p w14:paraId="47BE6913" w14:textId="65DB6F6B"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Método de rotación de inventarios mediante el cual los productos almacenados con mayor antigüedad deben utilizarse antes que los recibidos posteriormente.</w:t>
            </w:r>
          </w:p>
        </w:tc>
      </w:tr>
      <w:tr w:rsidR="00B7415D" w:rsidRPr="006F665A" w14:paraId="6F4C5C73" w14:textId="77777777" w:rsidTr="001F3144">
        <w:trPr>
          <w:trHeight w:val="253"/>
        </w:trPr>
        <w:tc>
          <w:tcPr>
            <w:tcW w:w="2411" w:type="dxa"/>
            <w:shd w:val="clear" w:color="auto" w:fill="auto"/>
            <w:tcMar>
              <w:top w:w="100" w:type="dxa"/>
              <w:left w:w="100" w:type="dxa"/>
              <w:bottom w:w="100" w:type="dxa"/>
              <w:right w:w="100" w:type="dxa"/>
            </w:tcMar>
            <w:vAlign w:val="center"/>
          </w:tcPr>
          <w:p w14:paraId="4185F39A" w14:textId="0B666229"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Procedimientos Operativos Estandarizados de Saneamiento (POES)</w:t>
            </w:r>
          </w:p>
        </w:tc>
        <w:tc>
          <w:tcPr>
            <w:tcW w:w="7840" w:type="dxa"/>
            <w:shd w:val="clear" w:color="auto" w:fill="auto"/>
            <w:tcMar>
              <w:top w:w="100" w:type="dxa"/>
              <w:left w:w="100" w:type="dxa"/>
              <w:bottom w:w="100" w:type="dxa"/>
              <w:right w:w="100" w:type="dxa"/>
            </w:tcMar>
            <w:vAlign w:val="center"/>
          </w:tcPr>
          <w:p w14:paraId="4ADF304A" w14:textId="65D74BA3"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Documentos que describen de manera ordenada las actividades, responsables, productos, frecuencias y controles necesarios para realizar la limpieza y desinfección.</w:t>
            </w:r>
          </w:p>
        </w:tc>
      </w:tr>
      <w:tr w:rsidR="00B7415D" w:rsidRPr="006F665A" w14:paraId="195EC6D0" w14:textId="77777777" w:rsidTr="001F3144">
        <w:trPr>
          <w:trHeight w:val="253"/>
        </w:trPr>
        <w:tc>
          <w:tcPr>
            <w:tcW w:w="2411" w:type="dxa"/>
            <w:shd w:val="clear" w:color="auto" w:fill="auto"/>
            <w:tcMar>
              <w:top w:w="100" w:type="dxa"/>
              <w:left w:w="100" w:type="dxa"/>
              <w:bottom w:w="100" w:type="dxa"/>
              <w:right w:w="100" w:type="dxa"/>
            </w:tcMar>
            <w:vAlign w:val="center"/>
          </w:tcPr>
          <w:p w14:paraId="56BBAB86" w14:textId="60D3F2FE"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Resolución 2674 de 2013</w:t>
            </w:r>
          </w:p>
        </w:tc>
        <w:tc>
          <w:tcPr>
            <w:tcW w:w="7840" w:type="dxa"/>
            <w:shd w:val="clear" w:color="auto" w:fill="auto"/>
            <w:tcMar>
              <w:top w:w="100" w:type="dxa"/>
              <w:left w:w="100" w:type="dxa"/>
              <w:bottom w:w="100" w:type="dxa"/>
              <w:right w:w="100" w:type="dxa"/>
            </w:tcMar>
            <w:vAlign w:val="center"/>
          </w:tcPr>
          <w:p w14:paraId="78B02A96" w14:textId="1CF14515"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Norma sanitaria colombiana que establece requisitos para la fabricación, procesamiento, preparación, envase, almacenamiento, transporte, distribución y comercialización de alimentos.</w:t>
            </w:r>
          </w:p>
        </w:tc>
      </w:tr>
      <w:tr w:rsidR="00B7415D" w:rsidRPr="006F665A" w14:paraId="1ACE54E7" w14:textId="77777777" w:rsidTr="001F3144">
        <w:trPr>
          <w:trHeight w:val="253"/>
        </w:trPr>
        <w:tc>
          <w:tcPr>
            <w:tcW w:w="2411" w:type="dxa"/>
            <w:shd w:val="clear" w:color="auto" w:fill="auto"/>
            <w:tcMar>
              <w:top w:w="100" w:type="dxa"/>
              <w:left w:w="100" w:type="dxa"/>
              <w:bottom w:w="100" w:type="dxa"/>
              <w:right w:w="100" w:type="dxa"/>
            </w:tcMar>
            <w:vAlign w:val="center"/>
          </w:tcPr>
          <w:p w14:paraId="50F31A3B" w14:textId="232BA8A6" w:rsidR="00B7415D" w:rsidRPr="00B7415D" w:rsidRDefault="00B7415D" w:rsidP="00B7415D">
            <w:pPr>
              <w:spacing w:line="276" w:lineRule="auto"/>
              <w:rPr>
                <w:rFonts w:ascii="Arial" w:hAnsi="Arial" w:cs="Arial"/>
                <w:i/>
                <w:iCs/>
                <w:sz w:val="20"/>
                <w:szCs w:val="20"/>
              </w:rPr>
            </w:pPr>
            <w:r w:rsidRPr="00B7415D">
              <w:rPr>
                <w:rFonts w:ascii="Arial" w:hAnsi="Arial" w:cs="Arial"/>
                <w:i/>
                <w:iCs/>
                <w:sz w:val="20"/>
                <w:szCs w:val="20"/>
              </w:rPr>
              <w:t>Salmonella</w:t>
            </w:r>
          </w:p>
        </w:tc>
        <w:tc>
          <w:tcPr>
            <w:tcW w:w="7840" w:type="dxa"/>
            <w:shd w:val="clear" w:color="auto" w:fill="auto"/>
            <w:tcMar>
              <w:top w:w="100" w:type="dxa"/>
              <w:left w:w="100" w:type="dxa"/>
              <w:bottom w:w="100" w:type="dxa"/>
              <w:right w:w="100" w:type="dxa"/>
            </w:tcMar>
            <w:vAlign w:val="center"/>
          </w:tcPr>
          <w:p w14:paraId="19422D3E" w14:textId="3E7BBC1A"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Género de bacterias patógenas que puede transmitirse por alimentos contaminados, especialmente huevos, materias primas o superficies, y causar salmonelosis.</w:t>
            </w:r>
          </w:p>
        </w:tc>
      </w:tr>
      <w:tr w:rsidR="00B7415D" w:rsidRPr="006F665A" w14:paraId="5B5D9883" w14:textId="77777777" w:rsidTr="001F3144">
        <w:trPr>
          <w:trHeight w:val="253"/>
        </w:trPr>
        <w:tc>
          <w:tcPr>
            <w:tcW w:w="2411" w:type="dxa"/>
            <w:shd w:val="clear" w:color="auto" w:fill="auto"/>
            <w:tcMar>
              <w:top w:w="100" w:type="dxa"/>
              <w:left w:w="100" w:type="dxa"/>
              <w:bottom w:w="100" w:type="dxa"/>
              <w:right w:w="100" w:type="dxa"/>
            </w:tcMar>
            <w:vAlign w:val="center"/>
          </w:tcPr>
          <w:p w14:paraId="68D428FF" w14:textId="17D05456" w:rsidR="00B7415D" w:rsidRPr="00B7415D" w:rsidRDefault="00B7415D" w:rsidP="00B7415D">
            <w:pPr>
              <w:spacing w:line="276" w:lineRule="auto"/>
              <w:rPr>
                <w:rFonts w:ascii="Arial" w:hAnsi="Arial" w:cs="Arial"/>
                <w:i/>
                <w:iCs/>
                <w:sz w:val="20"/>
                <w:szCs w:val="20"/>
              </w:rPr>
            </w:pPr>
            <w:proofErr w:type="spellStart"/>
            <w:r w:rsidRPr="00B7415D">
              <w:rPr>
                <w:rFonts w:ascii="Arial" w:hAnsi="Arial" w:cs="Arial"/>
                <w:i/>
                <w:iCs/>
                <w:sz w:val="20"/>
                <w:szCs w:val="20"/>
              </w:rPr>
              <w:t>Staphylococcus</w:t>
            </w:r>
            <w:proofErr w:type="spellEnd"/>
            <w:r w:rsidRPr="00B7415D">
              <w:rPr>
                <w:rFonts w:ascii="Arial" w:hAnsi="Arial" w:cs="Arial"/>
                <w:i/>
                <w:iCs/>
                <w:sz w:val="20"/>
                <w:szCs w:val="20"/>
              </w:rPr>
              <w:t xml:space="preserve"> </w:t>
            </w:r>
            <w:proofErr w:type="spellStart"/>
            <w:r w:rsidRPr="00B7415D">
              <w:rPr>
                <w:rFonts w:ascii="Arial" w:hAnsi="Arial" w:cs="Arial"/>
                <w:i/>
                <w:iCs/>
                <w:sz w:val="20"/>
                <w:szCs w:val="20"/>
              </w:rPr>
              <w:t>aureus</w:t>
            </w:r>
            <w:proofErr w:type="spellEnd"/>
          </w:p>
        </w:tc>
        <w:tc>
          <w:tcPr>
            <w:tcW w:w="7840" w:type="dxa"/>
            <w:shd w:val="clear" w:color="auto" w:fill="auto"/>
            <w:tcMar>
              <w:top w:w="100" w:type="dxa"/>
              <w:left w:w="100" w:type="dxa"/>
              <w:bottom w:w="100" w:type="dxa"/>
              <w:right w:w="100" w:type="dxa"/>
            </w:tcMar>
            <w:vAlign w:val="center"/>
          </w:tcPr>
          <w:p w14:paraId="2E35A73D" w14:textId="6BA71E04"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Bacteria que puede encontrarse en la piel, las manos y las vías respiratorias de las personas. Algunas cepas producen toxinas resistentes al calor que pueden ocasionar intoxicaciones alimentarias.</w:t>
            </w:r>
          </w:p>
        </w:tc>
      </w:tr>
      <w:tr w:rsidR="00B7415D" w:rsidRPr="006F665A" w14:paraId="614BEA96" w14:textId="77777777" w:rsidTr="001F3144">
        <w:trPr>
          <w:trHeight w:val="253"/>
        </w:trPr>
        <w:tc>
          <w:tcPr>
            <w:tcW w:w="2411" w:type="dxa"/>
            <w:shd w:val="clear" w:color="auto" w:fill="auto"/>
            <w:tcMar>
              <w:top w:w="100" w:type="dxa"/>
              <w:left w:w="100" w:type="dxa"/>
              <w:bottom w:w="100" w:type="dxa"/>
              <w:right w:w="100" w:type="dxa"/>
            </w:tcMar>
            <w:vAlign w:val="center"/>
          </w:tcPr>
          <w:p w14:paraId="40749BFE" w14:textId="38AB5582" w:rsidR="00B7415D" w:rsidRPr="00B7415D" w:rsidRDefault="00B7415D" w:rsidP="00B7415D">
            <w:pPr>
              <w:spacing w:line="276" w:lineRule="auto"/>
              <w:rPr>
                <w:rFonts w:ascii="Arial" w:hAnsi="Arial" w:cs="Arial"/>
                <w:sz w:val="20"/>
                <w:szCs w:val="20"/>
              </w:rPr>
            </w:pPr>
            <w:r w:rsidRPr="00B7415D">
              <w:rPr>
                <w:rFonts w:ascii="Arial" w:hAnsi="Arial" w:cs="Arial"/>
                <w:sz w:val="20"/>
                <w:szCs w:val="20"/>
              </w:rPr>
              <w:t>Zona de peligro</w:t>
            </w:r>
          </w:p>
        </w:tc>
        <w:tc>
          <w:tcPr>
            <w:tcW w:w="7840" w:type="dxa"/>
            <w:shd w:val="clear" w:color="auto" w:fill="auto"/>
            <w:tcMar>
              <w:top w:w="100" w:type="dxa"/>
              <w:left w:w="100" w:type="dxa"/>
              <w:bottom w:w="100" w:type="dxa"/>
              <w:right w:w="100" w:type="dxa"/>
            </w:tcMar>
            <w:vAlign w:val="center"/>
          </w:tcPr>
          <w:p w14:paraId="54913285" w14:textId="2A7F12AB" w:rsidR="00B7415D" w:rsidRPr="00B7415D" w:rsidRDefault="00B7415D" w:rsidP="00B7415D">
            <w:pPr>
              <w:spacing w:line="276" w:lineRule="auto"/>
              <w:rPr>
                <w:rFonts w:ascii="Arial" w:hAnsi="Arial" w:cs="Arial"/>
                <w:b w:val="0"/>
                <w:bCs/>
                <w:sz w:val="20"/>
                <w:szCs w:val="20"/>
              </w:rPr>
            </w:pPr>
            <w:r w:rsidRPr="00B7415D">
              <w:rPr>
                <w:rFonts w:ascii="Arial" w:hAnsi="Arial" w:cs="Arial"/>
                <w:b w:val="0"/>
                <w:bCs/>
                <w:sz w:val="20"/>
                <w:szCs w:val="20"/>
              </w:rPr>
              <w:t>Intervalo de temperatura, generalmente comprendido entre 5 °C y 60 °C, en el cual muchos microorganismos pueden multiplicarse con rapidez en los alimentos.</w:t>
            </w:r>
          </w:p>
        </w:tc>
      </w:tr>
    </w:tbl>
    <w:p w14:paraId="0D417A6A" w14:textId="77777777" w:rsidR="0059034F" w:rsidRPr="006F665A" w:rsidRDefault="0059034F" w:rsidP="00970766">
      <w:pPr>
        <w:spacing w:line="276" w:lineRule="auto"/>
        <w:rPr>
          <w:rFonts w:ascii="Arial" w:hAnsi="Arial" w:cs="Arial"/>
          <w:sz w:val="20"/>
          <w:szCs w:val="20"/>
        </w:rPr>
      </w:pPr>
    </w:p>
    <w:p w14:paraId="2401E91C" w14:textId="77777777" w:rsidR="0059034F" w:rsidRPr="006F665A" w:rsidRDefault="0059034F" w:rsidP="00970766">
      <w:pPr>
        <w:spacing w:line="276" w:lineRule="auto"/>
        <w:rPr>
          <w:rFonts w:ascii="Arial" w:hAnsi="Arial" w:cs="Arial"/>
          <w:sz w:val="20"/>
          <w:szCs w:val="20"/>
        </w:rPr>
      </w:pPr>
    </w:p>
    <w:p w14:paraId="78589E47" w14:textId="73A74644" w:rsidR="0059034F" w:rsidRPr="006F665A" w:rsidRDefault="00D55C84" w:rsidP="00970766">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6F665A">
        <w:rPr>
          <w:rFonts w:ascii="Arial" w:hAnsi="Arial" w:cs="Arial"/>
          <w:b/>
          <w:color w:val="000000"/>
          <w:sz w:val="20"/>
          <w:szCs w:val="20"/>
        </w:rPr>
        <w:t>REFERENCIAS BIBLIOGRÁFICAS</w:t>
      </w:r>
    </w:p>
    <w:p w14:paraId="436BB57F" w14:textId="77777777" w:rsidR="00507F51" w:rsidRDefault="00507F51" w:rsidP="00970766">
      <w:pPr>
        <w:spacing w:line="276" w:lineRule="auto"/>
        <w:rPr>
          <w:rFonts w:ascii="Arial" w:hAnsi="Arial" w:cs="Arial"/>
          <w:color w:val="595959" w:themeColor="text1" w:themeTint="A6"/>
          <w:sz w:val="20"/>
          <w:szCs w:val="20"/>
        </w:rPr>
      </w:pPr>
    </w:p>
    <w:p w14:paraId="481904B4"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r w:rsidRPr="001F3144">
        <w:rPr>
          <w:rFonts w:ascii="Arial" w:hAnsi="Arial" w:cs="Arial"/>
          <w:color w:val="595959" w:themeColor="text1" w:themeTint="A6"/>
          <w:sz w:val="20"/>
          <w:szCs w:val="20"/>
          <w:lang w:val="en-US"/>
        </w:rPr>
        <w:t xml:space="preserve">Codex Alimentarius Commission. (s. f.). </w:t>
      </w:r>
      <w:r w:rsidRPr="001F3144">
        <w:rPr>
          <w:rFonts w:ascii="Arial" w:hAnsi="Arial" w:cs="Arial"/>
          <w:i/>
          <w:iCs/>
          <w:color w:val="595959" w:themeColor="text1" w:themeTint="A6"/>
          <w:sz w:val="20"/>
          <w:szCs w:val="20"/>
          <w:lang w:val="en-US"/>
        </w:rPr>
        <w:t>Codex Alimentarius</w:t>
      </w:r>
      <w:r w:rsidRPr="001F3144">
        <w:rPr>
          <w:rFonts w:ascii="Arial" w:hAnsi="Arial" w:cs="Arial"/>
          <w:color w:val="595959" w:themeColor="text1" w:themeTint="A6"/>
          <w:sz w:val="20"/>
          <w:szCs w:val="20"/>
          <w:lang w:val="en-US"/>
        </w:rPr>
        <w:t xml:space="preserve">. Food and Agriculture Organization of the United Nations (FAO). </w:t>
      </w:r>
      <w:hyperlink r:id="rId26" w:history="1">
        <w:r w:rsidRPr="001F3144">
          <w:rPr>
            <w:rStyle w:val="Hipervnculo"/>
            <w:rFonts w:ascii="Arial" w:hAnsi="Arial" w:cs="Arial"/>
            <w:sz w:val="20"/>
            <w:szCs w:val="20"/>
          </w:rPr>
          <w:t>https://openknowledge.fao.org/server/api/core/bitstreams/9b07ea51-1fa6-4b70-a05c-ffeb9586ae8b/content</w:t>
        </w:r>
      </w:hyperlink>
    </w:p>
    <w:p w14:paraId="02D65612"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r w:rsidRPr="001F3144">
        <w:rPr>
          <w:rFonts w:ascii="Arial" w:hAnsi="Arial" w:cs="Arial"/>
          <w:color w:val="595959" w:themeColor="text1" w:themeTint="A6"/>
          <w:sz w:val="20"/>
          <w:szCs w:val="20"/>
        </w:rPr>
        <w:t xml:space="preserve">Congreso de la República de Colombia. (1979). </w:t>
      </w:r>
      <w:r w:rsidRPr="001F3144">
        <w:rPr>
          <w:rFonts w:ascii="Arial" w:hAnsi="Arial" w:cs="Arial"/>
          <w:i/>
          <w:iCs/>
          <w:color w:val="595959" w:themeColor="text1" w:themeTint="A6"/>
          <w:sz w:val="20"/>
          <w:szCs w:val="20"/>
        </w:rPr>
        <w:t>Ley 9 de 1979. Por la cual se dictan medidas sanitarias</w:t>
      </w:r>
      <w:r w:rsidRPr="001F3144">
        <w:rPr>
          <w:rFonts w:ascii="Arial" w:hAnsi="Arial" w:cs="Arial"/>
          <w:color w:val="595959" w:themeColor="text1" w:themeTint="A6"/>
          <w:sz w:val="20"/>
          <w:szCs w:val="20"/>
        </w:rPr>
        <w:t xml:space="preserve">. Diario Oficial No. 35.308. </w:t>
      </w:r>
      <w:hyperlink r:id="rId27" w:history="1">
        <w:r w:rsidRPr="001F3144">
          <w:rPr>
            <w:rStyle w:val="Hipervnculo"/>
            <w:rFonts w:ascii="Arial" w:hAnsi="Arial" w:cs="Arial"/>
            <w:sz w:val="20"/>
            <w:szCs w:val="20"/>
          </w:rPr>
          <w:t>https://www.funcionpublica.gov.co/eva/gestornormativo/norma.php?i=1177</w:t>
        </w:r>
      </w:hyperlink>
    </w:p>
    <w:p w14:paraId="73B09A7F"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r w:rsidRPr="001F3144">
        <w:rPr>
          <w:rFonts w:ascii="Arial" w:hAnsi="Arial" w:cs="Arial"/>
          <w:color w:val="595959" w:themeColor="text1" w:themeTint="A6"/>
          <w:sz w:val="20"/>
          <w:szCs w:val="20"/>
          <w:lang w:val="en-US"/>
        </w:rPr>
        <w:t xml:space="preserve">Food and Agriculture Organization of the United Nations. </w:t>
      </w:r>
      <w:r w:rsidRPr="001F3144">
        <w:rPr>
          <w:rFonts w:ascii="Arial" w:hAnsi="Arial" w:cs="Arial"/>
          <w:color w:val="595959" w:themeColor="text1" w:themeTint="A6"/>
          <w:sz w:val="20"/>
          <w:szCs w:val="20"/>
        </w:rPr>
        <w:t xml:space="preserve">(2016). </w:t>
      </w:r>
      <w:r w:rsidRPr="001F3144">
        <w:rPr>
          <w:rFonts w:ascii="Arial" w:hAnsi="Arial" w:cs="Arial"/>
          <w:i/>
          <w:iCs/>
          <w:color w:val="595959" w:themeColor="text1" w:themeTint="A6"/>
          <w:sz w:val="20"/>
          <w:szCs w:val="20"/>
        </w:rPr>
        <w:t>Sistemas de calidad e inocuidad de los alimentos: Manual de capacitación sobre higiene de los alimentos y sobre el sistema APPCC</w:t>
      </w:r>
      <w:r w:rsidRPr="001F3144">
        <w:rPr>
          <w:rFonts w:ascii="Arial" w:hAnsi="Arial" w:cs="Arial"/>
          <w:color w:val="595959" w:themeColor="text1" w:themeTint="A6"/>
          <w:sz w:val="20"/>
          <w:szCs w:val="20"/>
        </w:rPr>
        <w:t xml:space="preserve">. </w:t>
      </w:r>
      <w:hyperlink r:id="rId28" w:history="1">
        <w:r w:rsidRPr="001F3144">
          <w:rPr>
            <w:rStyle w:val="Hipervnculo"/>
            <w:rFonts w:ascii="Arial" w:hAnsi="Arial" w:cs="Arial"/>
            <w:sz w:val="20"/>
            <w:szCs w:val="20"/>
          </w:rPr>
          <w:t>https://www.fao.org/3/y5307s/y5307s00.htm</w:t>
        </w:r>
      </w:hyperlink>
    </w:p>
    <w:p w14:paraId="5923EF8D"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proofErr w:type="spellStart"/>
      <w:r w:rsidRPr="001F3144">
        <w:rPr>
          <w:rFonts w:ascii="Arial" w:hAnsi="Arial" w:cs="Arial"/>
          <w:color w:val="595959" w:themeColor="text1" w:themeTint="A6"/>
          <w:sz w:val="20"/>
          <w:szCs w:val="20"/>
        </w:rPr>
        <w:t>Gänzle</w:t>
      </w:r>
      <w:proofErr w:type="spellEnd"/>
      <w:r w:rsidRPr="001F3144">
        <w:rPr>
          <w:rFonts w:ascii="Arial" w:hAnsi="Arial" w:cs="Arial"/>
          <w:color w:val="595959" w:themeColor="text1" w:themeTint="A6"/>
          <w:sz w:val="20"/>
          <w:szCs w:val="20"/>
        </w:rPr>
        <w:t xml:space="preserve">, M. G. (2014). </w:t>
      </w:r>
      <w:r w:rsidRPr="001F3144">
        <w:rPr>
          <w:rFonts w:ascii="Arial" w:hAnsi="Arial" w:cs="Arial"/>
          <w:i/>
          <w:iCs/>
          <w:color w:val="595959" w:themeColor="text1" w:themeTint="A6"/>
          <w:sz w:val="20"/>
          <w:szCs w:val="20"/>
        </w:rPr>
        <w:t>Pan artesanal: Tecnología y elaboración</w:t>
      </w:r>
      <w:r w:rsidRPr="001F3144">
        <w:rPr>
          <w:rFonts w:ascii="Arial" w:hAnsi="Arial" w:cs="Arial"/>
          <w:color w:val="595959" w:themeColor="text1" w:themeTint="A6"/>
          <w:sz w:val="20"/>
          <w:szCs w:val="20"/>
        </w:rPr>
        <w:t>. Editorial Acribia.</w:t>
      </w:r>
    </w:p>
    <w:p w14:paraId="52A9D6E7"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r w:rsidRPr="001F3144">
        <w:rPr>
          <w:rFonts w:ascii="Arial" w:hAnsi="Arial" w:cs="Arial"/>
          <w:color w:val="595959" w:themeColor="text1" w:themeTint="A6"/>
          <w:sz w:val="20"/>
          <w:szCs w:val="20"/>
        </w:rPr>
        <w:t xml:space="preserve">Ministerio de Salud y Protección Social. (2013). </w:t>
      </w:r>
      <w:r w:rsidRPr="001F3144">
        <w:rPr>
          <w:rFonts w:ascii="Arial" w:hAnsi="Arial" w:cs="Arial"/>
          <w:i/>
          <w:iCs/>
          <w:color w:val="595959" w:themeColor="text1" w:themeTint="A6"/>
          <w:sz w:val="20"/>
          <w:szCs w:val="20"/>
        </w:rPr>
        <w:t>Resolución 2674 de 2013. Por la cual se reglamenta el artículo 126 del Decreto-Ley 019 de 2012 y se dictan otras disposiciones</w:t>
      </w:r>
      <w:r w:rsidRPr="001F3144">
        <w:rPr>
          <w:rFonts w:ascii="Arial" w:hAnsi="Arial" w:cs="Arial"/>
          <w:color w:val="595959" w:themeColor="text1" w:themeTint="A6"/>
          <w:sz w:val="20"/>
          <w:szCs w:val="20"/>
        </w:rPr>
        <w:t xml:space="preserve">. </w:t>
      </w:r>
      <w:hyperlink r:id="rId29" w:history="1">
        <w:r w:rsidRPr="001F3144">
          <w:rPr>
            <w:rStyle w:val="Hipervnculo"/>
            <w:rFonts w:ascii="Arial" w:hAnsi="Arial" w:cs="Arial"/>
            <w:sz w:val="20"/>
            <w:szCs w:val="20"/>
          </w:rPr>
          <w:t>https://www.minsalud.gov.co/sites/rid/Lists/BibliotecaDigital/RIDE/DE/DIJ/resolucion-2674-de-2013.pdf</w:t>
        </w:r>
      </w:hyperlink>
    </w:p>
    <w:p w14:paraId="58A63E39"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r w:rsidRPr="001F3144">
        <w:rPr>
          <w:rFonts w:ascii="Arial" w:hAnsi="Arial" w:cs="Arial"/>
          <w:color w:val="595959" w:themeColor="text1" w:themeTint="A6"/>
          <w:sz w:val="20"/>
          <w:szCs w:val="20"/>
        </w:rPr>
        <w:t xml:space="preserve">Organización Mundial de la Salud. (2020). </w:t>
      </w:r>
      <w:r w:rsidRPr="001F3144">
        <w:rPr>
          <w:rFonts w:ascii="Arial" w:hAnsi="Arial" w:cs="Arial"/>
          <w:i/>
          <w:iCs/>
          <w:color w:val="595959" w:themeColor="text1" w:themeTint="A6"/>
          <w:sz w:val="20"/>
          <w:szCs w:val="20"/>
        </w:rPr>
        <w:t>Inocuidad de los alimentos</w:t>
      </w:r>
      <w:r w:rsidRPr="001F3144">
        <w:rPr>
          <w:rFonts w:ascii="Arial" w:hAnsi="Arial" w:cs="Arial"/>
          <w:color w:val="595959" w:themeColor="text1" w:themeTint="A6"/>
          <w:sz w:val="20"/>
          <w:szCs w:val="20"/>
        </w:rPr>
        <w:t xml:space="preserve">. </w:t>
      </w:r>
      <w:hyperlink r:id="rId30" w:history="1">
        <w:r w:rsidRPr="001F3144">
          <w:rPr>
            <w:rStyle w:val="Hipervnculo"/>
            <w:rFonts w:ascii="Arial" w:hAnsi="Arial" w:cs="Arial"/>
            <w:sz w:val="20"/>
            <w:szCs w:val="20"/>
          </w:rPr>
          <w:t>https://www.who.int/es/news-room/fact-sheets/detail/food-safety</w:t>
        </w:r>
      </w:hyperlink>
    </w:p>
    <w:p w14:paraId="7CADF688"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proofErr w:type="spellStart"/>
      <w:r w:rsidRPr="001F3144">
        <w:rPr>
          <w:rFonts w:ascii="Arial" w:hAnsi="Arial" w:cs="Arial"/>
          <w:color w:val="595959" w:themeColor="text1" w:themeTint="A6"/>
          <w:sz w:val="20"/>
          <w:szCs w:val="20"/>
        </w:rPr>
        <w:t>Pallomaro</w:t>
      </w:r>
      <w:proofErr w:type="spellEnd"/>
      <w:r w:rsidRPr="001F3144">
        <w:rPr>
          <w:rFonts w:ascii="Arial" w:hAnsi="Arial" w:cs="Arial"/>
          <w:color w:val="595959" w:themeColor="text1" w:themeTint="A6"/>
          <w:sz w:val="20"/>
          <w:szCs w:val="20"/>
        </w:rPr>
        <w:t xml:space="preserve"> S. A. (2026). </w:t>
      </w:r>
      <w:r w:rsidRPr="001F3144">
        <w:rPr>
          <w:rFonts w:ascii="Arial" w:hAnsi="Arial" w:cs="Arial"/>
          <w:i/>
          <w:iCs/>
          <w:color w:val="595959" w:themeColor="text1" w:themeTint="A6"/>
          <w:sz w:val="20"/>
          <w:szCs w:val="20"/>
        </w:rPr>
        <w:t>Ficha técnica y manual de instrucciones: Amasadora Tornado HS20Z</w:t>
      </w:r>
      <w:r w:rsidRPr="001F3144">
        <w:rPr>
          <w:rFonts w:ascii="Arial" w:hAnsi="Arial" w:cs="Arial"/>
          <w:color w:val="595959" w:themeColor="text1" w:themeTint="A6"/>
          <w:sz w:val="20"/>
          <w:szCs w:val="20"/>
        </w:rPr>
        <w:t xml:space="preserve">. </w:t>
      </w:r>
      <w:hyperlink r:id="rId31" w:history="1">
        <w:r w:rsidRPr="001F3144">
          <w:rPr>
            <w:rStyle w:val="Hipervnculo"/>
            <w:rFonts w:ascii="Arial" w:hAnsi="Arial" w:cs="Arial"/>
            <w:sz w:val="20"/>
            <w:szCs w:val="20"/>
          </w:rPr>
          <w:t>https://tienda.pallomaro.com/amasadoras/amasadora-de-20-litros-110v-r624</w:t>
        </w:r>
      </w:hyperlink>
    </w:p>
    <w:p w14:paraId="38D7B9D7" w14:textId="77777777" w:rsidR="001F3144" w:rsidRPr="001F3144" w:rsidRDefault="001F3144" w:rsidP="001F3144">
      <w:pPr>
        <w:spacing w:line="276" w:lineRule="auto"/>
        <w:ind w:left="720" w:hanging="720"/>
        <w:rPr>
          <w:rFonts w:ascii="Arial" w:hAnsi="Arial" w:cs="Arial"/>
          <w:color w:val="595959" w:themeColor="text1" w:themeTint="A6"/>
          <w:sz w:val="20"/>
          <w:szCs w:val="20"/>
        </w:rPr>
      </w:pPr>
      <w:proofErr w:type="spellStart"/>
      <w:r w:rsidRPr="001F3144">
        <w:rPr>
          <w:rFonts w:ascii="Arial" w:hAnsi="Arial" w:cs="Arial"/>
          <w:color w:val="595959" w:themeColor="text1" w:themeTint="A6"/>
          <w:sz w:val="20"/>
          <w:szCs w:val="20"/>
        </w:rPr>
        <w:t>Pallomaro</w:t>
      </w:r>
      <w:proofErr w:type="spellEnd"/>
      <w:r w:rsidRPr="001F3144">
        <w:rPr>
          <w:rFonts w:ascii="Arial" w:hAnsi="Arial" w:cs="Arial"/>
          <w:color w:val="595959" w:themeColor="text1" w:themeTint="A6"/>
          <w:sz w:val="20"/>
          <w:szCs w:val="20"/>
        </w:rPr>
        <w:t xml:space="preserve"> S. A. (2026). </w:t>
      </w:r>
      <w:r w:rsidRPr="001F3144">
        <w:rPr>
          <w:rFonts w:ascii="Arial" w:hAnsi="Arial" w:cs="Arial"/>
          <w:i/>
          <w:iCs/>
          <w:color w:val="595959" w:themeColor="text1" w:themeTint="A6"/>
          <w:sz w:val="20"/>
          <w:szCs w:val="20"/>
        </w:rPr>
        <w:t>Ficha técnica y manual de instrucciones: Horno de convección a gas WGCO-613</w:t>
      </w:r>
      <w:r w:rsidRPr="001F3144">
        <w:rPr>
          <w:rFonts w:ascii="Arial" w:hAnsi="Arial" w:cs="Arial"/>
          <w:color w:val="595959" w:themeColor="text1" w:themeTint="A6"/>
          <w:sz w:val="20"/>
          <w:szCs w:val="20"/>
        </w:rPr>
        <w:t xml:space="preserve">. </w:t>
      </w:r>
      <w:hyperlink r:id="rId32" w:history="1">
        <w:r w:rsidRPr="001F3144">
          <w:rPr>
            <w:rStyle w:val="Hipervnculo"/>
            <w:rFonts w:ascii="Arial" w:hAnsi="Arial" w:cs="Arial"/>
            <w:sz w:val="20"/>
            <w:szCs w:val="20"/>
          </w:rPr>
          <w:t>https://tienda.pallomaro.com/hornos-conveccion/horno-de-conveccion-a-gas</w:t>
        </w:r>
      </w:hyperlink>
    </w:p>
    <w:p w14:paraId="18F67F90" w14:textId="00DBFE6C" w:rsidR="00E900C5" w:rsidRPr="001F3144" w:rsidRDefault="001F3144" w:rsidP="001F3144">
      <w:pPr>
        <w:spacing w:line="276" w:lineRule="auto"/>
        <w:ind w:left="720" w:hanging="720"/>
        <w:rPr>
          <w:rFonts w:ascii="Arial" w:hAnsi="Arial" w:cs="Arial"/>
          <w:color w:val="595959" w:themeColor="text1" w:themeTint="A6"/>
          <w:sz w:val="20"/>
          <w:szCs w:val="20"/>
        </w:rPr>
      </w:pPr>
      <w:r w:rsidRPr="001F3144">
        <w:rPr>
          <w:rFonts w:ascii="Arial" w:hAnsi="Arial" w:cs="Arial"/>
          <w:color w:val="595959" w:themeColor="text1" w:themeTint="A6"/>
          <w:sz w:val="20"/>
          <w:szCs w:val="20"/>
        </w:rPr>
        <w:t xml:space="preserve">Servicio Nacional de Aprendizaje (SENA). (2018). </w:t>
      </w:r>
      <w:r w:rsidRPr="001F3144">
        <w:rPr>
          <w:rFonts w:ascii="Arial" w:hAnsi="Arial" w:cs="Arial"/>
          <w:i/>
          <w:iCs/>
          <w:color w:val="595959" w:themeColor="text1" w:themeTint="A6"/>
          <w:sz w:val="20"/>
          <w:szCs w:val="20"/>
        </w:rPr>
        <w:t>Manipulación de alimentos: Cartilla didáctica</w:t>
      </w:r>
      <w:r w:rsidRPr="001F3144">
        <w:rPr>
          <w:rFonts w:ascii="Arial" w:hAnsi="Arial" w:cs="Arial"/>
          <w:color w:val="595959" w:themeColor="text1" w:themeTint="A6"/>
          <w:sz w:val="20"/>
          <w:szCs w:val="20"/>
        </w:rPr>
        <w:t xml:space="preserve">. Repositorio SENA. </w:t>
      </w:r>
      <w:hyperlink r:id="rId33" w:history="1">
        <w:r w:rsidRPr="001F3144">
          <w:rPr>
            <w:rStyle w:val="Hipervnculo"/>
            <w:rFonts w:ascii="Arial" w:hAnsi="Arial" w:cs="Arial"/>
            <w:sz w:val="20"/>
            <w:szCs w:val="20"/>
          </w:rPr>
          <w:t>https://repositorio.sena.edu.co/handle/11404/6543</w:t>
        </w:r>
      </w:hyperlink>
    </w:p>
    <w:p w14:paraId="6850A351" w14:textId="77777777" w:rsidR="004962F6" w:rsidRPr="006F665A" w:rsidRDefault="004962F6" w:rsidP="00970766">
      <w:pPr>
        <w:spacing w:line="276" w:lineRule="auto"/>
        <w:rPr>
          <w:rFonts w:ascii="Arial" w:hAnsi="Arial" w:cs="Arial"/>
          <w:sz w:val="20"/>
          <w:szCs w:val="20"/>
        </w:rPr>
      </w:pPr>
    </w:p>
    <w:p w14:paraId="00C594C6" w14:textId="77777777" w:rsidR="0059034F" w:rsidRPr="006F665A" w:rsidRDefault="00D55C84" w:rsidP="00970766">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6F665A">
        <w:rPr>
          <w:rFonts w:ascii="Arial" w:hAnsi="Arial" w:cs="Arial"/>
          <w:b/>
          <w:color w:val="000000"/>
          <w:sz w:val="20"/>
          <w:szCs w:val="20"/>
        </w:rPr>
        <w:t>CONTROL DEL DOCUMENTO</w:t>
      </w:r>
    </w:p>
    <w:p w14:paraId="36E91C10" w14:textId="77777777" w:rsidR="0059034F" w:rsidRPr="006F665A" w:rsidRDefault="0059034F" w:rsidP="00970766">
      <w:pPr>
        <w:spacing w:line="276" w:lineRule="auto"/>
        <w:jc w:val="both"/>
        <w:rPr>
          <w:rFonts w:ascii="Arial" w:hAnsi="Arial" w:cs="Arial"/>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6F665A" w14:paraId="321B02A9" w14:textId="77777777" w:rsidTr="00AD0DD7">
        <w:trPr>
          <w:trHeight w:val="1020"/>
        </w:trPr>
        <w:tc>
          <w:tcPr>
            <w:tcW w:w="1272" w:type="dxa"/>
            <w:tcBorders>
              <w:top w:val="nil"/>
              <w:left w:val="nil"/>
            </w:tcBorders>
            <w:shd w:val="clear" w:color="auto" w:fill="auto"/>
          </w:tcPr>
          <w:p w14:paraId="27E66B21" w14:textId="77777777" w:rsidR="0059034F" w:rsidRPr="006F665A" w:rsidRDefault="0059034F" w:rsidP="00970766">
            <w:pPr>
              <w:spacing w:line="276" w:lineRule="auto"/>
              <w:jc w:val="both"/>
              <w:rPr>
                <w:rFonts w:ascii="Arial" w:hAnsi="Arial" w:cs="Arial"/>
                <w:sz w:val="20"/>
                <w:szCs w:val="20"/>
              </w:rPr>
            </w:pPr>
          </w:p>
        </w:tc>
        <w:tc>
          <w:tcPr>
            <w:tcW w:w="1991" w:type="dxa"/>
            <w:shd w:val="clear" w:color="auto" w:fill="auto"/>
            <w:vAlign w:val="center"/>
          </w:tcPr>
          <w:p w14:paraId="4DA8A3B5"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Nombre</w:t>
            </w:r>
          </w:p>
        </w:tc>
        <w:tc>
          <w:tcPr>
            <w:tcW w:w="1559" w:type="dxa"/>
            <w:shd w:val="clear" w:color="auto" w:fill="auto"/>
            <w:vAlign w:val="center"/>
          </w:tcPr>
          <w:p w14:paraId="599D44F9"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Cargo</w:t>
            </w:r>
          </w:p>
        </w:tc>
        <w:tc>
          <w:tcPr>
            <w:tcW w:w="3257" w:type="dxa"/>
            <w:shd w:val="clear" w:color="auto" w:fill="auto"/>
            <w:vAlign w:val="center"/>
          </w:tcPr>
          <w:p w14:paraId="016BE5B8"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Dependencia</w:t>
            </w:r>
          </w:p>
          <w:p w14:paraId="23586E7B" w14:textId="12E722BC" w:rsidR="0059034F" w:rsidRPr="006F665A" w:rsidRDefault="0007666A" w:rsidP="00970766">
            <w:pPr>
              <w:spacing w:line="276" w:lineRule="auto"/>
              <w:jc w:val="center"/>
              <w:rPr>
                <w:rFonts w:ascii="Arial" w:hAnsi="Arial" w:cs="Arial"/>
                <w:i/>
                <w:sz w:val="20"/>
                <w:szCs w:val="20"/>
              </w:rPr>
            </w:pPr>
            <w:r w:rsidRPr="006F665A">
              <w:rPr>
                <w:rFonts w:ascii="Arial" w:hAnsi="Arial" w:cs="Arial"/>
                <w:i/>
                <w:color w:val="595959"/>
                <w:sz w:val="20"/>
                <w:szCs w:val="20"/>
              </w:rPr>
              <w:br/>
            </w:r>
            <w:r w:rsidR="00D55C84" w:rsidRPr="006F665A">
              <w:rPr>
                <w:rFonts w:ascii="Arial" w:hAnsi="Arial" w:cs="Arial"/>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Fecha</w:t>
            </w:r>
          </w:p>
        </w:tc>
      </w:tr>
      <w:tr w:rsidR="0059034F" w:rsidRPr="006F665A" w14:paraId="0AA272AA" w14:textId="77777777" w:rsidTr="00AD0DD7">
        <w:trPr>
          <w:trHeight w:val="340"/>
        </w:trPr>
        <w:tc>
          <w:tcPr>
            <w:tcW w:w="1272" w:type="dxa"/>
            <w:shd w:val="clear" w:color="auto" w:fill="auto"/>
          </w:tcPr>
          <w:p w14:paraId="5141E46C" w14:textId="77777777" w:rsidR="0059034F" w:rsidRPr="006F665A" w:rsidRDefault="00D55C84" w:rsidP="00970766">
            <w:pPr>
              <w:spacing w:line="276" w:lineRule="auto"/>
              <w:jc w:val="both"/>
              <w:rPr>
                <w:rFonts w:ascii="Arial" w:hAnsi="Arial" w:cs="Arial"/>
                <w:sz w:val="20"/>
                <w:szCs w:val="20"/>
              </w:rPr>
            </w:pPr>
            <w:r w:rsidRPr="006F665A">
              <w:rPr>
                <w:rFonts w:ascii="Arial" w:hAnsi="Arial" w:cs="Arial"/>
                <w:sz w:val="20"/>
                <w:szCs w:val="20"/>
              </w:rPr>
              <w:t>Autor (es)</w:t>
            </w:r>
          </w:p>
        </w:tc>
        <w:tc>
          <w:tcPr>
            <w:tcW w:w="1991" w:type="dxa"/>
            <w:shd w:val="clear" w:color="auto" w:fill="auto"/>
          </w:tcPr>
          <w:p w14:paraId="67E4EF51" w14:textId="3364C13C" w:rsidR="0059034F" w:rsidRPr="006F665A" w:rsidRDefault="00507F51" w:rsidP="00970766">
            <w:pPr>
              <w:spacing w:line="276" w:lineRule="auto"/>
              <w:jc w:val="both"/>
              <w:rPr>
                <w:rFonts w:ascii="Arial" w:hAnsi="Arial" w:cs="Arial"/>
                <w:b w:val="0"/>
                <w:bCs/>
                <w:sz w:val="20"/>
                <w:szCs w:val="20"/>
              </w:rPr>
            </w:pPr>
            <w:r w:rsidRPr="006F665A">
              <w:rPr>
                <w:rFonts w:ascii="Arial" w:hAnsi="Arial" w:cs="Arial"/>
                <w:b w:val="0"/>
                <w:bCs/>
                <w:sz w:val="20"/>
                <w:szCs w:val="20"/>
              </w:rPr>
              <w:t>Yina Paola Castro Zarate</w:t>
            </w:r>
          </w:p>
        </w:tc>
        <w:tc>
          <w:tcPr>
            <w:tcW w:w="1559" w:type="dxa"/>
            <w:shd w:val="clear" w:color="auto" w:fill="auto"/>
          </w:tcPr>
          <w:p w14:paraId="54BDE41F" w14:textId="34340C0A" w:rsidR="0059034F" w:rsidRPr="006F665A" w:rsidRDefault="00507F51" w:rsidP="00970766">
            <w:pPr>
              <w:spacing w:line="276" w:lineRule="auto"/>
              <w:jc w:val="both"/>
              <w:rPr>
                <w:rFonts w:ascii="Arial" w:hAnsi="Arial" w:cs="Arial"/>
                <w:b w:val="0"/>
                <w:bCs/>
                <w:sz w:val="20"/>
                <w:szCs w:val="20"/>
              </w:rPr>
            </w:pPr>
            <w:r w:rsidRPr="006F665A">
              <w:rPr>
                <w:rFonts w:ascii="Arial" w:hAnsi="Arial" w:cs="Arial"/>
                <w:b w:val="0"/>
                <w:bCs/>
                <w:sz w:val="20"/>
                <w:szCs w:val="20"/>
              </w:rPr>
              <w:t>Experta temática</w:t>
            </w:r>
          </w:p>
        </w:tc>
        <w:tc>
          <w:tcPr>
            <w:tcW w:w="3257" w:type="dxa"/>
            <w:shd w:val="clear" w:color="auto" w:fill="auto"/>
          </w:tcPr>
          <w:p w14:paraId="13E5501B" w14:textId="704F38CA" w:rsidR="0059034F" w:rsidRPr="006F665A" w:rsidRDefault="00507F51" w:rsidP="00970766">
            <w:pPr>
              <w:spacing w:line="276" w:lineRule="auto"/>
              <w:jc w:val="both"/>
              <w:rPr>
                <w:rFonts w:ascii="Arial" w:hAnsi="Arial" w:cs="Arial"/>
                <w:b w:val="0"/>
                <w:bCs/>
                <w:sz w:val="20"/>
                <w:szCs w:val="20"/>
              </w:rPr>
            </w:pPr>
            <w:r w:rsidRPr="006F665A">
              <w:rPr>
                <w:rFonts w:ascii="Arial" w:hAnsi="Arial" w:cs="Arial"/>
                <w:b w:val="0"/>
                <w:bCs/>
                <w:sz w:val="20"/>
                <w:szCs w:val="20"/>
              </w:rPr>
              <w:t>Centro de Comercio y Servicios – Regional Atlántico</w:t>
            </w:r>
          </w:p>
        </w:tc>
        <w:tc>
          <w:tcPr>
            <w:tcW w:w="1888" w:type="dxa"/>
            <w:shd w:val="clear" w:color="auto" w:fill="auto"/>
          </w:tcPr>
          <w:p w14:paraId="5F3EE34A" w14:textId="513DA6EA" w:rsidR="0059034F" w:rsidRPr="006F665A" w:rsidRDefault="00507F51" w:rsidP="00970766">
            <w:pPr>
              <w:spacing w:line="276" w:lineRule="auto"/>
              <w:jc w:val="both"/>
              <w:rPr>
                <w:rFonts w:ascii="Arial" w:hAnsi="Arial" w:cs="Arial"/>
                <w:b w:val="0"/>
                <w:bCs/>
                <w:sz w:val="20"/>
                <w:szCs w:val="20"/>
              </w:rPr>
            </w:pPr>
            <w:r w:rsidRPr="006F665A">
              <w:rPr>
                <w:rFonts w:ascii="Arial" w:hAnsi="Arial" w:cs="Arial"/>
                <w:b w:val="0"/>
                <w:bCs/>
                <w:sz w:val="20"/>
                <w:szCs w:val="20"/>
              </w:rPr>
              <w:t>Abril de 2026</w:t>
            </w:r>
          </w:p>
        </w:tc>
      </w:tr>
      <w:tr w:rsidR="001F3144" w:rsidRPr="006F665A" w14:paraId="0A18864F" w14:textId="77777777" w:rsidTr="00AD0DD7">
        <w:trPr>
          <w:trHeight w:val="340"/>
        </w:trPr>
        <w:tc>
          <w:tcPr>
            <w:tcW w:w="1272" w:type="dxa"/>
            <w:shd w:val="clear" w:color="auto" w:fill="auto"/>
          </w:tcPr>
          <w:p w14:paraId="050F5FA9" w14:textId="77777777" w:rsidR="001F3144" w:rsidRPr="006F665A" w:rsidRDefault="001F3144" w:rsidP="00970766">
            <w:pPr>
              <w:spacing w:line="276" w:lineRule="auto"/>
              <w:jc w:val="both"/>
              <w:rPr>
                <w:rFonts w:ascii="Arial" w:hAnsi="Arial" w:cs="Arial"/>
                <w:sz w:val="20"/>
                <w:szCs w:val="20"/>
              </w:rPr>
            </w:pPr>
          </w:p>
        </w:tc>
        <w:tc>
          <w:tcPr>
            <w:tcW w:w="1991" w:type="dxa"/>
            <w:shd w:val="clear" w:color="auto" w:fill="auto"/>
          </w:tcPr>
          <w:p w14:paraId="39D58620" w14:textId="1D59935D" w:rsidR="001F3144" w:rsidRPr="001F3144" w:rsidRDefault="001F3144" w:rsidP="00970766">
            <w:pPr>
              <w:spacing w:line="276" w:lineRule="auto"/>
              <w:jc w:val="both"/>
              <w:rPr>
                <w:rFonts w:ascii="Arial" w:hAnsi="Arial" w:cs="Arial"/>
                <w:b w:val="0"/>
                <w:sz w:val="20"/>
                <w:szCs w:val="20"/>
              </w:rPr>
            </w:pPr>
            <w:r>
              <w:rPr>
                <w:rFonts w:ascii="Arial" w:hAnsi="Arial" w:cs="Arial"/>
                <w:b w:val="0"/>
                <w:sz w:val="20"/>
                <w:szCs w:val="20"/>
              </w:rPr>
              <w:t>María Fernanda Morales Angulo</w:t>
            </w:r>
          </w:p>
        </w:tc>
        <w:tc>
          <w:tcPr>
            <w:tcW w:w="1559" w:type="dxa"/>
            <w:shd w:val="clear" w:color="auto" w:fill="auto"/>
          </w:tcPr>
          <w:p w14:paraId="4F874826" w14:textId="7A6A6892" w:rsidR="001F3144" w:rsidRPr="001F3144" w:rsidRDefault="001F3144" w:rsidP="00970766">
            <w:pPr>
              <w:spacing w:line="276" w:lineRule="auto"/>
              <w:jc w:val="both"/>
              <w:rPr>
                <w:rFonts w:ascii="Arial" w:hAnsi="Arial" w:cs="Arial"/>
                <w:b w:val="0"/>
                <w:sz w:val="20"/>
                <w:szCs w:val="20"/>
              </w:rPr>
            </w:pPr>
            <w:r>
              <w:rPr>
                <w:rFonts w:ascii="Arial" w:hAnsi="Arial" w:cs="Arial"/>
                <w:b w:val="0"/>
                <w:sz w:val="20"/>
                <w:szCs w:val="20"/>
              </w:rPr>
              <w:t>Evaluadora instruccional</w:t>
            </w:r>
          </w:p>
        </w:tc>
        <w:tc>
          <w:tcPr>
            <w:tcW w:w="3257" w:type="dxa"/>
            <w:shd w:val="clear" w:color="auto" w:fill="auto"/>
          </w:tcPr>
          <w:p w14:paraId="13E7C16F" w14:textId="3B3D2A0F" w:rsidR="001F3144" w:rsidRPr="001F3144" w:rsidRDefault="001F3144" w:rsidP="00970766">
            <w:pPr>
              <w:spacing w:line="276" w:lineRule="auto"/>
              <w:jc w:val="both"/>
              <w:rPr>
                <w:rFonts w:ascii="Arial" w:hAnsi="Arial" w:cs="Arial"/>
                <w:b w:val="0"/>
                <w:sz w:val="20"/>
                <w:szCs w:val="20"/>
              </w:rPr>
            </w:pPr>
            <w:r>
              <w:rPr>
                <w:rFonts w:ascii="Arial" w:hAnsi="Arial" w:cs="Arial"/>
                <w:b w:val="0"/>
                <w:sz w:val="20"/>
                <w:szCs w:val="20"/>
              </w:rPr>
              <w:t>Centro de Comercio y Servicios – Regional Atlántico</w:t>
            </w:r>
          </w:p>
        </w:tc>
        <w:tc>
          <w:tcPr>
            <w:tcW w:w="1888" w:type="dxa"/>
            <w:shd w:val="clear" w:color="auto" w:fill="auto"/>
          </w:tcPr>
          <w:p w14:paraId="3CF47AD1" w14:textId="63F951ED" w:rsidR="001F3144" w:rsidRPr="001F3144" w:rsidRDefault="001F3144" w:rsidP="00970766">
            <w:pPr>
              <w:spacing w:line="276" w:lineRule="auto"/>
              <w:jc w:val="both"/>
              <w:rPr>
                <w:rFonts w:ascii="Arial" w:hAnsi="Arial" w:cs="Arial"/>
                <w:b w:val="0"/>
                <w:sz w:val="20"/>
                <w:szCs w:val="20"/>
              </w:rPr>
            </w:pPr>
            <w:r>
              <w:rPr>
                <w:rFonts w:ascii="Arial" w:hAnsi="Arial" w:cs="Arial"/>
                <w:b w:val="0"/>
                <w:sz w:val="20"/>
                <w:szCs w:val="20"/>
              </w:rPr>
              <w:t>Julio de 2026</w:t>
            </w:r>
          </w:p>
        </w:tc>
      </w:tr>
    </w:tbl>
    <w:p w14:paraId="118C2533" w14:textId="77777777" w:rsidR="0059034F" w:rsidRDefault="0059034F" w:rsidP="00970766">
      <w:pPr>
        <w:spacing w:line="276" w:lineRule="auto"/>
        <w:rPr>
          <w:rFonts w:ascii="Arial" w:hAnsi="Arial" w:cs="Arial"/>
          <w:sz w:val="20"/>
          <w:szCs w:val="20"/>
        </w:rPr>
      </w:pPr>
    </w:p>
    <w:p w14:paraId="68D2D1B3" w14:textId="77777777" w:rsidR="001F3144" w:rsidRPr="006F665A" w:rsidRDefault="001F3144" w:rsidP="00970766">
      <w:pPr>
        <w:spacing w:line="276" w:lineRule="auto"/>
        <w:rPr>
          <w:rFonts w:ascii="Arial" w:hAnsi="Arial" w:cs="Arial"/>
          <w:sz w:val="20"/>
          <w:szCs w:val="20"/>
        </w:rPr>
      </w:pPr>
    </w:p>
    <w:p w14:paraId="487BCC99" w14:textId="77777777" w:rsidR="0059034F" w:rsidRPr="006F665A" w:rsidRDefault="00D55C84" w:rsidP="00970766">
      <w:pPr>
        <w:numPr>
          <w:ilvl w:val="0"/>
          <w:numId w:val="1"/>
        </w:numPr>
        <w:pBdr>
          <w:top w:val="nil"/>
          <w:left w:val="nil"/>
          <w:bottom w:val="nil"/>
          <w:right w:val="nil"/>
          <w:between w:val="nil"/>
        </w:pBdr>
        <w:spacing w:line="276" w:lineRule="auto"/>
        <w:ind w:left="284" w:hanging="284"/>
        <w:jc w:val="both"/>
        <w:rPr>
          <w:rFonts w:ascii="Arial" w:hAnsi="Arial" w:cs="Arial"/>
          <w:b/>
          <w:color w:val="000000"/>
          <w:sz w:val="20"/>
          <w:szCs w:val="20"/>
        </w:rPr>
      </w:pPr>
      <w:r w:rsidRPr="006F665A">
        <w:rPr>
          <w:rFonts w:ascii="Arial" w:hAnsi="Arial" w:cs="Arial"/>
          <w:b/>
          <w:color w:val="000000"/>
          <w:sz w:val="20"/>
          <w:szCs w:val="20"/>
        </w:rPr>
        <w:t xml:space="preserve">CONTROL DE CAMBIOS </w:t>
      </w:r>
    </w:p>
    <w:p w14:paraId="5064F6D4" w14:textId="77777777" w:rsidR="0059034F" w:rsidRPr="006F665A" w:rsidRDefault="00D55C84" w:rsidP="00970766">
      <w:pPr>
        <w:pBdr>
          <w:top w:val="nil"/>
          <w:left w:val="nil"/>
          <w:bottom w:val="nil"/>
          <w:right w:val="nil"/>
          <w:between w:val="nil"/>
        </w:pBdr>
        <w:spacing w:line="276" w:lineRule="auto"/>
        <w:jc w:val="both"/>
        <w:rPr>
          <w:rFonts w:ascii="Arial" w:hAnsi="Arial" w:cs="Arial"/>
          <w:b/>
          <w:color w:val="595959" w:themeColor="text1" w:themeTint="A6"/>
          <w:sz w:val="20"/>
          <w:szCs w:val="20"/>
        </w:rPr>
      </w:pPr>
      <w:r w:rsidRPr="006F665A">
        <w:rPr>
          <w:rFonts w:ascii="Arial" w:hAnsi="Arial" w:cs="Arial"/>
          <w:b/>
          <w:color w:val="595959" w:themeColor="text1" w:themeTint="A6"/>
          <w:sz w:val="20"/>
          <w:szCs w:val="20"/>
        </w:rPr>
        <w:t>(Diligenciar únicamente si realiza ajustes a la Unidad Temática)</w:t>
      </w:r>
    </w:p>
    <w:p w14:paraId="4C5DF669" w14:textId="77777777" w:rsidR="0059034F" w:rsidRPr="006F665A" w:rsidRDefault="0059034F" w:rsidP="00970766">
      <w:pPr>
        <w:spacing w:line="276" w:lineRule="auto"/>
        <w:rPr>
          <w:rFonts w:ascii="Arial" w:hAnsi="Arial" w:cs="Arial"/>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6F665A" w14:paraId="67E968FB" w14:textId="77777777" w:rsidTr="00AD0DD7">
        <w:trPr>
          <w:trHeight w:val="349"/>
        </w:trPr>
        <w:tc>
          <w:tcPr>
            <w:tcW w:w="1264" w:type="dxa"/>
            <w:tcBorders>
              <w:top w:val="nil"/>
              <w:left w:val="nil"/>
            </w:tcBorders>
            <w:shd w:val="clear" w:color="auto" w:fill="auto"/>
          </w:tcPr>
          <w:p w14:paraId="4BC2FA5A" w14:textId="77777777" w:rsidR="0059034F" w:rsidRPr="006F665A" w:rsidRDefault="0059034F" w:rsidP="00970766">
            <w:pPr>
              <w:spacing w:line="276" w:lineRule="auto"/>
              <w:jc w:val="both"/>
              <w:rPr>
                <w:rFonts w:ascii="Arial" w:hAnsi="Arial" w:cs="Arial"/>
                <w:sz w:val="20"/>
                <w:szCs w:val="20"/>
              </w:rPr>
            </w:pPr>
          </w:p>
        </w:tc>
        <w:tc>
          <w:tcPr>
            <w:tcW w:w="2138" w:type="dxa"/>
            <w:shd w:val="clear" w:color="auto" w:fill="auto"/>
          </w:tcPr>
          <w:p w14:paraId="120B313B"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Nombre</w:t>
            </w:r>
          </w:p>
        </w:tc>
        <w:tc>
          <w:tcPr>
            <w:tcW w:w="1701" w:type="dxa"/>
            <w:shd w:val="clear" w:color="auto" w:fill="auto"/>
          </w:tcPr>
          <w:p w14:paraId="526C5270"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Cargo</w:t>
            </w:r>
          </w:p>
        </w:tc>
        <w:tc>
          <w:tcPr>
            <w:tcW w:w="1843" w:type="dxa"/>
            <w:shd w:val="clear" w:color="auto" w:fill="auto"/>
          </w:tcPr>
          <w:p w14:paraId="20A380C2"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Dependencia</w:t>
            </w:r>
          </w:p>
        </w:tc>
        <w:tc>
          <w:tcPr>
            <w:tcW w:w="1044" w:type="dxa"/>
            <w:shd w:val="clear" w:color="auto" w:fill="auto"/>
          </w:tcPr>
          <w:p w14:paraId="3B8F65CC"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Fecha</w:t>
            </w:r>
          </w:p>
        </w:tc>
        <w:tc>
          <w:tcPr>
            <w:tcW w:w="1977" w:type="dxa"/>
            <w:shd w:val="clear" w:color="auto" w:fill="auto"/>
          </w:tcPr>
          <w:p w14:paraId="07411C5A" w14:textId="77777777" w:rsidR="0059034F" w:rsidRPr="006F665A" w:rsidRDefault="00D55C84" w:rsidP="00970766">
            <w:pPr>
              <w:spacing w:line="276" w:lineRule="auto"/>
              <w:jc w:val="center"/>
              <w:rPr>
                <w:rFonts w:ascii="Arial" w:hAnsi="Arial" w:cs="Arial"/>
                <w:sz w:val="20"/>
                <w:szCs w:val="20"/>
              </w:rPr>
            </w:pPr>
            <w:r w:rsidRPr="006F665A">
              <w:rPr>
                <w:rFonts w:ascii="Arial" w:hAnsi="Arial" w:cs="Arial"/>
                <w:sz w:val="20"/>
                <w:szCs w:val="20"/>
              </w:rPr>
              <w:t>Razón del Cambio</w:t>
            </w:r>
          </w:p>
        </w:tc>
      </w:tr>
      <w:tr w:rsidR="0059034F" w:rsidRPr="006F665A" w14:paraId="2833794D" w14:textId="77777777" w:rsidTr="00AD0DD7">
        <w:trPr>
          <w:trHeight w:val="567"/>
        </w:trPr>
        <w:tc>
          <w:tcPr>
            <w:tcW w:w="1264" w:type="dxa"/>
            <w:shd w:val="clear" w:color="auto" w:fill="auto"/>
          </w:tcPr>
          <w:p w14:paraId="006D5F8C" w14:textId="77777777" w:rsidR="0059034F" w:rsidRPr="006F665A" w:rsidRDefault="00D55C84" w:rsidP="00970766">
            <w:pPr>
              <w:spacing w:line="276" w:lineRule="auto"/>
              <w:jc w:val="both"/>
              <w:rPr>
                <w:rFonts w:ascii="Arial" w:hAnsi="Arial" w:cs="Arial"/>
                <w:sz w:val="20"/>
                <w:szCs w:val="20"/>
              </w:rPr>
            </w:pPr>
            <w:r w:rsidRPr="006F665A">
              <w:rPr>
                <w:rFonts w:ascii="Arial" w:hAnsi="Arial" w:cs="Arial"/>
                <w:sz w:val="20"/>
                <w:szCs w:val="20"/>
              </w:rPr>
              <w:t>Autor (es)</w:t>
            </w:r>
          </w:p>
        </w:tc>
        <w:tc>
          <w:tcPr>
            <w:tcW w:w="2138" w:type="dxa"/>
            <w:shd w:val="clear" w:color="auto" w:fill="auto"/>
          </w:tcPr>
          <w:p w14:paraId="7EF722B8" w14:textId="77777777" w:rsidR="0059034F" w:rsidRPr="006F665A" w:rsidRDefault="0059034F" w:rsidP="00970766">
            <w:pPr>
              <w:spacing w:line="276" w:lineRule="auto"/>
              <w:jc w:val="both"/>
              <w:rPr>
                <w:rFonts w:ascii="Arial" w:hAnsi="Arial" w:cs="Arial"/>
                <w:sz w:val="20"/>
                <w:szCs w:val="20"/>
              </w:rPr>
            </w:pPr>
          </w:p>
        </w:tc>
        <w:tc>
          <w:tcPr>
            <w:tcW w:w="1701" w:type="dxa"/>
            <w:shd w:val="clear" w:color="auto" w:fill="auto"/>
          </w:tcPr>
          <w:p w14:paraId="69FBFB22" w14:textId="77777777" w:rsidR="0059034F" w:rsidRPr="006F665A" w:rsidRDefault="0059034F" w:rsidP="00970766">
            <w:pPr>
              <w:spacing w:line="276" w:lineRule="auto"/>
              <w:jc w:val="both"/>
              <w:rPr>
                <w:rFonts w:ascii="Arial" w:hAnsi="Arial" w:cs="Arial"/>
                <w:sz w:val="20"/>
                <w:szCs w:val="20"/>
              </w:rPr>
            </w:pPr>
          </w:p>
        </w:tc>
        <w:tc>
          <w:tcPr>
            <w:tcW w:w="1843" w:type="dxa"/>
            <w:shd w:val="clear" w:color="auto" w:fill="auto"/>
          </w:tcPr>
          <w:p w14:paraId="02DE2A56" w14:textId="77777777" w:rsidR="0059034F" w:rsidRPr="006F665A" w:rsidRDefault="0059034F" w:rsidP="00970766">
            <w:pPr>
              <w:spacing w:line="276" w:lineRule="auto"/>
              <w:jc w:val="both"/>
              <w:rPr>
                <w:rFonts w:ascii="Arial" w:hAnsi="Arial" w:cs="Arial"/>
                <w:sz w:val="20"/>
                <w:szCs w:val="20"/>
              </w:rPr>
            </w:pPr>
          </w:p>
        </w:tc>
        <w:tc>
          <w:tcPr>
            <w:tcW w:w="1044" w:type="dxa"/>
            <w:shd w:val="clear" w:color="auto" w:fill="auto"/>
          </w:tcPr>
          <w:p w14:paraId="200AD6B2" w14:textId="77777777" w:rsidR="0059034F" w:rsidRPr="006F665A" w:rsidRDefault="0059034F" w:rsidP="00970766">
            <w:pPr>
              <w:spacing w:line="276" w:lineRule="auto"/>
              <w:jc w:val="both"/>
              <w:rPr>
                <w:rFonts w:ascii="Arial" w:hAnsi="Arial" w:cs="Arial"/>
                <w:sz w:val="20"/>
                <w:szCs w:val="20"/>
              </w:rPr>
            </w:pPr>
          </w:p>
        </w:tc>
        <w:tc>
          <w:tcPr>
            <w:tcW w:w="1977" w:type="dxa"/>
            <w:shd w:val="clear" w:color="auto" w:fill="auto"/>
          </w:tcPr>
          <w:p w14:paraId="5ADB4002" w14:textId="77777777" w:rsidR="0059034F" w:rsidRPr="006F665A" w:rsidRDefault="0059034F" w:rsidP="00970766">
            <w:pPr>
              <w:spacing w:line="276" w:lineRule="auto"/>
              <w:jc w:val="both"/>
              <w:rPr>
                <w:rFonts w:ascii="Arial" w:hAnsi="Arial" w:cs="Arial"/>
                <w:sz w:val="20"/>
                <w:szCs w:val="20"/>
              </w:rPr>
            </w:pPr>
          </w:p>
        </w:tc>
      </w:tr>
    </w:tbl>
    <w:p w14:paraId="384FE147" w14:textId="48A59A22" w:rsidR="00970766" w:rsidRPr="001F3144" w:rsidRDefault="00970766">
      <w:pPr>
        <w:spacing w:line="276" w:lineRule="auto"/>
        <w:rPr>
          <w:rFonts w:ascii="Arial" w:hAnsi="Arial" w:cs="Arial"/>
          <w:sz w:val="20"/>
          <w:szCs w:val="20"/>
        </w:rPr>
      </w:pPr>
    </w:p>
    <w:sectPr w:rsidR="00970766" w:rsidRPr="001F3144" w:rsidSect="00E06B00">
      <w:headerReference w:type="default" r:id="rId34"/>
      <w:footerReference w:type="default" r:id="rId35"/>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ia Fernanda Morales Angulo" w:date="2026-07-17T15:16:00Z" w:initials="MFMA">
    <w:p w14:paraId="2502EC77" w14:textId="77777777" w:rsidR="00A95EBE" w:rsidRDefault="00A95EBE" w:rsidP="00A95EBE">
      <w:r>
        <w:rPr>
          <w:rStyle w:val="Refdecomentario"/>
        </w:rPr>
        <w:annotationRef/>
      </w:r>
      <w:r>
        <w:rPr>
          <w:sz w:val="20"/>
          <w:szCs w:val="20"/>
        </w:rPr>
        <w:t>TEXTO DESCRIPTIVO</w:t>
      </w:r>
    </w:p>
    <w:p w14:paraId="7C364A2C" w14:textId="77777777" w:rsidR="00A95EBE" w:rsidRDefault="00A95EBE" w:rsidP="00A95EBE"/>
    <w:p w14:paraId="49C87BFC" w14:textId="77777777" w:rsidR="00A95EBE" w:rsidRDefault="00A95EBE" w:rsidP="00A95EBE">
      <w:r>
        <w:rPr>
          <w:sz w:val="20"/>
          <w:szCs w:val="20"/>
        </w:rPr>
        <w:t>TÍTULO:</w:t>
      </w:r>
    </w:p>
    <w:p w14:paraId="2B495215" w14:textId="77777777" w:rsidR="00A95EBE" w:rsidRDefault="00A95EBE" w:rsidP="00A95EBE">
      <w:r>
        <w:rPr>
          <w:b/>
          <w:bCs/>
          <w:sz w:val="20"/>
          <w:szCs w:val="20"/>
        </w:rPr>
        <w:t>Elementos de las Buenas Prácticas de Manufactura (BPM)</w:t>
      </w:r>
    </w:p>
    <w:p w14:paraId="36DEB9CF" w14:textId="77777777" w:rsidR="00A95EBE" w:rsidRDefault="00A95EBE" w:rsidP="00A95EBE"/>
    <w:p w14:paraId="198B0D4C" w14:textId="77777777" w:rsidR="00A95EBE" w:rsidRDefault="00A95EBE" w:rsidP="00A95EBE"/>
    <w:p w14:paraId="0689E0F3" w14:textId="77777777" w:rsidR="00A95EBE" w:rsidRDefault="00A95EBE" w:rsidP="00A95EBE">
      <w:r>
        <w:rPr>
          <w:sz w:val="20"/>
          <w:szCs w:val="20"/>
        </w:rPr>
        <w:t>🏭</w:t>
      </w:r>
      <w:r>
        <w:rPr>
          <w:b/>
          <w:bCs/>
          <w:sz w:val="20"/>
          <w:szCs w:val="20"/>
        </w:rPr>
        <w:t xml:space="preserve"> Instalaciones</w:t>
      </w:r>
    </w:p>
    <w:p w14:paraId="72877090" w14:textId="77777777" w:rsidR="00A95EBE" w:rsidRDefault="00A95EBE" w:rsidP="00A95EBE">
      <w:r>
        <w:rPr>
          <w:sz w:val="20"/>
          <w:szCs w:val="20"/>
        </w:rPr>
        <w:t>Diseño y mantenimiento de pisos, paredes, techos, drenajes, iluminación y ventilación que favorecen condiciones higiénicas y reducen riesgos de contaminación.</w:t>
      </w:r>
    </w:p>
    <w:p w14:paraId="50F63D8C" w14:textId="77777777" w:rsidR="00A95EBE" w:rsidRDefault="00A95EBE" w:rsidP="00A95EBE"/>
    <w:p w14:paraId="11A3F9A8" w14:textId="77777777" w:rsidR="00A95EBE" w:rsidRDefault="00A95EBE" w:rsidP="00A95EBE">
      <w:r>
        <w:rPr>
          <w:sz w:val="20"/>
          <w:szCs w:val="20"/>
        </w:rPr>
        <w:t>🛠</w:t>
      </w:r>
      <w:r>
        <w:rPr>
          <w:b/>
          <w:bCs/>
          <w:sz w:val="20"/>
          <w:szCs w:val="20"/>
        </w:rPr>
        <w:t xml:space="preserve"> Equipos y utensilios</w:t>
      </w:r>
    </w:p>
    <w:p w14:paraId="5AAD54AE" w14:textId="77777777" w:rsidR="00A95EBE" w:rsidRDefault="00A95EBE" w:rsidP="00A95EBE">
      <w:r>
        <w:rPr>
          <w:sz w:val="20"/>
          <w:szCs w:val="20"/>
        </w:rPr>
        <w:t>Uso de materiales aptos para contacto con alimentos, diseño sanitario y equipos que faciliten la limpieza y desinfección.</w:t>
      </w:r>
    </w:p>
    <w:p w14:paraId="46968F52" w14:textId="77777777" w:rsidR="00A95EBE" w:rsidRDefault="00A95EBE" w:rsidP="00A95EBE"/>
    <w:p w14:paraId="19051D26" w14:textId="77777777" w:rsidR="00A95EBE" w:rsidRDefault="00A95EBE" w:rsidP="00A95EBE">
      <w:r>
        <w:rPr>
          <w:sz w:val="20"/>
          <w:szCs w:val="20"/>
        </w:rPr>
        <w:t>📦</w:t>
      </w:r>
      <w:r>
        <w:rPr>
          <w:b/>
          <w:bCs/>
          <w:sz w:val="20"/>
          <w:szCs w:val="20"/>
        </w:rPr>
        <w:t xml:space="preserve"> Materias primas e insumos</w:t>
      </w:r>
    </w:p>
    <w:p w14:paraId="743C04E8" w14:textId="77777777" w:rsidR="00A95EBE" w:rsidRDefault="00A95EBE" w:rsidP="00A95EBE">
      <w:r>
        <w:rPr>
          <w:sz w:val="20"/>
          <w:szCs w:val="20"/>
        </w:rPr>
        <w:t>Recepción, inspección y almacenamiento de ingredientes mediante control de temperatura, humedad y rotación PEPS para preservar su calidad.</w:t>
      </w:r>
    </w:p>
    <w:p w14:paraId="3D952AC6" w14:textId="77777777" w:rsidR="00A95EBE" w:rsidRDefault="00A95EBE" w:rsidP="00A95EBE"/>
    <w:p w14:paraId="1E96B663" w14:textId="77777777" w:rsidR="00A95EBE" w:rsidRDefault="00A95EBE" w:rsidP="00A95EBE">
      <w:r>
        <w:rPr>
          <w:sz w:val="20"/>
          <w:szCs w:val="20"/>
        </w:rPr>
        <w:t>⚙️</w:t>
      </w:r>
      <w:r>
        <w:rPr>
          <w:b/>
          <w:bCs/>
          <w:sz w:val="20"/>
          <w:szCs w:val="20"/>
        </w:rPr>
        <w:t xml:space="preserve"> Procesos de producción</w:t>
      </w:r>
    </w:p>
    <w:p w14:paraId="16DFC03F" w14:textId="77777777" w:rsidR="00A95EBE" w:rsidRDefault="00A95EBE" w:rsidP="00A95EBE">
      <w:r>
        <w:rPr>
          <w:sz w:val="20"/>
          <w:szCs w:val="20"/>
        </w:rPr>
        <w:t>Organización del flujo de trabajo, separación entre productos crudos y cocidos y control de tiempos y temperaturas durante la elaboración.</w:t>
      </w:r>
    </w:p>
    <w:p w14:paraId="20DEE0EB" w14:textId="77777777" w:rsidR="00A95EBE" w:rsidRDefault="00A95EBE" w:rsidP="00A95EBE"/>
    <w:p w14:paraId="21675B68" w14:textId="77777777" w:rsidR="00A95EBE" w:rsidRDefault="00A95EBE" w:rsidP="00A95EBE">
      <w:r>
        <w:rPr>
          <w:sz w:val="20"/>
          <w:szCs w:val="20"/>
        </w:rPr>
        <w:t>🧼</w:t>
      </w:r>
      <w:r>
        <w:rPr>
          <w:b/>
          <w:bCs/>
          <w:sz w:val="20"/>
          <w:szCs w:val="20"/>
        </w:rPr>
        <w:t xml:space="preserve"> Limpieza y desinfección</w:t>
      </w:r>
    </w:p>
    <w:p w14:paraId="152A7BED" w14:textId="77777777" w:rsidR="00A95EBE" w:rsidRDefault="00A95EBE" w:rsidP="00A95EBE">
      <w:r>
        <w:rPr>
          <w:sz w:val="20"/>
          <w:szCs w:val="20"/>
        </w:rPr>
        <w:t>Aplicación de POES documentados, utilización de productos autorizados y concentraciones adecuadas para garantizar superficies higiénicas.</w:t>
      </w:r>
    </w:p>
    <w:p w14:paraId="19E0F018" w14:textId="77777777" w:rsidR="00A95EBE" w:rsidRDefault="00A95EBE" w:rsidP="00A95EBE"/>
    <w:p w14:paraId="656776A6" w14:textId="77777777" w:rsidR="00A95EBE" w:rsidRDefault="00A95EBE" w:rsidP="00A95EBE">
      <w:r>
        <w:rPr>
          <w:sz w:val="20"/>
          <w:szCs w:val="20"/>
        </w:rPr>
        <w:t>🐭</w:t>
      </w:r>
      <w:r>
        <w:rPr>
          <w:b/>
          <w:bCs/>
          <w:sz w:val="20"/>
          <w:szCs w:val="20"/>
        </w:rPr>
        <w:t xml:space="preserve"> Control de plagas</w:t>
      </w:r>
    </w:p>
    <w:p w14:paraId="4D3FA568" w14:textId="77777777" w:rsidR="00A95EBE" w:rsidRDefault="00A95EBE" w:rsidP="00A95EBE">
      <w:r>
        <w:rPr>
          <w:sz w:val="20"/>
          <w:szCs w:val="20"/>
        </w:rPr>
        <w:t>Implementación de acciones preventivas, monitoreo permanente y medidas correctivas para evitar la presencia de vectores y plagas.</w:t>
      </w:r>
    </w:p>
    <w:p w14:paraId="1DB95E3A" w14:textId="77777777" w:rsidR="00A95EBE" w:rsidRDefault="00A95EBE" w:rsidP="00A95EBE"/>
    <w:p w14:paraId="6B608992" w14:textId="77777777" w:rsidR="00A95EBE" w:rsidRDefault="00A95EBE" w:rsidP="00A95EBE"/>
    <w:p w14:paraId="5C951552" w14:textId="77777777" w:rsidR="00A95EBE" w:rsidRDefault="00A95EBE" w:rsidP="00A95EBE"/>
  </w:comment>
  <w:comment w:id="1" w:author="Maria Fernanda Morales Angulo" w:date="2026-07-17T16:58:00Z" w:initials="MFMA">
    <w:p w14:paraId="7A69ED38" w14:textId="77777777" w:rsidR="009C7A52" w:rsidRDefault="009C7A52" w:rsidP="009C7A52">
      <w:r>
        <w:rPr>
          <w:rStyle w:val="Refdecomentario"/>
        </w:rPr>
        <w:annotationRef/>
      </w:r>
      <w:r>
        <w:rPr>
          <w:sz w:val="20"/>
          <w:szCs w:val="20"/>
        </w:rPr>
        <w:t>TEXTO ALTERNATIVO:</w:t>
      </w:r>
    </w:p>
    <w:p w14:paraId="4CBE84E3" w14:textId="77777777" w:rsidR="009C7A52" w:rsidRDefault="009C7A52" w:rsidP="009C7A52"/>
    <w:p w14:paraId="43FCE8EF" w14:textId="77777777" w:rsidR="009C7A52" w:rsidRDefault="009C7A52" w:rsidP="009C7A52">
      <w:r>
        <w:rPr>
          <w:b/>
          <w:bCs/>
          <w:sz w:val="20"/>
          <w:szCs w:val="20"/>
        </w:rPr>
        <w:t>Tarjeta 1.</w:t>
      </w:r>
    </w:p>
    <w:p w14:paraId="5880E4F3" w14:textId="77777777" w:rsidR="009C7A52" w:rsidRDefault="009C7A52" w:rsidP="009C7A52"/>
    <w:p w14:paraId="63DC2D18" w14:textId="77777777" w:rsidR="009C7A52" w:rsidRDefault="009C7A52" w:rsidP="009C7A52">
      <w:r>
        <w:rPr>
          <w:b/>
          <w:bCs/>
          <w:sz w:val="20"/>
          <w:szCs w:val="20"/>
        </w:rPr>
        <w:t>Ley 9 de 1979</w:t>
      </w:r>
    </w:p>
    <w:p w14:paraId="10BAE45D" w14:textId="77777777" w:rsidR="009C7A52" w:rsidRDefault="009C7A52" w:rsidP="009C7A52">
      <w:r>
        <w:rPr>
          <w:b/>
          <w:bCs/>
          <w:sz w:val="20"/>
          <w:szCs w:val="20"/>
        </w:rPr>
        <w:t>Código Sanitario Nacional</w:t>
      </w:r>
    </w:p>
    <w:p w14:paraId="6CD773D0" w14:textId="77777777" w:rsidR="009C7A52" w:rsidRDefault="009C7A52" w:rsidP="009C7A52"/>
    <w:p w14:paraId="2082DCF7" w14:textId="77777777" w:rsidR="009C7A52" w:rsidRDefault="009C7A52" w:rsidP="009C7A52">
      <w:r>
        <w:rPr>
          <w:sz w:val="20"/>
          <w:szCs w:val="20"/>
        </w:rPr>
        <w:t>Es la base legal de la inocuidad alimentaria en Colombia. Establece las condiciones sanitarias para materias primas, establecimientos, transporte y comercialización de alimentos, además de otorgar facultades de inspección, vigilancia y control a las autoridades sanitarias.</w:t>
      </w:r>
    </w:p>
    <w:p w14:paraId="5763A082" w14:textId="77777777" w:rsidR="009C7A52" w:rsidRDefault="009C7A52" w:rsidP="009C7A52"/>
    <w:p w14:paraId="24117E95" w14:textId="77777777" w:rsidR="009C7A52" w:rsidRDefault="009C7A52" w:rsidP="009C7A52">
      <w:r>
        <w:rPr>
          <w:b/>
          <w:bCs/>
          <w:sz w:val="20"/>
          <w:szCs w:val="20"/>
        </w:rPr>
        <w:t xml:space="preserve">Tarjeta 2. </w:t>
      </w:r>
    </w:p>
    <w:p w14:paraId="4E31EE6C" w14:textId="77777777" w:rsidR="009C7A52" w:rsidRDefault="009C7A52" w:rsidP="009C7A52"/>
    <w:p w14:paraId="6C948C55" w14:textId="77777777" w:rsidR="009C7A52" w:rsidRDefault="009C7A52" w:rsidP="009C7A52">
      <w:r>
        <w:rPr>
          <w:b/>
          <w:bCs/>
          <w:sz w:val="20"/>
          <w:szCs w:val="20"/>
        </w:rPr>
        <w:t>Decreto 1944 de 1996</w:t>
      </w:r>
    </w:p>
    <w:p w14:paraId="19D896B0" w14:textId="77777777" w:rsidR="009C7A52" w:rsidRDefault="009C7A52" w:rsidP="009C7A52">
      <w:r>
        <w:rPr>
          <w:b/>
          <w:bCs/>
          <w:sz w:val="20"/>
          <w:szCs w:val="20"/>
        </w:rPr>
        <w:t>Fortificación de la harina de trigo</w:t>
      </w:r>
    </w:p>
    <w:p w14:paraId="25199084" w14:textId="77777777" w:rsidR="009C7A52" w:rsidRDefault="009C7A52" w:rsidP="009C7A52"/>
    <w:p w14:paraId="60C9E2BB" w14:textId="77777777" w:rsidR="009C7A52" w:rsidRDefault="009C7A52" w:rsidP="009C7A52">
      <w:r>
        <w:rPr>
          <w:sz w:val="20"/>
          <w:szCs w:val="20"/>
        </w:rPr>
        <w:t>Dispone que la harina de trigo utilizada en Colombia debe estar fortificada con hierro, vitaminas B1, B2, niacina y ácido fólico. Por ello, el productor debe verificar que sus proveedores entreguen la documentación que certifique este cumplimiento.</w:t>
      </w:r>
    </w:p>
    <w:p w14:paraId="3C0C046A" w14:textId="77777777" w:rsidR="009C7A52" w:rsidRDefault="009C7A52" w:rsidP="009C7A52"/>
    <w:p w14:paraId="3412203D" w14:textId="77777777" w:rsidR="009C7A52" w:rsidRDefault="009C7A52" w:rsidP="009C7A52">
      <w:r>
        <w:rPr>
          <w:b/>
          <w:bCs/>
          <w:sz w:val="20"/>
          <w:szCs w:val="20"/>
        </w:rPr>
        <w:t>Tarjeta 3.</w:t>
      </w:r>
    </w:p>
    <w:p w14:paraId="366B93CF" w14:textId="77777777" w:rsidR="009C7A52" w:rsidRDefault="009C7A52" w:rsidP="009C7A52"/>
    <w:p w14:paraId="58124942" w14:textId="77777777" w:rsidR="009C7A52" w:rsidRDefault="009C7A52" w:rsidP="009C7A52">
      <w:r>
        <w:rPr>
          <w:b/>
          <w:bCs/>
          <w:sz w:val="20"/>
          <w:szCs w:val="20"/>
        </w:rPr>
        <w:t>Resolución 2674 de 2013</w:t>
      </w:r>
    </w:p>
    <w:p w14:paraId="509159BE" w14:textId="77777777" w:rsidR="009C7A52" w:rsidRDefault="009C7A52" w:rsidP="009C7A52">
      <w:r>
        <w:rPr>
          <w:b/>
          <w:bCs/>
          <w:sz w:val="20"/>
          <w:szCs w:val="20"/>
        </w:rPr>
        <w:t>Buenas Prácticas de Manufactura (BPM)</w:t>
      </w:r>
    </w:p>
    <w:p w14:paraId="732CB605" w14:textId="77777777" w:rsidR="009C7A52" w:rsidRDefault="009C7A52" w:rsidP="009C7A52"/>
    <w:p w14:paraId="154FE284" w14:textId="77777777" w:rsidR="009C7A52" w:rsidRDefault="009C7A52" w:rsidP="009C7A52">
      <w:r>
        <w:rPr>
          <w:sz w:val="20"/>
          <w:szCs w:val="20"/>
        </w:rPr>
        <w:t>Establece los requisitos para el personal manipulador, las condiciones de infraestructura y el Plan de Saneamiento Básico. En la elaboración de panes con masa madre exige controlar adecuadamente los tiempos y temperaturas de fermentación para prevenir contaminaciones microbiológicas.</w:t>
      </w:r>
    </w:p>
    <w:p w14:paraId="34B1AFCE" w14:textId="77777777" w:rsidR="009C7A52" w:rsidRDefault="009C7A52" w:rsidP="009C7A52"/>
    <w:p w14:paraId="1FB2411D" w14:textId="77777777" w:rsidR="009C7A52" w:rsidRDefault="009C7A52" w:rsidP="009C7A52">
      <w:r>
        <w:rPr>
          <w:b/>
          <w:bCs/>
          <w:sz w:val="20"/>
          <w:szCs w:val="20"/>
        </w:rPr>
        <w:t>Tarjeta 4.</w:t>
      </w:r>
    </w:p>
    <w:p w14:paraId="1478AFC2" w14:textId="77777777" w:rsidR="009C7A52" w:rsidRDefault="009C7A52" w:rsidP="009C7A52"/>
    <w:p w14:paraId="74FB5E1F" w14:textId="77777777" w:rsidR="009C7A52" w:rsidRDefault="009C7A52" w:rsidP="009C7A52">
      <w:r>
        <w:rPr>
          <w:b/>
          <w:bCs/>
          <w:sz w:val="20"/>
          <w:szCs w:val="20"/>
        </w:rPr>
        <w:t>Resoluciones 810 de 2021 y 2492 de 2022</w:t>
      </w:r>
    </w:p>
    <w:p w14:paraId="6A56B163" w14:textId="77777777" w:rsidR="009C7A52" w:rsidRDefault="009C7A52" w:rsidP="009C7A52">
      <w:r>
        <w:rPr>
          <w:b/>
          <w:bCs/>
          <w:sz w:val="20"/>
          <w:szCs w:val="20"/>
        </w:rPr>
        <w:t>Etiquetado nutricional</w:t>
      </w:r>
    </w:p>
    <w:p w14:paraId="1AE012FC" w14:textId="77777777" w:rsidR="009C7A52" w:rsidRDefault="009C7A52" w:rsidP="009C7A52"/>
    <w:p w14:paraId="2145163B" w14:textId="77777777" w:rsidR="009C7A52" w:rsidRDefault="009C7A52" w:rsidP="009C7A52">
      <w:r>
        <w:rPr>
          <w:sz w:val="20"/>
          <w:szCs w:val="20"/>
        </w:rPr>
        <w:t>Regulan la información nutricional y los sellos frontales de advertencia en alimentos empacados. Los productos elaborados con masa madre pueden beneficiarse de formulaciones con menor uso de aditivos, favoreciendo una mejor presentación nutricional.</w:t>
      </w:r>
    </w:p>
    <w:p w14:paraId="72729040" w14:textId="77777777" w:rsidR="009C7A52" w:rsidRDefault="009C7A52" w:rsidP="009C7A52"/>
    <w:p w14:paraId="3014D7A5" w14:textId="77777777" w:rsidR="009C7A52" w:rsidRDefault="009C7A52" w:rsidP="009C7A52">
      <w:r>
        <w:rPr>
          <w:b/>
          <w:bCs/>
          <w:sz w:val="20"/>
          <w:szCs w:val="20"/>
        </w:rPr>
        <w:t>Tarjeta 5.</w:t>
      </w:r>
    </w:p>
    <w:p w14:paraId="2AA19A1A" w14:textId="77777777" w:rsidR="009C7A52" w:rsidRDefault="009C7A52" w:rsidP="009C7A52"/>
    <w:p w14:paraId="14A1A406" w14:textId="77777777" w:rsidR="009C7A52" w:rsidRDefault="009C7A52" w:rsidP="009C7A52">
      <w:r>
        <w:rPr>
          <w:b/>
          <w:bCs/>
          <w:sz w:val="20"/>
          <w:szCs w:val="20"/>
        </w:rPr>
        <w:t>Resolución 5109 de 2005</w:t>
      </w:r>
    </w:p>
    <w:p w14:paraId="181E4616" w14:textId="77777777" w:rsidR="009C7A52" w:rsidRDefault="009C7A52" w:rsidP="009C7A52">
      <w:r>
        <w:rPr>
          <w:b/>
          <w:bCs/>
          <w:sz w:val="20"/>
          <w:szCs w:val="20"/>
        </w:rPr>
        <w:t>Rotulado general de alimentos</w:t>
      </w:r>
    </w:p>
    <w:p w14:paraId="5C736D8B" w14:textId="77777777" w:rsidR="009C7A52" w:rsidRDefault="009C7A52" w:rsidP="009C7A52"/>
    <w:p w14:paraId="533E4623" w14:textId="77777777" w:rsidR="009C7A52" w:rsidRDefault="009C7A52" w:rsidP="009C7A52">
      <w:r>
        <w:rPr>
          <w:sz w:val="20"/>
          <w:szCs w:val="20"/>
        </w:rPr>
        <w:t>Define la información obligatoria que debe contener el empaque, como lista de ingredientes, declaración de alérgenos, identificación del lote, fecha de vencimiento y condiciones de conservación del producto.</w:t>
      </w:r>
    </w:p>
    <w:p w14:paraId="171581FC" w14:textId="77777777" w:rsidR="009C7A52" w:rsidRDefault="009C7A52" w:rsidP="009C7A52"/>
    <w:p w14:paraId="2F286F26" w14:textId="77777777" w:rsidR="009C7A52" w:rsidRDefault="009C7A52" w:rsidP="009C7A52">
      <w:r>
        <w:rPr>
          <w:b/>
          <w:bCs/>
          <w:sz w:val="20"/>
          <w:szCs w:val="20"/>
        </w:rPr>
        <w:t>Tarjeta 6.</w:t>
      </w:r>
    </w:p>
    <w:p w14:paraId="3D3CCD09" w14:textId="77777777" w:rsidR="009C7A52" w:rsidRDefault="009C7A52" w:rsidP="009C7A52"/>
    <w:p w14:paraId="6092B001" w14:textId="77777777" w:rsidR="009C7A52" w:rsidRDefault="009C7A52" w:rsidP="009C7A52">
      <w:r>
        <w:rPr>
          <w:b/>
          <w:bCs/>
          <w:sz w:val="20"/>
          <w:szCs w:val="20"/>
        </w:rPr>
        <w:t>NTC 1363</w:t>
      </w:r>
    </w:p>
    <w:p w14:paraId="7676F91E" w14:textId="77777777" w:rsidR="009C7A52" w:rsidRDefault="009C7A52" w:rsidP="009C7A52">
      <w:r>
        <w:rPr>
          <w:b/>
          <w:bCs/>
          <w:sz w:val="20"/>
          <w:szCs w:val="20"/>
        </w:rPr>
        <w:t>Norma Técnica Colombiana para panadería</w:t>
      </w:r>
    </w:p>
    <w:p w14:paraId="4D3FDD2C" w14:textId="77777777" w:rsidR="009C7A52" w:rsidRDefault="009C7A52" w:rsidP="009C7A52"/>
    <w:p w14:paraId="5F4C7003" w14:textId="77777777" w:rsidR="009C7A52" w:rsidRDefault="009C7A52" w:rsidP="009C7A52">
      <w:r>
        <w:rPr>
          <w:sz w:val="20"/>
          <w:szCs w:val="20"/>
        </w:rPr>
        <w:t>Aunque es de aplicación voluntaria, establece parámetros físico-químicos y microbiológicos que sirven como referencia para asegurar la calidad de los productos de panadería y fortalecer la competitividad del establecimiento.</w:t>
      </w:r>
    </w:p>
  </w:comment>
  <w:comment w:id="2" w:author="Maria Fernanda Morales Angulo" w:date="2026-07-23T17:14:00Z" w:initials="MFMA">
    <w:p w14:paraId="251B2604" w14:textId="77777777" w:rsidR="00266AA4" w:rsidRDefault="00266AA4" w:rsidP="00266AA4">
      <w:r>
        <w:rPr>
          <w:rStyle w:val="Refdecomentario"/>
        </w:rPr>
        <w:annotationRef/>
      </w:r>
      <w:r>
        <w:rPr>
          <w:sz w:val="20"/>
          <w:szCs w:val="20"/>
        </w:rPr>
        <w:t>NOTA PARA EL DISEÑADOR:</w:t>
      </w:r>
    </w:p>
    <w:p w14:paraId="1D8E1AEE" w14:textId="77777777" w:rsidR="00266AA4" w:rsidRDefault="00266AA4" w:rsidP="00266AA4"/>
    <w:p w14:paraId="6FABEE21" w14:textId="77777777" w:rsidR="00266AA4" w:rsidRDefault="00266AA4" w:rsidP="00266AA4">
      <w:r>
        <w:rPr>
          <w:sz w:val="20"/>
          <w:szCs w:val="20"/>
        </w:rPr>
        <w:t>Tarjeta 1.</w:t>
      </w:r>
    </w:p>
    <w:p w14:paraId="31DB67BE" w14:textId="77777777" w:rsidR="00266AA4" w:rsidRDefault="00266AA4" w:rsidP="00266AA4">
      <w:r>
        <w:rPr>
          <w:b/>
          <w:bCs/>
          <w:sz w:val="20"/>
          <w:szCs w:val="20"/>
        </w:rPr>
        <w:t>Imagen sugerida:</w:t>
      </w:r>
      <w:r>
        <w:rPr>
          <w:sz w:val="20"/>
          <w:szCs w:val="20"/>
        </w:rPr>
        <w:t xml:space="preserve"> inspector sanitario verificando una planta de producción de alimentos.</w:t>
      </w:r>
    </w:p>
    <w:p w14:paraId="4927B253" w14:textId="77777777" w:rsidR="00266AA4" w:rsidRDefault="00266AA4" w:rsidP="00266AA4"/>
    <w:p w14:paraId="12F0ECE0" w14:textId="77777777" w:rsidR="00266AA4" w:rsidRDefault="00266AA4" w:rsidP="00266AA4">
      <w:r>
        <w:rPr>
          <w:sz w:val="20"/>
          <w:szCs w:val="20"/>
        </w:rPr>
        <w:t xml:space="preserve">Tarjeta 2. </w:t>
      </w:r>
    </w:p>
    <w:p w14:paraId="3FBC153B" w14:textId="77777777" w:rsidR="00266AA4" w:rsidRDefault="00266AA4" w:rsidP="00266AA4">
      <w:r>
        <w:rPr>
          <w:b/>
          <w:bCs/>
          <w:sz w:val="20"/>
          <w:szCs w:val="20"/>
        </w:rPr>
        <w:t>Imagen sugerida:</w:t>
      </w:r>
      <w:r>
        <w:rPr>
          <w:sz w:val="20"/>
          <w:szCs w:val="20"/>
        </w:rPr>
        <w:t xml:space="preserve"> costal de harina de trigo acompañado de una ficha técnica o certificado de calidad.</w:t>
      </w:r>
    </w:p>
    <w:p w14:paraId="2D8759B1" w14:textId="77777777" w:rsidR="00266AA4" w:rsidRDefault="00266AA4" w:rsidP="00266AA4"/>
    <w:p w14:paraId="3C88AC4C" w14:textId="77777777" w:rsidR="00266AA4" w:rsidRDefault="00266AA4" w:rsidP="00266AA4">
      <w:r>
        <w:rPr>
          <w:sz w:val="20"/>
          <w:szCs w:val="20"/>
        </w:rPr>
        <w:t xml:space="preserve">Tarjeta 3. </w:t>
      </w:r>
    </w:p>
    <w:p w14:paraId="6246C702" w14:textId="77777777" w:rsidR="00266AA4" w:rsidRDefault="00266AA4" w:rsidP="00266AA4">
      <w:r>
        <w:rPr>
          <w:b/>
          <w:bCs/>
          <w:sz w:val="20"/>
          <w:szCs w:val="20"/>
        </w:rPr>
        <w:t>Imagen sugerida:</w:t>
      </w:r>
      <w:r>
        <w:rPr>
          <w:sz w:val="20"/>
          <w:szCs w:val="20"/>
        </w:rPr>
        <w:t xml:space="preserve"> panadero controlando la fermentación de una masa madre con termómetro y recipientes sanitizados.</w:t>
      </w:r>
    </w:p>
    <w:p w14:paraId="504D8B0A" w14:textId="77777777" w:rsidR="00266AA4" w:rsidRDefault="00266AA4" w:rsidP="00266AA4"/>
    <w:p w14:paraId="49DBED60" w14:textId="77777777" w:rsidR="00266AA4" w:rsidRDefault="00266AA4" w:rsidP="00266AA4">
      <w:r>
        <w:rPr>
          <w:sz w:val="20"/>
          <w:szCs w:val="20"/>
        </w:rPr>
        <w:t>Tarjeta 4.  </w:t>
      </w:r>
    </w:p>
    <w:p w14:paraId="152E678D" w14:textId="77777777" w:rsidR="00266AA4" w:rsidRDefault="00266AA4" w:rsidP="00266AA4">
      <w:r>
        <w:rPr>
          <w:b/>
          <w:bCs/>
          <w:sz w:val="20"/>
          <w:szCs w:val="20"/>
        </w:rPr>
        <w:t>Imagen sugerida:</w:t>
      </w:r>
      <w:r>
        <w:rPr>
          <w:sz w:val="20"/>
          <w:szCs w:val="20"/>
        </w:rPr>
        <w:t xml:space="preserve"> empaque de pan artesanal con tabla nutricional y sellos de advertencia visibles.</w:t>
      </w:r>
    </w:p>
    <w:p w14:paraId="30474060" w14:textId="77777777" w:rsidR="00266AA4" w:rsidRDefault="00266AA4" w:rsidP="00266AA4"/>
    <w:p w14:paraId="387D6689" w14:textId="77777777" w:rsidR="00266AA4" w:rsidRDefault="00266AA4" w:rsidP="00266AA4">
      <w:r>
        <w:rPr>
          <w:sz w:val="20"/>
          <w:szCs w:val="20"/>
        </w:rPr>
        <w:t xml:space="preserve">Tarjeta 5. </w:t>
      </w:r>
    </w:p>
    <w:p w14:paraId="3DD3706F" w14:textId="77777777" w:rsidR="00266AA4" w:rsidRDefault="00266AA4" w:rsidP="00266AA4">
      <w:r>
        <w:rPr>
          <w:b/>
          <w:bCs/>
          <w:sz w:val="20"/>
          <w:szCs w:val="20"/>
        </w:rPr>
        <w:t>Imagen sugerida:</w:t>
      </w:r>
      <w:r>
        <w:rPr>
          <w:sz w:val="20"/>
          <w:szCs w:val="20"/>
        </w:rPr>
        <w:t xml:space="preserve"> </w:t>
      </w:r>
      <w:r>
        <w:rPr>
          <w:color w:val="434343"/>
          <w:sz w:val="20"/>
          <w:szCs w:val="20"/>
        </w:rPr>
        <w:t>b</w:t>
      </w:r>
      <w:r>
        <w:rPr>
          <w:sz w:val="20"/>
          <w:szCs w:val="20"/>
        </w:rPr>
        <w:t>olsa de pan con etiqueta completa y legible.</w:t>
      </w:r>
    </w:p>
    <w:p w14:paraId="738D23EB" w14:textId="77777777" w:rsidR="00266AA4" w:rsidRDefault="00266AA4" w:rsidP="00266AA4"/>
    <w:p w14:paraId="08A7E729" w14:textId="77777777" w:rsidR="00266AA4" w:rsidRDefault="00266AA4" w:rsidP="00266AA4">
      <w:r>
        <w:rPr>
          <w:sz w:val="20"/>
          <w:szCs w:val="20"/>
        </w:rPr>
        <w:t xml:space="preserve">Tarjeta 6. </w:t>
      </w:r>
    </w:p>
    <w:p w14:paraId="2C5BBBE1" w14:textId="77777777" w:rsidR="00266AA4" w:rsidRDefault="00266AA4" w:rsidP="00266AA4">
      <w:r>
        <w:rPr>
          <w:b/>
          <w:bCs/>
          <w:sz w:val="20"/>
          <w:szCs w:val="20"/>
        </w:rPr>
        <w:t>Imagen sugerida:</w:t>
      </w:r>
      <w:r>
        <w:rPr>
          <w:sz w:val="20"/>
          <w:szCs w:val="20"/>
        </w:rPr>
        <w:t xml:space="preserve"> </w:t>
      </w:r>
      <w:r>
        <w:rPr>
          <w:color w:val="434343"/>
          <w:sz w:val="20"/>
          <w:szCs w:val="20"/>
        </w:rPr>
        <w:t>p</w:t>
      </w:r>
      <w:r>
        <w:rPr>
          <w:sz w:val="20"/>
          <w:szCs w:val="20"/>
        </w:rPr>
        <w:t>anes artesanales con un sello de certificación o control de calidad.</w:t>
      </w:r>
    </w:p>
    <w:p w14:paraId="598F4CCB" w14:textId="77777777" w:rsidR="00266AA4" w:rsidRDefault="00266AA4" w:rsidP="00266AA4"/>
  </w:comment>
  <w:comment w:id="3" w:author="yina castro zarate" w:date="2026-04-09T21:28:00Z" w:initials="yc">
    <w:p w14:paraId="3527CD1E" w14:textId="77777777" w:rsidR="00970766" w:rsidRDefault="00B8131D" w:rsidP="00970766">
      <w:r>
        <w:rPr>
          <w:rStyle w:val="Refdecomentario"/>
        </w:rPr>
        <w:annotationRef/>
      </w:r>
      <w:r w:rsidR="00970766">
        <w:rPr>
          <w:sz w:val="20"/>
          <w:szCs w:val="20"/>
        </w:rPr>
        <w:t>TEXTO ALTERNATIVO:</w:t>
      </w:r>
    </w:p>
    <w:p w14:paraId="52F4C167" w14:textId="77777777" w:rsidR="00970766" w:rsidRDefault="00970766" w:rsidP="00970766"/>
    <w:p w14:paraId="12AC6D87" w14:textId="77777777" w:rsidR="00970766" w:rsidRDefault="00970766" w:rsidP="00970766">
      <w:r>
        <w:rPr>
          <w:b/>
          <w:bCs/>
          <w:color w:val="000000"/>
          <w:sz w:val="20"/>
          <w:szCs w:val="20"/>
        </w:rPr>
        <w:t>Componentes del uniforme y elementos de protección personal</w:t>
      </w:r>
    </w:p>
    <w:p w14:paraId="7BF2971A" w14:textId="77777777" w:rsidR="00970766" w:rsidRDefault="00970766" w:rsidP="00970766"/>
    <w:p w14:paraId="249BB017" w14:textId="77777777" w:rsidR="00970766" w:rsidRDefault="00970766" w:rsidP="00970766">
      <w:proofErr w:type="spellStart"/>
      <w:r>
        <w:rPr>
          <w:b/>
          <w:bCs/>
          <w:color w:val="000000"/>
          <w:sz w:val="20"/>
          <w:szCs w:val="20"/>
        </w:rPr>
        <w:t>Chaquetín</w:t>
      </w:r>
      <w:proofErr w:type="spellEnd"/>
      <w:r>
        <w:rPr>
          <w:b/>
          <w:bCs/>
          <w:color w:val="000000"/>
          <w:sz w:val="20"/>
          <w:szCs w:val="20"/>
        </w:rPr>
        <w:t xml:space="preserve"> o delantal: </w:t>
      </w:r>
      <w:r>
        <w:rPr>
          <w:color w:val="000000"/>
          <w:sz w:val="20"/>
          <w:szCs w:val="20"/>
        </w:rPr>
        <w:t>de manga larga o corta, según el nivel de riesgo. Debe contar con cierre frontal y no tener bolsillos por encima de la cintura para evitar la caída de objetos sobre la masa.</w:t>
      </w:r>
    </w:p>
    <w:p w14:paraId="03BF2E90" w14:textId="77777777" w:rsidR="00970766" w:rsidRDefault="00970766" w:rsidP="00970766">
      <w:r>
        <w:rPr>
          <w:b/>
          <w:bCs/>
          <w:color w:val="000000"/>
          <w:sz w:val="20"/>
          <w:szCs w:val="20"/>
        </w:rPr>
        <w:t>Pantalón:</w:t>
      </w:r>
      <w:r>
        <w:rPr>
          <w:color w:val="000000"/>
          <w:sz w:val="20"/>
          <w:szCs w:val="20"/>
        </w:rPr>
        <w:t> largo, de material resistente y fácil de lavar, sin bolsillos bajos ni accesorios que puedan acumular suciedad o representar riesgo de contaminación.</w:t>
      </w:r>
    </w:p>
    <w:p w14:paraId="5869F35F" w14:textId="77777777" w:rsidR="00970766" w:rsidRDefault="00970766" w:rsidP="00970766">
      <w:r>
        <w:rPr>
          <w:b/>
          <w:bCs/>
          <w:color w:val="000000"/>
          <w:sz w:val="20"/>
          <w:szCs w:val="20"/>
        </w:rPr>
        <w:t xml:space="preserve">Gorro: </w:t>
      </w:r>
      <w:r>
        <w:rPr>
          <w:color w:val="000000"/>
          <w:sz w:val="20"/>
          <w:szCs w:val="20"/>
        </w:rPr>
        <w:t xml:space="preserve">debe cubrir completamente el cabello, incluyendo patillas, nuca y, cuando sea necesario, la barba o el bigote mediante el uso de </w:t>
      </w:r>
      <w:proofErr w:type="spellStart"/>
      <w:r>
        <w:rPr>
          <w:color w:val="000000"/>
          <w:sz w:val="20"/>
          <w:szCs w:val="20"/>
        </w:rPr>
        <w:t>cubrebarba</w:t>
      </w:r>
      <w:proofErr w:type="spellEnd"/>
      <w:r>
        <w:rPr>
          <w:color w:val="000000"/>
          <w:sz w:val="20"/>
          <w:szCs w:val="20"/>
        </w:rPr>
        <w:t>.</w:t>
      </w:r>
    </w:p>
    <w:p w14:paraId="73AA7207" w14:textId="77777777" w:rsidR="00970766" w:rsidRDefault="00970766" w:rsidP="00970766">
      <w:r>
        <w:rPr>
          <w:b/>
          <w:bCs/>
          <w:color w:val="000000"/>
          <w:sz w:val="20"/>
          <w:szCs w:val="20"/>
        </w:rPr>
        <w:t>Tapabocas:</w:t>
      </w:r>
      <w:r>
        <w:rPr>
          <w:color w:val="000000"/>
          <w:sz w:val="20"/>
          <w:szCs w:val="20"/>
        </w:rPr>
        <w:t xml:space="preserve"> obligatorio cuando el manipulador presente tos o estornudos, o cuando las políticas del establecimiento así lo establezcan.</w:t>
      </w:r>
    </w:p>
    <w:p w14:paraId="6CE573AC" w14:textId="77777777" w:rsidR="00970766" w:rsidRDefault="00970766" w:rsidP="00970766">
      <w:r>
        <w:rPr>
          <w:b/>
          <w:bCs/>
          <w:color w:val="000000"/>
          <w:sz w:val="20"/>
          <w:szCs w:val="20"/>
        </w:rPr>
        <w:t>Calzado:</w:t>
      </w:r>
      <w:r>
        <w:rPr>
          <w:color w:val="000000"/>
          <w:sz w:val="20"/>
          <w:szCs w:val="20"/>
        </w:rPr>
        <w:t> cerrado como amante antideslizante y de uso exclusivo para el área de producción. Se recomienda que cuente con punta de acero en zonas donde exista riesgo por manipulación de cargas.</w:t>
      </w:r>
    </w:p>
    <w:p w14:paraId="3993745D" w14:textId="77777777" w:rsidR="00970766" w:rsidRDefault="00970766" w:rsidP="00970766">
      <w:r>
        <w:rPr>
          <w:b/>
          <w:bCs/>
          <w:color w:val="000000"/>
          <w:sz w:val="20"/>
          <w:szCs w:val="20"/>
        </w:rPr>
        <w:t>Guantes:</w:t>
      </w:r>
      <w:r>
        <w:rPr>
          <w:color w:val="000000"/>
          <w:sz w:val="20"/>
          <w:szCs w:val="20"/>
        </w:rPr>
        <w:t> de nitrilo o látex sin polvo, destinados a tareas específicas como la manipulación de panes horneados o rellenos. Su uso no reemplaza el lavado adecuado de las manos.</w:t>
      </w:r>
    </w:p>
    <w:p w14:paraId="68E3D665" w14:textId="77777777" w:rsidR="00970766" w:rsidRDefault="00970766" w:rsidP="00970766">
      <w:r>
        <w:rPr>
          <w:b/>
          <w:bCs/>
          <w:color w:val="000000"/>
          <w:sz w:val="20"/>
          <w:szCs w:val="20"/>
        </w:rPr>
        <w:t>Elementos no permitidos:</w:t>
      </w:r>
      <w:r>
        <w:rPr>
          <w:color w:val="000000"/>
          <w:sz w:val="20"/>
          <w:szCs w:val="20"/>
        </w:rPr>
        <w:t xml:space="preserve"> joyas (anillos, aretes, cadenas, pulseras, </w:t>
      </w:r>
      <w:r>
        <w:rPr>
          <w:i/>
          <w:iCs/>
          <w:color w:val="000000"/>
          <w:sz w:val="20"/>
          <w:szCs w:val="20"/>
        </w:rPr>
        <w:t>piercing</w:t>
      </w:r>
      <w:r>
        <w:rPr>
          <w:color w:val="000000"/>
          <w:sz w:val="20"/>
          <w:szCs w:val="20"/>
        </w:rPr>
        <w:t>), relojes, uñas postizas u otros accesorios que puedan convertirse en fuentes de contaminación.</w:t>
      </w:r>
    </w:p>
    <w:p w14:paraId="07A4CCE4" w14:textId="77777777" w:rsidR="00970766" w:rsidRDefault="00970766" w:rsidP="00970766">
      <w:r>
        <w:rPr>
          <w:b/>
          <w:bCs/>
          <w:color w:val="000000"/>
          <w:sz w:val="20"/>
          <w:szCs w:val="20"/>
        </w:rPr>
        <w:t>Guantes de caucho:</w:t>
      </w:r>
      <w:r>
        <w:rPr>
          <w:color w:val="000000"/>
          <w:sz w:val="20"/>
          <w:szCs w:val="20"/>
        </w:rPr>
        <w:t xml:space="preserve"> protegen las manos durante la manipulación de detergentes y desinfectantes, evitando el contacto directo con sustancias químicas.</w:t>
      </w:r>
    </w:p>
    <w:p w14:paraId="58550564" w14:textId="77777777" w:rsidR="00970766" w:rsidRDefault="00970766" w:rsidP="00970766">
      <w:r>
        <w:rPr>
          <w:b/>
          <w:bCs/>
          <w:color w:val="000000"/>
          <w:sz w:val="20"/>
          <w:szCs w:val="20"/>
        </w:rPr>
        <w:t>Gafas de seguridad:</w:t>
      </w:r>
      <w:r>
        <w:rPr>
          <w:color w:val="000000"/>
          <w:sz w:val="20"/>
          <w:szCs w:val="20"/>
        </w:rPr>
        <w:t xml:space="preserve"> previenen lesiones ocasionadas por salpicaduras de productos químicos o partículas desprendidas durante las labores de limpieza.</w:t>
      </w:r>
    </w:p>
    <w:p w14:paraId="50BCC0DE" w14:textId="77777777" w:rsidR="00970766" w:rsidRDefault="00970766" w:rsidP="00970766">
      <w:r>
        <w:rPr>
          <w:b/>
          <w:bCs/>
          <w:color w:val="000000"/>
          <w:sz w:val="20"/>
          <w:szCs w:val="20"/>
        </w:rPr>
        <w:t>Delantal impermeable:</w:t>
      </w:r>
      <w:r>
        <w:rPr>
          <w:color w:val="000000"/>
          <w:sz w:val="20"/>
          <w:szCs w:val="20"/>
        </w:rPr>
        <w:t xml:space="preserve"> protege la ropa y el cuerpo del trabajador frente a la humedad y al contacto con soluciones de limpieza y desinfección.</w:t>
      </w:r>
    </w:p>
    <w:p w14:paraId="743FE1EE" w14:textId="77777777" w:rsidR="00970766" w:rsidRDefault="00970766" w:rsidP="00970766">
      <w:r>
        <w:rPr>
          <w:b/>
          <w:bCs/>
          <w:color w:val="000000"/>
          <w:sz w:val="20"/>
          <w:szCs w:val="20"/>
        </w:rPr>
        <w:t>Botas de caucho:</w:t>
      </w:r>
      <w:r>
        <w:rPr>
          <w:color w:val="000000"/>
          <w:sz w:val="20"/>
          <w:szCs w:val="20"/>
        </w:rPr>
        <w:t xml:space="preserve"> proporcionan protección contra derrames y superficies húmedas, además de reducir el riesgo de resbalones durante las actividades de saneamiento.</w:t>
      </w:r>
    </w:p>
    <w:p w14:paraId="51CB6D22" w14:textId="77777777" w:rsidR="00970766" w:rsidRDefault="00970766" w:rsidP="00970766"/>
    <w:p w14:paraId="4A9A0A08" w14:textId="77777777" w:rsidR="00970766" w:rsidRDefault="00970766" w:rsidP="00970766"/>
  </w:comment>
  <w:comment w:id="4" w:author="yina castro zarate" w:date="2026-04-09T21:31:00Z" w:initials="yc">
    <w:p w14:paraId="38E5CA44" w14:textId="6484FA80" w:rsidR="00B8131D" w:rsidRDefault="00B8131D" w:rsidP="00B8131D">
      <w:pPr>
        <w:pStyle w:val="Textocomentario"/>
      </w:pPr>
      <w:r>
        <w:rPr>
          <w:rStyle w:val="Refdecomentario"/>
        </w:rPr>
        <w:annotationRef/>
      </w:r>
      <w:r>
        <w:t>IMAGEN 1:</w:t>
      </w:r>
    </w:p>
    <w:p w14:paraId="09550E57" w14:textId="77777777" w:rsidR="00B8131D" w:rsidRDefault="00DA3A07" w:rsidP="00B8131D">
      <w:pPr>
        <w:pStyle w:val="Textocomentario"/>
      </w:pPr>
      <w:hyperlink r:id="rId1" w:anchor="fromView=search&amp;page=1&amp;position=4&amp;uuid=a58b4b5c-4dd0-4985-af06-35cc00d45db1&amp;query=uniforme+pantalon+panaderia" w:history="1">
        <w:r w:rsidR="00B8131D" w:rsidRPr="004D03E1">
          <w:rPr>
            <w:rStyle w:val="Hipervnculo"/>
          </w:rPr>
          <w:t>Cocinero guapo en uniforme sonriendo | Foto gratuita</w:t>
        </w:r>
      </w:hyperlink>
      <w:r w:rsidR="00B8131D">
        <w:t xml:space="preserve"> </w:t>
      </w:r>
    </w:p>
  </w:comment>
  <w:comment w:id="5" w:author="yina castro zarate" w:date="2026-04-09T21:45:00Z" w:initials="yc">
    <w:p w14:paraId="5B9DC86F" w14:textId="77777777" w:rsidR="008E635B" w:rsidRDefault="008E635B" w:rsidP="008E635B">
      <w:pPr>
        <w:pStyle w:val="Textocomentario"/>
      </w:pPr>
      <w:r>
        <w:rPr>
          <w:rStyle w:val="Refdecomentario"/>
        </w:rPr>
        <w:annotationRef/>
      </w:r>
      <w:r>
        <w:t>IMAGEN 2:</w:t>
      </w:r>
    </w:p>
    <w:p w14:paraId="38E50A81" w14:textId="77777777" w:rsidR="008E635B" w:rsidRDefault="00DA3A07" w:rsidP="008E635B">
      <w:pPr>
        <w:pStyle w:val="Textocomentario"/>
      </w:pPr>
      <w:hyperlink r:id="rId2" w:anchor="from_element=mainmenu&amp;from_view=pinned_tool" w:history="1">
        <w:r w:rsidR="008E635B" w:rsidRPr="00106228">
          <w:rPr>
            <w:rStyle w:val="Hipervnculo"/>
          </w:rPr>
          <w:t xml:space="preserve">Generador de imágenes | </w:t>
        </w:r>
        <w:proofErr w:type="spellStart"/>
        <w:r w:rsidR="008E635B" w:rsidRPr="00106228">
          <w:rPr>
            <w:rStyle w:val="Hipervnculo"/>
          </w:rPr>
          <w:t>Freepik</w:t>
        </w:r>
        <w:proofErr w:type="spellEnd"/>
        <w:r w:rsidR="008E635B" w:rsidRPr="00106228">
          <w:rPr>
            <w:rStyle w:val="Hipervnculo"/>
          </w:rPr>
          <w:t xml:space="preserve"> IA</w:t>
        </w:r>
      </w:hyperlink>
      <w:r w:rsidR="008E635B">
        <w:t xml:space="preserve"> </w:t>
      </w:r>
    </w:p>
  </w:comment>
  <w:comment w:id="6" w:author="Maria Fernanda Morales Angulo" w:date="2026-07-17T18:01:00Z" w:initials="MFMA">
    <w:p w14:paraId="651DDAB5" w14:textId="55FBA55E" w:rsidR="00626481" w:rsidRDefault="00626481" w:rsidP="00626481">
      <w:r>
        <w:rPr>
          <w:rStyle w:val="Refdecomentario"/>
        </w:rPr>
        <w:annotationRef/>
      </w:r>
      <w:r>
        <w:rPr>
          <w:sz w:val="20"/>
          <w:szCs w:val="20"/>
        </w:rPr>
        <w:t>TEXTO ALTERNATIVO:</w:t>
      </w:r>
    </w:p>
    <w:p w14:paraId="455C4AB0" w14:textId="77777777" w:rsidR="00626481" w:rsidRDefault="00626481" w:rsidP="00626481"/>
    <w:p w14:paraId="00AA2239" w14:textId="77777777" w:rsidR="00626481" w:rsidRDefault="00626481" w:rsidP="00626481">
      <w:r>
        <w:rPr>
          <w:sz w:val="20"/>
          <w:szCs w:val="20"/>
        </w:rPr>
        <w:t>TITULO:</w:t>
      </w:r>
    </w:p>
    <w:p w14:paraId="19EFA7D8" w14:textId="77777777" w:rsidR="00626481" w:rsidRDefault="00626481" w:rsidP="00626481"/>
    <w:p w14:paraId="1A06D9B9" w14:textId="77777777" w:rsidR="00626481" w:rsidRDefault="00626481" w:rsidP="00626481">
      <w:r>
        <w:rPr>
          <w:b/>
          <w:bCs/>
          <w:sz w:val="20"/>
          <w:szCs w:val="20"/>
        </w:rPr>
        <w:t>Momentos obligatorios de lavado de manos</w:t>
      </w:r>
    </w:p>
    <w:p w14:paraId="13DB3B6E" w14:textId="77777777" w:rsidR="00626481" w:rsidRDefault="00626481" w:rsidP="00626481"/>
    <w:p w14:paraId="5C83A30B" w14:textId="77777777" w:rsidR="00626481" w:rsidRDefault="00626481" w:rsidP="00626481">
      <w:r>
        <w:rPr>
          <w:b/>
          <w:bCs/>
          <w:sz w:val="20"/>
          <w:szCs w:val="20"/>
        </w:rPr>
        <w:t>Paso 1. 🚪 Ingreso al área de producción</w:t>
      </w:r>
    </w:p>
    <w:p w14:paraId="4112C868" w14:textId="77777777" w:rsidR="00626481" w:rsidRDefault="00626481" w:rsidP="00626481"/>
    <w:p w14:paraId="089F1321" w14:textId="77777777" w:rsidR="00626481" w:rsidRDefault="00626481" w:rsidP="00626481">
      <w:r>
        <w:rPr>
          <w:sz w:val="20"/>
          <w:szCs w:val="20"/>
        </w:rPr>
        <w:t>Realice el lavado de manos antes de ingresar al área donde se elaboran los panes, garantizando el inicio de las actividades en condiciones higiénicas.</w:t>
      </w:r>
    </w:p>
    <w:p w14:paraId="59AD8831" w14:textId="77777777" w:rsidR="00626481" w:rsidRDefault="00626481" w:rsidP="00626481"/>
    <w:p w14:paraId="714EAA45" w14:textId="77777777" w:rsidR="00626481" w:rsidRDefault="00626481" w:rsidP="00626481"/>
    <w:p w14:paraId="71E71D89" w14:textId="77777777" w:rsidR="00626481" w:rsidRDefault="00626481" w:rsidP="00626481">
      <w:r>
        <w:rPr>
          <w:b/>
          <w:bCs/>
          <w:sz w:val="20"/>
          <w:szCs w:val="20"/>
        </w:rPr>
        <w:t>Paso 2. 🚻 Después de ir al baño</w:t>
      </w:r>
    </w:p>
    <w:p w14:paraId="4A65165E" w14:textId="77777777" w:rsidR="00626481" w:rsidRDefault="00626481" w:rsidP="00626481"/>
    <w:p w14:paraId="2317E8E5" w14:textId="77777777" w:rsidR="00626481" w:rsidRDefault="00626481" w:rsidP="00626481">
      <w:r>
        <w:rPr>
          <w:sz w:val="20"/>
          <w:szCs w:val="20"/>
        </w:rPr>
        <w:t>Lávese las manos inmediatamente después de utilizar los servicios sanitarios, antes de retomar cualquier actividad relacionada con la manipulación de alimentos.</w:t>
      </w:r>
    </w:p>
    <w:p w14:paraId="674E5D60" w14:textId="77777777" w:rsidR="00626481" w:rsidRDefault="00626481" w:rsidP="00626481"/>
    <w:p w14:paraId="446110F4" w14:textId="77777777" w:rsidR="00626481" w:rsidRDefault="00626481" w:rsidP="00626481"/>
    <w:p w14:paraId="5AD43BC1" w14:textId="77777777" w:rsidR="00626481" w:rsidRDefault="00626481" w:rsidP="00626481">
      <w:r>
        <w:rPr>
          <w:b/>
          <w:bCs/>
          <w:sz w:val="20"/>
          <w:szCs w:val="20"/>
        </w:rPr>
        <w:t>Paso 3. 🗑️ Después de manipular residuos</w:t>
      </w:r>
    </w:p>
    <w:p w14:paraId="1B053029" w14:textId="77777777" w:rsidR="00626481" w:rsidRDefault="00626481" w:rsidP="00626481"/>
    <w:p w14:paraId="31154E97" w14:textId="77777777" w:rsidR="00626481" w:rsidRDefault="00626481" w:rsidP="00626481">
      <w:r>
        <w:rPr>
          <w:sz w:val="20"/>
          <w:szCs w:val="20"/>
        </w:rPr>
        <w:t>Realice nuevamente el lavado de manos después de manipular residuos, recipientes de basura o cualquier material considerado contaminante.</w:t>
      </w:r>
    </w:p>
    <w:p w14:paraId="1974CB74" w14:textId="77777777" w:rsidR="00626481" w:rsidRDefault="00626481" w:rsidP="00626481"/>
    <w:p w14:paraId="30ADD764" w14:textId="77777777" w:rsidR="00626481" w:rsidRDefault="00626481" w:rsidP="00626481"/>
    <w:p w14:paraId="182CDE4A" w14:textId="77777777" w:rsidR="00626481" w:rsidRDefault="00626481" w:rsidP="00626481">
      <w:r>
        <w:rPr>
          <w:b/>
          <w:bCs/>
          <w:sz w:val="20"/>
          <w:szCs w:val="20"/>
        </w:rPr>
        <w:t>Paso 4. 🤧 Después de toser, estornudar o sonarse la nariz</w:t>
      </w:r>
    </w:p>
    <w:p w14:paraId="0C5870E3" w14:textId="77777777" w:rsidR="00626481" w:rsidRDefault="00626481" w:rsidP="00626481"/>
    <w:p w14:paraId="37EF6A30" w14:textId="77777777" w:rsidR="00626481" w:rsidRDefault="00626481" w:rsidP="00626481">
      <w:r>
        <w:rPr>
          <w:sz w:val="20"/>
          <w:szCs w:val="20"/>
        </w:rPr>
        <w:t>Si presenta tos, estornuda o utiliza pañuelos desechables, efectúe el lavado de manos antes de continuar con la preparación de los alimentos.</w:t>
      </w:r>
    </w:p>
    <w:p w14:paraId="76C99657" w14:textId="77777777" w:rsidR="00626481" w:rsidRDefault="00626481" w:rsidP="00626481"/>
    <w:p w14:paraId="2E997ED1" w14:textId="77777777" w:rsidR="00626481" w:rsidRDefault="00626481" w:rsidP="00626481"/>
    <w:p w14:paraId="51A2F177" w14:textId="77777777" w:rsidR="00626481" w:rsidRDefault="00626481" w:rsidP="00626481">
      <w:r>
        <w:rPr>
          <w:b/>
          <w:bCs/>
          <w:sz w:val="20"/>
          <w:szCs w:val="20"/>
        </w:rPr>
        <w:t>Paso 5. 🍞 Cambio entre materias primas y producto listo para consumo</w:t>
      </w:r>
    </w:p>
    <w:p w14:paraId="73163E64" w14:textId="77777777" w:rsidR="00626481" w:rsidRDefault="00626481" w:rsidP="00626481"/>
    <w:p w14:paraId="37646C34" w14:textId="77777777" w:rsidR="00626481" w:rsidRDefault="00626481" w:rsidP="00626481">
      <w:r>
        <w:rPr>
          <w:sz w:val="20"/>
          <w:szCs w:val="20"/>
        </w:rPr>
        <w:t>Lávese las manos después de manipular harina, masa madre o masas sin hornear y antes de tocar pan horneado, utensilios limpios o superficies sanitizadas, evitando la contaminación cruzada.</w:t>
      </w:r>
    </w:p>
    <w:p w14:paraId="2297D3B2" w14:textId="77777777" w:rsidR="00626481" w:rsidRDefault="00626481" w:rsidP="00626481"/>
    <w:p w14:paraId="35A10E1C" w14:textId="77777777" w:rsidR="00626481" w:rsidRDefault="00626481" w:rsidP="00626481"/>
    <w:p w14:paraId="7EA715B8" w14:textId="77777777" w:rsidR="00626481" w:rsidRDefault="00626481" w:rsidP="00626481">
      <w:r>
        <w:rPr>
          <w:b/>
          <w:bCs/>
          <w:sz w:val="20"/>
          <w:szCs w:val="20"/>
        </w:rPr>
        <w:t>Paso 6. 🔄 Cambio de actividad</w:t>
      </w:r>
    </w:p>
    <w:p w14:paraId="6AF933F8" w14:textId="77777777" w:rsidR="00626481" w:rsidRDefault="00626481" w:rsidP="00626481"/>
    <w:p w14:paraId="754BA228" w14:textId="77777777" w:rsidR="00626481" w:rsidRDefault="00626481" w:rsidP="00626481">
      <w:r>
        <w:rPr>
          <w:sz w:val="20"/>
          <w:szCs w:val="20"/>
        </w:rPr>
        <w:t>Realice el lavado de manos cada vez que cambie de una operación a otra, por ejemplo, de amasar a moldear o de moldear a empacar.</w:t>
      </w:r>
    </w:p>
    <w:p w14:paraId="7198DC7A" w14:textId="77777777" w:rsidR="00626481" w:rsidRDefault="00626481" w:rsidP="00626481"/>
    <w:p w14:paraId="104F2F95" w14:textId="77777777" w:rsidR="00626481" w:rsidRDefault="00626481" w:rsidP="00626481"/>
    <w:p w14:paraId="48E112F6" w14:textId="77777777" w:rsidR="00626481" w:rsidRDefault="00626481" w:rsidP="00626481">
      <w:r>
        <w:rPr>
          <w:b/>
          <w:bCs/>
          <w:sz w:val="20"/>
          <w:szCs w:val="20"/>
        </w:rPr>
        <w:t>Paso 7. 📱 Después de tocar superficies contaminadas</w:t>
      </w:r>
    </w:p>
    <w:p w14:paraId="7DA14B2B" w14:textId="77777777" w:rsidR="00626481" w:rsidRDefault="00626481" w:rsidP="00626481"/>
    <w:p w14:paraId="2FCDAEBA" w14:textId="77777777" w:rsidR="00626481" w:rsidRDefault="00626481" w:rsidP="00626481">
      <w:r>
        <w:rPr>
          <w:sz w:val="20"/>
          <w:szCs w:val="20"/>
        </w:rPr>
        <w:t>Lávese las manos tras manipular teléfonos, dinero, manijas, interruptores o cualquier otra superficie potencialmente contaminada antes de volver a trabajar con alimentos.</w:t>
      </w:r>
    </w:p>
    <w:p w14:paraId="52F3DC68" w14:textId="77777777" w:rsidR="00626481" w:rsidRDefault="00626481" w:rsidP="00626481"/>
  </w:comment>
  <w:comment w:id="7" w:author="Maria Fernanda Morales Angulo" w:date="2026-07-17T18:02:00Z" w:initials="MFMA">
    <w:p w14:paraId="345D5C21" w14:textId="77777777" w:rsidR="000E0411" w:rsidRDefault="000E0411" w:rsidP="000E0411">
      <w:r>
        <w:rPr>
          <w:rStyle w:val="Refdecomentario"/>
        </w:rPr>
        <w:annotationRef/>
      </w:r>
      <w:r>
        <w:rPr>
          <w:sz w:val="20"/>
          <w:szCs w:val="20"/>
        </w:rPr>
        <w:t>NOTA PARA EL DISEÑADOR:</w:t>
      </w:r>
    </w:p>
    <w:p w14:paraId="7CA41C66" w14:textId="77777777" w:rsidR="000E0411" w:rsidRDefault="000E0411" w:rsidP="000E0411"/>
    <w:p w14:paraId="3E2DF499" w14:textId="77777777" w:rsidR="000E0411" w:rsidRDefault="000E0411" w:rsidP="000E0411">
      <w:r>
        <w:rPr>
          <w:b/>
          <w:bCs/>
          <w:sz w:val="20"/>
          <w:szCs w:val="20"/>
        </w:rPr>
        <w:t>Imagen sugerida:</w:t>
      </w:r>
      <w:r>
        <w:rPr>
          <w:sz w:val="20"/>
          <w:szCs w:val="20"/>
        </w:rPr>
        <w:t xml:space="preserve"> Panadero realizando correctamente el lavado de manos frente a un lavamanos exclusivo para el área de producción, con uniforme completo y elementos de higiene, antes de iniciar la elaboración del pan.</w:t>
      </w:r>
    </w:p>
  </w:comment>
  <w:comment w:id="8" w:author="Maria Fernanda Morales Angulo" w:date="2026-07-17T18:01:00Z" w:initials="MFMA">
    <w:p w14:paraId="42889E77" w14:textId="77777777" w:rsidR="001E1F62" w:rsidRDefault="00536355" w:rsidP="001E1F62">
      <w:r>
        <w:rPr>
          <w:rStyle w:val="Refdecomentario"/>
        </w:rPr>
        <w:annotationRef/>
      </w:r>
      <w:r w:rsidR="001E1F62">
        <w:rPr>
          <w:sz w:val="20"/>
          <w:szCs w:val="20"/>
        </w:rPr>
        <w:t>TEXTO ALTERNATIVO:</w:t>
      </w:r>
    </w:p>
    <w:p w14:paraId="0E340D35" w14:textId="77777777" w:rsidR="001E1F62" w:rsidRDefault="001E1F62" w:rsidP="001E1F62"/>
    <w:p w14:paraId="7DEB52C9" w14:textId="77777777" w:rsidR="001E1F62" w:rsidRDefault="001E1F62" w:rsidP="001E1F62">
      <w:r>
        <w:rPr>
          <w:sz w:val="20"/>
          <w:szCs w:val="20"/>
        </w:rPr>
        <w:t>TITULO:</w:t>
      </w:r>
    </w:p>
    <w:p w14:paraId="47D3F37D" w14:textId="77777777" w:rsidR="001E1F62" w:rsidRDefault="001E1F62" w:rsidP="001E1F62"/>
    <w:p w14:paraId="2930CFAA" w14:textId="77777777" w:rsidR="001E1F62" w:rsidRDefault="001E1F62" w:rsidP="001E1F62">
      <w:r>
        <w:rPr>
          <w:b/>
          <w:bCs/>
          <w:sz w:val="20"/>
          <w:szCs w:val="20"/>
        </w:rPr>
        <w:t>Técnica correcta para el lavado de manos</w:t>
      </w:r>
    </w:p>
    <w:p w14:paraId="509B6AA6" w14:textId="77777777" w:rsidR="001E1F62" w:rsidRDefault="001E1F62" w:rsidP="001E1F62"/>
    <w:p w14:paraId="75573D7D" w14:textId="77777777" w:rsidR="001E1F62" w:rsidRDefault="001E1F62" w:rsidP="001E1F62">
      <w:r>
        <w:rPr>
          <w:b/>
          <w:bCs/>
          <w:sz w:val="20"/>
          <w:szCs w:val="20"/>
        </w:rPr>
        <w:t>Paso 1. 💧 Humedecer las manos</w:t>
      </w:r>
    </w:p>
    <w:p w14:paraId="2EDEE6C9" w14:textId="77777777" w:rsidR="001E1F62" w:rsidRDefault="001E1F62" w:rsidP="001E1F62"/>
    <w:p w14:paraId="384888F5" w14:textId="77777777" w:rsidR="001E1F62" w:rsidRDefault="001E1F62" w:rsidP="001E1F62">
      <w:r>
        <w:rPr>
          <w:sz w:val="20"/>
          <w:szCs w:val="20"/>
        </w:rPr>
        <w:t>Moje las manos con agua tibia. Evite utilizar agua demasiado caliente, ya que puede irritar o resecar la piel.</w:t>
      </w:r>
    </w:p>
    <w:p w14:paraId="51BAF3F9" w14:textId="77777777" w:rsidR="001E1F62" w:rsidRDefault="001E1F62" w:rsidP="001E1F62"/>
    <w:p w14:paraId="0C2E708D" w14:textId="77777777" w:rsidR="001E1F62" w:rsidRDefault="001E1F62" w:rsidP="001E1F62">
      <w:r>
        <w:rPr>
          <w:b/>
          <w:bCs/>
          <w:sz w:val="20"/>
          <w:szCs w:val="20"/>
        </w:rPr>
        <w:t>Paso 2. 🧴 Aplicar jabón líquido</w:t>
      </w:r>
    </w:p>
    <w:p w14:paraId="6CA08392" w14:textId="77777777" w:rsidR="001E1F62" w:rsidRDefault="001E1F62" w:rsidP="001E1F62"/>
    <w:p w14:paraId="64E47AA3" w14:textId="77777777" w:rsidR="001E1F62" w:rsidRDefault="001E1F62" w:rsidP="001E1F62">
      <w:r>
        <w:rPr>
          <w:sz w:val="20"/>
          <w:szCs w:val="20"/>
        </w:rPr>
        <w:t>Deposite una cantidad suficiente de jabón líquido para cubrir completamente las manos y facilitar una limpieza eficaz.</w:t>
      </w:r>
    </w:p>
    <w:p w14:paraId="2C41B022" w14:textId="77777777" w:rsidR="001E1F62" w:rsidRDefault="001E1F62" w:rsidP="001E1F62"/>
    <w:p w14:paraId="6F0ED7EC" w14:textId="77777777" w:rsidR="001E1F62" w:rsidRDefault="001E1F62" w:rsidP="001E1F62">
      <w:r>
        <w:rPr>
          <w:b/>
          <w:bCs/>
          <w:sz w:val="20"/>
          <w:szCs w:val="20"/>
        </w:rPr>
        <w:t>Paso 3. 👐 Frotar todas las superficies</w:t>
      </w:r>
    </w:p>
    <w:p w14:paraId="277E7531" w14:textId="77777777" w:rsidR="001E1F62" w:rsidRDefault="001E1F62" w:rsidP="001E1F62"/>
    <w:p w14:paraId="3962A767" w14:textId="77777777" w:rsidR="001E1F62" w:rsidRDefault="001E1F62" w:rsidP="001E1F62">
      <w:r>
        <w:rPr>
          <w:sz w:val="20"/>
          <w:szCs w:val="20"/>
        </w:rPr>
        <w:t>Frote las palmas, el dorso de las manos, los espacios entre los dedos, los nudillos, los pulgares y las uñas mediante movimientos de fricción durante el tiempo recomendado.</w:t>
      </w:r>
    </w:p>
    <w:p w14:paraId="18BCE2A7" w14:textId="77777777" w:rsidR="001E1F62" w:rsidRDefault="001E1F62" w:rsidP="001E1F62"/>
    <w:p w14:paraId="214FD80B" w14:textId="77777777" w:rsidR="001E1F62" w:rsidRDefault="001E1F62" w:rsidP="001E1F62">
      <w:r>
        <w:rPr>
          <w:b/>
          <w:bCs/>
          <w:sz w:val="20"/>
          <w:szCs w:val="20"/>
        </w:rPr>
        <w:t>Paso 4. 🚿 Enjuagar correctamente</w:t>
      </w:r>
    </w:p>
    <w:p w14:paraId="0F1FDA64" w14:textId="77777777" w:rsidR="001E1F62" w:rsidRDefault="001E1F62" w:rsidP="001E1F62"/>
    <w:p w14:paraId="5409F13D" w14:textId="77777777" w:rsidR="001E1F62" w:rsidRDefault="001E1F62" w:rsidP="001E1F62">
      <w:r>
        <w:rPr>
          <w:sz w:val="20"/>
          <w:szCs w:val="20"/>
        </w:rPr>
        <w:t>Enjuague con abundante agua, permitiendo que esta fluya desde las muñecas hacia la punta de los dedos para retirar el jabón y las impurezas.</w:t>
      </w:r>
    </w:p>
    <w:p w14:paraId="1C7892DF" w14:textId="77777777" w:rsidR="001E1F62" w:rsidRDefault="001E1F62" w:rsidP="001E1F62"/>
    <w:p w14:paraId="58A72317" w14:textId="77777777" w:rsidR="001E1F62" w:rsidRDefault="001E1F62" w:rsidP="001E1F62">
      <w:r>
        <w:rPr>
          <w:b/>
          <w:bCs/>
          <w:sz w:val="20"/>
          <w:szCs w:val="20"/>
        </w:rPr>
        <w:t>Paso 5. 🧻 Secar las manos</w:t>
      </w:r>
    </w:p>
    <w:p w14:paraId="1EFA1E65" w14:textId="77777777" w:rsidR="001E1F62" w:rsidRDefault="001E1F62" w:rsidP="001E1F62"/>
    <w:p w14:paraId="7C6CD7E3" w14:textId="77777777" w:rsidR="001E1F62" w:rsidRDefault="001E1F62" w:rsidP="001E1F62">
      <w:r>
        <w:rPr>
          <w:sz w:val="20"/>
          <w:szCs w:val="20"/>
        </w:rPr>
        <w:t>Seque completamente las manos utilizando una toalla de papel desechable, evitando restregar la piel para prevenir irritaciones.</w:t>
      </w:r>
    </w:p>
    <w:p w14:paraId="76A31F70" w14:textId="77777777" w:rsidR="001E1F62" w:rsidRDefault="001E1F62" w:rsidP="001E1F62"/>
    <w:p w14:paraId="6AFA152E" w14:textId="77777777" w:rsidR="001E1F62" w:rsidRDefault="001E1F62" w:rsidP="001E1F62">
      <w:r>
        <w:rPr>
          <w:b/>
          <w:bCs/>
          <w:sz w:val="20"/>
          <w:szCs w:val="20"/>
        </w:rPr>
        <w:t>Paso 6. 🚰 Cerrar la llave</w:t>
      </w:r>
    </w:p>
    <w:p w14:paraId="170B6B8B" w14:textId="77777777" w:rsidR="001E1F62" w:rsidRDefault="001E1F62" w:rsidP="001E1F62"/>
    <w:p w14:paraId="2C296147" w14:textId="77777777" w:rsidR="001E1F62" w:rsidRDefault="001E1F62" w:rsidP="001E1F62">
      <w:r>
        <w:rPr>
          <w:sz w:val="20"/>
          <w:szCs w:val="20"/>
        </w:rPr>
        <w:t>Utilice la misma toalla de papel para cerrar la llave del lavamanos, evitando el contacto directo con una superficie potencialmente contaminada.</w:t>
      </w:r>
    </w:p>
    <w:p w14:paraId="4A85B9F5" w14:textId="77777777" w:rsidR="001E1F62" w:rsidRDefault="001E1F62" w:rsidP="001E1F62"/>
    <w:p w14:paraId="073BCBB1" w14:textId="77777777" w:rsidR="001E1F62" w:rsidRDefault="001E1F62" w:rsidP="001E1F62">
      <w:r>
        <w:rPr>
          <w:b/>
          <w:bCs/>
          <w:sz w:val="20"/>
          <w:szCs w:val="20"/>
        </w:rPr>
        <w:t>Paso 7. 🗑️ Desechar la toalla</w:t>
      </w:r>
    </w:p>
    <w:p w14:paraId="1C01F70E" w14:textId="77777777" w:rsidR="001E1F62" w:rsidRDefault="001E1F62" w:rsidP="001E1F62"/>
    <w:p w14:paraId="18173A7C" w14:textId="77777777" w:rsidR="001E1F62" w:rsidRDefault="001E1F62" w:rsidP="001E1F62">
      <w:r>
        <w:rPr>
          <w:sz w:val="20"/>
          <w:szCs w:val="20"/>
        </w:rPr>
        <w:t>Deposite la toalla de papel en un recipiente con tapa y continúe las actividades únicamente cuando las manos estén completamente limpias y secas.</w:t>
      </w:r>
    </w:p>
  </w:comment>
  <w:comment w:id="9" w:author="Maria Fernanda Morales Angulo" w:date="2026-07-17T18:02:00Z" w:initials="MFMA">
    <w:p w14:paraId="58204BDD" w14:textId="77777777" w:rsidR="001E1F62" w:rsidRDefault="00536355" w:rsidP="001E1F62">
      <w:r>
        <w:rPr>
          <w:rStyle w:val="Refdecomentario"/>
        </w:rPr>
        <w:annotationRef/>
      </w:r>
      <w:r w:rsidR="001E1F62">
        <w:rPr>
          <w:sz w:val="20"/>
          <w:szCs w:val="20"/>
        </w:rPr>
        <w:t>NOTA PARA EL DISEÑADOR:</w:t>
      </w:r>
    </w:p>
    <w:p w14:paraId="6A0B32B3" w14:textId="77777777" w:rsidR="001E1F62" w:rsidRDefault="001E1F62" w:rsidP="001E1F62"/>
    <w:p w14:paraId="5D0BFB61" w14:textId="77777777" w:rsidR="001E1F62" w:rsidRDefault="001E1F62" w:rsidP="001E1F62">
      <w:r>
        <w:rPr>
          <w:b/>
          <w:bCs/>
          <w:sz w:val="20"/>
          <w:szCs w:val="20"/>
        </w:rPr>
        <w:t>Imagen sugerida:</w:t>
      </w:r>
      <w:r>
        <w:rPr>
          <w:sz w:val="20"/>
          <w:szCs w:val="20"/>
        </w:rPr>
        <w:t xml:space="preserve"> Manipulador de alimentos realizando el lavado de manos en un lavamanos exclusivo para producción, mostrando cada etapa del procedimiento (humedecer, aplicar jabón, frotar, enjuagar, secar y cerrar la llave con toalla desechable), con uniforme completo y elementos de protección personal.</w:t>
      </w:r>
    </w:p>
  </w:comment>
  <w:comment w:id="10" w:author="Maria Fernanda Morales Angulo" w:date="2026-07-17T18:01:00Z" w:initials="MFMA">
    <w:p w14:paraId="53C613D9" w14:textId="77777777" w:rsidR="00EB31BA" w:rsidRDefault="005928E8" w:rsidP="00EB31BA">
      <w:r>
        <w:rPr>
          <w:rStyle w:val="Refdecomentario"/>
        </w:rPr>
        <w:annotationRef/>
      </w:r>
      <w:r w:rsidR="00EB31BA">
        <w:rPr>
          <w:sz w:val="20"/>
          <w:szCs w:val="20"/>
        </w:rPr>
        <w:t>TEXTO ALTERNATIVO:</w:t>
      </w:r>
    </w:p>
    <w:p w14:paraId="70F43B2E" w14:textId="77777777" w:rsidR="00EB31BA" w:rsidRDefault="00EB31BA" w:rsidP="00EB31BA"/>
    <w:p w14:paraId="648F3B43" w14:textId="77777777" w:rsidR="00EB31BA" w:rsidRDefault="00EB31BA" w:rsidP="00EB31BA">
      <w:r>
        <w:rPr>
          <w:sz w:val="20"/>
          <w:szCs w:val="20"/>
        </w:rPr>
        <w:t>TITULO:</w:t>
      </w:r>
    </w:p>
    <w:p w14:paraId="65E1543A" w14:textId="77777777" w:rsidR="00EB31BA" w:rsidRDefault="00EB31BA" w:rsidP="00EB31BA"/>
    <w:p w14:paraId="10691B93" w14:textId="77777777" w:rsidR="00EB31BA" w:rsidRDefault="00EB31BA" w:rsidP="00EB31BA">
      <w:r>
        <w:rPr>
          <w:b/>
          <w:bCs/>
          <w:sz w:val="20"/>
          <w:szCs w:val="20"/>
        </w:rPr>
        <w:t>Aspectos que debe incluir la capacitación</w:t>
      </w:r>
    </w:p>
    <w:p w14:paraId="2B539C76" w14:textId="77777777" w:rsidR="00EB31BA" w:rsidRDefault="00EB31BA" w:rsidP="00EB31BA"/>
    <w:p w14:paraId="41A62E56" w14:textId="77777777" w:rsidR="00EB31BA" w:rsidRDefault="00EB31BA" w:rsidP="00EB31BA">
      <w:r>
        <w:rPr>
          <w:b/>
          <w:bCs/>
          <w:sz w:val="20"/>
          <w:szCs w:val="20"/>
        </w:rPr>
        <w:t>🧼 Higiene personal</w:t>
      </w:r>
    </w:p>
    <w:p w14:paraId="1F4C806C" w14:textId="77777777" w:rsidR="00EB31BA" w:rsidRDefault="00EB31BA" w:rsidP="00EB31BA"/>
    <w:p w14:paraId="54E76748" w14:textId="77777777" w:rsidR="00EB31BA" w:rsidRDefault="00EB31BA" w:rsidP="00EB31BA">
      <w:r>
        <w:rPr>
          <w:sz w:val="20"/>
          <w:szCs w:val="20"/>
        </w:rPr>
        <w:t>Normas de aseo personal, lavado correcto de manos, uso del uniforme y hábitos que previenen la contaminación de los alimentos.</w:t>
      </w:r>
    </w:p>
    <w:p w14:paraId="4C7209E6" w14:textId="77777777" w:rsidR="00EB31BA" w:rsidRDefault="00EB31BA" w:rsidP="00EB31BA"/>
    <w:p w14:paraId="4DF2A71A" w14:textId="77777777" w:rsidR="00EB31BA" w:rsidRDefault="00EB31BA" w:rsidP="00EB31BA">
      <w:r>
        <w:rPr>
          <w:b/>
          <w:bCs/>
          <w:sz w:val="20"/>
          <w:szCs w:val="20"/>
        </w:rPr>
        <w:t>🏭 Buenas Prácticas de Manufactura</w:t>
      </w:r>
    </w:p>
    <w:p w14:paraId="71017585" w14:textId="77777777" w:rsidR="00EB31BA" w:rsidRDefault="00EB31BA" w:rsidP="00EB31BA"/>
    <w:p w14:paraId="600670CA" w14:textId="77777777" w:rsidR="00EB31BA" w:rsidRDefault="00EB31BA" w:rsidP="00EB31BA">
      <w:r>
        <w:rPr>
          <w:sz w:val="20"/>
          <w:szCs w:val="20"/>
        </w:rPr>
        <w:t>Aplicación de los procedimientos establecidos para la recepción de materias primas, elaboración, almacenamiento y comercialización de los productos.</w:t>
      </w:r>
    </w:p>
    <w:p w14:paraId="7221F0C9" w14:textId="77777777" w:rsidR="00EB31BA" w:rsidRDefault="00EB31BA" w:rsidP="00EB31BA"/>
    <w:p w14:paraId="1B1F5572" w14:textId="77777777" w:rsidR="00EB31BA" w:rsidRDefault="00EB31BA" w:rsidP="00EB31BA">
      <w:r>
        <w:rPr>
          <w:b/>
          <w:bCs/>
          <w:sz w:val="20"/>
          <w:szCs w:val="20"/>
        </w:rPr>
        <w:t>🦠 Prevención de la contaminación</w:t>
      </w:r>
    </w:p>
    <w:p w14:paraId="1C1DA4A6" w14:textId="77777777" w:rsidR="00EB31BA" w:rsidRDefault="00EB31BA" w:rsidP="00EB31BA"/>
    <w:p w14:paraId="38422A8E" w14:textId="77777777" w:rsidR="00EB31BA" w:rsidRDefault="00EB31BA" w:rsidP="00EB31BA">
      <w:r>
        <w:rPr>
          <w:sz w:val="20"/>
          <w:szCs w:val="20"/>
        </w:rPr>
        <w:t>Identificación de riesgos físicos, químicos y biológicos, así como medidas para evitar la contaminación cruzada durante la producción.</w:t>
      </w:r>
    </w:p>
    <w:p w14:paraId="5D67508B" w14:textId="77777777" w:rsidR="00EB31BA" w:rsidRDefault="00EB31BA" w:rsidP="00EB31BA"/>
    <w:p w14:paraId="5F89BEDC" w14:textId="77777777" w:rsidR="00EB31BA" w:rsidRDefault="00EB31BA" w:rsidP="00EB31BA">
      <w:r>
        <w:rPr>
          <w:b/>
          <w:bCs/>
          <w:sz w:val="20"/>
          <w:szCs w:val="20"/>
        </w:rPr>
        <w:t>🧹 Limpieza y desinfección</w:t>
      </w:r>
    </w:p>
    <w:p w14:paraId="426BDA02" w14:textId="77777777" w:rsidR="00EB31BA" w:rsidRDefault="00EB31BA" w:rsidP="00EB31BA"/>
    <w:p w14:paraId="3E9761A2" w14:textId="77777777" w:rsidR="00EB31BA" w:rsidRDefault="00EB31BA" w:rsidP="00EB31BA">
      <w:r>
        <w:rPr>
          <w:sz w:val="20"/>
          <w:szCs w:val="20"/>
        </w:rPr>
        <w:t>Uso adecuado de los POES, productos autorizados y frecuencias de limpieza para equipos, utensilios e instalaciones.</w:t>
      </w:r>
    </w:p>
    <w:p w14:paraId="508954B3" w14:textId="77777777" w:rsidR="00EB31BA" w:rsidRDefault="00EB31BA" w:rsidP="00EB31BA"/>
    <w:p w14:paraId="3F83307E" w14:textId="77777777" w:rsidR="00EB31BA" w:rsidRDefault="00EB31BA" w:rsidP="00EB31BA">
      <w:r>
        <w:rPr>
          <w:b/>
          <w:bCs/>
          <w:sz w:val="20"/>
          <w:szCs w:val="20"/>
        </w:rPr>
        <w:t>⚠️ Seguridad y manejo de emergencias</w:t>
      </w:r>
    </w:p>
    <w:p w14:paraId="26E826F8" w14:textId="77777777" w:rsidR="00EB31BA" w:rsidRDefault="00EB31BA" w:rsidP="00EB31BA"/>
    <w:p w14:paraId="436722FA" w14:textId="77777777" w:rsidR="00EB31BA" w:rsidRDefault="00EB31BA" w:rsidP="00EB31BA">
      <w:r>
        <w:rPr>
          <w:sz w:val="20"/>
          <w:szCs w:val="20"/>
        </w:rPr>
        <w:t>Actuación frente a accidentes, manejo de residuos, control de plagas y procedimientos ante situaciones que puedan comprometer la inocuidad.</w:t>
      </w:r>
    </w:p>
  </w:comment>
  <w:comment w:id="11" w:author="Maria Fernanda Morales Angulo" w:date="2026-07-17T18:01:00Z" w:initials="MFMA">
    <w:p w14:paraId="202B6CEA" w14:textId="77777777" w:rsidR="002A6D85" w:rsidRDefault="002A6D85" w:rsidP="002A6D85">
      <w:r>
        <w:rPr>
          <w:rStyle w:val="Refdecomentario"/>
        </w:rPr>
        <w:annotationRef/>
      </w:r>
      <w:r>
        <w:rPr>
          <w:sz w:val="20"/>
          <w:szCs w:val="20"/>
        </w:rPr>
        <w:t>TEXTO ALTERNATIVO:</w:t>
      </w:r>
    </w:p>
    <w:p w14:paraId="3CFE0AF9" w14:textId="77777777" w:rsidR="002A6D85" w:rsidRDefault="002A6D85" w:rsidP="002A6D85"/>
    <w:p w14:paraId="78F7D49C" w14:textId="77777777" w:rsidR="002A6D85" w:rsidRDefault="002A6D85" w:rsidP="002A6D85">
      <w:r>
        <w:rPr>
          <w:sz w:val="20"/>
          <w:szCs w:val="20"/>
        </w:rPr>
        <w:t>TITULO:</w:t>
      </w:r>
    </w:p>
    <w:p w14:paraId="56A462ED" w14:textId="77777777" w:rsidR="002A6D85" w:rsidRDefault="002A6D85" w:rsidP="002A6D85"/>
    <w:p w14:paraId="7B73FA7B" w14:textId="77777777" w:rsidR="002A6D85" w:rsidRDefault="002A6D85" w:rsidP="002A6D85">
      <w:r>
        <w:rPr>
          <w:b/>
          <w:bCs/>
          <w:sz w:val="20"/>
          <w:szCs w:val="20"/>
        </w:rPr>
        <w:t>Pautas para el control de la temperatura</w:t>
      </w:r>
    </w:p>
    <w:p w14:paraId="2B5D3F77" w14:textId="77777777" w:rsidR="002A6D85" w:rsidRDefault="002A6D85" w:rsidP="002A6D85"/>
    <w:p w14:paraId="33587898" w14:textId="77777777" w:rsidR="002A6D85" w:rsidRDefault="002A6D85" w:rsidP="002A6D85">
      <w:r>
        <w:rPr>
          <w:sz w:val="20"/>
          <w:szCs w:val="20"/>
        </w:rPr>
        <w:t xml:space="preserve">🌡️ </w:t>
      </w:r>
      <w:r>
        <w:rPr>
          <w:b/>
          <w:bCs/>
          <w:sz w:val="20"/>
          <w:szCs w:val="20"/>
        </w:rPr>
        <w:t>Evitar la zona de peligro</w:t>
      </w:r>
    </w:p>
    <w:p w14:paraId="64173A2E" w14:textId="77777777" w:rsidR="002A6D85" w:rsidRDefault="002A6D85" w:rsidP="002A6D85">
      <w:r>
        <w:rPr>
          <w:sz w:val="20"/>
          <w:szCs w:val="20"/>
        </w:rPr>
        <w:t xml:space="preserve">Las masas no deben permanecer por tiempos prolongados entre </w:t>
      </w:r>
      <w:r>
        <w:rPr>
          <w:b/>
          <w:bCs/>
          <w:sz w:val="20"/>
          <w:szCs w:val="20"/>
        </w:rPr>
        <w:t>5 °C y 60 °C</w:t>
      </w:r>
      <w:r>
        <w:rPr>
          <w:sz w:val="20"/>
          <w:szCs w:val="20"/>
        </w:rPr>
        <w:t>, ya que en este rango los microorganismos pueden multiplicarse rápidamente.</w:t>
      </w:r>
    </w:p>
    <w:p w14:paraId="6A1FE42E" w14:textId="77777777" w:rsidR="002A6D85" w:rsidRDefault="002A6D85" w:rsidP="002A6D85"/>
    <w:p w14:paraId="6481A102" w14:textId="77777777" w:rsidR="002A6D85" w:rsidRDefault="002A6D85" w:rsidP="002A6D85">
      <w:r>
        <w:rPr>
          <w:sz w:val="20"/>
          <w:szCs w:val="20"/>
        </w:rPr>
        <w:t xml:space="preserve">🍞 </w:t>
      </w:r>
      <w:r>
        <w:rPr>
          <w:b/>
          <w:bCs/>
          <w:sz w:val="20"/>
          <w:szCs w:val="20"/>
        </w:rPr>
        <w:t>Controlar la fermentación</w:t>
      </w:r>
    </w:p>
    <w:p w14:paraId="5C0AC3EF" w14:textId="77777777" w:rsidR="002A6D85" w:rsidRDefault="002A6D85" w:rsidP="002A6D85">
      <w:r>
        <w:rPr>
          <w:sz w:val="20"/>
          <w:szCs w:val="20"/>
        </w:rPr>
        <w:t xml:space="preserve">Si la fermentación supera las </w:t>
      </w:r>
      <w:r>
        <w:rPr>
          <w:b/>
          <w:bCs/>
          <w:sz w:val="20"/>
          <w:szCs w:val="20"/>
        </w:rPr>
        <w:t>4 horas</w:t>
      </w:r>
      <w:r>
        <w:rPr>
          <w:sz w:val="20"/>
          <w:szCs w:val="20"/>
        </w:rPr>
        <w:t xml:space="preserve">, es recomendable realizarla bajo refrigeración entre </w:t>
      </w:r>
      <w:r>
        <w:rPr>
          <w:b/>
          <w:bCs/>
          <w:sz w:val="20"/>
          <w:szCs w:val="20"/>
        </w:rPr>
        <w:t>4 °C y 5 °C</w:t>
      </w:r>
      <w:r>
        <w:rPr>
          <w:sz w:val="20"/>
          <w:szCs w:val="20"/>
        </w:rPr>
        <w:t>.</w:t>
      </w:r>
    </w:p>
    <w:p w14:paraId="240B8B7B" w14:textId="77777777" w:rsidR="002A6D85" w:rsidRDefault="002A6D85" w:rsidP="002A6D85"/>
    <w:p w14:paraId="69F2B77C" w14:textId="77777777" w:rsidR="002A6D85" w:rsidRDefault="002A6D85" w:rsidP="002A6D85">
      <w:r>
        <w:rPr>
          <w:sz w:val="20"/>
          <w:szCs w:val="20"/>
        </w:rPr>
        <w:t xml:space="preserve">🌡️ </w:t>
      </w:r>
      <w:r>
        <w:rPr>
          <w:b/>
          <w:bCs/>
          <w:sz w:val="20"/>
          <w:szCs w:val="20"/>
        </w:rPr>
        <w:t>Verificar la temperatura</w:t>
      </w:r>
    </w:p>
    <w:p w14:paraId="1F760D08" w14:textId="77777777" w:rsidR="002A6D85" w:rsidRDefault="002A6D85" w:rsidP="002A6D85">
      <w:r>
        <w:rPr>
          <w:sz w:val="20"/>
          <w:szCs w:val="20"/>
        </w:rPr>
        <w:t>Utilice un termómetro de sonda calibrado para controlar la temperatura durante la fermentación y registrar las mediciones.</w:t>
      </w:r>
    </w:p>
    <w:p w14:paraId="0EDE9E7C" w14:textId="77777777" w:rsidR="002A6D85" w:rsidRDefault="002A6D85" w:rsidP="002A6D85"/>
    <w:p w14:paraId="0D72C5D4" w14:textId="77777777" w:rsidR="002A6D85" w:rsidRDefault="002A6D85" w:rsidP="002A6D85">
      <w:r>
        <w:rPr>
          <w:sz w:val="20"/>
          <w:szCs w:val="20"/>
        </w:rPr>
        <w:t xml:space="preserve">❄️ </w:t>
      </w:r>
      <w:r>
        <w:rPr>
          <w:b/>
          <w:bCs/>
          <w:sz w:val="20"/>
          <w:szCs w:val="20"/>
        </w:rPr>
        <w:t>Enfriar correctamente el pan</w:t>
      </w:r>
    </w:p>
    <w:p w14:paraId="071C1423" w14:textId="77777777" w:rsidR="002A6D85" w:rsidRDefault="002A6D85" w:rsidP="002A6D85">
      <w:r>
        <w:rPr>
          <w:sz w:val="20"/>
          <w:szCs w:val="20"/>
        </w:rPr>
        <w:t>Después del horneado, deje enfriar el pan sobre rejillas hasta alcanzar la temperatura ambiente antes de empacarlo.</w:t>
      </w:r>
    </w:p>
    <w:p w14:paraId="5B3D2614" w14:textId="77777777" w:rsidR="002A6D85" w:rsidRDefault="002A6D85" w:rsidP="002A6D85"/>
    <w:p w14:paraId="53EAC347" w14:textId="77777777" w:rsidR="002A6D85" w:rsidRDefault="002A6D85" w:rsidP="002A6D85">
      <w:r>
        <w:rPr>
          <w:sz w:val="20"/>
          <w:szCs w:val="20"/>
        </w:rPr>
        <w:t xml:space="preserve">📦 </w:t>
      </w:r>
      <w:r>
        <w:rPr>
          <w:b/>
          <w:bCs/>
          <w:sz w:val="20"/>
          <w:szCs w:val="20"/>
        </w:rPr>
        <w:t>Almacenar adecuadamente</w:t>
      </w:r>
    </w:p>
    <w:p w14:paraId="6AF38E85" w14:textId="77777777" w:rsidR="002A6D85" w:rsidRDefault="002A6D85" w:rsidP="002A6D85">
      <w:r>
        <w:rPr>
          <w:sz w:val="20"/>
          <w:szCs w:val="20"/>
        </w:rPr>
        <w:t>Conserve el pan en un lugar limpio, seco y protegido de la humedad y la luz solar directa.</w:t>
      </w:r>
    </w:p>
  </w:comment>
  <w:comment w:id="13" w:author="Maria Fernanda Morales Angulo" w:date="2026-07-17T18:01:00Z" w:initials="MFMA">
    <w:p w14:paraId="6DC810FE" w14:textId="77777777" w:rsidR="00E71FDA" w:rsidRDefault="004D45F9" w:rsidP="00E71FDA">
      <w:r>
        <w:rPr>
          <w:rStyle w:val="Refdecomentario"/>
        </w:rPr>
        <w:annotationRef/>
      </w:r>
      <w:r w:rsidR="00E71FDA">
        <w:rPr>
          <w:sz w:val="20"/>
          <w:szCs w:val="20"/>
        </w:rPr>
        <w:t>TEXTO ALTERNATIVO:</w:t>
      </w:r>
    </w:p>
    <w:p w14:paraId="2F40DC0E" w14:textId="77777777" w:rsidR="00E71FDA" w:rsidRDefault="00E71FDA" w:rsidP="00E71FDA"/>
    <w:p w14:paraId="6646E19F" w14:textId="77777777" w:rsidR="00E71FDA" w:rsidRDefault="00E71FDA" w:rsidP="00E71FDA">
      <w:r>
        <w:rPr>
          <w:sz w:val="20"/>
          <w:szCs w:val="20"/>
        </w:rPr>
        <w:t>TITULO:</w:t>
      </w:r>
    </w:p>
    <w:p w14:paraId="484A771D" w14:textId="77777777" w:rsidR="00E71FDA" w:rsidRDefault="00E71FDA" w:rsidP="00E71FDA"/>
    <w:p w14:paraId="6BC87204" w14:textId="77777777" w:rsidR="00E71FDA" w:rsidRDefault="00E71FDA" w:rsidP="00E71FDA">
      <w:r>
        <w:rPr>
          <w:b/>
          <w:bCs/>
          <w:sz w:val="20"/>
          <w:szCs w:val="20"/>
        </w:rPr>
        <w:t>Ejemplo de esta agregación de utensilios para prevenir la contaminación cruzada</w:t>
      </w:r>
    </w:p>
    <w:p w14:paraId="03CB0588" w14:textId="77777777" w:rsidR="00E71FDA" w:rsidRDefault="00E71FDA" w:rsidP="00E71FDA"/>
    <w:p w14:paraId="1E9FF279" w14:textId="77777777" w:rsidR="00E71FDA" w:rsidRDefault="00E71FDA" w:rsidP="00E71FDA">
      <w:r>
        <w:rPr>
          <w:b/>
          <w:bCs/>
          <w:sz w:val="20"/>
          <w:szCs w:val="20"/>
        </w:rPr>
        <w:t>🟩 Tarjeta 1</w:t>
      </w:r>
    </w:p>
    <w:p w14:paraId="7925CB0B" w14:textId="77777777" w:rsidR="00E71FDA" w:rsidRDefault="00E71FDA" w:rsidP="00E71FDA"/>
    <w:p w14:paraId="39EB62F4" w14:textId="77777777" w:rsidR="00E71FDA" w:rsidRDefault="00E71FDA" w:rsidP="00E71FDA">
      <w:r>
        <w:rPr>
          <w:b/>
          <w:bCs/>
          <w:sz w:val="20"/>
          <w:szCs w:val="20"/>
        </w:rPr>
        <w:t>Utensilios para masas crudas</w:t>
      </w:r>
    </w:p>
    <w:p w14:paraId="163FEB28" w14:textId="77777777" w:rsidR="00E71FDA" w:rsidRDefault="00E71FDA" w:rsidP="00E71FDA"/>
    <w:p w14:paraId="2D2D2012" w14:textId="77777777" w:rsidR="00E71FDA" w:rsidRDefault="00E71FDA" w:rsidP="00E71FDA">
      <w:r>
        <w:rPr>
          <w:b/>
          <w:bCs/>
          <w:sz w:val="20"/>
          <w:szCs w:val="20"/>
        </w:rPr>
        <w:t>Color de identificación: verde</w:t>
      </w:r>
    </w:p>
    <w:p w14:paraId="37341168" w14:textId="77777777" w:rsidR="00E71FDA" w:rsidRDefault="00E71FDA" w:rsidP="00E71FDA"/>
    <w:p w14:paraId="638C8577" w14:textId="77777777" w:rsidR="00E71FDA" w:rsidRDefault="00E71FDA" w:rsidP="00E71FDA">
      <w:r>
        <w:rPr>
          <w:sz w:val="20"/>
          <w:szCs w:val="20"/>
        </w:rPr>
        <w:t>Se destinan exclusivamente a la manipulación de masas antes del horneado. Su uso exclusivo evita que microorganismos presentes en materias primas entren en contacto con productos listos para el consumo.</w:t>
      </w:r>
    </w:p>
    <w:p w14:paraId="20E91966" w14:textId="77777777" w:rsidR="00E71FDA" w:rsidRDefault="00E71FDA" w:rsidP="00E71FDA"/>
    <w:p w14:paraId="29801880" w14:textId="77777777" w:rsidR="00E71FDA" w:rsidRDefault="00E71FDA" w:rsidP="00E71FDA"/>
    <w:p w14:paraId="3238B40D" w14:textId="77777777" w:rsidR="00E71FDA" w:rsidRDefault="00E71FDA" w:rsidP="00E71FDA">
      <w:r>
        <w:rPr>
          <w:b/>
          <w:bCs/>
          <w:sz w:val="20"/>
          <w:szCs w:val="20"/>
        </w:rPr>
        <w:t>🟥 Tarjeta 2</w:t>
      </w:r>
    </w:p>
    <w:p w14:paraId="4460307D" w14:textId="77777777" w:rsidR="00E71FDA" w:rsidRDefault="00E71FDA" w:rsidP="00E71FDA"/>
    <w:p w14:paraId="3930F61D" w14:textId="77777777" w:rsidR="00E71FDA" w:rsidRDefault="00E71FDA" w:rsidP="00E71FDA">
      <w:r>
        <w:rPr>
          <w:b/>
          <w:bCs/>
          <w:sz w:val="20"/>
          <w:szCs w:val="20"/>
        </w:rPr>
        <w:t>Utensilios para pan horneado</w:t>
      </w:r>
    </w:p>
    <w:p w14:paraId="265E940C" w14:textId="77777777" w:rsidR="00E71FDA" w:rsidRDefault="00E71FDA" w:rsidP="00E71FDA"/>
    <w:p w14:paraId="15625E36" w14:textId="77777777" w:rsidR="00E71FDA" w:rsidRDefault="00E71FDA" w:rsidP="00E71FDA">
      <w:r>
        <w:rPr>
          <w:b/>
          <w:bCs/>
          <w:sz w:val="20"/>
          <w:szCs w:val="20"/>
        </w:rPr>
        <w:t>Color de identificación: rojo</w:t>
      </w:r>
    </w:p>
    <w:p w14:paraId="79C50CE3" w14:textId="77777777" w:rsidR="00E71FDA" w:rsidRDefault="00E71FDA" w:rsidP="00E71FDA"/>
    <w:p w14:paraId="178C676A" w14:textId="77777777" w:rsidR="00E71FDA" w:rsidRDefault="00E71FDA" w:rsidP="00E71FDA">
      <w:r>
        <w:rPr>
          <w:sz w:val="20"/>
          <w:szCs w:val="20"/>
        </w:rPr>
        <w:t>Se utilizan únicamente para manipular panes ya horneados o productos listos para el consumo. No deben emplearse nuevamente sobre masas crudas.</w:t>
      </w:r>
    </w:p>
    <w:p w14:paraId="0068063C" w14:textId="77777777" w:rsidR="00E71FDA" w:rsidRDefault="00E71FDA" w:rsidP="00E71FDA"/>
    <w:p w14:paraId="31C3CC2B" w14:textId="77777777" w:rsidR="00E71FDA" w:rsidRDefault="00E71FDA" w:rsidP="00E71FDA"/>
    <w:p w14:paraId="3F7C5315" w14:textId="77777777" w:rsidR="00E71FDA" w:rsidRDefault="00E71FDA" w:rsidP="00E71FDA">
      <w:r>
        <w:rPr>
          <w:b/>
          <w:bCs/>
          <w:sz w:val="20"/>
          <w:szCs w:val="20"/>
        </w:rPr>
        <w:t>🟦 Tarjeta 3</w:t>
      </w:r>
    </w:p>
    <w:p w14:paraId="1F8C1D1B" w14:textId="77777777" w:rsidR="00E71FDA" w:rsidRDefault="00E71FDA" w:rsidP="00E71FDA"/>
    <w:p w14:paraId="5D454B6E" w14:textId="77777777" w:rsidR="00E71FDA" w:rsidRDefault="00E71FDA" w:rsidP="00E71FDA">
      <w:r>
        <w:rPr>
          <w:b/>
          <w:bCs/>
          <w:sz w:val="20"/>
          <w:szCs w:val="20"/>
        </w:rPr>
        <w:t>Implementos de limpieza</w:t>
      </w:r>
    </w:p>
    <w:p w14:paraId="466BA4C2" w14:textId="77777777" w:rsidR="00E71FDA" w:rsidRDefault="00E71FDA" w:rsidP="00E71FDA"/>
    <w:p w14:paraId="2A9C929A" w14:textId="77777777" w:rsidR="00E71FDA" w:rsidRDefault="00E71FDA" w:rsidP="00E71FDA">
      <w:r>
        <w:rPr>
          <w:b/>
          <w:bCs/>
          <w:sz w:val="20"/>
          <w:szCs w:val="20"/>
        </w:rPr>
        <w:t>Color de identificación: azul</w:t>
      </w:r>
    </w:p>
    <w:p w14:paraId="53B0D58B" w14:textId="77777777" w:rsidR="00E71FDA" w:rsidRDefault="00E71FDA" w:rsidP="00E71FDA"/>
    <w:p w14:paraId="19A0F17A" w14:textId="77777777" w:rsidR="00E71FDA" w:rsidRDefault="00E71FDA" w:rsidP="00E71FDA">
      <w:r>
        <w:rPr>
          <w:sz w:val="20"/>
          <w:szCs w:val="20"/>
        </w:rPr>
        <w:t>Corresponde a escobas, cepillos y demás implementos destinados a la limpieza. Estos elementos nunca deben utilizarse para manipular alimentos.</w:t>
      </w:r>
    </w:p>
  </w:comment>
  <w:comment w:id="12" w:author="Maria Fernanda Morales Angulo" w:date="2026-07-23T17:17:00Z" w:initials="MFMA">
    <w:p w14:paraId="706BFAFE" w14:textId="77777777" w:rsidR="00992FF7" w:rsidRDefault="00992FF7" w:rsidP="00992FF7">
      <w:r>
        <w:rPr>
          <w:rStyle w:val="Refdecomentario"/>
        </w:rPr>
        <w:annotationRef/>
      </w:r>
      <w:r>
        <w:rPr>
          <w:sz w:val="20"/>
          <w:szCs w:val="20"/>
        </w:rPr>
        <w:t>NOTA PARA EL DISEÑADOR:</w:t>
      </w:r>
    </w:p>
    <w:p w14:paraId="7988C9D2" w14:textId="77777777" w:rsidR="00992FF7" w:rsidRDefault="00992FF7" w:rsidP="00992FF7"/>
    <w:p w14:paraId="0FB37E8B" w14:textId="77777777" w:rsidR="00992FF7" w:rsidRDefault="00992FF7" w:rsidP="00992FF7">
      <w:r>
        <w:rPr>
          <w:sz w:val="20"/>
          <w:szCs w:val="20"/>
        </w:rPr>
        <w:t>Tarjeta 1.</w:t>
      </w:r>
    </w:p>
    <w:p w14:paraId="740A5AB5" w14:textId="77777777" w:rsidR="00992FF7" w:rsidRDefault="00992FF7" w:rsidP="00992FF7">
      <w:r>
        <w:rPr>
          <w:sz w:val="20"/>
          <w:szCs w:val="20"/>
        </w:rPr>
        <w:t>Imagen sugerida: espátulas raspador verde</w:t>
      </w:r>
    </w:p>
    <w:p w14:paraId="4C46C525" w14:textId="77777777" w:rsidR="00992FF7" w:rsidRDefault="00992FF7" w:rsidP="00992FF7"/>
    <w:p w14:paraId="5205EBCA" w14:textId="77777777" w:rsidR="00992FF7" w:rsidRDefault="00992FF7" w:rsidP="00992FF7">
      <w:r>
        <w:rPr>
          <w:sz w:val="20"/>
          <w:szCs w:val="20"/>
        </w:rPr>
        <w:t>Tarjeta 2.</w:t>
      </w:r>
    </w:p>
    <w:p w14:paraId="48338BEF" w14:textId="77777777" w:rsidR="00992FF7" w:rsidRDefault="00992FF7" w:rsidP="00992FF7">
      <w:r>
        <w:rPr>
          <w:sz w:val="20"/>
          <w:szCs w:val="20"/>
        </w:rPr>
        <w:t>Imagen sugerida: pinzas rojas manipulando pan</w:t>
      </w:r>
    </w:p>
    <w:p w14:paraId="7C8C2AB5" w14:textId="77777777" w:rsidR="00992FF7" w:rsidRDefault="00992FF7" w:rsidP="00992FF7"/>
    <w:p w14:paraId="284F6E9F" w14:textId="77777777" w:rsidR="00992FF7" w:rsidRDefault="00992FF7" w:rsidP="00992FF7">
      <w:r>
        <w:rPr>
          <w:sz w:val="20"/>
          <w:szCs w:val="20"/>
        </w:rPr>
        <w:t>Tarjeta 3.</w:t>
      </w:r>
    </w:p>
    <w:p w14:paraId="0A538FD3" w14:textId="77777777" w:rsidR="00992FF7" w:rsidRDefault="00992FF7" w:rsidP="00992FF7">
      <w:r>
        <w:rPr>
          <w:sz w:val="20"/>
          <w:szCs w:val="20"/>
        </w:rPr>
        <w:t>Imagen sugerida: cepillo azul.</w:t>
      </w:r>
    </w:p>
    <w:p w14:paraId="574C9AA6" w14:textId="77777777" w:rsidR="00992FF7" w:rsidRDefault="00992FF7" w:rsidP="00992FF7"/>
  </w:comment>
  <w:comment w:id="14" w:author="Maria Fernanda Morales Angulo" w:date="2026-07-21T11:59:00Z" w:initials="MFMA">
    <w:p w14:paraId="1775FE69" w14:textId="77777777" w:rsidR="00196481" w:rsidRDefault="00196481" w:rsidP="00196481">
      <w:r>
        <w:rPr>
          <w:rStyle w:val="Refdecomentario"/>
        </w:rPr>
        <w:annotationRef/>
      </w:r>
      <w:r>
        <w:rPr>
          <w:sz w:val="20"/>
          <w:szCs w:val="20"/>
        </w:rPr>
        <w:t>TEXTO ALTERNATIVO - DESCRIPTIVO</w:t>
      </w:r>
    </w:p>
    <w:p w14:paraId="24ADCA61" w14:textId="77777777" w:rsidR="00196481" w:rsidRDefault="00196481" w:rsidP="00196481"/>
    <w:p w14:paraId="3A39AE1D" w14:textId="77777777" w:rsidR="00196481" w:rsidRDefault="00196481" w:rsidP="00196481">
      <w:r>
        <w:rPr>
          <w:sz w:val="20"/>
          <w:szCs w:val="20"/>
        </w:rPr>
        <w:t>TÍTULO:</w:t>
      </w:r>
    </w:p>
    <w:p w14:paraId="51D95993" w14:textId="77777777" w:rsidR="00196481" w:rsidRDefault="00196481" w:rsidP="00196481"/>
    <w:p w14:paraId="1A4E4621" w14:textId="77777777" w:rsidR="00196481" w:rsidRDefault="00196481" w:rsidP="00196481">
      <w:r>
        <w:rPr>
          <w:b/>
          <w:bCs/>
          <w:sz w:val="20"/>
          <w:szCs w:val="20"/>
        </w:rPr>
        <w:t>Etapas del flujo de producción unidireccional de panes con masa madre</w:t>
      </w:r>
    </w:p>
    <w:p w14:paraId="47E51EC7" w14:textId="77777777" w:rsidR="00196481" w:rsidRDefault="00196481" w:rsidP="00196481"/>
    <w:p w14:paraId="3BDA9A60" w14:textId="77777777" w:rsidR="00196481" w:rsidRDefault="00196481" w:rsidP="00196481">
      <w:r>
        <w:rPr>
          <w:sz w:val="20"/>
          <w:szCs w:val="20"/>
        </w:rPr>
        <w:t xml:space="preserve">📦 </w:t>
      </w:r>
      <w:r>
        <w:rPr>
          <w:b/>
          <w:bCs/>
          <w:sz w:val="20"/>
          <w:szCs w:val="20"/>
        </w:rPr>
        <w:t>Recepción y almacenamiento de materias primas</w:t>
      </w:r>
    </w:p>
    <w:p w14:paraId="4C6125CC" w14:textId="77777777" w:rsidR="00196481" w:rsidRDefault="00196481" w:rsidP="00196481">
      <w:proofErr w:type="spellStart"/>
      <w:r>
        <w:rPr>
          <w:sz w:val="20"/>
          <w:szCs w:val="20"/>
        </w:rPr>
        <w:t>Recepcione</w:t>
      </w:r>
      <w:proofErr w:type="spellEnd"/>
      <w:r>
        <w:rPr>
          <w:sz w:val="20"/>
          <w:szCs w:val="20"/>
        </w:rPr>
        <w:t xml:space="preserve"> los ingredientes verificando su calidad y almacénelos en condiciones adecuadas de higiene, temperatura y humedad.</w:t>
      </w:r>
    </w:p>
    <w:p w14:paraId="45F3E38B" w14:textId="77777777" w:rsidR="00196481" w:rsidRDefault="00196481" w:rsidP="00196481"/>
    <w:p w14:paraId="386D1C92" w14:textId="77777777" w:rsidR="00196481" w:rsidRDefault="00196481" w:rsidP="00196481">
      <w:r>
        <w:rPr>
          <w:sz w:val="20"/>
          <w:szCs w:val="20"/>
        </w:rPr>
        <w:t>⬇️</w:t>
      </w:r>
    </w:p>
    <w:p w14:paraId="4CEDD50B" w14:textId="77777777" w:rsidR="00196481" w:rsidRDefault="00196481" w:rsidP="00196481"/>
    <w:p w14:paraId="5B12F630" w14:textId="77777777" w:rsidR="00196481" w:rsidRDefault="00196481" w:rsidP="00196481">
      <w:r>
        <w:rPr>
          <w:sz w:val="20"/>
          <w:szCs w:val="20"/>
        </w:rPr>
        <w:t xml:space="preserve">⚖️ </w:t>
      </w:r>
      <w:r>
        <w:rPr>
          <w:b/>
          <w:bCs/>
          <w:sz w:val="20"/>
          <w:szCs w:val="20"/>
        </w:rPr>
        <w:t>Pesado de ingredientes</w:t>
      </w:r>
    </w:p>
    <w:p w14:paraId="017B7E8F" w14:textId="77777777" w:rsidR="00196481" w:rsidRDefault="00196481" w:rsidP="00196481">
      <w:r>
        <w:rPr>
          <w:sz w:val="20"/>
          <w:szCs w:val="20"/>
        </w:rPr>
        <w:t>Dosifique los ingredientes según la formulación establecida para garantizar la estandarización del producto.</w:t>
      </w:r>
    </w:p>
    <w:p w14:paraId="79B2F5BC" w14:textId="77777777" w:rsidR="00196481" w:rsidRDefault="00196481" w:rsidP="00196481"/>
    <w:p w14:paraId="618A1991" w14:textId="77777777" w:rsidR="00196481" w:rsidRDefault="00196481" w:rsidP="00196481">
      <w:r>
        <w:rPr>
          <w:sz w:val="20"/>
          <w:szCs w:val="20"/>
        </w:rPr>
        <w:t>⬇️</w:t>
      </w:r>
    </w:p>
    <w:p w14:paraId="0A03C70A" w14:textId="77777777" w:rsidR="00196481" w:rsidRDefault="00196481" w:rsidP="00196481"/>
    <w:p w14:paraId="4DF78BAC" w14:textId="77777777" w:rsidR="00196481" w:rsidRDefault="00196481" w:rsidP="00196481">
      <w:r>
        <w:rPr>
          <w:sz w:val="20"/>
          <w:szCs w:val="20"/>
        </w:rPr>
        <w:t xml:space="preserve">🥣 </w:t>
      </w:r>
      <w:r>
        <w:rPr>
          <w:b/>
          <w:bCs/>
          <w:sz w:val="20"/>
          <w:szCs w:val="20"/>
        </w:rPr>
        <w:t>Amasado</w:t>
      </w:r>
    </w:p>
    <w:p w14:paraId="2CB61270" w14:textId="77777777" w:rsidR="00196481" w:rsidRDefault="00196481" w:rsidP="00196481">
      <w:r>
        <w:rPr>
          <w:sz w:val="20"/>
          <w:szCs w:val="20"/>
        </w:rPr>
        <w:t>Mezcle los ingredientes hasta obtener una masa homogénea con el desarrollo adecuado del gluten.</w:t>
      </w:r>
    </w:p>
    <w:p w14:paraId="5FEE1B11" w14:textId="77777777" w:rsidR="00196481" w:rsidRDefault="00196481" w:rsidP="00196481"/>
    <w:p w14:paraId="4C9146D9" w14:textId="77777777" w:rsidR="00196481" w:rsidRDefault="00196481" w:rsidP="00196481">
      <w:r>
        <w:rPr>
          <w:sz w:val="20"/>
          <w:szCs w:val="20"/>
        </w:rPr>
        <w:t>⬇️</w:t>
      </w:r>
    </w:p>
    <w:p w14:paraId="7C57CD58" w14:textId="77777777" w:rsidR="00196481" w:rsidRDefault="00196481" w:rsidP="00196481"/>
    <w:p w14:paraId="4F6D92FE" w14:textId="77777777" w:rsidR="00196481" w:rsidRDefault="00196481" w:rsidP="00196481">
      <w:r>
        <w:rPr>
          <w:sz w:val="20"/>
          <w:szCs w:val="20"/>
        </w:rPr>
        <w:t xml:space="preserve">🌡️ </w:t>
      </w:r>
      <w:r>
        <w:rPr>
          <w:b/>
          <w:bCs/>
          <w:sz w:val="20"/>
          <w:szCs w:val="20"/>
        </w:rPr>
        <w:t>Fermentación de la masa</w:t>
      </w:r>
    </w:p>
    <w:p w14:paraId="39ACF503" w14:textId="77777777" w:rsidR="00196481" w:rsidRDefault="00196481" w:rsidP="00196481">
      <w:r>
        <w:rPr>
          <w:sz w:val="20"/>
          <w:szCs w:val="20"/>
        </w:rPr>
        <w:t>Permita que la masa fermente bajo condiciones controladas de tiempo y temperatura para favorecer su desarrollo.</w:t>
      </w:r>
    </w:p>
    <w:p w14:paraId="3B404CA8" w14:textId="77777777" w:rsidR="00196481" w:rsidRDefault="00196481" w:rsidP="00196481"/>
    <w:p w14:paraId="2CC99755" w14:textId="77777777" w:rsidR="00196481" w:rsidRDefault="00196481" w:rsidP="00196481">
      <w:r>
        <w:rPr>
          <w:sz w:val="20"/>
          <w:szCs w:val="20"/>
        </w:rPr>
        <w:t>⬇️</w:t>
      </w:r>
    </w:p>
    <w:p w14:paraId="4CBF6A99" w14:textId="77777777" w:rsidR="00196481" w:rsidRDefault="00196481" w:rsidP="00196481"/>
    <w:p w14:paraId="66695DCD" w14:textId="77777777" w:rsidR="00196481" w:rsidRDefault="00196481" w:rsidP="00196481">
      <w:r>
        <w:rPr>
          <w:sz w:val="20"/>
          <w:szCs w:val="20"/>
        </w:rPr>
        <w:t xml:space="preserve">✋ </w:t>
      </w:r>
      <w:r>
        <w:rPr>
          <w:b/>
          <w:bCs/>
          <w:sz w:val="20"/>
          <w:szCs w:val="20"/>
        </w:rPr>
        <w:t>División y moldeado</w:t>
      </w:r>
    </w:p>
    <w:p w14:paraId="734062BA" w14:textId="77777777" w:rsidR="00196481" w:rsidRDefault="00196481" w:rsidP="00196481">
      <w:proofErr w:type="spellStart"/>
      <w:r>
        <w:rPr>
          <w:sz w:val="20"/>
          <w:szCs w:val="20"/>
        </w:rPr>
        <w:t>Porcione</w:t>
      </w:r>
      <w:proofErr w:type="spellEnd"/>
      <w:r>
        <w:rPr>
          <w:sz w:val="20"/>
          <w:szCs w:val="20"/>
        </w:rPr>
        <w:t xml:space="preserve"> la masa y dele la forma requerida según el tipo de pan que se desea elaborar.</w:t>
      </w:r>
    </w:p>
    <w:p w14:paraId="081870EF" w14:textId="77777777" w:rsidR="00196481" w:rsidRDefault="00196481" w:rsidP="00196481"/>
    <w:p w14:paraId="2CB141F0" w14:textId="77777777" w:rsidR="00196481" w:rsidRDefault="00196481" w:rsidP="00196481">
      <w:r>
        <w:rPr>
          <w:sz w:val="20"/>
          <w:szCs w:val="20"/>
        </w:rPr>
        <w:t>⬇️</w:t>
      </w:r>
    </w:p>
    <w:p w14:paraId="273B681C" w14:textId="77777777" w:rsidR="00196481" w:rsidRDefault="00196481" w:rsidP="00196481"/>
    <w:p w14:paraId="2D15BE6F" w14:textId="77777777" w:rsidR="00196481" w:rsidRDefault="00196481" w:rsidP="00196481">
      <w:r>
        <w:rPr>
          <w:sz w:val="20"/>
          <w:szCs w:val="20"/>
        </w:rPr>
        <w:t xml:space="preserve">🔥 </w:t>
      </w:r>
      <w:r>
        <w:rPr>
          <w:b/>
          <w:bCs/>
          <w:sz w:val="20"/>
          <w:szCs w:val="20"/>
        </w:rPr>
        <w:t>Horneado</w:t>
      </w:r>
    </w:p>
    <w:p w14:paraId="36376E02" w14:textId="77777777" w:rsidR="00196481" w:rsidRDefault="00196481" w:rsidP="00196481">
      <w:r>
        <w:rPr>
          <w:sz w:val="20"/>
          <w:szCs w:val="20"/>
        </w:rPr>
        <w:t>Hornee el producto a la temperatura y durante el tiempo establecidos para lograr una cocción uniforme.</w:t>
      </w:r>
    </w:p>
    <w:p w14:paraId="078419B9" w14:textId="77777777" w:rsidR="00196481" w:rsidRDefault="00196481" w:rsidP="00196481"/>
    <w:p w14:paraId="71DB7D42" w14:textId="77777777" w:rsidR="00196481" w:rsidRDefault="00196481" w:rsidP="00196481">
      <w:r>
        <w:rPr>
          <w:sz w:val="20"/>
          <w:szCs w:val="20"/>
        </w:rPr>
        <w:t>⬇️</w:t>
      </w:r>
    </w:p>
    <w:p w14:paraId="0C614FE1" w14:textId="77777777" w:rsidR="00196481" w:rsidRDefault="00196481" w:rsidP="00196481"/>
    <w:p w14:paraId="0C422ACE" w14:textId="77777777" w:rsidR="00196481" w:rsidRDefault="00196481" w:rsidP="00196481">
      <w:r>
        <w:rPr>
          <w:sz w:val="20"/>
          <w:szCs w:val="20"/>
        </w:rPr>
        <w:t xml:space="preserve">❄️ </w:t>
      </w:r>
      <w:r>
        <w:rPr>
          <w:b/>
          <w:bCs/>
          <w:sz w:val="20"/>
          <w:szCs w:val="20"/>
        </w:rPr>
        <w:t>Enfriamiento</w:t>
      </w:r>
    </w:p>
    <w:p w14:paraId="6170DFED" w14:textId="77777777" w:rsidR="00196481" w:rsidRDefault="00196481" w:rsidP="00196481">
      <w:r>
        <w:rPr>
          <w:sz w:val="20"/>
          <w:szCs w:val="20"/>
        </w:rPr>
        <w:t>Deje enfriar el pan sobre rejillas limpias hasta alcanzar la temperatura ambiente antes de empacarlo.</w:t>
      </w:r>
    </w:p>
    <w:p w14:paraId="424B5EB0" w14:textId="77777777" w:rsidR="00196481" w:rsidRDefault="00196481" w:rsidP="00196481"/>
    <w:p w14:paraId="607C6CBD" w14:textId="77777777" w:rsidR="00196481" w:rsidRDefault="00196481" w:rsidP="00196481">
      <w:r>
        <w:rPr>
          <w:sz w:val="20"/>
          <w:szCs w:val="20"/>
        </w:rPr>
        <w:t>⬇️</w:t>
      </w:r>
    </w:p>
    <w:p w14:paraId="20647098" w14:textId="77777777" w:rsidR="00196481" w:rsidRDefault="00196481" w:rsidP="00196481"/>
    <w:p w14:paraId="48403A34" w14:textId="77777777" w:rsidR="00196481" w:rsidRDefault="00196481" w:rsidP="00196481">
      <w:r>
        <w:rPr>
          <w:sz w:val="20"/>
          <w:szCs w:val="20"/>
        </w:rPr>
        <w:t xml:space="preserve">📦 </w:t>
      </w:r>
      <w:r>
        <w:rPr>
          <w:b/>
          <w:bCs/>
          <w:sz w:val="20"/>
          <w:szCs w:val="20"/>
        </w:rPr>
        <w:t>Empaque y almacenamiento</w:t>
      </w:r>
    </w:p>
    <w:p w14:paraId="7B424FA5" w14:textId="77777777" w:rsidR="00196481" w:rsidRDefault="00196481" w:rsidP="00196481">
      <w:r>
        <w:rPr>
          <w:sz w:val="20"/>
          <w:szCs w:val="20"/>
        </w:rPr>
        <w:t>Empaque el producto en materiales adecuados y almacénelo en un lugar limpio, seco y protegido hasta su distribución.</w:t>
      </w:r>
    </w:p>
  </w:comment>
  <w:comment w:id="15" w:author="yina castro zarate" w:date="2026-04-10T04:05:00Z" w:initials="yc">
    <w:p w14:paraId="5ADC728D" w14:textId="77777777" w:rsidR="00196481" w:rsidRDefault="00E5194E" w:rsidP="00196481">
      <w:r>
        <w:rPr>
          <w:rStyle w:val="Refdecomentario"/>
        </w:rPr>
        <w:annotationRef/>
      </w:r>
      <w:r w:rsidR="00196481">
        <w:rPr>
          <w:sz w:val="20"/>
          <w:szCs w:val="20"/>
        </w:rPr>
        <w:t>TEXTO ALTERNATIVO:</w:t>
      </w:r>
    </w:p>
    <w:p w14:paraId="562383EE" w14:textId="77777777" w:rsidR="00196481" w:rsidRDefault="00196481" w:rsidP="00196481"/>
    <w:p w14:paraId="2B893334" w14:textId="77777777" w:rsidR="00196481" w:rsidRDefault="00196481" w:rsidP="00196481">
      <w:r>
        <w:rPr>
          <w:b/>
          <w:bCs/>
          <w:sz w:val="20"/>
          <w:szCs w:val="20"/>
        </w:rPr>
        <w:t>Raspadores:</w:t>
      </w:r>
      <w:r>
        <w:rPr>
          <w:sz w:val="20"/>
          <w:szCs w:val="20"/>
        </w:rPr>
        <w:t> de acero inoxidable o plástico duro. Sirven para dividir masas, limpiar mesones, levantar masas pegajosas.</w:t>
      </w:r>
    </w:p>
    <w:p w14:paraId="497E2164" w14:textId="77777777" w:rsidR="00196481" w:rsidRDefault="00196481" w:rsidP="00196481"/>
    <w:p w14:paraId="06D3C875" w14:textId="77777777" w:rsidR="00196481" w:rsidRDefault="00196481" w:rsidP="00196481">
      <w:r>
        <w:rPr>
          <w:b/>
          <w:bCs/>
          <w:sz w:val="20"/>
          <w:szCs w:val="20"/>
        </w:rPr>
        <w:t>Boleadores:</w:t>
      </w:r>
      <w:r>
        <w:rPr>
          <w:sz w:val="20"/>
          <w:szCs w:val="20"/>
        </w:rPr>
        <w:t> herramientas de madera o plástico para dar forma redonda a las piezas. Se recomiendan de plástico duro (la madera es porosa y difícil de desinfectar).</w:t>
      </w:r>
    </w:p>
    <w:p w14:paraId="05BDDCCA" w14:textId="77777777" w:rsidR="00196481" w:rsidRDefault="00196481" w:rsidP="00196481"/>
    <w:p w14:paraId="5FCBF245" w14:textId="77777777" w:rsidR="00196481" w:rsidRDefault="00196481" w:rsidP="00196481">
      <w:r>
        <w:rPr>
          <w:b/>
          <w:bCs/>
          <w:sz w:val="20"/>
          <w:szCs w:val="20"/>
        </w:rPr>
        <w:t xml:space="preserve">Cuchillos de </w:t>
      </w:r>
      <w:proofErr w:type="spellStart"/>
      <w:r>
        <w:rPr>
          <w:b/>
          <w:bCs/>
          <w:sz w:val="20"/>
          <w:szCs w:val="20"/>
        </w:rPr>
        <w:t>greñar</w:t>
      </w:r>
      <w:proofErr w:type="spellEnd"/>
      <w:r>
        <w:rPr>
          <w:b/>
          <w:bCs/>
          <w:sz w:val="20"/>
          <w:szCs w:val="20"/>
        </w:rPr>
        <w:t xml:space="preserve"> (</w:t>
      </w:r>
      <w:r>
        <w:rPr>
          <w:b/>
          <w:bCs/>
          <w:i/>
          <w:iCs/>
          <w:sz w:val="20"/>
          <w:szCs w:val="20"/>
        </w:rPr>
        <w:t>lames</w:t>
      </w:r>
      <w:r>
        <w:rPr>
          <w:b/>
          <w:bCs/>
          <w:sz w:val="20"/>
          <w:szCs w:val="20"/>
        </w:rPr>
        <w:t>):</w:t>
      </w:r>
      <w:r>
        <w:rPr>
          <w:sz w:val="20"/>
          <w:szCs w:val="20"/>
        </w:rPr>
        <w:t> hojas de afeitar montadas en un mango metálico o de madera. La hoja se cambia frecuentemente.</w:t>
      </w:r>
    </w:p>
    <w:p w14:paraId="2E1A2672" w14:textId="77777777" w:rsidR="00196481" w:rsidRDefault="00196481" w:rsidP="00196481"/>
    <w:p w14:paraId="3C41B40A" w14:textId="77777777" w:rsidR="00196481" w:rsidRDefault="00196481" w:rsidP="00196481">
      <w:r>
        <w:rPr>
          <w:b/>
          <w:bCs/>
          <w:sz w:val="20"/>
          <w:szCs w:val="20"/>
        </w:rPr>
        <w:t>Pinceles:</w:t>
      </w:r>
      <w:r>
        <w:rPr>
          <w:sz w:val="20"/>
          <w:szCs w:val="20"/>
        </w:rPr>
        <w:t> para aplicar harina o agua. De silicona (fácil limpieza) en lugar de cerdas naturales.</w:t>
      </w:r>
    </w:p>
    <w:p w14:paraId="3FA4A831" w14:textId="77777777" w:rsidR="00196481" w:rsidRDefault="00196481" w:rsidP="00196481"/>
    <w:p w14:paraId="2AD5415C" w14:textId="77777777" w:rsidR="00196481" w:rsidRDefault="00196481" w:rsidP="00196481">
      <w:r>
        <w:rPr>
          <w:b/>
          <w:bCs/>
          <w:sz w:val="20"/>
          <w:szCs w:val="20"/>
        </w:rPr>
        <w:t>Palas de horno (</w:t>
      </w:r>
      <w:r>
        <w:rPr>
          <w:b/>
          <w:bCs/>
          <w:i/>
          <w:iCs/>
          <w:sz w:val="20"/>
          <w:szCs w:val="20"/>
        </w:rPr>
        <w:t>peles</w:t>
      </w:r>
      <w:r>
        <w:rPr>
          <w:b/>
          <w:bCs/>
          <w:sz w:val="20"/>
          <w:szCs w:val="20"/>
        </w:rPr>
        <w:t>):</w:t>
      </w:r>
      <w:r>
        <w:rPr>
          <w:sz w:val="20"/>
          <w:szCs w:val="20"/>
        </w:rPr>
        <w:t> de madera contrachapada o metal. Las de metal son más higiénicas.</w:t>
      </w:r>
    </w:p>
    <w:p w14:paraId="52392CEE" w14:textId="77777777" w:rsidR="00196481" w:rsidRDefault="00196481" w:rsidP="00196481"/>
    <w:p w14:paraId="767D7D60" w14:textId="77777777" w:rsidR="00196481" w:rsidRDefault="00196481" w:rsidP="00196481">
      <w:r>
        <w:rPr>
          <w:b/>
          <w:bCs/>
          <w:sz w:val="20"/>
          <w:szCs w:val="20"/>
        </w:rPr>
        <w:t>Canastas de fermentación (</w:t>
      </w:r>
      <w:proofErr w:type="spellStart"/>
      <w:r>
        <w:rPr>
          <w:b/>
          <w:bCs/>
          <w:i/>
          <w:iCs/>
          <w:sz w:val="20"/>
          <w:szCs w:val="20"/>
        </w:rPr>
        <w:t>bannetons</w:t>
      </w:r>
      <w:proofErr w:type="spellEnd"/>
      <w:r>
        <w:rPr>
          <w:b/>
          <w:bCs/>
          <w:sz w:val="20"/>
          <w:szCs w:val="20"/>
        </w:rPr>
        <w:t>):</w:t>
      </w:r>
      <w:r>
        <w:rPr>
          <w:sz w:val="20"/>
          <w:szCs w:val="20"/>
        </w:rPr>
        <w:t> de mimbre o plástico. Las de plástico son más fáciles de limpiar.</w:t>
      </w:r>
    </w:p>
    <w:p w14:paraId="473FC0B0" w14:textId="77777777" w:rsidR="00196481" w:rsidRDefault="00196481" w:rsidP="00196481"/>
    <w:p w14:paraId="7C5E89D0" w14:textId="77777777" w:rsidR="00196481" w:rsidRDefault="00196481" w:rsidP="00196481">
      <w:r>
        <w:rPr>
          <w:b/>
          <w:bCs/>
          <w:sz w:val="20"/>
          <w:szCs w:val="20"/>
        </w:rPr>
        <w:t>Lienzos (</w:t>
      </w:r>
      <w:proofErr w:type="spellStart"/>
      <w:r>
        <w:rPr>
          <w:b/>
          <w:bCs/>
          <w:i/>
          <w:iCs/>
          <w:sz w:val="20"/>
          <w:szCs w:val="20"/>
        </w:rPr>
        <w:t>couches</w:t>
      </w:r>
      <w:proofErr w:type="spellEnd"/>
      <w:r>
        <w:rPr>
          <w:b/>
          <w:bCs/>
          <w:sz w:val="20"/>
          <w:szCs w:val="20"/>
        </w:rPr>
        <w:t>):</w:t>
      </w:r>
      <w:r>
        <w:rPr>
          <w:sz w:val="20"/>
          <w:szCs w:val="20"/>
        </w:rPr>
        <w:t xml:space="preserve"> tela de lino para fermentar </w:t>
      </w:r>
      <w:r>
        <w:rPr>
          <w:i/>
          <w:iCs/>
          <w:sz w:val="20"/>
          <w:szCs w:val="20"/>
        </w:rPr>
        <w:t>baguettes</w:t>
      </w:r>
      <w:r>
        <w:rPr>
          <w:sz w:val="20"/>
          <w:szCs w:val="20"/>
        </w:rPr>
        <w:t>. Se lavan a alta temperatura.</w:t>
      </w:r>
    </w:p>
  </w:comment>
  <w:comment w:id="16" w:author="yina castro zarate" w:date="2026-04-12T07:29:00Z" w:initials="yc">
    <w:p w14:paraId="4A8FD2B8" w14:textId="0DB68D12" w:rsidR="00632CDC" w:rsidRDefault="00632CDC" w:rsidP="00632CDC">
      <w:pPr>
        <w:pStyle w:val="Textocomentario"/>
      </w:pPr>
      <w:r>
        <w:rPr>
          <w:rStyle w:val="Refdecomentario"/>
        </w:rPr>
        <w:annotationRef/>
      </w:r>
      <w:r>
        <w:t>IMAGEN 1:</w:t>
      </w:r>
    </w:p>
    <w:p w14:paraId="5427E049" w14:textId="77777777" w:rsidR="00632CDC" w:rsidRDefault="00DA3A07" w:rsidP="00632CDC">
      <w:pPr>
        <w:pStyle w:val="Textocomentario"/>
      </w:pPr>
      <w:hyperlink r:id="rId3" w:history="1">
        <w:r w:rsidR="00632CDC" w:rsidRPr="0089189C">
          <w:rPr>
            <w:rStyle w:val="Hipervnculo"/>
          </w:rPr>
          <w:t>https://admin.pallomaro.com/backend/admin/backend/web/archivosDelCliente/items/images/20230915160014-UTENSILIOS-Y-ACCESORIOS-RASPADORES-O-CORTADORES-DE-MASA-RASPADOR-PLASTICO-MASA-5-12X3-34-1306202309151600143881.png</w:t>
        </w:r>
      </w:hyperlink>
    </w:p>
  </w:comment>
  <w:comment w:id="17" w:author="yina castro zarate" w:date="2026-04-12T08:41:00Z" w:initials="yc">
    <w:p w14:paraId="737D25A9" w14:textId="77777777" w:rsidR="0007740D" w:rsidRDefault="0007740D" w:rsidP="0007740D">
      <w:pPr>
        <w:pStyle w:val="Textocomentario"/>
      </w:pPr>
      <w:r>
        <w:rPr>
          <w:rStyle w:val="Refdecomentario"/>
        </w:rPr>
        <w:annotationRef/>
      </w:r>
      <w:r>
        <w:t>IMAGEN 2:</w:t>
      </w:r>
    </w:p>
    <w:p w14:paraId="04FE6B30" w14:textId="77777777" w:rsidR="0007740D" w:rsidRDefault="00DA3A07" w:rsidP="0007740D">
      <w:pPr>
        <w:pStyle w:val="Textocomentario"/>
      </w:pPr>
      <w:hyperlink r:id="rId4" w:history="1">
        <w:r w:rsidR="0007740D" w:rsidRPr="00AF0567">
          <w:rPr>
            <w:rStyle w:val="Hipervnculo"/>
          </w:rPr>
          <w:t>https://www.mgmimportaciones.cl/grenador-de-pan-cortador-de-panaderia-decoracion-de-masa?srsltid=AfmBOornxf1KprCliRJas273kGltMn07ptZ9ZXfpWnPMXO8L3JIek41S</w:t>
        </w:r>
      </w:hyperlink>
    </w:p>
  </w:comment>
  <w:comment w:id="18" w:author="yina castro zarate" w:date="2026-04-12T08:43:00Z" w:initials="yc">
    <w:p w14:paraId="0699354B" w14:textId="77777777" w:rsidR="0007740D" w:rsidRDefault="0007740D" w:rsidP="0007740D">
      <w:pPr>
        <w:pStyle w:val="Textocomentario"/>
      </w:pPr>
      <w:r>
        <w:rPr>
          <w:rStyle w:val="Refdecomentario"/>
        </w:rPr>
        <w:annotationRef/>
      </w:r>
      <w:r>
        <w:t>IMAGEN 3:</w:t>
      </w:r>
    </w:p>
    <w:p w14:paraId="6F29F9B4" w14:textId="77777777" w:rsidR="0007740D" w:rsidRDefault="00DA3A07" w:rsidP="0007740D">
      <w:pPr>
        <w:pStyle w:val="Textocomentario"/>
      </w:pPr>
      <w:hyperlink r:id="rId5" w:history="1">
        <w:r w:rsidR="0007740D" w:rsidRPr="00922329">
          <w:rPr>
            <w:rStyle w:val="Hipervnculo"/>
          </w:rPr>
          <w:t>https://blog.artemiranda.com/wp-content/uploads/2013/09/image0021.jpg</w:t>
        </w:r>
      </w:hyperlink>
    </w:p>
  </w:comment>
  <w:comment w:id="19" w:author="yina castro zarate" w:date="2026-04-12T08:44:00Z" w:initials="yc">
    <w:p w14:paraId="763B5FDB" w14:textId="77777777" w:rsidR="0007740D" w:rsidRDefault="0007740D" w:rsidP="0007740D">
      <w:pPr>
        <w:pStyle w:val="Textocomentario"/>
      </w:pPr>
      <w:r>
        <w:rPr>
          <w:rStyle w:val="Refdecomentario"/>
        </w:rPr>
        <w:annotationRef/>
      </w:r>
      <w:r>
        <w:t>IMAGEN 4:</w:t>
      </w:r>
    </w:p>
    <w:p w14:paraId="68128164" w14:textId="77777777" w:rsidR="0007740D" w:rsidRDefault="00DA3A07" w:rsidP="0007740D">
      <w:pPr>
        <w:pStyle w:val="Textocomentario"/>
      </w:pPr>
      <w:hyperlink r:id="rId6" w:history="1">
        <w:r w:rsidR="0007740D" w:rsidRPr="00C10A0A">
          <w:rPr>
            <w:rStyle w:val="Hipervnculo"/>
          </w:rPr>
          <w:t>https://www.hornosdebarrodepereruela.es/recursos/IMG_742761_G.jpg</w:t>
        </w:r>
      </w:hyperlink>
    </w:p>
  </w:comment>
  <w:comment w:id="20" w:author="yina castro zarate" w:date="2026-04-12T08:45:00Z" w:initials="yc">
    <w:p w14:paraId="5688FCCE" w14:textId="77777777" w:rsidR="0007740D" w:rsidRDefault="0007740D" w:rsidP="0007740D">
      <w:pPr>
        <w:pStyle w:val="Textocomentario"/>
      </w:pPr>
      <w:r>
        <w:rPr>
          <w:rStyle w:val="Refdecomentario"/>
        </w:rPr>
        <w:annotationRef/>
      </w:r>
      <w:r>
        <w:t>IMAGEN 5:</w:t>
      </w:r>
    </w:p>
    <w:p w14:paraId="758ACFF1" w14:textId="77777777" w:rsidR="0007740D" w:rsidRDefault="00DA3A07" w:rsidP="0007740D">
      <w:pPr>
        <w:pStyle w:val="Textocomentario"/>
      </w:pPr>
      <w:hyperlink r:id="rId7" w:history="1">
        <w:r w:rsidR="0007740D" w:rsidRPr="00310089">
          <w:rPr>
            <w:rStyle w:val="Hipervnculo"/>
          </w:rPr>
          <w:t>https://p.globalsources.com/IMAGES/PDT/B1179977183/Canasta-de-pan-banneton.jpg?ver=5862919601</w:t>
        </w:r>
      </w:hyperlink>
    </w:p>
  </w:comment>
  <w:comment w:id="21" w:author="yina castro zarate" w:date="2026-04-12T08:56:00Z" w:initials="yc">
    <w:p w14:paraId="303E2E82" w14:textId="77777777" w:rsidR="003747C4" w:rsidRDefault="003747C4" w:rsidP="003747C4">
      <w:pPr>
        <w:pStyle w:val="Textocomentario"/>
      </w:pPr>
      <w:r>
        <w:rPr>
          <w:rStyle w:val="Refdecomentario"/>
        </w:rPr>
        <w:annotationRef/>
      </w:r>
      <w:r>
        <w:t>IMAGEN 6:</w:t>
      </w:r>
    </w:p>
    <w:p w14:paraId="790C3FFA" w14:textId="77777777" w:rsidR="003747C4" w:rsidRDefault="00DA3A07" w:rsidP="003747C4">
      <w:pPr>
        <w:pStyle w:val="Textocomentario"/>
      </w:pPr>
      <w:hyperlink r:id="rId8" w:history="1">
        <w:r w:rsidR="003747C4" w:rsidRPr="000C5171">
          <w:rPr>
            <w:rStyle w:val="Hipervnculo"/>
          </w:rPr>
          <w:t>https://images-eu.ssl-images-amazon.com/images/I/61apzsZBoGL._AC_UL600_SR600,600_.jpg</w:t>
        </w:r>
      </w:hyperlink>
    </w:p>
  </w:comment>
  <w:comment w:id="22" w:author="Maria Fernanda Morales Angulo" w:date="2026-07-21T14:43:00Z" w:initials="MFMA">
    <w:p w14:paraId="5E0CC548" w14:textId="77777777" w:rsidR="003D64E5" w:rsidRDefault="003D64E5" w:rsidP="003D64E5">
      <w:r>
        <w:rPr>
          <w:rStyle w:val="Refdecomentario"/>
        </w:rPr>
        <w:annotationRef/>
      </w:r>
      <w:r>
        <w:rPr>
          <w:sz w:val="20"/>
          <w:szCs w:val="20"/>
        </w:rPr>
        <w:t xml:space="preserve">TEXTO ALTERNATIVO: </w:t>
      </w:r>
    </w:p>
    <w:p w14:paraId="2AF9499A" w14:textId="77777777" w:rsidR="003D64E5" w:rsidRDefault="003D64E5" w:rsidP="003D64E5"/>
    <w:p w14:paraId="388968BF" w14:textId="77777777" w:rsidR="003D64E5" w:rsidRDefault="003D64E5" w:rsidP="003D64E5">
      <w:r>
        <w:rPr>
          <w:sz w:val="20"/>
          <w:szCs w:val="20"/>
        </w:rPr>
        <w:t xml:space="preserve">TÍTULO: </w:t>
      </w:r>
    </w:p>
    <w:p w14:paraId="0A842C06" w14:textId="77777777" w:rsidR="003D64E5" w:rsidRDefault="003D64E5" w:rsidP="003D64E5">
      <w:r>
        <w:rPr>
          <w:b/>
          <w:bCs/>
          <w:sz w:val="20"/>
          <w:szCs w:val="20"/>
        </w:rPr>
        <w:t>Equipos de panadería, funciones y características</w:t>
      </w:r>
    </w:p>
    <w:p w14:paraId="0B99A458" w14:textId="77777777" w:rsidR="003D64E5" w:rsidRDefault="003D64E5" w:rsidP="003D64E5"/>
    <w:p w14:paraId="2042865C" w14:textId="77777777" w:rsidR="003D64E5" w:rsidRDefault="003D64E5" w:rsidP="003D64E5">
      <w:r>
        <w:rPr>
          <w:sz w:val="20"/>
          <w:szCs w:val="20"/>
        </w:rPr>
        <w:t>🥣</w:t>
      </w:r>
      <w:r>
        <w:rPr>
          <w:b/>
          <w:bCs/>
          <w:sz w:val="20"/>
          <w:szCs w:val="20"/>
        </w:rPr>
        <w:t xml:space="preserve"> Amasadoras</w:t>
      </w:r>
    </w:p>
    <w:p w14:paraId="3329285A" w14:textId="77777777" w:rsidR="003D64E5" w:rsidRDefault="003D64E5" w:rsidP="003D64E5">
      <w:r>
        <w:rPr>
          <w:b/>
          <w:bCs/>
          <w:sz w:val="20"/>
          <w:szCs w:val="20"/>
        </w:rPr>
        <w:t xml:space="preserve">Función: </w:t>
      </w:r>
      <w:r>
        <w:rPr>
          <w:sz w:val="20"/>
          <w:szCs w:val="20"/>
        </w:rPr>
        <w:t>mezclan los ingredientes y desarrollan el gluten para obtener una masa homogénea</w:t>
      </w:r>
      <w:r>
        <w:rPr>
          <w:b/>
          <w:bCs/>
          <w:sz w:val="20"/>
          <w:szCs w:val="20"/>
        </w:rPr>
        <w:t>.</w:t>
      </w:r>
    </w:p>
    <w:p w14:paraId="4CFDCFA0" w14:textId="77777777" w:rsidR="003D64E5" w:rsidRDefault="003D64E5" w:rsidP="003D64E5">
      <w:r>
        <w:rPr>
          <w:b/>
          <w:bCs/>
          <w:sz w:val="20"/>
          <w:szCs w:val="20"/>
        </w:rPr>
        <w:t xml:space="preserve">Aspecto clave: </w:t>
      </w:r>
      <w:r>
        <w:rPr>
          <w:sz w:val="20"/>
          <w:szCs w:val="20"/>
        </w:rPr>
        <w:t>pueden ser de espiral, planetarias o manuales, según el volumen de producción y el tipo de masa.</w:t>
      </w:r>
    </w:p>
    <w:p w14:paraId="4012F92D" w14:textId="77777777" w:rsidR="003D64E5" w:rsidRDefault="003D64E5" w:rsidP="003D64E5"/>
    <w:p w14:paraId="32EE1B33" w14:textId="77777777" w:rsidR="003D64E5" w:rsidRDefault="003D64E5" w:rsidP="003D64E5">
      <w:r>
        <w:rPr>
          <w:sz w:val="20"/>
          <w:szCs w:val="20"/>
        </w:rPr>
        <w:t>🔥</w:t>
      </w:r>
      <w:r>
        <w:rPr>
          <w:b/>
          <w:bCs/>
          <w:sz w:val="20"/>
          <w:szCs w:val="20"/>
        </w:rPr>
        <w:t xml:space="preserve"> Hornos</w:t>
      </w:r>
    </w:p>
    <w:p w14:paraId="739643EC" w14:textId="77777777" w:rsidR="003D64E5" w:rsidRDefault="003D64E5" w:rsidP="003D64E5">
      <w:r>
        <w:rPr>
          <w:b/>
          <w:bCs/>
          <w:sz w:val="20"/>
          <w:szCs w:val="20"/>
        </w:rPr>
        <w:t xml:space="preserve">Función: </w:t>
      </w:r>
      <w:r>
        <w:rPr>
          <w:sz w:val="20"/>
          <w:szCs w:val="20"/>
        </w:rPr>
        <w:t>realizan la cocción del pan mediante calor controlado.</w:t>
      </w:r>
    </w:p>
    <w:p w14:paraId="66B8B11D" w14:textId="77777777" w:rsidR="003D64E5" w:rsidRDefault="003D64E5" w:rsidP="003D64E5">
      <w:r>
        <w:rPr>
          <w:b/>
          <w:bCs/>
          <w:sz w:val="20"/>
          <w:szCs w:val="20"/>
        </w:rPr>
        <w:t xml:space="preserve">Aspecto clave: </w:t>
      </w:r>
      <w:r>
        <w:rPr>
          <w:sz w:val="20"/>
          <w:szCs w:val="20"/>
        </w:rPr>
        <w:t>los hornos rotativos ofrecen cocción uniforme, los de piedra favorecen una corteza característica y los combinados incorporan vapor durante el horneado.</w:t>
      </w:r>
    </w:p>
    <w:p w14:paraId="566F9374" w14:textId="77777777" w:rsidR="003D64E5" w:rsidRDefault="003D64E5" w:rsidP="003D64E5"/>
    <w:p w14:paraId="1178B4E4" w14:textId="77777777" w:rsidR="003D64E5" w:rsidRDefault="003D64E5" w:rsidP="003D64E5">
      <w:r>
        <w:rPr>
          <w:sz w:val="20"/>
          <w:szCs w:val="20"/>
        </w:rPr>
        <w:t>🌡️</w:t>
      </w:r>
      <w:r>
        <w:rPr>
          <w:b/>
          <w:bCs/>
          <w:sz w:val="20"/>
          <w:szCs w:val="20"/>
        </w:rPr>
        <w:t xml:space="preserve"> Cámaras de fermentación y refrigeración</w:t>
      </w:r>
    </w:p>
    <w:p w14:paraId="5EC049F2" w14:textId="77777777" w:rsidR="003D64E5" w:rsidRDefault="003D64E5" w:rsidP="003D64E5">
      <w:r>
        <w:rPr>
          <w:b/>
          <w:bCs/>
          <w:sz w:val="20"/>
          <w:szCs w:val="20"/>
        </w:rPr>
        <w:t xml:space="preserve">Función: </w:t>
      </w:r>
      <w:r>
        <w:rPr>
          <w:sz w:val="20"/>
          <w:szCs w:val="20"/>
        </w:rPr>
        <w:t>mantienen condiciones controladas de temperatura y humedad durante la fermentación o conservación de la masa.</w:t>
      </w:r>
    </w:p>
    <w:p w14:paraId="11E1AED2" w14:textId="77777777" w:rsidR="003D64E5" w:rsidRDefault="003D64E5" w:rsidP="003D64E5">
      <w:r>
        <w:rPr>
          <w:b/>
          <w:bCs/>
          <w:sz w:val="20"/>
          <w:szCs w:val="20"/>
        </w:rPr>
        <w:t xml:space="preserve">Aspecto clave: </w:t>
      </w:r>
      <w:r>
        <w:rPr>
          <w:sz w:val="20"/>
          <w:szCs w:val="20"/>
        </w:rPr>
        <w:t>las cámaras de fermentación trabajan entre 25 y 30 °C con 75-85 % de humedad relativa; las neveras conservan los productos entre 4 y 5 °C.</w:t>
      </w:r>
    </w:p>
    <w:p w14:paraId="19FC62F7" w14:textId="77777777" w:rsidR="003D64E5" w:rsidRDefault="003D64E5" w:rsidP="003D64E5"/>
    <w:p w14:paraId="026D6BCF" w14:textId="77777777" w:rsidR="003D64E5" w:rsidRDefault="003D64E5" w:rsidP="003D64E5">
      <w:r>
        <w:rPr>
          <w:sz w:val="20"/>
          <w:szCs w:val="20"/>
        </w:rPr>
        <w:t>⚙️</w:t>
      </w:r>
      <w:r>
        <w:rPr>
          <w:b/>
          <w:bCs/>
          <w:sz w:val="20"/>
          <w:szCs w:val="20"/>
        </w:rPr>
        <w:t xml:space="preserve"> Equipos complementarios</w:t>
      </w:r>
    </w:p>
    <w:p w14:paraId="3ACDA204" w14:textId="77777777" w:rsidR="003D64E5" w:rsidRDefault="003D64E5" w:rsidP="003D64E5">
      <w:r>
        <w:rPr>
          <w:b/>
          <w:bCs/>
          <w:sz w:val="20"/>
          <w:szCs w:val="20"/>
        </w:rPr>
        <w:t xml:space="preserve">Función: </w:t>
      </w:r>
      <w:r>
        <w:rPr>
          <w:sz w:val="20"/>
          <w:szCs w:val="20"/>
        </w:rPr>
        <w:t>facilitan operaciones específicas del proceso productivo.</w:t>
      </w:r>
    </w:p>
    <w:p w14:paraId="7DCD47AC" w14:textId="77777777" w:rsidR="003D64E5" w:rsidRDefault="003D64E5" w:rsidP="003D64E5">
      <w:r>
        <w:rPr>
          <w:b/>
          <w:bCs/>
          <w:sz w:val="20"/>
          <w:szCs w:val="20"/>
        </w:rPr>
        <w:t xml:space="preserve">Aspecto clave: </w:t>
      </w:r>
      <w:r>
        <w:rPr>
          <w:sz w:val="20"/>
          <w:szCs w:val="20"/>
        </w:rPr>
        <w:t>incluyen balanzas digitales, divisoras, moldeadoras y selladoras de bolsas para mejorar la precisión, la uniformidad y el empaque del producto.</w:t>
      </w:r>
    </w:p>
    <w:p w14:paraId="6E1AD511" w14:textId="77777777" w:rsidR="003D64E5" w:rsidRDefault="003D64E5" w:rsidP="003D64E5"/>
  </w:comment>
  <w:comment w:id="23" w:author="Maria Fernanda Morales Angulo" w:date="2026-07-23T17:30:00Z" w:initials="MFMA">
    <w:p w14:paraId="31646290" w14:textId="77777777" w:rsidR="001C59E4" w:rsidRDefault="001C59E4" w:rsidP="001C59E4">
      <w:r>
        <w:rPr>
          <w:rStyle w:val="Refdecomentario"/>
        </w:rPr>
        <w:annotationRef/>
      </w:r>
      <w:r>
        <w:rPr>
          <w:sz w:val="20"/>
          <w:szCs w:val="20"/>
        </w:rPr>
        <w:t xml:space="preserve">NOTA PARA EL DISEÑADOR: </w:t>
      </w:r>
    </w:p>
    <w:p w14:paraId="73260168" w14:textId="77777777" w:rsidR="001C59E4" w:rsidRDefault="001C59E4" w:rsidP="001C59E4"/>
    <w:p w14:paraId="1410DD7B" w14:textId="77777777" w:rsidR="001C59E4" w:rsidRDefault="001C59E4" w:rsidP="001C59E4">
      <w:r>
        <w:rPr>
          <w:sz w:val="20"/>
          <w:szCs w:val="20"/>
        </w:rPr>
        <w:t xml:space="preserve">Tarjeta 1. </w:t>
      </w:r>
    </w:p>
    <w:p w14:paraId="660D8455" w14:textId="77777777" w:rsidR="001C59E4" w:rsidRDefault="001C59E4" w:rsidP="001C59E4">
      <w:proofErr w:type="gramStart"/>
      <w:r>
        <w:rPr>
          <w:sz w:val="20"/>
          <w:szCs w:val="20"/>
        </w:rPr>
        <w:t>Imagen sugerido</w:t>
      </w:r>
      <w:proofErr w:type="gramEnd"/>
      <w:r>
        <w:rPr>
          <w:sz w:val="20"/>
          <w:szCs w:val="20"/>
        </w:rPr>
        <w:t>: amasadora industrial.</w:t>
      </w:r>
    </w:p>
    <w:p w14:paraId="2F9AAA1D" w14:textId="77777777" w:rsidR="001C59E4" w:rsidRDefault="001C59E4" w:rsidP="001C59E4"/>
    <w:p w14:paraId="5B7CF054" w14:textId="77777777" w:rsidR="001C59E4" w:rsidRDefault="001C59E4" w:rsidP="001C59E4">
      <w:r>
        <w:rPr>
          <w:sz w:val="20"/>
          <w:szCs w:val="20"/>
        </w:rPr>
        <w:t>Tarjeta 2.</w:t>
      </w:r>
    </w:p>
    <w:p w14:paraId="631C9F87" w14:textId="77777777" w:rsidR="001C59E4" w:rsidRDefault="001C59E4" w:rsidP="001C59E4">
      <w:r>
        <w:rPr>
          <w:sz w:val="20"/>
          <w:szCs w:val="20"/>
        </w:rPr>
        <w:t>Imagen sugerida: horno de piedra.</w:t>
      </w:r>
    </w:p>
    <w:p w14:paraId="5C20F627" w14:textId="77777777" w:rsidR="001C59E4" w:rsidRDefault="001C59E4" w:rsidP="001C59E4"/>
    <w:p w14:paraId="77901686" w14:textId="77777777" w:rsidR="001C59E4" w:rsidRDefault="001C59E4" w:rsidP="001C59E4">
      <w:r>
        <w:rPr>
          <w:sz w:val="20"/>
          <w:szCs w:val="20"/>
        </w:rPr>
        <w:t>Tarjeta 3.</w:t>
      </w:r>
    </w:p>
    <w:p w14:paraId="6DBD0325" w14:textId="77777777" w:rsidR="001C59E4" w:rsidRDefault="001C59E4" w:rsidP="001C59E4">
      <w:proofErr w:type="gramStart"/>
      <w:r>
        <w:rPr>
          <w:sz w:val="20"/>
          <w:szCs w:val="20"/>
        </w:rPr>
        <w:t>Imagen sugerido</w:t>
      </w:r>
      <w:proofErr w:type="gramEnd"/>
      <w:r>
        <w:rPr>
          <w:sz w:val="20"/>
          <w:szCs w:val="20"/>
        </w:rPr>
        <w:t>: cámara de fermentación.</w:t>
      </w:r>
    </w:p>
    <w:p w14:paraId="072E9503" w14:textId="77777777" w:rsidR="001C59E4" w:rsidRDefault="001C59E4" w:rsidP="001C59E4"/>
    <w:p w14:paraId="21173D3A" w14:textId="77777777" w:rsidR="001C59E4" w:rsidRDefault="001C59E4" w:rsidP="001C59E4">
      <w:r>
        <w:rPr>
          <w:sz w:val="20"/>
          <w:szCs w:val="20"/>
        </w:rPr>
        <w:t>Tarjeta 4.</w:t>
      </w:r>
    </w:p>
    <w:p w14:paraId="438E973A" w14:textId="77777777" w:rsidR="001C59E4" w:rsidRDefault="001C59E4" w:rsidP="001C59E4">
      <w:r>
        <w:rPr>
          <w:sz w:val="20"/>
          <w:szCs w:val="20"/>
        </w:rPr>
        <w:t>Imagen sugerida: conjunto de equipos pequeños.</w:t>
      </w:r>
    </w:p>
  </w:comment>
  <w:comment w:id="24" w:author="Maria Fernanda Morales Angulo" w:date="2026-07-21T20:06:00Z" w:initials="MFMA">
    <w:p w14:paraId="325BCE7D" w14:textId="77777777" w:rsidR="005C5A04" w:rsidRDefault="00936B64" w:rsidP="005C5A04">
      <w:r>
        <w:rPr>
          <w:rStyle w:val="Refdecomentario"/>
        </w:rPr>
        <w:annotationRef/>
      </w:r>
      <w:r w:rsidR="005C5A04">
        <w:rPr>
          <w:sz w:val="20"/>
          <w:szCs w:val="20"/>
        </w:rPr>
        <w:t>TEXTO ALTERNATIVO:</w:t>
      </w:r>
    </w:p>
    <w:p w14:paraId="070D6329" w14:textId="77777777" w:rsidR="005C5A04" w:rsidRDefault="005C5A04" w:rsidP="005C5A04"/>
    <w:p w14:paraId="27A1D5E4" w14:textId="77777777" w:rsidR="005C5A04" w:rsidRDefault="005C5A04" w:rsidP="005C5A04">
      <w:r>
        <w:rPr>
          <w:b/>
          <w:bCs/>
          <w:sz w:val="20"/>
          <w:szCs w:val="20"/>
        </w:rPr>
        <w:t>Paso 1. Preparación y conexión del equipo</w:t>
      </w:r>
    </w:p>
    <w:p w14:paraId="069755F0" w14:textId="77777777" w:rsidR="005C5A04" w:rsidRDefault="005C5A04" w:rsidP="005C5A04">
      <w:r>
        <w:rPr>
          <w:sz w:val="20"/>
          <w:szCs w:val="20"/>
        </w:rPr>
        <w:t>Conecte el horno a una toma eléctrica de 110 V con polo a tierra y abra la válvula de paso de gas. Compruebe que el piloto verde se encienda, pues indica que el equipo se encuentra energizado.</w:t>
      </w:r>
    </w:p>
    <w:p w14:paraId="76C87DF3" w14:textId="77777777" w:rsidR="005C5A04" w:rsidRDefault="005C5A04" w:rsidP="005C5A04">
      <w:r>
        <w:rPr>
          <w:sz w:val="20"/>
          <w:szCs w:val="20"/>
        </w:rPr>
        <w:t> </w:t>
      </w:r>
    </w:p>
    <w:p w14:paraId="0494C21A" w14:textId="77777777" w:rsidR="005C5A04" w:rsidRDefault="005C5A04" w:rsidP="005C5A04">
      <w:r>
        <w:rPr>
          <w:b/>
          <w:bCs/>
          <w:sz w:val="20"/>
          <w:szCs w:val="20"/>
        </w:rPr>
        <w:t xml:space="preserve">Recomendación de seguridad: </w:t>
      </w:r>
      <w:r>
        <w:rPr>
          <w:sz w:val="20"/>
          <w:szCs w:val="20"/>
        </w:rPr>
        <w:t>antes de iniciar, verifique que no existan daños en el cable, el tomacorriente, las conexiones o la instalación de gas.</w:t>
      </w:r>
    </w:p>
    <w:p w14:paraId="59E7056F" w14:textId="77777777" w:rsidR="005C5A04" w:rsidRDefault="005C5A04" w:rsidP="005C5A04"/>
    <w:p w14:paraId="0EC850B0" w14:textId="77777777" w:rsidR="005C5A04" w:rsidRDefault="005C5A04" w:rsidP="005C5A04">
      <w:r>
        <w:rPr>
          <w:b/>
          <w:bCs/>
          <w:sz w:val="20"/>
          <w:szCs w:val="20"/>
        </w:rPr>
        <w:t>Paso 2. Encendido y selección del modo de ventilación</w:t>
      </w:r>
    </w:p>
    <w:p w14:paraId="35CC2FDA" w14:textId="77777777" w:rsidR="005C5A04" w:rsidRDefault="005C5A04" w:rsidP="005C5A04">
      <w:r>
        <w:rPr>
          <w:sz w:val="20"/>
          <w:szCs w:val="20"/>
        </w:rPr>
        <w:t xml:space="preserve">Coloque el interruptor general en posición </w:t>
      </w:r>
      <w:r>
        <w:rPr>
          <w:b/>
          <w:bCs/>
          <w:i/>
          <w:iCs/>
          <w:sz w:val="20"/>
          <w:szCs w:val="20"/>
        </w:rPr>
        <w:t>ON</w:t>
      </w:r>
      <w:r>
        <w:rPr>
          <w:i/>
          <w:iCs/>
          <w:sz w:val="20"/>
          <w:szCs w:val="20"/>
        </w:rPr>
        <w:t>.</w:t>
      </w:r>
      <w:r>
        <w:rPr>
          <w:sz w:val="20"/>
          <w:szCs w:val="20"/>
        </w:rPr>
        <w:t xml:space="preserve"> El ventilador comenzará a funcionar. Luego, seleccione el modo requerido:</w:t>
      </w:r>
    </w:p>
    <w:p w14:paraId="755495B5" w14:textId="77777777" w:rsidR="005C5A04" w:rsidRDefault="005C5A04" w:rsidP="005C5A04">
      <w:r>
        <w:rPr>
          <w:sz w:val="20"/>
          <w:szCs w:val="20"/>
        </w:rPr>
        <w:t> </w:t>
      </w:r>
    </w:p>
    <w:p w14:paraId="490046F3" w14:textId="77777777" w:rsidR="005C5A04" w:rsidRDefault="005C5A04" w:rsidP="005C5A04">
      <w:r>
        <w:rPr>
          <w:sz w:val="20"/>
          <w:szCs w:val="20"/>
        </w:rPr>
        <w:t>• </w:t>
      </w:r>
      <w:r>
        <w:rPr>
          <w:b/>
          <w:bCs/>
          <w:i/>
          <w:iCs/>
          <w:sz w:val="20"/>
          <w:szCs w:val="20"/>
        </w:rPr>
        <w:t>COOK:</w:t>
      </w:r>
      <w:r>
        <w:rPr>
          <w:sz w:val="20"/>
          <w:szCs w:val="20"/>
        </w:rPr>
        <w:t xml:space="preserve"> el ventilador se detiene cuando se abren las puertas.</w:t>
      </w:r>
    </w:p>
    <w:p w14:paraId="2AAEBE68" w14:textId="77777777" w:rsidR="005C5A04" w:rsidRDefault="005C5A04" w:rsidP="005C5A04">
      <w:r>
        <w:rPr>
          <w:sz w:val="20"/>
          <w:szCs w:val="20"/>
        </w:rPr>
        <w:t>• </w:t>
      </w:r>
      <w:r>
        <w:rPr>
          <w:b/>
          <w:bCs/>
          <w:i/>
          <w:iCs/>
          <w:sz w:val="20"/>
          <w:szCs w:val="20"/>
        </w:rPr>
        <w:t>COOL:</w:t>
      </w:r>
      <w:r>
        <w:rPr>
          <w:sz w:val="20"/>
          <w:szCs w:val="20"/>
        </w:rPr>
        <w:t xml:space="preserve"> el ventilador permanece en funcionamiento y facilita el enfriamiento.</w:t>
      </w:r>
    </w:p>
    <w:p w14:paraId="0CCB655D" w14:textId="77777777" w:rsidR="005C5A04" w:rsidRDefault="005C5A04" w:rsidP="005C5A04">
      <w:r>
        <w:rPr>
          <w:sz w:val="20"/>
          <w:szCs w:val="20"/>
        </w:rPr>
        <w:t> </w:t>
      </w:r>
    </w:p>
    <w:p w14:paraId="71FC627F" w14:textId="77777777" w:rsidR="005C5A04" w:rsidRDefault="005C5A04" w:rsidP="005C5A04">
      <w:r>
        <w:rPr>
          <w:b/>
          <w:bCs/>
          <w:sz w:val="20"/>
          <w:szCs w:val="20"/>
        </w:rPr>
        <w:t>Recomendación de seguridad:</w:t>
      </w:r>
      <w:r>
        <w:rPr>
          <w:sz w:val="20"/>
          <w:szCs w:val="20"/>
        </w:rPr>
        <w:t xml:space="preserve"> seleccione el modo antes de introducir el producto y evite acercar las manos al ventilador.</w:t>
      </w:r>
    </w:p>
    <w:p w14:paraId="7A5B8770" w14:textId="77777777" w:rsidR="005C5A04" w:rsidRDefault="005C5A04" w:rsidP="005C5A04"/>
    <w:p w14:paraId="2467C3B5" w14:textId="77777777" w:rsidR="005C5A04" w:rsidRDefault="005C5A04" w:rsidP="005C5A04">
      <w:r>
        <w:rPr>
          <w:b/>
          <w:bCs/>
          <w:sz w:val="20"/>
          <w:szCs w:val="20"/>
        </w:rPr>
        <w:t>Paso 3. Programación de la cocción</w:t>
      </w:r>
    </w:p>
    <w:p w14:paraId="3BCBBF83" w14:textId="77777777" w:rsidR="005C5A04" w:rsidRDefault="005C5A04" w:rsidP="005C5A04">
      <w:r>
        <w:rPr>
          <w:sz w:val="20"/>
          <w:szCs w:val="20"/>
        </w:rPr>
        <w:t>Ajuste el temporizador entre 0 y 60 minutos, seleccione la temperatura requerida sin superar los 295 °C y establezca la velocidad del motor:</w:t>
      </w:r>
    </w:p>
    <w:p w14:paraId="127EC661" w14:textId="77777777" w:rsidR="005C5A04" w:rsidRDefault="005C5A04" w:rsidP="005C5A04">
      <w:r>
        <w:rPr>
          <w:sz w:val="20"/>
          <w:szCs w:val="20"/>
        </w:rPr>
        <w:t> </w:t>
      </w:r>
    </w:p>
    <w:p w14:paraId="248D3D26" w14:textId="77777777" w:rsidR="005C5A04" w:rsidRDefault="005C5A04" w:rsidP="005C5A04">
      <w:r>
        <w:rPr>
          <w:sz w:val="20"/>
          <w:szCs w:val="20"/>
        </w:rPr>
        <w:t>• </w:t>
      </w:r>
      <w:r>
        <w:rPr>
          <w:b/>
          <w:bCs/>
          <w:sz w:val="20"/>
          <w:szCs w:val="20"/>
        </w:rPr>
        <w:t>Baja, 1140 rpm:</w:t>
      </w:r>
      <w:r>
        <w:rPr>
          <w:sz w:val="20"/>
          <w:szCs w:val="20"/>
        </w:rPr>
        <w:t xml:space="preserve"> para cocciones suaves o productos delicados.</w:t>
      </w:r>
    </w:p>
    <w:p w14:paraId="596FA056" w14:textId="77777777" w:rsidR="005C5A04" w:rsidRDefault="005C5A04" w:rsidP="005C5A04">
      <w:r>
        <w:rPr>
          <w:sz w:val="20"/>
          <w:szCs w:val="20"/>
        </w:rPr>
        <w:t>• </w:t>
      </w:r>
      <w:r>
        <w:rPr>
          <w:b/>
          <w:bCs/>
          <w:sz w:val="20"/>
          <w:szCs w:val="20"/>
        </w:rPr>
        <w:t>Alta, 1725 rpm:</w:t>
      </w:r>
      <w:r>
        <w:rPr>
          <w:sz w:val="20"/>
          <w:szCs w:val="20"/>
        </w:rPr>
        <w:t xml:space="preserve"> para mayor circulación de aire o dorado rápido.</w:t>
      </w:r>
    </w:p>
    <w:p w14:paraId="2A66F2AA" w14:textId="77777777" w:rsidR="005C5A04" w:rsidRDefault="005C5A04" w:rsidP="005C5A04">
      <w:r>
        <w:rPr>
          <w:sz w:val="20"/>
          <w:szCs w:val="20"/>
        </w:rPr>
        <w:t> </w:t>
      </w:r>
    </w:p>
    <w:p w14:paraId="4A781B0E" w14:textId="77777777" w:rsidR="005C5A04" w:rsidRDefault="005C5A04" w:rsidP="005C5A04">
      <w:r>
        <w:rPr>
          <w:sz w:val="20"/>
          <w:szCs w:val="20"/>
        </w:rPr>
        <w:t>El piloto naranja permanece encendido mientras funcionan los quemadores y se apaga cuando el horno alcanza la temperatura seleccionada.</w:t>
      </w:r>
    </w:p>
    <w:p w14:paraId="7CB2C3DF" w14:textId="77777777" w:rsidR="005C5A04" w:rsidRDefault="005C5A04" w:rsidP="005C5A04">
      <w:r>
        <w:rPr>
          <w:sz w:val="20"/>
          <w:szCs w:val="20"/>
        </w:rPr>
        <w:t> </w:t>
      </w:r>
    </w:p>
    <w:p w14:paraId="71112F68" w14:textId="77777777" w:rsidR="005C5A04" w:rsidRDefault="005C5A04" w:rsidP="005C5A04">
      <w:r>
        <w:rPr>
          <w:b/>
          <w:bCs/>
          <w:sz w:val="20"/>
          <w:szCs w:val="20"/>
        </w:rPr>
        <w:t>Importante:</w:t>
      </w:r>
      <w:r>
        <w:rPr>
          <w:sz w:val="20"/>
          <w:szCs w:val="20"/>
        </w:rPr>
        <w:t xml:space="preserve"> el temporizador emite una alarma, pero no apaga automáticamente el horno.</w:t>
      </w:r>
    </w:p>
    <w:p w14:paraId="3B548A1D" w14:textId="77777777" w:rsidR="005C5A04" w:rsidRDefault="005C5A04" w:rsidP="005C5A04"/>
    <w:p w14:paraId="35435294" w14:textId="77777777" w:rsidR="005C5A04" w:rsidRDefault="005C5A04" w:rsidP="005C5A04">
      <w:r>
        <w:rPr>
          <w:b/>
          <w:bCs/>
          <w:sz w:val="20"/>
          <w:szCs w:val="20"/>
        </w:rPr>
        <w:t>Paso 4. Control durante la cocción</w:t>
      </w:r>
    </w:p>
    <w:p w14:paraId="72C3BBA6" w14:textId="77777777" w:rsidR="005C5A04" w:rsidRDefault="005C5A04" w:rsidP="005C5A04">
      <w:r>
        <w:rPr>
          <w:b/>
          <w:bCs/>
          <w:sz w:val="20"/>
          <w:szCs w:val="20"/>
        </w:rPr>
        <w:t> </w:t>
      </w:r>
    </w:p>
    <w:p w14:paraId="5A02BEDF" w14:textId="77777777" w:rsidR="005C5A04" w:rsidRDefault="005C5A04" w:rsidP="005C5A04">
      <w:r>
        <w:rPr>
          <w:sz w:val="20"/>
          <w:szCs w:val="20"/>
        </w:rPr>
        <w:t xml:space="preserve">Utilice la luz halógena para observar el producto a través del vidrio y evite abrir las puertas innecesariamente. En modo </w:t>
      </w:r>
      <w:r>
        <w:rPr>
          <w:b/>
          <w:bCs/>
          <w:i/>
          <w:iCs/>
          <w:sz w:val="20"/>
          <w:szCs w:val="20"/>
        </w:rPr>
        <w:t>COOK</w:t>
      </w:r>
      <w:r>
        <w:rPr>
          <w:sz w:val="20"/>
          <w:szCs w:val="20"/>
        </w:rPr>
        <w:t>, la apertura de las puertas detiene automáticamente el ventilador y los quemadores; el funcionamiento se reanuda cuando se cierran.</w:t>
      </w:r>
    </w:p>
    <w:p w14:paraId="36615CAF" w14:textId="77777777" w:rsidR="005C5A04" w:rsidRDefault="005C5A04" w:rsidP="005C5A04">
      <w:r>
        <w:rPr>
          <w:b/>
          <w:bCs/>
          <w:sz w:val="20"/>
          <w:szCs w:val="20"/>
        </w:rPr>
        <w:t> </w:t>
      </w:r>
    </w:p>
    <w:p w14:paraId="502D8016" w14:textId="77777777" w:rsidR="005C5A04" w:rsidRDefault="005C5A04" w:rsidP="005C5A04">
      <w:r>
        <w:rPr>
          <w:b/>
          <w:bCs/>
          <w:sz w:val="20"/>
          <w:szCs w:val="20"/>
        </w:rPr>
        <w:t xml:space="preserve">Recomendación de seguridad: </w:t>
      </w:r>
      <w:r>
        <w:rPr>
          <w:sz w:val="20"/>
          <w:szCs w:val="20"/>
        </w:rPr>
        <w:t>emplee guantes térmicos y mantenga una distancia prudente al abrir el horno para evitar quemaduras por calor o vapor.</w:t>
      </w:r>
    </w:p>
    <w:p w14:paraId="7C97B603" w14:textId="77777777" w:rsidR="005C5A04" w:rsidRDefault="005C5A04" w:rsidP="005C5A04"/>
    <w:p w14:paraId="632E921D" w14:textId="77777777" w:rsidR="005C5A04" w:rsidRDefault="005C5A04" w:rsidP="005C5A04">
      <w:r>
        <w:rPr>
          <w:b/>
          <w:bCs/>
          <w:sz w:val="20"/>
          <w:szCs w:val="20"/>
        </w:rPr>
        <w:t>Paso 5. Apagado, desconexión y limpieza</w:t>
      </w:r>
    </w:p>
    <w:p w14:paraId="0CA85A80" w14:textId="77777777" w:rsidR="005C5A04" w:rsidRDefault="005C5A04" w:rsidP="005C5A04">
      <w:r>
        <w:rPr>
          <w:b/>
          <w:bCs/>
          <w:sz w:val="20"/>
          <w:szCs w:val="20"/>
        </w:rPr>
        <w:t> </w:t>
      </w:r>
    </w:p>
    <w:p w14:paraId="31A48C8F" w14:textId="77777777" w:rsidR="005C5A04" w:rsidRDefault="005C5A04" w:rsidP="005C5A04">
      <w:r>
        <w:rPr>
          <w:sz w:val="20"/>
          <w:szCs w:val="20"/>
        </w:rPr>
        <w:t xml:space="preserve">Al finalizar la cocción, gire el termostato hasta 0 y espere a que el piloto naranja se apague. Después, coloque el interruptor general en </w:t>
      </w:r>
      <w:r>
        <w:rPr>
          <w:b/>
          <w:bCs/>
          <w:i/>
          <w:iCs/>
          <w:sz w:val="20"/>
          <w:szCs w:val="20"/>
        </w:rPr>
        <w:t>OFF</w:t>
      </w:r>
      <w:r>
        <w:rPr>
          <w:sz w:val="20"/>
          <w:szCs w:val="20"/>
        </w:rPr>
        <w:t>, cierre la válvula de gas y desconecte el horno de la corriente eléctrica antes de limpiarlo.</w:t>
      </w:r>
    </w:p>
    <w:p w14:paraId="10B11C4C" w14:textId="77777777" w:rsidR="005C5A04" w:rsidRDefault="005C5A04" w:rsidP="005C5A04">
      <w:r>
        <w:rPr>
          <w:sz w:val="20"/>
          <w:szCs w:val="20"/>
        </w:rPr>
        <w:t> </w:t>
      </w:r>
    </w:p>
    <w:p w14:paraId="75975AFC" w14:textId="77777777" w:rsidR="005C5A04" w:rsidRDefault="005C5A04" w:rsidP="005C5A04">
      <w:r>
        <w:rPr>
          <w:sz w:val="20"/>
          <w:szCs w:val="20"/>
        </w:rPr>
        <w:t>Limpie diariamente la cámara de cocción con una espátula plástica o un paño húmedo, de acuerdo con las indicaciones del fabricante. Para el exterior, utilice únicamente un paño húmedo.</w:t>
      </w:r>
    </w:p>
    <w:p w14:paraId="4A8A6B69" w14:textId="77777777" w:rsidR="005C5A04" w:rsidRDefault="005C5A04" w:rsidP="005C5A04">
      <w:r>
        <w:rPr>
          <w:b/>
          <w:bCs/>
          <w:sz w:val="20"/>
          <w:szCs w:val="20"/>
        </w:rPr>
        <w:t> </w:t>
      </w:r>
    </w:p>
    <w:p w14:paraId="3B476A58" w14:textId="77777777" w:rsidR="005C5A04" w:rsidRDefault="005C5A04" w:rsidP="005C5A04">
      <w:r>
        <w:rPr>
          <w:b/>
          <w:bCs/>
          <w:sz w:val="20"/>
          <w:szCs w:val="20"/>
        </w:rPr>
        <w:t xml:space="preserve">No utilice: </w:t>
      </w:r>
      <w:r>
        <w:rPr>
          <w:sz w:val="20"/>
          <w:szCs w:val="20"/>
        </w:rPr>
        <w:t>chorros de agua, elementos abrasivos, productos ácidos ni soda cáustica.</w:t>
      </w:r>
    </w:p>
    <w:p w14:paraId="753E5490" w14:textId="77777777" w:rsidR="005C5A04" w:rsidRDefault="005C5A04" w:rsidP="005C5A04"/>
  </w:comment>
  <w:comment w:id="25" w:author="Maria Fernanda Morales Angulo" w:date="2026-07-21T20:48:00Z" w:initials="MFMA">
    <w:p w14:paraId="2C3DB8B8" w14:textId="2B42B643" w:rsidR="00320BFF" w:rsidRDefault="00320BFF" w:rsidP="00320BFF">
      <w:r>
        <w:rPr>
          <w:rStyle w:val="Refdecomentario"/>
        </w:rPr>
        <w:annotationRef/>
      </w:r>
      <w:r>
        <w:rPr>
          <w:sz w:val="20"/>
          <w:szCs w:val="20"/>
        </w:rPr>
        <w:t>TEXTO ALTERNATIVO:</w:t>
      </w:r>
    </w:p>
    <w:p w14:paraId="56E4485A" w14:textId="77777777" w:rsidR="00320BFF" w:rsidRDefault="00320BFF" w:rsidP="00320BFF"/>
    <w:p w14:paraId="0EB898EA" w14:textId="77777777" w:rsidR="00320BFF" w:rsidRDefault="00320BFF" w:rsidP="00320BFF">
      <w:r>
        <w:rPr>
          <w:sz w:val="20"/>
          <w:szCs w:val="20"/>
        </w:rPr>
        <w:t>TÍTULO:</w:t>
      </w:r>
    </w:p>
    <w:p w14:paraId="5ACEF1EB" w14:textId="77777777" w:rsidR="00320BFF" w:rsidRDefault="00320BFF" w:rsidP="00320BFF"/>
    <w:p w14:paraId="5023A4F4" w14:textId="77777777" w:rsidR="00320BFF" w:rsidRDefault="00320BFF" w:rsidP="00320BFF">
      <w:r>
        <w:rPr>
          <w:b/>
          <w:bCs/>
          <w:sz w:val="20"/>
          <w:szCs w:val="20"/>
        </w:rPr>
        <w:t>Estructura un procedimiento operativo estandarizado de saneamiento (POES)</w:t>
      </w:r>
    </w:p>
    <w:p w14:paraId="027C03A7" w14:textId="77777777" w:rsidR="00320BFF" w:rsidRDefault="00320BFF" w:rsidP="00320BFF"/>
    <w:p w14:paraId="6AA4DD6E" w14:textId="77777777" w:rsidR="00320BFF" w:rsidRDefault="00320BFF" w:rsidP="00320BFF">
      <w:proofErr w:type="spellStart"/>
      <w:r>
        <w:rPr>
          <w:b/>
          <w:bCs/>
          <w:sz w:val="20"/>
          <w:szCs w:val="20"/>
        </w:rPr>
        <w:t>Slide</w:t>
      </w:r>
      <w:proofErr w:type="spellEnd"/>
      <w:r>
        <w:rPr>
          <w:b/>
          <w:bCs/>
          <w:sz w:val="20"/>
          <w:szCs w:val="20"/>
        </w:rPr>
        <w:t xml:space="preserve"> 1. Objetivo y alcance</w:t>
      </w:r>
    </w:p>
    <w:p w14:paraId="51CFB4E8" w14:textId="77777777" w:rsidR="00320BFF" w:rsidRDefault="00320BFF" w:rsidP="00320BFF">
      <w:r>
        <w:rPr>
          <w:sz w:val="20"/>
          <w:szCs w:val="20"/>
        </w:rPr>
        <w:t>Define el equipo, utensilio, superficie o área que será objeto de limpieza y desinfección. También establece el propósito del procedimiento y las condiciones que se esperan alcanzar para mantener la inocuidad durante la elaboración de los alimentos.</w:t>
      </w:r>
    </w:p>
    <w:p w14:paraId="285C0100" w14:textId="77777777" w:rsidR="00320BFF" w:rsidRDefault="00320BFF" w:rsidP="00320BFF"/>
    <w:p w14:paraId="6C9F12DF" w14:textId="77777777" w:rsidR="00320BFF" w:rsidRDefault="00320BFF" w:rsidP="00320BFF">
      <w:proofErr w:type="spellStart"/>
      <w:r>
        <w:rPr>
          <w:b/>
          <w:bCs/>
          <w:sz w:val="20"/>
          <w:szCs w:val="20"/>
        </w:rPr>
        <w:t>Slide</w:t>
      </w:r>
      <w:proofErr w:type="spellEnd"/>
      <w:r>
        <w:rPr>
          <w:b/>
          <w:bCs/>
          <w:sz w:val="20"/>
          <w:szCs w:val="20"/>
        </w:rPr>
        <w:t xml:space="preserve"> 2. Responsables</w:t>
      </w:r>
    </w:p>
    <w:p w14:paraId="2DA3E5DB" w14:textId="77777777" w:rsidR="00320BFF" w:rsidRDefault="00320BFF" w:rsidP="00320BFF">
      <w:r>
        <w:rPr>
          <w:sz w:val="20"/>
          <w:szCs w:val="20"/>
        </w:rPr>
        <w:t>Identifica el cargo o la persona encargada de ejecutar, supervisar y verificar el procedimiento. La asignación clara de responsabilidades facilita el seguimiento de las actividades y permite establecer quién debe actuar ante cualquier incumplimiento.</w:t>
      </w:r>
    </w:p>
    <w:p w14:paraId="03B5CB2B" w14:textId="77777777" w:rsidR="00320BFF" w:rsidRDefault="00320BFF" w:rsidP="00320BFF"/>
    <w:p w14:paraId="703FE478" w14:textId="77777777" w:rsidR="00320BFF" w:rsidRDefault="00320BFF" w:rsidP="00320BFF">
      <w:proofErr w:type="spellStart"/>
      <w:r>
        <w:rPr>
          <w:b/>
          <w:bCs/>
          <w:sz w:val="20"/>
          <w:szCs w:val="20"/>
        </w:rPr>
        <w:t>Slide</w:t>
      </w:r>
      <w:proofErr w:type="spellEnd"/>
      <w:r>
        <w:rPr>
          <w:b/>
          <w:bCs/>
          <w:sz w:val="20"/>
          <w:szCs w:val="20"/>
        </w:rPr>
        <w:t xml:space="preserve"> 3. Frecuencia y momento de ejecución</w:t>
      </w:r>
    </w:p>
    <w:p w14:paraId="5E2CC41B" w14:textId="77777777" w:rsidR="00320BFF" w:rsidRDefault="00320BFF" w:rsidP="00320BFF">
      <w:r>
        <w:rPr>
          <w:sz w:val="20"/>
          <w:szCs w:val="20"/>
        </w:rPr>
        <w:t>Determina cuándo debe realizarse el procedimiento, de acuerdo con el uso del equipo, el nivel de riesgo y las características del proceso. Puede establecerse después de cada uso, al finalizar la jornada, por turnos o con una periodicidad semanal.</w:t>
      </w:r>
    </w:p>
    <w:p w14:paraId="766C2B07" w14:textId="77777777" w:rsidR="00320BFF" w:rsidRDefault="00320BFF" w:rsidP="00320BFF"/>
    <w:p w14:paraId="2EBBA8F9" w14:textId="77777777" w:rsidR="00320BFF" w:rsidRDefault="00320BFF" w:rsidP="00320BFF">
      <w:proofErr w:type="spellStart"/>
      <w:r>
        <w:rPr>
          <w:b/>
          <w:bCs/>
          <w:sz w:val="20"/>
          <w:szCs w:val="20"/>
        </w:rPr>
        <w:t>Slide</w:t>
      </w:r>
      <w:proofErr w:type="spellEnd"/>
      <w:r>
        <w:rPr>
          <w:b/>
          <w:bCs/>
          <w:sz w:val="20"/>
          <w:szCs w:val="20"/>
        </w:rPr>
        <w:t xml:space="preserve"> 4. Elementos de protección, insumos y materiales</w:t>
      </w:r>
    </w:p>
    <w:p w14:paraId="704E34D7" w14:textId="77777777" w:rsidR="00320BFF" w:rsidRDefault="00320BFF" w:rsidP="00320BFF">
      <w:r>
        <w:rPr>
          <w:sz w:val="20"/>
          <w:szCs w:val="20"/>
        </w:rPr>
        <w:t>Relaciona los elementos de protección personal, detergentes, desinfectantes y utensilios necesarios. También puede incluir concentraciones, cantidades, tiempos de contacto y recomendaciones de seguridad para la manipulación de los productos químicos.</w:t>
      </w:r>
    </w:p>
    <w:p w14:paraId="034E1AE3" w14:textId="77777777" w:rsidR="00320BFF" w:rsidRDefault="00320BFF" w:rsidP="00320BFF"/>
    <w:p w14:paraId="666A36D4" w14:textId="77777777" w:rsidR="00320BFF" w:rsidRDefault="00320BFF" w:rsidP="00320BFF">
      <w:proofErr w:type="spellStart"/>
      <w:r>
        <w:rPr>
          <w:b/>
          <w:bCs/>
          <w:sz w:val="20"/>
          <w:szCs w:val="20"/>
        </w:rPr>
        <w:t>Slide</w:t>
      </w:r>
      <w:proofErr w:type="spellEnd"/>
      <w:r>
        <w:rPr>
          <w:b/>
          <w:bCs/>
          <w:sz w:val="20"/>
          <w:szCs w:val="20"/>
        </w:rPr>
        <w:t xml:space="preserve"> 5. Procedimiento paso a paso</w:t>
      </w:r>
    </w:p>
    <w:p w14:paraId="13C63DFC" w14:textId="77777777" w:rsidR="00320BFF" w:rsidRDefault="00320BFF" w:rsidP="00320BFF">
      <w:r>
        <w:rPr>
          <w:sz w:val="20"/>
          <w:szCs w:val="20"/>
        </w:rPr>
        <w:t>Describe de forma ordenada las actividades que deben realizarse: retiro de residuos, prelavado, aplicación de detergente, lavado, enjuague, desinfección, enjuague final cuando corresponda y secado. La secuencia debe ser clara y fácil de aplicar.</w:t>
      </w:r>
    </w:p>
    <w:p w14:paraId="3744A44B" w14:textId="77777777" w:rsidR="00320BFF" w:rsidRDefault="00320BFF" w:rsidP="00320BFF"/>
    <w:p w14:paraId="5F5FB07A" w14:textId="77777777" w:rsidR="00320BFF" w:rsidRDefault="00320BFF" w:rsidP="00320BFF">
      <w:proofErr w:type="spellStart"/>
      <w:r>
        <w:rPr>
          <w:b/>
          <w:bCs/>
          <w:sz w:val="20"/>
          <w:szCs w:val="20"/>
        </w:rPr>
        <w:t>Slide</w:t>
      </w:r>
      <w:proofErr w:type="spellEnd"/>
      <w:r>
        <w:rPr>
          <w:b/>
          <w:bCs/>
          <w:sz w:val="20"/>
          <w:szCs w:val="20"/>
        </w:rPr>
        <w:t xml:space="preserve"> 6. Verificación y registro</w:t>
      </w:r>
    </w:p>
    <w:p w14:paraId="7502335A" w14:textId="77777777" w:rsidR="00320BFF" w:rsidRDefault="00320BFF" w:rsidP="00320BFF">
      <w:r>
        <w:rPr>
          <w:sz w:val="20"/>
          <w:szCs w:val="20"/>
        </w:rPr>
        <w:t>Explica cómo se comprobará la eficacia del procedimiento mediante inspección visual, pruebas de ATP, hisopados u otros métodos definidos. Además, señala el formato en el que se registran la fecha, el responsable, el área intervenida y las observaciones.</w:t>
      </w:r>
    </w:p>
    <w:p w14:paraId="7078E746" w14:textId="77777777" w:rsidR="00320BFF" w:rsidRDefault="00320BFF" w:rsidP="00320BFF"/>
    <w:p w14:paraId="694D51B4" w14:textId="77777777" w:rsidR="00320BFF" w:rsidRDefault="00320BFF" w:rsidP="00320BFF">
      <w:proofErr w:type="spellStart"/>
      <w:r>
        <w:rPr>
          <w:b/>
          <w:bCs/>
          <w:sz w:val="20"/>
          <w:szCs w:val="20"/>
        </w:rPr>
        <w:t>Slide</w:t>
      </w:r>
      <w:proofErr w:type="spellEnd"/>
      <w:r>
        <w:rPr>
          <w:b/>
          <w:bCs/>
          <w:sz w:val="20"/>
          <w:szCs w:val="20"/>
        </w:rPr>
        <w:t xml:space="preserve"> 7. Acciones correctivas</w:t>
      </w:r>
    </w:p>
    <w:p w14:paraId="5644482C" w14:textId="77777777" w:rsidR="00320BFF" w:rsidRDefault="00320BFF" w:rsidP="00320BFF">
      <w:r>
        <w:rPr>
          <w:sz w:val="20"/>
          <w:szCs w:val="20"/>
        </w:rPr>
        <w:t>Establece las medidas que deben aplicarse cuando la limpieza o la desinfección no cumplen los resultados esperados. Estas pueden incluir repetir el procedimiento, ajustar la concentración del producto, reemplazar utensilios, capacitar al personal o solicitar mantenimiento.</w:t>
      </w:r>
    </w:p>
    <w:p w14:paraId="70772DA2" w14:textId="77777777" w:rsidR="00320BFF" w:rsidRDefault="00320BFF" w:rsidP="00320BFF"/>
  </w:comment>
  <w:comment w:id="27" w:author="Nicolás Cruz Ríos" w:date="2026-02-12T00:27:00Z" w:initials="NC">
    <w:p w14:paraId="4B86BF36" w14:textId="77777777" w:rsidR="002C535B" w:rsidRDefault="002C535B" w:rsidP="0014557B">
      <w:pPr>
        <w:pStyle w:val="Textocomentario"/>
      </w:pPr>
      <w:r>
        <w:rPr>
          <w:rStyle w:val="Refdecomentario"/>
        </w:rPr>
        <w:annotationRef/>
      </w:r>
      <w:hyperlink r:id="rId9" w:anchor="fromView=search&amp;page=1&amp;position=3&amp;uuid=2552c347-c94b-4710-a77e-0bd62f345dc5" w:history="1">
        <w:r w:rsidRPr="006A29C6">
          <w:rPr>
            <w:rStyle w:val="Hipervnculo"/>
          </w:rPr>
          <w:t>https://www.freepik.es/icono/reproductor-video_1324244#fromView=search&amp;page=1&amp;position=3&amp;uuid=2552c347-c94b-4710-a77e-0bd62f345dc5</w:t>
        </w:r>
      </w:hyperlink>
      <w:r>
        <w:rPr>
          <w:color w:val="000000"/>
        </w:rPr>
        <w:t xml:space="preserve"> </w:t>
      </w:r>
    </w:p>
  </w:comment>
  <w:comment w:id="28" w:author="Maria Fernanda Morales Angulo" w:date="2026-07-21T22:59:00Z" w:initials="MFMA">
    <w:p w14:paraId="0C4C4AA8" w14:textId="77777777" w:rsidR="00667D53" w:rsidRDefault="00667D53" w:rsidP="00667D53">
      <w:r>
        <w:rPr>
          <w:rStyle w:val="Refdecomentario"/>
        </w:rPr>
        <w:annotationRef/>
      </w:r>
      <w:r>
        <w:rPr>
          <w:sz w:val="20"/>
          <w:szCs w:val="20"/>
        </w:rPr>
        <w:t>TEXTO ALTERNATIVO:</w:t>
      </w:r>
    </w:p>
    <w:p w14:paraId="65D8C2A8" w14:textId="77777777" w:rsidR="00667D53" w:rsidRDefault="00667D53" w:rsidP="00667D53"/>
    <w:p w14:paraId="47B086A4" w14:textId="77777777" w:rsidR="00667D53" w:rsidRDefault="00667D53" w:rsidP="00667D53">
      <w:r>
        <w:rPr>
          <w:b/>
          <w:bCs/>
          <w:sz w:val="20"/>
          <w:szCs w:val="20"/>
        </w:rPr>
        <w:t>Slider 1. Retiro de residuos</w:t>
      </w:r>
    </w:p>
    <w:p w14:paraId="5A2A12B9" w14:textId="77777777" w:rsidR="00667D53" w:rsidRDefault="00667D53" w:rsidP="00667D53">
      <w:r>
        <w:rPr>
          <w:sz w:val="20"/>
          <w:szCs w:val="20"/>
        </w:rPr>
        <w:t>Elimine manualmente los restos de masa, harina, grasa, polvo y demás residuos visibles presentes en la superficie. Esta etapa facilita el lavado posterior y evita que la materia orgánica reduzca la eficacia de los detergentes y desinfectantes.</w:t>
      </w:r>
    </w:p>
    <w:p w14:paraId="1B1D388C" w14:textId="77777777" w:rsidR="00667D53" w:rsidRDefault="00667D53" w:rsidP="00667D53"/>
    <w:p w14:paraId="4B0F1791" w14:textId="77777777" w:rsidR="00667D53" w:rsidRDefault="00667D53" w:rsidP="00667D53">
      <w:r>
        <w:rPr>
          <w:b/>
          <w:bCs/>
          <w:sz w:val="20"/>
          <w:szCs w:val="20"/>
        </w:rPr>
        <w:t>Slider 2. Lavado con detergente</w:t>
      </w:r>
    </w:p>
    <w:p w14:paraId="1D08052C" w14:textId="77777777" w:rsidR="00667D53" w:rsidRDefault="00667D53" w:rsidP="00667D53">
      <w:r>
        <w:rPr>
          <w:sz w:val="20"/>
          <w:szCs w:val="20"/>
        </w:rPr>
        <w:t>Aplique el detergente adecuado y realice acción mecánica mediante cepillos, esponjas o paños, según el tipo de superficie. El lavado permite desprender la suciedad adherida, las grasas y otros residuos que no fueron eliminados durante la etapa inicial.</w:t>
      </w:r>
    </w:p>
    <w:p w14:paraId="57BB2740" w14:textId="77777777" w:rsidR="00667D53" w:rsidRDefault="00667D53" w:rsidP="00667D53"/>
    <w:p w14:paraId="41DD99EB" w14:textId="77777777" w:rsidR="00667D53" w:rsidRDefault="00667D53" w:rsidP="00667D53">
      <w:r>
        <w:rPr>
          <w:b/>
          <w:bCs/>
          <w:sz w:val="20"/>
          <w:szCs w:val="20"/>
        </w:rPr>
        <w:t>Slider 3. Enjuague</w:t>
      </w:r>
    </w:p>
    <w:p w14:paraId="6D6693C6" w14:textId="77777777" w:rsidR="00667D53" w:rsidRDefault="00667D53" w:rsidP="00667D53">
      <w:r>
        <w:rPr>
          <w:sz w:val="20"/>
          <w:szCs w:val="20"/>
        </w:rPr>
        <w:t>Retire completamente el detergente y la suciedad desprendida utilizando agua potable. Un enjuague adecuado evita la permanencia de residuos químicos que puedan interferir con la acción del desinfectante o contaminar los alimentos.</w:t>
      </w:r>
    </w:p>
    <w:p w14:paraId="1340171B" w14:textId="77777777" w:rsidR="00667D53" w:rsidRDefault="00667D53" w:rsidP="00667D53"/>
    <w:p w14:paraId="1CC32A2C" w14:textId="77777777" w:rsidR="00667D53" w:rsidRDefault="00667D53" w:rsidP="00667D53">
      <w:r>
        <w:rPr>
          <w:b/>
          <w:bCs/>
          <w:sz w:val="20"/>
          <w:szCs w:val="20"/>
        </w:rPr>
        <w:t>Slider 4. Desinfección</w:t>
      </w:r>
    </w:p>
    <w:p w14:paraId="063598C7" w14:textId="77777777" w:rsidR="00667D53" w:rsidRDefault="00667D53" w:rsidP="00667D53">
      <w:r>
        <w:rPr>
          <w:sz w:val="20"/>
          <w:szCs w:val="20"/>
        </w:rPr>
        <w:t>Aplique el desinfectante autorizado sobre la superficie previamente limpia. Respete la concentración, el método de aplicación y el tiempo de contacto indicados por el fabricante para reducir los microorganismos hasta niveles seguros.</w:t>
      </w:r>
    </w:p>
    <w:p w14:paraId="5132C603" w14:textId="77777777" w:rsidR="00667D53" w:rsidRDefault="00667D53" w:rsidP="00667D53"/>
    <w:p w14:paraId="23E33204" w14:textId="77777777" w:rsidR="00667D53" w:rsidRDefault="00667D53" w:rsidP="00667D53">
      <w:r>
        <w:rPr>
          <w:b/>
          <w:bCs/>
          <w:sz w:val="20"/>
          <w:szCs w:val="20"/>
        </w:rPr>
        <w:t>Slider 6. Secado y verificación</w:t>
      </w:r>
    </w:p>
    <w:p w14:paraId="5E027D85" w14:textId="77777777" w:rsidR="00667D53" w:rsidRDefault="00667D53" w:rsidP="00667D53">
      <w:r>
        <w:rPr>
          <w:sz w:val="20"/>
          <w:szCs w:val="20"/>
        </w:rPr>
        <w:t>Permita que la superficie se seque al aire o utilice materiales limpios y desechables cuando sea necesario. Finalmente, verifique la ausencia de suciedad, residuos químicos, humedad excesiva u otras condiciones que puedan afectar la inocuidad.</w:t>
      </w:r>
    </w:p>
    <w:p w14:paraId="28AF109E" w14:textId="77777777" w:rsidR="00667D53" w:rsidRDefault="00667D53" w:rsidP="00667D53"/>
  </w:comment>
  <w:comment w:id="29" w:author="Maria Fernanda Morales Angulo" w:date="2026-07-21T23:00:00Z" w:initials="MFMA">
    <w:p w14:paraId="0F7A6BED" w14:textId="77777777" w:rsidR="00667D53" w:rsidRDefault="00667D53" w:rsidP="00667D53">
      <w:r>
        <w:rPr>
          <w:rStyle w:val="Refdecomentario"/>
        </w:rPr>
        <w:annotationRef/>
      </w:r>
      <w:r>
        <w:rPr>
          <w:sz w:val="20"/>
          <w:szCs w:val="20"/>
        </w:rPr>
        <w:t>TEXTO ALTERNATIVO:</w:t>
      </w:r>
    </w:p>
    <w:p w14:paraId="668B1AB1" w14:textId="77777777" w:rsidR="00667D53" w:rsidRDefault="00667D53" w:rsidP="00667D53"/>
    <w:p w14:paraId="018BEFF7" w14:textId="77777777" w:rsidR="00667D53" w:rsidRDefault="00667D53" w:rsidP="00667D53">
      <w:r>
        <w:rPr>
          <w:sz w:val="20"/>
          <w:szCs w:val="20"/>
        </w:rPr>
        <w:t>Este componente formativo sobre Buenas Prácticas de Manufactura (BPM) y procedimientos de limpieza y desinfección en panadería con masa madre proporciona las bases conceptuales, normativas y prácticas para que el aprendiz desarrolle la capacidad de aplicar los principios de inocuidad en la elaboración artesanal de pan. Su recorrido formativo inicia con el marco legal colombiano y el concepto de BPM, se adentra en las prácticas higiénicas del personal y la prevención de la contaminación, y finaliza con el manejo seguro de equipos y utensilios, los agentes de limpieza y desinfección, los POES y los registros, conformando un sistema de conocimiento integral. Su apropiación es el cimiento sobre el cual se construye la producción de panes de masa madre inocuos y de alta calidad, garantizando la protección del consumidor y el cumplimiento de la normativa sanitaria.</w:t>
      </w:r>
    </w:p>
    <w:p w14:paraId="0454C60A" w14:textId="77777777" w:rsidR="00667D53" w:rsidRDefault="00667D53" w:rsidP="00667D5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951552" w15:done="0"/>
  <w15:commentEx w15:paraId="5F4C7003" w15:done="0"/>
  <w15:commentEx w15:paraId="598F4CCB" w15:done="0"/>
  <w15:commentEx w15:paraId="4A9A0A08" w15:done="0"/>
  <w15:commentEx w15:paraId="09550E57" w15:done="0"/>
  <w15:commentEx w15:paraId="38E50A81" w15:done="0"/>
  <w15:commentEx w15:paraId="52F3DC68" w15:done="0"/>
  <w15:commentEx w15:paraId="3E2DF499" w15:done="0"/>
  <w15:commentEx w15:paraId="18173A7C" w15:done="0"/>
  <w15:commentEx w15:paraId="5D0BFB61" w15:done="0"/>
  <w15:commentEx w15:paraId="436722FA" w15:done="0"/>
  <w15:commentEx w15:paraId="6AF38E85" w15:done="0"/>
  <w15:commentEx w15:paraId="19A0F17A" w15:done="0"/>
  <w15:commentEx w15:paraId="574C9AA6" w15:done="0"/>
  <w15:commentEx w15:paraId="7B424FA5" w15:done="0"/>
  <w15:commentEx w15:paraId="7C5E89D0" w15:done="0"/>
  <w15:commentEx w15:paraId="5427E049" w15:done="0"/>
  <w15:commentEx w15:paraId="04FE6B30" w15:done="0"/>
  <w15:commentEx w15:paraId="6F29F9B4" w15:done="0"/>
  <w15:commentEx w15:paraId="68128164" w15:done="0"/>
  <w15:commentEx w15:paraId="758ACFF1" w15:done="0"/>
  <w15:commentEx w15:paraId="790C3FFA" w15:done="0"/>
  <w15:commentEx w15:paraId="6E1AD511" w15:done="0"/>
  <w15:commentEx w15:paraId="438E973A" w15:done="0"/>
  <w15:commentEx w15:paraId="753E5490" w15:done="0"/>
  <w15:commentEx w15:paraId="70772DA2" w15:done="0"/>
  <w15:commentEx w15:paraId="4B86BF36" w15:done="0"/>
  <w15:commentEx w15:paraId="28AF109E" w15:done="0"/>
  <w15:commentEx w15:paraId="0454C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5D7E6E1" w16cex:dateUtc="2026-07-17T20:16:00Z"/>
  <w16cex:commentExtensible w16cex:durableId="102AFACE" w16cex:dateUtc="2026-07-17T21:58:00Z"/>
  <w16cex:commentExtensible w16cex:durableId="183388A5" w16cex:dateUtc="2026-07-23T22:14:00Z"/>
  <w16cex:commentExtensible w16cex:durableId="0318CA9D" w16cex:dateUtc="2026-04-10T02:28:00Z"/>
  <w16cex:commentExtensible w16cex:durableId="44488004" w16cex:dateUtc="2026-04-10T02:31:00Z"/>
  <w16cex:commentExtensible w16cex:durableId="66EDD030" w16cex:dateUtc="2026-04-10T02:45:00Z"/>
  <w16cex:commentExtensible w16cex:durableId="57347A6B" w16cex:dateUtc="2026-07-17T23:01:00Z"/>
  <w16cex:commentExtensible w16cex:durableId="5FBB3D60" w16cex:dateUtc="2026-07-17T23:02:00Z"/>
  <w16cex:commentExtensible w16cex:durableId="67D004A5" w16cex:dateUtc="2026-07-17T23:01:00Z"/>
  <w16cex:commentExtensible w16cex:durableId="2D0D84AE" w16cex:dateUtc="2026-07-17T23:02:00Z"/>
  <w16cex:commentExtensible w16cex:durableId="15C645D2" w16cex:dateUtc="2026-07-17T23:01:00Z"/>
  <w16cex:commentExtensible w16cex:durableId="1A780607" w16cex:dateUtc="2026-07-17T23:01:00Z"/>
  <w16cex:commentExtensible w16cex:durableId="10DB4E19" w16cex:dateUtc="2026-07-17T23:01:00Z"/>
  <w16cex:commentExtensible w16cex:durableId="31D60BBB" w16cex:dateUtc="2026-07-23T22:17:00Z"/>
  <w16cex:commentExtensible w16cex:durableId="322AD911" w16cex:dateUtc="2026-07-21T16:59:00Z"/>
  <w16cex:commentExtensible w16cex:durableId="15563714" w16cex:dateUtc="2026-04-10T09:05:00Z"/>
  <w16cex:commentExtensible w16cex:durableId="187B943B" w16cex:dateUtc="2026-04-12T12:29:00Z"/>
  <w16cex:commentExtensible w16cex:durableId="0B833EDA" w16cex:dateUtc="2026-04-12T13:41:00Z"/>
  <w16cex:commentExtensible w16cex:durableId="19DD736B" w16cex:dateUtc="2026-04-12T13:43:00Z"/>
  <w16cex:commentExtensible w16cex:durableId="7158D439" w16cex:dateUtc="2026-04-12T13:44:00Z"/>
  <w16cex:commentExtensible w16cex:durableId="26D01C86" w16cex:dateUtc="2026-04-12T13:45:00Z"/>
  <w16cex:commentExtensible w16cex:durableId="25E701D6" w16cex:dateUtc="2026-04-12T13:56:00Z"/>
  <w16cex:commentExtensible w16cex:durableId="72718EA3" w16cex:dateUtc="2026-07-21T19:43:00Z"/>
  <w16cex:commentExtensible w16cex:durableId="22971A9D" w16cex:dateUtc="2026-07-23T22:30:00Z"/>
  <w16cex:commentExtensible w16cex:durableId="1EC211C1" w16cex:dateUtc="2026-07-22T01:06:00Z"/>
  <w16cex:commentExtensible w16cex:durableId="2AFBF1DA" w16cex:dateUtc="2026-07-22T01:48:00Z"/>
  <w16cex:commentExtensible w16cex:durableId="56626BCD" w16cex:dateUtc="2026-02-12T05:27:00Z"/>
  <w16cex:commentExtensible w16cex:durableId="350A0E37" w16cex:dateUtc="2026-07-22T03:59:00Z"/>
  <w16cex:commentExtensible w16cex:durableId="15D3C602" w16cex:dateUtc="2026-07-22T0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951552" w16cid:durableId="05D7E6E1"/>
  <w16cid:commentId w16cid:paraId="5F4C7003" w16cid:durableId="102AFACE"/>
  <w16cid:commentId w16cid:paraId="598F4CCB" w16cid:durableId="183388A5"/>
  <w16cid:commentId w16cid:paraId="4A9A0A08" w16cid:durableId="0318CA9D"/>
  <w16cid:commentId w16cid:paraId="09550E57" w16cid:durableId="44488004"/>
  <w16cid:commentId w16cid:paraId="38E50A81" w16cid:durableId="66EDD030"/>
  <w16cid:commentId w16cid:paraId="52F3DC68" w16cid:durableId="57347A6B"/>
  <w16cid:commentId w16cid:paraId="3E2DF499" w16cid:durableId="5FBB3D60"/>
  <w16cid:commentId w16cid:paraId="18173A7C" w16cid:durableId="67D004A5"/>
  <w16cid:commentId w16cid:paraId="5D0BFB61" w16cid:durableId="2D0D84AE"/>
  <w16cid:commentId w16cid:paraId="436722FA" w16cid:durableId="15C645D2"/>
  <w16cid:commentId w16cid:paraId="6AF38E85" w16cid:durableId="1A780607"/>
  <w16cid:commentId w16cid:paraId="19A0F17A" w16cid:durableId="10DB4E19"/>
  <w16cid:commentId w16cid:paraId="574C9AA6" w16cid:durableId="31D60BBB"/>
  <w16cid:commentId w16cid:paraId="7B424FA5" w16cid:durableId="322AD911"/>
  <w16cid:commentId w16cid:paraId="7C5E89D0" w16cid:durableId="15563714"/>
  <w16cid:commentId w16cid:paraId="5427E049" w16cid:durableId="187B943B"/>
  <w16cid:commentId w16cid:paraId="04FE6B30" w16cid:durableId="0B833EDA"/>
  <w16cid:commentId w16cid:paraId="6F29F9B4" w16cid:durableId="19DD736B"/>
  <w16cid:commentId w16cid:paraId="68128164" w16cid:durableId="7158D439"/>
  <w16cid:commentId w16cid:paraId="758ACFF1" w16cid:durableId="26D01C86"/>
  <w16cid:commentId w16cid:paraId="790C3FFA" w16cid:durableId="25E701D6"/>
  <w16cid:commentId w16cid:paraId="6E1AD511" w16cid:durableId="72718EA3"/>
  <w16cid:commentId w16cid:paraId="438E973A" w16cid:durableId="22971A9D"/>
  <w16cid:commentId w16cid:paraId="753E5490" w16cid:durableId="1EC211C1"/>
  <w16cid:commentId w16cid:paraId="70772DA2" w16cid:durableId="2AFBF1DA"/>
  <w16cid:commentId w16cid:paraId="4B86BF36" w16cid:durableId="56626BCD"/>
  <w16cid:commentId w16cid:paraId="28AF109E" w16cid:durableId="350A0E37"/>
  <w16cid:commentId w16cid:paraId="0454C60A" w16cid:durableId="15D3C6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78738" w14:textId="77777777" w:rsidR="00DA3A07" w:rsidRDefault="00DA3A07">
      <w:r>
        <w:separator/>
      </w:r>
    </w:p>
  </w:endnote>
  <w:endnote w:type="continuationSeparator" w:id="0">
    <w:p w14:paraId="7E618F6F" w14:textId="77777777" w:rsidR="00DA3A07" w:rsidRDefault="00DA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520E17" w14:textId="77777777" w:rsidR="00DA3A07" w:rsidRDefault="00DA3A07">
      <w:r>
        <w:separator/>
      </w:r>
    </w:p>
  </w:footnote>
  <w:footnote w:type="continuationSeparator" w:id="0">
    <w:p w14:paraId="73582F52" w14:textId="77777777" w:rsidR="00DA3A07" w:rsidRDefault="00DA3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4349E3"/>
    <w:multiLevelType w:val="hybridMultilevel"/>
    <w:tmpl w:val="A2064F9C"/>
    <w:lvl w:ilvl="0" w:tplc="0409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3" w15:restartNumberingAfterBreak="0">
    <w:nsid w:val="09F24778"/>
    <w:multiLevelType w:val="hybridMultilevel"/>
    <w:tmpl w:val="3438D4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0C6A7FE2"/>
    <w:multiLevelType w:val="hybridMultilevel"/>
    <w:tmpl w:val="A6D839B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 w15:restartNumberingAfterBreak="0">
    <w:nsid w:val="0DC732EA"/>
    <w:multiLevelType w:val="multilevel"/>
    <w:tmpl w:val="D6D0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63323"/>
    <w:multiLevelType w:val="hybridMultilevel"/>
    <w:tmpl w:val="10FE4596"/>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17A019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705A49"/>
    <w:multiLevelType w:val="hybridMultilevel"/>
    <w:tmpl w:val="D71025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 w15:restartNumberingAfterBreak="0">
    <w:nsid w:val="1BC7482C"/>
    <w:multiLevelType w:val="multilevel"/>
    <w:tmpl w:val="E456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5F01D3"/>
    <w:multiLevelType w:val="hybridMultilevel"/>
    <w:tmpl w:val="447013D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1" w15:restartNumberingAfterBreak="0">
    <w:nsid w:val="2B3843C9"/>
    <w:multiLevelType w:val="hybridMultilevel"/>
    <w:tmpl w:val="5360EAC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12" w15:restartNumberingAfterBreak="0">
    <w:nsid w:val="2FF171B1"/>
    <w:multiLevelType w:val="hybridMultilevel"/>
    <w:tmpl w:val="DEAAD334"/>
    <w:lvl w:ilvl="0" w:tplc="080A0001">
      <w:start w:val="1"/>
      <w:numFmt w:val="bullet"/>
      <w:lvlText w:val=""/>
      <w:lvlJc w:val="left"/>
      <w:pPr>
        <w:ind w:left="1512" w:hanging="360"/>
      </w:pPr>
      <w:rPr>
        <w:rFonts w:ascii="Symbol" w:hAnsi="Symbol" w:hint="default"/>
      </w:rPr>
    </w:lvl>
    <w:lvl w:ilvl="1" w:tplc="080A0003" w:tentative="1">
      <w:start w:val="1"/>
      <w:numFmt w:val="bullet"/>
      <w:lvlText w:val="o"/>
      <w:lvlJc w:val="left"/>
      <w:pPr>
        <w:ind w:left="2232" w:hanging="360"/>
      </w:pPr>
      <w:rPr>
        <w:rFonts w:ascii="Courier New" w:hAnsi="Courier New" w:cs="Courier New" w:hint="default"/>
      </w:rPr>
    </w:lvl>
    <w:lvl w:ilvl="2" w:tplc="080A0005" w:tentative="1">
      <w:start w:val="1"/>
      <w:numFmt w:val="bullet"/>
      <w:lvlText w:val=""/>
      <w:lvlJc w:val="left"/>
      <w:pPr>
        <w:ind w:left="2952" w:hanging="360"/>
      </w:pPr>
      <w:rPr>
        <w:rFonts w:ascii="Wingdings" w:hAnsi="Wingdings" w:hint="default"/>
      </w:rPr>
    </w:lvl>
    <w:lvl w:ilvl="3" w:tplc="080A0001" w:tentative="1">
      <w:start w:val="1"/>
      <w:numFmt w:val="bullet"/>
      <w:lvlText w:val=""/>
      <w:lvlJc w:val="left"/>
      <w:pPr>
        <w:ind w:left="3672" w:hanging="360"/>
      </w:pPr>
      <w:rPr>
        <w:rFonts w:ascii="Symbol" w:hAnsi="Symbol" w:hint="default"/>
      </w:rPr>
    </w:lvl>
    <w:lvl w:ilvl="4" w:tplc="080A0003" w:tentative="1">
      <w:start w:val="1"/>
      <w:numFmt w:val="bullet"/>
      <w:lvlText w:val="o"/>
      <w:lvlJc w:val="left"/>
      <w:pPr>
        <w:ind w:left="4392" w:hanging="360"/>
      </w:pPr>
      <w:rPr>
        <w:rFonts w:ascii="Courier New" w:hAnsi="Courier New" w:cs="Courier New" w:hint="default"/>
      </w:rPr>
    </w:lvl>
    <w:lvl w:ilvl="5" w:tplc="080A0005" w:tentative="1">
      <w:start w:val="1"/>
      <w:numFmt w:val="bullet"/>
      <w:lvlText w:val=""/>
      <w:lvlJc w:val="left"/>
      <w:pPr>
        <w:ind w:left="5112" w:hanging="360"/>
      </w:pPr>
      <w:rPr>
        <w:rFonts w:ascii="Wingdings" w:hAnsi="Wingdings" w:hint="default"/>
      </w:rPr>
    </w:lvl>
    <w:lvl w:ilvl="6" w:tplc="080A0001" w:tentative="1">
      <w:start w:val="1"/>
      <w:numFmt w:val="bullet"/>
      <w:lvlText w:val=""/>
      <w:lvlJc w:val="left"/>
      <w:pPr>
        <w:ind w:left="5832" w:hanging="360"/>
      </w:pPr>
      <w:rPr>
        <w:rFonts w:ascii="Symbol" w:hAnsi="Symbol" w:hint="default"/>
      </w:rPr>
    </w:lvl>
    <w:lvl w:ilvl="7" w:tplc="080A0003" w:tentative="1">
      <w:start w:val="1"/>
      <w:numFmt w:val="bullet"/>
      <w:lvlText w:val="o"/>
      <w:lvlJc w:val="left"/>
      <w:pPr>
        <w:ind w:left="6552" w:hanging="360"/>
      </w:pPr>
      <w:rPr>
        <w:rFonts w:ascii="Courier New" w:hAnsi="Courier New" w:cs="Courier New" w:hint="default"/>
      </w:rPr>
    </w:lvl>
    <w:lvl w:ilvl="8" w:tplc="080A0005" w:tentative="1">
      <w:start w:val="1"/>
      <w:numFmt w:val="bullet"/>
      <w:lvlText w:val=""/>
      <w:lvlJc w:val="left"/>
      <w:pPr>
        <w:ind w:left="7272" w:hanging="360"/>
      </w:pPr>
      <w:rPr>
        <w:rFonts w:ascii="Wingdings" w:hAnsi="Wingdings" w:hint="default"/>
      </w:rPr>
    </w:lvl>
  </w:abstractNum>
  <w:abstractNum w:abstractNumId="13" w15:restartNumberingAfterBreak="0">
    <w:nsid w:val="33975810"/>
    <w:multiLevelType w:val="multilevel"/>
    <w:tmpl w:val="7314296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4" w15:restartNumberingAfterBreak="0">
    <w:nsid w:val="3B2401D0"/>
    <w:multiLevelType w:val="hybridMultilevel"/>
    <w:tmpl w:val="9104D42E"/>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5" w15:restartNumberingAfterBreak="0">
    <w:nsid w:val="41B62BCD"/>
    <w:multiLevelType w:val="hybridMultilevel"/>
    <w:tmpl w:val="2CC264F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49CC5793"/>
    <w:multiLevelType w:val="multilevel"/>
    <w:tmpl w:val="4BA0C6A2"/>
    <w:lvl w:ilvl="0">
      <w:start w:val="1"/>
      <w:numFmt w:val="bullet"/>
      <w:lvlText w:val=""/>
      <w:lvlJc w:val="left"/>
      <w:pPr>
        <w:ind w:left="858" w:hanging="360"/>
      </w:pPr>
      <w:rPr>
        <w:rFonts w:ascii="Symbol" w:hAnsi="Symbol" w:hint="default"/>
        <w:sz w:val="20"/>
      </w:rPr>
    </w:lvl>
    <w:lvl w:ilvl="1" w:tentative="1">
      <w:start w:val="1"/>
      <w:numFmt w:val="bullet"/>
      <w:lvlText w:val="o"/>
      <w:lvlJc w:val="left"/>
      <w:pPr>
        <w:tabs>
          <w:tab w:val="num" w:pos="1578"/>
        </w:tabs>
        <w:ind w:left="1578" w:hanging="360"/>
      </w:pPr>
      <w:rPr>
        <w:rFonts w:ascii="Courier New" w:hAnsi="Courier New" w:hint="default"/>
        <w:sz w:val="20"/>
      </w:rPr>
    </w:lvl>
    <w:lvl w:ilvl="2" w:tentative="1">
      <w:start w:val="1"/>
      <w:numFmt w:val="bullet"/>
      <w:lvlText w:val=""/>
      <w:lvlJc w:val="left"/>
      <w:pPr>
        <w:tabs>
          <w:tab w:val="num" w:pos="2298"/>
        </w:tabs>
        <w:ind w:left="2298" w:hanging="360"/>
      </w:pPr>
      <w:rPr>
        <w:rFonts w:ascii="Wingdings" w:hAnsi="Wingdings" w:hint="default"/>
        <w:sz w:val="20"/>
      </w:rPr>
    </w:lvl>
    <w:lvl w:ilvl="3" w:tentative="1">
      <w:start w:val="1"/>
      <w:numFmt w:val="bullet"/>
      <w:lvlText w:val=""/>
      <w:lvlJc w:val="left"/>
      <w:pPr>
        <w:tabs>
          <w:tab w:val="num" w:pos="3018"/>
        </w:tabs>
        <w:ind w:left="3018" w:hanging="360"/>
      </w:pPr>
      <w:rPr>
        <w:rFonts w:ascii="Wingdings" w:hAnsi="Wingdings" w:hint="default"/>
        <w:sz w:val="20"/>
      </w:rPr>
    </w:lvl>
    <w:lvl w:ilvl="4" w:tentative="1">
      <w:start w:val="1"/>
      <w:numFmt w:val="bullet"/>
      <w:lvlText w:val=""/>
      <w:lvlJc w:val="left"/>
      <w:pPr>
        <w:tabs>
          <w:tab w:val="num" w:pos="3738"/>
        </w:tabs>
        <w:ind w:left="3738" w:hanging="360"/>
      </w:pPr>
      <w:rPr>
        <w:rFonts w:ascii="Wingdings" w:hAnsi="Wingdings" w:hint="default"/>
        <w:sz w:val="20"/>
      </w:rPr>
    </w:lvl>
    <w:lvl w:ilvl="5" w:tentative="1">
      <w:start w:val="1"/>
      <w:numFmt w:val="bullet"/>
      <w:lvlText w:val=""/>
      <w:lvlJc w:val="left"/>
      <w:pPr>
        <w:tabs>
          <w:tab w:val="num" w:pos="4458"/>
        </w:tabs>
        <w:ind w:left="4458" w:hanging="360"/>
      </w:pPr>
      <w:rPr>
        <w:rFonts w:ascii="Wingdings" w:hAnsi="Wingdings" w:hint="default"/>
        <w:sz w:val="20"/>
      </w:rPr>
    </w:lvl>
    <w:lvl w:ilvl="6" w:tentative="1">
      <w:start w:val="1"/>
      <w:numFmt w:val="bullet"/>
      <w:lvlText w:val=""/>
      <w:lvlJc w:val="left"/>
      <w:pPr>
        <w:tabs>
          <w:tab w:val="num" w:pos="5178"/>
        </w:tabs>
        <w:ind w:left="5178" w:hanging="360"/>
      </w:pPr>
      <w:rPr>
        <w:rFonts w:ascii="Wingdings" w:hAnsi="Wingdings" w:hint="default"/>
        <w:sz w:val="20"/>
      </w:rPr>
    </w:lvl>
    <w:lvl w:ilvl="7" w:tentative="1">
      <w:start w:val="1"/>
      <w:numFmt w:val="bullet"/>
      <w:lvlText w:val=""/>
      <w:lvlJc w:val="left"/>
      <w:pPr>
        <w:tabs>
          <w:tab w:val="num" w:pos="5898"/>
        </w:tabs>
        <w:ind w:left="5898" w:hanging="360"/>
      </w:pPr>
      <w:rPr>
        <w:rFonts w:ascii="Wingdings" w:hAnsi="Wingdings" w:hint="default"/>
        <w:sz w:val="20"/>
      </w:rPr>
    </w:lvl>
    <w:lvl w:ilvl="8" w:tentative="1">
      <w:start w:val="1"/>
      <w:numFmt w:val="bullet"/>
      <w:lvlText w:val=""/>
      <w:lvlJc w:val="left"/>
      <w:pPr>
        <w:tabs>
          <w:tab w:val="num" w:pos="6618"/>
        </w:tabs>
        <w:ind w:left="6618" w:hanging="360"/>
      </w:pPr>
      <w:rPr>
        <w:rFonts w:ascii="Wingdings" w:hAnsi="Wingdings" w:hint="default"/>
        <w:sz w:val="20"/>
      </w:rPr>
    </w:lvl>
  </w:abstractNum>
  <w:abstractNum w:abstractNumId="17" w15:restartNumberingAfterBreak="0">
    <w:nsid w:val="50C56D46"/>
    <w:multiLevelType w:val="hybridMultilevel"/>
    <w:tmpl w:val="CAFCA9B4"/>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541EC3"/>
    <w:multiLevelType w:val="hybridMultilevel"/>
    <w:tmpl w:val="973C88D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9" w15:restartNumberingAfterBreak="0">
    <w:nsid w:val="56B517C7"/>
    <w:multiLevelType w:val="hybridMultilevel"/>
    <w:tmpl w:val="E6E0DC44"/>
    <w:lvl w:ilvl="0" w:tplc="080A0001">
      <w:start w:val="1"/>
      <w:numFmt w:val="bullet"/>
      <w:lvlText w:val=""/>
      <w:lvlJc w:val="left"/>
      <w:pPr>
        <w:ind w:left="1512" w:hanging="360"/>
      </w:pPr>
      <w:rPr>
        <w:rFonts w:ascii="Symbol" w:hAnsi="Symbol" w:hint="default"/>
      </w:rPr>
    </w:lvl>
    <w:lvl w:ilvl="1" w:tplc="080A0003" w:tentative="1">
      <w:start w:val="1"/>
      <w:numFmt w:val="bullet"/>
      <w:lvlText w:val="o"/>
      <w:lvlJc w:val="left"/>
      <w:pPr>
        <w:ind w:left="2232" w:hanging="360"/>
      </w:pPr>
      <w:rPr>
        <w:rFonts w:ascii="Courier New" w:hAnsi="Courier New" w:cs="Courier New" w:hint="default"/>
      </w:rPr>
    </w:lvl>
    <w:lvl w:ilvl="2" w:tplc="080A0005" w:tentative="1">
      <w:start w:val="1"/>
      <w:numFmt w:val="bullet"/>
      <w:lvlText w:val=""/>
      <w:lvlJc w:val="left"/>
      <w:pPr>
        <w:ind w:left="2952" w:hanging="360"/>
      </w:pPr>
      <w:rPr>
        <w:rFonts w:ascii="Wingdings" w:hAnsi="Wingdings" w:hint="default"/>
      </w:rPr>
    </w:lvl>
    <w:lvl w:ilvl="3" w:tplc="080A0001" w:tentative="1">
      <w:start w:val="1"/>
      <w:numFmt w:val="bullet"/>
      <w:lvlText w:val=""/>
      <w:lvlJc w:val="left"/>
      <w:pPr>
        <w:ind w:left="3672" w:hanging="360"/>
      </w:pPr>
      <w:rPr>
        <w:rFonts w:ascii="Symbol" w:hAnsi="Symbol" w:hint="default"/>
      </w:rPr>
    </w:lvl>
    <w:lvl w:ilvl="4" w:tplc="080A0003" w:tentative="1">
      <w:start w:val="1"/>
      <w:numFmt w:val="bullet"/>
      <w:lvlText w:val="o"/>
      <w:lvlJc w:val="left"/>
      <w:pPr>
        <w:ind w:left="4392" w:hanging="360"/>
      </w:pPr>
      <w:rPr>
        <w:rFonts w:ascii="Courier New" w:hAnsi="Courier New" w:cs="Courier New" w:hint="default"/>
      </w:rPr>
    </w:lvl>
    <w:lvl w:ilvl="5" w:tplc="080A0005" w:tentative="1">
      <w:start w:val="1"/>
      <w:numFmt w:val="bullet"/>
      <w:lvlText w:val=""/>
      <w:lvlJc w:val="left"/>
      <w:pPr>
        <w:ind w:left="5112" w:hanging="360"/>
      </w:pPr>
      <w:rPr>
        <w:rFonts w:ascii="Wingdings" w:hAnsi="Wingdings" w:hint="default"/>
      </w:rPr>
    </w:lvl>
    <w:lvl w:ilvl="6" w:tplc="080A0001" w:tentative="1">
      <w:start w:val="1"/>
      <w:numFmt w:val="bullet"/>
      <w:lvlText w:val=""/>
      <w:lvlJc w:val="left"/>
      <w:pPr>
        <w:ind w:left="5832" w:hanging="360"/>
      </w:pPr>
      <w:rPr>
        <w:rFonts w:ascii="Symbol" w:hAnsi="Symbol" w:hint="default"/>
      </w:rPr>
    </w:lvl>
    <w:lvl w:ilvl="7" w:tplc="080A0003" w:tentative="1">
      <w:start w:val="1"/>
      <w:numFmt w:val="bullet"/>
      <w:lvlText w:val="o"/>
      <w:lvlJc w:val="left"/>
      <w:pPr>
        <w:ind w:left="6552" w:hanging="360"/>
      </w:pPr>
      <w:rPr>
        <w:rFonts w:ascii="Courier New" w:hAnsi="Courier New" w:cs="Courier New" w:hint="default"/>
      </w:rPr>
    </w:lvl>
    <w:lvl w:ilvl="8" w:tplc="080A0005" w:tentative="1">
      <w:start w:val="1"/>
      <w:numFmt w:val="bullet"/>
      <w:lvlText w:val=""/>
      <w:lvlJc w:val="left"/>
      <w:pPr>
        <w:ind w:left="7272" w:hanging="360"/>
      </w:pPr>
      <w:rPr>
        <w:rFonts w:ascii="Wingdings" w:hAnsi="Wingdings" w:hint="default"/>
      </w:rPr>
    </w:lvl>
  </w:abstractNum>
  <w:abstractNum w:abstractNumId="20" w15:restartNumberingAfterBreak="0">
    <w:nsid w:val="61B77008"/>
    <w:multiLevelType w:val="hybridMultilevel"/>
    <w:tmpl w:val="5F8858E0"/>
    <w:lvl w:ilvl="0" w:tplc="0409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1" w15:restartNumberingAfterBreak="0">
    <w:nsid w:val="632C6928"/>
    <w:multiLevelType w:val="multilevel"/>
    <w:tmpl w:val="D0C6EE96"/>
    <w:lvl w:ilvl="0">
      <w:start w:val="1"/>
      <w:numFmt w:val="bullet"/>
      <w:lvlText w:val=""/>
      <w:lvlJc w:val="left"/>
      <w:pPr>
        <w:tabs>
          <w:tab w:val="num" w:pos="858"/>
        </w:tabs>
        <w:ind w:left="858" w:hanging="360"/>
      </w:pPr>
      <w:rPr>
        <w:rFonts w:ascii="Symbol" w:hAnsi="Symbol" w:hint="default"/>
        <w:sz w:val="20"/>
      </w:rPr>
    </w:lvl>
    <w:lvl w:ilvl="1" w:tentative="1">
      <w:start w:val="1"/>
      <w:numFmt w:val="bullet"/>
      <w:lvlText w:val="o"/>
      <w:lvlJc w:val="left"/>
      <w:pPr>
        <w:tabs>
          <w:tab w:val="num" w:pos="1578"/>
        </w:tabs>
        <w:ind w:left="1578" w:hanging="360"/>
      </w:pPr>
      <w:rPr>
        <w:rFonts w:ascii="Courier New" w:hAnsi="Courier New" w:hint="default"/>
        <w:sz w:val="20"/>
      </w:rPr>
    </w:lvl>
    <w:lvl w:ilvl="2" w:tentative="1">
      <w:start w:val="1"/>
      <w:numFmt w:val="bullet"/>
      <w:lvlText w:val=""/>
      <w:lvlJc w:val="left"/>
      <w:pPr>
        <w:tabs>
          <w:tab w:val="num" w:pos="2298"/>
        </w:tabs>
        <w:ind w:left="2298" w:hanging="360"/>
      </w:pPr>
      <w:rPr>
        <w:rFonts w:ascii="Wingdings" w:hAnsi="Wingdings" w:hint="default"/>
        <w:sz w:val="20"/>
      </w:rPr>
    </w:lvl>
    <w:lvl w:ilvl="3" w:tentative="1">
      <w:start w:val="1"/>
      <w:numFmt w:val="bullet"/>
      <w:lvlText w:val=""/>
      <w:lvlJc w:val="left"/>
      <w:pPr>
        <w:tabs>
          <w:tab w:val="num" w:pos="3018"/>
        </w:tabs>
        <w:ind w:left="3018" w:hanging="360"/>
      </w:pPr>
      <w:rPr>
        <w:rFonts w:ascii="Wingdings" w:hAnsi="Wingdings" w:hint="default"/>
        <w:sz w:val="20"/>
      </w:rPr>
    </w:lvl>
    <w:lvl w:ilvl="4" w:tentative="1">
      <w:start w:val="1"/>
      <w:numFmt w:val="bullet"/>
      <w:lvlText w:val=""/>
      <w:lvlJc w:val="left"/>
      <w:pPr>
        <w:tabs>
          <w:tab w:val="num" w:pos="3738"/>
        </w:tabs>
        <w:ind w:left="3738" w:hanging="360"/>
      </w:pPr>
      <w:rPr>
        <w:rFonts w:ascii="Wingdings" w:hAnsi="Wingdings" w:hint="default"/>
        <w:sz w:val="20"/>
      </w:rPr>
    </w:lvl>
    <w:lvl w:ilvl="5" w:tentative="1">
      <w:start w:val="1"/>
      <w:numFmt w:val="bullet"/>
      <w:lvlText w:val=""/>
      <w:lvlJc w:val="left"/>
      <w:pPr>
        <w:tabs>
          <w:tab w:val="num" w:pos="4458"/>
        </w:tabs>
        <w:ind w:left="4458" w:hanging="360"/>
      </w:pPr>
      <w:rPr>
        <w:rFonts w:ascii="Wingdings" w:hAnsi="Wingdings" w:hint="default"/>
        <w:sz w:val="20"/>
      </w:rPr>
    </w:lvl>
    <w:lvl w:ilvl="6" w:tentative="1">
      <w:start w:val="1"/>
      <w:numFmt w:val="bullet"/>
      <w:lvlText w:val=""/>
      <w:lvlJc w:val="left"/>
      <w:pPr>
        <w:tabs>
          <w:tab w:val="num" w:pos="5178"/>
        </w:tabs>
        <w:ind w:left="5178" w:hanging="360"/>
      </w:pPr>
      <w:rPr>
        <w:rFonts w:ascii="Wingdings" w:hAnsi="Wingdings" w:hint="default"/>
        <w:sz w:val="20"/>
      </w:rPr>
    </w:lvl>
    <w:lvl w:ilvl="7" w:tentative="1">
      <w:start w:val="1"/>
      <w:numFmt w:val="bullet"/>
      <w:lvlText w:val=""/>
      <w:lvlJc w:val="left"/>
      <w:pPr>
        <w:tabs>
          <w:tab w:val="num" w:pos="5898"/>
        </w:tabs>
        <w:ind w:left="5898" w:hanging="360"/>
      </w:pPr>
      <w:rPr>
        <w:rFonts w:ascii="Wingdings" w:hAnsi="Wingdings" w:hint="default"/>
        <w:sz w:val="20"/>
      </w:rPr>
    </w:lvl>
    <w:lvl w:ilvl="8" w:tentative="1">
      <w:start w:val="1"/>
      <w:numFmt w:val="bullet"/>
      <w:lvlText w:val=""/>
      <w:lvlJc w:val="left"/>
      <w:pPr>
        <w:tabs>
          <w:tab w:val="num" w:pos="6618"/>
        </w:tabs>
        <w:ind w:left="6618" w:hanging="360"/>
      </w:pPr>
      <w:rPr>
        <w:rFonts w:ascii="Wingdings" w:hAnsi="Wingdings" w:hint="default"/>
        <w:sz w:val="20"/>
      </w:rPr>
    </w:lvl>
  </w:abstractNum>
  <w:abstractNum w:abstractNumId="22" w15:restartNumberingAfterBreak="0">
    <w:nsid w:val="72044D96"/>
    <w:multiLevelType w:val="hybridMultilevel"/>
    <w:tmpl w:val="8A427E14"/>
    <w:lvl w:ilvl="0" w:tplc="0409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2253378"/>
    <w:multiLevelType w:val="multilevel"/>
    <w:tmpl w:val="ECF04C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2601FBE"/>
    <w:multiLevelType w:val="multilevel"/>
    <w:tmpl w:val="ECF04C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C0E7DE8"/>
    <w:multiLevelType w:val="hybridMultilevel"/>
    <w:tmpl w:val="222445D4"/>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25"/>
  </w:num>
  <w:num w:numId="2">
    <w:abstractNumId w:val="15"/>
  </w:num>
  <w:num w:numId="3">
    <w:abstractNumId w:val="8"/>
  </w:num>
  <w:num w:numId="4">
    <w:abstractNumId w:val="4"/>
  </w:num>
  <w:num w:numId="5">
    <w:abstractNumId w:val="14"/>
  </w:num>
  <w:num w:numId="6">
    <w:abstractNumId w:val="23"/>
  </w:num>
  <w:num w:numId="7">
    <w:abstractNumId w:val="7"/>
  </w:num>
  <w:num w:numId="8">
    <w:abstractNumId w:val="3"/>
  </w:num>
  <w:num w:numId="9">
    <w:abstractNumId w:val="18"/>
  </w:num>
  <w:num w:numId="10">
    <w:abstractNumId w:val="19"/>
  </w:num>
  <w:num w:numId="11">
    <w:abstractNumId w:val="12"/>
  </w:num>
  <w:num w:numId="12">
    <w:abstractNumId w:val="10"/>
  </w:num>
  <w:num w:numId="13">
    <w:abstractNumId w:val="24"/>
  </w:num>
  <w:num w:numId="14">
    <w:abstractNumId w:val="17"/>
  </w:num>
  <w:num w:numId="15">
    <w:abstractNumId w:val="22"/>
  </w:num>
  <w:num w:numId="16">
    <w:abstractNumId w:val="21"/>
  </w:num>
  <w:num w:numId="17">
    <w:abstractNumId w:val="16"/>
  </w:num>
  <w:num w:numId="18">
    <w:abstractNumId w:val="20"/>
  </w:num>
  <w:num w:numId="19">
    <w:abstractNumId w:val="9"/>
  </w:num>
  <w:num w:numId="20">
    <w:abstractNumId w:val="0"/>
  </w:num>
  <w:num w:numId="21">
    <w:abstractNumId w:val="1"/>
  </w:num>
  <w:num w:numId="22">
    <w:abstractNumId w:val="26"/>
  </w:num>
  <w:num w:numId="23">
    <w:abstractNumId w:val="6"/>
  </w:num>
  <w:num w:numId="24">
    <w:abstractNumId w:val="11"/>
  </w:num>
  <w:num w:numId="25">
    <w:abstractNumId w:val="13"/>
  </w:num>
  <w:num w:numId="26">
    <w:abstractNumId w:val="5"/>
  </w:num>
  <w:num w:numId="27">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a Fernanda Morales Angulo">
    <w15:presenceInfo w15:providerId="AD" w15:userId="S::mfmorales@sena.edu.co::593611c4-774f-4dc6-8d6e-9cf6d7282fd8"/>
  </w15:person>
  <w15:person w15:author="yina castro zarate">
    <w15:presenceInfo w15:providerId="Windows Live" w15:userId="536e7b9f96b057b2"/>
  </w15:person>
  <w15:person w15:author="Nicolás Cruz Ríos">
    <w15:presenceInfo w15:providerId="AD" w15:userId="S::ncruz@sena.edu.co::00b96340-7aeb-4b8f-afda-2e60cef56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3CB8"/>
    <w:rsid w:val="00006FE7"/>
    <w:rsid w:val="00007346"/>
    <w:rsid w:val="00013BF8"/>
    <w:rsid w:val="00014C59"/>
    <w:rsid w:val="0001510B"/>
    <w:rsid w:val="0002189D"/>
    <w:rsid w:val="00021F14"/>
    <w:rsid w:val="00026A75"/>
    <w:rsid w:val="000422AD"/>
    <w:rsid w:val="0004336F"/>
    <w:rsid w:val="00053C1C"/>
    <w:rsid w:val="000574CF"/>
    <w:rsid w:val="0007026C"/>
    <w:rsid w:val="00070929"/>
    <w:rsid w:val="0007666A"/>
    <w:rsid w:val="0007740D"/>
    <w:rsid w:val="00077887"/>
    <w:rsid w:val="00085AC5"/>
    <w:rsid w:val="00087490"/>
    <w:rsid w:val="000910B3"/>
    <w:rsid w:val="00097843"/>
    <w:rsid w:val="000A65E2"/>
    <w:rsid w:val="000A6D74"/>
    <w:rsid w:val="000B02A1"/>
    <w:rsid w:val="000B5480"/>
    <w:rsid w:val="000C5D32"/>
    <w:rsid w:val="000C7E78"/>
    <w:rsid w:val="000D798D"/>
    <w:rsid w:val="000E0411"/>
    <w:rsid w:val="000E0B01"/>
    <w:rsid w:val="000E11E9"/>
    <w:rsid w:val="000E6D71"/>
    <w:rsid w:val="000F3337"/>
    <w:rsid w:val="000F4ED0"/>
    <w:rsid w:val="001016F0"/>
    <w:rsid w:val="0010174F"/>
    <w:rsid w:val="00101755"/>
    <w:rsid w:val="00104BD1"/>
    <w:rsid w:val="00107598"/>
    <w:rsid w:val="00110401"/>
    <w:rsid w:val="00126D42"/>
    <w:rsid w:val="00134CB5"/>
    <w:rsid w:val="00134E60"/>
    <w:rsid w:val="001436A8"/>
    <w:rsid w:val="0014512B"/>
    <w:rsid w:val="00154C95"/>
    <w:rsid w:val="00155612"/>
    <w:rsid w:val="0016050C"/>
    <w:rsid w:val="0016246C"/>
    <w:rsid w:val="00162CAF"/>
    <w:rsid w:val="001671F2"/>
    <w:rsid w:val="001706DD"/>
    <w:rsid w:val="001809FF"/>
    <w:rsid w:val="00196481"/>
    <w:rsid w:val="001A3874"/>
    <w:rsid w:val="001B1EF3"/>
    <w:rsid w:val="001B576B"/>
    <w:rsid w:val="001C59E4"/>
    <w:rsid w:val="001D0C34"/>
    <w:rsid w:val="001D4D04"/>
    <w:rsid w:val="001D5D3C"/>
    <w:rsid w:val="001E0130"/>
    <w:rsid w:val="001E1F62"/>
    <w:rsid w:val="001E2E94"/>
    <w:rsid w:val="001E51FC"/>
    <w:rsid w:val="001F2012"/>
    <w:rsid w:val="001F25DD"/>
    <w:rsid w:val="001F27EA"/>
    <w:rsid w:val="001F3144"/>
    <w:rsid w:val="001F5B1F"/>
    <w:rsid w:val="002111BB"/>
    <w:rsid w:val="002403C8"/>
    <w:rsid w:val="00240695"/>
    <w:rsid w:val="00244006"/>
    <w:rsid w:val="00255CC3"/>
    <w:rsid w:val="0025704F"/>
    <w:rsid w:val="0026117E"/>
    <w:rsid w:val="00266AA4"/>
    <w:rsid w:val="00272EFA"/>
    <w:rsid w:val="0027761A"/>
    <w:rsid w:val="00280F84"/>
    <w:rsid w:val="002846D8"/>
    <w:rsid w:val="00295A1C"/>
    <w:rsid w:val="00297DF9"/>
    <w:rsid w:val="002A4FF2"/>
    <w:rsid w:val="002A552B"/>
    <w:rsid w:val="002A6D85"/>
    <w:rsid w:val="002A7885"/>
    <w:rsid w:val="002B0780"/>
    <w:rsid w:val="002C0FEA"/>
    <w:rsid w:val="002C535B"/>
    <w:rsid w:val="002C734B"/>
    <w:rsid w:val="002D6C69"/>
    <w:rsid w:val="0030227F"/>
    <w:rsid w:val="003025F6"/>
    <w:rsid w:val="0031584A"/>
    <w:rsid w:val="00320BFF"/>
    <w:rsid w:val="00321520"/>
    <w:rsid w:val="0032322E"/>
    <w:rsid w:val="00325C14"/>
    <w:rsid w:val="00331BA1"/>
    <w:rsid w:val="00342162"/>
    <w:rsid w:val="00352318"/>
    <w:rsid w:val="00364F08"/>
    <w:rsid w:val="00373BF4"/>
    <w:rsid w:val="003747C4"/>
    <w:rsid w:val="00386106"/>
    <w:rsid w:val="00390037"/>
    <w:rsid w:val="003A05ED"/>
    <w:rsid w:val="003B0DB3"/>
    <w:rsid w:val="003B3980"/>
    <w:rsid w:val="003C18BC"/>
    <w:rsid w:val="003C44C7"/>
    <w:rsid w:val="003D64E5"/>
    <w:rsid w:val="003D75DD"/>
    <w:rsid w:val="003E1586"/>
    <w:rsid w:val="003E18F9"/>
    <w:rsid w:val="003F2B64"/>
    <w:rsid w:val="003F5C4C"/>
    <w:rsid w:val="003F7B72"/>
    <w:rsid w:val="0040241B"/>
    <w:rsid w:val="00404B6A"/>
    <w:rsid w:val="004058D0"/>
    <w:rsid w:val="00406B54"/>
    <w:rsid w:val="004145D7"/>
    <w:rsid w:val="00433301"/>
    <w:rsid w:val="00433372"/>
    <w:rsid w:val="00445662"/>
    <w:rsid w:val="0045450E"/>
    <w:rsid w:val="004549FE"/>
    <w:rsid w:val="00460402"/>
    <w:rsid w:val="00463313"/>
    <w:rsid w:val="00475C81"/>
    <w:rsid w:val="00475EC0"/>
    <w:rsid w:val="00475F1D"/>
    <w:rsid w:val="004778BA"/>
    <w:rsid w:val="004829CE"/>
    <w:rsid w:val="004830AB"/>
    <w:rsid w:val="004943C6"/>
    <w:rsid w:val="004962F6"/>
    <w:rsid w:val="00496BF2"/>
    <w:rsid w:val="004B055F"/>
    <w:rsid w:val="004B1DB4"/>
    <w:rsid w:val="004C4A94"/>
    <w:rsid w:val="004C7F3D"/>
    <w:rsid w:val="004D45F9"/>
    <w:rsid w:val="004E2B9B"/>
    <w:rsid w:val="004E7923"/>
    <w:rsid w:val="004F720B"/>
    <w:rsid w:val="00507F51"/>
    <w:rsid w:val="005135A5"/>
    <w:rsid w:val="00521596"/>
    <w:rsid w:val="0052324A"/>
    <w:rsid w:val="005319BD"/>
    <w:rsid w:val="005362C0"/>
    <w:rsid w:val="00536355"/>
    <w:rsid w:val="005373A4"/>
    <w:rsid w:val="00546935"/>
    <w:rsid w:val="00550888"/>
    <w:rsid w:val="00556397"/>
    <w:rsid w:val="00557D23"/>
    <w:rsid w:val="00563D3E"/>
    <w:rsid w:val="00564D78"/>
    <w:rsid w:val="005743AE"/>
    <w:rsid w:val="00584ED1"/>
    <w:rsid w:val="0059034F"/>
    <w:rsid w:val="00591492"/>
    <w:rsid w:val="005928E8"/>
    <w:rsid w:val="005C2C42"/>
    <w:rsid w:val="005C5A04"/>
    <w:rsid w:val="005D4952"/>
    <w:rsid w:val="005F3E91"/>
    <w:rsid w:val="005F52E0"/>
    <w:rsid w:val="0060224F"/>
    <w:rsid w:val="0060450F"/>
    <w:rsid w:val="00606D83"/>
    <w:rsid w:val="00626481"/>
    <w:rsid w:val="006274E7"/>
    <w:rsid w:val="00632CDC"/>
    <w:rsid w:val="00633443"/>
    <w:rsid w:val="00636E26"/>
    <w:rsid w:val="00652F19"/>
    <w:rsid w:val="00656B1C"/>
    <w:rsid w:val="00662BAB"/>
    <w:rsid w:val="00667D53"/>
    <w:rsid w:val="00676A73"/>
    <w:rsid w:val="00676F95"/>
    <w:rsid w:val="006820F0"/>
    <w:rsid w:val="00684C7A"/>
    <w:rsid w:val="006874E2"/>
    <w:rsid w:val="00687BD9"/>
    <w:rsid w:val="006914D4"/>
    <w:rsid w:val="006A02C9"/>
    <w:rsid w:val="006B642F"/>
    <w:rsid w:val="006D1046"/>
    <w:rsid w:val="006D250A"/>
    <w:rsid w:val="006D317C"/>
    <w:rsid w:val="006D5038"/>
    <w:rsid w:val="006E2647"/>
    <w:rsid w:val="006F665A"/>
    <w:rsid w:val="006F6FA0"/>
    <w:rsid w:val="0070224C"/>
    <w:rsid w:val="0070794E"/>
    <w:rsid w:val="00712396"/>
    <w:rsid w:val="00715435"/>
    <w:rsid w:val="0071564E"/>
    <w:rsid w:val="00717D1D"/>
    <w:rsid w:val="00733428"/>
    <w:rsid w:val="00733F7B"/>
    <w:rsid w:val="007443CF"/>
    <w:rsid w:val="00744F02"/>
    <w:rsid w:val="007534A0"/>
    <w:rsid w:val="0076172E"/>
    <w:rsid w:val="007955BD"/>
    <w:rsid w:val="007A364E"/>
    <w:rsid w:val="007A6487"/>
    <w:rsid w:val="007C4702"/>
    <w:rsid w:val="007D4546"/>
    <w:rsid w:val="007D6C76"/>
    <w:rsid w:val="007E1E6D"/>
    <w:rsid w:val="00804217"/>
    <w:rsid w:val="00812157"/>
    <w:rsid w:val="00822299"/>
    <w:rsid w:val="00843E6B"/>
    <w:rsid w:val="008479C1"/>
    <w:rsid w:val="00855139"/>
    <w:rsid w:val="0085608B"/>
    <w:rsid w:val="00857777"/>
    <w:rsid w:val="00861758"/>
    <w:rsid w:val="0086290A"/>
    <w:rsid w:val="00863B2C"/>
    <w:rsid w:val="00871A5C"/>
    <w:rsid w:val="00872E2D"/>
    <w:rsid w:val="00876C32"/>
    <w:rsid w:val="00880CD4"/>
    <w:rsid w:val="008835D6"/>
    <w:rsid w:val="0088370C"/>
    <w:rsid w:val="00886286"/>
    <w:rsid w:val="00892FA8"/>
    <w:rsid w:val="008B5A64"/>
    <w:rsid w:val="008E4A5F"/>
    <w:rsid w:val="008E635B"/>
    <w:rsid w:val="008F2143"/>
    <w:rsid w:val="008F2BA6"/>
    <w:rsid w:val="00903DBA"/>
    <w:rsid w:val="00905174"/>
    <w:rsid w:val="00914F7F"/>
    <w:rsid w:val="0091584B"/>
    <w:rsid w:val="00936B64"/>
    <w:rsid w:val="009422F7"/>
    <w:rsid w:val="00943CA9"/>
    <w:rsid w:val="0096107E"/>
    <w:rsid w:val="00962C5E"/>
    <w:rsid w:val="00967143"/>
    <w:rsid w:val="00970766"/>
    <w:rsid w:val="00972939"/>
    <w:rsid w:val="009730CA"/>
    <w:rsid w:val="00992FF7"/>
    <w:rsid w:val="009A332E"/>
    <w:rsid w:val="009B1858"/>
    <w:rsid w:val="009B6C12"/>
    <w:rsid w:val="009C54A4"/>
    <w:rsid w:val="009C7A52"/>
    <w:rsid w:val="00A00C87"/>
    <w:rsid w:val="00A1223E"/>
    <w:rsid w:val="00A20DF0"/>
    <w:rsid w:val="00A22B6C"/>
    <w:rsid w:val="00A26F4C"/>
    <w:rsid w:val="00A27612"/>
    <w:rsid w:val="00A32818"/>
    <w:rsid w:val="00A50D1F"/>
    <w:rsid w:val="00A538AA"/>
    <w:rsid w:val="00A55B97"/>
    <w:rsid w:val="00A65C0B"/>
    <w:rsid w:val="00A7423F"/>
    <w:rsid w:val="00A83C57"/>
    <w:rsid w:val="00A84737"/>
    <w:rsid w:val="00A84F74"/>
    <w:rsid w:val="00A94614"/>
    <w:rsid w:val="00A95EBE"/>
    <w:rsid w:val="00AA06CD"/>
    <w:rsid w:val="00AC4BEB"/>
    <w:rsid w:val="00AD03E3"/>
    <w:rsid w:val="00AD0DD7"/>
    <w:rsid w:val="00AD3945"/>
    <w:rsid w:val="00AD39DE"/>
    <w:rsid w:val="00AF6F0E"/>
    <w:rsid w:val="00B1166E"/>
    <w:rsid w:val="00B129EB"/>
    <w:rsid w:val="00B305D9"/>
    <w:rsid w:val="00B30A60"/>
    <w:rsid w:val="00B36F92"/>
    <w:rsid w:val="00B43BBC"/>
    <w:rsid w:val="00B7415D"/>
    <w:rsid w:val="00B75D75"/>
    <w:rsid w:val="00B77A29"/>
    <w:rsid w:val="00B8131D"/>
    <w:rsid w:val="00B87844"/>
    <w:rsid w:val="00B90BC8"/>
    <w:rsid w:val="00B920AF"/>
    <w:rsid w:val="00BA395B"/>
    <w:rsid w:val="00BA76AB"/>
    <w:rsid w:val="00BB27E1"/>
    <w:rsid w:val="00BC14F4"/>
    <w:rsid w:val="00BD1094"/>
    <w:rsid w:val="00BE54E9"/>
    <w:rsid w:val="00BF54F2"/>
    <w:rsid w:val="00C02A50"/>
    <w:rsid w:val="00C10DB9"/>
    <w:rsid w:val="00C12870"/>
    <w:rsid w:val="00C140B4"/>
    <w:rsid w:val="00C218C2"/>
    <w:rsid w:val="00C313E5"/>
    <w:rsid w:val="00C4778C"/>
    <w:rsid w:val="00C51B0D"/>
    <w:rsid w:val="00C52668"/>
    <w:rsid w:val="00C53926"/>
    <w:rsid w:val="00C71233"/>
    <w:rsid w:val="00C733E8"/>
    <w:rsid w:val="00C8262D"/>
    <w:rsid w:val="00C94711"/>
    <w:rsid w:val="00CA236C"/>
    <w:rsid w:val="00CB1E38"/>
    <w:rsid w:val="00CB213C"/>
    <w:rsid w:val="00CB27A7"/>
    <w:rsid w:val="00CF1D15"/>
    <w:rsid w:val="00CF4BC1"/>
    <w:rsid w:val="00D11DF6"/>
    <w:rsid w:val="00D12ED9"/>
    <w:rsid w:val="00D30735"/>
    <w:rsid w:val="00D436C3"/>
    <w:rsid w:val="00D53B78"/>
    <w:rsid w:val="00D55C84"/>
    <w:rsid w:val="00D60A24"/>
    <w:rsid w:val="00D6270A"/>
    <w:rsid w:val="00D73D82"/>
    <w:rsid w:val="00D7524E"/>
    <w:rsid w:val="00D80381"/>
    <w:rsid w:val="00D874DC"/>
    <w:rsid w:val="00D9122E"/>
    <w:rsid w:val="00DA3A07"/>
    <w:rsid w:val="00DB1E53"/>
    <w:rsid w:val="00DC467B"/>
    <w:rsid w:val="00DC7D78"/>
    <w:rsid w:val="00DD5341"/>
    <w:rsid w:val="00DF2D88"/>
    <w:rsid w:val="00DF700F"/>
    <w:rsid w:val="00E051CA"/>
    <w:rsid w:val="00E06B00"/>
    <w:rsid w:val="00E12658"/>
    <w:rsid w:val="00E14B97"/>
    <w:rsid w:val="00E16EFA"/>
    <w:rsid w:val="00E26A3E"/>
    <w:rsid w:val="00E47B8F"/>
    <w:rsid w:val="00E5194E"/>
    <w:rsid w:val="00E532D2"/>
    <w:rsid w:val="00E565F9"/>
    <w:rsid w:val="00E70454"/>
    <w:rsid w:val="00E70612"/>
    <w:rsid w:val="00E71FDA"/>
    <w:rsid w:val="00E77F78"/>
    <w:rsid w:val="00E900C5"/>
    <w:rsid w:val="00E94432"/>
    <w:rsid w:val="00E977B2"/>
    <w:rsid w:val="00EB31BA"/>
    <w:rsid w:val="00EC0957"/>
    <w:rsid w:val="00ED31A5"/>
    <w:rsid w:val="00ED5624"/>
    <w:rsid w:val="00EE0BF5"/>
    <w:rsid w:val="00EF27E8"/>
    <w:rsid w:val="00F054AE"/>
    <w:rsid w:val="00F13BE0"/>
    <w:rsid w:val="00F143F5"/>
    <w:rsid w:val="00F25E92"/>
    <w:rsid w:val="00F40387"/>
    <w:rsid w:val="00F61725"/>
    <w:rsid w:val="00F62273"/>
    <w:rsid w:val="00F62D5E"/>
    <w:rsid w:val="00F62EFF"/>
    <w:rsid w:val="00F707D9"/>
    <w:rsid w:val="00F82305"/>
    <w:rsid w:val="00F8409C"/>
    <w:rsid w:val="00F93F9C"/>
    <w:rsid w:val="00FA2141"/>
    <w:rsid w:val="00FA75E8"/>
    <w:rsid w:val="00FB3161"/>
    <w:rsid w:val="00FE40A5"/>
    <w:rsid w:val="00FF1AC9"/>
    <w:rsid w:val="00FF56DD"/>
    <w:rsid w:val="37A01E0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725"/>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Descripcin">
    <w:name w:val="caption"/>
    <w:basedOn w:val="Normal"/>
    <w:next w:val="Normal"/>
    <w:uiPriority w:val="35"/>
    <w:unhideWhenUsed/>
    <w:qFormat/>
    <w:rsid w:val="001671F2"/>
    <w:pPr>
      <w:spacing w:after="200"/>
    </w:pPr>
    <w:rPr>
      <w:i/>
      <w:iCs/>
      <w:color w:val="1F497D" w:themeColor="text2"/>
      <w:sz w:val="18"/>
      <w:szCs w:val="18"/>
    </w:rPr>
  </w:style>
  <w:style w:type="character" w:customStyle="1" w:styleId="s1">
    <w:name w:val="s1"/>
    <w:basedOn w:val="Fuentedeprrafopredeter"/>
    <w:rsid w:val="009730CA"/>
  </w:style>
  <w:style w:type="paragraph" w:customStyle="1" w:styleId="p2">
    <w:name w:val="p2"/>
    <w:basedOn w:val="Normal"/>
    <w:rsid w:val="009730CA"/>
    <w:pPr>
      <w:spacing w:before="100" w:beforeAutospacing="1" w:after="100" w:afterAutospacing="1"/>
    </w:pPr>
  </w:style>
  <w:style w:type="paragraph" w:customStyle="1" w:styleId="p3">
    <w:name w:val="p3"/>
    <w:basedOn w:val="Normal"/>
    <w:rsid w:val="009730CA"/>
    <w:pPr>
      <w:spacing w:before="100" w:beforeAutospacing="1" w:after="100" w:afterAutospacing="1"/>
    </w:pPr>
  </w:style>
  <w:style w:type="paragraph" w:customStyle="1" w:styleId="p4">
    <w:name w:val="p4"/>
    <w:basedOn w:val="Normal"/>
    <w:rsid w:val="009730CA"/>
    <w:pPr>
      <w:spacing w:before="100" w:beforeAutospacing="1" w:after="100" w:afterAutospacing="1"/>
    </w:pPr>
  </w:style>
  <w:style w:type="paragraph" w:customStyle="1" w:styleId="p1">
    <w:name w:val="p1"/>
    <w:basedOn w:val="Normal"/>
    <w:rsid w:val="001D4D0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images-eu.ssl-images-amazon.com/images/I/61apzsZBoGL._AC_UL600_SR600,600_.jpg" TargetMode="External"/><Relationship Id="rId3" Type="http://schemas.openxmlformats.org/officeDocument/2006/relationships/hyperlink" Target="https://admin.pallomaro.com/backend/admin/backend/web/archivosDelCliente/items/images/20230915160014-UTENSILIOS-Y-ACCESORIOS-RASPADORES-O-CORTADORES-DE-MASA-RASPADOR-PLASTICO-MASA-5-12X3-34-1306202309151600143881.png" TargetMode="External"/><Relationship Id="rId7" Type="http://schemas.openxmlformats.org/officeDocument/2006/relationships/hyperlink" Target="https://p.globalsources.com/IMAGES/PDT/B1179977183/Canasta-de-pan-banneton.jpg?ver=5862919601" TargetMode="External"/><Relationship Id="rId2" Type="http://schemas.openxmlformats.org/officeDocument/2006/relationships/hyperlink" Target="https://www.freepik.es/pikaso/ai-image-generator" TargetMode="External"/><Relationship Id="rId1" Type="http://schemas.openxmlformats.org/officeDocument/2006/relationships/hyperlink" Target="https://www.freepik.es/foto-gratis/cocinero-guapo-uniforme-sonriendo_4067471.htm" TargetMode="External"/><Relationship Id="rId6" Type="http://schemas.openxmlformats.org/officeDocument/2006/relationships/hyperlink" Target="https://www.hornosdebarrodepereruela.es/recursos/IMG_742761_G.jpg" TargetMode="External"/><Relationship Id="rId5" Type="http://schemas.openxmlformats.org/officeDocument/2006/relationships/hyperlink" Target="https://blog.artemiranda.com/wp-content/uploads/2013/09/image0021.jpg" TargetMode="External"/><Relationship Id="rId4" Type="http://schemas.openxmlformats.org/officeDocument/2006/relationships/hyperlink" Target="https://www.mgmimportaciones.cl/grenador-de-pan-cortador-de-panaderia-decoracion-de-masa?srsltid=AfmBOornxf1KprCliRJas273kGltMn07ptZ9ZXfpWnPMXO8L3JIek41S" TargetMode="External"/><Relationship Id="rId9" Type="http://schemas.openxmlformats.org/officeDocument/2006/relationships/hyperlink" Target="https://www.freepik.es/icono/reproductor-video_1324244"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openknowledge.fao.org/server/api/core/bitstreams/9b07ea51-1fa6-4b70-a05c-ffeb9586ae8b/content" TargetMode="External"/><Relationship Id="rId21" Type="http://schemas.openxmlformats.org/officeDocument/2006/relationships/image" Target="media/image6.jpg"/><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image" Target="media/image10.png"/><Relationship Id="rId33" Type="http://schemas.openxmlformats.org/officeDocument/2006/relationships/hyperlink" Target="https://repositorio.sena.edu.co/handle/11404/6543"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g"/><Relationship Id="rId29" Type="http://schemas.openxmlformats.org/officeDocument/2006/relationships/hyperlink" Target="https://www.minsalud.gov.co/sites/rid/Lists/BibliotecaDigital/RIDE/DE/DIJ/resolucion-2674-de-2013.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hyperlink" Target="https://tienda.pallomaro.com/hornos-conveccion/horno-de-conveccion-a-gas" TargetMode="External"/><Relationship Id="rId37"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jpeg"/><Relationship Id="rId28" Type="http://schemas.openxmlformats.org/officeDocument/2006/relationships/hyperlink" Target="https://www.fao.org/3/y5307s/y5307s00.htm"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hyperlink" Target="https://tienda.pallomaro.com/amasadoras/amasadora-de-20-litros-110v-r624"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jpg"/><Relationship Id="rId27" Type="http://schemas.openxmlformats.org/officeDocument/2006/relationships/hyperlink" Target="https://www.funcionpublica.gov.co/eva/gestornormativo/norma.php?i=1177" TargetMode="External"/><Relationship Id="rId30" Type="http://schemas.openxmlformats.org/officeDocument/2006/relationships/hyperlink" Target="https://www.who.int/es/news-room/fact-sheets/detail/food-safety" TargetMode="External"/><Relationship Id="rId35" Type="http://schemas.openxmlformats.org/officeDocument/2006/relationships/footer" Target="foot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E8A25237-90F9-466B-BCCA-560541F18B6B}">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4.xml><?xml version="1.0" encoding="utf-8"?>
<ds:datastoreItem xmlns:ds="http://schemas.openxmlformats.org/officeDocument/2006/customXml" ds:itemID="{17A31672-575B-4D07-BC16-CF6FFEE59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38</Pages>
  <Words>13714</Words>
  <Characters>75429</Characters>
  <Application>Microsoft Office Word</Application>
  <DocSecurity>0</DocSecurity>
  <Lines>628</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Yina Paola Castro Zarate</dc:creator>
  <cp:lastModifiedBy>Carlos Diaz</cp:lastModifiedBy>
  <cp:revision>9</cp:revision>
  <dcterms:created xsi:type="dcterms:W3CDTF">2026-08-10T12:12:00Z</dcterms:created>
  <dcterms:modified xsi:type="dcterms:W3CDTF">2026-09-08T16:49:00Z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