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4CFC8EDF"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w:t>
      </w:r>
      <w:r w:rsidR="00A86D7B" w:rsidRPr="00F60B2A">
        <w:rPr>
          <w:rStyle w:val="Extranjerismo"/>
        </w:rPr>
        <w:t>espresso</w:t>
      </w:r>
      <w:r w:rsidR="00A86D7B">
        <w:rPr>
          <w:rStyle w:val="TablaCar"/>
        </w:rPr>
        <w:t xml:space="preserve"> </w:t>
      </w:r>
      <w:r w:rsidRPr="00C837BD">
        <w:rPr>
          <w:rStyle w:val="TablaCar"/>
        </w:rPr>
        <w:t>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37803F62" w:rsidR="00C407C1" w:rsidRPr="003758F7" w:rsidRDefault="00E3736E" w:rsidP="006232C6">
      <w:pPr>
        <w:ind w:left="3539"/>
      </w:pPr>
      <w:r>
        <w:rPr>
          <w:rFonts w:ascii="Calibri" w:hAnsi="Calibri"/>
          <w:b/>
          <w:bCs/>
          <w:color w:val="000000" w:themeColor="text1"/>
          <w:kern w:val="0"/>
          <w14:ligatures w14:val="none"/>
        </w:rPr>
        <w:t>J</w:t>
      </w:r>
      <w:r w:rsidR="000B3DB4">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80E4107" w14:textId="508B64A9" w:rsidR="004C63B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882143" w:history="1">
            <w:r w:rsidR="004C63B2" w:rsidRPr="00DC28E8">
              <w:rPr>
                <w:rStyle w:val="Hipervnculo"/>
                <w:noProof/>
              </w:rPr>
              <w:t>Introducción</w:t>
            </w:r>
            <w:r w:rsidR="004C63B2">
              <w:rPr>
                <w:noProof/>
                <w:webHidden/>
              </w:rPr>
              <w:tab/>
            </w:r>
            <w:r w:rsidR="004C63B2">
              <w:rPr>
                <w:noProof/>
                <w:webHidden/>
              </w:rPr>
              <w:fldChar w:fldCharType="begin"/>
            </w:r>
            <w:r w:rsidR="004C63B2">
              <w:rPr>
                <w:noProof/>
                <w:webHidden/>
              </w:rPr>
              <w:instrText xml:space="preserve"> PAGEREF _Toc238882143 \h </w:instrText>
            </w:r>
            <w:r w:rsidR="004C63B2">
              <w:rPr>
                <w:noProof/>
                <w:webHidden/>
              </w:rPr>
            </w:r>
            <w:r w:rsidR="004C63B2">
              <w:rPr>
                <w:noProof/>
                <w:webHidden/>
              </w:rPr>
              <w:fldChar w:fldCharType="separate"/>
            </w:r>
            <w:r w:rsidR="00520A7B">
              <w:rPr>
                <w:noProof/>
                <w:webHidden/>
              </w:rPr>
              <w:t>3</w:t>
            </w:r>
            <w:r w:rsidR="004C63B2">
              <w:rPr>
                <w:noProof/>
                <w:webHidden/>
              </w:rPr>
              <w:fldChar w:fldCharType="end"/>
            </w:r>
          </w:hyperlink>
        </w:p>
        <w:p w14:paraId="65E193F0" w14:textId="45ADF4C5" w:rsidR="004C63B2" w:rsidRDefault="004C63B2">
          <w:pPr>
            <w:pStyle w:val="TDC1"/>
            <w:tabs>
              <w:tab w:val="right" w:leader="dot" w:pos="9962"/>
            </w:tabs>
            <w:rPr>
              <w:rFonts w:eastAsiaTheme="minorEastAsia"/>
              <w:noProof/>
              <w:kern w:val="0"/>
              <w:sz w:val="22"/>
              <w:lang w:eastAsia="es-CO"/>
              <w14:ligatures w14:val="none"/>
            </w:rPr>
          </w:pPr>
          <w:hyperlink w:anchor="_Toc238882144" w:history="1">
            <w:r w:rsidRPr="00DC28E8">
              <w:rPr>
                <w:rStyle w:val="Hipervnculo"/>
                <w:noProof/>
              </w:rPr>
              <w:t>1. El café: botánica, historia y transformación</w:t>
            </w:r>
            <w:r>
              <w:rPr>
                <w:noProof/>
                <w:webHidden/>
              </w:rPr>
              <w:tab/>
            </w:r>
            <w:r>
              <w:rPr>
                <w:noProof/>
                <w:webHidden/>
              </w:rPr>
              <w:fldChar w:fldCharType="begin"/>
            </w:r>
            <w:r>
              <w:rPr>
                <w:noProof/>
                <w:webHidden/>
              </w:rPr>
              <w:instrText xml:space="preserve"> PAGEREF _Toc238882144 \h </w:instrText>
            </w:r>
            <w:r>
              <w:rPr>
                <w:noProof/>
                <w:webHidden/>
              </w:rPr>
            </w:r>
            <w:r>
              <w:rPr>
                <w:noProof/>
                <w:webHidden/>
              </w:rPr>
              <w:fldChar w:fldCharType="separate"/>
            </w:r>
            <w:r w:rsidR="00520A7B">
              <w:rPr>
                <w:noProof/>
                <w:webHidden/>
              </w:rPr>
              <w:t>6</w:t>
            </w:r>
            <w:r>
              <w:rPr>
                <w:noProof/>
                <w:webHidden/>
              </w:rPr>
              <w:fldChar w:fldCharType="end"/>
            </w:r>
          </w:hyperlink>
        </w:p>
        <w:p w14:paraId="19F55BB2" w14:textId="71BE052D" w:rsidR="004C63B2" w:rsidRDefault="004C63B2">
          <w:pPr>
            <w:pStyle w:val="TDC1"/>
            <w:tabs>
              <w:tab w:val="right" w:leader="dot" w:pos="9962"/>
            </w:tabs>
            <w:rPr>
              <w:rFonts w:eastAsiaTheme="minorEastAsia"/>
              <w:noProof/>
              <w:kern w:val="0"/>
              <w:sz w:val="22"/>
              <w:lang w:eastAsia="es-CO"/>
              <w14:ligatures w14:val="none"/>
            </w:rPr>
          </w:pPr>
          <w:hyperlink w:anchor="_Toc238882145" w:history="1">
            <w:r w:rsidRPr="00DC28E8">
              <w:rPr>
                <w:rStyle w:val="Hipervnculo"/>
                <w:noProof/>
              </w:rPr>
              <w:t>2. El agua en la preparación del café</w:t>
            </w:r>
            <w:r>
              <w:rPr>
                <w:noProof/>
                <w:webHidden/>
              </w:rPr>
              <w:tab/>
            </w:r>
            <w:r>
              <w:rPr>
                <w:noProof/>
                <w:webHidden/>
              </w:rPr>
              <w:fldChar w:fldCharType="begin"/>
            </w:r>
            <w:r>
              <w:rPr>
                <w:noProof/>
                <w:webHidden/>
              </w:rPr>
              <w:instrText xml:space="preserve"> PAGEREF _Toc238882145 \h </w:instrText>
            </w:r>
            <w:r>
              <w:rPr>
                <w:noProof/>
                <w:webHidden/>
              </w:rPr>
            </w:r>
            <w:r>
              <w:rPr>
                <w:noProof/>
                <w:webHidden/>
              </w:rPr>
              <w:fldChar w:fldCharType="separate"/>
            </w:r>
            <w:r w:rsidR="00520A7B">
              <w:rPr>
                <w:noProof/>
                <w:webHidden/>
              </w:rPr>
              <w:t>16</w:t>
            </w:r>
            <w:r>
              <w:rPr>
                <w:noProof/>
                <w:webHidden/>
              </w:rPr>
              <w:fldChar w:fldCharType="end"/>
            </w:r>
          </w:hyperlink>
        </w:p>
        <w:p w14:paraId="74CB78A7" w14:textId="2FF2422A" w:rsidR="004C63B2" w:rsidRDefault="004C63B2">
          <w:pPr>
            <w:pStyle w:val="TDC1"/>
            <w:tabs>
              <w:tab w:val="right" w:leader="dot" w:pos="9962"/>
            </w:tabs>
            <w:rPr>
              <w:rFonts w:eastAsiaTheme="minorEastAsia"/>
              <w:noProof/>
              <w:kern w:val="0"/>
              <w:sz w:val="22"/>
              <w:lang w:eastAsia="es-CO"/>
              <w14:ligatures w14:val="none"/>
            </w:rPr>
          </w:pPr>
          <w:hyperlink w:anchor="_Toc238882146" w:history="1">
            <w:r w:rsidRPr="00DC28E8">
              <w:rPr>
                <w:rStyle w:val="Hipervnculo"/>
                <w:noProof/>
              </w:rPr>
              <w:t>3. La molienda del café</w:t>
            </w:r>
            <w:r>
              <w:rPr>
                <w:noProof/>
                <w:webHidden/>
              </w:rPr>
              <w:tab/>
            </w:r>
            <w:r>
              <w:rPr>
                <w:noProof/>
                <w:webHidden/>
              </w:rPr>
              <w:fldChar w:fldCharType="begin"/>
            </w:r>
            <w:r>
              <w:rPr>
                <w:noProof/>
                <w:webHidden/>
              </w:rPr>
              <w:instrText xml:space="preserve"> PAGEREF _Toc238882146 \h </w:instrText>
            </w:r>
            <w:r>
              <w:rPr>
                <w:noProof/>
                <w:webHidden/>
              </w:rPr>
            </w:r>
            <w:r>
              <w:rPr>
                <w:noProof/>
                <w:webHidden/>
              </w:rPr>
              <w:fldChar w:fldCharType="separate"/>
            </w:r>
            <w:r w:rsidR="00520A7B">
              <w:rPr>
                <w:noProof/>
                <w:webHidden/>
              </w:rPr>
              <w:t>22</w:t>
            </w:r>
            <w:r>
              <w:rPr>
                <w:noProof/>
                <w:webHidden/>
              </w:rPr>
              <w:fldChar w:fldCharType="end"/>
            </w:r>
          </w:hyperlink>
        </w:p>
        <w:p w14:paraId="3CE09953" w14:textId="04144F0C" w:rsidR="004C63B2" w:rsidRDefault="004C63B2">
          <w:pPr>
            <w:pStyle w:val="TDC1"/>
            <w:tabs>
              <w:tab w:val="right" w:leader="dot" w:pos="9962"/>
            </w:tabs>
            <w:rPr>
              <w:rFonts w:eastAsiaTheme="minorEastAsia"/>
              <w:noProof/>
              <w:kern w:val="0"/>
              <w:sz w:val="22"/>
              <w:lang w:eastAsia="es-CO"/>
              <w14:ligatures w14:val="none"/>
            </w:rPr>
          </w:pPr>
          <w:hyperlink w:anchor="_Toc238882147" w:history="1">
            <w:r w:rsidRPr="00DC28E8">
              <w:rPr>
                <w:rStyle w:val="Hipervnculo"/>
                <w:noProof/>
              </w:rPr>
              <w:t>4. Maquinaria y equipos para la preparación de café</w:t>
            </w:r>
            <w:r>
              <w:rPr>
                <w:noProof/>
                <w:webHidden/>
              </w:rPr>
              <w:tab/>
            </w:r>
            <w:r>
              <w:rPr>
                <w:noProof/>
                <w:webHidden/>
              </w:rPr>
              <w:fldChar w:fldCharType="begin"/>
            </w:r>
            <w:r>
              <w:rPr>
                <w:noProof/>
                <w:webHidden/>
              </w:rPr>
              <w:instrText xml:space="preserve"> PAGEREF _Toc238882147 \h </w:instrText>
            </w:r>
            <w:r>
              <w:rPr>
                <w:noProof/>
                <w:webHidden/>
              </w:rPr>
            </w:r>
            <w:r>
              <w:rPr>
                <w:noProof/>
                <w:webHidden/>
              </w:rPr>
              <w:fldChar w:fldCharType="separate"/>
            </w:r>
            <w:r w:rsidR="00520A7B">
              <w:rPr>
                <w:noProof/>
                <w:webHidden/>
              </w:rPr>
              <w:t>31</w:t>
            </w:r>
            <w:r>
              <w:rPr>
                <w:noProof/>
                <w:webHidden/>
              </w:rPr>
              <w:fldChar w:fldCharType="end"/>
            </w:r>
          </w:hyperlink>
        </w:p>
        <w:p w14:paraId="0F66EC55" w14:textId="3796242D" w:rsidR="004C63B2" w:rsidRDefault="004C63B2">
          <w:pPr>
            <w:pStyle w:val="TDC1"/>
            <w:tabs>
              <w:tab w:val="right" w:leader="dot" w:pos="9962"/>
            </w:tabs>
            <w:rPr>
              <w:rFonts w:eastAsiaTheme="minorEastAsia"/>
              <w:noProof/>
              <w:kern w:val="0"/>
              <w:sz w:val="22"/>
              <w:lang w:eastAsia="es-CO"/>
              <w14:ligatures w14:val="none"/>
            </w:rPr>
          </w:pPr>
          <w:hyperlink w:anchor="_Toc238882148" w:history="1">
            <w:r w:rsidRPr="00DC28E8">
              <w:rPr>
                <w:rStyle w:val="Hipervnculo"/>
                <w:noProof/>
              </w:rPr>
              <w:t>5. Métodos de extracción de café</w:t>
            </w:r>
            <w:r>
              <w:rPr>
                <w:noProof/>
                <w:webHidden/>
              </w:rPr>
              <w:tab/>
            </w:r>
            <w:r>
              <w:rPr>
                <w:noProof/>
                <w:webHidden/>
              </w:rPr>
              <w:fldChar w:fldCharType="begin"/>
            </w:r>
            <w:r>
              <w:rPr>
                <w:noProof/>
                <w:webHidden/>
              </w:rPr>
              <w:instrText xml:space="preserve"> PAGEREF _Toc238882148 \h </w:instrText>
            </w:r>
            <w:r>
              <w:rPr>
                <w:noProof/>
                <w:webHidden/>
              </w:rPr>
            </w:r>
            <w:r>
              <w:rPr>
                <w:noProof/>
                <w:webHidden/>
              </w:rPr>
              <w:fldChar w:fldCharType="separate"/>
            </w:r>
            <w:r w:rsidR="00520A7B">
              <w:rPr>
                <w:noProof/>
                <w:webHidden/>
              </w:rPr>
              <w:t>36</w:t>
            </w:r>
            <w:r>
              <w:rPr>
                <w:noProof/>
                <w:webHidden/>
              </w:rPr>
              <w:fldChar w:fldCharType="end"/>
            </w:r>
          </w:hyperlink>
        </w:p>
        <w:p w14:paraId="7A8530EC" w14:textId="329D4618" w:rsidR="004C63B2" w:rsidRDefault="004C63B2">
          <w:pPr>
            <w:pStyle w:val="TDC1"/>
            <w:tabs>
              <w:tab w:val="right" w:leader="dot" w:pos="9962"/>
            </w:tabs>
            <w:rPr>
              <w:rFonts w:eastAsiaTheme="minorEastAsia"/>
              <w:noProof/>
              <w:kern w:val="0"/>
              <w:sz w:val="22"/>
              <w:lang w:eastAsia="es-CO"/>
              <w14:ligatures w14:val="none"/>
            </w:rPr>
          </w:pPr>
          <w:hyperlink w:anchor="_Toc238882149" w:history="1">
            <w:r w:rsidRPr="00DC28E8">
              <w:rPr>
                <w:rStyle w:val="Hipervnculo"/>
                <w:noProof/>
              </w:rPr>
              <w:t xml:space="preserve">6. Cremado de leche y </w:t>
            </w:r>
            <w:r w:rsidRPr="004C63B2">
              <w:rPr>
                <w:rStyle w:val="Extranjerismo"/>
              </w:rPr>
              <w:t>arte latte</w:t>
            </w:r>
            <w:r>
              <w:rPr>
                <w:noProof/>
                <w:webHidden/>
              </w:rPr>
              <w:tab/>
            </w:r>
            <w:r>
              <w:rPr>
                <w:noProof/>
                <w:webHidden/>
              </w:rPr>
              <w:fldChar w:fldCharType="begin"/>
            </w:r>
            <w:r>
              <w:rPr>
                <w:noProof/>
                <w:webHidden/>
              </w:rPr>
              <w:instrText xml:space="preserve"> PAGEREF _Toc238882149 \h </w:instrText>
            </w:r>
            <w:r>
              <w:rPr>
                <w:noProof/>
                <w:webHidden/>
              </w:rPr>
            </w:r>
            <w:r>
              <w:rPr>
                <w:noProof/>
                <w:webHidden/>
              </w:rPr>
              <w:fldChar w:fldCharType="separate"/>
            </w:r>
            <w:r w:rsidR="00520A7B">
              <w:rPr>
                <w:noProof/>
                <w:webHidden/>
              </w:rPr>
              <w:t>43</w:t>
            </w:r>
            <w:r>
              <w:rPr>
                <w:noProof/>
                <w:webHidden/>
              </w:rPr>
              <w:fldChar w:fldCharType="end"/>
            </w:r>
          </w:hyperlink>
        </w:p>
        <w:p w14:paraId="62B2C8D7" w14:textId="73FB2D96" w:rsidR="004C63B2" w:rsidRDefault="004C63B2">
          <w:pPr>
            <w:pStyle w:val="TDC1"/>
            <w:tabs>
              <w:tab w:val="right" w:leader="dot" w:pos="9962"/>
            </w:tabs>
            <w:rPr>
              <w:rFonts w:eastAsiaTheme="minorEastAsia"/>
              <w:noProof/>
              <w:kern w:val="0"/>
              <w:sz w:val="22"/>
              <w:lang w:eastAsia="es-CO"/>
              <w14:ligatures w14:val="none"/>
            </w:rPr>
          </w:pPr>
          <w:hyperlink w:anchor="_Toc238882150" w:history="1">
            <w:r w:rsidRPr="00DC28E8">
              <w:rPr>
                <w:rStyle w:val="Hipervnculo"/>
                <w:noProof/>
              </w:rPr>
              <w:t>7. Conservación de atributos sensoriales</w:t>
            </w:r>
            <w:r>
              <w:rPr>
                <w:noProof/>
                <w:webHidden/>
              </w:rPr>
              <w:tab/>
            </w:r>
            <w:r>
              <w:rPr>
                <w:noProof/>
                <w:webHidden/>
              </w:rPr>
              <w:fldChar w:fldCharType="begin"/>
            </w:r>
            <w:r>
              <w:rPr>
                <w:noProof/>
                <w:webHidden/>
              </w:rPr>
              <w:instrText xml:space="preserve"> PAGEREF _Toc238882150 \h </w:instrText>
            </w:r>
            <w:r>
              <w:rPr>
                <w:noProof/>
                <w:webHidden/>
              </w:rPr>
            </w:r>
            <w:r>
              <w:rPr>
                <w:noProof/>
                <w:webHidden/>
              </w:rPr>
              <w:fldChar w:fldCharType="separate"/>
            </w:r>
            <w:r w:rsidR="00520A7B">
              <w:rPr>
                <w:noProof/>
                <w:webHidden/>
              </w:rPr>
              <w:t>47</w:t>
            </w:r>
            <w:r>
              <w:rPr>
                <w:noProof/>
                <w:webHidden/>
              </w:rPr>
              <w:fldChar w:fldCharType="end"/>
            </w:r>
          </w:hyperlink>
        </w:p>
        <w:p w14:paraId="7FCFCABA" w14:textId="4C3A8092" w:rsidR="004C63B2" w:rsidRDefault="004C63B2">
          <w:pPr>
            <w:pStyle w:val="TDC1"/>
            <w:tabs>
              <w:tab w:val="right" w:leader="dot" w:pos="9962"/>
            </w:tabs>
            <w:rPr>
              <w:rFonts w:eastAsiaTheme="minorEastAsia"/>
              <w:noProof/>
              <w:kern w:val="0"/>
              <w:sz w:val="22"/>
              <w:lang w:eastAsia="es-CO"/>
              <w14:ligatures w14:val="none"/>
            </w:rPr>
          </w:pPr>
          <w:hyperlink w:anchor="_Toc238882151" w:history="1">
            <w:r w:rsidRPr="00DC28E8">
              <w:rPr>
                <w:rStyle w:val="Hipervnculo"/>
                <w:noProof/>
              </w:rPr>
              <w:t>Síntesis</w:t>
            </w:r>
            <w:r>
              <w:rPr>
                <w:noProof/>
                <w:webHidden/>
              </w:rPr>
              <w:tab/>
            </w:r>
            <w:r>
              <w:rPr>
                <w:noProof/>
                <w:webHidden/>
              </w:rPr>
              <w:fldChar w:fldCharType="begin"/>
            </w:r>
            <w:r>
              <w:rPr>
                <w:noProof/>
                <w:webHidden/>
              </w:rPr>
              <w:instrText xml:space="preserve"> PAGEREF _Toc238882151 \h </w:instrText>
            </w:r>
            <w:r>
              <w:rPr>
                <w:noProof/>
                <w:webHidden/>
              </w:rPr>
            </w:r>
            <w:r>
              <w:rPr>
                <w:noProof/>
                <w:webHidden/>
              </w:rPr>
              <w:fldChar w:fldCharType="separate"/>
            </w:r>
            <w:r w:rsidR="00520A7B">
              <w:rPr>
                <w:noProof/>
                <w:webHidden/>
              </w:rPr>
              <w:t>50</w:t>
            </w:r>
            <w:r>
              <w:rPr>
                <w:noProof/>
                <w:webHidden/>
              </w:rPr>
              <w:fldChar w:fldCharType="end"/>
            </w:r>
          </w:hyperlink>
        </w:p>
        <w:p w14:paraId="61A12D9D" w14:textId="27470D63" w:rsidR="004C63B2" w:rsidRDefault="004C63B2">
          <w:pPr>
            <w:pStyle w:val="TDC1"/>
            <w:tabs>
              <w:tab w:val="right" w:leader="dot" w:pos="9962"/>
            </w:tabs>
            <w:rPr>
              <w:rFonts w:eastAsiaTheme="minorEastAsia"/>
              <w:noProof/>
              <w:kern w:val="0"/>
              <w:sz w:val="22"/>
              <w:lang w:eastAsia="es-CO"/>
              <w14:ligatures w14:val="none"/>
            </w:rPr>
          </w:pPr>
          <w:hyperlink w:anchor="_Toc238882152" w:history="1">
            <w:r w:rsidRPr="00DC28E8">
              <w:rPr>
                <w:rStyle w:val="Hipervnculo"/>
                <w:noProof/>
              </w:rPr>
              <w:t>Glosario</w:t>
            </w:r>
            <w:r>
              <w:rPr>
                <w:noProof/>
                <w:webHidden/>
              </w:rPr>
              <w:tab/>
            </w:r>
            <w:r>
              <w:rPr>
                <w:noProof/>
                <w:webHidden/>
              </w:rPr>
              <w:fldChar w:fldCharType="begin"/>
            </w:r>
            <w:r>
              <w:rPr>
                <w:noProof/>
                <w:webHidden/>
              </w:rPr>
              <w:instrText xml:space="preserve"> PAGEREF _Toc238882152 \h </w:instrText>
            </w:r>
            <w:r>
              <w:rPr>
                <w:noProof/>
                <w:webHidden/>
              </w:rPr>
            </w:r>
            <w:r>
              <w:rPr>
                <w:noProof/>
                <w:webHidden/>
              </w:rPr>
              <w:fldChar w:fldCharType="separate"/>
            </w:r>
            <w:r w:rsidR="00520A7B">
              <w:rPr>
                <w:noProof/>
                <w:webHidden/>
              </w:rPr>
              <w:t>52</w:t>
            </w:r>
            <w:r>
              <w:rPr>
                <w:noProof/>
                <w:webHidden/>
              </w:rPr>
              <w:fldChar w:fldCharType="end"/>
            </w:r>
          </w:hyperlink>
        </w:p>
        <w:p w14:paraId="7F5FDD89" w14:textId="0E237DAF" w:rsidR="004C63B2" w:rsidRDefault="004C63B2">
          <w:pPr>
            <w:pStyle w:val="TDC1"/>
            <w:tabs>
              <w:tab w:val="right" w:leader="dot" w:pos="9962"/>
            </w:tabs>
            <w:rPr>
              <w:rFonts w:eastAsiaTheme="minorEastAsia"/>
              <w:noProof/>
              <w:kern w:val="0"/>
              <w:sz w:val="22"/>
              <w:lang w:eastAsia="es-CO"/>
              <w14:ligatures w14:val="none"/>
            </w:rPr>
          </w:pPr>
          <w:hyperlink w:anchor="_Toc238882153" w:history="1">
            <w:r w:rsidRPr="00DC28E8">
              <w:rPr>
                <w:rStyle w:val="Hipervnculo"/>
                <w:noProof/>
              </w:rPr>
              <w:t>Referencias bibliográficas</w:t>
            </w:r>
            <w:r>
              <w:rPr>
                <w:noProof/>
                <w:webHidden/>
              </w:rPr>
              <w:tab/>
            </w:r>
            <w:r>
              <w:rPr>
                <w:noProof/>
                <w:webHidden/>
              </w:rPr>
              <w:fldChar w:fldCharType="begin"/>
            </w:r>
            <w:r>
              <w:rPr>
                <w:noProof/>
                <w:webHidden/>
              </w:rPr>
              <w:instrText xml:space="preserve"> PAGEREF _Toc238882153 \h </w:instrText>
            </w:r>
            <w:r>
              <w:rPr>
                <w:noProof/>
                <w:webHidden/>
              </w:rPr>
            </w:r>
            <w:r>
              <w:rPr>
                <w:noProof/>
                <w:webHidden/>
              </w:rPr>
              <w:fldChar w:fldCharType="separate"/>
            </w:r>
            <w:r w:rsidR="00520A7B">
              <w:rPr>
                <w:noProof/>
                <w:webHidden/>
              </w:rPr>
              <w:t>54</w:t>
            </w:r>
            <w:r>
              <w:rPr>
                <w:noProof/>
                <w:webHidden/>
              </w:rPr>
              <w:fldChar w:fldCharType="end"/>
            </w:r>
          </w:hyperlink>
        </w:p>
        <w:p w14:paraId="1BC2DA7E" w14:textId="51306F41" w:rsidR="004C63B2" w:rsidRDefault="004C63B2">
          <w:pPr>
            <w:pStyle w:val="TDC1"/>
            <w:tabs>
              <w:tab w:val="right" w:leader="dot" w:pos="9962"/>
            </w:tabs>
            <w:rPr>
              <w:rFonts w:eastAsiaTheme="minorEastAsia"/>
              <w:noProof/>
              <w:kern w:val="0"/>
              <w:sz w:val="22"/>
              <w:lang w:eastAsia="es-CO"/>
              <w14:ligatures w14:val="none"/>
            </w:rPr>
          </w:pPr>
          <w:hyperlink w:anchor="_Toc238882154" w:history="1">
            <w:r w:rsidRPr="00DC28E8">
              <w:rPr>
                <w:rStyle w:val="Hipervnculo"/>
                <w:noProof/>
              </w:rPr>
              <w:t>Créditos</w:t>
            </w:r>
            <w:r>
              <w:rPr>
                <w:noProof/>
                <w:webHidden/>
              </w:rPr>
              <w:tab/>
            </w:r>
            <w:r>
              <w:rPr>
                <w:noProof/>
                <w:webHidden/>
              </w:rPr>
              <w:fldChar w:fldCharType="begin"/>
            </w:r>
            <w:r>
              <w:rPr>
                <w:noProof/>
                <w:webHidden/>
              </w:rPr>
              <w:instrText xml:space="preserve"> PAGEREF _Toc238882154 \h </w:instrText>
            </w:r>
            <w:r>
              <w:rPr>
                <w:noProof/>
                <w:webHidden/>
              </w:rPr>
            </w:r>
            <w:r>
              <w:rPr>
                <w:noProof/>
                <w:webHidden/>
              </w:rPr>
              <w:fldChar w:fldCharType="separate"/>
            </w:r>
            <w:r w:rsidR="00520A7B">
              <w:rPr>
                <w:noProof/>
                <w:webHidden/>
              </w:rPr>
              <w:t>56</w:t>
            </w:r>
            <w:r>
              <w:rPr>
                <w:noProof/>
                <w:webHidden/>
              </w:rPr>
              <w:fldChar w:fldCharType="end"/>
            </w:r>
          </w:hyperlink>
        </w:p>
        <w:p w14:paraId="3AFC5851" w14:textId="1D44C1D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882143"/>
      <w:r w:rsidRPr="003758F7">
        <w:lastRenderedPageBreak/>
        <w:t>Introducción</w:t>
      </w:r>
      <w:bookmarkEnd w:id="0"/>
    </w:p>
    <w:p w14:paraId="34AAA37F" w14:textId="77777777" w:rsidR="00255C3B" w:rsidRDefault="00255C3B" w:rsidP="00255C3B">
      <w:r>
        <w:t>La preparación de una taza de café de calidad es el resultado de un proceso que inicia mucho antes de la extracción. Desde el cultivo y la cosecha hasta el beneficio y la tostión, cada etapa influye en las características sensoriales de la bebida. En Colombia, este proceso ha sido fortalecido por el trabajo de la Federación Nacional de Cafeteros y Cenicafé, instituciones que han impulsado el desarrollo técnico y científico del sector cafetero.</w:t>
      </w:r>
    </w:p>
    <w:p w14:paraId="21EE46F6" w14:textId="77777777" w:rsidR="00255C3B" w:rsidRDefault="00255C3B" w:rsidP="00255C3B">
      <w:r>
        <w:t>Este componente formativo tiene como propósito desarrollar en el aprendiz los conocimientos y habilidades necesarios para comprender los fundamentos de la preparación del café y aplicar métodos de extracción que permitan resaltar sus atributos de aroma, sabor y calidad. Para ello, integra principios técnicos, buenas prácticas y procedimientos ampliamente utilizados en la industria cafetera.</w:t>
      </w:r>
    </w:p>
    <w:p w14:paraId="07AD3110" w14:textId="23D0D333" w:rsidR="000B3DB4" w:rsidRDefault="00255C3B" w:rsidP="00255C3B">
      <w:r>
        <w:t>A lo largo de siete capítulos se abordarán temas relacionados con la historia y botánica del café, la calidad del agua, la molienda, los equipos de preparación, los principales métodos de extracción, el cremado de leche y las estrategias para la conservación del café. Estos conocimientos proporcionarán las bases para realizar preparaciones estandarizadas, garantizar la calidad de las bebidas y ofrecer una experiencia acorde con los estándares del servicio profesional.</w:t>
      </w:r>
    </w:p>
    <w:p w14:paraId="1D431DE0" w14:textId="32DDE5C1" w:rsidR="00B328BB" w:rsidRDefault="00B328BB">
      <w:pPr>
        <w:spacing w:before="0" w:after="160" w:line="259" w:lineRule="auto"/>
        <w:ind w:firstLine="0"/>
      </w:pPr>
      <w:r>
        <w:br w:type="page"/>
      </w:r>
    </w:p>
    <w:p w14:paraId="359600A8" w14:textId="371CD993" w:rsidR="00DF6DB0" w:rsidRDefault="00B328BB" w:rsidP="00DF6DB0">
      <w:pPr>
        <w:pStyle w:val="Video"/>
      </w:pPr>
      <w:r w:rsidRPr="00B328BB">
        <w:lastRenderedPageBreak/>
        <w:t xml:space="preserve">Calibración del molino y parámetros del </w:t>
      </w:r>
      <w:r w:rsidRPr="00B328BB">
        <w:rPr>
          <w:rStyle w:val="Extranjerismo"/>
        </w:rPr>
        <w:t>espresso</w:t>
      </w:r>
    </w:p>
    <w:p w14:paraId="44D32DFB" w14:textId="5F569AB3" w:rsidR="00DF6DB0" w:rsidRDefault="00A652C5" w:rsidP="00A652C5">
      <w:pPr>
        <w:jc w:val="center"/>
      </w:pPr>
      <w:r>
        <w:rPr>
          <w:noProof/>
        </w:rPr>
        <w:drawing>
          <wp:inline distT="0" distB="0" distL="0" distR="0" wp14:anchorId="6329C43C" wp14:editId="19D9FAB4">
            <wp:extent cx="4680000" cy="2437200"/>
            <wp:effectExtent l="0" t="0" r="6350" b="127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437200"/>
                    </a:xfrm>
                    <a:prstGeom prst="rect">
                      <a:avLst/>
                    </a:prstGeom>
                    <a:noFill/>
                  </pic:spPr>
                </pic:pic>
              </a:graphicData>
            </a:graphic>
          </wp:inline>
        </w:drawing>
      </w:r>
    </w:p>
    <w:p w14:paraId="4BA77B67" w14:textId="2FC5D758" w:rsidR="00DF6DB0" w:rsidRDefault="00FA5583" w:rsidP="00DF6DB0">
      <w:pPr>
        <w:ind w:firstLine="0"/>
        <w:jc w:val="center"/>
      </w:pPr>
      <w:hyperlink r:id="rId13" w:history="1">
        <w:r w:rsidR="00DF6DB0" w:rsidRPr="00B328B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F6DB0" w14:paraId="3E6CD8DA" w14:textId="77777777" w:rsidTr="00F86CEF">
        <w:trPr>
          <w:tblHeader/>
        </w:trPr>
        <w:tc>
          <w:tcPr>
            <w:tcW w:w="9962" w:type="dxa"/>
          </w:tcPr>
          <w:p w14:paraId="1816D16C" w14:textId="698FBBD5" w:rsidR="00DF6DB0" w:rsidRDefault="00DF6DB0" w:rsidP="00906BC5">
            <w:pPr>
              <w:ind w:firstLine="0"/>
            </w:pPr>
            <w:r>
              <w:rPr>
                <w:b/>
              </w:rPr>
              <w:t xml:space="preserve">Transcripción del video. </w:t>
            </w:r>
            <w:r w:rsidR="00B46A30" w:rsidRPr="00B46A30">
              <w:rPr>
                <w:b/>
              </w:rPr>
              <w:t>Calibración del molino y parámetros del</w:t>
            </w:r>
            <w:r w:rsidR="00B46A30" w:rsidRPr="00B46A30">
              <w:rPr>
                <w:b/>
                <w:bCs/>
              </w:rPr>
              <w:t xml:space="preserve"> </w:t>
            </w:r>
            <w:r w:rsidR="00B46A30" w:rsidRPr="00B46A30">
              <w:rPr>
                <w:rStyle w:val="Extranjerismo"/>
                <w:b/>
                <w:bCs/>
              </w:rPr>
              <w:t>espresso</w:t>
            </w:r>
            <w:r w:rsidR="00F86CEF">
              <w:rPr>
                <w:rStyle w:val="Extranjerismo"/>
                <w:b/>
                <w:bCs/>
              </w:rPr>
              <w:t>.</w:t>
            </w:r>
          </w:p>
        </w:tc>
      </w:tr>
      <w:tr w:rsidR="00DF6DB0" w14:paraId="28065629" w14:textId="77777777" w:rsidTr="00F86CEF">
        <w:tc>
          <w:tcPr>
            <w:tcW w:w="9962" w:type="dxa"/>
          </w:tcPr>
          <w:p w14:paraId="05A4E158" w14:textId="2B025063" w:rsidR="00F86CEF" w:rsidRDefault="00F86CEF" w:rsidP="00F86CEF">
            <w:r>
              <w:t xml:space="preserve">La calibración diaria del molino es el paso más importante para lograr un </w:t>
            </w:r>
            <w:r w:rsidRPr="00F86CEF">
              <w:rPr>
                <w:rStyle w:val="Extranjerismo"/>
              </w:rPr>
              <w:t>espresso</w:t>
            </w:r>
            <w:r>
              <w:t xml:space="preserve"> consistente. Si la molienda es incorrecta, ningún otro ajuste salvará la taza.</w:t>
            </w:r>
          </w:p>
          <w:p w14:paraId="518155D4" w14:textId="77777777" w:rsidR="00F86CEF" w:rsidRDefault="00F86CEF" w:rsidP="00F86CEF">
            <w:r>
              <w:t xml:space="preserve">Si su </w:t>
            </w:r>
            <w:r w:rsidRPr="00F86CEF">
              <w:rPr>
                <w:rStyle w:val="Extranjerismo"/>
              </w:rPr>
              <w:t>espresso</w:t>
            </w:r>
            <w:r>
              <w:t xml:space="preserve"> sale en menos de 20 segundos, el flujo es rápido, la crema es pálida y el sabor es ácido, su molienda es demasiado gruesa.</w:t>
            </w:r>
          </w:p>
          <w:p w14:paraId="007CB6B7" w14:textId="77777777" w:rsidR="00F86CEF" w:rsidRDefault="00F86CEF" w:rsidP="00F86CEF">
            <w:r>
              <w:t>Si el café tarda más de 35 segundos, gotea lentamente, la crema es muy oscura y el sabor es amargo, su molienda es demasiado fina.</w:t>
            </w:r>
          </w:p>
          <w:p w14:paraId="47B80533" w14:textId="77777777" w:rsidR="00F86CEF" w:rsidRDefault="00F86CEF" w:rsidP="00F86CEF">
            <w:r>
              <w:t xml:space="preserve">Para corregir, gire el anillo de ajuste uno o dos puntos a la vez. Si necesita más fino, gire en sentido de las manecillas del reloj; si necesita más grueso, en sentido contrario. </w:t>
            </w:r>
          </w:p>
          <w:p w14:paraId="2C376B36" w14:textId="2EF352B0" w:rsidR="00F86CEF" w:rsidRDefault="00F86CEF" w:rsidP="00F86CEF">
            <w:r>
              <w:lastRenderedPageBreak/>
              <w:t>Después de cada ajuste debe purgar al menos dos dosis de café, porque el café retenido en las fresas mantiene la molienda anterior.</w:t>
            </w:r>
          </w:p>
          <w:p w14:paraId="03864FBE" w14:textId="5CCA599D" w:rsidR="00F86CEF" w:rsidRDefault="00F86CEF" w:rsidP="00F86CEF">
            <w:r>
              <w:t>Una extracción ideal comienza a gotear entre 4 y 6 segundos después de accionar la bomba; el flujo debe ser constante, como una cola de ratón, y detenerse entre 25 a 30 segundos.</w:t>
            </w:r>
          </w:p>
          <w:p w14:paraId="71223D2A" w14:textId="77777777" w:rsidR="00F86CEF" w:rsidRDefault="00F86CEF" w:rsidP="00F86CEF">
            <w:r>
              <w:t xml:space="preserve">El peso final de la bebida debe ser el doble del café molido. Por ejemplo, 18 gramos de café producen 36 gramos de </w:t>
            </w:r>
            <w:r w:rsidRPr="00F86CEF">
              <w:rPr>
                <w:rStyle w:val="Extranjerismo"/>
              </w:rPr>
              <w:t>espresso</w:t>
            </w:r>
            <w:r>
              <w:t>, aproximadamente 30 mililitros.</w:t>
            </w:r>
          </w:p>
          <w:p w14:paraId="69C3A058" w14:textId="77777777" w:rsidR="00F86CEF" w:rsidRDefault="00F86CEF" w:rsidP="00F86CEF">
            <w:r>
              <w:t>La crema debe ser de color avellana con vetas atigradas y persistir al menos un minuto. Una crema muy clara indica subextracción; una muy oscura indica sobreextracción.</w:t>
            </w:r>
          </w:p>
          <w:p w14:paraId="292B5650" w14:textId="77777777" w:rsidR="00F86CEF" w:rsidRDefault="00F86CEF" w:rsidP="00F86CEF">
            <w:r>
              <w:t>Recuerde los tres pasos:</w:t>
            </w:r>
          </w:p>
          <w:p w14:paraId="1ADD3D5D" w14:textId="6051A79D" w:rsidR="00F86CEF" w:rsidRDefault="00F86CEF" w:rsidP="00F86CEF">
            <w:r>
              <w:t>Uno, diagnóstico visual del flujo y la crema.</w:t>
            </w:r>
          </w:p>
          <w:p w14:paraId="5CA7CA7D" w14:textId="764337EA" w:rsidR="00F86CEF" w:rsidRDefault="00F86CEF" w:rsidP="00F86CEF">
            <w:r>
              <w:t>Dos, ajuste del anillo de molienda.</w:t>
            </w:r>
          </w:p>
          <w:p w14:paraId="7C8FD847" w14:textId="19FD82F6" w:rsidR="00F86CEF" w:rsidRDefault="00F86CEF" w:rsidP="00F86CEF">
            <w:r>
              <w:t>Tres, verificación con balanza y cronómetro.</w:t>
            </w:r>
          </w:p>
          <w:p w14:paraId="1170CABA" w14:textId="64A88A5A" w:rsidR="00DF6DB0" w:rsidRDefault="00F86CEF" w:rsidP="00F86CEF">
            <w:r>
              <w:t xml:space="preserve">Al dominar la calibración diaria, usted asegura que cada </w:t>
            </w:r>
            <w:r w:rsidRPr="00F86CEF">
              <w:rPr>
                <w:rStyle w:val="Extranjerismo"/>
              </w:rPr>
              <w:t>espresso</w:t>
            </w:r>
            <w:r>
              <w:t xml:space="preserve"> sea una obra de arte reproducible, practique y registre sus ajustes.</w:t>
            </w:r>
          </w:p>
          <w:p w14:paraId="11BA02B3" w14:textId="62668107" w:rsidR="00F86CEF" w:rsidRDefault="00F86CEF" w:rsidP="00F86CEF"/>
        </w:tc>
      </w:tr>
    </w:tbl>
    <w:p w14:paraId="537C993E" w14:textId="6C902C7A" w:rsidR="00BF7EA0" w:rsidRDefault="00BF7EA0">
      <w:pPr>
        <w:spacing w:before="0" w:after="160" w:line="259" w:lineRule="auto"/>
        <w:ind w:firstLine="0"/>
      </w:pPr>
      <w:r>
        <w:lastRenderedPageBreak/>
        <w:br w:type="page"/>
      </w:r>
    </w:p>
    <w:p w14:paraId="737DCB75" w14:textId="21D994EA" w:rsidR="00831C29" w:rsidRDefault="00702F43" w:rsidP="00831C29">
      <w:pPr>
        <w:pStyle w:val="Ttulo1"/>
      </w:pPr>
      <w:bookmarkStart w:id="1" w:name="_Toc238882144"/>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1217226" w:rsidR="00FB183D"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B25005C" w14:textId="77777777" w:rsidR="00FB183D" w:rsidRDefault="00FB183D">
      <w:pPr>
        <w:spacing w:before="0" w:after="160" w:line="259" w:lineRule="auto"/>
        <w:ind w:firstLine="0"/>
      </w:pPr>
      <w:r>
        <w:br w:type="page"/>
      </w:r>
    </w:p>
    <w:p w14:paraId="77BDE279" w14:textId="1F463B88" w:rsidR="00FB183D" w:rsidRPr="00FB183D" w:rsidRDefault="00FB183D" w:rsidP="00FB183D">
      <w:pPr>
        <w:pStyle w:val="Figura"/>
      </w:pPr>
      <w:r w:rsidRPr="003F6EF3">
        <w:lastRenderedPageBreak/>
        <w:t>Estructur</w:t>
      </w:r>
      <w:r w:rsidRPr="00FB183D">
        <w:t>a de la semilla de café</w:t>
      </w:r>
    </w:p>
    <w:p w14:paraId="1D10EDC6" w14:textId="688797D2" w:rsidR="00AF0F1C" w:rsidRDefault="00AF0F1C" w:rsidP="00AF0F1C">
      <w:pPr>
        <w:jc w:val="center"/>
        <w:rPr>
          <w:b/>
          <w:bCs/>
        </w:rPr>
      </w:pPr>
      <w:r>
        <w:rPr>
          <w:b/>
          <w:bCs/>
          <w:noProof/>
        </w:rPr>
        <w:drawing>
          <wp:inline distT="0" distB="0" distL="0" distR="0" wp14:anchorId="34D84615" wp14:editId="4E0C5EA7">
            <wp:extent cx="4680000" cy="3636000"/>
            <wp:effectExtent l="0" t="0" r="6350" b="3175"/>
            <wp:doc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del fruto del café descompuesto en sus diferentes capas para mostrar su estructura anatómica. De izquierda a derecha se observa el fruto completo abierto y, de manera secuencial, la cáscara y pulpa (exocarpio y mesocarpio), el mucílago, el pergamino (endocarpio), la película de plata (tegumento) y la semilla o grano verde. Cada componente está señalado mediante líneas y etiquetas que indican su nombre y, cuando corresponde, su función: protección para la cáscara, pulpa y película de plata, nutrición para el pergamino y la ubicación de la semilla en el centro del fruto. "/>
                    <pic:cNvPicPr/>
                  </pic:nvPicPr>
                  <pic:blipFill>
                    <a:blip r:embed="rId14">
                      <a:extLst>
                        <a:ext uri="{28A0092B-C50C-407E-A947-70E740481C1C}">
                          <a14:useLocalDpi xmlns:a14="http://schemas.microsoft.com/office/drawing/2010/main" val="0"/>
                        </a:ext>
                      </a:extLst>
                    </a:blip>
                    <a:stretch>
                      <a:fillRect/>
                    </a:stretch>
                  </pic:blipFill>
                  <pic:spPr>
                    <a:xfrm>
                      <a:off x="0" y="0"/>
                      <a:ext cx="4680000" cy="3636000"/>
                    </a:xfrm>
                    <a:prstGeom prst="rect">
                      <a:avLst/>
                    </a:prstGeom>
                  </pic:spPr>
                </pic:pic>
              </a:graphicData>
            </a:graphic>
          </wp:inline>
        </w:drawing>
      </w:r>
    </w:p>
    <w:p w14:paraId="4C7F991E" w14:textId="4A8311EF" w:rsidR="00FB183D" w:rsidRPr="00FB183D" w:rsidRDefault="00FB183D" w:rsidP="00E3736E">
      <w:pPr>
        <w:ind w:left="707"/>
      </w:pPr>
      <w:r w:rsidRPr="00FB183D">
        <w:t>Nota. SENA, (2026).</w:t>
      </w:r>
    </w:p>
    <w:p w14:paraId="0344C064" w14:textId="7EBC39CF" w:rsidR="00312AFA" w:rsidRPr="00312AFA" w:rsidRDefault="00312AFA" w:rsidP="00312AFA">
      <w:pPr>
        <w:rPr>
          <w:b/>
          <w:bCs/>
        </w:rPr>
      </w:pPr>
      <w:r w:rsidRPr="00312AFA">
        <w:rPr>
          <w:b/>
          <w:bCs/>
        </w:rPr>
        <w:t>Historia del café en el mundo y en Colombia</w:t>
      </w:r>
    </w:p>
    <w:p w14:paraId="7F957FE9" w14:textId="77777777" w:rsidR="00312AFA" w:rsidRDefault="00312AFA" w:rsidP="00312AFA">
      <w: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255907B5" w14:textId="36A61E0A" w:rsidR="00312AFA" w:rsidRDefault="00312AFA" w:rsidP="00312AFA">
      <w:r>
        <w:lastRenderedPageBreak/>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9B4EFC9"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4D5FAB0A" w14:textId="444E9141" w:rsidR="00EA2DC9" w:rsidRPr="00EA2DC9" w:rsidRDefault="00EA2DC9" w:rsidP="00312AFA">
      <w:pPr>
        <w:rPr>
          <w:b/>
          <w:bCs/>
        </w:rPr>
      </w:pPr>
      <w:r w:rsidRPr="00EA2DC9">
        <w:rPr>
          <w:b/>
          <w:bCs/>
        </w:rPr>
        <w:t>Línea de tiempo de la historia del café en Colombia</w:t>
      </w:r>
    </w:p>
    <w:p w14:paraId="3012A8AA" w14:textId="532ABD4E" w:rsidR="000D37FA" w:rsidRPr="000D37FA" w:rsidRDefault="000D37FA" w:rsidP="00FA5583">
      <w:pPr>
        <w:pStyle w:val="Prrafodelista"/>
        <w:numPr>
          <w:ilvl w:val="0"/>
          <w:numId w:val="29"/>
        </w:numPr>
        <w:rPr>
          <w:lang w:eastAsia="es-CO"/>
        </w:rPr>
      </w:pPr>
      <w:r w:rsidRPr="000E2DC7">
        <w:rPr>
          <w:b/>
          <w:bCs/>
          <w:lang w:eastAsia="es-CO"/>
        </w:rPr>
        <w:t>1730</w:t>
      </w:r>
      <w:r w:rsidR="000E2DC7">
        <w:rPr>
          <w:lang w:eastAsia="es-CO"/>
        </w:rPr>
        <w:t>. P</w:t>
      </w:r>
      <w:r w:rsidRPr="000D37FA">
        <w:rPr>
          <w:lang w:eastAsia="es-CO"/>
        </w:rPr>
        <w:t>rimeros cultivos de café en Santander, introducidos por los jesuitas.</w:t>
      </w:r>
    </w:p>
    <w:p w14:paraId="2680A8BB" w14:textId="245802B7" w:rsidR="009E7068" w:rsidRDefault="000D37FA" w:rsidP="00FA5583">
      <w:pPr>
        <w:pStyle w:val="Prrafodelista"/>
        <w:numPr>
          <w:ilvl w:val="0"/>
          <w:numId w:val="29"/>
        </w:numPr>
        <w:rPr>
          <w:lang w:eastAsia="es-CO"/>
        </w:rPr>
      </w:pPr>
      <w:r w:rsidRPr="000E2DC7">
        <w:rPr>
          <w:b/>
          <w:bCs/>
          <w:lang w:eastAsia="es-CO"/>
        </w:rPr>
        <w:t xml:space="preserve">1800 </w:t>
      </w:r>
      <w:r w:rsidR="00E3736E">
        <w:rPr>
          <w:b/>
          <w:bCs/>
          <w:lang w:eastAsia="es-CO"/>
        </w:rPr>
        <w:t>-</w:t>
      </w:r>
      <w:r w:rsidRPr="000E2DC7">
        <w:rPr>
          <w:b/>
          <w:bCs/>
          <w:lang w:eastAsia="es-CO"/>
        </w:rPr>
        <w:t xml:space="preserve"> 1835</w:t>
      </w:r>
      <w:r w:rsidR="000E2DC7" w:rsidRPr="000E2DC7">
        <w:rPr>
          <w:b/>
          <w:bCs/>
          <w:lang w:eastAsia="es-CO"/>
        </w:rPr>
        <w:t xml:space="preserve">. </w:t>
      </w:r>
      <w:r w:rsidRPr="000D37FA">
        <w:rPr>
          <w:lang w:eastAsia="es-CO"/>
        </w:rPr>
        <w:t>Colombia se convierte en exportador neto de café.</w:t>
      </w:r>
    </w:p>
    <w:p w14:paraId="1A203592" w14:textId="731F820E" w:rsidR="000D37FA" w:rsidRDefault="000D37FA" w:rsidP="00FA5583">
      <w:pPr>
        <w:pStyle w:val="Prrafodelista"/>
        <w:numPr>
          <w:ilvl w:val="0"/>
          <w:numId w:val="29"/>
        </w:numPr>
        <w:rPr>
          <w:lang w:eastAsia="es-CO"/>
        </w:rPr>
      </w:pPr>
      <w:r w:rsidRPr="000E2DC7">
        <w:rPr>
          <w:b/>
          <w:bCs/>
          <w:lang w:eastAsia="es-CO"/>
        </w:rPr>
        <w:t xml:space="preserve">1860 </w:t>
      </w:r>
      <w:r w:rsidR="00E3736E">
        <w:rPr>
          <w:b/>
          <w:bCs/>
          <w:lang w:eastAsia="es-CO"/>
        </w:rPr>
        <w:t>-</w:t>
      </w:r>
      <w:r w:rsidRPr="000E2DC7">
        <w:rPr>
          <w:b/>
          <w:bCs/>
          <w:lang w:eastAsia="es-CO"/>
        </w:rPr>
        <w:t xml:space="preserve"> 1890</w:t>
      </w:r>
      <w:r w:rsidR="000E2DC7">
        <w:rPr>
          <w:lang w:eastAsia="es-CO"/>
        </w:rPr>
        <w:t>. E</w:t>
      </w:r>
      <w:r w:rsidRPr="000D37FA">
        <w:rPr>
          <w:lang w:eastAsia="es-CO"/>
        </w:rPr>
        <w:t>l café se consolida como principal producto de exportación.</w:t>
      </w:r>
    </w:p>
    <w:p w14:paraId="4D6B2C27" w14:textId="5E64E402" w:rsidR="000E2DC7" w:rsidRDefault="000E2DC7" w:rsidP="00FA5583">
      <w:pPr>
        <w:pStyle w:val="Prrafodelista"/>
        <w:numPr>
          <w:ilvl w:val="0"/>
          <w:numId w:val="29"/>
        </w:numPr>
        <w:rPr>
          <w:lang w:eastAsia="es-CO"/>
        </w:rPr>
      </w:pPr>
      <w:r w:rsidRPr="000E2DC7">
        <w:rPr>
          <w:b/>
          <w:bCs/>
          <w:lang w:eastAsia="es-CO"/>
        </w:rPr>
        <w:t>1927</w:t>
      </w:r>
      <w:r>
        <w:rPr>
          <w:lang w:eastAsia="es-CO"/>
        </w:rPr>
        <w:t>.</w:t>
      </w:r>
      <w:r w:rsidRPr="000D37FA">
        <w:rPr>
          <w:lang w:eastAsia="es-CO"/>
        </w:rPr>
        <w:t xml:space="preserve"> </w:t>
      </w:r>
      <w:r>
        <w:rPr>
          <w:lang w:eastAsia="es-CO"/>
        </w:rPr>
        <w:t>C</w:t>
      </w:r>
      <w:r w:rsidRPr="000D37FA">
        <w:rPr>
          <w:lang w:eastAsia="es-CO"/>
        </w:rPr>
        <w:t>reación de la Federación Nacional de Cafeteros (FNC).</w:t>
      </w:r>
    </w:p>
    <w:p w14:paraId="6423474E" w14:textId="69395A5B" w:rsidR="000E2DC7" w:rsidRDefault="000E2DC7" w:rsidP="00FA5583">
      <w:pPr>
        <w:pStyle w:val="Prrafodelista"/>
        <w:numPr>
          <w:ilvl w:val="0"/>
          <w:numId w:val="29"/>
        </w:numPr>
        <w:rPr>
          <w:lang w:eastAsia="es-CO"/>
        </w:rPr>
      </w:pPr>
      <w:r w:rsidRPr="000E2DC7">
        <w:rPr>
          <w:b/>
          <w:bCs/>
          <w:lang w:eastAsia="es-CO"/>
        </w:rPr>
        <w:t>1938.</w:t>
      </w:r>
      <w:r w:rsidRPr="000D37FA">
        <w:rPr>
          <w:lang w:eastAsia="es-CO"/>
        </w:rPr>
        <w:t xml:space="preserve"> </w:t>
      </w:r>
      <w:r>
        <w:rPr>
          <w:lang w:eastAsia="es-CO"/>
        </w:rPr>
        <w:t>L</w:t>
      </w:r>
      <w:r w:rsidRPr="000D37FA">
        <w:rPr>
          <w:lang w:eastAsia="es-CO"/>
        </w:rPr>
        <w:t>a fundación de Cenicafé (Centro de Investigaciones de Café).</w:t>
      </w:r>
    </w:p>
    <w:p w14:paraId="03314268" w14:textId="4EF05303" w:rsidR="000D37FA" w:rsidRDefault="000D37FA" w:rsidP="00FA5583">
      <w:pPr>
        <w:pStyle w:val="Prrafodelista"/>
        <w:numPr>
          <w:ilvl w:val="0"/>
          <w:numId w:val="29"/>
        </w:numPr>
        <w:rPr>
          <w:lang w:eastAsia="es-CO"/>
        </w:rPr>
      </w:pPr>
      <w:r w:rsidRPr="000E2DC7">
        <w:rPr>
          <w:b/>
          <w:bCs/>
          <w:lang w:eastAsia="es-CO"/>
        </w:rPr>
        <w:t xml:space="preserve">1950 </w:t>
      </w:r>
      <w:r w:rsidR="00E3736E">
        <w:rPr>
          <w:b/>
          <w:bCs/>
          <w:lang w:eastAsia="es-CO"/>
        </w:rPr>
        <w:t>-</w:t>
      </w:r>
      <w:r w:rsidRPr="000E2DC7">
        <w:rPr>
          <w:b/>
          <w:bCs/>
          <w:lang w:eastAsia="es-CO"/>
        </w:rPr>
        <w:t xml:space="preserve"> 1970</w:t>
      </w:r>
      <w:r w:rsidR="000E2DC7">
        <w:rPr>
          <w:lang w:eastAsia="es-CO"/>
        </w:rPr>
        <w:t>. L</w:t>
      </w:r>
      <w:r w:rsidRPr="000D37FA">
        <w:rPr>
          <w:lang w:eastAsia="es-CO"/>
        </w:rPr>
        <w:t>a FNC inicia el programa "Café de Colombia" con el personaje Juan Valdez.</w:t>
      </w:r>
    </w:p>
    <w:p w14:paraId="1B49E111" w14:textId="0B6B47DA" w:rsidR="000D37FA" w:rsidRDefault="000D37FA" w:rsidP="00FA5583">
      <w:pPr>
        <w:pStyle w:val="Prrafodelista"/>
        <w:numPr>
          <w:ilvl w:val="0"/>
          <w:numId w:val="29"/>
        </w:numPr>
        <w:rPr>
          <w:lang w:eastAsia="es-CO"/>
        </w:rPr>
      </w:pPr>
      <w:r w:rsidRPr="000E2DC7">
        <w:rPr>
          <w:b/>
          <w:bCs/>
          <w:lang w:eastAsia="es-CO"/>
        </w:rPr>
        <w:t>1991</w:t>
      </w:r>
      <w:r w:rsidR="000E2DC7">
        <w:rPr>
          <w:lang w:eastAsia="es-CO"/>
        </w:rPr>
        <w:t>. E</w:t>
      </w:r>
      <w:r w:rsidRPr="000D37FA">
        <w:rPr>
          <w:lang w:eastAsia="es-CO"/>
        </w:rPr>
        <w:t>l café de Colombia es registrado como Indicación Geográfica Protegida.</w:t>
      </w:r>
    </w:p>
    <w:p w14:paraId="625546F9" w14:textId="3B46501D" w:rsidR="000D37FA" w:rsidRDefault="000D37FA" w:rsidP="00FA5583">
      <w:pPr>
        <w:pStyle w:val="Prrafodelista"/>
        <w:numPr>
          <w:ilvl w:val="0"/>
          <w:numId w:val="29"/>
        </w:numPr>
        <w:rPr>
          <w:lang w:eastAsia="es-CO"/>
        </w:rPr>
      </w:pPr>
      <w:r w:rsidRPr="000E2DC7">
        <w:rPr>
          <w:b/>
          <w:bCs/>
          <w:lang w:eastAsia="es-CO"/>
        </w:rPr>
        <w:t>2000s</w:t>
      </w:r>
      <w:r w:rsidR="000E2DC7">
        <w:rPr>
          <w:lang w:eastAsia="es-CO"/>
        </w:rPr>
        <w:t>. 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lastRenderedPageBreak/>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sidRPr="000E2DC7">
        <w:rPr>
          <w:b/>
          <w:bCs/>
          <w:lang w:eastAsia="es-CO"/>
        </w:rPr>
        <w:t>Beneficio lavado</w:t>
      </w:r>
      <w:r>
        <w:rPr>
          <w:lang w:eastAsia="es-CO"/>
        </w:rPr>
        <w:t>: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sidRPr="000E2DC7">
        <w:rPr>
          <w:b/>
          <w:bCs/>
          <w:lang w:eastAsia="es-CO"/>
        </w:rPr>
        <w:t>Beneficio natural</w:t>
      </w:r>
      <w:r>
        <w:rPr>
          <w:lang w:eastAsia="es-CO"/>
        </w:rPr>
        <w:t>: las cerezas completas se extienden al sol sobre patios o camas africanas, sin quitarles la pulpa, hasta alcanzar la humedad deseada. Produce cafés con cuerpo más pesado y notas frutales intensas.</w:t>
      </w:r>
    </w:p>
    <w:p w14:paraId="6A0ECEBE" w14:textId="679C248B" w:rsidR="009E7068" w:rsidRDefault="009E7068" w:rsidP="00020A02">
      <w:pPr>
        <w:pStyle w:val="Prrafodelista"/>
        <w:numPr>
          <w:ilvl w:val="0"/>
          <w:numId w:val="7"/>
        </w:numPr>
        <w:rPr>
          <w:lang w:eastAsia="es-CO"/>
        </w:rPr>
      </w:pPr>
      <w:r w:rsidRPr="000E2DC7">
        <w:rPr>
          <w:b/>
          <w:bCs/>
          <w:lang w:eastAsia="es-CO"/>
        </w:rPr>
        <w:t xml:space="preserve">Beneficio </w:t>
      </w:r>
      <w:r w:rsidRPr="000E2DC7">
        <w:rPr>
          <w:rStyle w:val="Extranjerismo"/>
          <w:b/>
          <w:bCs/>
          <w:lang w:eastAsia="es-CO"/>
        </w:rPr>
        <w:t>honey</w:t>
      </w:r>
      <w:r w:rsidRPr="000E2DC7">
        <w:rPr>
          <w:b/>
          <w:bCs/>
          <w:lang w:eastAsia="es-CO"/>
        </w:rPr>
        <w:t xml:space="preserve"> o miel</w:t>
      </w:r>
      <w:r>
        <w:rPr>
          <w:lang w:eastAsia="es-CO"/>
        </w:rPr>
        <w:t>: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6C32C9C0" w14:textId="152742CF" w:rsidR="003F6EF3" w:rsidRDefault="003F6EF3" w:rsidP="003F6EF3">
      <w:pPr>
        <w:pStyle w:val="Prrafodelista"/>
        <w:ind w:left="1429" w:firstLine="0"/>
        <w:rPr>
          <w:lang w:eastAsia="es-CO"/>
        </w:rPr>
      </w:pPr>
    </w:p>
    <w:p w14:paraId="1E3AAAA9" w14:textId="4BB1D65B" w:rsidR="00EA2DC9" w:rsidRDefault="00EA2DC9">
      <w:pPr>
        <w:spacing w:before="0" w:after="160" w:line="259" w:lineRule="auto"/>
        <w:ind w:firstLine="0"/>
        <w:rPr>
          <w:lang w:eastAsia="es-CO"/>
        </w:rPr>
      </w:pPr>
      <w:r>
        <w:rPr>
          <w:lang w:eastAsia="es-CO"/>
        </w:rPr>
        <w:br w:type="page"/>
      </w:r>
    </w:p>
    <w:p w14:paraId="25A4B983" w14:textId="0D26640E" w:rsidR="00312AFA" w:rsidRDefault="009E7068" w:rsidP="009E7068">
      <w:pPr>
        <w:pStyle w:val="Tabla"/>
      </w:pPr>
      <w:r>
        <w:lastRenderedPageBreak/>
        <w:t>Comparación de los procesos de beneficio</w:t>
      </w:r>
    </w:p>
    <w:tbl>
      <w:tblPr>
        <w:tblStyle w:val="SENA"/>
        <w:tblW w:w="0" w:type="auto"/>
        <w:tblLook w:val="04A0" w:firstRow="1" w:lastRow="0" w:firstColumn="1" w:lastColumn="0" w:noHBand="0" w:noVBand="1"/>
      </w:tblPr>
      <w:tblGrid>
        <w:gridCol w:w="1816"/>
        <w:gridCol w:w="2306"/>
        <w:gridCol w:w="2920"/>
        <w:gridCol w:w="2734"/>
      </w:tblGrid>
      <w:tr w:rsidR="009E7068" w14:paraId="726BCD3F" w14:textId="77777777" w:rsidTr="00E3736E">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734"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E3736E">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734"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E3736E">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734"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E3736E">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0E2DC7" w:rsidRDefault="009E7068" w:rsidP="008A7F4E">
            <w:pPr>
              <w:pStyle w:val="TextoTablas"/>
              <w:rPr>
                <w:rStyle w:val="Extranjerismo"/>
              </w:rPr>
            </w:pPr>
            <w:proofErr w:type="spellStart"/>
            <w:r w:rsidRPr="000E2DC7">
              <w:rPr>
                <w:rStyle w:val="Extranjerismo"/>
                <w:lang w:val="es-419"/>
              </w:rPr>
              <w:t>Honey</w:t>
            </w:r>
            <w:proofErr w:type="spellEnd"/>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734"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047D82E8" w14:textId="00E228DC" w:rsidR="00C95AD3" w:rsidRDefault="00C95AD3" w:rsidP="00C95AD3">
      <w:r>
        <w:lastRenderedPageBreak/>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FA5583">
      <w:pPr>
        <w:pStyle w:val="Prrafodelista"/>
        <w:numPr>
          <w:ilvl w:val="0"/>
          <w:numId w:val="30"/>
        </w:numPr>
      </w:pPr>
      <w:r w:rsidRPr="00B56EE1">
        <w:rPr>
          <w:b/>
          <w:bCs/>
        </w:rPr>
        <w:t>Beneficio lavado</w:t>
      </w:r>
      <w:r>
        <w:t>: el método insignia de Colombia. Requiere infraestructura y acceso a agua. Produce tazas limpias y ácidas, como las del Huila o Nariño.</w:t>
      </w:r>
    </w:p>
    <w:p w14:paraId="649073E6" w14:textId="5F2AD045" w:rsidR="008209B9" w:rsidRDefault="008209B9" w:rsidP="00FA5583">
      <w:pPr>
        <w:pStyle w:val="Prrafodelista"/>
        <w:numPr>
          <w:ilvl w:val="0"/>
          <w:numId w:val="30"/>
        </w:numPr>
      </w:pPr>
      <w:r w:rsidRPr="00B56EE1">
        <w:rPr>
          <w:b/>
          <w:bCs/>
        </w:rPr>
        <w:t>Beneficio natural</w:t>
      </w:r>
      <w:r>
        <w:t>: más común en Brasil y Etiopía. Ahorra agua, pero requiere clima seco y supervisión constante. Exalta la frutosidad del grano.</w:t>
      </w:r>
    </w:p>
    <w:p w14:paraId="7F463AAA" w14:textId="6AA6B665" w:rsidR="00C95AD3" w:rsidRDefault="008209B9" w:rsidP="00FA5583">
      <w:pPr>
        <w:pStyle w:val="Prrafodelista"/>
        <w:numPr>
          <w:ilvl w:val="0"/>
          <w:numId w:val="30"/>
        </w:numPr>
      </w:pPr>
      <w:r w:rsidRPr="00B56EE1">
        <w:rPr>
          <w:b/>
          <w:bCs/>
        </w:rPr>
        <w:t xml:space="preserve">Beneficio </w:t>
      </w:r>
      <w:r w:rsidRPr="00B56EE1">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proofErr w:type="spellStart"/>
      <w:r w:rsidRPr="008209B9">
        <w:rPr>
          <w:rStyle w:val="Extranjerismo"/>
        </w:rPr>
        <w:t>coffea</w:t>
      </w:r>
      <w:proofErr w:type="spellEnd"/>
      <w:r>
        <w:t xml:space="preserve">, Colombia ha centrado históricamente su producción en una sola: </w:t>
      </w:r>
      <w:proofErr w:type="spellStart"/>
      <w:r w:rsidRPr="008209B9">
        <w:rPr>
          <w:rStyle w:val="Extranjerismo"/>
        </w:rPr>
        <w:t>coffea</w:t>
      </w:r>
      <w:proofErr w:type="spellEnd"/>
      <w:r>
        <w:t xml:space="preserve"> arábica, reconocida por su superior </w:t>
      </w:r>
      <w:r>
        <w:lastRenderedPageBreak/>
        <w:t xml:space="preserve">calidad en taza. A diferencia de su competidora, </w:t>
      </w:r>
      <w:r w:rsidRPr="008209B9">
        <w:rPr>
          <w:rStyle w:val="Extranjerismo"/>
        </w:rPr>
        <w:t>Coffea</w:t>
      </w:r>
      <w:r>
        <w:t xml:space="preserve"> </w:t>
      </w:r>
      <w:proofErr w:type="spellStart"/>
      <w:r w:rsidRPr="00B56EE1">
        <w:rPr>
          <w:rStyle w:val="Extranjerismo"/>
        </w:rPr>
        <w:t>canephora</w:t>
      </w:r>
      <w:proofErr w:type="spellEnd"/>
      <w:r>
        <w:t xml:space="preserve">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proofErr w:type="spellStart"/>
      <w:r w:rsidRPr="008209B9">
        <w:rPr>
          <w:rStyle w:val="Extranjerismo"/>
        </w:rPr>
        <w:t>hemileia</w:t>
      </w:r>
      <w:proofErr w:type="spellEnd"/>
      <w:r w:rsidRPr="008209B9">
        <w:rPr>
          <w:rStyle w:val="Extranjerismo"/>
        </w:rPr>
        <w:t xml:space="preserve"> </w:t>
      </w:r>
      <w:proofErr w:type="spellStart"/>
      <w:r w:rsidRPr="008209B9">
        <w:rPr>
          <w:rStyle w:val="Extranjerismo"/>
        </w:rPr>
        <w:t>vastatrix</w:t>
      </w:r>
      <w:proofErr w:type="spellEnd"/>
      <w:r>
        <w:t>). Las principales variedades en Colombia son:</w:t>
      </w:r>
    </w:p>
    <w:p w14:paraId="217B1AB7" w14:textId="56ECCDE3" w:rsidR="008209B9" w:rsidRDefault="008209B9" w:rsidP="00020A02">
      <w:pPr>
        <w:pStyle w:val="Prrafodelista"/>
        <w:numPr>
          <w:ilvl w:val="0"/>
          <w:numId w:val="8"/>
        </w:numPr>
      </w:pPr>
      <w:r w:rsidRPr="00B56EE1">
        <w:rPr>
          <w:b/>
          <w:bCs/>
        </w:rPr>
        <w:t>Típica y borbón</w:t>
      </w:r>
      <w:r>
        <w:t>: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rsidRPr="00B56EE1">
        <w:rPr>
          <w:b/>
          <w:bCs/>
        </w:rPr>
        <w:t>Caturra</w:t>
      </w:r>
      <w:r>
        <w:t>: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rsidRPr="00B56EE1">
        <w:rPr>
          <w:b/>
          <w:bCs/>
        </w:rPr>
        <w:t>Variedad Colombia</w:t>
      </w:r>
      <w:r>
        <w:t>: lanzada por Cenicafé en 1982, fue el primer híbrido exitoso creado para combatir la roya del cafeto.</w:t>
      </w:r>
    </w:p>
    <w:p w14:paraId="17F32FD0" w14:textId="7372C21C" w:rsidR="008209B9" w:rsidRDefault="008209B9" w:rsidP="00020A02">
      <w:pPr>
        <w:pStyle w:val="Prrafodelista"/>
        <w:numPr>
          <w:ilvl w:val="0"/>
          <w:numId w:val="8"/>
        </w:numPr>
      </w:pPr>
      <w:r w:rsidRPr="00B56EE1">
        <w:rPr>
          <w:b/>
          <w:bCs/>
        </w:rPr>
        <w:t>Variedad Castillo</w:t>
      </w:r>
      <w:r>
        <w:t>: lanzada en 2005, es una evolución de la variedad Colombia, fruto de más de dos décadas de investigación. Es resistente a la roya y presenta un excelente potencial de calidad en taza, con notas frutales y cítricas, y una acidez balanceada.</w:t>
      </w:r>
    </w:p>
    <w:p w14:paraId="148D93A7" w14:textId="52763A9E" w:rsidR="003F6EF3" w:rsidRDefault="003F6EF3" w:rsidP="003F6EF3">
      <w:pPr>
        <w:pStyle w:val="Prrafodelista"/>
        <w:ind w:left="1429" w:firstLine="0"/>
      </w:pPr>
    </w:p>
    <w:p w14:paraId="289FA951" w14:textId="08BCF537" w:rsidR="008209B9" w:rsidRDefault="008209B9" w:rsidP="002F571F">
      <w:pPr>
        <w:pStyle w:val="Tabla"/>
      </w:pPr>
      <w:r>
        <w:lastRenderedPageBreak/>
        <w:t xml:space="preserve">Comparación entre </w:t>
      </w:r>
      <w:r w:rsidRPr="002F571F">
        <w:rPr>
          <w:rStyle w:val="Extranjerismo"/>
        </w:rPr>
        <w:t>Coffea</w:t>
      </w:r>
      <w:r>
        <w:t xml:space="preserve"> arábica y </w:t>
      </w:r>
      <w:r w:rsidRPr="002F571F">
        <w:rPr>
          <w:rStyle w:val="Extranjerismo"/>
        </w:rPr>
        <w:t>Coffea</w:t>
      </w:r>
      <w:r>
        <w:t xml:space="preserve"> </w:t>
      </w:r>
      <w:proofErr w:type="spellStart"/>
      <w:r w:rsidRPr="00B56EE1">
        <w:rPr>
          <w:rStyle w:val="Extranjerismo"/>
        </w:rPr>
        <w:t>canephora</w:t>
      </w:r>
      <w:proofErr w:type="spellEnd"/>
      <w:r>
        <w:t xml:space="preserve"> (Robusta)</w:t>
      </w:r>
    </w:p>
    <w:tbl>
      <w:tblPr>
        <w:tblStyle w:val="SENA"/>
        <w:tblW w:w="9918" w:type="dxa"/>
        <w:tblLook w:val="04A0" w:firstRow="1" w:lastRow="0" w:firstColumn="1" w:lastColumn="0" w:noHBand="0" w:noVBand="1"/>
      </w:tblPr>
      <w:tblGrid>
        <w:gridCol w:w="2830"/>
        <w:gridCol w:w="3119"/>
        <w:gridCol w:w="3969"/>
      </w:tblGrid>
      <w:tr w:rsidR="008B7F79" w14:paraId="14DD771F" w14:textId="77777777" w:rsidTr="00E3736E">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969" w:type="dxa"/>
          </w:tcPr>
          <w:p w14:paraId="69EF1AA1" w14:textId="5381179A" w:rsidR="008B7F79" w:rsidRPr="008A7F4E" w:rsidRDefault="008B0658" w:rsidP="008A7F4E">
            <w:pPr>
              <w:pStyle w:val="TextoTablas"/>
            </w:pPr>
            <w:r w:rsidRPr="008A7F4E">
              <w:t>Robusta</w:t>
            </w:r>
          </w:p>
        </w:tc>
      </w:tr>
      <w:tr w:rsidR="008B7F79" w14:paraId="6EA548C0" w14:textId="77777777" w:rsidTr="00E3736E">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 xml:space="preserve">1.000 – 2.000 m </w:t>
            </w:r>
            <w:proofErr w:type="spellStart"/>
            <w:r w:rsidRPr="008A7F4E">
              <w:t>s.n.m</w:t>
            </w:r>
            <w:proofErr w:type="spellEnd"/>
            <w:r w:rsidRPr="008A7F4E">
              <w:t>.</w:t>
            </w:r>
          </w:p>
        </w:tc>
        <w:tc>
          <w:tcPr>
            <w:tcW w:w="3969" w:type="dxa"/>
          </w:tcPr>
          <w:p w14:paraId="07449F70" w14:textId="3243025A" w:rsidR="008B7F79" w:rsidRPr="008A7F4E" w:rsidRDefault="008B0658" w:rsidP="008A7F4E">
            <w:pPr>
              <w:pStyle w:val="TextoTablas"/>
            </w:pPr>
            <w:r w:rsidRPr="008A7F4E">
              <w:t xml:space="preserve">0 – 800 m </w:t>
            </w:r>
            <w:proofErr w:type="spellStart"/>
            <w:r w:rsidRPr="008A7F4E">
              <w:t>s.n.m</w:t>
            </w:r>
            <w:proofErr w:type="spellEnd"/>
            <w:r w:rsidRPr="008A7F4E">
              <w:t>.</w:t>
            </w:r>
          </w:p>
        </w:tc>
      </w:tr>
      <w:tr w:rsidR="008B7F79" w14:paraId="79005B50" w14:textId="77777777" w:rsidTr="00E3736E">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969" w:type="dxa"/>
          </w:tcPr>
          <w:p w14:paraId="08DF4901" w14:textId="16E71791" w:rsidR="008B7F79" w:rsidRPr="008A7F4E" w:rsidRDefault="00E82C31" w:rsidP="008A7F4E">
            <w:pPr>
              <w:pStyle w:val="TextoTablas"/>
            </w:pPr>
            <w:r w:rsidRPr="008A7F4E">
              <w:t>1,7 – 4,0 %</w:t>
            </w:r>
          </w:p>
        </w:tc>
      </w:tr>
      <w:tr w:rsidR="008B7F79" w14:paraId="6E01ADA5" w14:textId="77777777" w:rsidTr="00E3736E">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969"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E3736E">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969"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E3736E">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969"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E3736E">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969"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astillo. En 2016 se lanzó la variedad Cenicafé 1, de porte alto y muy buena calidad potencial, que se ha sembrado especialmente en zonas tradicionales donde la roya es un problema recurrente y se requiere un manejo agronómico intensivo. Además de la resistencia a la roya (</w:t>
      </w:r>
      <w:proofErr w:type="spellStart"/>
      <w:r w:rsidRPr="008C748F">
        <w:rPr>
          <w:rStyle w:val="Extranjerismo"/>
        </w:rPr>
        <w:t>hemileia</w:t>
      </w:r>
      <w:proofErr w:type="spellEnd"/>
      <w:r w:rsidRPr="008C748F">
        <w:rPr>
          <w:rStyle w:val="Extranjerismo"/>
        </w:rPr>
        <w:t xml:space="preserve"> </w:t>
      </w:r>
      <w:proofErr w:type="spellStart"/>
      <w:r w:rsidRPr="008C748F">
        <w:rPr>
          <w:rStyle w:val="Extranjerismo"/>
        </w:rPr>
        <w:t>vastatrix</w:t>
      </w:r>
      <w:proofErr w:type="spellEnd"/>
      <w:r w:rsidRPr="00E82C31">
        <w:t>), estas variedades presentan tolerancia a otras enfermedades como la mancha de hierro (</w:t>
      </w:r>
      <w:proofErr w:type="spellStart"/>
      <w:r w:rsidRPr="008C748F">
        <w:rPr>
          <w:rStyle w:val="Extranjerismo"/>
        </w:rPr>
        <w:t>cercospora</w:t>
      </w:r>
      <w:proofErr w:type="spellEnd"/>
      <w:r w:rsidRPr="008C748F">
        <w:rPr>
          <w:rStyle w:val="Extranjerismo"/>
        </w:rPr>
        <w:t xml:space="preserve"> </w:t>
      </w:r>
      <w:proofErr w:type="spellStart"/>
      <w:r w:rsidRPr="008C748F">
        <w:rPr>
          <w:rStyle w:val="Extranjerismo"/>
        </w:rPr>
        <w:t>coffeicola</w:t>
      </w:r>
      <w:proofErr w:type="spellEnd"/>
      <w:r w:rsidRPr="00E82C31">
        <w:t xml:space="preserve">) y una arquitectura que facilita el control biológico de la broca. </w:t>
      </w:r>
    </w:p>
    <w:p w14:paraId="7AB22011" w14:textId="5ECC492E" w:rsidR="008209B9" w:rsidRDefault="00E82C31" w:rsidP="008209B9">
      <w:r w:rsidRPr="00E82C31">
        <w:t xml:space="preserve">Es fundamental que el barista entienda la relación entre la variedad y la preparación: un café Castillo cultivado a 1.800 metros de altitud en el Huila puede exhibir notas de caramelo, frutos rojos y acidez media-alta, ideal para métodos filtrados (V60 o </w:t>
      </w:r>
      <w:proofErr w:type="spellStart"/>
      <w:r w:rsidRPr="00E82C31">
        <w:t>Chemex</w:t>
      </w:r>
      <w:proofErr w:type="spellEnd"/>
      <w:r w:rsidRPr="00E82C31">
        <w:t xml:space="preserve">), mientras que un Caturra de 1.200 metros en Santander tendrá cuerpo más ligero, acidez baja y notas de chocolate, que se presta muy bien para mezclas de </w:t>
      </w:r>
      <w:r w:rsidR="00A86D7B" w:rsidRPr="00F60B2A">
        <w:rPr>
          <w:rStyle w:val="Extranjerismo"/>
        </w:rPr>
        <w:lastRenderedPageBreak/>
        <w:t>espresso</w:t>
      </w:r>
      <w:r w:rsidR="00A86D7B">
        <w:t xml:space="preserve"> </w:t>
      </w:r>
      <w:r w:rsidR="0060735D">
        <w:t xml:space="preserve">o </w:t>
      </w:r>
      <w:r w:rsidRPr="00E82C31">
        <w:t xml:space="preserve">para bebidas con leche. Los catadores de la FNC han documentado que la variedad Castillo, cuando se cosecha en el punto óptimo y se beneficia adecuadamente, puede alcanzar puntajes superiores a 85 puntos en la escala de la </w:t>
      </w:r>
      <w:r w:rsidRPr="00CB1102">
        <w:rPr>
          <w:rStyle w:val="Extranjerismo"/>
        </w:rPr>
        <w:t>Specialty Coffee Association,</w:t>
      </w:r>
      <w:r w:rsidRPr="00E82C31">
        <w:t xml:space="preserve">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8882145"/>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w:t>
      </w:r>
      <w:r w:rsidRPr="00CB1102">
        <w:rPr>
          <w:rStyle w:val="Extranjerismo"/>
        </w:rPr>
        <w:t>Specialty Coffee Association</w:t>
      </w:r>
      <w:r w:rsidRPr="008503D6">
        <w:rPr>
          <w:lang w:val="es-419" w:eastAsia="es-CO"/>
        </w:rPr>
        <w:t xml:space="preserve"> (SCA) ha establecido parámetros ampliamente aceptados, los cuales pueden ser adaptados a las condiciones del agua en </w:t>
      </w:r>
      <w:r w:rsidRPr="008503D6">
        <w:rPr>
          <w:lang w:val="es-419" w:eastAsia="es-CO"/>
        </w:rPr>
        <w:lastRenderedPageBreak/>
        <w:t>Colombia. El 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 xml:space="preserve">Dureza total (como </w:t>
            </w:r>
            <w:proofErr w:type="spellStart"/>
            <w:r w:rsidRPr="008A7F4E">
              <w:t>CaCO</w:t>
            </w:r>
            <w:proofErr w:type="spellEnd"/>
            <w:r w:rsidRPr="008A7F4E">
              <w:t>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w:t>
            </w:r>
            <w:proofErr w:type="spellStart"/>
            <w:r w:rsidRPr="008A7F4E">
              <w:t>Na</w:t>
            </w:r>
            <w:proofErr w:type="spellEnd"/>
            <w:r w:rsidRPr="008A7F4E">
              <w:t>⁺)</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13767BBC" w:rsidR="00452CB1" w:rsidRDefault="00240AEA" w:rsidP="008503D6">
      <w:pPr>
        <w:rPr>
          <w:lang w:val="es-419" w:eastAsia="es-CO"/>
        </w:rPr>
      </w:pPr>
      <w:r>
        <w:rPr>
          <w:lang w:val="es-419" w:eastAsia="es-CO"/>
        </w:rPr>
        <w:t>Nota. SENA, (2026).</w:t>
      </w:r>
    </w:p>
    <w:p w14:paraId="0A51958A" w14:textId="77777777" w:rsidR="00452CB1" w:rsidRDefault="00452CB1">
      <w:pPr>
        <w:spacing w:before="0" w:after="160" w:line="259" w:lineRule="auto"/>
        <w:ind w:firstLine="0"/>
        <w:rPr>
          <w:lang w:val="es-419" w:eastAsia="es-CO"/>
        </w:rPr>
      </w:pPr>
      <w:r>
        <w:rPr>
          <w:lang w:val="es-419" w:eastAsia="es-CO"/>
        </w:rPr>
        <w:br w:type="page"/>
      </w:r>
    </w:p>
    <w:p w14:paraId="330C33B2" w14:textId="77777777" w:rsidR="00452CB1" w:rsidRPr="00452CB1" w:rsidRDefault="00240AEA" w:rsidP="008503D6">
      <w:pPr>
        <w:rPr>
          <w:b/>
          <w:bCs/>
          <w:lang w:val="es-419" w:eastAsia="es-CO"/>
        </w:rPr>
      </w:pPr>
      <w:r w:rsidRPr="00452CB1">
        <w:rPr>
          <w:b/>
          <w:bCs/>
          <w:lang w:val="es-419" w:eastAsia="es-CO"/>
        </w:rPr>
        <w:lastRenderedPageBreak/>
        <w:t xml:space="preserve">Instrumentos de medición: </w:t>
      </w:r>
    </w:p>
    <w:p w14:paraId="56B90306" w14:textId="04BCF782" w:rsidR="00240AEA" w:rsidRDefault="00452CB1" w:rsidP="008503D6">
      <w:pPr>
        <w:rPr>
          <w:lang w:val="es-419" w:eastAsia="es-CO"/>
        </w:rPr>
      </w:pPr>
      <w:r>
        <w:rPr>
          <w:lang w:val="es-419" w:eastAsia="es-CO"/>
        </w:rPr>
        <w:t>P</w:t>
      </w:r>
      <w:r w:rsidR="00240AEA" w:rsidRPr="00240AEA">
        <w:rPr>
          <w:lang w:val="es-419" w:eastAsia="es-CO"/>
        </w:rPr>
        <w:t>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452CB1">
        <w:rPr>
          <w:b/>
          <w:bCs/>
          <w:lang w:val="es-419" w:eastAsia="es-CO"/>
        </w:rPr>
        <w:t>Cloro y cloraminas</w:t>
      </w:r>
      <w:r w:rsidRPr="00B3326D">
        <w:rPr>
          <w:lang w:val="es-419" w:eastAsia="es-CO"/>
        </w:rPr>
        <w:t xml:space="preserve">: añadidos para desinfección, generan sabores a "medicina" y pueden reaccionar con compuestos del café produciendo </w:t>
      </w:r>
      <w:proofErr w:type="spellStart"/>
      <w:r w:rsidRPr="00B3326D">
        <w:rPr>
          <w:lang w:val="es-419" w:eastAsia="es-CO"/>
        </w:rPr>
        <w:t>clorofenoles</w:t>
      </w:r>
      <w:proofErr w:type="spellEnd"/>
      <w:r w:rsidRPr="00B3326D">
        <w:rPr>
          <w:lang w:val="es-419" w:eastAsia="es-CO"/>
        </w:rPr>
        <w:t>.</w:t>
      </w:r>
    </w:p>
    <w:p w14:paraId="2D45A370" w14:textId="664B164C" w:rsidR="00240AEA" w:rsidRPr="00B3326D" w:rsidRDefault="00240AEA" w:rsidP="00020A02">
      <w:pPr>
        <w:pStyle w:val="Prrafodelista"/>
        <w:numPr>
          <w:ilvl w:val="0"/>
          <w:numId w:val="9"/>
        </w:numPr>
        <w:rPr>
          <w:lang w:val="es-419" w:eastAsia="es-CO"/>
        </w:rPr>
      </w:pPr>
      <w:r w:rsidRPr="00452CB1">
        <w:rPr>
          <w:b/>
          <w:bCs/>
          <w:lang w:val="es-419" w:eastAsia="es-CO"/>
        </w:rPr>
        <w:t>Sedimentos (arena, óxido, arcilla)</w:t>
      </w:r>
      <w:r w:rsidRPr="00B3326D">
        <w:rPr>
          <w:lang w:val="es-419" w:eastAsia="es-CO"/>
        </w:rPr>
        <w:t>: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452CB1">
        <w:rPr>
          <w:b/>
          <w:bCs/>
          <w:lang w:val="es-419" w:eastAsia="es-CO"/>
        </w:rPr>
        <w:t>Metales pesados (hierro, manganeso, cobre)</w:t>
      </w:r>
      <w:r w:rsidRPr="00B3326D">
        <w:rPr>
          <w:lang w:val="es-419" w:eastAsia="es-CO"/>
        </w:rPr>
        <w:t>: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452CB1">
        <w:rPr>
          <w:b/>
          <w:bCs/>
          <w:lang w:val="es-419" w:eastAsia="es-CO"/>
        </w:rPr>
        <w:t>Microorganismos (bacterias, hongos)</w:t>
      </w:r>
      <w:r w:rsidRPr="00B3326D">
        <w:rPr>
          <w:lang w:val="es-419" w:eastAsia="es-CO"/>
        </w:rPr>
        <w:t>: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lastRenderedPageBreak/>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30764F87" w:rsidR="00B3326D" w:rsidRPr="008A7F4E" w:rsidRDefault="00F116DD" w:rsidP="008A7F4E">
            <w:pPr>
              <w:pStyle w:val="TextoTablas"/>
            </w:pPr>
            <w:r w:rsidRPr="008A7F4E">
              <w:t>Requiere remineralización; alto</w:t>
            </w:r>
            <w:r w:rsidR="00ED1B11">
              <w:t xml:space="preserve"> costo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r w:rsidRPr="008A7F4E">
              <w:t>Remineralización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4859098A" w:rsidR="00240AEA" w:rsidRDefault="00F116DD" w:rsidP="00240AEA">
      <w:pPr>
        <w:rPr>
          <w:lang w:val="es-419" w:eastAsia="es-CO"/>
        </w:rPr>
      </w:pPr>
      <w:r>
        <w:rPr>
          <w:lang w:val="es-419" w:eastAsia="es-CO"/>
        </w:rPr>
        <w:t>Nota. SENA, (2026).</w:t>
      </w:r>
    </w:p>
    <w:p w14:paraId="1ACFCF39" w14:textId="51DF44B7" w:rsidR="002232C0" w:rsidRPr="001178C5" w:rsidRDefault="002232C0" w:rsidP="00240AEA">
      <w:pPr>
        <w:rPr>
          <w:b/>
          <w:bCs/>
          <w:lang w:val="es-419" w:eastAsia="es-CO"/>
        </w:rPr>
      </w:pPr>
      <w:r w:rsidRPr="001178C5">
        <w:rPr>
          <w:b/>
          <w:bCs/>
          <w:lang w:val="es-419" w:eastAsia="es-CO"/>
        </w:rPr>
        <w:t>Esquema de tratamiento de agua para cafetería</w:t>
      </w:r>
    </w:p>
    <w:p w14:paraId="2BB0CBAA" w14:textId="476302A7" w:rsidR="00D103FD" w:rsidRPr="00452CB1" w:rsidRDefault="00D103FD" w:rsidP="00FA5583">
      <w:pPr>
        <w:pStyle w:val="Prrafodelista"/>
        <w:numPr>
          <w:ilvl w:val="0"/>
          <w:numId w:val="31"/>
        </w:numPr>
        <w:rPr>
          <w:b/>
          <w:bCs/>
          <w:lang w:val="es-419" w:eastAsia="es-CO"/>
        </w:rPr>
      </w:pPr>
      <w:r w:rsidRPr="00452CB1">
        <w:rPr>
          <w:b/>
          <w:bCs/>
          <w:lang w:val="es-419" w:eastAsia="es-CO"/>
        </w:rPr>
        <w:t xml:space="preserve">Red de agua: </w:t>
      </w:r>
    </w:p>
    <w:p w14:paraId="388213CC"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suministra el agua proveniente de la red.</w:t>
      </w:r>
    </w:p>
    <w:p w14:paraId="713E472F" w14:textId="5C867672" w:rsidR="00D103FD" w:rsidRPr="00D103FD" w:rsidRDefault="00D103FD" w:rsidP="00452CB1">
      <w:pPr>
        <w:ind w:left="1416" w:firstLine="1"/>
        <w:rPr>
          <w:lang w:val="es-419" w:eastAsia="es-CO"/>
        </w:rPr>
      </w:pPr>
      <w:r w:rsidRPr="00452CB1">
        <w:rPr>
          <w:b/>
          <w:bCs/>
          <w:lang w:val="es-419" w:eastAsia="es-CO"/>
        </w:rPr>
        <w:t>Mantenimiento</w:t>
      </w:r>
      <w:r w:rsidRPr="00D103FD">
        <w:rPr>
          <w:lang w:val="es-419" w:eastAsia="es-CO"/>
        </w:rPr>
        <w:t>: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452CB1" w:rsidRDefault="00D103FD" w:rsidP="00FA5583">
      <w:pPr>
        <w:pStyle w:val="Prrafodelista"/>
        <w:numPr>
          <w:ilvl w:val="0"/>
          <w:numId w:val="31"/>
        </w:numPr>
        <w:rPr>
          <w:b/>
          <w:bCs/>
          <w:lang w:val="es-419" w:eastAsia="es-CO"/>
        </w:rPr>
      </w:pPr>
      <w:r w:rsidRPr="00452CB1">
        <w:rPr>
          <w:b/>
          <w:bCs/>
          <w:lang w:val="es-419" w:eastAsia="es-CO"/>
        </w:rPr>
        <w:t xml:space="preserve">Filtro de sedimentos: </w:t>
      </w:r>
    </w:p>
    <w:p w14:paraId="79B16274" w14:textId="675BCBDB"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retiene partículas sólidas (arena, óxido, sedimentos).</w:t>
      </w:r>
    </w:p>
    <w:p w14:paraId="251B00EA" w14:textId="722E982D" w:rsidR="00D103FD" w:rsidRDefault="00D103FD" w:rsidP="0028016B">
      <w:pPr>
        <w:ind w:left="1416" w:firstLine="0"/>
        <w:rPr>
          <w:lang w:val="es-419" w:eastAsia="es-CO"/>
        </w:rPr>
      </w:pPr>
      <w:r w:rsidRPr="00452CB1">
        <w:rPr>
          <w:b/>
          <w:bCs/>
          <w:lang w:val="es-419" w:eastAsia="es-CO"/>
        </w:rPr>
        <w:t>Mantenimiento</w:t>
      </w:r>
      <w:r w:rsidRPr="00D103FD">
        <w:rPr>
          <w:lang w:val="es-419" w:eastAsia="es-CO"/>
        </w:rPr>
        <w:t>: se debe cambiar cada 3 - 6 meses (o según carga de agua).</w:t>
      </w:r>
    </w:p>
    <w:p w14:paraId="0090F20F" w14:textId="77777777" w:rsidR="001178C5" w:rsidRPr="00D103FD" w:rsidRDefault="001178C5" w:rsidP="00452CB1">
      <w:pPr>
        <w:ind w:left="707"/>
        <w:rPr>
          <w:lang w:val="es-419" w:eastAsia="es-CO"/>
        </w:rPr>
      </w:pPr>
    </w:p>
    <w:p w14:paraId="17FEE5C1" w14:textId="77777777" w:rsidR="00D103FD" w:rsidRPr="00452CB1" w:rsidRDefault="00D103FD" w:rsidP="00FA5583">
      <w:pPr>
        <w:pStyle w:val="Prrafodelista"/>
        <w:numPr>
          <w:ilvl w:val="0"/>
          <w:numId w:val="31"/>
        </w:numPr>
        <w:rPr>
          <w:b/>
          <w:bCs/>
          <w:lang w:val="es-419" w:eastAsia="es-CO"/>
        </w:rPr>
      </w:pPr>
      <w:r w:rsidRPr="00452CB1">
        <w:rPr>
          <w:b/>
          <w:bCs/>
          <w:lang w:val="es-419" w:eastAsia="es-CO"/>
        </w:rPr>
        <w:lastRenderedPageBreak/>
        <w:t>Filtro de carbón activado</w:t>
      </w:r>
    </w:p>
    <w:p w14:paraId="28C0E14D" w14:textId="77777777" w:rsidR="00D103FD" w:rsidRPr="00D103FD" w:rsidRDefault="00D103FD" w:rsidP="00452CB1">
      <w:pPr>
        <w:ind w:left="707"/>
        <w:rPr>
          <w:lang w:val="es-419" w:eastAsia="es-CO"/>
        </w:rPr>
      </w:pPr>
      <w:r w:rsidRPr="00452CB1">
        <w:rPr>
          <w:b/>
          <w:bCs/>
          <w:lang w:val="es-419" w:eastAsia="es-CO"/>
        </w:rPr>
        <w:t>Función</w:t>
      </w:r>
      <w:r w:rsidRPr="00D103FD">
        <w:rPr>
          <w:lang w:val="es-419" w:eastAsia="es-CO"/>
        </w:rPr>
        <w:t>: elimina cloro, olores y compuestos orgánicos.</w:t>
      </w:r>
    </w:p>
    <w:p w14:paraId="0A9005B1" w14:textId="77777777" w:rsidR="00D103FD" w:rsidRPr="00D103FD" w:rsidRDefault="00D103FD" w:rsidP="00452CB1">
      <w:pPr>
        <w:ind w:left="1415" w:firstLine="1"/>
        <w:rPr>
          <w:lang w:val="es-419" w:eastAsia="es-CO"/>
        </w:rPr>
      </w:pPr>
      <w:r w:rsidRPr="00452CB1">
        <w:rPr>
          <w:b/>
          <w:bCs/>
          <w:lang w:val="es-419" w:eastAsia="es-CO"/>
        </w:rPr>
        <w:t>Mantenimiento</w:t>
      </w:r>
      <w:r w:rsidRPr="00D103FD">
        <w:rPr>
          <w:lang w:val="es-419" w:eastAsia="es-CO"/>
        </w:rPr>
        <w:t>: se debe cambiar cada 6 - 12 meses (o según consumo).</w:t>
      </w:r>
    </w:p>
    <w:p w14:paraId="52370C0D" w14:textId="77777777" w:rsidR="00D103FD" w:rsidRPr="00452CB1" w:rsidRDefault="00D103FD" w:rsidP="00FA5583">
      <w:pPr>
        <w:pStyle w:val="Prrafodelista"/>
        <w:numPr>
          <w:ilvl w:val="0"/>
          <w:numId w:val="31"/>
        </w:numPr>
        <w:rPr>
          <w:b/>
          <w:bCs/>
          <w:lang w:val="es-419" w:eastAsia="es-CO"/>
        </w:rPr>
      </w:pPr>
      <w:r w:rsidRPr="00452CB1">
        <w:rPr>
          <w:b/>
          <w:bCs/>
          <w:lang w:val="es-419" w:eastAsia="es-CO"/>
        </w:rPr>
        <w:t xml:space="preserve">Ablandador (opcional) </w:t>
      </w:r>
    </w:p>
    <w:p w14:paraId="24D623C5" w14:textId="77777777" w:rsidR="00D103FD" w:rsidRPr="00D103FD" w:rsidRDefault="00D103FD" w:rsidP="00A86D7B">
      <w:pPr>
        <w:ind w:left="720"/>
        <w:rPr>
          <w:lang w:val="es-419" w:eastAsia="es-CO"/>
        </w:rPr>
      </w:pPr>
      <w:r w:rsidRPr="00452CB1">
        <w:rPr>
          <w:b/>
          <w:bCs/>
          <w:lang w:val="es-419" w:eastAsia="es-CO"/>
        </w:rPr>
        <w:t>Función</w:t>
      </w:r>
      <w:r w:rsidRPr="00D103FD">
        <w:rPr>
          <w:lang w:val="es-419" w:eastAsia="es-CO"/>
        </w:rPr>
        <w:t>: reduce dureza (calcio y magnesio) para evitar incrustaciones.</w:t>
      </w:r>
    </w:p>
    <w:p w14:paraId="4626F643" w14:textId="77777777" w:rsidR="00D103FD" w:rsidRPr="00D103FD" w:rsidRDefault="00D103FD" w:rsidP="00A86D7B">
      <w:pPr>
        <w:ind w:left="1429" w:firstLine="0"/>
        <w:rPr>
          <w:lang w:val="es-419" w:eastAsia="es-CO"/>
        </w:rPr>
      </w:pPr>
      <w:r w:rsidRPr="00452CB1">
        <w:rPr>
          <w:b/>
          <w:bCs/>
          <w:lang w:val="es-419" w:eastAsia="es-CO"/>
        </w:rPr>
        <w:t>Mantenimiento</w:t>
      </w:r>
      <w:r w:rsidRPr="00D103FD">
        <w:rPr>
          <w:lang w:val="es-419" w:eastAsia="es-CO"/>
        </w:rPr>
        <w:t>: se debe regenerar con sal cada 2 - 4 semanas. Revisar resinas cada 2 - 3 años.</w:t>
      </w:r>
    </w:p>
    <w:p w14:paraId="5FC23CEF" w14:textId="4E061A93" w:rsidR="00D103FD" w:rsidRPr="00452CB1" w:rsidRDefault="00D103FD" w:rsidP="00FA5583">
      <w:pPr>
        <w:pStyle w:val="Prrafodelista"/>
        <w:numPr>
          <w:ilvl w:val="0"/>
          <w:numId w:val="31"/>
        </w:numPr>
        <w:rPr>
          <w:b/>
          <w:bCs/>
          <w:lang w:val="es-419" w:eastAsia="es-CO"/>
        </w:rPr>
      </w:pPr>
      <w:r w:rsidRPr="00452CB1">
        <w:rPr>
          <w:b/>
          <w:bCs/>
          <w:lang w:val="es-419" w:eastAsia="es-CO"/>
        </w:rPr>
        <w:t xml:space="preserve">Máquina de </w:t>
      </w:r>
      <w:r w:rsidR="00A86D7B" w:rsidRPr="00F60B2A">
        <w:rPr>
          <w:rStyle w:val="Extranjerismo"/>
          <w:b/>
          <w:bCs/>
        </w:rPr>
        <w:t>espresso</w:t>
      </w:r>
      <w:r w:rsidR="00A86D7B">
        <w:rPr>
          <w:b/>
          <w:bCs/>
          <w:lang w:val="es-419" w:eastAsia="es-CO"/>
        </w:rPr>
        <w:t xml:space="preserve"> </w:t>
      </w:r>
      <w:r w:rsidRPr="00452CB1">
        <w:rPr>
          <w:b/>
          <w:bCs/>
          <w:lang w:val="es-419" w:eastAsia="es-CO"/>
        </w:rPr>
        <w:t>/ Tetera</w:t>
      </w:r>
    </w:p>
    <w:p w14:paraId="39A87970" w14:textId="77777777" w:rsidR="00D103FD" w:rsidRPr="00D103FD" w:rsidRDefault="00D103FD" w:rsidP="00A86D7B">
      <w:pPr>
        <w:ind w:left="707"/>
        <w:rPr>
          <w:lang w:val="es-419" w:eastAsia="es-CO"/>
        </w:rPr>
      </w:pPr>
      <w:r w:rsidRPr="00452CB1">
        <w:rPr>
          <w:b/>
          <w:bCs/>
          <w:lang w:val="es-419" w:eastAsia="es-CO"/>
        </w:rPr>
        <w:t>Función</w:t>
      </w:r>
      <w:r w:rsidRPr="00D103FD">
        <w:rPr>
          <w:lang w:val="es-419" w:eastAsia="es-CO"/>
        </w:rPr>
        <w:t>: preparar café con agua tratada. Protege caldera y termo bloque.</w:t>
      </w:r>
    </w:p>
    <w:p w14:paraId="0F4784A6" w14:textId="10BB31CB" w:rsidR="00D103FD" w:rsidRPr="00D103FD" w:rsidRDefault="00D103FD" w:rsidP="00A86D7B">
      <w:pPr>
        <w:ind w:left="1416" w:firstLine="0"/>
        <w:rPr>
          <w:lang w:val="es-419" w:eastAsia="es-CO"/>
        </w:rPr>
      </w:pPr>
      <w:r w:rsidRPr="00452CB1">
        <w:rPr>
          <w:b/>
          <w:bCs/>
          <w:lang w:val="es-419" w:eastAsia="es-CO"/>
        </w:rPr>
        <w:t>Mantenimiento</w:t>
      </w:r>
      <w:r w:rsidRPr="00D103FD">
        <w:rPr>
          <w:lang w:val="es-419" w:eastAsia="es-CO"/>
        </w:rPr>
        <w:t xml:space="preserve">: realizar limpieza diaria (portafiltro, lanza). </w:t>
      </w:r>
      <w:proofErr w:type="spellStart"/>
      <w:r w:rsidRPr="00D103FD">
        <w:rPr>
          <w:rStyle w:val="Extranjerismo"/>
          <w:lang w:val="es-419" w:eastAsia="es-CO"/>
        </w:rPr>
        <w:t>Backflush</w:t>
      </w:r>
      <w:proofErr w:type="spellEnd"/>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C9E9FEC"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w:t>
      </w:r>
      <w:r w:rsidR="00A86D7B" w:rsidRPr="00A86D7B">
        <w:t xml:space="preserve"> </w:t>
      </w:r>
      <w:r w:rsidR="00A86D7B" w:rsidRPr="00F60B2A">
        <w:rPr>
          <w:rStyle w:val="Extranjerismo"/>
        </w:rPr>
        <w:t>espresso</w:t>
      </w:r>
      <w:r w:rsidRPr="00214624">
        <w:rPr>
          <w:lang w:val="es-419" w:eastAsia="es-CO"/>
        </w:rPr>
        <w:t>.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10060" w:type="dxa"/>
        <w:tblLook w:val="04A0" w:firstRow="1" w:lastRow="0" w:firstColumn="1" w:lastColumn="0" w:noHBand="0" w:noVBand="1"/>
      </w:tblPr>
      <w:tblGrid>
        <w:gridCol w:w="2547"/>
        <w:gridCol w:w="3118"/>
        <w:gridCol w:w="4395"/>
      </w:tblGrid>
      <w:tr w:rsidR="00214624" w14:paraId="66B897F2" w14:textId="77777777" w:rsidTr="00E3736E">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4395"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E3736E">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17F7FB65" w:rsidR="00214624" w:rsidRPr="008A7F4E" w:rsidRDefault="00A86D7B" w:rsidP="008A7F4E">
            <w:pPr>
              <w:pStyle w:val="TextoTablas"/>
            </w:pPr>
            <w:r w:rsidRPr="00F60B2A">
              <w:rPr>
                <w:rStyle w:val="Extranjerismo"/>
              </w:rPr>
              <w:t>Espresso</w:t>
            </w:r>
            <w:r w:rsidRPr="00A86D7B">
              <w:t xml:space="preserve"> </w:t>
            </w:r>
            <w:r w:rsidR="00966D09" w:rsidRPr="008A7F4E">
              <w:t>(tradicional)</w:t>
            </w:r>
          </w:p>
        </w:tc>
        <w:tc>
          <w:tcPr>
            <w:tcW w:w="3118" w:type="dxa"/>
          </w:tcPr>
          <w:p w14:paraId="62F179A6" w14:textId="79742CF2" w:rsidR="00214624" w:rsidRPr="008A7F4E" w:rsidRDefault="00966D09" w:rsidP="008A7F4E">
            <w:pPr>
              <w:pStyle w:val="TextoTablas"/>
            </w:pPr>
            <w:r w:rsidRPr="008A7F4E">
              <w:t>1:2 – 1:2,5</w:t>
            </w:r>
          </w:p>
        </w:tc>
        <w:tc>
          <w:tcPr>
            <w:tcW w:w="4395" w:type="dxa"/>
          </w:tcPr>
          <w:p w14:paraId="4E868DA8" w14:textId="40D02C18" w:rsidR="00214624" w:rsidRPr="008A7F4E" w:rsidRDefault="00966D09" w:rsidP="008A7F4E">
            <w:pPr>
              <w:pStyle w:val="TextoTablas"/>
            </w:pPr>
            <w:r w:rsidRPr="008A7F4E">
              <w:t>18 g / 36 – 45 g</w:t>
            </w:r>
          </w:p>
        </w:tc>
      </w:tr>
      <w:tr w:rsidR="00214624" w14:paraId="531BABDA" w14:textId="77777777" w:rsidTr="00E3736E">
        <w:tc>
          <w:tcPr>
            <w:tcW w:w="2547" w:type="dxa"/>
          </w:tcPr>
          <w:p w14:paraId="4D52832D" w14:textId="7189D4A7" w:rsidR="00214624" w:rsidRPr="008A7F4E" w:rsidRDefault="00966D09" w:rsidP="008A7F4E">
            <w:pPr>
              <w:pStyle w:val="TextoTablas"/>
            </w:pPr>
            <w:proofErr w:type="spellStart"/>
            <w:r w:rsidRPr="00452CB1">
              <w:rPr>
                <w:rStyle w:val="Extranjerismo"/>
                <w:lang w:val="es-419"/>
              </w:rPr>
              <w:lastRenderedPageBreak/>
              <w:t>Pour</w:t>
            </w:r>
            <w:proofErr w:type="spellEnd"/>
            <w:r w:rsidRPr="00452CB1">
              <w:rPr>
                <w:rStyle w:val="Extranjerismo"/>
                <w:lang w:val="es-419"/>
              </w:rPr>
              <w:t xml:space="preserve"> </w:t>
            </w:r>
            <w:proofErr w:type="spellStart"/>
            <w:r w:rsidRPr="00452CB1">
              <w:rPr>
                <w:rStyle w:val="Extranjerismo"/>
                <w:lang w:val="es-419"/>
              </w:rPr>
              <w:t>over</w:t>
            </w:r>
            <w:proofErr w:type="spellEnd"/>
            <w:r w:rsidRPr="008A7F4E">
              <w:t xml:space="preserve"> (V60/</w:t>
            </w:r>
            <w:proofErr w:type="spellStart"/>
            <w:r w:rsidRPr="008A7F4E">
              <w:t>Chemex</w:t>
            </w:r>
            <w:proofErr w:type="spellEnd"/>
            <w:r w:rsidRPr="008A7F4E">
              <w:t>)</w:t>
            </w:r>
          </w:p>
        </w:tc>
        <w:tc>
          <w:tcPr>
            <w:tcW w:w="3118" w:type="dxa"/>
          </w:tcPr>
          <w:p w14:paraId="717F2AEA" w14:textId="4F9AF6BA" w:rsidR="00214624" w:rsidRPr="008A7F4E" w:rsidRDefault="00966D09" w:rsidP="008A7F4E">
            <w:pPr>
              <w:pStyle w:val="TextoTablas"/>
            </w:pPr>
            <w:r w:rsidRPr="008A7F4E">
              <w:t>1:15 – 1:17</w:t>
            </w:r>
          </w:p>
        </w:tc>
        <w:tc>
          <w:tcPr>
            <w:tcW w:w="4395" w:type="dxa"/>
          </w:tcPr>
          <w:p w14:paraId="6FA975DE" w14:textId="66971916" w:rsidR="00214624" w:rsidRPr="008A7F4E" w:rsidRDefault="00966D09" w:rsidP="008A7F4E">
            <w:pPr>
              <w:pStyle w:val="TextoTablas"/>
            </w:pPr>
            <w:r w:rsidRPr="008A7F4E">
              <w:t>15 g / 240 – 270 g</w:t>
            </w:r>
          </w:p>
        </w:tc>
      </w:tr>
      <w:tr w:rsidR="00214624" w14:paraId="64F0673C" w14:textId="77777777" w:rsidTr="00E3736E">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t>Prensa francesa</w:t>
            </w:r>
          </w:p>
        </w:tc>
        <w:tc>
          <w:tcPr>
            <w:tcW w:w="3118" w:type="dxa"/>
          </w:tcPr>
          <w:p w14:paraId="7DE94EF9" w14:textId="704E0C3A" w:rsidR="00214624" w:rsidRPr="008A7F4E" w:rsidRDefault="00966D09" w:rsidP="008A7F4E">
            <w:pPr>
              <w:pStyle w:val="TextoTablas"/>
            </w:pPr>
            <w:r w:rsidRPr="008A7F4E">
              <w:t>1:15 – 1:17</w:t>
            </w:r>
          </w:p>
        </w:tc>
        <w:tc>
          <w:tcPr>
            <w:tcW w:w="4395" w:type="dxa"/>
          </w:tcPr>
          <w:p w14:paraId="42D79EB5" w14:textId="6069D0EB" w:rsidR="00214624" w:rsidRPr="008A7F4E" w:rsidRDefault="00966D09" w:rsidP="008A7F4E">
            <w:pPr>
              <w:pStyle w:val="TextoTablas"/>
            </w:pPr>
            <w:r w:rsidRPr="008A7F4E">
              <w:t>18 g / 270 – 306 g</w:t>
            </w:r>
          </w:p>
        </w:tc>
      </w:tr>
      <w:tr w:rsidR="00214624" w14:paraId="2E6D2713" w14:textId="77777777" w:rsidTr="00E3736E">
        <w:tc>
          <w:tcPr>
            <w:tcW w:w="2547" w:type="dxa"/>
          </w:tcPr>
          <w:p w14:paraId="75B54EB2" w14:textId="5D265088" w:rsidR="00214624" w:rsidRPr="008A7F4E" w:rsidRDefault="00966D09" w:rsidP="008A7F4E">
            <w:pPr>
              <w:pStyle w:val="TextoTablas"/>
            </w:pPr>
            <w:r w:rsidRPr="00ED1430">
              <w:t>Aeropress</w:t>
            </w:r>
          </w:p>
        </w:tc>
        <w:tc>
          <w:tcPr>
            <w:tcW w:w="3118" w:type="dxa"/>
          </w:tcPr>
          <w:p w14:paraId="47990411" w14:textId="177EF908" w:rsidR="00214624" w:rsidRPr="008A7F4E" w:rsidRDefault="00966D09" w:rsidP="008A7F4E">
            <w:pPr>
              <w:pStyle w:val="TextoTablas"/>
            </w:pPr>
            <w:r w:rsidRPr="008A7F4E">
              <w:t>1:12 – 1:16</w:t>
            </w:r>
          </w:p>
        </w:tc>
        <w:tc>
          <w:tcPr>
            <w:tcW w:w="4395"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452CB1">
        <w:rPr>
          <w:b/>
          <w:bCs/>
          <w:lang w:val="es-419" w:eastAsia="es-CO"/>
        </w:rPr>
        <w:t>Recomendación práctica</w:t>
      </w:r>
      <w:r w:rsidRPr="00D52ADB">
        <w:rPr>
          <w:lang w:val="es-419" w:eastAsia="es-CO"/>
        </w:rPr>
        <w:t>: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8882146"/>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w:t>
      </w:r>
      <w:proofErr w:type="spellStart"/>
      <w:r w:rsidRPr="00805FC8">
        <w:rPr>
          <w:lang w:val="es-419" w:eastAsia="es-CO"/>
        </w:rPr>
        <w:t>subextracción</w:t>
      </w:r>
      <w:proofErr w:type="spellEnd"/>
      <w:r w:rsidRPr="00805FC8">
        <w:rPr>
          <w:lang w:val="es-419" w:eastAsia="es-CO"/>
        </w:rPr>
        <w:t>).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10060" w:type="dxa"/>
        <w:tblLook w:val="04A0" w:firstRow="1" w:lastRow="0" w:firstColumn="1" w:lastColumn="0" w:noHBand="0" w:noVBand="1"/>
      </w:tblPr>
      <w:tblGrid>
        <w:gridCol w:w="2547"/>
        <w:gridCol w:w="3118"/>
        <w:gridCol w:w="4395"/>
      </w:tblGrid>
      <w:tr w:rsidR="007E4B4E" w14:paraId="543BD985" w14:textId="77777777" w:rsidTr="0070793B">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w:t>
            </w:r>
            <w:proofErr w:type="spellStart"/>
            <w:r w:rsidRPr="008A7F4E">
              <w:t>μm</w:t>
            </w:r>
            <w:proofErr w:type="spellEnd"/>
            <w:r w:rsidRPr="008A7F4E">
              <w:t>)</w:t>
            </w:r>
          </w:p>
        </w:tc>
        <w:tc>
          <w:tcPr>
            <w:tcW w:w="4395" w:type="dxa"/>
          </w:tcPr>
          <w:p w14:paraId="2836AA9C" w14:textId="31E13B7F" w:rsidR="007E4B4E" w:rsidRPr="008A7F4E" w:rsidRDefault="00C84198" w:rsidP="008A7F4E">
            <w:pPr>
              <w:pStyle w:val="TextoTablas"/>
            </w:pPr>
            <w:r w:rsidRPr="008A7F4E">
              <w:t>Referencia visual</w:t>
            </w:r>
          </w:p>
        </w:tc>
      </w:tr>
      <w:tr w:rsidR="007E4B4E" w14:paraId="0A5D4954" w14:textId="77777777" w:rsidTr="0070793B">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4395" w:type="dxa"/>
          </w:tcPr>
          <w:p w14:paraId="18623378" w14:textId="5DF652A1" w:rsidR="007E4B4E" w:rsidRPr="008A7F4E" w:rsidRDefault="00C84198" w:rsidP="008A7F4E">
            <w:pPr>
              <w:pStyle w:val="TextoTablas"/>
            </w:pPr>
            <w:r w:rsidRPr="008A7F4E">
              <w:t>Polvo de talco</w:t>
            </w:r>
          </w:p>
        </w:tc>
      </w:tr>
      <w:tr w:rsidR="007E4B4E" w14:paraId="39E6E73A" w14:textId="77777777" w:rsidTr="0070793B">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4395" w:type="dxa"/>
          </w:tcPr>
          <w:p w14:paraId="14AFDE11" w14:textId="6DE48263" w:rsidR="007E4B4E" w:rsidRPr="008A7F4E" w:rsidRDefault="00C84198" w:rsidP="008A7F4E">
            <w:pPr>
              <w:pStyle w:val="TextoTablas"/>
            </w:pPr>
            <w:r w:rsidRPr="008A7F4E">
              <w:t>Azúcar refinada</w:t>
            </w:r>
          </w:p>
        </w:tc>
      </w:tr>
      <w:tr w:rsidR="007E4B4E" w14:paraId="07CDA7CA" w14:textId="77777777" w:rsidTr="0070793B">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4395" w:type="dxa"/>
          </w:tcPr>
          <w:p w14:paraId="3D01C41F" w14:textId="254BEA26" w:rsidR="007E4B4E" w:rsidRPr="008A7F4E" w:rsidRDefault="00C84198" w:rsidP="008A7F4E">
            <w:pPr>
              <w:pStyle w:val="TextoTablas"/>
            </w:pPr>
            <w:r w:rsidRPr="008A7F4E">
              <w:t>Arena fina</w:t>
            </w:r>
          </w:p>
        </w:tc>
      </w:tr>
      <w:tr w:rsidR="007E4B4E" w14:paraId="39B9B3F3" w14:textId="77777777" w:rsidTr="0070793B">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4395" w:type="dxa"/>
          </w:tcPr>
          <w:p w14:paraId="1588BCA5" w14:textId="5E2FEB11" w:rsidR="007E4B4E" w:rsidRPr="008A7F4E" w:rsidRDefault="00C84198" w:rsidP="008A7F4E">
            <w:pPr>
              <w:pStyle w:val="TextoTablas"/>
            </w:pPr>
            <w:r w:rsidRPr="008A7F4E">
              <w:t>Sal de mesa gruesa</w:t>
            </w:r>
          </w:p>
        </w:tc>
      </w:tr>
      <w:tr w:rsidR="00C84198" w14:paraId="70C8C460" w14:textId="77777777" w:rsidTr="0070793B">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4395" w:type="dxa"/>
          </w:tcPr>
          <w:p w14:paraId="20D39A07" w14:textId="5F5EB9E9" w:rsidR="00C84198" w:rsidRPr="008A7F4E" w:rsidRDefault="00C84198" w:rsidP="008A7F4E">
            <w:pPr>
              <w:pStyle w:val="TextoTablas"/>
            </w:pPr>
            <w:r w:rsidRPr="008A7F4E">
              <w:t>Pan rallado</w:t>
            </w:r>
          </w:p>
        </w:tc>
      </w:tr>
      <w:tr w:rsidR="00C84198" w14:paraId="42D05774" w14:textId="77777777" w:rsidTr="0070793B">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4395"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00D1A26E" w:rsidR="005C3466" w:rsidRDefault="005C3466" w:rsidP="005C3466">
      <w:pPr>
        <w:rPr>
          <w:lang w:val="es-419" w:eastAsia="es-CO"/>
        </w:rPr>
      </w:pPr>
      <w:r w:rsidRPr="005C3466">
        <w:rPr>
          <w:lang w:val="es-419" w:eastAsia="es-CO"/>
        </w:rPr>
        <w:t xml:space="preserve">Medición en cafetería: se puede usar un analizador manual de tamices como el </w:t>
      </w:r>
      <w:proofErr w:type="spellStart"/>
      <w:r w:rsidRPr="005C3466">
        <w:rPr>
          <w:rStyle w:val="Extranjerismo"/>
          <w:lang w:val="es-419" w:eastAsia="es-CO"/>
        </w:rPr>
        <w:t>Kruve</w:t>
      </w:r>
      <w:proofErr w:type="spellEnd"/>
      <w:r w:rsidRPr="005C3466">
        <w:rPr>
          <w:lang w:val="es-419" w:eastAsia="es-CO"/>
        </w:rPr>
        <w:t>. Para ajustes rápidos, basta con observar el flujo de la extracción (en</w:t>
      </w:r>
      <w:r w:rsidR="00A86D7B" w:rsidRPr="00A86D7B">
        <w:t xml:space="preserve"> </w:t>
      </w:r>
      <w:r w:rsidR="00A86D7B" w:rsidRPr="00F60B2A">
        <w:rPr>
          <w:rStyle w:val="Extranjerismo"/>
        </w:rPr>
        <w:t>espresso</w:t>
      </w:r>
      <w:r w:rsidRPr="005C3466">
        <w:rPr>
          <w:lang w:val="es-419" w:eastAsia="es-CO"/>
        </w:rPr>
        <w:t>,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231EB9">
        <w:rPr>
          <w:b/>
          <w:bCs/>
          <w:lang w:val="es-419" w:eastAsia="es-CO"/>
        </w:rPr>
        <w:lastRenderedPageBreak/>
        <w:t>Tipos de molinos y su incidencia</w:t>
      </w:r>
      <w:r w:rsidRPr="005C3466">
        <w:rPr>
          <w:b/>
          <w:bCs/>
          <w:lang w:val="es-419" w:eastAsia="es-CO"/>
        </w:rPr>
        <w:t xml:space="preserve">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FA5583">
      <w:pPr>
        <w:pStyle w:val="Prrafodelista"/>
        <w:numPr>
          <w:ilvl w:val="0"/>
          <w:numId w:val="10"/>
        </w:numPr>
        <w:rPr>
          <w:lang w:val="es-419" w:eastAsia="es-CO"/>
        </w:rPr>
      </w:pPr>
      <w:r w:rsidRPr="00231EB9">
        <w:rPr>
          <w:b/>
          <w:bCs/>
          <w:lang w:val="es-419" w:eastAsia="es-CO"/>
        </w:rPr>
        <w:t>Molienda extremadamente heterogénea</w:t>
      </w:r>
      <w:r w:rsidRPr="005C3466">
        <w:rPr>
          <w:lang w:val="es-419" w:eastAsia="es-CO"/>
        </w:rPr>
        <w:t xml:space="preserve">: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FA5583">
      <w:pPr>
        <w:pStyle w:val="Prrafodelista"/>
        <w:numPr>
          <w:ilvl w:val="0"/>
          <w:numId w:val="10"/>
        </w:numPr>
        <w:rPr>
          <w:lang w:val="es-419" w:eastAsia="es-CO"/>
        </w:rPr>
      </w:pPr>
      <w:r w:rsidRPr="00231EB9">
        <w:rPr>
          <w:b/>
          <w:bCs/>
          <w:lang w:val="es-419" w:eastAsia="es-CO"/>
        </w:rPr>
        <w:t>Sobrecalentamiento del café</w:t>
      </w:r>
      <w:r w:rsidRPr="005C3466">
        <w:rPr>
          <w:lang w:val="es-419" w:eastAsia="es-CO"/>
        </w:rPr>
        <w:t xml:space="preserve">: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FA5583">
      <w:pPr>
        <w:pStyle w:val="Prrafodelista"/>
        <w:numPr>
          <w:ilvl w:val="0"/>
          <w:numId w:val="10"/>
        </w:numPr>
        <w:rPr>
          <w:lang w:val="es-419" w:eastAsia="es-CO"/>
        </w:rPr>
      </w:pPr>
      <w:r w:rsidRPr="00231EB9">
        <w:rPr>
          <w:b/>
          <w:bCs/>
          <w:lang w:val="es-419" w:eastAsia="es-CO"/>
        </w:rPr>
        <w:t>Oxidación acelerada</w:t>
      </w:r>
      <w:r w:rsidRPr="005C3466">
        <w:rPr>
          <w:lang w:val="es-419" w:eastAsia="es-CO"/>
        </w:rPr>
        <w:t>: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FA5583">
      <w:pPr>
        <w:pStyle w:val="Prrafodelista"/>
        <w:numPr>
          <w:ilvl w:val="0"/>
          <w:numId w:val="11"/>
        </w:numPr>
        <w:rPr>
          <w:lang w:val="es-419" w:eastAsia="es-CO"/>
        </w:rPr>
      </w:pPr>
      <w:r w:rsidRPr="00231EB9">
        <w:rPr>
          <w:b/>
          <w:bCs/>
          <w:lang w:val="es-419" w:eastAsia="es-CO"/>
        </w:rPr>
        <w:t>Velocidad de giro</w:t>
      </w:r>
      <w:r w:rsidRPr="00182203">
        <w:rPr>
          <w:lang w:val="es-419" w:eastAsia="es-CO"/>
        </w:rPr>
        <w:t>: entre 900 y 1.400 rpm (más rápida que los cónicos, pero menor que las cuchillas).</w:t>
      </w:r>
    </w:p>
    <w:p w14:paraId="23EB1015" w14:textId="7F3BFD9A" w:rsidR="005C3466" w:rsidRPr="00182203" w:rsidRDefault="005C3466" w:rsidP="00FA5583">
      <w:pPr>
        <w:pStyle w:val="Prrafodelista"/>
        <w:numPr>
          <w:ilvl w:val="0"/>
          <w:numId w:val="11"/>
        </w:numPr>
        <w:rPr>
          <w:lang w:val="es-419" w:eastAsia="es-CO"/>
        </w:rPr>
      </w:pPr>
      <w:r w:rsidRPr="00231EB9">
        <w:rPr>
          <w:b/>
          <w:bCs/>
          <w:lang w:val="es-419" w:eastAsia="es-CO"/>
        </w:rPr>
        <w:t>Ajuste de molienda</w:t>
      </w:r>
      <w:r w:rsidRPr="00182203">
        <w:rPr>
          <w:lang w:val="es-419" w:eastAsia="es-CO"/>
        </w:rPr>
        <w:t>: mediante un anillo roscado que modifica la separación entre discos (desde 0,1 mm hasta 2 mm).</w:t>
      </w:r>
    </w:p>
    <w:p w14:paraId="0BD4B03A" w14:textId="3A76EFFE" w:rsidR="005C3466" w:rsidRPr="00182203" w:rsidRDefault="005C3466" w:rsidP="00FA5583">
      <w:pPr>
        <w:pStyle w:val="Prrafodelista"/>
        <w:numPr>
          <w:ilvl w:val="0"/>
          <w:numId w:val="11"/>
        </w:numPr>
        <w:rPr>
          <w:lang w:val="es-419" w:eastAsia="es-CO"/>
        </w:rPr>
      </w:pPr>
      <w:r w:rsidRPr="00231EB9">
        <w:rPr>
          <w:b/>
          <w:bCs/>
          <w:lang w:val="es-419" w:eastAsia="es-CO"/>
        </w:rPr>
        <w:t>Uniformidad</w:t>
      </w:r>
      <w:r w:rsidRPr="00182203">
        <w:rPr>
          <w:lang w:val="es-419" w:eastAsia="es-CO"/>
        </w:rPr>
        <w:t xml:space="preserve">: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w:t>
      </w:r>
      <w:r w:rsidR="00A86D7B" w:rsidRPr="00A86D7B">
        <w:t xml:space="preserve"> </w:t>
      </w:r>
      <w:r w:rsidR="00A86D7B" w:rsidRPr="00F60B2A">
        <w:rPr>
          <w:rStyle w:val="Extranjerismo"/>
        </w:rPr>
        <w:t>espresso</w:t>
      </w:r>
      <w:r w:rsidRPr="00182203">
        <w:rPr>
          <w:lang w:val="es-419" w:eastAsia="es-CO"/>
        </w:rPr>
        <w:t>.</w:t>
      </w:r>
    </w:p>
    <w:p w14:paraId="79795631" w14:textId="08E4D503" w:rsidR="005C3466" w:rsidRPr="00182203" w:rsidRDefault="005C3466" w:rsidP="00FA5583">
      <w:pPr>
        <w:pStyle w:val="Prrafodelista"/>
        <w:numPr>
          <w:ilvl w:val="0"/>
          <w:numId w:val="11"/>
        </w:numPr>
        <w:rPr>
          <w:lang w:val="es-419" w:eastAsia="es-CO"/>
        </w:rPr>
      </w:pPr>
      <w:r w:rsidRPr="00231EB9">
        <w:rPr>
          <w:b/>
          <w:bCs/>
          <w:lang w:val="es-419" w:eastAsia="es-CO"/>
        </w:rPr>
        <w:t>Generación de calor</w:t>
      </w:r>
      <w:r w:rsidRPr="00182203">
        <w:rPr>
          <w:lang w:val="es-419" w:eastAsia="es-CO"/>
        </w:rPr>
        <w:t xml:space="preserve">: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FA5583">
      <w:pPr>
        <w:pStyle w:val="Prrafodelista"/>
        <w:numPr>
          <w:ilvl w:val="0"/>
          <w:numId w:val="11"/>
        </w:numPr>
        <w:rPr>
          <w:lang w:val="es-419" w:eastAsia="es-CO"/>
        </w:rPr>
      </w:pPr>
      <w:r w:rsidRPr="00231EB9">
        <w:rPr>
          <w:b/>
          <w:bCs/>
          <w:lang w:val="es-419" w:eastAsia="es-CO"/>
        </w:rPr>
        <w:t>Mantenimiento</w:t>
      </w:r>
      <w:r w:rsidRPr="00182203">
        <w:rPr>
          <w:lang w:val="es-419" w:eastAsia="es-CO"/>
        </w:rPr>
        <w:t xml:space="preserve">: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085238A3" w:rsidR="005C3466" w:rsidRPr="005C3466" w:rsidRDefault="005C3466" w:rsidP="005C3466">
      <w:pPr>
        <w:rPr>
          <w:lang w:val="es-419" w:eastAsia="es-CO"/>
        </w:rPr>
      </w:pPr>
      <w:r w:rsidRPr="00231EB9">
        <w:rPr>
          <w:b/>
          <w:bCs/>
          <w:lang w:val="es-419" w:eastAsia="es-CO"/>
        </w:rPr>
        <w:t>Aplicación recomendada</w:t>
      </w:r>
      <w:r w:rsidRPr="005C3466">
        <w:rPr>
          <w:lang w:val="es-419" w:eastAsia="es-CO"/>
        </w:rPr>
        <w:t xml:space="preserve">: uso doméstico o en cafeterías de muy bajo volumen (menos de 2 kg/día) para métodos de filtro (V60, </w:t>
      </w:r>
      <w:proofErr w:type="spellStart"/>
      <w:r w:rsidRPr="005C3466">
        <w:rPr>
          <w:lang w:val="es-419" w:eastAsia="es-CO"/>
        </w:rPr>
        <w:t>Chemex</w:t>
      </w:r>
      <w:proofErr w:type="spellEnd"/>
      <w:r w:rsidRPr="005C3466">
        <w:rPr>
          <w:lang w:val="es-419" w:eastAsia="es-CO"/>
        </w:rPr>
        <w:t xml:space="preserve">, prensa francesa). No son </w:t>
      </w:r>
      <w:r w:rsidRPr="005C3466">
        <w:rPr>
          <w:lang w:val="es-419" w:eastAsia="es-CO"/>
        </w:rPr>
        <w:lastRenderedPageBreak/>
        <w:t xml:space="preserve">ideales para </w:t>
      </w:r>
      <w:r w:rsidR="00A86D7B" w:rsidRPr="00F60B2A">
        <w:rPr>
          <w:rStyle w:val="Extranjerismo"/>
        </w:rPr>
        <w:t>espresso</w:t>
      </w:r>
      <w:r w:rsidR="00A86D7B">
        <w:rPr>
          <w:lang w:val="es-419" w:eastAsia="es-CO"/>
        </w:rPr>
        <w:t xml:space="preserve"> </w:t>
      </w:r>
      <w:r w:rsidRPr="005C3466">
        <w:rPr>
          <w:lang w:val="es-419" w:eastAsia="es-CO"/>
        </w:rPr>
        <w:t>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w:t>
      </w:r>
      <w:proofErr w:type="spellStart"/>
      <w:r w:rsidRPr="005C3466">
        <w:rPr>
          <w:lang w:val="es-419" w:eastAsia="es-CO"/>
        </w:rPr>
        <w:t>Mignon</w:t>
      </w:r>
      <w:proofErr w:type="spellEnd"/>
      <w:r w:rsidRPr="005C3466">
        <w:rPr>
          <w:lang w:val="es-419" w:eastAsia="es-CO"/>
        </w:rPr>
        <w:t xml:space="preserve"> </w:t>
      </w:r>
      <w:proofErr w:type="spellStart"/>
      <w:r w:rsidRPr="005C3466">
        <w:rPr>
          <w:lang w:val="es-419" w:eastAsia="es-CO"/>
        </w:rPr>
        <w:t>Manuale</w:t>
      </w:r>
      <w:proofErr w:type="spellEnd"/>
      <w:r w:rsidRPr="005C3466">
        <w:rPr>
          <w:lang w:val="es-419" w:eastAsia="es-CO"/>
        </w:rPr>
        <w:t xml:space="preserve"> véase. </w:t>
      </w:r>
      <w:hyperlink r:id="rId15" w:history="1">
        <w:r w:rsidR="002A7D62" w:rsidRPr="002A7D62">
          <w:rPr>
            <w:rStyle w:val="Hipervnculo"/>
            <w:szCs w:val="28"/>
          </w:rPr>
          <w:t xml:space="preserve">Molino Eureka </w:t>
        </w:r>
        <w:proofErr w:type="spellStart"/>
        <w:r w:rsidR="002A7D62" w:rsidRPr="002A7D62">
          <w:rPr>
            <w:rStyle w:val="Hipervnculo"/>
            <w:szCs w:val="28"/>
          </w:rPr>
          <w:t>Mignon</w:t>
        </w:r>
        <w:proofErr w:type="spellEnd"/>
        <w:r w:rsidR="002A7D62" w:rsidRPr="002A7D62">
          <w:rPr>
            <w:rStyle w:val="Hipervnculo"/>
            <w:szCs w:val="28"/>
          </w:rPr>
          <w:t xml:space="preserve"> </w:t>
        </w:r>
        <w:proofErr w:type="spellStart"/>
        <w:r w:rsidR="002A7D62" w:rsidRPr="002A7D62">
          <w:rPr>
            <w:rStyle w:val="Hipervnculo"/>
            <w:szCs w:val="28"/>
          </w:rPr>
          <w:t>Manuale</w:t>
        </w:r>
        <w:proofErr w:type="spellEnd"/>
        <w:r w:rsidR="002A7D62" w:rsidRPr="002A7D62">
          <w:rPr>
            <w:rStyle w:val="Hipervnculo"/>
            <w:szCs w:val="28"/>
          </w:rPr>
          <w:t xml:space="preserv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FA5583">
      <w:pPr>
        <w:pStyle w:val="Prrafodelista"/>
        <w:numPr>
          <w:ilvl w:val="0"/>
          <w:numId w:val="12"/>
        </w:numPr>
        <w:rPr>
          <w:lang w:val="es-419" w:eastAsia="es-CO"/>
        </w:rPr>
      </w:pPr>
      <w:r w:rsidRPr="00231EB9">
        <w:rPr>
          <w:b/>
          <w:bCs/>
          <w:lang w:val="es-419" w:eastAsia="es-CO"/>
        </w:rPr>
        <w:t>Velocidad de giro reducida</w:t>
      </w:r>
      <w:r w:rsidRPr="009C796C">
        <w:rPr>
          <w:lang w:val="es-419" w:eastAsia="es-CO"/>
        </w:rPr>
        <w:t>: entre 400 y 600 rpm, lo que minimiza el calentamiento por fricción. La temperatura del café molido rara vez supera los 35 °C.</w:t>
      </w:r>
    </w:p>
    <w:p w14:paraId="4C0E8248" w14:textId="2487AB2F" w:rsidR="005C3466" w:rsidRPr="009C796C" w:rsidRDefault="005C3466" w:rsidP="00FA5583">
      <w:pPr>
        <w:pStyle w:val="Prrafodelista"/>
        <w:numPr>
          <w:ilvl w:val="0"/>
          <w:numId w:val="12"/>
        </w:numPr>
        <w:rPr>
          <w:lang w:val="es-419" w:eastAsia="es-CO"/>
        </w:rPr>
      </w:pPr>
      <w:r w:rsidRPr="00231EB9">
        <w:rPr>
          <w:b/>
          <w:bCs/>
          <w:lang w:val="es-419" w:eastAsia="es-CO"/>
        </w:rPr>
        <w:t>Distribución de partículas muy estrecha</w:t>
      </w:r>
      <w:r w:rsidRPr="009C796C">
        <w:rPr>
          <w:lang w:val="es-419" w:eastAsia="es-CO"/>
        </w:rPr>
        <w:t xml:space="preserve">: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453024BC" w:rsidR="005C3466" w:rsidRDefault="005C3466" w:rsidP="00FA5583">
      <w:pPr>
        <w:pStyle w:val="Prrafodelista"/>
        <w:numPr>
          <w:ilvl w:val="0"/>
          <w:numId w:val="12"/>
        </w:numPr>
        <w:rPr>
          <w:lang w:val="es-419" w:eastAsia="es-CO"/>
        </w:rPr>
      </w:pPr>
      <w:r w:rsidRPr="00231EB9">
        <w:rPr>
          <w:b/>
          <w:bCs/>
          <w:lang w:val="es-419" w:eastAsia="es-CO"/>
        </w:rPr>
        <w:t>Amplio rango de ajuste</w:t>
      </w:r>
      <w:r w:rsidRPr="009C796C">
        <w:rPr>
          <w:lang w:val="es-419" w:eastAsia="es-CO"/>
        </w:rPr>
        <w:t xml:space="preserve">: desde 100 micras para </w:t>
      </w:r>
      <w:r w:rsidR="00A86D7B" w:rsidRPr="00F60B2A">
        <w:rPr>
          <w:rStyle w:val="Extranjerismo"/>
        </w:rPr>
        <w:t>espresso</w:t>
      </w:r>
      <w:r w:rsidR="00A86D7B">
        <w:rPr>
          <w:lang w:val="es-419" w:eastAsia="es-CO"/>
        </w:rPr>
        <w:t xml:space="preserve"> </w:t>
      </w:r>
      <w:r w:rsidRPr="009C796C">
        <w:rPr>
          <w:lang w:val="es-419" w:eastAsia="es-CO"/>
        </w:rPr>
        <w:t xml:space="preserve">turco hasta más de 1.200 micras para </w:t>
      </w:r>
      <w:proofErr w:type="spellStart"/>
      <w:r w:rsidRPr="00231EB9">
        <w:rPr>
          <w:rStyle w:val="Extranjerismo"/>
          <w:lang w:val="es-419" w:eastAsia="es-CO"/>
        </w:rPr>
        <w:t>cold</w:t>
      </w:r>
      <w:proofErr w:type="spellEnd"/>
      <w:r w:rsidRPr="00231EB9">
        <w:rPr>
          <w:rStyle w:val="Extranjerismo"/>
          <w:lang w:val="es-419" w:eastAsia="es-CO"/>
        </w:rPr>
        <w:t xml:space="preserve"> </w:t>
      </w:r>
      <w:proofErr w:type="spellStart"/>
      <w:r w:rsidRPr="00231EB9">
        <w:rPr>
          <w:rStyle w:val="Extranjerismo"/>
          <w:lang w:val="es-419" w:eastAsia="es-CO"/>
        </w:rPr>
        <w:t>brew</w:t>
      </w:r>
      <w:proofErr w:type="spellEnd"/>
      <w:r w:rsidRPr="009C796C">
        <w:rPr>
          <w:lang w:val="es-419" w:eastAsia="es-CO"/>
        </w:rPr>
        <w:t xml:space="preserve">. </w:t>
      </w:r>
      <w:r w:rsidR="00231EB9">
        <w:rPr>
          <w:lang w:val="es-419" w:eastAsia="es-CO"/>
        </w:rPr>
        <w:t>E</w:t>
      </w:r>
      <w:r w:rsidRPr="009C796C">
        <w:rPr>
          <w:lang w:val="es-419" w:eastAsia="es-CO"/>
        </w:rPr>
        <w:t>l ajuste es micrométrico, permitiendo cambios de apenas 5-10 micras.</w:t>
      </w:r>
    </w:p>
    <w:p w14:paraId="5E563E83" w14:textId="43E67F67" w:rsidR="005C3466" w:rsidRPr="009C796C" w:rsidRDefault="005C3466" w:rsidP="00FA5583">
      <w:pPr>
        <w:pStyle w:val="Prrafodelista"/>
        <w:numPr>
          <w:ilvl w:val="0"/>
          <w:numId w:val="12"/>
        </w:numPr>
        <w:rPr>
          <w:lang w:val="es-419" w:eastAsia="es-CO"/>
        </w:rPr>
      </w:pPr>
      <w:r w:rsidRPr="00231EB9">
        <w:rPr>
          <w:b/>
          <w:bCs/>
          <w:lang w:val="es-419" w:eastAsia="es-CO"/>
        </w:rPr>
        <w:lastRenderedPageBreak/>
        <w:t>Menor generación de estática</w:t>
      </w:r>
      <w:r w:rsidRPr="009C796C">
        <w:rPr>
          <w:lang w:val="es-419" w:eastAsia="es-CO"/>
        </w:rPr>
        <w:t xml:space="preserve">: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FA5583">
      <w:pPr>
        <w:pStyle w:val="Prrafodelista"/>
        <w:numPr>
          <w:ilvl w:val="0"/>
          <w:numId w:val="12"/>
        </w:numPr>
        <w:rPr>
          <w:lang w:val="es-419" w:eastAsia="es-CO"/>
        </w:rPr>
      </w:pPr>
      <w:r w:rsidRPr="00231EB9">
        <w:rPr>
          <w:b/>
          <w:bCs/>
          <w:lang w:val="es-419" w:eastAsia="es-CO"/>
        </w:rPr>
        <w:t>Durabilidad</w:t>
      </w:r>
      <w:r w:rsidRPr="009C796C">
        <w:rPr>
          <w:lang w:val="es-419" w:eastAsia="es-CO"/>
        </w:rPr>
        <w:t>: las fresas cónicas de acero templado o titanio pueden durar entre 800 y 1.500 kg de café molido, dependiendo del fabricante y del mantenimiento.</w:t>
      </w:r>
    </w:p>
    <w:p w14:paraId="3B9FC88A" w14:textId="43E490CB" w:rsidR="005C3466" w:rsidRDefault="005C3466" w:rsidP="005C3466">
      <w:pPr>
        <w:rPr>
          <w:lang w:val="es-419" w:eastAsia="es-CO"/>
        </w:rPr>
      </w:pPr>
      <w:r w:rsidRPr="00231EB9">
        <w:rPr>
          <w:b/>
          <w:bCs/>
          <w:lang w:val="es-419" w:eastAsia="es-CO"/>
        </w:rPr>
        <w:t>Aplicación recomendada</w:t>
      </w:r>
      <w:r w:rsidRPr="005C3466">
        <w:rPr>
          <w:lang w:val="es-419" w:eastAsia="es-CO"/>
        </w:rPr>
        <w:t xml:space="preserve">: todo tipo de métodos, especialmente </w:t>
      </w:r>
      <w:r w:rsidR="00A86D7B" w:rsidRPr="00F60B2A">
        <w:rPr>
          <w:rStyle w:val="Extranjerismo"/>
        </w:rPr>
        <w:t>espresso</w:t>
      </w:r>
      <w:r w:rsidR="00A86D7B">
        <w:rPr>
          <w:lang w:val="es-419" w:eastAsia="es-CO"/>
        </w:rPr>
        <w:t xml:space="preserve"> </w:t>
      </w:r>
      <w:r w:rsidRPr="005C3466">
        <w:rPr>
          <w:lang w:val="es-419" w:eastAsia="es-CO"/>
        </w:rPr>
        <w:t xml:space="preserve">y </w:t>
      </w:r>
      <w:proofErr w:type="spellStart"/>
      <w:r w:rsidRPr="00F60B2A">
        <w:rPr>
          <w:rStyle w:val="Extranjerismo"/>
        </w:rPr>
        <w:t>aeropress</w:t>
      </w:r>
      <w:proofErr w:type="spellEnd"/>
      <w:r w:rsidRPr="005C3466">
        <w:rPr>
          <w:lang w:val="es-419" w:eastAsia="es-CO"/>
        </w:rPr>
        <w:t xml:space="preserve">.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w:t>
      </w:r>
      <w:proofErr w:type="spellStart"/>
      <w:r w:rsidRPr="00A72248">
        <w:rPr>
          <w:lang w:val="es-419" w:eastAsia="es-CO"/>
        </w:rPr>
        <w:t>Mazzer</w:t>
      </w:r>
      <w:proofErr w:type="spellEnd"/>
      <w:r w:rsidRPr="00A72248">
        <w:rPr>
          <w:lang w:val="es-419" w:eastAsia="es-CO"/>
        </w:rPr>
        <w:t xml:space="preserve"> </w:t>
      </w:r>
      <w:proofErr w:type="spellStart"/>
      <w:r w:rsidRPr="00A72248">
        <w:rPr>
          <w:lang w:val="es-419" w:eastAsia="es-CO"/>
        </w:rPr>
        <w:t>Kold</w:t>
      </w:r>
      <w:proofErr w:type="spellEnd"/>
      <w:r w:rsidRPr="00A72248">
        <w:rPr>
          <w:lang w:val="es-419" w:eastAsia="es-CO"/>
        </w:rPr>
        <w:t xml:space="preserve"> S, a continuación:  </w:t>
      </w:r>
      <w:hyperlink r:id="rId16" w:history="1">
        <w:r w:rsidRPr="00A72248">
          <w:rPr>
            <w:rStyle w:val="Hipervnculo"/>
            <w:szCs w:val="28"/>
          </w:rPr>
          <w:t xml:space="preserve">Molino </w:t>
        </w:r>
        <w:proofErr w:type="spellStart"/>
        <w:r w:rsidRPr="00A72248">
          <w:rPr>
            <w:rStyle w:val="Hipervnculo"/>
            <w:szCs w:val="28"/>
          </w:rPr>
          <w:t>Mazzer</w:t>
        </w:r>
        <w:proofErr w:type="spellEnd"/>
        <w:r w:rsidRPr="00A72248">
          <w:rPr>
            <w:rStyle w:val="Hipervnculo"/>
            <w:szCs w:val="28"/>
          </w:rPr>
          <w:t xml:space="preserve"> </w:t>
        </w:r>
        <w:proofErr w:type="spellStart"/>
        <w:r w:rsidRPr="00A72248">
          <w:rPr>
            <w:rStyle w:val="Hipervnculo"/>
            <w:szCs w:val="28"/>
          </w:rPr>
          <w:t>Kold</w:t>
        </w:r>
        <w:proofErr w:type="spellEnd"/>
        <w:r w:rsidRPr="00A72248">
          <w:rPr>
            <w:rStyle w:val="Hipervnculo"/>
            <w:szCs w:val="28"/>
          </w:rPr>
          <w:t xml:space="preserve"> S – </w:t>
        </w:r>
        <w:proofErr w:type="spellStart"/>
        <w:r w:rsidRPr="00A72248">
          <w:rPr>
            <w:rStyle w:val="Hipervnculo"/>
            <w:szCs w:val="28"/>
          </w:rPr>
          <w:t>Almanegra</w:t>
        </w:r>
        <w:proofErr w:type="spellEnd"/>
        <w:r w:rsidRPr="00A72248">
          <w:rPr>
            <w:rStyle w:val="Hipervnculo"/>
            <w:szCs w:val="28"/>
          </w:rPr>
          <w:t xml:space="preserve"> Café</w:t>
        </w:r>
      </w:hyperlink>
    </w:p>
    <w:p w14:paraId="3E2B6F66" w14:textId="06A2AE7D"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w:t>
      </w:r>
      <w:r w:rsidR="00A86D7B" w:rsidRPr="00F60B2A">
        <w:rPr>
          <w:rStyle w:val="Extranjerismo"/>
        </w:rPr>
        <w:t>espresso</w:t>
      </w:r>
      <w:r w:rsidR="00A86D7B">
        <w:rPr>
          <w:lang w:val="es-419" w:eastAsia="es-CO"/>
        </w:rPr>
        <w:t xml:space="preserve"> </w:t>
      </w:r>
      <w:r w:rsidRPr="00C70192">
        <w:rPr>
          <w:lang w:val="es-419" w:eastAsia="es-CO"/>
        </w:rPr>
        <w:t>de alta calidad.</w:t>
      </w:r>
      <w:r>
        <w:rPr>
          <w:lang w:val="es-419" w:eastAsia="es-CO"/>
        </w:rPr>
        <w:t xml:space="preserve"> </w:t>
      </w:r>
      <w:hyperlink r:id="rId17"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FA5583">
      <w:pPr>
        <w:pStyle w:val="Prrafodelista"/>
        <w:numPr>
          <w:ilvl w:val="0"/>
          <w:numId w:val="13"/>
        </w:numPr>
        <w:rPr>
          <w:b/>
          <w:bCs/>
          <w:lang w:val="es-419" w:eastAsia="es-CO"/>
        </w:rPr>
      </w:pPr>
      <w:r w:rsidRPr="00B44A49">
        <w:rPr>
          <w:b/>
          <w:bCs/>
          <w:lang w:val="es-419" w:eastAsia="es-CO"/>
        </w:rPr>
        <w:t>Molino de cuchillas:</w:t>
      </w:r>
    </w:p>
    <w:p w14:paraId="08CBFE8B" w14:textId="77777777" w:rsidR="00B44A49" w:rsidRPr="00B44A49" w:rsidRDefault="00B44A49" w:rsidP="0028016B">
      <w:pPr>
        <w:ind w:left="707"/>
        <w:rPr>
          <w:lang w:val="es-419" w:eastAsia="es-CO"/>
        </w:rPr>
      </w:pPr>
      <w:r w:rsidRPr="00B44A49">
        <w:rPr>
          <w:lang w:val="es-419" w:eastAsia="es-CO"/>
        </w:rPr>
        <w:t>Uniformidad de molienda: muy baja.</w:t>
      </w:r>
    </w:p>
    <w:p w14:paraId="14F0DC10" w14:textId="77777777" w:rsidR="00B44A49" w:rsidRPr="00B44A49" w:rsidRDefault="00B44A49" w:rsidP="0028016B">
      <w:pPr>
        <w:ind w:left="1415" w:firstLine="1"/>
        <w:rPr>
          <w:lang w:val="es-419" w:eastAsia="es-CO"/>
        </w:rPr>
      </w:pPr>
      <w:r w:rsidRPr="00B44A49">
        <w:rPr>
          <w:lang w:val="es-419" w:eastAsia="es-CO"/>
        </w:rPr>
        <w:t>Rango de ajuste (micras): no ajustable.</w:t>
      </w:r>
    </w:p>
    <w:p w14:paraId="773702D0" w14:textId="77777777" w:rsidR="00B44A49" w:rsidRPr="00B44A49" w:rsidRDefault="00B44A49" w:rsidP="0028016B">
      <w:pPr>
        <w:ind w:left="706"/>
        <w:rPr>
          <w:lang w:val="es-419" w:eastAsia="es-CO"/>
        </w:rPr>
      </w:pPr>
      <w:r w:rsidRPr="00B44A49">
        <w:rPr>
          <w:lang w:val="es-419" w:eastAsia="es-CO"/>
        </w:rPr>
        <w:t>Generación de finos (% en masa):  25 %.</w:t>
      </w:r>
    </w:p>
    <w:p w14:paraId="1473DDD3" w14:textId="0B3F605F" w:rsidR="00B44A49" w:rsidRPr="00B44A49" w:rsidRDefault="00B44A49" w:rsidP="0028016B">
      <w:pPr>
        <w:ind w:left="706"/>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28016B">
      <w:pPr>
        <w:ind w:left="706"/>
        <w:rPr>
          <w:lang w:val="es-419" w:eastAsia="es-CO"/>
        </w:rPr>
      </w:pPr>
      <w:r w:rsidRPr="00B44A49">
        <w:rPr>
          <w:lang w:val="es-419" w:eastAsia="es-CO"/>
        </w:rPr>
        <w:t>Temperatura alcanzada (molido continuo): 60 °C.</w:t>
      </w:r>
    </w:p>
    <w:p w14:paraId="0D8CAF3A" w14:textId="77777777" w:rsidR="00B44A49" w:rsidRPr="00B44A49" w:rsidRDefault="00B44A49" w:rsidP="0028016B">
      <w:pPr>
        <w:ind w:left="706"/>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28016B">
      <w:pPr>
        <w:ind w:left="706"/>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28016B">
      <w:pPr>
        <w:ind w:left="706"/>
        <w:rPr>
          <w:lang w:val="es-419" w:eastAsia="es-CO"/>
        </w:rPr>
      </w:pPr>
      <w:r w:rsidRPr="00B44A49">
        <w:rPr>
          <w:lang w:val="es-419" w:eastAsia="es-CO"/>
        </w:rPr>
        <w:t>Rango de precios (COP): 30.000 – 150.000.</w:t>
      </w:r>
    </w:p>
    <w:p w14:paraId="1171EA21" w14:textId="77777777" w:rsidR="00B44A49" w:rsidRPr="00B44A49" w:rsidRDefault="00B44A49" w:rsidP="00FA5583">
      <w:pPr>
        <w:pStyle w:val="Prrafodelista"/>
        <w:numPr>
          <w:ilvl w:val="0"/>
          <w:numId w:val="13"/>
        </w:numPr>
        <w:rPr>
          <w:b/>
          <w:bCs/>
          <w:lang w:val="es-419" w:eastAsia="es-CO"/>
        </w:rPr>
      </w:pPr>
      <w:r w:rsidRPr="00B44A49">
        <w:rPr>
          <w:b/>
          <w:bCs/>
          <w:lang w:val="es-419" w:eastAsia="es-CO"/>
        </w:rPr>
        <w:t>Molino de discos planos:</w:t>
      </w:r>
    </w:p>
    <w:p w14:paraId="5A2FABA9" w14:textId="0633D7DE" w:rsidR="00B44A49" w:rsidRPr="00B44A49" w:rsidRDefault="00B44A49" w:rsidP="0028016B">
      <w:pPr>
        <w:ind w:left="707"/>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28016B">
      <w:pPr>
        <w:ind w:left="707"/>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28016B">
      <w:pPr>
        <w:ind w:left="707"/>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28016B">
      <w:pPr>
        <w:ind w:left="707"/>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28016B">
      <w:pPr>
        <w:ind w:left="707"/>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28016B">
      <w:pPr>
        <w:ind w:left="707"/>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28016B">
      <w:pPr>
        <w:ind w:left="707"/>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28016B">
      <w:pPr>
        <w:ind w:left="707"/>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FA5583">
      <w:pPr>
        <w:pStyle w:val="Prrafodelista"/>
        <w:numPr>
          <w:ilvl w:val="0"/>
          <w:numId w:val="13"/>
        </w:numPr>
        <w:rPr>
          <w:b/>
          <w:bCs/>
          <w:lang w:val="es-419" w:eastAsia="es-CO"/>
        </w:rPr>
      </w:pPr>
      <w:r w:rsidRPr="006425F7">
        <w:rPr>
          <w:b/>
          <w:bCs/>
          <w:lang w:val="es-419" w:eastAsia="es-CO"/>
        </w:rPr>
        <w:t>Molino de fresas cónicas:</w:t>
      </w:r>
    </w:p>
    <w:p w14:paraId="078579A8" w14:textId="4D0F52A9" w:rsidR="00B44A49" w:rsidRPr="00B44A49" w:rsidRDefault="00B44A49" w:rsidP="0028016B">
      <w:pPr>
        <w:ind w:left="707"/>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28016B">
      <w:pPr>
        <w:ind w:left="707"/>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28016B">
      <w:pPr>
        <w:ind w:left="707"/>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28016B">
      <w:pPr>
        <w:ind w:left="707"/>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28016B">
      <w:pPr>
        <w:ind w:left="707"/>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28016B">
      <w:pPr>
        <w:ind w:left="707"/>
        <w:rPr>
          <w:lang w:val="es-419" w:eastAsia="es-CO"/>
        </w:rPr>
      </w:pPr>
      <w:r w:rsidRPr="00B44A49">
        <w:rPr>
          <w:lang w:val="es-419" w:eastAsia="es-CO"/>
        </w:rPr>
        <w:t>Vida útil de las fresas (kg de café): 800 – 1.500</w:t>
      </w:r>
      <w:r w:rsidR="006425F7">
        <w:rPr>
          <w:lang w:val="es-419" w:eastAsia="es-CO"/>
        </w:rPr>
        <w:t>.</w:t>
      </w:r>
    </w:p>
    <w:p w14:paraId="01255055" w14:textId="6E663723" w:rsidR="00B44A49" w:rsidRPr="00B44A49" w:rsidRDefault="00B44A49" w:rsidP="0028016B">
      <w:pPr>
        <w:ind w:left="707"/>
        <w:rPr>
          <w:lang w:val="es-419" w:eastAsia="es-CO"/>
        </w:rPr>
      </w:pPr>
      <w:r w:rsidRPr="00B44A49">
        <w:rPr>
          <w:lang w:val="es-419" w:eastAsia="es-CO"/>
        </w:rPr>
        <w:t>Aplicación ideal:</w:t>
      </w:r>
      <w:r w:rsidR="00A86D7B" w:rsidRPr="00A86D7B">
        <w:t xml:space="preserve"> </w:t>
      </w:r>
      <w:r w:rsidR="00A86D7B" w:rsidRPr="00F60B2A">
        <w:rPr>
          <w:rStyle w:val="Extranjerismo"/>
        </w:rPr>
        <w:t>espresso</w:t>
      </w:r>
      <w:r w:rsidRPr="00B44A49">
        <w:rPr>
          <w:lang w:val="es-419" w:eastAsia="es-CO"/>
        </w:rPr>
        <w:t>, laboratorio, alta producción</w:t>
      </w:r>
      <w:r w:rsidR="006425F7">
        <w:rPr>
          <w:lang w:val="es-419" w:eastAsia="es-CO"/>
        </w:rPr>
        <w:t>.</w:t>
      </w:r>
    </w:p>
    <w:p w14:paraId="205B1C6F" w14:textId="2F03293F" w:rsidR="00B44A49" w:rsidRDefault="00B44A49" w:rsidP="0028016B">
      <w:pPr>
        <w:ind w:left="707"/>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611A533A" w:rsidR="007D2B95" w:rsidRPr="00F60B2A" w:rsidRDefault="00A86D7B" w:rsidP="007D2B95">
            <w:pPr>
              <w:pStyle w:val="TextoTablas"/>
              <w:rPr>
                <w:rStyle w:val="Extranjerismo"/>
              </w:rPr>
            </w:pPr>
            <w:r w:rsidRPr="00F60B2A">
              <w:rPr>
                <w:rStyle w:val="Extranjerismo"/>
              </w:rPr>
              <w:t>Espresso</w:t>
            </w:r>
          </w:p>
        </w:tc>
        <w:tc>
          <w:tcPr>
            <w:tcW w:w="2406" w:type="dxa"/>
          </w:tcPr>
          <w:p w14:paraId="7E1F515C" w14:textId="6053FC94" w:rsidR="007D2B95" w:rsidRPr="007D2B95" w:rsidRDefault="007D2B95" w:rsidP="007D2B95">
            <w:pPr>
              <w:pStyle w:val="TextoTablas"/>
            </w:pPr>
            <w:r w:rsidRPr="007D2B95">
              <w:t xml:space="preserve">Fina (200-400 </w:t>
            </w:r>
            <w:proofErr w:type="spellStart"/>
            <w:r w:rsidRPr="007D2B95">
              <w:t>μm</w:t>
            </w:r>
            <w:proofErr w:type="spellEnd"/>
            <w:r w:rsidRPr="007D2B95">
              <w:t>)</w:t>
            </w:r>
          </w:p>
        </w:tc>
        <w:tc>
          <w:tcPr>
            <w:tcW w:w="2692" w:type="dxa"/>
          </w:tcPr>
          <w:p w14:paraId="1281343B" w14:textId="29B7FC75" w:rsidR="007D2B95" w:rsidRPr="007D2B95" w:rsidRDefault="007D2B95" w:rsidP="007D2B95">
            <w:pPr>
              <w:pStyle w:val="TextoTablas"/>
            </w:pPr>
            <w:r w:rsidRPr="007D2B95">
              <w:t>Flujo muy rápido (&lt; 20 s), poca crema, sabor ácido</w:t>
            </w:r>
          </w:p>
        </w:tc>
        <w:tc>
          <w:tcPr>
            <w:tcW w:w="2733" w:type="dxa"/>
          </w:tcPr>
          <w:p w14:paraId="01BD6E04" w14:textId="572D8649"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10DA165" w:rsidR="007D2B95" w:rsidRPr="007D2B95" w:rsidRDefault="007D2B95" w:rsidP="007D2B95">
            <w:pPr>
              <w:pStyle w:val="TextoTablas"/>
            </w:pPr>
            <w:r w:rsidRPr="007D2B95">
              <w:t xml:space="preserve">Media-fina (400-700 </w:t>
            </w:r>
            <w:proofErr w:type="spellStart"/>
            <w:r w:rsidRPr="007D2B95">
              <w:t>μm</w:t>
            </w:r>
            <w:proofErr w:type="spellEnd"/>
            <w:r w:rsidRPr="007D2B95">
              <w:t>)</w:t>
            </w:r>
          </w:p>
        </w:tc>
        <w:tc>
          <w:tcPr>
            <w:tcW w:w="2692" w:type="dxa"/>
          </w:tcPr>
          <w:p w14:paraId="2123F9CB" w14:textId="125CDAF1" w:rsidR="007D2B95" w:rsidRPr="007D2B95" w:rsidRDefault="007D2B95" w:rsidP="007D2B95">
            <w:pPr>
              <w:pStyle w:val="TextoTablas"/>
            </w:pPr>
            <w:r w:rsidRPr="007D2B95">
              <w:t>Tiempo de goteo &lt; 2 min, sabor aguado</w:t>
            </w:r>
          </w:p>
        </w:tc>
        <w:tc>
          <w:tcPr>
            <w:tcW w:w="2733" w:type="dxa"/>
          </w:tcPr>
          <w:p w14:paraId="7C329844" w14:textId="08857ECE"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52F55B2F" w:rsidR="007D2B95" w:rsidRPr="007D2B95" w:rsidRDefault="007D2B95" w:rsidP="007D2B95">
            <w:pPr>
              <w:pStyle w:val="TextoTablas"/>
            </w:pPr>
            <w:r w:rsidRPr="007D2B95">
              <w:t xml:space="preserve">Gruesa (900-1200 </w:t>
            </w:r>
            <w:proofErr w:type="spellStart"/>
            <w:r w:rsidRPr="007D2B95">
              <w:t>μm</w:t>
            </w:r>
            <w:proofErr w:type="spellEnd"/>
            <w:r w:rsidRPr="007D2B95">
              <w:t>)</w:t>
            </w:r>
          </w:p>
        </w:tc>
        <w:tc>
          <w:tcPr>
            <w:tcW w:w="2692" w:type="dxa"/>
          </w:tcPr>
          <w:p w14:paraId="40CFAE29" w14:textId="0F47F924" w:rsidR="007D2B95" w:rsidRPr="007D2B95" w:rsidRDefault="007D2B95" w:rsidP="007D2B95">
            <w:pPr>
              <w:pStyle w:val="TextoTablas"/>
            </w:pPr>
            <w:r w:rsidRPr="007D2B95">
              <w:t>Bebida débil, sin cuerpo</w:t>
            </w:r>
          </w:p>
        </w:tc>
        <w:tc>
          <w:tcPr>
            <w:tcW w:w="2733" w:type="dxa"/>
          </w:tcPr>
          <w:p w14:paraId="7A5926B8" w14:textId="045E67FA" w:rsidR="007D2B95" w:rsidRPr="007D2B95" w:rsidRDefault="007D2B95" w:rsidP="007D2B95">
            <w:pPr>
              <w:pStyle w:val="TextoTablas"/>
            </w:pPr>
            <w:r w:rsidRPr="007D2B95">
              <w:t>Muchos sedimentos en la taza, sabor amargo</w:t>
            </w:r>
          </w:p>
        </w:tc>
      </w:tr>
    </w:tbl>
    <w:p w14:paraId="7F107C60" w14:textId="1E3071CF" w:rsidR="007D2B95" w:rsidRDefault="00F10746" w:rsidP="007D2B95">
      <w:pPr>
        <w:rPr>
          <w:lang w:val="es-419" w:eastAsia="es-CO"/>
        </w:rPr>
      </w:pPr>
      <w:r>
        <w:rPr>
          <w:lang w:val="es-419" w:eastAsia="es-CO"/>
        </w:rPr>
        <w:t>Nota. SENA, (2026).</w:t>
      </w:r>
    </w:p>
    <w:p w14:paraId="438AC5D3" w14:textId="77777777" w:rsidR="00BD33B8" w:rsidRDefault="00BD33B8" w:rsidP="007D2B95">
      <w:pPr>
        <w:rPr>
          <w:lang w:val="es-419" w:eastAsia="es-CO"/>
        </w:rPr>
      </w:pPr>
      <w:r w:rsidRPr="00BD33B8">
        <w:rPr>
          <w:lang w:val="es-419" w:eastAsia="es-CO"/>
        </w:rPr>
        <w:lastRenderedPageBreak/>
        <w:t xml:space="preserve">Explore el siguiente video y fortalezca sus conocimientos sobre la calibración del molino y los parámetros del </w:t>
      </w:r>
      <w:proofErr w:type="spellStart"/>
      <w:r w:rsidRPr="00BD33B8">
        <w:rPr>
          <w:rStyle w:val="Extranjerismo"/>
          <w:lang w:val="es-419" w:eastAsia="es-CO"/>
        </w:rPr>
        <w:t>espresso</w:t>
      </w:r>
      <w:proofErr w:type="spellEnd"/>
      <w:r w:rsidRPr="00BD33B8">
        <w:rPr>
          <w:lang w:val="es-419" w:eastAsia="es-CO"/>
        </w:rPr>
        <w:t>. Preste especial atención a los factores que intervienen en la extracción y a las recomendaciones para lograr resultados consistentes en cada preparación:</w:t>
      </w:r>
      <w:r w:rsidR="003F6EF3">
        <w:rPr>
          <w:lang w:val="es-419" w:eastAsia="es-CO"/>
        </w:rPr>
        <w:t xml:space="preserve"> </w:t>
      </w:r>
      <w:hyperlink r:id="rId18" w:history="1">
        <w:r w:rsidR="003F6EF3" w:rsidRPr="000C1854">
          <w:rPr>
            <w:rStyle w:val="Hipervnculo"/>
            <w:lang w:val="es-419" w:eastAsia="es-CO"/>
          </w:rPr>
          <w:t>https://www.youtube.com/watch?v=8FxCpLcC47c</w:t>
        </w:r>
      </w:hyperlink>
    </w:p>
    <w:p w14:paraId="48DDADB0" w14:textId="2EA8A101" w:rsidR="003F6EF3" w:rsidRDefault="003F6EF3">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8882147"/>
      <w:r>
        <w:lastRenderedPageBreak/>
        <w:t>Maquinaria y equipos para la preparación de café</w:t>
      </w:r>
      <w:bookmarkEnd w:id="5"/>
    </w:p>
    <w:p w14:paraId="3EA623B4" w14:textId="3E3209BB"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5EAA6DFC" w:rsidR="001E363C" w:rsidRPr="001E363C" w:rsidRDefault="001E363C" w:rsidP="001E363C">
      <w:pPr>
        <w:rPr>
          <w:b/>
          <w:bCs/>
          <w:lang w:val="es-419" w:eastAsia="es-CO"/>
        </w:rPr>
      </w:pPr>
      <w:r w:rsidRPr="001E363C">
        <w:rPr>
          <w:b/>
          <w:bCs/>
          <w:lang w:val="es-419" w:eastAsia="es-CO"/>
        </w:rPr>
        <w:t>Máquina de</w:t>
      </w:r>
      <w:r w:rsidR="00A86D7B" w:rsidRPr="00A86D7B">
        <w:t xml:space="preserve"> </w:t>
      </w:r>
      <w:r w:rsidR="00A86D7B" w:rsidRPr="00F60B2A">
        <w:rPr>
          <w:rStyle w:val="Extranjerismo"/>
          <w:b/>
          <w:bCs/>
        </w:rPr>
        <w:t>espresso</w:t>
      </w:r>
      <w:r w:rsidRPr="001E363C">
        <w:rPr>
          <w:b/>
          <w:bCs/>
          <w:lang w:val="es-419" w:eastAsia="es-CO"/>
        </w:rPr>
        <w:t>: componentes y funcionamiento</w:t>
      </w:r>
    </w:p>
    <w:p w14:paraId="5BA345E8" w14:textId="7DC0CF76" w:rsidR="001E363C" w:rsidRPr="001E363C" w:rsidRDefault="001E363C" w:rsidP="001E363C">
      <w:pPr>
        <w:rPr>
          <w:lang w:val="es-419" w:eastAsia="es-CO"/>
        </w:rPr>
      </w:pPr>
      <w:r w:rsidRPr="001E363C">
        <w:rPr>
          <w:lang w:val="es-419" w:eastAsia="es-CO"/>
        </w:rPr>
        <w:t xml:space="preserve">La máquina de </w:t>
      </w:r>
      <w:r w:rsidR="00A86D7B" w:rsidRPr="00F60B2A">
        <w:rPr>
          <w:rStyle w:val="Extranjerismo"/>
        </w:rPr>
        <w:t>espresso</w:t>
      </w:r>
      <w:r w:rsidR="00A86D7B">
        <w:rPr>
          <w:lang w:val="es-419" w:eastAsia="es-CO"/>
        </w:rPr>
        <w:t xml:space="preserve"> </w:t>
      </w:r>
      <w:r w:rsidRPr="001E363C">
        <w:rPr>
          <w:lang w:val="es-419" w:eastAsia="es-CO"/>
        </w:rPr>
        <w:t>profesional se compone de:</w:t>
      </w:r>
    </w:p>
    <w:p w14:paraId="05D43FDA" w14:textId="60051714" w:rsidR="001E363C" w:rsidRPr="001E363C" w:rsidRDefault="001E363C" w:rsidP="00FA5583">
      <w:pPr>
        <w:pStyle w:val="Prrafodelista"/>
        <w:numPr>
          <w:ilvl w:val="0"/>
          <w:numId w:val="14"/>
        </w:numPr>
        <w:rPr>
          <w:lang w:val="es-419" w:eastAsia="es-CO"/>
        </w:rPr>
      </w:pPr>
      <w:r w:rsidRPr="00990139">
        <w:rPr>
          <w:b/>
          <w:bCs/>
          <w:lang w:val="es-419" w:eastAsia="es-CO"/>
        </w:rPr>
        <w:t>Caldera o intercambiador de calor</w:t>
      </w:r>
      <w:r w:rsidRPr="001E363C">
        <w:rPr>
          <w:lang w:val="es-419" w:eastAsia="es-CO"/>
        </w:rPr>
        <w:t xml:space="preserve">: calienta el agua y genera vapor. Las máquinas de doble caldera permiten extraer </w:t>
      </w:r>
      <w:r w:rsidR="00A86D7B" w:rsidRPr="00F60B2A">
        <w:rPr>
          <w:rStyle w:val="Extranjerismo"/>
        </w:rPr>
        <w:t>espresso</w:t>
      </w:r>
      <w:r w:rsidRPr="001E363C">
        <w:rPr>
          <w:lang w:val="es-419" w:eastAsia="es-CO"/>
        </w:rPr>
        <w:t xml:space="preserve"> y vaporizar leche simultáneamente.</w:t>
      </w:r>
    </w:p>
    <w:p w14:paraId="3AA232B0" w14:textId="40F049EC" w:rsidR="001E363C" w:rsidRPr="001E363C" w:rsidRDefault="001E363C" w:rsidP="00FA5583">
      <w:pPr>
        <w:pStyle w:val="Prrafodelista"/>
        <w:numPr>
          <w:ilvl w:val="0"/>
          <w:numId w:val="14"/>
        </w:numPr>
        <w:rPr>
          <w:lang w:val="es-419" w:eastAsia="es-CO"/>
        </w:rPr>
      </w:pPr>
      <w:r w:rsidRPr="00990139">
        <w:rPr>
          <w:b/>
          <w:bCs/>
          <w:lang w:val="es-419" w:eastAsia="es-CO"/>
        </w:rPr>
        <w:t>Bomba (rotativa o vibratoria)</w:t>
      </w:r>
      <w:r w:rsidRPr="001E363C">
        <w:rPr>
          <w:lang w:val="es-419" w:eastAsia="es-CO"/>
        </w:rPr>
        <w:t>: genera la presión de 9 bares. Las bombas rotativas son más silenciosas y duraderas.</w:t>
      </w:r>
    </w:p>
    <w:p w14:paraId="7B7F4F05" w14:textId="7EDA9400" w:rsidR="001E363C" w:rsidRPr="001E363C" w:rsidRDefault="001E363C" w:rsidP="00FA5583">
      <w:pPr>
        <w:pStyle w:val="Prrafodelista"/>
        <w:numPr>
          <w:ilvl w:val="0"/>
          <w:numId w:val="14"/>
        </w:numPr>
        <w:rPr>
          <w:lang w:val="es-419" w:eastAsia="es-CO"/>
        </w:rPr>
      </w:pPr>
      <w:r w:rsidRPr="00990139">
        <w:rPr>
          <w:b/>
          <w:bCs/>
          <w:lang w:val="es-419" w:eastAsia="es-CO"/>
        </w:rPr>
        <w:t>Grupo porta filtro</w:t>
      </w:r>
      <w:r w:rsidRPr="001E363C">
        <w:rPr>
          <w:lang w:val="es-419" w:eastAsia="es-CO"/>
        </w:rPr>
        <w:t>: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FA5583">
      <w:pPr>
        <w:pStyle w:val="Prrafodelista"/>
        <w:numPr>
          <w:ilvl w:val="0"/>
          <w:numId w:val="14"/>
        </w:numPr>
        <w:rPr>
          <w:lang w:val="es-419" w:eastAsia="es-CO"/>
        </w:rPr>
      </w:pPr>
      <w:r w:rsidRPr="00990139">
        <w:rPr>
          <w:b/>
          <w:bCs/>
          <w:lang w:val="es-419" w:eastAsia="es-CO"/>
        </w:rPr>
        <w:t>Manómetros</w:t>
      </w:r>
      <w:r w:rsidRPr="001E363C">
        <w:rPr>
          <w:lang w:val="es-419" w:eastAsia="es-CO"/>
        </w:rPr>
        <w:t xml:space="preserve">: </w:t>
      </w:r>
      <w:r w:rsidR="00904814">
        <w:rPr>
          <w:lang w:val="es-419" w:eastAsia="es-CO"/>
        </w:rPr>
        <w:t>i</w:t>
      </w:r>
      <w:r w:rsidRPr="001E363C">
        <w:rPr>
          <w:lang w:val="es-419" w:eastAsia="es-CO"/>
        </w:rPr>
        <w:t>ndican la presión de la bomba y de la caldera.</w:t>
      </w:r>
    </w:p>
    <w:p w14:paraId="16838124" w14:textId="2469CE50" w:rsidR="00873C72" w:rsidRPr="001E363C" w:rsidRDefault="001E363C" w:rsidP="00FA5583">
      <w:pPr>
        <w:pStyle w:val="Prrafodelista"/>
        <w:numPr>
          <w:ilvl w:val="0"/>
          <w:numId w:val="14"/>
        </w:numPr>
        <w:rPr>
          <w:lang w:val="es-419" w:eastAsia="es-CO"/>
        </w:rPr>
      </w:pPr>
      <w:r w:rsidRPr="00990139">
        <w:rPr>
          <w:b/>
          <w:bCs/>
          <w:lang w:val="es-419" w:eastAsia="es-CO"/>
        </w:rPr>
        <w:t>Lanza de vapor y lanza de agua caliente</w:t>
      </w:r>
      <w:r w:rsidR="00990139">
        <w:rPr>
          <w:lang w:val="es-419" w:eastAsia="es-CO"/>
        </w:rPr>
        <w:t>: p</w:t>
      </w:r>
      <w:r w:rsidR="00990139" w:rsidRPr="00990139">
        <w:rPr>
          <w:lang w:val="es-419" w:eastAsia="es-CO"/>
        </w:rPr>
        <w:t>ermite generar vapor para texturizar la leche y suministrar agua caliente para la preparación de bebidas e infusiones.</w:t>
      </w:r>
    </w:p>
    <w:p w14:paraId="11038AC7" w14:textId="6079F9BF" w:rsidR="003B5F46" w:rsidRPr="00A86D7B" w:rsidRDefault="003B5F46" w:rsidP="003B5F46">
      <w:pPr>
        <w:rPr>
          <w:b/>
          <w:bCs/>
          <w:lang w:val="es-419" w:eastAsia="es-CO"/>
        </w:rPr>
      </w:pPr>
      <w:r w:rsidRPr="00A86D7B">
        <w:rPr>
          <w:b/>
          <w:bCs/>
          <w:lang w:val="es-419" w:eastAsia="es-CO"/>
        </w:rPr>
        <w:lastRenderedPageBreak/>
        <w:t xml:space="preserve">Componentes internos de máquina de </w:t>
      </w:r>
      <w:r w:rsidR="00A86D7B" w:rsidRPr="00E03E61">
        <w:rPr>
          <w:rStyle w:val="Extranjerismo"/>
          <w:b/>
          <w:bCs/>
        </w:rPr>
        <w:t>espresso</w:t>
      </w:r>
    </w:p>
    <w:p w14:paraId="388DFC08" w14:textId="44F28935" w:rsidR="003B5F46" w:rsidRPr="003B5F46" w:rsidRDefault="003B5F46" w:rsidP="00FA5583">
      <w:pPr>
        <w:pStyle w:val="Prrafodelista"/>
        <w:numPr>
          <w:ilvl w:val="0"/>
          <w:numId w:val="34"/>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FA5583">
      <w:pPr>
        <w:pStyle w:val="Prrafodelista"/>
        <w:numPr>
          <w:ilvl w:val="0"/>
          <w:numId w:val="34"/>
        </w:numPr>
        <w:rPr>
          <w:lang w:val="es-419" w:eastAsia="es-CO"/>
        </w:rPr>
      </w:pPr>
      <w:r w:rsidRPr="003B5F46">
        <w:rPr>
          <w:lang w:val="es-419" w:eastAsia="es-CO"/>
        </w:rPr>
        <w:t>Bomba</w:t>
      </w:r>
      <w:r>
        <w:rPr>
          <w:lang w:val="es-419" w:eastAsia="es-CO"/>
        </w:rPr>
        <w:t>.</w:t>
      </w:r>
    </w:p>
    <w:p w14:paraId="429B742E" w14:textId="6D7E5AFA" w:rsidR="003B5F46" w:rsidRPr="003B5F46" w:rsidRDefault="003B5F46" w:rsidP="00FA5583">
      <w:pPr>
        <w:pStyle w:val="Prrafodelista"/>
        <w:numPr>
          <w:ilvl w:val="0"/>
          <w:numId w:val="34"/>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FA5583">
      <w:pPr>
        <w:pStyle w:val="Prrafodelista"/>
        <w:numPr>
          <w:ilvl w:val="0"/>
          <w:numId w:val="34"/>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FA5583">
      <w:pPr>
        <w:pStyle w:val="Prrafodelista"/>
        <w:numPr>
          <w:ilvl w:val="0"/>
          <w:numId w:val="34"/>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FA5583">
      <w:pPr>
        <w:pStyle w:val="Prrafodelista"/>
        <w:numPr>
          <w:ilvl w:val="0"/>
          <w:numId w:val="34"/>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FA5583">
      <w:pPr>
        <w:pStyle w:val="Prrafodelista"/>
        <w:numPr>
          <w:ilvl w:val="0"/>
          <w:numId w:val="34"/>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FA5583">
      <w:pPr>
        <w:pStyle w:val="Prrafodelista"/>
        <w:numPr>
          <w:ilvl w:val="0"/>
          <w:numId w:val="34"/>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FA5583">
      <w:pPr>
        <w:pStyle w:val="Prrafodelista"/>
        <w:numPr>
          <w:ilvl w:val="0"/>
          <w:numId w:val="34"/>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FA5583">
      <w:pPr>
        <w:pStyle w:val="Prrafodelista"/>
        <w:numPr>
          <w:ilvl w:val="0"/>
          <w:numId w:val="34"/>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224C59C5" w:rsidR="00990139" w:rsidRDefault="003B5F46" w:rsidP="003B5F46">
      <w:pPr>
        <w:rPr>
          <w:lang w:val="es-419" w:eastAsia="es-CO"/>
        </w:rPr>
      </w:pPr>
      <w:r w:rsidRPr="003B5F46">
        <w:rPr>
          <w:b/>
          <w:bCs/>
          <w:lang w:val="es-419" w:eastAsia="es-CO"/>
        </w:rPr>
        <w:t>Molinos a demanda (</w:t>
      </w:r>
      <w:proofErr w:type="spellStart"/>
      <w:r w:rsidRPr="003B5F46">
        <w:rPr>
          <w:rStyle w:val="Extranjerismo"/>
          <w:b/>
          <w:bCs/>
          <w:lang w:val="es-419" w:eastAsia="es-CO"/>
        </w:rPr>
        <w:t>on</w:t>
      </w:r>
      <w:proofErr w:type="spellEnd"/>
      <w:r w:rsidRPr="003B5F46">
        <w:rPr>
          <w:rStyle w:val="Extranjerismo"/>
          <w:b/>
          <w:bCs/>
          <w:lang w:val="es-419" w:eastAsia="es-CO"/>
        </w:rPr>
        <w:t xml:space="preserve"> </w:t>
      </w:r>
      <w:proofErr w:type="spellStart"/>
      <w:r w:rsidRPr="003B5F46">
        <w:rPr>
          <w:rStyle w:val="Extranjerismo"/>
          <w:b/>
          <w:bCs/>
          <w:lang w:val="es-419" w:eastAsia="es-CO"/>
        </w:rPr>
        <w:t>demand</w:t>
      </w:r>
      <w:proofErr w:type="spellEnd"/>
      <w:r w:rsidRPr="003B5F46">
        <w:rPr>
          <w:rStyle w:val="Extranjerismo"/>
          <w:b/>
          <w:bCs/>
          <w:lang w:val="es-419" w:eastAsia="es-CO"/>
        </w:rPr>
        <w:t xml:space="preserve"> / </w:t>
      </w:r>
      <w:proofErr w:type="spellStart"/>
      <w:r w:rsidRPr="003B5F46">
        <w:rPr>
          <w:rStyle w:val="Extranjerismo"/>
          <w:b/>
          <w:bCs/>
          <w:lang w:val="es-419" w:eastAsia="es-CO"/>
        </w:rPr>
        <w:t>grind-by-weight</w:t>
      </w:r>
      <w:proofErr w:type="spellEnd"/>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661CA51E" w14:textId="77777777" w:rsidR="00990139" w:rsidRDefault="00990139">
      <w:pPr>
        <w:spacing w:before="0" w:after="160" w:line="259" w:lineRule="auto"/>
        <w:ind w:firstLine="0"/>
        <w:rPr>
          <w:lang w:val="es-419" w:eastAsia="es-CO"/>
        </w:rPr>
      </w:pPr>
      <w:r>
        <w:rPr>
          <w:lang w:val="es-419" w:eastAsia="es-CO"/>
        </w:rPr>
        <w:br w:type="page"/>
      </w:r>
    </w:p>
    <w:p w14:paraId="2B93B030" w14:textId="77777777" w:rsidR="003B5F46" w:rsidRPr="00827413" w:rsidRDefault="003B5F46" w:rsidP="003B5F46">
      <w:pPr>
        <w:rPr>
          <w:b/>
          <w:bCs/>
          <w:lang w:val="es-419" w:eastAsia="es-CO"/>
        </w:rPr>
      </w:pPr>
      <w:r w:rsidRPr="00827413">
        <w:rPr>
          <w:b/>
          <w:bCs/>
          <w:lang w:val="es-419" w:eastAsia="es-CO"/>
        </w:rPr>
        <w:lastRenderedPageBreak/>
        <w:t>Métodos alternativos: equipos y utensilios</w:t>
      </w:r>
    </w:p>
    <w:p w14:paraId="7AE98455" w14:textId="1FE2435A" w:rsidR="003B5F46" w:rsidRPr="003B5F46" w:rsidRDefault="003B5F46" w:rsidP="003B5F46">
      <w:pPr>
        <w:rPr>
          <w:lang w:val="es-419" w:eastAsia="es-CO"/>
        </w:rPr>
      </w:pPr>
      <w:r w:rsidRPr="003B5F46">
        <w:rPr>
          <w:lang w:val="es-419" w:eastAsia="es-CO"/>
        </w:rPr>
        <w:t>Además de la máquina de</w:t>
      </w:r>
      <w:r w:rsidR="00A86D7B" w:rsidRPr="00A86D7B">
        <w:t xml:space="preserve"> </w:t>
      </w:r>
      <w:r w:rsidR="00A86D7B" w:rsidRPr="00F60B2A">
        <w:rPr>
          <w:rStyle w:val="Extranjerismo"/>
        </w:rPr>
        <w:t>espresso</w:t>
      </w:r>
      <w:r w:rsidRPr="003B5F46">
        <w:rPr>
          <w:lang w:val="es-419" w:eastAsia="es-CO"/>
        </w:rPr>
        <w:t>, una cafetería completa debe ofrecer métodos alternativos. Cada uno requiere su equipo específico y su técnica:</w:t>
      </w:r>
    </w:p>
    <w:p w14:paraId="2894EC57" w14:textId="4C660B2D" w:rsidR="003B5F46" w:rsidRPr="00827413" w:rsidRDefault="003B5F46" w:rsidP="00FA5583">
      <w:pPr>
        <w:pStyle w:val="Prrafodelista"/>
        <w:numPr>
          <w:ilvl w:val="0"/>
          <w:numId w:val="15"/>
        </w:numPr>
        <w:rPr>
          <w:lang w:val="es-419" w:eastAsia="es-CO"/>
        </w:rPr>
      </w:pPr>
      <w:proofErr w:type="spellStart"/>
      <w:r w:rsidRPr="00990139">
        <w:rPr>
          <w:rStyle w:val="Extranjerismo"/>
          <w:b/>
          <w:bCs/>
          <w:lang w:val="es-419" w:eastAsia="es-CO"/>
        </w:rPr>
        <w:t>Pour</w:t>
      </w:r>
      <w:proofErr w:type="spellEnd"/>
      <w:r w:rsidRPr="00990139">
        <w:rPr>
          <w:rStyle w:val="Extranjerismo"/>
          <w:b/>
          <w:bCs/>
          <w:lang w:val="es-419" w:eastAsia="es-CO"/>
        </w:rPr>
        <w:t xml:space="preserve"> </w:t>
      </w:r>
      <w:proofErr w:type="spellStart"/>
      <w:r w:rsidRPr="00990139">
        <w:rPr>
          <w:rStyle w:val="Extranjerismo"/>
          <w:b/>
          <w:bCs/>
          <w:lang w:val="es-419" w:eastAsia="es-CO"/>
        </w:rPr>
        <w:t>over</w:t>
      </w:r>
      <w:proofErr w:type="spellEnd"/>
      <w:r w:rsidRPr="00990139">
        <w:rPr>
          <w:b/>
          <w:bCs/>
          <w:lang w:val="es-419" w:eastAsia="es-CO"/>
        </w:rPr>
        <w:t xml:space="preserve"> (V60, </w:t>
      </w:r>
      <w:proofErr w:type="spellStart"/>
      <w:r w:rsidRPr="00990139">
        <w:rPr>
          <w:b/>
          <w:bCs/>
          <w:lang w:val="es-419" w:eastAsia="es-CO"/>
        </w:rPr>
        <w:t>Chemex</w:t>
      </w:r>
      <w:proofErr w:type="spellEnd"/>
      <w:r w:rsidRPr="00990139">
        <w:rPr>
          <w:b/>
          <w:bCs/>
          <w:lang w:val="es-419" w:eastAsia="es-CO"/>
        </w:rPr>
        <w:t xml:space="preserve">, </w:t>
      </w:r>
      <w:proofErr w:type="spellStart"/>
      <w:r w:rsidRPr="00990139">
        <w:rPr>
          <w:b/>
          <w:bCs/>
          <w:lang w:val="es-419" w:eastAsia="es-CO"/>
        </w:rPr>
        <w:t>Kalita</w:t>
      </w:r>
      <w:proofErr w:type="spellEnd"/>
      <w:r w:rsidRPr="00990139">
        <w:rPr>
          <w:b/>
          <w:bCs/>
          <w:lang w:val="es-419" w:eastAsia="es-CO"/>
        </w:rPr>
        <w:t xml:space="preserve"> Wave)</w:t>
      </w:r>
      <w:r w:rsidRPr="00827413">
        <w:rPr>
          <w:lang w:val="es-419" w:eastAsia="es-CO"/>
        </w:rPr>
        <w:t>: cono, filtros de papel (blanqueados o sin blanquear), tetera de cuello de cisne, jarra de vidrio.</w:t>
      </w:r>
    </w:p>
    <w:p w14:paraId="743B9BD8" w14:textId="5FA40DC2" w:rsidR="003B5F46" w:rsidRPr="00827413" w:rsidRDefault="003B5F46" w:rsidP="00FA5583">
      <w:pPr>
        <w:pStyle w:val="Prrafodelista"/>
        <w:numPr>
          <w:ilvl w:val="0"/>
          <w:numId w:val="15"/>
        </w:numPr>
        <w:rPr>
          <w:lang w:val="es-419" w:eastAsia="es-CO"/>
        </w:rPr>
      </w:pPr>
      <w:r w:rsidRPr="00990139">
        <w:rPr>
          <w:b/>
          <w:bCs/>
          <w:lang w:val="es-419" w:eastAsia="es-CO"/>
        </w:rPr>
        <w:t>Prensa francesa</w:t>
      </w:r>
      <w:r w:rsidRPr="00827413">
        <w:rPr>
          <w:lang w:val="es-419" w:eastAsia="es-CO"/>
        </w:rPr>
        <w:t>: cilindro de vidrio o acero, émbolo con malla, tapa.</w:t>
      </w:r>
    </w:p>
    <w:p w14:paraId="2DD6B04C" w14:textId="1AAEDE02" w:rsidR="003B5F46" w:rsidRPr="00827413" w:rsidRDefault="003B5F46" w:rsidP="00FA5583">
      <w:pPr>
        <w:pStyle w:val="Prrafodelista"/>
        <w:numPr>
          <w:ilvl w:val="0"/>
          <w:numId w:val="15"/>
        </w:numPr>
        <w:rPr>
          <w:lang w:val="es-419" w:eastAsia="es-CO"/>
        </w:rPr>
      </w:pPr>
      <w:r w:rsidRPr="00990139">
        <w:rPr>
          <w:b/>
          <w:bCs/>
          <w:lang w:val="es-419" w:eastAsia="es-CO"/>
        </w:rPr>
        <w:t>Aeropress</w:t>
      </w:r>
      <w:r w:rsidRPr="00827413">
        <w:rPr>
          <w:lang w:val="es-419" w:eastAsia="es-CO"/>
        </w:rPr>
        <w:t>: cilindro de plástico, pistón, filtros de papel o metálico.</w:t>
      </w:r>
    </w:p>
    <w:p w14:paraId="20360CC8" w14:textId="0EE58933" w:rsidR="003B5F46" w:rsidRPr="00827413" w:rsidRDefault="003B5F46" w:rsidP="00FA5583">
      <w:pPr>
        <w:pStyle w:val="Prrafodelista"/>
        <w:numPr>
          <w:ilvl w:val="0"/>
          <w:numId w:val="15"/>
        </w:numPr>
        <w:rPr>
          <w:lang w:val="es-419" w:eastAsia="es-CO"/>
        </w:rPr>
      </w:pPr>
      <w:r w:rsidRPr="00ED1430">
        <w:rPr>
          <w:b/>
          <w:bCs/>
          <w:lang w:val="es-419" w:eastAsia="es-CO"/>
        </w:rPr>
        <w:t>Sifón japonés</w:t>
      </w:r>
      <w:r w:rsidRPr="00827413">
        <w:rPr>
          <w:lang w:val="es-419" w:eastAsia="es-CO"/>
        </w:rPr>
        <w:t>: matraz inferior (agua), matraz superior (café), filtro de tela o vidrio, fuente de calor.</w:t>
      </w:r>
    </w:p>
    <w:p w14:paraId="187A1252" w14:textId="5770EEEE" w:rsidR="00214624" w:rsidRPr="00827413" w:rsidRDefault="003B5F46" w:rsidP="00FA5583">
      <w:pPr>
        <w:pStyle w:val="Prrafodelista"/>
        <w:numPr>
          <w:ilvl w:val="0"/>
          <w:numId w:val="15"/>
        </w:numPr>
        <w:rPr>
          <w:lang w:val="es-419" w:eastAsia="es-CO"/>
        </w:rPr>
      </w:pPr>
      <w:r w:rsidRPr="00ED1430">
        <w:rPr>
          <w:b/>
          <w:bCs/>
          <w:lang w:val="es-419" w:eastAsia="es-CO"/>
        </w:rPr>
        <w:t>Cafetera moka (greca)</w:t>
      </w:r>
      <w:r w:rsidRPr="00827413">
        <w:rPr>
          <w:lang w:val="es-419" w:eastAsia="es-CO"/>
        </w:rPr>
        <w:t>: cuerpo inferior, cesta, cuerpo superior; generalmente de aluminio.</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143F5480" w14:textId="572B7BA7" w:rsidR="00094984" w:rsidRDefault="00094984" w:rsidP="00ED1430">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5F01E6D4" w14:textId="37638C9F" w:rsidR="00446736" w:rsidRDefault="00094984" w:rsidP="00094984">
      <w:pPr>
        <w:pStyle w:val="Tabla"/>
        <w:rPr>
          <w:lang w:val="es-419" w:eastAsia="es-CO"/>
        </w:rPr>
      </w:pPr>
      <w:r w:rsidRPr="00094984">
        <w:rPr>
          <w:lang w:val="es-419" w:eastAsia="es-CO"/>
        </w:rPr>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189454A0" w14:textId="3817A9F0" w:rsidR="00094984" w:rsidRPr="0033162B" w:rsidRDefault="0033162B" w:rsidP="00851EFB">
            <w:pPr>
              <w:pStyle w:val="TextoTablas"/>
            </w:pPr>
            <w:r w:rsidRPr="0033162B">
              <w:t>Purgar agua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lastRenderedPageBreak/>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5484C24"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388F640A" w:rsidR="00094984" w:rsidRPr="0033162B" w:rsidRDefault="0033162B" w:rsidP="0033162B">
            <w:pPr>
              <w:pStyle w:val="TextoTablas"/>
            </w:pPr>
            <w:r w:rsidRPr="0033162B">
              <w:t xml:space="preserve">Máquina de </w:t>
            </w:r>
            <w:r w:rsidR="00A86D7B" w:rsidRPr="00F60B2A">
              <w:rPr>
                <w:rStyle w:val="Extranjerismo"/>
              </w:rPr>
              <w:t>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D8791B" w14:paraId="7E6E7CC6"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440AFFE4" w14:textId="65F41166" w:rsidR="00D8791B" w:rsidRPr="0033162B" w:rsidRDefault="00D8791B" w:rsidP="0033162B">
            <w:pPr>
              <w:pStyle w:val="TextoTablas"/>
            </w:pPr>
            <w:r>
              <w:t>Molino</w:t>
            </w:r>
          </w:p>
        </w:tc>
        <w:tc>
          <w:tcPr>
            <w:tcW w:w="2406" w:type="dxa"/>
          </w:tcPr>
          <w:p w14:paraId="7507A8B7" w14:textId="1BB988C9" w:rsidR="00D8791B" w:rsidRPr="0033162B" w:rsidRDefault="00D8791B" w:rsidP="0033162B">
            <w:pPr>
              <w:pStyle w:val="TextoTablas"/>
            </w:pPr>
            <w:r>
              <w:t>Calibración de molienda</w:t>
            </w:r>
          </w:p>
        </w:tc>
        <w:tc>
          <w:tcPr>
            <w:tcW w:w="2692" w:type="dxa"/>
          </w:tcPr>
          <w:p w14:paraId="41E05AFC" w14:textId="27C4B69A" w:rsidR="00D8791B" w:rsidRPr="0033162B" w:rsidRDefault="00D8791B" w:rsidP="0033162B">
            <w:pPr>
              <w:pStyle w:val="TextoTablas"/>
            </w:pPr>
            <w:r>
              <w:t>Diario (antes del servicio)</w:t>
            </w:r>
          </w:p>
        </w:tc>
        <w:tc>
          <w:tcPr>
            <w:tcW w:w="2733" w:type="dxa"/>
          </w:tcPr>
          <w:p w14:paraId="570F3B9B" w14:textId="4E5F9DAF" w:rsidR="00D8791B" w:rsidRPr="0033162B" w:rsidRDefault="00D8791B" w:rsidP="0033162B">
            <w:pPr>
              <w:pStyle w:val="TextoTablas"/>
            </w:pPr>
            <w:r>
              <w:t>Ajustar según humedad y temperatura</w:t>
            </w:r>
          </w:p>
        </w:tc>
      </w:tr>
      <w:tr w:rsidR="00094984" w14:paraId="40D206DE" w14:textId="77777777" w:rsidTr="00627FFA">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75A14B43" w:rsidR="00094984" w:rsidRDefault="0033162B" w:rsidP="00094984">
      <w:pPr>
        <w:rPr>
          <w:lang w:val="es-419" w:eastAsia="es-CO"/>
        </w:rPr>
      </w:pPr>
      <w:r>
        <w:rPr>
          <w:lang w:val="es-419" w:eastAsia="es-CO"/>
        </w:rPr>
        <w:t>Nota. SENA, (2026).</w:t>
      </w:r>
    </w:p>
    <w:p w14:paraId="4FF88B79" w14:textId="621CC33E" w:rsidR="0033162B" w:rsidRPr="00ED1430" w:rsidRDefault="0033162B" w:rsidP="0033162B">
      <w:pPr>
        <w:rPr>
          <w:b/>
          <w:bCs/>
          <w:lang w:val="es-419" w:eastAsia="es-CO"/>
        </w:rPr>
      </w:pPr>
      <w:r w:rsidRPr="00ED1430">
        <w:rPr>
          <w:b/>
          <w:bCs/>
          <w:lang w:val="es-419" w:eastAsia="es-CO"/>
        </w:rPr>
        <w:t xml:space="preserve">Procedimiento de </w:t>
      </w:r>
      <w:proofErr w:type="spellStart"/>
      <w:r w:rsidRPr="00ED1430">
        <w:rPr>
          <w:rStyle w:val="Extranjerismo"/>
          <w:b/>
          <w:bCs/>
          <w:lang w:val="es-419" w:eastAsia="es-CO"/>
        </w:rPr>
        <w:t>backflush</w:t>
      </w:r>
      <w:proofErr w:type="spellEnd"/>
      <w:r w:rsidRPr="00ED1430">
        <w:rPr>
          <w:b/>
          <w:bCs/>
          <w:lang w:val="es-419" w:eastAsia="es-CO"/>
        </w:rPr>
        <w:t xml:space="preserve"> con detergente</w:t>
      </w:r>
      <w:r w:rsidR="004730D1">
        <w:rPr>
          <w:b/>
          <w:bCs/>
          <w:lang w:val="es-419" w:eastAsia="es-CO"/>
        </w:rPr>
        <w:t>:</w:t>
      </w:r>
    </w:p>
    <w:p w14:paraId="085CB66C" w14:textId="77777777" w:rsidR="006002E5" w:rsidRDefault="002546A7" w:rsidP="00FA5583">
      <w:pPr>
        <w:pStyle w:val="Prrafodelista"/>
        <w:numPr>
          <w:ilvl w:val="0"/>
          <w:numId w:val="35"/>
        </w:numPr>
        <w:rPr>
          <w:lang w:val="es-419" w:eastAsia="es-CO"/>
        </w:rPr>
      </w:pPr>
      <w:r w:rsidRPr="002546A7">
        <w:rPr>
          <w:lang w:val="es-419" w:eastAsia="es-CO"/>
        </w:rPr>
        <w:t>Preparar el portafiltro</w:t>
      </w:r>
      <w:r>
        <w:rPr>
          <w:lang w:val="es-419" w:eastAsia="es-CO"/>
        </w:rPr>
        <w:t xml:space="preserve">. </w:t>
      </w:r>
    </w:p>
    <w:p w14:paraId="0CC8F1E8" w14:textId="416CDCBB" w:rsidR="0033162B" w:rsidRPr="0033162B" w:rsidRDefault="0033162B" w:rsidP="006002E5">
      <w:pPr>
        <w:pStyle w:val="Prrafodelista"/>
        <w:ind w:left="1429" w:firstLine="0"/>
        <w:rPr>
          <w:lang w:val="es-419" w:eastAsia="es-CO"/>
        </w:rPr>
      </w:pPr>
      <w:r w:rsidRPr="0033162B">
        <w:rPr>
          <w:lang w:val="es-419" w:eastAsia="es-CO"/>
        </w:rPr>
        <w:t>Retirar la cesta del portafiltro y colocar el disco ciego.</w:t>
      </w:r>
    </w:p>
    <w:p w14:paraId="65EFF3E7" w14:textId="77777777" w:rsidR="006002E5" w:rsidRDefault="002546A7" w:rsidP="00FA5583">
      <w:pPr>
        <w:pStyle w:val="Prrafodelista"/>
        <w:numPr>
          <w:ilvl w:val="0"/>
          <w:numId w:val="35"/>
        </w:numPr>
        <w:rPr>
          <w:lang w:val="es-419" w:eastAsia="es-CO"/>
        </w:rPr>
      </w:pPr>
      <w:r w:rsidRPr="002546A7">
        <w:rPr>
          <w:lang w:val="es-419" w:eastAsia="es-CO"/>
        </w:rPr>
        <w:t>Agregar el detergente</w:t>
      </w:r>
      <w:r>
        <w:rPr>
          <w:lang w:val="es-419" w:eastAsia="es-CO"/>
        </w:rPr>
        <w:t xml:space="preserve">. </w:t>
      </w:r>
    </w:p>
    <w:p w14:paraId="13F4FBC5" w14:textId="3B4BCC78" w:rsidR="0033162B" w:rsidRPr="0033162B" w:rsidRDefault="0033162B" w:rsidP="006002E5">
      <w:pPr>
        <w:pStyle w:val="Prrafodelista"/>
        <w:ind w:left="1429" w:firstLine="0"/>
        <w:rPr>
          <w:lang w:val="es-419" w:eastAsia="es-CO"/>
        </w:rPr>
      </w:pPr>
      <w:r w:rsidRPr="0033162B">
        <w:rPr>
          <w:lang w:val="es-419" w:eastAsia="es-CO"/>
        </w:rPr>
        <w:t>Agregar 1-2 g de detergente especial (</w:t>
      </w:r>
      <w:proofErr w:type="spellStart"/>
      <w:r w:rsidRPr="0033162B">
        <w:rPr>
          <w:lang w:val="es-419" w:eastAsia="es-CO"/>
        </w:rPr>
        <w:t>cafiza</w:t>
      </w:r>
      <w:proofErr w:type="spellEnd"/>
      <w:r w:rsidRPr="0033162B">
        <w:rPr>
          <w:lang w:val="es-419" w:eastAsia="es-CO"/>
        </w:rPr>
        <w:t>) sobre el disco.</w:t>
      </w:r>
    </w:p>
    <w:p w14:paraId="2777D5A4" w14:textId="77777777" w:rsidR="006002E5" w:rsidRDefault="002546A7" w:rsidP="00FA5583">
      <w:pPr>
        <w:pStyle w:val="Prrafodelista"/>
        <w:numPr>
          <w:ilvl w:val="0"/>
          <w:numId w:val="35"/>
        </w:numPr>
        <w:rPr>
          <w:lang w:val="es-419" w:eastAsia="es-CO"/>
        </w:rPr>
      </w:pPr>
      <w:r w:rsidRPr="002546A7">
        <w:rPr>
          <w:lang w:val="es-419" w:eastAsia="es-CO"/>
        </w:rPr>
        <w:t xml:space="preserve">Iniciar el </w:t>
      </w:r>
      <w:proofErr w:type="spellStart"/>
      <w:r w:rsidRPr="002546A7">
        <w:rPr>
          <w:rStyle w:val="Extranjerismo"/>
          <w:lang w:val="es-419" w:eastAsia="es-CO"/>
        </w:rPr>
        <w:t>backflush</w:t>
      </w:r>
      <w:proofErr w:type="spellEnd"/>
      <w:r>
        <w:rPr>
          <w:lang w:val="es-419" w:eastAsia="es-CO"/>
        </w:rPr>
        <w:t xml:space="preserve">. </w:t>
      </w:r>
    </w:p>
    <w:p w14:paraId="386B67AB" w14:textId="6A8911AC" w:rsidR="0033162B" w:rsidRPr="0033162B" w:rsidRDefault="0033162B" w:rsidP="006002E5">
      <w:pPr>
        <w:pStyle w:val="Prrafodelista"/>
        <w:ind w:left="1429" w:firstLine="0"/>
        <w:rPr>
          <w:lang w:val="es-419" w:eastAsia="es-CO"/>
        </w:rPr>
      </w:pPr>
      <w:r w:rsidRPr="0033162B">
        <w:rPr>
          <w:lang w:val="es-419" w:eastAsia="es-CO"/>
        </w:rPr>
        <w:t>Insertar el portafiltro y accionar la bomba durante 10 s.</w:t>
      </w:r>
    </w:p>
    <w:p w14:paraId="768E28D5" w14:textId="77777777" w:rsidR="006002E5" w:rsidRDefault="002546A7" w:rsidP="00FA5583">
      <w:pPr>
        <w:pStyle w:val="Prrafodelista"/>
        <w:numPr>
          <w:ilvl w:val="0"/>
          <w:numId w:val="35"/>
        </w:numPr>
        <w:rPr>
          <w:lang w:val="es-419" w:eastAsia="es-CO"/>
        </w:rPr>
      </w:pPr>
      <w:r w:rsidRPr="002546A7">
        <w:rPr>
          <w:lang w:val="es-419" w:eastAsia="es-CO"/>
        </w:rPr>
        <w:lastRenderedPageBreak/>
        <w:t>Repetir el ciclo</w:t>
      </w:r>
      <w:r>
        <w:rPr>
          <w:lang w:val="es-419" w:eastAsia="es-CO"/>
        </w:rPr>
        <w:t xml:space="preserve">. </w:t>
      </w:r>
    </w:p>
    <w:p w14:paraId="0B74E051" w14:textId="7ECC16A8" w:rsidR="0033162B" w:rsidRPr="0033162B" w:rsidRDefault="0033162B" w:rsidP="006002E5">
      <w:pPr>
        <w:pStyle w:val="Prrafodelista"/>
        <w:ind w:left="1429" w:firstLine="0"/>
        <w:rPr>
          <w:lang w:val="es-419" w:eastAsia="es-CO"/>
        </w:rPr>
      </w:pPr>
      <w:r w:rsidRPr="0033162B">
        <w:rPr>
          <w:lang w:val="es-419" w:eastAsia="es-CO"/>
        </w:rPr>
        <w:t>Esperar 10 s. Repetir 5 veces.</w:t>
      </w:r>
    </w:p>
    <w:p w14:paraId="06596E6E" w14:textId="77777777" w:rsidR="006002E5" w:rsidRDefault="002546A7" w:rsidP="00FA5583">
      <w:pPr>
        <w:pStyle w:val="Prrafodelista"/>
        <w:numPr>
          <w:ilvl w:val="0"/>
          <w:numId w:val="35"/>
        </w:numPr>
        <w:rPr>
          <w:lang w:val="es-419" w:eastAsia="es-CO"/>
        </w:rPr>
      </w:pPr>
      <w:r w:rsidRPr="002546A7">
        <w:rPr>
          <w:lang w:val="es-419" w:eastAsia="es-CO"/>
        </w:rPr>
        <w:t>Enjuague final</w:t>
      </w:r>
      <w:r>
        <w:rPr>
          <w:lang w:val="es-419" w:eastAsia="es-CO"/>
        </w:rPr>
        <w:t>.</w:t>
      </w:r>
    </w:p>
    <w:p w14:paraId="3DDBE94A" w14:textId="46C172AF" w:rsidR="0033162B" w:rsidRPr="0033162B" w:rsidRDefault="0033162B" w:rsidP="006002E5">
      <w:pPr>
        <w:pStyle w:val="Prrafodelista"/>
        <w:ind w:left="1429" w:firstLine="0"/>
        <w:rPr>
          <w:lang w:val="es-419" w:eastAsia="es-CO"/>
        </w:rPr>
      </w:pPr>
      <w:r w:rsidRPr="0033162B">
        <w:rPr>
          <w:lang w:val="es-419" w:eastAsia="es-CO"/>
        </w:rPr>
        <w:t xml:space="preserve">Retirar el portafiltro, enjuagar y realizar 3 ciclos de </w:t>
      </w:r>
      <w:proofErr w:type="spellStart"/>
      <w:r w:rsidRPr="0033162B">
        <w:rPr>
          <w:rStyle w:val="Extranjerismo"/>
          <w:lang w:val="es-419" w:eastAsia="es-CO"/>
        </w:rPr>
        <w:t>backflush</w:t>
      </w:r>
      <w:proofErr w:type="spellEnd"/>
      <w:r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5E06A579" w:rsidR="00284EC6" w:rsidRDefault="00284EC6">
      <w:pPr>
        <w:spacing w:before="0" w:after="160" w:line="259" w:lineRule="auto"/>
        <w:ind w:firstLine="0"/>
      </w:pPr>
      <w:r>
        <w:br w:type="page"/>
      </w:r>
    </w:p>
    <w:p w14:paraId="02FFD60B" w14:textId="1F8C2006" w:rsidR="008503D6" w:rsidRDefault="008B3839" w:rsidP="008B3839">
      <w:pPr>
        <w:pStyle w:val="Ttulo1"/>
      </w:pPr>
      <w:bookmarkStart w:id="6" w:name="_Toc238882148"/>
      <w:r>
        <w:lastRenderedPageBreak/>
        <w:t>Métodos de extracción de café</w:t>
      </w:r>
      <w:bookmarkEnd w:id="6"/>
    </w:p>
    <w:p w14:paraId="71B67909" w14:textId="7B871F79" w:rsidR="00A33AB6" w:rsidRPr="00A33AB6" w:rsidRDefault="00A33AB6" w:rsidP="00A33AB6">
      <w:pPr>
        <w:rPr>
          <w:lang w:val="es-419" w:eastAsia="es-CO"/>
        </w:rPr>
      </w:pPr>
      <w:r w:rsidRPr="00A33AB6">
        <w:rPr>
          <w:lang w:val="es-419" w:eastAsia="es-CO"/>
        </w:rPr>
        <w:t>Cada método de extracción –</w:t>
      </w:r>
      <w:r w:rsidR="00A86D7B" w:rsidRPr="00A86D7B">
        <w:t xml:space="preserve"> </w:t>
      </w:r>
      <w:r w:rsidR="00A86D7B" w:rsidRPr="00F60B2A">
        <w:rPr>
          <w:rStyle w:val="Extranjerismo"/>
        </w:rPr>
        <w:t>espresso</w:t>
      </w:r>
      <w:r w:rsidRPr="00A33AB6">
        <w:rPr>
          <w:lang w:val="es-419" w:eastAsia="es-CO"/>
        </w:rPr>
        <w:t>, goteo, inmersión, vacío, presión manual</w:t>
      </w:r>
      <w:r>
        <w:rPr>
          <w:lang w:val="es-419" w:eastAsia="es-CO"/>
        </w:rPr>
        <w:t xml:space="preserve"> </w:t>
      </w:r>
      <w:r w:rsidR="00284EC6">
        <w:rPr>
          <w:lang w:val="es-419" w:eastAsia="es-CO"/>
        </w:rPr>
        <w:t>-</w:t>
      </w:r>
      <w:r w:rsidRPr="00A33AB6">
        <w:rPr>
          <w:lang w:val="es-419" w:eastAsia="es-CO"/>
        </w:rPr>
        <w:t xml:space="preserve">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4043CED3"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proofErr w:type="spellStart"/>
      <w:r w:rsidRPr="004D1F31">
        <w:rPr>
          <w:rStyle w:val="Extranjerismo"/>
          <w:lang w:val="es-419" w:eastAsia="es-CO"/>
        </w:rPr>
        <w:t>pour</w:t>
      </w:r>
      <w:proofErr w:type="spellEnd"/>
      <w:r w:rsidRPr="004D1F31">
        <w:rPr>
          <w:rStyle w:val="Extranjerismo"/>
          <w:lang w:val="es-419" w:eastAsia="es-CO"/>
        </w:rPr>
        <w:t xml:space="preserve"> </w:t>
      </w:r>
      <w:proofErr w:type="spellStart"/>
      <w:r w:rsidRPr="004D1F31">
        <w:rPr>
          <w:rStyle w:val="Extranjerismo"/>
          <w:lang w:val="es-419" w:eastAsia="es-CO"/>
        </w:rPr>
        <w:t>over</w:t>
      </w:r>
      <w:proofErr w:type="spellEnd"/>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w:t>
      </w:r>
      <w:r w:rsidR="00A86D7B" w:rsidRPr="00F60B2A">
        <w:rPr>
          <w:rStyle w:val="Extranjerismo"/>
        </w:rPr>
        <w:t>espresso</w:t>
      </w:r>
      <w:r w:rsidR="00A86D7B">
        <w:rPr>
          <w:lang w:val="es-419" w:eastAsia="es-CO"/>
        </w:rPr>
        <w:t xml:space="preserve"> </w:t>
      </w:r>
      <w:r w:rsidRPr="00A33AB6">
        <w:rPr>
          <w:lang w:val="es-419" w:eastAsia="es-CO"/>
        </w:rPr>
        <w:t xml:space="preserve">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57B27202" w:rsidR="00A33AB6" w:rsidRPr="00A33AB6" w:rsidRDefault="00A33AB6" w:rsidP="00A33AB6">
      <w:pPr>
        <w:rPr>
          <w:lang w:val="es-419" w:eastAsia="es-CO"/>
        </w:rPr>
      </w:pPr>
      <w:r w:rsidRPr="00A33AB6">
        <w:rPr>
          <w:lang w:val="es-419" w:eastAsia="es-CO"/>
        </w:rPr>
        <w:t>El tiempo de contacto entre el agua y el café es el factor discriminante fundamental: los métodos de contacto breve (</w:t>
      </w:r>
      <w:r w:rsidR="00A86D7B" w:rsidRPr="00F60B2A">
        <w:rPr>
          <w:rStyle w:val="Extranjerismo"/>
        </w:rPr>
        <w:t>espresso</w:t>
      </w:r>
      <w:r w:rsidRPr="00A33AB6">
        <w:rPr>
          <w:lang w:val="es-419" w:eastAsia="es-CO"/>
        </w:rPr>
        <w:t xml:space="preserve">,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w:t>
      </w:r>
      <w:r w:rsidR="00A86D7B" w:rsidRPr="00F60B2A">
        <w:rPr>
          <w:rStyle w:val="Extranjerismo"/>
        </w:rPr>
        <w:t>espresso</w:t>
      </w:r>
      <w:r w:rsidR="00A86D7B">
        <w:rPr>
          <w:lang w:val="es-419" w:eastAsia="es-CO"/>
        </w:rPr>
        <w:t xml:space="preserve"> </w:t>
      </w:r>
      <w:r w:rsidRPr="00A33AB6">
        <w:rPr>
          <w:lang w:val="es-419" w:eastAsia="es-CO"/>
        </w:rPr>
        <w:t xml:space="preserve">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w:t>
      </w:r>
      <w:r w:rsidRPr="00A33AB6">
        <w:rPr>
          <w:lang w:val="es-419" w:eastAsia="es-CO"/>
        </w:rPr>
        <w:lastRenderedPageBreak/>
        <w:t>consumidor. Esta comprensión también le permitirá ajustar variables como la temperatura y la turbulencia según el método elegido, garantizando así la consistencia en el servicio.</w:t>
      </w:r>
    </w:p>
    <w:p w14:paraId="05A30651" w14:textId="41EF6008" w:rsidR="00A33AB6" w:rsidRPr="004D1F31" w:rsidRDefault="00A33AB6" w:rsidP="00A33AB6">
      <w:pPr>
        <w:rPr>
          <w:b/>
          <w:bCs/>
          <w:lang w:val="es-419" w:eastAsia="es-CO"/>
        </w:rPr>
      </w:pPr>
      <w:r w:rsidRPr="004D1F31">
        <w:rPr>
          <w:b/>
          <w:bCs/>
          <w:lang w:val="es-419" w:eastAsia="es-CO"/>
        </w:rPr>
        <w:t>Método</w:t>
      </w:r>
      <w:r w:rsidR="00A86D7B" w:rsidRPr="00A86D7B">
        <w:t xml:space="preserve"> </w:t>
      </w:r>
      <w:r w:rsidR="00A86D7B" w:rsidRPr="00F60B2A">
        <w:rPr>
          <w:rStyle w:val="Extranjerismo"/>
          <w:b/>
          <w:bCs/>
        </w:rPr>
        <w:t>espresso</w:t>
      </w:r>
      <w:r w:rsidRPr="004D1F31">
        <w:rPr>
          <w:b/>
          <w:bCs/>
          <w:lang w:val="es-419" w:eastAsia="es-CO"/>
        </w:rPr>
        <w:t>: fundamentos, variables y procedimiento</w:t>
      </w:r>
    </w:p>
    <w:p w14:paraId="5A36050D" w14:textId="03E70A0D" w:rsidR="00A33AB6" w:rsidRPr="00A33AB6" w:rsidRDefault="00A33AB6" w:rsidP="00A33AB6">
      <w:pPr>
        <w:rPr>
          <w:lang w:val="es-419" w:eastAsia="es-CO"/>
        </w:rPr>
      </w:pPr>
      <w:r w:rsidRPr="00A33AB6">
        <w:rPr>
          <w:lang w:val="es-419" w:eastAsia="es-CO"/>
        </w:rPr>
        <w:t xml:space="preserve">El </w:t>
      </w:r>
      <w:r w:rsidR="00A86D7B" w:rsidRPr="00F60B2A">
        <w:rPr>
          <w:rStyle w:val="Extranjerismo"/>
        </w:rPr>
        <w:t>espresso</w:t>
      </w:r>
      <w:r w:rsidR="00A86D7B">
        <w:rPr>
          <w:lang w:val="es-419" w:eastAsia="es-CO"/>
        </w:rPr>
        <w:t xml:space="preserve"> </w:t>
      </w:r>
      <w:r w:rsidRPr="00A33AB6">
        <w:rPr>
          <w:lang w:val="es-419" w:eastAsia="es-CO"/>
        </w:rPr>
        <w:t>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1CDBB3D8" w:rsidR="00A33AB6" w:rsidRPr="004D1F31" w:rsidRDefault="00A33AB6" w:rsidP="00A33AB6">
      <w:pPr>
        <w:rPr>
          <w:b/>
          <w:bCs/>
          <w:lang w:val="es-419" w:eastAsia="es-CO"/>
        </w:rPr>
      </w:pPr>
      <w:r w:rsidRPr="004D1F31">
        <w:rPr>
          <w:b/>
          <w:bCs/>
          <w:lang w:val="es-419" w:eastAsia="es-CO"/>
        </w:rPr>
        <w:t>Procedimiento paso a paso (</w:t>
      </w:r>
      <w:r w:rsidR="00A86D7B" w:rsidRPr="00F60B2A">
        <w:rPr>
          <w:rStyle w:val="Extranjerismo"/>
          <w:b/>
          <w:bCs/>
        </w:rPr>
        <w:t>espresso</w:t>
      </w:r>
      <w:r w:rsidR="00A86D7B">
        <w:rPr>
          <w:b/>
          <w:bCs/>
          <w:lang w:val="es-419" w:eastAsia="es-CO"/>
        </w:rPr>
        <w:t xml:space="preserve"> </w:t>
      </w:r>
      <w:r w:rsidRPr="004D1F31">
        <w:rPr>
          <w:b/>
          <w:bCs/>
          <w:lang w:val="es-419" w:eastAsia="es-CO"/>
        </w:rPr>
        <w:t>doble, 18 g de café, 36 g de bebida):</w:t>
      </w:r>
    </w:p>
    <w:p w14:paraId="4808EF07" w14:textId="5314F082" w:rsidR="00A33AB6" w:rsidRPr="00F965AE" w:rsidRDefault="00A33AB6" w:rsidP="00FA5583">
      <w:pPr>
        <w:pStyle w:val="Prrafodelista"/>
        <w:numPr>
          <w:ilvl w:val="0"/>
          <w:numId w:val="33"/>
        </w:numPr>
        <w:rPr>
          <w:lang w:val="es-419" w:eastAsia="es-CO"/>
        </w:rPr>
      </w:pPr>
      <w:r w:rsidRPr="00ED1430">
        <w:rPr>
          <w:b/>
          <w:bCs/>
          <w:lang w:val="es-419" w:eastAsia="es-CO"/>
        </w:rPr>
        <w:t>Precalentamiento</w:t>
      </w:r>
      <w:r w:rsidRPr="00F965AE">
        <w:rPr>
          <w:lang w:val="es-419" w:eastAsia="es-CO"/>
        </w:rPr>
        <w:t xml:space="preserve">: encienda la máquina 20-30 minutos antes. </w:t>
      </w:r>
      <w:proofErr w:type="spellStart"/>
      <w:r w:rsidRPr="00F965AE">
        <w:rPr>
          <w:lang w:val="es-419" w:eastAsia="es-CO"/>
        </w:rPr>
        <w:t>Purge</w:t>
      </w:r>
      <w:proofErr w:type="spellEnd"/>
      <w:r w:rsidRPr="00F965AE">
        <w:rPr>
          <w:lang w:val="es-419" w:eastAsia="es-CO"/>
        </w:rPr>
        <w:t xml:space="preserve"> el grupo durante 2-3 segundos.</w:t>
      </w:r>
    </w:p>
    <w:p w14:paraId="19C6A8AD" w14:textId="398D4AD8" w:rsidR="00A33AB6" w:rsidRPr="00F965AE" w:rsidRDefault="00A33AB6" w:rsidP="00FA5583">
      <w:pPr>
        <w:pStyle w:val="Prrafodelista"/>
        <w:numPr>
          <w:ilvl w:val="0"/>
          <w:numId w:val="33"/>
        </w:numPr>
        <w:rPr>
          <w:lang w:val="es-419" w:eastAsia="es-CO"/>
        </w:rPr>
      </w:pPr>
      <w:r w:rsidRPr="00ED1430">
        <w:rPr>
          <w:b/>
          <w:bCs/>
          <w:lang w:val="es-419" w:eastAsia="es-CO"/>
        </w:rPr>
        <w:t xml:space="preserve">Moler y </w:t>
      </w:r>
      <w:proofErr w:type="spellStart"/>
      <w:r w:rsidRPr="00ED1430">
        <w:rPr>
          <w:b/>
          <w:bCs/>
          <w:lang w:val="es-419" w:eastAsia="es-CO"/>
        </w:rPr>
        <w:t>dosar</w:t>
      </w:r>
      <w:proofErr w:type="spellEnd"/>
      <w:r w:rsidRPr="00F965AE">
        <w:rPr>
          <w:lang w:val="es-419" w:eastAsia="es-CO"/>
        </w:rPr>
        <w:t>: muela la cantidad exacta (use balanza) en el portafiltro. Nivele la superficie con el dedo o con un distribuidor.</w:t>
      </w:r>
    </w:p>
    <w:p w14:paraId="7541B31C" w14:textId="5601A40A" w:rsidR="00A33AB6" w:rsidRPr="00F965AE" w:rsidRDefault="00A33AB6" w:rsidP="00FA5583">
      <w:pPr>
        <w:pStyle w:val="Prrafodelista"/>
        <w:numPr>
          <w:ilvl w:val="0"/>
          <w:numId w:val="33"/>
        </w:numPr>
        <w:rPr>
          <w:lang w:val="es-419" w:eastAsia="es-CO"/>
        </w:rPr>
      </w:pPr>
      <w:r w:rsidRPr="00ED1430">
        <w:rPr>
          <w:b/>
          <w:bCs/>
          <w:lang w:val="es-419" w:eastAsia="es-CO"/>
        </w:rPr>
        <w:t>Apisonar (</w:t>
      </w:r>
      <w:proofErr w:type="spellStart"/>
      <w:r w:rsidRPr="00ED1430">
        <w:rPr>
          <w:b/>
          <w:bCs/>
          <w:lang w:val="es-419" w:eastAsia="es-CO"/>
        </w:rPr>
        <w:t>tampeo</w:t>
      </w:r>
      <w:proofErr w:type="spellEnd"/>
      <w:r w:rsidRPr="00ED1430">
        <w:rPr>
          <w:b/>
          <w:bCs/>
          <w:lang w:val="es-419" w:eastAsia="es-CO"/>
        </w:rPr>
        <w:t>)</w:t>
      </w:r>
      <w:r w:rsidRPr="00F965AE">
        <w:rPr>
          <w:lang w:val="es-419" w:eastAsia="es-CO"/>
        </w:rPr>
        <w:t>: aplique presión vertical de unos 10-15 kg. La superficie debe quedar plana y nivelada, sin inclinaciones.</w:t>
      </w:r>
    </w:p>
    <w:p w14:paraId="74813733" w14:textId="6CCAF577" w:rsidR="00A33AB6" w:rsidRPr="00F965AE" w:rsidRDefault="00A33AB6" w:rsidP="00FA5583">
      <w:pPr>
        <w:pStyle w:val="Prrafodelista"/>
        <w:numPr>
          <w:ilvl w:val="0"/>
          <w:numId w:val="33"/>
        </w:numPr>
        <w:rPr>
          <w:lang w:val="es-419" w:eastAsia="es-CO"/>
        </w:rPr>
      </w:pPr>
      <w:r w:rsidRPr="00ED1430">
        <w:rPr>
          <w:b/>
          <w:bCs/>
          <w:lang w:val="es-419" w:eastAsia="es-CO"/>
        </w:rPr>
        <w:t>Purgar el grupo</w:t>
      </w:r>
      <w:r w:rsidRPr="00F965AE">
        <w:rPr>
          <w:lang w:val="es-419" w:eastAsia="es-CO"/>
        </w:rPr>
        <w:t>: deje correr agua 1-2 segundos antes de insertar el portafiltro para eliminar posos residuales y estabilizar la temperatura.</w:t>
      </w:r>
    </w:p>
    <w:p w14:paraId="1C2F8D73" w14:textId="3941AD67" w:rsidR="00A33AB6" w:rsidRPr="00F965AE" w:rsidRDefault="00A33AB6" w:rsidP="00FA5583">
      <w:pPr>
        <w:pStyle w:val="Prrafodelista"/>
        <w:numPr>
          <w:ilvl w:val="0"/>
          <w:numId w:val="33"/>
        </w:numPr>
        <w:rPr>
          <w:lang w:val="es-419" w:eastAsia="es-CO"/>
        </w:rPr>
      </w:pPr>
      <w:r w:rsidRPr="00ED1430">
        <w:rPr>
          <w:b/>
          <w:bCs/>
          <w:lang w:val="es-419" w:eastAsia="es-CO"/>
        </w:rPr>
        <w:t>Extraer</w:t>
      </w:r>
      <w:r w:rsidRPr="00F965AE">
        <w:rPr>
          <w:lang w:val="es-419" w:eastAsia="es-CO"/>
        </w:rPr>
        <w:t>: inicie la bomba. Las primeras gotas deben aparecer entre 4-6 segundos. El flujo debe ser constante, como "cola de ratón". Detenga la extracción cuando alcance los 36 g (en balanza) o al observar aclaramiento de la crema (</w:t>
      </w:r>
      <w:proofErr w:type="spellStart"/>
      <w:r w:rsidRPr="00334165">
        <w:rPr>
          <w:rStyle w:val="Extranjerismo"/>
          <w:lang w:val="es-419" w:eastAsia="es-CO"/>
        </w:rPr>
        <w:t>blonde</w:t>
      </w:r>
      <w:proofErr w:type="spellEnd"/>
      <w:r w:rsidRPr="00F965AE">
        <w:rPr>
          <w:lang w:val="es-419" w:eastAsia="es-CO"/>
        </w:rPr>
        <w:t>).</w:t>
      </w:r>
    </w:p>
    <w:p w14:paraId="67523A3C" w14:textId="69C3419A" w:rsidR="00A33AB6" w:rsidRPr="00F965AE" w:rsidRDefault="00A33AB6" w:rsidP="00FA5583">
      <w:pPr>
        <w:pStyle w:val="Prrafodelista"/>
        <w:numPr>
          <w:ilvl w:val="0"/>
          <w:numId w:val="33"/>
        </w:numPr>
        <w:rPr>
          <w:lang w:val="es-419" w:eastAsia="es-CO"/>
        </w:rPr>
      </w:pPr>
      <w:r w:rsidRPr="00ED1430">
        <w:rPr>
          <w:b/>
          <w:bCs/>
          <w:lang w:val="es-419" w:eastAsia="es-CO"/>
        </w:rPr>
        <w:lastRenderedPageBreak/>
        <w:t>Servir</w:t>
      </w:r>
      <w:r w:rsidRPr="00F965AE">
        <w:rPr>
          <w:lang w:val="es-419" w:eastAsia="es-CO"/>
        </w:rPr>
        <w:t>: inmediatamente en taza precalentada.</w:t>
      </w:r>
    </w:p>
    <w:p w14:paraId="4C906AAB" w14:textId="69755C5D" w:rsidR="00A33AB6" w:rsidRDefault="00A33AB6" w:rsidP="00E6505F">
      <w:pPr>
        <w:pStyle w:val="Tabla"/>
        <w:rPr>
          <w:lang w:val="es-419" w:eastAsia="es-CO"/>
        </w:rPr>
      </w:pPr>
      <w:r w:rsidRPr="00A33AB6">
        <w:rPr>
          <w:lang w:val="es-419" w:eastAsia="es-CO"/>
        </w:rPr>
        <w:t xml:space="preserve">Diagnóstico de errores en </w:t>
      </w:r>
      <w:r w:rsidR="00A86D7B" w:rsidRPr="00F60B2A">
        <w:rPr>
          <w:rStyle w:val="Extranjerismo"/>
        </w:rPr>
        <w:t>espresso</w:t>
      </w:r>
    </w:p>
    <w:tbl>
      <w:tblPr>
        <w:tblStyle w:val="SENA"/>
        <w:tblW w:w="10060" w:type="dxa"/>
        <w:tblLook w:val="04A0" w:firstRow="1" w:lastRow="0" w:firstColumn="1" w:lastColumn="0" w:noHBand="0" w:noVBand="1"/>
      </w:tblPr>
      <w:tblGrid>
        <w:gridCol w:w="2830"/>
        <w:gridCol w:w="2977"/>
        <w:gridCol w:w="4253"/>
      </w:tblGrid>
      <w:tr w:rsidR="00AF757B" w14:paraId="1CB4C4FC" w14:textId="77777777" w:rsidTr="00865F42">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4253" w:type="dxa"/>
          </w:tcPr>
          <w:p w14:paraId="7B8E49DE" w14:textId="7511585B" w:rsidR="00AF757B" w:rsidRPr="007F6624" w:rsidRDefault="00AF757B" w:rsidP="007F6624">
            <w:pPr>
              <w:pStyle w:val="TextoTablas"/>
            </w:pPr>
            <w:r w:rsidRPr="007F6624">
              <w:t>Corrección</w:t>
            </w:r>
          </w:p>
        </w:tc>
      </w:tr>
      <w:tr w:rsidR="00AF757B" w14:paraId="6C6D9DA4"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4253"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865F42">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4253"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4253"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865F42">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4253" w:type="dxa"/>
          </w:tcPr>
          <w:p w14:paraId="30DAB766" w14:textId="50D8BA5D" w:rsidR="00AF757B" w:rsidRPr="007F6624" w:rsidRDefault="007F6624" w:rsidP="007F6624">
            <w:pPr>
              <w:pStyle w:val="TextoTablas"/>
            </w:pPr>
            <w:r w:rsidRPr="007F6624">
              <w:t xml:space="preserve">Ajustar molienda y dosis; usar café reposado 5-10 días </w:t>
            </w:r>
            <w:proofErr w:type="spellStart"/>
            <w:r w:rsidRPr="007F6624">
              <w:t>post-tostón</w:t>
            </w:r>
            <w:proofErr w:type="spellEnd"/>
          </w:p>
        </w:tc>
      </w:tr>
      <w:tr w:rsidR="00AF757B" w14:paraId="19C90156"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4253"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proofErr w:type="spellStart"/>
      <w:r w:rsidRPr="009F3425">
        <w:rPr>
          <w:rStyle w:val="Extranjerismo"/>
          <w:b/>
          <w:bCs/>
          <w:lang w:val="es-419" w:eastAsia="es-CO"/>
        </w:rPr>
        <w:t>pour</w:t>
      </w:r>
      <w:proofErr w:type="spellEnd"/>
      <w:r w:rsidRPr="009F3425">
        <w:rPr>
          <w:rStyle w:val="Extranjerismo"/>
          <w:b/>
          <w:bCs/>
          <w:lang w:val="es-419" w:eastAsia="es-CO"/>
        </w:rPr>
        <w:t xml:space="preserve"> </w:t>
      </w:r>
      <w:proofErr w:type="spellStart"/>
      <w:r w:rsidRPr="009F3425">
        <w:rPr>
          <w:rStyle w:val="Extranjerismo"/>
          <w:b/>
          <w:bCs/>
          <w:lang w:val="es-419" w:eastAsia="es-CO"/>
        </w:rPr>
        <w:t>over</w:t>
      </w:r>
      <w:proofErr w:type="spellEnd"/>
      <w:r w:rsidRPr="009F3425">
        <w:rPr>
          <w:b/>
          <w:bCs/>
          <w:lang w:val="es-419" w:eastAsia="es-CO"/>
        </w:rPr>
        <w:t xml:space="preserve">): V60, </w:t>
      </w:r>
      <w:proofErr w:type="spellStart"/>
      <w:r w:rsidRPr="009F3425">
        <w:rPr>
          <w:b/>
          <w:bCs/>
          <w:lang w:val="es-419" w:eastAsia="es-CO"/>
        </w:rPr>
        <w:t>Chemex</w:t>
      </w:r>
      <w:proofErr w:type="spellEnd"/>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w:t>
      </w:r>
      <w:proofErr w:type="spellStart"/>
      <w:r w:rsidRPr="009F3425">
        <w:rPr>
          <w:b/>
          <w:bCs/>
          <w:lang w:val="es-419" w:eastAsia="es-CO"/>
        </w:rPr>
        <w:t>Hario</w:t>
      </w:r>
      <w:proofErr w:type="spellEnd"/>
      <w:r w:rsidRPr="009F3425">
        <w:rPr>
          <w:b/>
          <w:bCs/>
          <w:lang w:val="es-419" w:eastAsia="es-CO"/>
        </w:rPr>
        <w:t>):</w:t>
      </w:r>
    </w:p>
    <w:p w14:paraId="5153E988" w14:textId="55E0461F" w:rsidR="009F3425" w:rsidRPr="009F3425" w:rsidRDefault="009F3425" w:rsidP="00FA5583">
      <w:pPr>
        <w:pStyle w:val="Prrafodelista"/>
        <w:numPr>
          <w:ilvl w:val="0"/>
          <w:numId w:val="16"/>
        </w:numPr>
        <w:rPr>
          <w:lang w:val="es-419" w:eastAsia="es-CO"/>
        </w:rPr>
      </w:pPr>
      <w:r w:rsidRPr="009F3425">
        <w:rPr>
          <w:lang w:val="es-419" w:eastAsia="es-CO"/>
        </w:rPr>
        <w:t xml:space="preserve">Molienda: media-fina (500-700 </w:t>
      </w:r>
      <w:proofErr w:type="spellStart"/>
      <w:r w:rsidRPr="009F3425">
        <w:rPr>
          <w:lang w:val="es-419" w:eastAsia="es-CO"/>
        </w:rPr>
        <w:t>μm</w:t>
      </w:r>
      <w:proofErr w:type="spellEnd"/>
      <w:r w:rsidRPr="009F3425">
        <w:rPr>
          <w:lang w:val="es-419" w:eastAsia="es-CO"/>
        </w:rPr>
        <w:t>, similar a azúcar morena).</w:t>
      </w:r>
    </w:p>
    <w:p w14:paraId="1B32D6F5" w14:textId="457ABF90" w:rsidR="009F3425" w:rsidRPr="009F3425" w:rsidRDefault="009F3425" w:rsidP="00FA5583">
      <w:pPr>
        <w:pStyle w:val="Prrafodelista"/>
        <w:numPr>
          <w:ilvl w:val="0"/>
          <w:numId w:val="16"/>
        </w:numPr>
        <w:rPr>
          <w:lang w:val="es-419" w:eastAsia="es-CO"/>
        </w:rPr>
      </w:pPr>
      <w:r w:rsidRPr="009F3425">
        <w:rPr>
          <w:lang w:val="es-419" w:eastAsia="es-CO"/>
        </w:rPr>
        <w:t>Relación: 1:15 o 1:16.</w:t>
      </w:r>
    </w:p>
    <w:p w14:paraId="086D3299" w14:textId="41AA4710" w:rsidR="009F3425" w:rsidRPr="009F3425" w:rsidRDefault="009F3425" w:rsidP="00FA5583">
      <w:pPr>
        <w:pStyle w:val="Prrafodelista"/>
        <w:numPr>
          <w:ilvl w:val="0"/>
          <w:numId w:val="16"/>
        </w:numPr>
        <w:rPr>
          <w:lang w:val="es-419" w:eastAsia="es-CO"/>
        </w:rPr>
      </w:pPr>
      <w:r w:rsidRPr="009F3425">
        <w:rPr>
          <w:lang w:val="es-419" w:eastAsia="es-CO"/>
        </w:rPr>
        <w:t>Temperatura: 93-96 °C.</w:t>
      </w:r>
    </w:p>
    <w:p w14:paraId="603AD6E5" w14:textId="707A0219" w:rsidR="009F3425" w:rsidRPr="009A1829" w:rsidRDefault="009F3425" w:rsidP="009A1829">
      <w:pPr>
        <w:rPr>
          <w:b/>
          <w:bCs/>
          <w:lang w:val="es-419" w:eastAsia="es-CO"/>
        </w:rPr>
      </w:pPr>
      <w:r w:rsidRPr="009A1829">
        <w:rPr>
          <w:b/>
          <w:bCs/>
          <w:lang w:val="es-419" w:eastAsia="es-CO"/>
        </w:rPr>
        <w:t>Procedimiento:</w:t>
      </w:r>
    </w:p>
    <w:p w14:paraId="4C52FBB0" w14:textId="1337099E" w:rsidR="009F3425" w:rsidRPr="009F3425" w:rsidRDefault="009F3425" w:rsidP="00FA5583">
      <w:pPr>
        <w:pStyle w:val="Prrafodelista"/>
        <w:numPr>
          <w:ilvl w:val="0"/>
          <w:numId w:val="17"/>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FA5583">
      <w:pPr>
        <w:pStyle w:val="Prrafodelista"/>
        <w:numPr>
          <w:ilvl w:val="0"/>
          <w:numId w:val="17"/>
        </w:numPr>
        <w:rPr>
          <w:lang w:val="es-419" w:eastAsia="es-CO"/>
        </w:rPr>
      </w:pPr>
      <w:r w:rsidRPr="009F3425">
        <w:rPr>
          <w:lang w:val="es-419" w:eastAsia="es-CO"/>
        </w:rPr>
        <w:t>Agregar 15 g de café, nivelar.</w:t>
      </w:r>
    </w:p>
    <w:p w14:paraId="406D6AEE" w14:textId="321E0561" w:rsidR="009F3425" w:rsidRPr="009F3425" w:rsidRDefault="009F3425" w:rsidP="00FA5583">
      <w:pPr>
        <w:pStyle w:val="Prrafodelista"/>
        <w:numPr>
          <w:ilvl w:val="0"/>
          <w:numId w:val="17"/>
        </w:numPr>
        <w:rPr>
          <w:lang w:val="es-419" w:eastAsia="es-CO"/>
        </w:rPr>
      </w:pPr>
      <w:proofErr w:type="spellStart"/>
      <w:r w:rsidRPr="009F3425">
        <w:rPr>
          <w:lang w:val="es-419" w:eastAsia="es-CO"/>
        </w:rPr>
        <w:lastRenderedPageBreak/>
        <w:t>Preinfusión</w:t>
      </w:r>
      <w:proofErr w:type="spellEnd"/>
      <w:r w:rsidRPr="009F3425">
        <w:rPr>
          <w:lang w:val="es-419" w:eastAsia="es-CO"/>
        </w:rPr>
        <w:t xml:space="preserve"> (</w:t>
      </w:r>
      <w:proofErr w:type="spellStart"/>
      <w:r w:rsidRPr="009F3425">
        <w:rPr>
          <w:rStyle w:val="Extranjerismo"/>
          <w:lang w:val="es-419" w:eastAsia="es-CO"/>
        </w:rPr>
        <w:t>bloom</w:t>
      </w:r>
      <w:proofErr w:type="spellEnd"/>
      <w:r w:rsidRPr="009F3425">
        <w:rPr>
          <w:lang w:val="es-419" w:eastAsia="es-CO"/>
        </w:rPr>
        <w:t>): verter 40-50 g de agua en círculos, esperar 30-45 s (burbujeo).</w:t>
      </w:r>
    </w:p>
    <w:p w14:paraId="40AC0B3F" w14:textId="31C0164D" w:rsidR="009F3425" w:rsidRPr="009F3425" w:rsidRDefault="009F3425" w:rsidP="00FA5583">
      <w:pPr>
        <w:pStyle w:val="Prrafodelista"/>
        <w:numPr>
          <w:ilvl w:val="0"/>
          <w:numId w:val="17"/>
        </w:numPr>
        <w:rPr>
          <w:lang w:val="es-419" w:eastAsia="es-CO"/>
        </w:rPr>
      </w:pPr>
      <w:r w:rsidRPr="009F3425">
        <w:rPr>
          <w:lang w:val="es-419" w:eastAsia="es-CO"/>
        </w:rPr>
        <w:t>Vertido principal: verter lentamente hasta 250 g, manteniendo el nivel de agua. Realizar movimientos en espiral.</w:t>
      </w:r>
    </w:p>
    <w:p w14:paraId="2338411C" w14:textId="759C6CB9" w:rsidR="009F3425" w:rsidRPr="009F3425" w:rsidRDefault="009F3425" w:rsidP="00FA5583">
      <w:pPr>
        <w:pStyle w:val="Prrafodelista"/>
        <w:numPr>
          <w:ilvl w:val="0"/>
          <w:numId w:val="17"/>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proofErr w:type="spellStart"/>
      <w:r w:rsidRPr="009F3425">
        <w:rPr>
          <w:b/>
          <w:bCs/>
          <w:lang w:val="es-419" w:eastAsia="es-CO"/>
        </w:rPr>
        <w:t>Chemex</w:t>
      </w:r>
      <w:proofErr w:type="spellEnd"/>
      <w:r w:rsidRPr="009F3425">
        <w:rPr>
          <w:b/>
          <w:bCs/>
          <w:lang w:val="es-419" w:eastAsia="es-CO"/>
        </w:rPr>
        <w:t>:</w:t>
      </w:r>
    </w:p>
    <w:p w14:paraId="00E5F4EB" w14:textId="55118F15" w:rsidR="009F3425" w:rsidRPr="009F3425" w:rsidRDefault="009F3425" w:rsidP="00FA5583">
      <w:pPr>
        <w:pStyle w:val="Prrafodelista"/>
        <w:numPr>
          <w:ilvl w:val="0"/>
          <w:numId w:val="18"/>
        </w:numPr>
        <w:rPr>
          <w:lang w:val="es-419" w:eastAsia="es-CO"/>
        </w:rPr>
      </w:pPr>
      <w:r w:rsidRPr="009F3425">
        <w:rPr>
          <w:lang w:val="es-419" w:eastAsia="es-CO"/>
        </w:rPr>
        <w:t xml:space="preserve">Similar a V60, pero con filtro más grueso y molienda ligeramente más gruesa (media: 700-900 </w:t>
      </w:r>
      <w:proofErr w:type="spellStart"/>
      <w:r w:rsidRPr="009F3425">
        <w:rPr>
          <w:lang w:val="es-419" w:eastAsia="es-CO"/>
        </w:rPr>
        <w:t>μm</w:t>
      </w:r>
      <w:proofErr w:type="spellEnd"/>
      <w:r w:rsidRPr="009F3425">
        <w:rPr>
          <w:lang w:val="es-419" w:eastAsia="es-CO"/>
        </w:rPr>
        <w:t>).</w:t>
      </w:r>
    </w:p>
    <w:p w14:paraId="10F1961E" w14:textId="40C8E6EA" w:rsidR="009F3425" w:rsidRPr="009F3425" w:rsidRDefault="009F3425" w:rsidP="00FA5583">
      <w:pPr>
        <w:pStyle w:val="Prrafodelista"/>
        <w:numPr>
          <w:ilvl w:val="0"/>
          <w:numId w:val="18"/>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FA5583">
      <w:pPr>
        <w:pStyle w:val="Prrafodelista"/>
        <w:numPr>
          <w:ilvl w:val="0"/>
          <w:numId w:val="32"/>
        </w:numPr>
        <w:rPr>
          <w:lang w:val="es-419" w:eastAsia="es-CO"/>
        </w:rPr>
      </w:pPr>
      <w:r w:rsidRPr="009F3425">
        <w:rPr>
          <w:lang w:val="es-419" w:eastAsia="es-CO"/>
        </w:rPr>
        <w:t xml:space="preserve">Molienda: gruesa (1000-1200 </w:t>
      </w:r>
      <w:proofErr w:type="spellStart"/>
      <w:r w:rsidRPr="009F3425">
        <w:rPr>
          <w:lang w:val="es-419" w:eastAsia="es-CO"/>
        </w:rPr>
        <w:t>μm</w:t>
      </w:r>
      <w:proofErr w:type="spellEnd"/>
      <w:r w:rsidRPr="009F3425">
        <w:rPr>
          <w:lang w:val="es-419" w:eastAsia="es-CO"/>
        </w:rPr>
        <w:t>, como pan rallado).</w:t>
      </w:r>
    </w:p>
    <w:p w14:paraId="0CFD2DA9" w14:textId="31991C8D" w:rsidR="009F3425" w:rsidRPr="009F3425" w:rsidRDefault="009F3425" w:rsidP="00FA5583">
      <w:pPr>
        <w:pStyle w:val="Prrafodelista"/>
        <w:numPr>
          <w:ilvl w:val="0"/>
          <w:numId w:val="32"/>
        </w:numPr>
        <w:rPr>
          <w:lang w:val="es-419" w:eastAsia="es-CO"/>
        </w:rPr>
      </w:pPr>
      <w:r w:rsidRPr="009F3425">
        <w:rPr>
          <w:lang w:val="es-419" w:eastAsia="es-CO"/>
        </w:rPr>
        <w:t>Relación: 1:15 o 1:16.</w:t>
      </w:r>
    </w:p>
    <w:p w14:paraId="67CD55DE" w14:textId="5CFA4B9C" w:rsidR="009F3425" w:rsidRPr="009F3425" w:rsidRDefault="009F3425" w:rsidP="00FA5583">
      <w:pPr>
        <w:pStyle w:val="Prrafodelista"/>
        <w:numPr>
          <w:ilvl w:val="0"/>
          <w:numId w:val="32"/>
        </w:numPr>
        <w:rPr>
          <w:lang w:val="es-419" w:eastAsia="es-CO"/>
        </w:rPr>
      </w:pPr>
      <w:r w:rsidRPr="009F3425">
        <w:rPr>
          <w:lang w:val="es-419" w:eastAsia="es-CO"/>
        </w:rPr>
        <w:t>Temperatura: 93-95 °C.</w:t>
      </w:r>
    </w:p>
    <w:p w14:paraId="4B6400F3" w14:textId="17A3DE70" w:rsidR="009F3425" w:rsidRPr="009A1829" w:rsidRDefault="009F3425" w:rsidP="009A1829">
      <w:pPr>
        <w:rPr>
          <w:lang w:val="es-419" w:eastAsia="es-CO"/>
        </w:rPr>
      </w:pPr>
      <w:r w:rsidRPr="009A1829">
        <w:rPr>
          <w:b/>
          <w:bCs/>
          <w:lang w:val="es-419" w:eastAsia="es-CO"/>
        </w:rPr>
        <w:t>Procedimiento</w:t>
      </w:r>
      <w:r w:rsidRPr="009A1829">
        <w:rPr>
          <w:lang w:val="es-419" w:eastAsia="es-CO"/>
        </w:rPr>
        <w:t>:</w:t>
      </w:r>
    </w:p>
    <w:p w14:paraId="56853D99" w14:textId="5B1E771E" w:rsidR="009F3425" w:rsidRPr="009F3425" w:rsidRDefault="009F3425" w:rsidP="00FA5583">
      <w:pPr>
        <w:pStyle w:val="Prrafodelista"/>
        <w:numPr>
          <w:ilvl w:val="0"/>
          <w:numId w:val="19"/>
        </w:numPr>
        <w:rPr>
          <w:lang w:val="es-419" w:eastAsia="es-CO"/>
        </w:rPr>
      </w:pPr>
      <w:r w:rsidRPr="009F3425">
        <w:rPr>
          <w:lang w:val="es-419" w:eastAsia="es-CO"/>
        </w:rPr>
        <w:t>Precalentar la prensa.</w:t>
      </w:r>
    </w:p>
    <w:p w14:paraId="5098EFD2" w14:textId="66600D12" w:rsidR="009F3425" w:rsidRPr="009F3425" w:rsidRDefault="009F3425" w:rsidP="00FA5583">
      <w:pPr>
        <w:pStyle w:val="Prrafodelista"/>
        <w:numPr>
          <w:ilvl w:val="0"/>
          <w:numId w:val="19"/>
        </w:numPr>
        <w:rPr>
          <w:lang w:val="es-419" w:eastAsia="es-CO"/>
        </w:rPr>
      </w:pPr>
      <w:r w:rsidRPr="009F3425">
        <w:rPr>
          <w:lang w:val="es-419" w:eastAsia="es-CO"/>
        </w:rPr>
        <w:t>Agregar 18 g de café.</w:t>
      </w:r>
    </w:p>
    <w:p w14:paraId="163531F2" w14:textId="59CC94FC" w:rsidR="009F3425" w:rsidRPr="009F3425" w:rsidRDefault="009F3425" w:rsidP="00FA5583">
      <w:pPr>
        <w:pStyle w:val="Prrafodelista"/>
        <w:numPr>
          <w:ilvl w:val="0"/>
          <w:numId w:val="19"/>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FA5583">
      <w:pPr>
        <w:pStyle w:val="Prrafodelista"/>
        <w:numPr>
          <w:ilvl w:val="0"/>
          <w:numId w:val="19"/>
        </w:numPr>
        <w:rPr>
          <w:lang w:val="es-419" w:eastAsia="es-CO"/>
        </w:rPr>
      </w:pPr>
      <w:r w:rsidRPr="009F3425">
        <w:rPr>
          <w:lang w:val="es-419" w:eastAsia="es-CO"/>
        </w:rPr>
        <w:t>Colocar el émbolo sin presionar, tapar y dejar reposar 4 minutos.</w:t>
      </w:r>
    </w:p>
    <w:p w14:paraId="039FCC17" w14:textId="4E9A7335" w:rsidR="009F3425" w:rsidRDefault="009F3425" w:rsidP="00FA5583">
      <w:pPr>
        <w:pStyle w:val="Prrafodelista"/>
        <w:numPr>
          <w:ilvl w:val="0"/>
          <w:numId w:val="19"/>
        </w:numPr>
        <w:rPr>
          <w:lang w:val="es-419" w:eastAsia="es-CO"/>
        </w:rPr>
      </w:pPr>
      <w:r w:rsidRPr="009F3425">
        <w:rPr>
          <w:lang w:val="es-419" w:eastAsia="es-CO"/>
        </w:rPr>
        <w:t>Presionar el émbolo lentamente y servir inmediatamente.</w:t>
      </w:r>
    </w:p>
    <w:p w14:paraId="164299AA" w14:textId="77777777" w:rsidR="000E31EF" w:rsidRPr="000E31EF" w:rsidRDefault="000E31EF" w:rsidP="000E31EF">
      <w:pPr>
        <w:rPr>
          <w:lang w:val="es-419" w:eastAsia="es-CO"/>
        </w:rPr>
      </w:pPr>
    </w:p>
    <w:p w14:paraId="24654FEB" w14:textId="77777777" w:rsidR="009F3425" w:rsidRPr="009F3425" w:rsidRDefault="009F3425" w:rsidP="009F3425">
      <w:pPr>
        <w:rPr>
          <w:b/>
          <w:bCs/>
          <w:lang w:val="es-419" w:eastAsia="es-CO"/>
        </w:rPr>
      </w:pPr>
      <w:r w:rsidRPr="00865F42">
        <w:rPr>
          <w:rStyle w:val="Extranjerismo"/>
          <w:b/>
          <w:bCs/>
        </w:rPr>
        <w:lastRenderedPageBreak/>
        <w:t>Aeropress</w:t>
      </w:r>
      <w:r w:rsidRPr="00865F42">
        <w:rPr>
          <w:b/>
          <w:bCs/>
          <w:lang w:val="es-419" w:eastAsia="es-CO"/>
        </w:rPr>
        <w:t>:</w:t>
      </w:r>
      <w:r w:rsidRPr="009F3425">
        <w:rPr>
          <w:b/>
          <w:bCs/>
          <w:lang w:val="es-419" w:eastAsia="es-CO"/>
        </w:rPr>
        <w:t xml:space="preserve"> versatilidad y control de variables</w:t>
      </w:r>
    </w:p>
    <w:p w14:paraId="6D90418E" w14:textId="77777777" w:rsidR="009F3425" w:rsidRPr="009F3425" w:rsidRDefault="009F3425" w:rsidP="009F3425">
      <w:pPr>
        <w:rPr>
          <w:lang w:val="es-419" w:eastAsia="es-CO"/>
        </w:rPr>
      </w:pPr>
      <w:r w:rsidRPr="009F3425">
        <w:rPr>
          <w:lang w:val="es-419" w:eastAsia="es-CO"/>
        </w:rPr>
        <w:t>Permite dos técnicas principales: la tradicional (con el cilindro sobre la taza) y la invertida (para mayor tiempo de contacto). Se recomienda molienda media-fina a fina (según receta), relación 1:12 a 1:16, temperatura 85-96 °C. Tiempo de inmersión: 1-2 minutos.</w:t>
      </w:r>
    </w:p>
    <w:p w14:paraId="0FB9E9F8" w14:textId="45267AB5"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FA5583">
      <w:pPr>
        <w:pStyle w:val="Prrafodelista"/>
        <w:numPr>
          <w:ilvl w:val="0"/>
          <w:numId w:val="20"/>
        </w:numPr>
        <w:rPr>
          <w:lang w:val="es-419" w:eastAsia="es-CO"/>
        </w:rPr>
      </w:pPr>
      <w:r w:rsidRPr="009F3425">
        <w:rPr>
          <w:lang w:val="es-419" w:eastAsia="es-CO"/>
        </w:rPr>
        <w:t>15 g de café molido medio-fino.</w:t>
      </w:r>
    </w:p>
    <w:p w14:paraId="5219A315" w14:textId="56C7F419" w:rsidR="009F3425" w:rsidRPr="009F3425" w:rsidRDefault="009F3425" w:rsidP="00FA5583">
      <w:pPr>
        <w:pStyle w:val="Prrafodelista"/>
        <w:numPr>
          <w:ilvl w:val="0"/>
          <w:numId w:val="20"/>
        </w:numPr>
        <w:rPr>
          <w:lang w:val="es-419" w:eastAsia="es-CO"/>
        </w:rPr>
      </w:pPr>
      <w:r w:rsidRPr="009F3425">
        <w:rPr>
          <w:lang w:val="es-419" w:eastAsia="es-CO"/>
        </w:rPr>
        <w:t>200 g de agua a 85 °C.</w:t>
      </w:r>
    </w:p>
    <w:p w14:paraId="3C924C6C" w14:textId="33F88645" w:rsidR="009F3425" w:rsidRPr="009F3425" w:rsidRDefault="009F3425" w:rsidP="00FA5583">
      <w:pPr>
        <w:pStyle w:val="Prrafodelista"/>
        <w:numPr>
          <w:ilvl w:val="0"/>
          <w:numId w:val="20"/>
        </w:numPr>
        <w:rPr>
          <w:lang w:val="es-419" w:eastAsia="es-CO"/>
        </w:rPr>
      </w:pPr>
      <w:r w:rsidRPr="009F3425">
        <w:rPr>
          <w:lang w:val="es-419" w:eastAsia="es-CO"/>
        </w:rPr>
        <w:t>Verter y agitar, reposar 1 minuto, volver a agitar, voltear y presionar suavemente.</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FA5583">
      <w:pPr>
        <w:pStyle w:val="Prrafodelista"/>
        <w:numPr>
          <w:ilvl w:val="0"/>
          <w:numId w:val="21"/>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FA5583">
      <w:pPr>
        <w:pStyle w:val="Prrafodelista"/>
        <w:numPr>
          <w:ilvl w:val="0"/>
          <w:numId w:val="21"/>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FA5583">
      <w:pPr>
        <w:pStyle w:val="Prrafodelista"/>
        <w:numPr>
          <w:ilvl w:val="0"/>
          <w:numId w:val="21"/>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FA5583">
      <w:pPr>
        <w:pStyle w:val="Prrafodelista"/>
        <w:numPr>
          <w:ilvl w:val="0"/>
          <w:numId w:val="21"/>
        </w:numPr>
        <w:rPr>
          <w:lang w:val="es-419" w:eastAsia="es-CO"/>
        </w:rPr>
      </w:pPr>
      <w:r w:rsidRPr="009F3425">
        <w:rPr>
          <w:lang w:val="es-419" w:eastAsia="es-CO"/>
        </w:rPr>
        <w:t>Remojar 50-60 segundos, apagar el calor.</w:t>
      </w:r>
    </w:p>
    <w:p w14:paraId="3DFF48A8" w14:textId="5FA72A77" w:rsidR="009F3425" w:rsidRPr="009F3425" w:rsidRDefault="009F3425" w:rsidP="00FA5583">
      <w:pPr>
        <w:pStyle w:val="Prrafodelista"/>
        <w:numPr>
          <w:ilvl w:val="0"/>
          <w:numId w:val="21"/>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6DF17170" w:rsidR="009F3425" w:rsidRPr="009F3425" w:rsidRDefault="009F3425" w:rsidP="00FA5583">
      <w:pPr>
        <w:pStyle w:val="Prrafodelista"/>
        <w:numPr>
          <w:ilvl w:val="0"/>
          <w:numId w:val="22"/>
        </w:numPr>
        <w:rPr>
          <w:lang w:val="es-419" w:eastAsia="es-CO"/>
        </w:rPr>
      </w:pPr>
      <w:r w:rsidRPr="009F3425">
        <w:rPr>
          <w:lang w:val="es-419" w:eastAsia="es-CO"/>
        </w:rPr>
        <w:t>Molienda: media-fina (más gruesa que</w:t>
      </w:r>
      <w:r w:rsidR="00A86D7B" w:rsidRPr="00A86D7B">
        <w:t xml:space="preserve"> </w:t>
      </w:r>
      <w:r w:rsidR="00A86D7B" w:rsidRPr="00F60B2A">
        <w:rPr>
          <w:rStyle w:val="Extranjerismo"/>
        </w:rPr>
        <w:t>espresso</w:t>
      </w:r>
      <w:r w:rsidRPr="009F3425">
        <w:rPr>
          <w:lang w:val="es-419" w:eastAsia="es-CO"/>
        </w:rPr>
        <w:t>).</w:t>
      </w:r>
    </w:p>
    <w:p w14:paraId="70476CA7" w14:textId="10EEE7DE" w:rsidR="009F3425" w:rsidRPr="009A1829" w:rsidRDefault="009F3425" w:rsidP="009A1829">
      <w:pPr>
        <w:rPr>
          <w:lang w:val="es-419" w:eastAsia="es-CO"/>
        </w:rPr>
      </w:pPr>
      <w:r w:rsidRPr="009A1829">
        <w:rPr>
          <w:lang w:val="es-419" w:eastAsia="es-CO"/>
        </w:rPr>
        <w:lastRenderedPageBreak/>
        <w:t>Procedimiento:</w:t>
      </w:r>
    </w:p>
    <w:p w14:paraId="7F202D70" w14:textId="6AD75A32" w:rsidR="009F3425" w:rsidRPr="009F3425" w:rsidRDefault="009F3425" w:rsidP="00FA5583">
      <w:pPr>
        <w:pStyle w:val="Prrafodelista"/>
        <w:numPr>
          <w:ilvl w:val="0"/>
          <w:numId w:val="23"/>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FA5583">
      <w:pPr>
        <w:pStyle w:val="Prrafodelista"/>
        <w:numPr>
          <w:ilvl w:val="0"/>
          <w:numId w:val="23"/>
        </w:numPr>
        <w:rPr>
          <w:lang w:val="es-419" w:eastAsia="es-CO"/>
        </w:rPr>
      </w:pPr>
      <w:r w:rsidRPr="009F3425">
        <w:rPr>
          <w:lang w:val="es-419" w:eastAsia="es-CO"/>
        </w:rPr>
        <w:t>Llenar la cesta sin compactar el café.</w:t>
      </w:r>
    </w:p>
    <w:p w14:paraId="0441442F" w14:textId="63694A8F" w:rsidR="009F3425" w:rsidRPr="009F3425" w:rsidRDefault="009F3425" w:rsidP="00FA5583">
      <w:pPr>
        <w:pStyle w:val="Prrafodelista"/>
        <w:numPr>
          <w:ilvl w:val="0"/>
          <w:numId w:val="23"/>
        </w:numPr>
        <w:rPr>
          <w:lang w:val="es-419" w:eastAsia="es-CO"/>
        </w:rPr>
      </w:pPr>
      <w:r w:rsidRPr="009F3425">
        <w:rPr>
          <w:lang w:val="es-419" w:eastAsia="es-CO"/>
        </w:rPr>
        <w:t>Enroscar la cámara superior y colocar a fuego medio.</w:t>
      </w:r>
    </w:p>
    <w:p w14:paraId="56E171BA" w14:textId="6F6C0D81" w:rsidR="009F3425" w:rsidRPr="009F3425" w:rsidRDefault="009F3425" w:rsidP="00FA5583">
      <w:pPr>
        <w:pStyle w:val="Prrafodelista"/>
        <w:numPr>
          <w:ilvl w:val="0"/>
          <w:numId w:val="23"/>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563AD73" w:rsidR="00F54DA1" w:rsidRPr="00F60B2A" w:rsidRDefault="00A86D7B" w:rsidP="00F55C6E">
            <w:pPr>
              <w:pStyle w:val="TextoTablas"/>
              <w:rPr>
                <w:rStyle w:val="Extranjerismo"/>
              </w:rPr>
            </w:pPr>
            <w:r w:rsidRPr="00F60B2A">
              <w:rPr>
                <w:rStyle w:val="Extranjerismo"/>
              </w:rPr>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proofErr w:type="spellStart"/>
            <w:r w:rsidRPr="00F55C6E">
              <w:t>Chemex</w:t>
            </w:r>
            <w:proofErr w:type="spellEnd"/>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4F8E06EE" w:rsidR="00F55C6E" w:rsidRPr="00F55C6E" w:rsidRDefault="00F55C6E" w:rsidP="00F55C6E">
            <w:pPr>
              <w:pStyle w:val="TextoTablas"/>
            </w:pPr>
            <w:r w:rsidRPr="00F55C6E">
              <w:t xml:space="preserve">Concentrado, similar a </w:t>
            </w:r>
            <w:r w:rsidR="00A86D7B" w:rsidRPr="00F60B2A">
              <w:rPr>
                <w:rStyle w:val="Extranjerismo"/>
              </w:rPr>
              <w:t>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lastRenderedPageBreak/>
        <w:t xml:space="preserve">La tabla comparativa de métodos sirve como guía de referencia rápida para el barista, pero es importante recordar que los valores presentados son puntos de partida. La temperatura del agua debe ajustarse según el tueste: tuestes oscuros requieren 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8882149"/>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proofErr w:type="spellStart"/>
      <w:r w:rsidRPr="00D209D8">
        <w:rPr>
          <w:rStyle w:val="Extranjerismo"/>
          <w:lang w:val="es-419" w:eastAsia="es-CO"/>
        </w:rPr>
        <w:t>latte</w:t>
      </w:r>
      <w:proofErr w:type="spellEnd"/>
      <w:r w:rsidRPr="00D209D8">
        <w:rPr>
          <w:lang w:val="es-419" w:eastAsia="es-CO"/>
        </w:rPr>
        <w:t xml:space="preserve">, </w:t>
      </w:r>
      <w:r w:rsidRPr="00D209D8">
        <w:rPr>
          <w:rStyle w:val="Extranjerismo"/>
          <w:lang w:val="es-419" w:eastAsia="es-CO"/>
        </w:rPr>
        <w:t xml:space="preserve">flat </w:t>
      </w:r>
      <w:proofErr w:type="spellStart"/>
      <w:r w:rsidRPr="00D209D8">
        <w:rPr>
          <w:rStyle w:val="Extranjerismo"/>
          <w:lang w:val="es-419" w:eastAsia="es-CO"/>
        </w:rPr>
        <w:t>white</w:t>
      </w:r>
      <w:proofErr w:type="spellEnd"/>
      <w:r w:rsidRPr="00D209D8">
        <w:rPr>
          <w:lang w:val="es-419" w:eastAsia="es-CO"/>
        </w:rPr>
        <w:t xml:space="preserve">), sino que también permite la creación de arte </w:t>
      </w:r>
      <w:proofErr w:type="spellStart"/>
      <w:r w:rsidRPr="00C45E9F">
        <w:rPr>
          <w:rStyle w:val="Extranjerismo"/>
          <w:lang w:val="es-419" w:eastAsia="es-CO"/>
        </w:rPr>
        <w:t>latte</w:t>
      </w:r>
      <w:proofErr w:type="spellEnd"/>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FA5583">
      <w:pPr>
        <w:pStyle w:val="Prrafodelista"/>
        <w:numPr>
          <w:ilvl w:val="0"/>
          <w:numId w:val="24"/>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FA5583">
      <w:pPr>
        <w:pStyle w:val="Prrafodelista"/>
        <w:numPr>
          <w:ilvl w:val="0"/>
          <w:numId w:val="24"/>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FA5583">
      <w:pPr>
        <w:pStyle w:val="Prrafodelista"/>
        <w:numPr>
          <w:ilvl w:val="0"/>
          <w:numId w:val="25"/>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FA5583">
      <w:pPr>
        <w:pStyle w:val="Prrafodelista"/>
        <w:numPr>
          <w:ilvl w:val="0"/>
          <w:numId w:val="25"/>
        </w:numPr>
        <w:rPr>
          <w:lang w:val="es-419" w:eastAsia="es-CO"/>
        </w:rPr>
      </w:pPr>
      <w:r w:rsidRPr="00E40892">
        <w:rPr>
          <w:lang w:val="es-419" w:eastAsia="es-CO"/>
        </w:rPr>
        <w:t>Purgar la lanza para eliminar condensación.</w:t>
      </w:r>
    </w:p>
    <w:p w14:paraId="70203AD7" w14:textId="0C7C178F" w:rsidR="00D209D8" w:rsidRPr="00E40892" w:rsidRDefault="00D209D8" w:rsidP="00FA5583">
      <w:pPr>
        <w:pStyle w:val="Prrafodelista"/>
        <w:numPr>
          <w:ilvl w:val="0"/>
          <w:numId w:val="25"/>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FA5583">
      <w:pPr>
        <w:pStyle w:val="Prrafodelista"/>
        <w:numPr>
          <w:ilvl w:val="0"/>
          <w:numId w:val="25"/>
        </w:numPr>
        <w:rPr>
          <w:lang w:val="es-419" w:eastAsia="es-CO"/>
        </w:rPr>
      </w:pPr>
      <w:r w:rsidRPr="00E40892">
        <w:rPr>
          <w:lang w:val="es-419" w:eastAsia="es-CO"/>
        </w:rPr>
        <w:t>Fase de estiramiento (</w:t>
      </w:r>
      <w:proofErr w:type="spellStart"/>
      <w:r w:rsidRPr="00E40892">
        <w:rPr>
          <w:rStyle w:val="Extranjerismo"/>
          <w:lang w:val="es-419" w:eastAsia="es-CO"/>
        </w:rPr>
        <w:t>stretch</w:t>
      </w:r>
      <w:proofErr w:type="spellEnd"/>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FA5583">
      <w:pPr>
        <w:pStyle w:val="Prrafodelista"/>
        <w:numPr>
          <w:ilvl w:val="0"/>
          <w:numId w:val="25"/>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FA5583">
      <w:pPr>
        <w:pStyle w:val="Prrafodelista"/>
        <w:numPr>
          <w:ilvl w:val="0"/>
          <w:numId w:val="25"/>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FA5583">
      <w:pPr>
        <w:pStyle w:val="Prrafodelista"/>
        <w:numPr>
          <w:ilvl w:val="0"/>
          <w:numId w:val="25"/>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FA5583">
      <w:pPr>
        <w:pStyle w:val="Prrafodelista"/>
        <w:numPr>
          <w:ilvl w:val="0"/>
          <w:numId w:val="25"/>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10060" w:type="dxa"/>
        <w:tblLook w:val="04A0" w:firstRow="1" w:lastRow="0" w:firstColumn="1" w:lastColumn="0" w:noHBand="0" w:noVBand="1"/>
      </w:tblPr>
      <w:tblGrid>
        <w:gridCol w:w="2830"/>
        <w:gridCol w:w="3261"/>
        <w:gridCol w:w="3969"/>
      </w:tblGrid>
      <w:tr w:rsidR="004D5203" w14:paraId="70D1C15B" w14:textId="77777777" w:rsidTr="00865F42">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3261" w:type="dxa"/>
          </w:tcPr>
          <w:p w14:paraId="2999EF9B" w14:textId="7AAE3CAC" w:rsidR="004D5203" w:rsidRPr="0028597C" w:rsidRDefault="0028597C" w:rsidP="0028597C">
            <w:pPr>
              <w:pStyle w:val="TextoTablas"/>
            </w:pPr>
            <w:r w:rsidRPr="0028597C">
              <w:t>Causa</w:t>
            </w:r>
          </w:p>
        </w:tc>
        <w:tc>
          <w:tcPr>
            <w:tcW w:w="3969" w:type="dxa"/>
          </w:tcPr>
          <w:p w14:paraId="1189DC36" w14:textId="190D1A77" w:rsidR="004D5203" w:rsidRPr="0028597C" w:rsidRDefault="0028597C" w:rsidP="0028597C">
            <w:pPr>
              <w:pStyle w:val="TextoTablas"/>
            </w:pPr>
            <w:r w:rsidRPr="0028597C">
              <w:t>Solución</w:t>
            </w:r>
          </w:p>
        </w:tc>
      </w:tr>
      <w:tr w:rsidR="004D5203" w14:paraId="458F1CBC"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3261" w:type="dxa"/>
          </w:tcPr>
          <w:p w14:paraId="5540B1D0" w14:textId="6E1DF482" w:rsidR="004D5203" w:rsidRPr="0028597C" w:rsidRDefault="0028597C" w:rsidP="0028597C">
            <w:pPr>
              <w:pStyle w:val="TextoTablas"/>
            </w:pPr>
            <w:r w:rsidRPr="0028597C">
              <w:t>Demasiado tiempo de estiramiento</w:t>
            </w:r>
          </w:p>
        </w:tc>
        <w:tc>
          <w:tcPr>
            <w:tcW w:w="3969"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865F42">
        <w:tc>
          <w:tcPr>
            <w:tcW w:w="2830" w:type="dxa"/>
          </w:tcPr>
          <w:p w14:paraId="1E4E349C" w14:textId="0D0489E6" w:rsidR="004D5203" w:rsidRPr="0028597C" w:rsidRDefault="0028597C" w:rsidP="0028597C">
            <w:pPr>
              <w:pStyle w:val="TextoTablas"/>
            </w:pPr>
            <w:r w:rsidRPr="0028597C">
              <w:t>Leche muy caliente (&gt;70 °C)</w:t>
            </w:r>
          </w:p>
        </w:tc>
        <w:tc>
          <w:tcPr>
            <w:tcW w:w="3261" w:type="dxa"/>
          </w:tcPr>
          <w:p w14:paraId="3945161F" w14:textId="204D09B8" w:rsidR="004D5203" w:rsidRPr="0028597C" w:rsidRDefault="0028597C" w:rsidP="0028597C">
            <w:pPr>
              <w:pStyle w:val="TextoTablas"/>
            </w:pPr>
            <w:r w:rsidRPr="0028597C">
              <w:t>Texturizado excesivo</w:t>
            </w:r>
          </w:p>
        </w:tc>
        <w:tc>
          <w:tcPr>
            <w:tcW w:w="3969"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r w:rsidRPr="00072981">
              <w:t>vórtice</w:t>
            </w:r>
          </w:p>
        </w:tc>
        <w:tc>
          <w:tcPr>
            <w:tcW w:w="3261" w:type="dxa"/>
          </w:tcPr>
          <w:p w14:paraId="248AB352" w14:textId="1F4E44DF" w:rsidR="004D5203" w:rsidRPr="0028597C" w:rsidRDefault="0028597C" w:rsidP="0028597C">
            <w:pPr>
              <w:pStyle w:val="TextoTablas"/>
            </w:pPr>
            <w:r w:rsidRPr="0028597C">
              <w:t>Lanza en posición incorrecta</w:t>
            </w:r>
          </w:p>
        </w:tc>
        <w:tc>
          <w:tcPr>
            <w:tcW w:w="3969"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865F42">
        <w:tc>
          <w:tcPr>
            <w:tcW w:w="2830" w:type="dxa"/>
          </w:tcPr>
          <w:p w14:paraId="46AA73D7" w14:textId="66EF5324" w:rsidR="004D5203" w:rsidRPr="0028597C" w:rsidRDefault="0028597C" w:rsidP="0028597C">
            <w:pPr>
              <w:pStyle w:val="TextoTablas"/>
            </w:pPr>
            <w:r w:rsidRPr="0028597C">
              <w:lastRenderedPageBreak/>
              <w:t>Leche fría, sin espuma</w:t>
            </w:r>
          </w:p>
        </w:tc>
        <w:tc>
          <w:tcPr>
            <w:tcW w:w="3261" w:type="dxa"/>
          </w:tcPr>
          <w:p w14:paraId="142AD354" w14:textId="196B22CF" w:rsidR="004D5203" w:rsidRPr="0028597C" w:rsidRDefault="0028597C" w:rsidP="0028597C">
            <w:pPr>
              <w:pStyle w:val="TextoTablas"/>
            </w:pPr>
            <w:r w:rsidRPr="0028597C">
              <w:t>No se aspiró aire</w:t>
            </w:r>
          </w:p>
        </w:tc>
        <w:tc>
          <w:tcPr>
            <w:tcW w:w="3969"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proofErr w:type="spellStart"/>
      <w:r w:rsidRPr="00AA2EA7">
        <w:rPr>
          <w:rStyle w:val="Extranjerismo"/>
          <w:b/>
          <w:bCs/>
          <w:lang w:val="es-419" w:eastAsia="es-CO"/>
        </w:rPr>
        <w:t>latte</w:t>
      </w:r>
      <w:proofErr w:type="spellEnd"/>
    </w:p>
    <w:p w14:paraId="78793E92" w14:textId="77777777" w:rsidR="00AA2EA7" w:rsidRPr="00AA2EA7" w:rsidRDefault="00AA2EA7" w:rsidP="00AA2EA7">
      <w:pPr>
        <w:rPr>
          <w:lang w:val="es-419" w:eastAsia="es-CO"/>
        </w:rPr>
      </w:pPr>
      <w:r w:rsidRPr="00AA2EA7">
        <w:rPr>
          <w:lang w:val="es-419" w:eastAsia="es-CO"/>
        </w:rPr>
        <w:t xml:space="preserve">El arte </w:t>
      </w:r>
      <w:proofErr w:type="spellStart"/>
      <w:r w:rsidRPr="00AA2EA7">
        <w:rPr>
          <w:rStyle w:val="Extranjerismo"/>
          <w:lang w:val="es-419" w:eastAsia="es-CO"/>
        </w:rPr>
        <w:t>latte</w:t>
      </w:r>
      <w:proofErr w:type="spellEnd"/>
      <w:r w:rsidRPr="00AA2EA7">
        <w:rPr>
          <w:lang w:val="es-419" w:eastAsia="es-CO"/>
        </w:rPr>
        <w:t xml:space="preserve">, o </w:t>
      </w:r>
      <w:proofErr w:type="spellStart"/>
      <w:r w:rsidRPr="00AA2EA7">
        <w:rPr>
          <w:rStyle w:val="Extranjerismo"/>
          <w:lang w:val="es-419" w:eastAsia="es-CO"/>
        </w:rPr>
        <w:t>latte</w:t>
      </w:r>
      <w:proofErr w:type="spellEnd"/>
      <w:r w:rsidRPr="00AA2EA7">
        <w:rPr>
          <w:rStyle w:val="Extranjerismo"/>
          <w:lang w:val="es-419" w:eastAsia="es-CO"/>
        </w:rPr>
        <w:t xml:space="preserv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proofErr w:type="spellStart"/>
      <w:r w:rsidRPr="00C268F4">
        <w:rPr>
          <w:rStyle w:val="Extranjerismo"/>
          <w:lang w:val="es-419" w:eastAsia="es-CO"/>
        </w:rPr>
        <w:t>latte</w:t>
      </w:r>
      <w:proofErr w:type="spellEnd"/>
      <w:r w:rsidRPr="00AA2EA7">
        <w:rPr>
          <w:lang w:val="es-419" w:eastAsia="es-CO"/>
        </w:rPr>
        <w:t xml:space="preserve"> moderno nació en la cultura del café de especialidad de Estados Unidos a finales de los años ochenta. Baristas como David </w:t>
      </w:r>
      <w:proofErr w:type="spellStart"/>
      <w:r w:rsidRPr="00AA2EA7">
        <w:rPr>
          <w:lang w:val="es-419" w:eastAsia="es-CO"/>
        </w:rPr>
        <w:t>Schomer</w:t>
      </w:r>
      <w:proofErr w:type="spellEnd"/>
      <w:r w:rsidRPr="00AA2EA7">
        <w:rPr>
          <w:lang w:val="es-419" w:eastAsia="es-CO"/>
        </w:rPr>
        <w:t xml:space="preserve">, de </w:t>
      </w:r>
      <w:r w:rsidRPr="00F60B2A">
        <w:rPr>
          <w:rStyle w:val="Extranjerismo"/>
        </w:rPr>
        <w:t>Espresso</w:t>
      </w:r>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w:t>
      </w:r>
      <w:proofErr w:type="spellStart"/>
      <w:r w:rsidRPr="00AA2EA7">
        <w:rPr>
          <w:lang w:val="es-419" w:eastAsia="es-CO"/>
        </w:rPr>
        <w:t>microespuma</w:t>
      </w:r>
      <w:proofErr w:type="spellEnd"/>
      <w:r w:rsidRPr="00AA2EA7">
        <w:rPr>
          <w:lang w:val="es-419" w:eastAsia="es-CO"/>
        </w:rPr>
        <w:t xml:space="preserve">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proofErr w:type="spellStart"/>
      <w:r w:rsidRPr="00072981">
        <w:rPr>
          <w:rStyle w:val="Extranjerismo"/>
          <w:lang w:val="es-419" w:eastAsia="es-CO"/>
        </w:rPr>
        <w:t>latte</w:t>
      </w:r>
      <w:proofErr w:type="spellEnd"/>
      <w:r w:rsidRPr="009C3419">
        <w:rPr>
          <w:lang w:val="es-419" w:eastAsia="es-CO"/>
        </w:rPr>
        <w:t xml:space="preserve">: el corazón y la </w:t>
      </w:r>
      <w:proofErr w:type="spellStart"/>
      <w:r w:rsidRPr="00072981">
        <w:rPr>
          <w:rStyle w:val="Extranjerismo"/>
          <w:lang w:val="es-419" w:eastAsia="es-CO"/>
        </w:rPr>
        <w:t>rosetta</w:t>
      </w:r>
      <w:proofErr w:type="spellEnd"/>
      <w:r w:rsidRPr="009C3419">
        <w:rPr>
          <w:lang w:val="es-419" w:eastAsia="es-CO"/>
        </w:rPr>
        <w:t xml:space="preserve">. Indague cada etapa del proceso y reconozca las técnicas que permiten lograr un acabado limpio y uniforme: </w:t>
      </w:r>
    </w:p>
    <w:p w14:paraId="03AD50A5" w14:textId="4CF72395" w:rsidR="009C3419" w:rsidRDefault="00FA5583" w:rsidP="009C3419">
      <w:pPr>
        <w:rPr>
          <w:lang w:val="es-419" w:eastAsia="es-CO"/>
        </w:rPr>
      </w:pPr>
      <w:hyperlink r:id="rId19"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20"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8882150"/>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FA5583">
      <w:pPr>
        <w:pStyle w:val="Prrafodelista"/>
        <w:numPr>
          <w:ilvl w:val="0"/>
          <w:numId w:val="26"/>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FA5583">
      <w:pPr>
        <w:pStyle w:val="Prrafodelista"/>
        <w:numPr>
          <w:ilvl w:val="0"/>
          <w:numId w:val="26"/>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FA5583">
      <w:pPr>
        <w:pStyle w:val="Prrafodelista"/>
        <w:numPr>
          <w:ilvl w:val="0"/>
          <w:numId w:val="26"/>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FA5583">
      <w:pPr>
        <w:pStyle w:val="Prrafodelista"/>
        <w:numPr>
          <w:ilvl w:val="0"/>
          <w:numId w:val="26"/>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072981">
        <w:rPr>
          <w:b/>
          <w:bCs/>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072981" w:rsidRDefault="00CB1F4B" w:rsidP="00CB1F4B">
      <w:pPr>
        <w:rPr>
          <w:lang w:val="es-419" w:eastAsia="es-CO"/>
        </w:rPr>
      </w:pPr>
      <w:r w:rsidRPr="00072981">
        <w:rPr>
          <w:lang w:val="es-419" w:eastAsia="es-CO"/>
        </w:rPr>
        <w:t>Recomendaciones prácticas:</w:t>
      </w:r>
    </w:p>
    <w:p w14:paraId="15BE2737" w14:textId="3CB9F559" w:rsidR="00CB1F4B" w:rsidRPr="00EE0CA4" w:rsidRDefault="00CB1F4B" w:rsidP="00FA5583">
      <w:pPr>
        <w:pStyle w:val="Prrafodelista"/>
        <w:numPr>
          <w:ilvl w:val="0"/>
          <w:numId w:val="27"/>
        </w:numPr>
        <w:rPr>
          <w:lang w:val="es-419" w:eastAsia="es-CO"/>
        </w:rPr>
      </w:pPr>
      <w:r w:rsidRPr="00EE0CA4">
        <w:rPr>
          <w:lang w:val="es-419" w:eastAsia="es-CO"/>
        </w:rPr>
        <w:t>Comprar café en cantidades para 2-3 semanas.</w:t>
      </w:r>
    </w:p>
    <w:p w14:paraId="3AF31D81" w14:textId="173D91D1" w:rsidR="00CB1F4B" w:rsidRPr="00EE0CA4" w:rsidRDefault="00CB1F4B" w:rsidP="00FA5583">
      <w:pPr>
        <w:pStyle w:val="Prrafodelista"/>
        <w:numPr>
          <w:ilvl w:val="0"/>
          <w:numId w:val="27"/>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FA5583">
      <w:pPr>
        <w:pStyle w:val="Prrafodelista"/>
        <w:numPr>
          <w:ilvl w:val="0"/>
          <w:numId w:val="27"/>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FA5583">
      <w:pPr>
        <w:pStyle w:val="Prrafodelista"/>
        <w:numPr>
          <w:ilvl w:val="0"/>
          <w:numId w:val="27"/>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10060" w:type="dxa"/>
        <w:tblLook w:val="04A0" w:firstRow="1" w:lastRow="0" w:firstColumn="1" w:lastColumn="0" w:noHBand="0" w:noVBand="1"/>
      </w:tblPr>
      <w:tblGrid>
        <w:gridCol w:w="2830"/>
        <w:gridCol w:w="2977"/>
        <w:gridCol w:w="4253"/>
      </w:tblGrid>
      <w:tr w:rsidR="003676A5" w14:paraId="16365122" w14:textId="77777777" w:rsidTr="00865F42">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4253"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4253" w:type="dxa"/>
          </w:tcPr>
          <w:p w14:paraId="2E852E2F" w14:textId="257EC554" w:rsidR="003676A5" w:rsidRPr="00C000E6" w:rsidRDefault="00C000E6" w:rsidP="00C000E6">
            <w:pPr>
              <w:pStyle w:val="TextoTablas"/>
            </w:pPr>
            <w:r w:rsidRPr="00C000E6">
              <w:t>Hasta 12 meses</w:t>
            </w:r>
          </w:p>
        </w:tc>
      </w:tr>
      <w:tr w:rsidR="003676A5" w14:paraId="23D78C07" w14:textId="77777777" w:rsidTr="00865F42">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284C0F90" w:rsidR="003676A5" w:rsidRPr="00C000E6" w:rsidRDefault="00C000E6" w:rsidP="00C000E6">
            <w:pPr>
              <w:pStyle w:val="TextoTablas"/>
            </w:pPr>
            <w:r w:rsidRPr="00C000E6">
              <w:t>Envase hermético, oscuro, T</w:t>
            </w:r>
            <w:r w:rsidR="009C3038">
              <w:t>emperatura</w:t>
            </w:r>
            <w:r w:rsidRPr="00C000E6">
              <w:t xml:space="preserve"> ambiente</w:t>
            </w:r>
          </w:p>
        </w:tc>
        <w:tc>
          <w:tcPr>
            <w:tcW w:w="4253" w:type="dxa"/>
          </w:tcPr>
          <w:p w14:paraId="3F330870" w14:textId="1240B4E7" w:rsidR="003676A5" w:rsidRPr="00C000E6" w:rsidRDefault="00C000E6" w:rsidP="00C000E6">
            <w:pPr>
              <w:pStyle w:val="TextoTablas"/>
            </w:pPr>
            <w:r w:rsidRPr="00C000E6">
              <w:t>15 – 30 días</w:t>
            </w:r>
          </w:p>
        </w:tc>
      </w:tr>
      <w:tr w:rsidR="003676A5" w14:paraId="5CF98B4B" w14:textId="77777777" w:rsidTr="00865F42">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4253"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72981">
        <w:t>Regla de los 15</w:t>
      </w:r>
      <w:r>
        <w:t>: para garantizar la máxima calidad sensorial, se recomienda:</w:t>
      </w:r>
    </w:p>
    <w:p w14:paraId="1D8654CB" w14:textId="18CD196E" w:rsidR="000F09F4" w:rsidRDefault="000F09F4" w:rsidP="00FA5583">
      <w:pPr>
        <w:pStyle w:val="Prrafodelista"/>
        <w:numPr>
          <w:ilvl w:val="0"/>
          <w:numId w:val="28"/>
        </w:numPr>
      </w:pPr>
      <w:r>
        <w:t>15 meses desde la cosecha hasta el consumo (café verde almacenado adecuadamente).</w:t>
      </w:r>
    </w:p>
    <w:p w14:paraId="456FAA91" w14:textId="5568CBC6" w:rsidR="000F09F4" w:rsidRDefault="000F09F4" w:rsidP="00FA5583">
      <w:pPr>
        <w:pStyle w:val="Prrafodelista"/>
        <w:numPr>
          <w:ilvl w:val="0"/>
          <w:numId w:val="28"/>
        </w:numPr>
      </w:pPr>
      <w:r>
        <w:t>15 días desde el tostado hasta el consumo.</w:t>
      </w:r>
    </w:p>
    <w:p w14:paraId="67EF46B4" w14:textId="2A9555D8" w:rsidR="000F09F4" w:rsidRDefault="000F09F4" w:rsidP="00FA5583">
      <w:pPr>
        <w:pStyle w:val="Prrafodelista"/>
        <w:numPr>
          <w:ilvl w:val="0"/>
          <w:numId w:val="28"/>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8882151"/>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6EB07916" w:rsidR="0021594F" w:rsidRDefault="0021594F" w:rsidP="00B73C80">
      <w:pPr>
        <w:rPr>
          <w:noProof/>
          <w:lang w:eastAsia="es-CO"/>
        </w:rPr>
      </w:pPr>
      <w:r w:rsidRPr="0021594F">
        <w:rPr>
          <w:noProof/>
          <w:lang w:eastAsia="es-CO"/>
        </w:rPr>
        <w:t>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w:t>
      </w:r>
      <w:r w:rsidR="00A86D7B" w:rsidRPr="00A86D7B">
        <w:t xml:space="preserve"> </w:t>
      </w:r>
      <w:r w:rsidR="00A86D7B" w:rsidRPr="00F60B2A">
        <w:rPr>
          <w:rStyle w:val="Extranjerismo"/>
        </w:rPr>
        <w:t>espresso</w:t>
      </w:r>
      <w:r w:rsidRPr="0021594F">
        <w:rPr>
          <w:noProof/>
          <w:lang w:eastAsia="es-CO"/>
        </w:rPr>
        <w:t xml:space="preserve">, los molinos a demanda, los equipos para métodos alternativos (V60, Chemex, prensa francesa, Aeropress, sifón, </w:t>
      </w:r>
      <w:proofErr w:type="spellStart"/>
      <w:r w:rsidRPr="0021594F">
        <w:rPr>
          <w:rStyle w:val="Extranjerismo"/>
          <w:lang w:eastAsia="es-CO"/>
        </w:rPr>
        <w:t>moka</w:t>
      </w:r>
      <w:proofErr w:type="spellEnd"/>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2B591D38" w:rsidR="00532503" w:rsidRDefault="0021594F" w:rsidP="00B73C80">
      <w:pPr>
        <w:rPr>
          <w:noProof/>
          <w:lang w:eastAsia="es-CO"/>
        </w:rPr>
      </w:pPr>
      <w:r w:rsidRPr="0021594F">
        <w:rPr>
          <w:noProof/>
          <w:lang w:eastAsia="es-CO"/>
        </w:rPr>
        <w:t>Posteriormente, se explicaron los métodos de extracción (</w:t>
      </w:r>
      <w:r w:rsidR="00A86D7B" w:rsidRPr="00F60B2A">
        <w:rPr>
          <w:rStyle w:val="Extranjerismo"/>
        </w:rPr>
        <w:t>espresso</w:t>
      </w:r>
      <w:r w:rsidRPr="0021594F">
        <w:rPr>
          <w:noProof/>
          <w:lang w:eastAsia="es-CO"/>
        </w:rPr>
        <w:t xml:space="preserve">,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65504C46" w14:textId="22503740" w:rsidR="00072981" w:rsidRDefault="00072981" w:rsidP="00865F42">
      <w:pPr>
        <w:jc w:val="center"/>
        <w:rPr>
          <w:noProof/>
          <w:lang w:eastAsia="es-CO"/>
        </w:rPr>
      </w:pPr>
      <w:r>
        <w:rPr>
          <w:noProof/>
          <w:lang w:eastAsia="es-CO"/>
        </w:rPr>
        <w:drawing>
          <wp:inline distT="0" distB="0" distL="0" distR="0" wp14:anchorId="7A646318" wp14:editId="3D66B18D">
            <wp:extent cx="5564341" cy="5043730"/>
            <wp:effectExtent l="0" t="0" r="0" b="5080"/>
            <wp:doc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16041" name="Gráfico 5" descr="Este componente formativo, Fundamentos y métodos de preparación del café, proporciona las bases conceptuales, históricas y técnicas para que el aprendiz desarrolle la capacidad de preparar bebidas de café mediante métodos espresso y alternativos bajo estrictos estándares de calidad sensorial. Su recorrido formativo inicia con la botánica, las variedades colombianas (Castillo, Caturra, Colombia) y los procesos de beneficio (lavado, natural, honey), se adentra en la calidad del agua (TDS, pH, dureza, alcalinidad), la molienda (granulometría, tipos de molinos, calibración), la operación y mantenimiento de maquinaria (máquina de espresso, métodos alternativos), y finaliza con los métodos de extracción, el cremado de leche, el arte latt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
                    <pic:cNvPicPr/>
                  </pic:nvPicPr>
                  <pic:blipFill>
                    <a:blip r:embed="rId21">
                      <a:extLst>
                        <a:ext uri="{96DAC541-7B7A-43D3-8B79-37D633B846F1}">
                          <asvg:svgBlip xmlns:asvg="http://schemas.microsoft.com/office/drawing/2016/SVG/main" r:embed="rId22"/>
                        </a:ext>
                      </a:extLst>
                    </a:blip>
                    <a:stretch>
                      <a:fillRect/>
                    </a:stretch>
                  </pic:blipFill>
                  <pic:spPr>
                    <a:xfrm>
                      <a:off x="0" y="0"/>
                      <a:ext cx="5569398" cy="5048314"/>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8882152"/>
      <w:r w:rsidRPr="003758F7">
        <w:lastRenderedPageBreak/>
        <w:t>Glosario</w:t>
      </w:r>
      <w:bookmarkEnd w:id="10"/>
    </w:p>
    <w:p w14:paraId="53CA8B61" w14:textId="274A8CE6" w:rsidR="002C5DAE" w:rsidRDefault="002C5DAE" w:rsidP="002C5DAE">
      <w:r w:rsidRPr="002C5DAE">
        <w:rPr>
          <w:b/>
          <w:bCs/>
        </w:rPr>
        <w:t>Acidez (café):</w:t>
      </w:r>
      <w:r>
        <w:t xml:space="preserve"> atributo sensorial positivo que percibe viveza o brillo, a menudo con notas frutales. </w:t>
      </w:r>
      <w:r w:rsidR="00222FA0">
        <w:t>N</w:t>
      </w:r>
      <w:r>
        <w:t>o confundir con acidez estomacal.</w:t>
      </w:r>
    </w:p>
    <w:p w14:paraId="1C51FAE2" w14:textId="308DB4BE" w:rsidR="002C5DAE" w:rsidRDefault="002C5DAE" w:rsidP="002C5DAE">
      <w:proofErr w:type="spellStart"/>
      <w:r w:rsidRPr="002C5DAE">
        <w:rPr>
          <w:b/>
          <w:bCs/>
        </w:rPr>
        <w:t>Aeropress</w:t>
      </w:r>
      <w:proofErr w:type="spellEnd"/>
      <w:r w:rsidRPr="002C5DAE">
        <w:rPr>
          <w:b/>
          <w:bCs/>
        </w:rPr>
        <w:t>:</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proofErr w:type="spellStart"/>
      <w:r w:rsidRPr="002C5DAE">
        <w:rPr>
          <w:rStyle w:val="Extranjerismo"/>
        </w:rPr>
        <w:t>coffea</w:t>
      </w:r>
      <w:proofErr w:type="spellEnd"/>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proofErr w:type="spellStart"/>
      <w:r w:rsidRPr="002C5DAE">
        <w:rPr>
          <w:b/>
          <w:bCs/>
        </w:rPr>
        <w:t>Chemex</w:t>
      </w:r>
      <w:proofErr w:type="spellEnd"/>
      <w:r w:rsidRPr="002C5DAE">
        <w:rPr>
          <w:b/>
          <w:bCs/>
        </w:rPr>
        <w:t>:</w:t>
      </w:r>
      <w:r>
        <w:t xml:space="preserve"> jarra de vidrio con filtro grueso para método de goteo.</w:t>
      </w:r>
    </w:p>
    <w:p w14:paraId="7FBACF65" w14:textId="4614CF2E" w:rsidR="002C5DAE" w:rsidRDefault="002C5DAE" w:rsidP="002C5DAE">
      <w:r w:rsidRPr="002C5DAE">
        <w:rPr>
          <w:b/>
          <w:bCs/>
        </w:rPr>
        <w:t>Crema (del</w:t>
      </w:r>
      <w:r w:rsidR="00A86D7B" w:rsidRPr="00A86D7B">
        <w:t xml:space="preserve"> </w:t>
      </w:r>
      <w:r w:rsidR="00A86D7B" w:rsidRPr="00F60B2A">
        <w:rPr>
          <w:rStyle w:val="Extranjerismo"/>
          <w:b/>
          <w:bCs/>
        </w:rPr>
        <w:t>espresso</w:t>
      </w:r>
      <w:r w:rsidRPr="002C5DAE">
        <w:rPr>
          <w:b/>
          <w:bCs/>
        </w:rPr>
        <w:t>):</w:t>
      </w:r>
      <w:r>
        <w:t xml:space="preserve"> capa de espuma de color avellana que corona un </w:t>
      </w:r>
      <w:r w:rsidR="00A86D7B" w:rsidRPr="00F60B2A">
        <w:rPr>
          <w:rStyle w:val="Extranjerismo"/>
        </w:rPr>
        <w:t>espresso</w:t>
      </w:r>
      <w:r w:rsidR="00231EB9">
        <w:t xml:space="preserve"> </w:t>
      </w:r>
      <w:r>
        <w:t>bien extraído.</w:t>
      </w:r>
    </w:p>
    <w:p w14:paraId="3CB35A77" w14:textId="161720A3" w:rsidR="002C5DAE" w:rsidRDefault="002C5DAE" w:rsidP="002C5DAE">
      <w:r w:rsidRPr="002C5DAE">
        <w:rPr>
          <w:b/>
          <w:bCs/>
        </w:rPr>
        <w:t>Cremado de leche</w:t>
      </w:r>
      <w:r>
        <w:t xml:space="preserve">: proceso de incorporar burbujas de aire a la leche mediante vapor para crear </w:t>
      </w:r>
      <w:proofErr w:type="spellStart"/>
      <w:r>
        <w:t>microespuma</w:t>
      </w:r>
      <w:proofErr w:type="spellEnd"/>
      <w:r>
        <w:t>.</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144069CF" w:rsidR="002C5DAE" w:rsidRDefault="00231EB9" w:rsidP="002C5DAE">
      <w:r w:rsidRPr="00F60B2A">
        <w:rPr>
          <w:rStyle w:val="Extranjerismo"/>
          <w:b/>
          <w:bCs/>
        </w:rPr>
        <w:lastRenderedPageBreak/>
        <w:t>Espresso</w:t>
      </w:r>
      <w:r w:rsidR="00EF071A">
        <w:t xml:space="preserve">: </w:t>
      </w:r>
      <w:r w:rsidR="002C5DAE">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proofErr w:type="spellStart"/>
      <w:r w:rsidRPr="00EF071A">
        <w:rPr>
          <w:b/>
          <w:bCs/>
        </w:rPr>
        <w:t>Microespuma</w:t>
      </w:r>
      <w:proofErr w:type="spellEnd"/>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proofErr w:type="spellStart"/>
      <w:r w:rsidRPr="00F6485C">
        <w:rPr>
          <w:rStyle w:val="Extranjerismo"/>
        </w:rPr>
        <w:t>coffea</w:t>
      </w:r>
      <w:proofErr w:type="spellEnd"/>
      <w:r>
        <w:t xml:space="preserve"> </w:t>
      </w:r>
      <w:proofErr w:type="spellStart"/>
      <w:r w:rsidRPr="00F6485C">
        <w:rPr>
          <w:rStyle w:val="Extranjerismo"/>
        </w:rPr>
        <w:t>canephora</w:t>
      </w:r>
      <w:proofErr w:type="spellEnd"/>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proofErr w:type="spellStart"/>
      <w:r w:rsidRPr="00F6485C">
        <w:rPr>
          <w:rStyle w:val="Extranjerismo"/>
        </w:rPr>
        <w:t>hemileia</w:t>
      </w:r>
      <w:proofErr w:type="spellEnd"/>
      <w:r w:rsidRPr="00F6485C">
        <w:rPr>
          <w:rStyle w:val="Extranjerismo"/>
        </w:rPr>
        <w:t xml:space="preserve"> </w:t>
      </w:r>
      <w:proofErr w:type="spellStart"/>
      <w:r w:rsidRPr="00F6485C">
        <w:rPr>
          <w:rStyle w:val="Extranjerismo"/>
        </w:rPr>
        <w:t>vastatrix</w:t>
      </w:r>
      <w:proofErr w:type="spellEnd"/>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8882153"/>
      <w:r w:rsidRPr="003758F7">
        <w:lastRenderedPageBreak/>
        <w:t>Referencias bibliográficas</w:t>
      </w:r>
      <w:bookmarkEnd w:id="11"/>
      <w:r w:rsidRPr="003758F7">
        <w:t xml:space="preserve"> </w:t>
      </w:r>
    </w:p>
    <w:p w14:paraId="10AFCDE7" w14:textId="4C606142" w:rsidR="008B1394" w:rsidRDefault="008B1394" w:rsidP="008B1394">
      <w:r>
        <w:t xml:space="preserve">Cenicafé. (2012). Manual del cafetero colombiano: Investigación y tecnología para la sostenibilidad de la caficultura (Vol. 1). Centro Nacional de Investigaciones de Café. </w:t>
      </w:r>
      <w:hyperlink r:id="rId23" w:history="1">
        <w:r w:rsidRPr="007A5AF7">
          <w:rPr>
            <w:rStyle w:val="Hipervnculo"/>
          </w:rPr>
          <w:t>https://biblioteca.cenicafe.org/bitstream/10778/4321/1/cenbook-0026_08.pdf</w:t>
        </w:r>
      </w:hyperlink>
    </w:p>
    <w:p w14:paraId="3EBB26D1" w14:textId="64B3DCB1" w:rsidR="008B1394" w:rsidRDefault="008B1394" w:rsidP="008B1394">
      <w:r>
        <w:t xml:space="preserve">Cenicafé. (2016). Variedad Castillo®: preguntas frecuentes (Avances Técnicos No. 426). Centro Nacional de Investigaciones de Café. </w:t>
      </w:r>
      <w:hyperlink r:id="rId24" w:history="1">
        <w:r w:rsidRPr="007A5AF7">
          <w:rPr>
            <w:rStyle w:val="Hipervnculo"/>
          </w:rPr>
          <w:t>https://biblioteca.cenicafe.org/bitstream/10778/410/1/avt0426.pdf</w:t>
        </w:r>
      </w:hyperlink>
    </w:p>
    <w:p w14:paraId="0273B840" w14:textId="72EECCBD" w:rsidR="008B1394" w:rsidRDefault="008B1394" w:rsidP="008B1394">
      <w:r>
        <w:t xml:space="preserve">Cenicafé. (2021). Estructura del fruto del café. Centro Nacional de Investigaciones de Café. </w:t>
      </w:r>
      <w:hyperlink r:id="rId25" w:history="1">
        <w:r w:rsidRPr="007A5AF7">
          <w:rPr>
            <w:rStyle w:val="Hipervnculo"/>
          </w:rPr>
          <w:t>https://biblioteca.cenicafe.org/bitstream/10778/4321/1/cenbook-0026_08.pdf</w:t>
        </w:r>
      </w:hyperlink>
      <w:r>
        <w:t xml:space="preserve"> </w:t>
      </w:r>
    </w:p>
    <w:p w14:paraId="66BA16AE" w14:textId="77777777" w:rsidR="008B1394" w:rsidRDefault="008B1394" w:rsidP="008B1394">
      <w:r>
        <w:t xml:space="preserve">Cortina, H. A. (2013). Variedad Castillo®: preguntas frecuentes. Centro Nacional de Investigaciones de Café. </w:t>
      </w:r>
    </w:p>
    <w:p w14:paraId="36A581C5" w14:textId="77777777" w:rsidR="008B1394" w:rsidRDefault="008B1394" w:rsidP="008B1394">
      <w:r>
        <w:t xml:space="preserve">Farfán V., F. F., Baute B., J. E., &amp; García L., J. C. (2008). Efecto de las coberturas arbórea y vegetal muerta sobre la producción de café, en la zona cafetera norte de Colombia. Cenicafé, 59(1), 29-38. </w:t>
      </w:r>
    </w:p>
    <w:p w14:paraId="4A320D9C" w14:textId="6553DE06" w:rsidR="008B1394" w:rsidRDefault="008B1394" w:rsidP="008B1394">
      <w:r>
        <w:t xml:space="preserve">Farfán V., F. F., &amp; Solarte P., C. R. (2008). Efecto de la cobertura arbórea y vegetal muerta sobre la producción de café en una localidad de la zona cafetera sur de Colombia. Cenicafé, 59(2), 155-164. </w:t>
      </w:r>
      <w:hyperlink r:id="rId26" w:history="1">
        <w:r w:rsidRPr="007A5AF7">
          <w:rPr>
            <w:rStyle w:val="Hipervnculo"/>
          </w:rPr>
          <w:t>https://biblioteca.cenicafe.org/handle/10778/206</w:t>
        </w:r>
      </w:hyperlink>
    </w:p>
    <w:p w14:paraId="1DA124C6" w14:textId="493CB9FE" w:rsidR="008B1394" w:rsidRDefault="008B1394" w:rsidP="008B1394">
      <w:r>
        <w:t xml:space="preserve">Federación Nacional de Cafeteros de Colombia. (2017). 90 años, vivir el café y sembrar el futuro. Federación Nacional de Cafeteros. </w:t>
      </w:r>
      <w:hyperlink r:id="rId27" w:history="1">
        <w:r w:rsidRPr="007A5AF7">
          <w:rPr>
            <w:rStyle w:val="Hipervnculo"/>
          </w:rPr>
          <w:t>https://biblioteca.cenicafe.org/handle/10778/4277</w:t>
        </w:r>
      </w:hyperlink>
    </w:p>
    <w:p w14:paraId="324C187B" w14:textId="2044B1A1" w:rsidR="008B1394" w:rsidRDefault="008B1394" w:rsidP="008B1394">
      <w:r>
        <w:lastRenderedPageBreak/>
        <w:t xml:space="preserve">Ministerio de la Protección Social. (2007). Decreto 1575 de 2007, por el cual se establece el sistema para la protección y control de la calidad del agua para consumo humano. Diario Oficial No. 46.684. </w:t>
      </w:r>
      <w:hyperlink r:id="rId28" w:history="1">
        <w:r w:rsidRPr="007A5AF7">
          <w:rPr>
            <w:rStyle w:val="Hipervnculo"/>
          </w:rPr>
          <w:t>https://www.alcaldiabogota.gov.co/sisjur/normas/Norma1.jsp?i=30007</w:t>
        </w:r>
      </w:hyperlink>
    </w:p>
    <w:p w14:paraId="136F938D" w14:textId="5E17ED8D" w:rsidR="008B1394" w:rsidRDefault="008B1394" w:rsidP="008B1394">
      <w:r>
        <w:t xml:space="preserve">Puerta, G. I. (2015). La inocuidad y calidad del café requiere de agua potable para su beneficio y preparación de la bebida. Centro Nacional de Investigaciones de Café. </w:t>
      </w:r>
      <w:hyperlink r:id="rId29" w:history="1">
        <w:r w:rsidRPr="007A5AF7">
          <w:rPr>
            <w:rStyle w:val="Hipervnculo"/>
          </w:rPr>
          <w:t>https://biblioteca.cenicafe.org/handle/10778/599</w:t>
        </w:r>
      </w:hyperlink>
    </w:p>
    <w:p w14:paraId="78F3D413" w14:textId="4BD2E0FD" w:rsidR="0014524B" w:rsidRDefault="008B1394" w:rsidP="008B1394">
      <w:r>
        <w:t xml:space="preserve">Ramos, M. M., &amp; Castaño, J. J. (2004). Almacenamiento de café tostado y molido en atmósfera de nitrógeno y gas carbónico. Cenicafé, 55(1), 5-15. </w:t>
      </w:r>
      <w:hyperlink r:id="rId30" w:history="1">
        <w:r w:rsidRPr="007A5AF7">
          <w:rPr>
            <w:rStyle w:val="Hipervnculo"/>
          </w:rPr>
          <w:t>http://biblioteca.cenicafe.org/bitstream/10778/128/1/arc055%2801%29005-015.pdf</w:t>
        </w:r>
      </w:hyperlink>
    </w:p>
    <w:p w14:paraId="0D2E3189" w14:textId="77777777" w:rsidR="008B1394" w:rsidRDefault="008B1394" w:rsidP="008B1394"/>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8882154"/>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70BF5443" w:rsidR="0086642E" w:rsidRPr="003758F7" w:rsidRDefault="00222FA0" w:rsidP="00B76196">
            <w:pPr>
              <w:pStyle w:val="TextoTablas"/>
              <w:rPr>
                <w:lang w:val="es-CO"/>
              </w:rPr>
            </w:pPr>
            <w:r w:rsidRPr="00222FA0">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71562382" w:rsidR="0086642E" w:rsidRPr="003758F7" w:rsidRDefault="00A96145" w:rsidP="00B76196">
            <w:pPr>
              <w:pStyle w:val="TextoTablas"/>
              <w:rPr>
                <w:lang w:val="es-CO"/>
              </w:rPr>
            </w:pPr>
            <w:r w:rsidRPr="00A96145">
              <w:rPr>
                <w:lang w:val="es-CO"/>
              </w:rPr>
              <w:t>Expert</w:t>
            </w:r>
            <w:r w:rsidR="00F9671D">
              <w:rPr>
                <w:lang w:val="es-CO"/>
              </w:rPr>
              <w:t>a</w:t>
            </w:r>
            <w:r w:rsidRPr="00A96145">
              <w:rPr>
                <w:lang w:val="es-CO"/>
              </w:rPr>
              <w:t xml:space="preserve"> temátic</w:t>
            </w:r>
            <w:r w:rsidR="00A11744">
              <w:rPr>
                <w:lang w:val="es-CO"/>
              </w:rPr>
              <w:t>a</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6F26068A" w:rsidR="0086642E" w:rsidRPr="00F412AC" w:rsidRDefault="00A96145" w:rsidP="00B76196">
            <w:pPr>
              <w:pStyle w:val="TextoTablas"/>
              <w:rPr>
                <w:lang w:val="es-CO"/>
              </w:rPr>
            </w:pPr>
            <w:r w:rsidRPr="00A96145">
              <w:rPr>
                <w:lang w:val="es-CO"/>
              </w:rPr>
              <w:t>Evaluador</w:t>
            </w:r>
            <w:r w:rsidR="00F9671D">
              <w:rPr>
                <w:lang w:val="es-CO"/>
              </w:rPr>
              <w:t>a</w:t>
            </w:r>
            <w:r w:rsidRPr="00A96145">
              <w:rPr>
                <w:lang w:val="es-CO"/>
              </w:rPr>
              <w:t xml:space="preserve">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20D5C3C3" w:rsidR="0086642E" w:rsidRPr="00F83748" w:rsidRDefault="00A96145" w:rsidP="00B76196">
            <w:pPr>
              <w:pStyle w:val="TextoTablas"/>
              <w:rPr>
                <w:lang w:val="es-CO"/>
              </w:rPr>
            </w:pPr>
            <w:r w:rsidRPr="00A96145">
              <w:rPr>
                <w:lang w:val="es-CO"/>
              </w:rPr>
              <w:t>Evaluador</w:t>
            </w:r>
            <w:r w:rsidR="00F9671D">
              <w:rPr>
                <w:lang w:val="es-CO"/>
              </w:rPr>
              <w:t>a</w:t>
            </w:r>
            <w:r w:rsidRPr="00A96145">
              <w:rPr>
                <w:lang w:val="es-CO"/>
              </w:rPr>
              <w:t xml:space="preserve">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r w:rsidRPr="00A96145">
              <w:rPr>
                <w:lang w:val="es-CO"/>
              </w:rPr>
              <w:t xml:space="preserve">Karine Isabel Ospino Fritz  </w:t>
            </w:r>
          </w:p>
        </w:tc>
        <w:tc>
          <w:tcPr>
            <w:tcW w:w="3261" w:type="dxa"/>
          </w:tcPr>
          <w:p w14:paraId="69B4A0E4" w14:textId="495F3E21" w:rsidR="0086642E" w:rsidRPr="00EE3C30" w:rsidRDefault="00A96145" w:rsidP="00B76196">
            <w:pPr>
              <w:pStyle w:val="TextoTablas"/>
              <w:rPr>
                <w:lang w:val="es-CO"/>
              </w:rPr>
            </w:pPr>
            <w:r w:rsidRPr="00A96145">
              <w:rPr>
                <w:lang w:val="es-CO"/>
              </w:rPr>
              <w:t>Validador</w:t>
            </w:r>
            <w:r w:rsidR="00F9671D">
              <w:rPr>
                <w:lang w:val="es-CO"/>
              </w:rPr>
              <w:t>a</w:t>
            </w:r>
            <w:r w:rsidRPr="00A96145">
              <w:rPr>
                <w:lang w:val="es-CO"/>
              </w:rPr>
              <w:t xml:space="preserve"> y vinculador</w:t>
            </w:r>
            <w:r w:rsidR="00F9671D">
              <w:rPr>
                <w:lang w:val="es-CO"/>
              </w:rPr>
              <w:t>a</w:t>
            </w:r>
            <w:r w:rsidRPr="00A96145">
              <w:rPr>
                <w:lang w:val="es-CO"/>
              </w:rPr>
              <w:t xml:space="preserve">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lastRenderedPageBreak/>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E1783" w14:textId="77777777" w:rsidR="00FA5583" w:rsidRPr="003758F7" w:rsidRDefault="00FA5583" w:rsidP="00EC0858">
      <w:pPr>
        <w:spacing w:before="0" w:after="0" w:line="240" w:lineRule="auto"/>
      </w:pPr>
      <w:r w:rsidRPr="003758F7">
        <w:separator/>
      </w:r>
    </w:p>
    <w:p w14:paraId="0888C8A5" w14:textId="77777777" w:rsidR="00FA5583" w:rsidRDefault="00FA5583"/>
  </w:endnote>
  <w:endnote w:type="continuationSeparator" w:id="0">
    <w:p w14:paraId="6F0A035B" w14:textId="77777777" w:rsidR="00FA5583" w:rsidRPr="003758F7" w:rsidRDefault="00FA5583" w:rsidP="00EC0858">
      <w:pPr>
        <w:spacing w:before="0" w:after="0" w:line="240" w:lineRule="auto"/>
      </w:pPr>
      <w:r w:rsidRPr="003758F7">
        <w:continuationSeparator/>
      </w:r>
    </w:p>
    <w:p w14:paraId="6E2FB670" w14:textId="77777777" w:rsidR="00FA5583" w:rsidRDefault="00FA55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0F0F4" w14:textId="77777777" w:rsidR="00FA5583" w:rsidRPr="003758F7" w:rsidRDefault="00FA5583" w:rsidP="00EC0858">
      <w:pPr>
        <w:spacing w:before="0" w:after="0" w:line="240" w:lineRule="auto"/>
      </w:pPr>
      <w:r w:rsidRPr="003758F7">
        <w:separator/>
      </w:r>
    </w:p>
    <w:p w14:paraId="7458B6CD" w14:textId="77777777" w:rsidR="00FA5583" w:rsidRDefault="00FA5583"/>
  </w:footnote>
  <w:footnote w:type="continuationSeparator" w:id="0">
    <w:p w14:paraId="1630011F" w14:textId="77777777" w:rsidR="00FA5583" w:rsidRPr="003758F7" w:rsidRDefault="00FA5583" w:rsidP="00EC0858">
      <w:pPr>
        <w:spacing w:before="0" w:after="0" w:line="240" w:lineRule="auto"/>
      </w:pPr>
      <w:r w:rsidRPr="003758F7">
        <w:continuationSeparator/>
      </w:r>
    </w:p>
    <w:p w14:paraId="4AA7C4A6" w14:textId="77777777" w:rsidR="00FA5583" w:rsidRDefault="00FA55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9C752C"/>
    <w:multiLevelType w:val="hybridMultilevel"/>
    <w:tmpl w:val="D9448BF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E480D15"/>
    <w:multiLevelType w:val="hybridMultilevel"/>
    <w:tmpl w:val="1A5A47CA"/>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FFF667D"/>
    <w:multiLevelType w:val="hybridMultilevel"/>
    <w:tmpl w:val="104EEA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D5508CD"/>
    <w:multiLevelType w:val="hybridMultilevel"/>
    <w:tmpl w:val="C03EBBE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A84A9D20"/>
    <w:lvl w:ilvl="0" w:tplc="79DC716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3FB3B0D"/>
    <w:multiLevelType w:val="hybridMultilevel"/>
    <w:tmpl w:val="8AE60A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0D57839"/>
    <w:multiLevelType w:val="hybridMultilevel"/>
    <w:tmpl w:val="D6D6821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2B145F4"/>
    <w:multiLevelType w:val="hybridMultilevel"/>
    <w:tmpl w:val="D1D0C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5"/>
  </w:num>
  <w:num w:numId="4">
    <w:abstractNumId w:val="20"/>
  </w:num>
  <w:num w:numId="5">
    <w:abstractNumId w:val="21"/>
  </w:num>
  <w:num w:numId="6">
    <w:abstractNumId w:val="27"/>
  </w:num>
  <w:num w:numId="7">
    <w:abstractNumId w:val="24"/>
  </w:num>
  <w:num w:numId="8">
    <w:abstractNumId w:val="26"/>
  </w:num>
  <w:num w:numId="9">
    <w:abstractNumId w:val="32"/>
  </w:num>
  <w:num w:numId="10">
    <w:abstractNumId w:val="30"/>
  </w:num>
  <w:num w:numId="11">
    <w:abstractNumId w:val="16"/>
  </w:num>
  <w:num w:numId="12">
    <w:abstractNumId w:val="28"/>
  </w:num>
  <w:num w:numId="13">
    <w:abstractNumId w:val="18"/>
  </w:num>
  <w:num w:numId="14">
    <w:abstractNumId w:val="34"/>
  </w:num>
  <w:num w:numId="15">
    <w:abstractNumId w:val="14"/>
  </w:num>
  <w:num w:numId="16">
    <w:abstractNumId w:val="7"/>
  </w:num>
  <w:num w:numId="17">
    <w:abstractNumId w:val="4"/>
  </w:num>
  <w:num w:numId="18">
    <w:abstractNumId w:val="33"/>
  </w:num>
  <w:num w:numId="19">
    <w:abstractNumId w:val="19"/>
  </w:num>
  <w:num w:numId="20">
    <w:abstractNumId w:val="3"/>
  </w:num>
  <w:num w:numId="21">
    <w:abstractNumId w:val="17"/>
  </w:num>
  <w:num w:numId="22">
    <w:abstractNumId w:val="10"/>
  </w:num>
  <w:num w:numId="23">
    <w:abstractNumId w:val="12"/>
  </w:num>
  <w:num w:numId="24">
    <w:abstractNumId w:val="13"/>
  </w:num>
  <w:num w:numId="25">
    <w:abstractNumId w:val="9"/>
  </w:num>
  <w:num w:numId="26">
    <w:abstractNumId w:val="2"/>
  </w:num>
  <w:num w:numId="27">
    <w:abstractNumId w:val="8"/>
  </w:num>
  <w:num w:numId="28">
    <w:abstractNumId w:val="22"/>
  </w:num>
  <w:num w:numId="29">
    <w:abstractNumId w:val="6"/>
  </w:num>
  <w:num w:numId="30">
    <w:abstractNumId w:val="31"/>
  </w:num>
  <w:num w:numId="31">
    <w:abstractNumId w:val="23"/>
  </w:num>
  <w:num w:numId="32">
    <w:abstractNumId w:val="29"/>
  </w:num>
  <w:num w:numId="33">
    <w:abstractNumId w:val="1"/>
  </w:num>
  <w:num w:numId="34">
    <w:abstractNumId w:val="5"/>
  </w:num>
  <w:num w:numId="35">
    <w:abstractNumId w:val="1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203"/>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4602"/>
    <w:rsid w:val="00064B92"/>
    <w:rsid w:val="0006594F"/>
    <w:rsid w:val="00065E99"/>
    <w:rsid w:val="0006638A"/>
    <w:rsid w:val="0007014A"/>
    <w:rsid w:val="000704B0"/>
    <w:rsid w:val="0007225C"/>
    <w:rsid w:val="00072981"/>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2DC7"/>
    <w:rsid w:val="000E31EF"/>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1B89"/>
    <w:rsid w:val="00114B6A"/>
    <w:rsid w:val="001150F3"/>
    <w:rsid w:val="00115575"/>
    <w:rsid w:val="00115E35"/>
    <w:rsid w:val="001178C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57EE9"/>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4108"/>
    <w:rsid w:val="001855AB"/>
    <w:rsid w:val="00186579"/>
    <w:rsid w:val="001909FD"/>
    <w:rsid w:val="00193E42"/>
    <w:rsid w:val="00196449"/>
    <w:rsid w:val="0019727E"/>
    <w:rsid w:val="0019769B"/>
    <w:rsid w:val="001A4098"/>
    <w:rsid w:val="001A5543"/>
    <w:rsid w:val="001A6D42"/>
    <w:rsid w:val="001A77AF"/>
    <w:rsid w:val="001B0577"/>
    <w:rsid w:val="001B3539"/>
    <w:rsid w:val="001B39AB"/>
    <w:rsid w:val="001B3C10"/>
    <w:rsid w:val="001B3DF0"/>
    <w:rsid w:val="001B408E"/>
    <w:rsid w:val="001B57A6"/>
    <w:rsid w:val="001B78AC"/>
    <w:rsid w:val="001B7C4C"/>
    <w:rsid w:val="001C3617"/>
    <w:rsid w:val="001C391C"/>
    <w:rsid w:val="001C3AE0"/>
    <w:rsid w:val="001C40AD"/>
    <w:rsid w:val="001C4F97"/>
    <w:rsid w:val="001C5A78"/>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2FA0"/>
    <w:rsid w:val="002232C0"/>
    <w:rsid w:val="00224042"/>
    <w:rsid w:val="002244A4"/>
    <w:rsid w:val="00227AC6"/>
    <w:rsid w:val="00230824"/>
    <w:rsid w:val="00230AE2"/>
    <w:rsid w:val="00231EB9"/>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6A7"/>
    <w:rsid w:val="00254C7E"/>
    <w:rsid w:val="00254E57"/>
    <w:rsid w:val="00255C3B"/>
    <w:rsid w:val="00257092"/>
    <w:rsid w:val="0025799D"/>
    <w:rsid w:val="0027064F"/>
    <w:rsid w:val="0027413D"/>
    <w:rsid w:val="002743D9"/>
    <w:rsid w:val="00274657"/>
    <w:rsid w:val="0027730E"/>
    <w:rsid w:val="00277EA8"/>
    <w:rsid w:val="0028016B"/>
    <w:rsid w:val="002802CE"/>
    <w:rsid w:val="00280F0A"/>
    <w:rsid w:val="002817FC"/>
    <w:rsid w:val="00281F4F"/>
    <w:rsid w:val="002821D8"/>
    <w:rsid w:val="002845EE"/>
    <w:rsid w:val="00284EC6"/>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0C7B"/>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3D87"/>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3601"/>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3F6EF3"/>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2CB1"/>
    <w:rsid w:val="004538F5"/>
    <w:rsid w:val="00454052"/>
    <w:rsid w:val="0045415D"/>
    <w:rsid w:val="00455093"/>
    <w:rsid w:val="004554CA"/>
    <w:rsid w:val="00456AA0"/>
    <w:rsid w:val="00457E8F"/>
    <w:rsid w:val="00462219"/>
    <w:rsid w:val="004624DA"/>
    <w:rsid w:val="004628BC"/>
    <w:rsid w:val="00463E13"/>
    <w:rsid w:val="00464643"/>
    <w:rsid w:val="00466F3F"/>
    <w:rsid w:val="004730D1"/>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3B2"/>
    <w:rsid w:val="004C78D7"/>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0A7B"/>
    <w:rsid w:val="00521B6B"/>
    <w:rsid w:val="00523B93"/>
    <w:rsid w:val="005245FD"/>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69E7"/>
    <w:rsid w:val="005579FB"/>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BCE"/>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02E5"/>
    <w:rsid w:val="006034BE"/>
    <w:rsid w:val="0060715F"/>
    <w:rsid w:val="0060735D"/>
    <w:rsid w:val="006074C9"/>
    <w:rsid w:val="00607CDF"/>
    <w:rsid w:val="00610F9D"/>
    <w:rsid w:val="00613641"/>
    <w:rsid w:val="00614C05"/>
    <w:rsid w:val="00615E91"/>
    <w:rsid w:val="00616711"/>
    <w:rsid w:val="00616A9A"/>
    <w:rsid w:val="0062163A"/>
    <w:rsid w:val="00621BEA"/>
    <w:rsid w:val="006232C6"/>
    <w:rsid w:val="006247CD"/>
    <w:rsid w:val="00625229"/>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4368"/>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0793B"/>
    <w:rsid w:val="0071056B"/>
    <w:rsid w:val="007109DD"/>
    <w:rsid w:val="00713455"/>
    <w:rsid w:val="00714479"/>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18EC"/>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2B9E"/>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0661"/>
    <w:rsid w:val="008431BC"/>
    <w:rsid w:val="00844B50"/>
    <w:rsid w:val="00845BCB"/>
    <w:rsid w:val="0084646F"/>
    <w:rsid w:val="0084666C"/>
    <w:rsid w:val="008503D6"/>
    <w:rsid w:val="00850D92"/>
    <w:rsid w:val="008511C6"/>
    <w:rsid w:val="00851EFB"/>
    <w:rsid w:val="00854F38"/>
    <w:rsid w:val="00855831"/>
    <w:rsid w:val="0085604C"/>
    <w:rsid w:val="0085782B"/>
    <w:rsid w:val="00861B22"/>
    <w:rsid w:val="00862091"/>
    <w:rsid w:val="00862096"/>
    <w:rsid w:val="00865F42"/>
    <w:rsid w:val="0086642E"/>
    <w:rsid w:val="00872FA0"/>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6E6B"/>
    <w:rsid w:val="00897D1F"/>
    <w:rsid w:val="008A0447"/>
    <w:rsid w:val="008A0E90"/>
    <w:rsid w:val="008A196D"/>
    <w:rsid w:val="008A211B"/>
    <w:rsid w:val="008A2D58"/>
    <w:rsid w:val="008A5F36"/>
    <w:rsid w:val="008A781A"/>
    <w:rsid w:val="008A7DDA"/>
    <w:rsid w:val="008A7F4E"/>
    <w:rsid w:val="008B0271"/>
    <w:rsid w:val="008B0658"/>
    <w:rsid w:val="008B1099"/>
    <w:rsid w:val="008B1394"/>
    <w:rsid w:val="008B1FDD"/>
    <w:rsid w:val="008B231A"/>
    <w:rsid w:val="008B3839"/>
    <w:rsid w:val="008B497D"/>
    <w:rsid w:val="008B4FAD"/>
    <w:rsid w:val="008B5426"/>
    <w:rsid w:val="008B5995"/>
    <w:rsid w:val="008B7B79"/>
    <w:rsid w:val="008B7F79"/>
    <w:rsid w:val="008C01FA"/>
    <w:rsid w:val="008C258A"/>
    <w:rsid w:val="008C2614"/>
    <w:rsid w:val="008C3103"/>
    <w:rsid w:val="008C3664"/>
    <w:rsid w:val="008C37AD"/>
    <w:rsid w:val="008C3DDB"/>
    <w:rsid w:val="008C455D"/>
    <w:rsid w:val="008C59D7"/>
    <w:rsid w:val="008C748F"/>
    <w:rsid w:val="008C7CC3"/>
    <w:rsid w:val="008C7CC5"/>
    <w:rsid w:val="008C7F43"/>
    <w:rsid w:val="008D1FFD"/>
    <w:rsid w:val="008D2C67"/>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14A9"/>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848"/>
    <w:rsid w:val="009550FC"/>
    <w:rsid w:val="009555F1"/>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139"/>
    <w:rsid w:val="00990CB5"/>
    <w:rsid w:val="009918C7"/>
    <w:rsid w:val="009919D4"/>
    <w:rsid w:val="00991F40"/>
    <w:rsid w:val="00994886"/>
    <w:rsid w:val="00994FC5"/>
    <w:rsid w:val="00995B76"/>
    <w:rsid w:val="00996832"/>
    <w:rsid w:val="00996EBF"/>
    <w:rsid w:val="009A0C9F"/>
    <w:rsid w:val="009A100C"/>
    <w:rsid w:val="009A177C"/>
    <w:rsid w:val="009A1829"/>
    <w:rsid w:val="009A22DF"/>
    <w:rsid w:val="009A2357"/>
    <w:rsid w:val="009A3757"/>
    <w:rsid w:val="009B0AB1"/>
    <w:rsid w:val="009B0F62"/>
    <w:rsid w:val="009B2724"/>
    <w:rsid w:val="009B3B40"/>
    <w:rsid w:val="009B469E"/>
    <w:rsid w:val="009B5050"/>
    <w:rsid w:val="009B57D3"/>
    <w:rsid w:val="009C0055"/>
    <w:rsid w:val="009C0961"/>
    <w:rsid w:val="009C0ED4"/>
    <w:rsid w:val="009C2017"/>
    <w:rsid w:val="009C3038"/>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4D5"/>
    <w:rsid w:val="009F79EF"/>
    <w:rsid w:val="00A0000F"/>
    <w:rsid w:val="00A003D1"/>
    <w:rsid w:val="00A00B19"/>
    <w:rsid w:val="00A03383"/>
    <w:rsid w:val="00A04CE8"/>
    <w:rsid w:val="00A052D7"/>
    <w:rsid w:val="00A05674"/>
    <w:rsid w:val="00A060DA"/>
    <w:rsid w:val="00A07A4B"/>
    <w:rsid w:val="00A1061E"/>
    <w:rsid w:val="00A10B21"/>
    <w:rsid w:val="00A11744"/>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52C5"/>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86D7B"/>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0F1C"/>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28BB"/>
    <w:rsid w:val="00B3326D"/>
    <w:rsid w:val="00B3328D"/>
    <w:rsid w:val="00B36B59"/>
    <w:rsid w:val="00B36F5D"/>
    <w:rsid w:val="00B40ABA"/>
    <w:rsid w:val="00B41B36"/>
    <w:rsid w:val="00B42828"/>
    <w:rsid w:val="00B44A49"/>
    <w:rsid w:val="00B468CF"/>
    <w:rsid w:val="00B46A30"/>
    <w:rsid w:val="00B46CF7"/>
    <w:rsid w:val="00B51901"/>
    <w:rsid w:val="00B51B3E"/>
    <w:rsid w:val="00B52766"/>
    <w:rsid w:val="00B52F0B"/>
    <w:rsid w:val="00B531D5"/>
    <w:rsid w:val="00B54106"/>
    <w:rsid w:val="00B54732"/>
    <w:rsid w:val="00B54CC6"/>
    <w:rsid w:val="00B54E47"/>
    <w:rsid w:val="00B551C0"/>
    <w:rsid w:val="00B5608A"/>
    <w:rsid w:val="00B56EE1"/>
    <w:rsid w:val="00B61A10"/>
    <w:rsid w:val="00B63204"/>
    <w:rsid w:val="00B701BA"/>
    <w:rsid w:val="00B70D1F"/>
    <w:rsid w:val="00B71FD1"/>
    <w:rsid w:val="00B73C80"/>
    <w:rsid w:val="00B73E70"/>
    <w:rsid w:val="00B74D6A"/>
    <w:rsid w:val="00B7772D"/>
    <w:rsid w:val="00B8055E"/>
    <w:rsid w:val="00B82A2D"/>
    <w:rsid w:val="00B8501C"/>
    <w:rsid w:val="00B8508E"/>
    <w:rsid w:val="00B858C4"/>
    <w:rsid w:val="00B8759F"/>
    <w:rsid w:val="00B907CE"/>
    <w:rsid w:val="00B92F0F"/>
    <w:rsid w:val="00B93B05"/>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0E"/>
    <w:rsid w:val="00BD1BC5"/>
    <w:rsid w:val="00BD2F90"/>
    <w:rsid w:val="00BD33B8"/>
    <w:rsid w:val="00BD4DF3"/>
    <w:rsid w:val="00BD503B"/>
    <w:rsid w:val="00BD7C3F"/>
    <w:rsid w:val="00BE06A5"/>
    <w:rsid w:val="00BE235F"/>
    <w:rsid w:val="00BE3993"/>
    <w:rsid w:val="00BF0759"/>
    <w:rsid w:val="00BF0E38"/>
    <w:rsid w:val="00BF0F63"/>
    <w:rsid w:val="00BF17FE"/>
    <w:rsid w:val="00BF1F00"/>
    <w:rsid w:val="00BF2211"/>
    <w:rsid w:val="00BF2E8A"/>
    <w:rsid w:val="00BF4260"/>
    <w:rsid w:val="00BF4D91"/>
    <w:rsid w:val="00BF4ECE"/>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4EA9"/>
    <w:rsid w:val="00CA53DA"/>
    <w:rsid w:val="00CA6734"/>
    <w:rsid w:val="00CA74BD"/>
    <w:rsid w:val="00CA7500"/>
    <w:rsid w:val="00CA7B30"/>
    <w:rsid w:val="00CA7C57"/>
    <w:rsid w:val="00CB0153"/>
    <w:rsid w:val="00CB1102"/>
    <w:rsid w:val="00CB1F4B"/>
    <w:rsid w:val="00CB321B"/>
    <w:rsid w:val="00CB3707"/>
    <w:rsid w:val="00CB479E"/>
    <w:rsid w:val="00CB67AA"/>
    <w:rsid w:val="00CB6DF7"/>
    <w:rsid w:val="00CC0AB1"/>
    <w:rsid w:val="00CC148A"/>
    <w:rsid w:val="00CC38F1"/>
    <w:rsid w:val="00CC40B5"/>
    <w:rsid w:val="00CC4CA6"/>
    <w:rsid w:val="00CC5163"/>
    <w:rsid w:val="00CC517A"/>
    <w:rsid w:val="00CC55C8"/>
    <w:rsid w:val="00CC5FB1"/>
    <w:rsid w:val="00CC627B"/>
    <w:rsid w:val="00CD05A3"/>
    <w:rsid w:val="00CD1B51"/>
    <w:rsid w:val="00CD5745"/>
    <w:rsid w:val="00CD5C21"/>
    <w:rsid w:val="00CD5CBE"/>
    <w:rsid w:val="00CD69B5"/>
    <w:rsid w:val="00CE1168"/>
    <w:rsid w:val="00CE2C4A"/>
    <w:rsid w:val="00CE329E"/>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3565F"/>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2E11"/>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91B"/>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3E6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36E"/>
    <w:rsid w:val="00E40435"/>
    <w:rsid w:val="00E40892"/>
    <w:rsid w:val="00E414E3"/>
    <w:rsid w:val="00E4275B"/>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964F6"/>
    <w:rsid w:val="00EA0555"/>
    <w:rsid w:val="00EA0E83"/>
    <w:rsid w:val="00EA2DC9"/>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430"/>
    <w:rsid w:val="00ED15CE"/>
    <w:rsid w:val="00ED1B11"/>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2D1D"/>
    <w:rsid w:val="00F53921"/>
    <w:rsid w:val="00F53E65"/>
    <w:rsid w:val="00F54DA1"/>
    <w:rsid w:val="00F55C6E"/>
    <w:rsid w:val="00F57269"/>
    <w:rsid w:val="00F60B2A"/>
    <w:rsid w:val="00F61673"/>
    <w:rsid w:val="00F61AEA"/>
    <w:rsid w:val="00F61D0D"/>
    <w:rsid w:val="00F61D95"/>
    <w:rsid w:val="00F62997"/>
    <w:rsid w:val="00F63C82"/>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EF"/>
    <w:rsid w:val="00F86F08"/>
    <w:rsid w:val="00F872D6"/>
    <w:rsid w:val="00F917D1"/>
    <w:rsid w:val="00F92B43"/>
    <w:rsid w:val="00F938DA"/>
    <w:rsid w:val="00F93970"/>
    <w:rsid w:val="00F94009"/>
    <w:rsid w:val="00F94920"/>
    <w:rsid w:val="00F95FDB"/>
    <w:rsid w:val="00F965AE"/>
    <w:rsid w:val="00F9671D"/>
    <w:rsid w:val="00FA0226"/>
    <w:rsid w:val="00FA0555"/>
    <w:rsid w:val="00FA05E6"/>
    <w:rsid w:val="00FA0EFD"/>
    <w:rsid w:val="00FA1AC9"/>
    <w:rsid w:val="00FA231E"/>
    <w:rsid w:val="00FA4D35"/>
    <w:rsid w:val="00FA5583"/>
    <w:rsid w:val="00FA6008"/>
    <w:rsid w:val="00FA620A"/>
    <w:rsid w:val="00FA6292"/>
    <w:rsid w:val="00FA6455"/>
    <w:rsid w:val="00FB183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B183D"/>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B183D"/>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Z2m9qFzN8c" TargetMode="External"/><Relationship Id="rId18" Type="http://schemas.openxmlformats.org/officeDocument/2006/relationships/hyperlink" Target="https://www.youtube.com/watch?v=8FxCpLcC47c" TargetMode="External"/><Relationship Id="rId26" Type="http://schemas.openxmlformats.org/officeDocument/2006/relationships/hyperlink" Target="https://biblioteca.cenicafe.org/handle/10778/206" TargetMode="External"/><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8FxCpLcC47c" TargetMode="External"/><Relationship Id="rId25" Type="http://schemas.openxmlformats.org/officeDocument/2006/relationships/hyperlink" Target="https://biblioteca.cenicafe.org/bitstream/10778/4321/1/cenbook-0026_08.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lmanegra.cafe/products/molino-mazzer-kold-s?srsltid=AfmBOoqsxzaKp9lsq0inE0dztWjn7wv4rJe_wx6wnDYp1XY41kbRvyRx" TargetMode="External"/><Relationship Id="rId20" Type="http://schemas.openxmlformats.org/officeDocument/2006/relationships/hyperlink" Target="https://www.youtube.com/watch?v=HlPyr8-IQm8" TargetMode="External"/><Relationship Id="rId29" Type="http://schemas.openxmlformats.org/officeDocument/2006/relationships/hyperlink" Target="https://biblioteca.cenicafe.org/handle/10778/59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bitstream/10778/410/1/avt0426.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homecenter.com.co/homecenter-co/product/3015070/molino-eureka-mignon-manuale-color-negro/3015070/" TargetMode="External"/><Relationship Id="rId23" Type="http://schemas.openxmlformats.org/officeDocument/2006/relationships/hyperlink" Target="https://biblioteca.cenicafe.org/bitstream/10778/4321/1/cenbook-0026_08.pdf" TargetMode="External"/><Relationship Id="rId28" Type="http://schemas.openxmlformats.org/officeDocument/2006/relationships/hyperlink" Target="https://www.alcaldiabogota.gov.co/sisjur/normas/Norma1.jsp?i=30007" TargetMode="External"/><Relationship Id="rId10" Type="http://schemas.openxmlformats.org/officeDocument/2006/relationships/endnotes" Target="endnotes.xml"/><Relationship Id="rId19" Type="http://schemas.openxmlformats.org/officeDocument/2006/relationships/hyperlink" Target="https://www.youtube.com/watch?v=TwC6TN9YKU4"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5.svg"/><Relationship Id="rId27" Type="http://schemas.openxmlformats.org/officeDocument/2006/relationships/hyperlink" Target="https://biblioteca.cenicafe.org/handle/10778/4277" TargetMode="External"/><Relationship Id="rId30" Type="http://schemas.openxmlformats.org/officeDocument/2006/relationships/hyperlink" Target="http://biblioteca.cenicafe.org/bitstream/10778/128/1/arc055%2801%29005-015.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6747B8CC-3E3E-40F9-A555-F2325CBCBF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57</Pages>
  <Words>9439</Words>
  <Characters>51920</Characters>
  <Application>Microsoft Office Word</Application>
  <DocSecurity>0</DocSecurity>
  <Lines>432</Lines>
  <Paragraphs>122</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41</cp:revision>
  <cp:lastPrinted>2026-08-29T12:49:00Z</cp:lastPrinted>
  <dcterms:created xsi:type="dcterms:W3CDTF">2026-08-25T14:29:00Z</dcterms:created>
  <dcterms:modified xsi:type="dcterms:W3CDTF">2026-08-29T12:50:00Z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