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6238802" w:rsidR="00005140" w:rsidRPr="000059EE" w:rsidRDefault="00D634F8" w:rsidP="00217419">
                      <w:pPr>
                        <w:pStyle w:val="TituloPortada"/>
                        <w:ind w:firstLine="0"/>
                        <w:rPr>
                          <w:sz w:val="68"/>
                          <w:szCs w:val="68"/>
                          <w:lang w:val="es-CO"/>
                        </w:rPr>
                      </w:pPr>
                      <w:r w:rsidRPr="00D634F8">
                        <w:rPr>
                          <w:bCs/>
                          <w:sz w:val="68"/>
                          <w:szCs w:val="68"/>
                          <w:lang w:val="es-ES"/>
                        </w:rPr>
                        <w:t>Fundamentos y métodos de preparación del café</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E359BDA" w:rsidR="00E57A47" w:rsidRDefault="00C837BD" w:rsidP="009464E8">
      <w:r w:rsidRPr="00C837BD">
        <w:rPr>
          <w:rStyle w:val="TablaCar"/>
        </w:rPr>
        <w:t xml:space="preserve">     Este componente formativo desarrolla los fundamentos botánicos, históricos y de transformación del café, así como las técnicas de preparación mediante métodos espresso y alternativos. Aborda la calidad del agua, la molienda, el manejo de equipos y la conservación de atributos sensoriales para garantizar bebidas de alta calidad</w:t>
      </w:r>
      <w:r w:rsidR="00217419" w:rsidRPr="00217419">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CF08609" w:rsidR="00C407C1" w:rsidRPr="003758F7" w:rsidRDefault="000B3DB4" w:rsidP="006232C6">
      <w:pPr>
        <w:ind w:left="3539"/>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611B988E" w14:textId="25C505E6" w:rsidR="00340E5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5013938" w:history="1">
            <w:r w:rsidR="00340E5B" w:rsidRPr="006405A0">
              <w:rPr>
                <w:rStyle w:val="Hipervnculo"/>
                <w:noProof/>
              </w:rPr>
              <w:t>Introducción</w:t>
            </w:r>
            <w:r w:rsidR="00340E5B">
              <w:rPr>
                <w:noProof/>
                <w:webHidden/>
              </w:rPr>
              <w:tab/>
            </w:r>
            <w:r w:rsidR="00340E5B">
              <w:rPr>
                <w:noProof/>
                <w:webHidden/>
              </w:rPr>
              <w:fldChar w:fldCharType="begin"/>
            </w:r>
            <w:r w:rsidR="00340E5B">
              <w:rPr>
                <w:noProof/>
                <w:webHidden/>
              </w:rPr>
              <w:instrText xml:space="preserve"> PAGEREF _Toc235013938 \h </w:instrText>
            </w:r>
            <w:r w:rsidR="00340E5B">
              <w:rPr>
                <w:noProof/>
                <w:webHidden/>
              </w:rPr>
            </w:r>
            <w:r w:rsidR="00340E5B">
              <w:rPr>
                <w:noProof/>
                <w:webHidden/>
              </w:rPr>
              <w:fldChar w:fldCharType="separate"/>
            </w:r>
            <w:r w:rsidR="00A23C64">
              <w:rPr>
                <w:noProof/>
                <w:webHidden/>
              </w:rPr>
              <w:t>3</w:t>
            </w:r>
            <w:r w:rsidR="00340E5B">
              <w:rPr>
                <w:noProof/>
                <w:webHidden/>
              </w:rPr>
              <w:fldChar w:fldCharType="end"/>
            </w:r>
          </w:hyperlink>
        </w:p>
        <w:p w14:paraId="7AB87525" w14:textId="16F3EA45" w:rsidR="00340E5B" w:rsidRDefault="00340E5B">
          <w:pPr>
            <w:pStyle w:val="TDC1"/>
            <w:tabs>
              <w:tab w:val="right" w:leader="dot" w:pos="9962"/>
            </w:tabs>
            <w:rPr>
              <w:rFonts w:eastAsiaTheme="minorEastAsia"/>
              <w:noProof/>
              <w:kern w:val="0"/>
              <w:sz w:val="22"/>
              <w:lang w:eastAsia="es-CO"/>
              <w14:ligatures w14:val="none"/>
            </w:rPr>
          </w:pPr>
          <w:hyperlink w:anchor="_Toc235013939" w:history="1">
            <w:r w:rsidRPr="006405A0">
              <w:rPr>
                <w:rStyle w:val="Hipervnculo"/>
                <w:noProof/>
              </w:rPr>
              <w:t>1. El café: botánica, historia y transformación</w:t>
            </w:r>
            <w:r>
              <w:rPr>
                <w:noProof/>
                <w:webHidden/>
              </w:rPr>
              <w:tab/>
            </w:r>
            <w:r>
              <w:rPr>
                <w:noProof/>
                <w:webHidden/>
              </w:rPr>
              <w:fldChar w:fldCharType="begin"/>
            </w:r>
            <w:r>
              <w:rPr>
                <w:noProof/>
                <w:webHidden/>
              </w:rPr>
              <w:instrText xml:space="preserve"> PAGEREF _Toc235013939 \h </w:instrText>
            </w:r>
            <w:r>
              <w:rPr>
                <w:noProof/>
                <w:webHidden/>
              </w:rPr>
            </w:r>
            <w:r>
              <w:rPr>
                <w:noProof/>
                <w:webHidden/>
              </w:rPr>
              <w:fldChar w:fldCharType="separate"/>
            </w:r>
            <w:r w:rsidR="00A23C64">
              <w:rPr>
                <w:noProof/>
                <w:webHidden/>
              </w:rPr>
              <w:t>5</w:t>
            </w:r>
            <w:r>
              <w:rPr>
                <w:noProof/>
                <w:webHidden/>
              </w:rPr>
              <w:fldChar w:fldCharType="end"/>
            </w:r>
          </w:hyperlink>
        </w:p>
        <w:p w14:paraId="11730C6C" w14:textId="10857C8A" w:rsidR="00340E5B" w:rsidRDefault="00340E5B">
          <w:pPr>
            <w:pStyle w:val="TDC1"/>
            <w:tabs>
              <w:tab w:val="right" w:leader="dot" w:pos="9962"/>
            </w:tabs>
            <w:rPr>
              <w:rFonts w:eastAsiaTheme="minorEastAsia"/>
              <w:noProof/>
              <w:kern w:val="0"/>
              <w:sz w:val="22"/>
              <w:lang w:eastAsia="es-CO"/>
              <w14:ligatures w14:val="none"/>
            </w:rPr>
          </w:pPr>
          <w:hyperlink w:anchor="_Toc235013940" w:history="1">
            <w:r w:rsidRPr="006405A0">
              <w:rPr>
                <w:rStyle w:val="Hipervnculo"/>
                <w:noProof/>
              </w:rPr>
              <w:t>2. El agua en la preparación del café</w:t>
            </w:r>
            <w:r>
              <w:rPr>
                <w:noProof/>
                <w:webHidden/>
              </w:rPr>
              <w:tab/>
            </w:r>
            <w:r>
              <w:rPr>
                <w:noProof/>
                <w:webHidden/>
              </w:rPr>
              <w:fldChar w:fldCharType="begin"/>
            </w:r>
            <w:r>
              <w:rPr>
                <w:noProof/>
                <w:webHidden/>
              </w:rPr>
              <w:instrText xml:space="preserve"> PAGEREF _Toc235013940 \h </w:instrText>
            </w:r>
            <w:r>
              <w:rPr>
                <w:noProof/>
                <w:webHidden/>
              </w:rPr>
            </w:r>
            <w:r>
              <w:rPr>
                <w:noProof/>
                <w:webHidden/>
              </w:rPr>
              <w:fldChar w:fldCharType="separate"/>
            </w:r>
            <w:r w:rsidR="00A23C64">
              <w:rPr>
                <w:noProof/>
                <w:webHidden/>
              </w:rPr>
              <w:t>14</w:t>
            </w:r>
            <w:r>
              <w:rPr>
                <w:noProof/>
                <w:webHidden/>
              </w:rPr>
              <w:fldChar w:fldCharType="end"/>
            </w:r>
          </w:hyperlink>
        </w:p>
        <w:p w14:paraId="05B04801" w14:textId="72753D51" w:rsidR="00340E5B" w:rsidRDefault="00340E5B">
          <w:pPr>
            <w:pStyle w:val="TDC1"/>
            <w:tabs>
              <w:tab w:val="right" w:leader="dot" w:pos="9962"/>
            </w:tabs>
            <w:rPr>
              <w:rFonts w:eastAsiaTheme="minorEastAsia"/>
              <w:noProof/>
              <w:kern w:val="0"/>
              <w:sz w:val="22"/>
              <w:lang w:eastAsia="es-CO"/>
              <w14:ligatures w14:val="none"/>
            </w:rPr>
          </w:pPr>
          <w:hyperlink w:anchor="_Toc235013941" w:history="1">
            <w:r w:rsidRPr="006405A0">
              <w:rPr>
                <w:rStyle w:val="Hipervnculo"/>
                <w:noProof/>
              </w:rPr>
              <w:t>3. La molienda del café</w:t>
            </w:r>
            <w:r>
              <w:rPr>
                <w:noProof/>
                <w:webHidden/>
              </w:rPr>
              <w:tab/>
            </w:r>
            <w:r>
              <w:rPr>
                <w:noProof/>
                <w:webHidden/>
              </w:rPr>
              <w:fldChar w:fldCharType="begin"/>
            </w:r>
            <w:r>
              <w:rPr>
                <w:noProof/>
                <w:webHidden/>
              </w:rPr>
              <w:instrText xml:space="preserve"> PAGEREF _Toc235013941 \h </w:instrText>
            </w:r>
            <w:r>
              <w:rPr>
                <w:noProof/>
                <w:webHidden/>
              </w:rPr>
            </w:r>
            <w:r>
              <w:rPr>
                <w:noProof/>
                <w:webHidden/>
              </w:rPr>
              <w:fldChar w:fldCharType="separate"/>
            </w:r>
            <w:r w:rsidR="00A23C64">
              <w:rPr>
                <w:noProof/>
                <w:webHidden/>
              </w:rPr>
              <w:t>20</w:t>
            </w:r>
            <w:r>
              <w:rPr>
                <w:noProof/>
                <w:webHidden/>
              </w:rPr>
              <w:fldChar w:fldCharType="end"/>
            </w:r>
          </w:hyperlink>
        </w:p>
        <w:p w14:paraId="56C70DC0" w14:textId="1D1B9369" w:rsidR="00340E5B" w:rsidRDefault="00340E5B">
          <w:pPr>
            <w:pStyle w:val="TDC1"/>
            <w:tabs>
              <w:tab w:val="right" w:leader="dot" w:pos="9962"/>
            </w:tabs>
            <w:rPr>
              <w:rFonts w:eastAsiaTheme="minorEastAsia"/>
              <w:noProof/>
              <w:kern w:val="0"/>
              <w:sz w:val="22"/>
              <w:lang w:eastAsia="es-CO"/>
              <w14:ligatures w14:val="none"/>
            </w:rPr>
          </w:pPr>
          <w:hyperlink w:anchor="_Toc235013942" w:history="1">
            <w:r w:rsidRPr="006405A0">
              <w:rPr>
                <w:rStyle w:val="Hipervnculo"/>
                <w:noProof/>
              </w:rPr>
              <w:t>4. Maquinaria y equipos para la preparación de café</w:t>
            </w:r>
            <w:r>
              <w:rPr>
                <w:noProof/>
                <w:webHidden/>
              </w:rPr>
              <w:tab/>
            </w:r>
            <w:r>
              <w:rPr>
                <w:noProof/>
                <w:webHidden/>
              </w:rPr>
              <w:fldChar w:fldCharType="begin"/>
            </w:r>
            <w:r>
              <w:rPr>
                <w:noProof/>
                <w:webHidden/>
              </w:rPr>
              <w:instrText xml:space="preserve"> PAGEREF _Toc235013942 \h </w:instrText>
            </w:r>
            <w:r>
              <w:rPr>
                <w:noProof/>
                <w:webHidden/>
              </w:rPr>
            </w:r>
            <w:r>
              <w:rPr>
                <w:noProof/>
                <w:webHidden/>
              </w:rPr>
              <w:fldChar w:fldCharType="separate"/>
            </w:r>
            <w:r w:rsidR="00A23C64">
              <w:rPr>
                <w:noProof/>
                <w:webHidden/>
              </w:rPr>
              <w:t>29</w:t>
            </w:r>
            <w:r>
              <w:rPr>
                <w:noProof/>
                <w:webHidden/>
              </w:rPr>
              <w:fldChar w:fldCharType="end"/>
            </w:r>
          </w:hyperlink>
        </w:p>
        <w:p w14:paraId="2D677237" w14:textId="12CF6487" w:rsidR="00340E5B" w:rsidRDefault="00340E5B">
          <w:pPr>
            <w:pStyle w:val="TDC1"/>
            <w:tabs>
              <w:tab w:val="right" w:leader="dot" w:pos="9962"/>
            </w:tabs>
            <w:rPr>
              <w:rFonts w:eastAsiaTheme="minorEastAsia"/>
              <w:noProof/>
              <w:kern w:val="0"/>
              <w:sz w:val="22"/>
              <w:lang w:eastAsia="es-CO"/>
              <w14:ligatures w14:val="none"/>
            </w:rPr>
          </w:pPr>
          <w:hyperlink w:anchor="_Toc235013943" w:history="1">
            <w:r w:rsidRPr="006405A0">
              <w:rPr>
                <w:rStyle w:val="Hipervnculo"/>
                <w:noProof/>
              </w:rPr>
              <w:t>5. Métodos de extracción de café</w:t>
            </w:r>
            <w:r>
              <w:rPr>
                <w:noProof/>
                <w:webHidden/>
              </w:rPr>
              <w:tab/>
            </w:r>
            <w:r>
              <w:rPr>
                <w:noProof/>
                <w:webHidden/>
              </w:rPr>
              <w:fldChar w:fldCharType="begin"/>
            </w:r>
            <w:r>
              <w:rPr>
                <w:noProof/>
                <w:webHidden/>
              </w:rPr>
              <w:instrText xml:space="preserve"> PAGEREF _Toc235013943 \h </w:instrText>
            </w:r>
            <w:r>
              <w:rPr>
                <w:noProof/>
                <w:webHidden/>
              </w:rPr>
            </w:r>
            <w:r>
              <w:rPr>
                <w:noProof/>
                <w:webHidden/>
              </w:rPr>
              <w:fldChar w:fldCharType="separate"/>
            </w:r>
            <w:r w:rsidR="00A23C64">
              <w:rPr>
                <w:noProof/>
                <w:webHidden/>
              </w:rPr>
              <w:t>34</w:t>
            </w:r>
            <w:r>
              <w:rPr>
                <w:noProof/>
                <w:webHidden/>
              </w:rPr>
              <w:fldChar w:fldCharType="end"/>
            </w:r>
          </w:hyperlink>
        </w:p>
        <w:p w14:paraId="74957E4C" w14:textId="58E3852A" w:rsidR="00340E5B" w:rsidRDefault="00340E5B">
          <w:pPr>
            <w:pStyle w:val="TDC1"/>
            <w:tabs>
              <w:tab w:val="right" w:leader="dot" w:pos="9962"/>
            </w:tabs>
            <w:rPr>
              <w:rFonts w:eastAsiaTheme="minorEastAsia"/>
              <w:noProof/>
              <w:kern w:val="0"/>
              <w:sz w:val="22"/>
              <w:lang w:eastAsia="es-CO"/>
              <w14:ligatures w14:val="none"/>
            </w:rPr>
          </w:pPr>
          <w:hyperlink w:anchor="_Toc235013944" w:history="1">
            <w:r w:rsidRPr="006405A0">
              <w:rPr>
                <w:rStyle w:val="Hipervnculo"/>
                <w:noProof/>
              </w:rPr>
              <w:t xml:space="preserve">6. Cremado de leche y arte </w:t>
            </w:r>
            <w:r w:rsidRPr="00A730D2">
              <w:rPr>
                <w:rStyle w:val="Extranjerismo"/>
              </w:rPr>
              <w:t>latte</w:t>
            </w:r>
            <w:r>
              <w:rPr>
                <w:noProof/>
                <w:webHidden/>
              </w:rPr>
              <w:tab/>
            </w:r>
            <w:r>
              <w:rPr>
                <w:noProof/>
                <w:webHidden/>
              </w:rPr>
              <w:fldChar w:fldCharType="begin"/>
            </w:r>
            <w:r>
              <w:rPr>
                <w:noProof/>
                <w:webHidden/>
              </w:rPr>
              <w:instrText xml:space="preserve"> PAGEREF _Toc235013944 \h </w:instrText>
            </w:r>
            <w:r>
              <w:rPr>
                <w:noProof/>
                <w:webHidden/>
              </w:rPr>
            </w:r>
            <w:r>
              <w:rPr>
                <w:noProof/>
                <w:webHidden/>
              </w:rPr>
              <w:fldChar w:fldCharType="separate"/>
            </w:r>
            <w:r w:rsidR="00A23C64">
              <w:rPr>
                <w:noProof/>
                <w:webHidden/>
              </w:rPr>
              <w:t>41</w:t>
            </w:r>
            <w:r>
              <w:rPr>
                <w:noProof/>
                <w:webHidden/>
              </w:rPr>
              <w:fldChar w:fldCharType="end"/>
            </w:r>
          </w:hyperlink>
        </w:p>
        <w:p w14:paraId="261B0D0B" w14:textId="4B53E0D8" w:rsidR="00340E5B" w:rsidRDefault="00340E5B">
          <w:pPr>
            <w:pStyle w:val="TDC1"/>
            <w:tabs>
              <w:tab w:val="right" w:leader="dot" w:pos="9962"/>
            </w:tabs>
            <w:rPr>
              <w:rFonts w:eastAsiaTheme="minorEastAsia"/>
              <w:noProof/>
              <w:kern w:val="0"/>
              <w:sz w:val="22"/>
              <w:lang w:eastAsia="es-CO"/>
              <w14:ligatures w14:val="none"/>
            </w:rPr>
          </w:pPr>
          <w:hyperlink w:anchor="_Toc235013945" w:history="1">
            <w:r w:rsidRPr="006405A0">
              <w:rPr>
                <w:rStyle w:val="Hipervnculo"/>
                <w:noProof/>
              </w:rPr>
              <w:t>7. Conservación de atributos sensoriales</w:t>
            </w:r>
            <w:r>
              <w:rPr>
                <w:noProof/>
                <w:webHidden/>
              </w:rPr>
              <w:tab/>
            </w:r>
            <w:r>
              <w:rPr>
                <w:noProof/>
                <w:webHidden/>
              </w:rPr>
              <w:fldChar w:fldCharType="begin"/>
            </w:r>
            <w:r>
              <w:rPr>
                <w:noProof/>
                <w:webHidden/>
              </w:rPr>
              <w:instrText xml:space="preserve"> PAGEREF _Toc235013945 \h </w:instrText>
            </w:r>
            <w:r>
              <w:rPr>
                <w:noProof/>
                <w:webHidden/>
              </w:rPr>
            </w:r>
            <w:r>
              <w:rPr>
                <w:noProof/>
                <w:webHidden/>
              </w:rPr>
              <w:fldChar w:fldCharType="separate"/>
            </w:r>
            <w:r w:rsidR="00A23C64">
              <w:rPr>
                <w:noProof/>
                <w:webHidden/>
              </w:rPr>
              <w:t>45</w:t>
            </w:r>
            <w:r>
              <w:rPr>
                <w:noProof/>
                <w:webHidden/>
              </w:rPr>
              <w:fldChar w:fldCharType="end"/>
            </w:r>
          </w:hyperlink>
        </w:p>
        <w:p w14:paraId="76D013F8" w14:textId="61394A12" w:rsidR="00340E5B" w:rsidRDefault="00340E5B">
          <w:pPr>
            <w:pStyle w:val="TDC1"/>
            <w:tabs>
              <w:tab w:val="right" w:leader="dot" w:pos="9962"/>
            </w:tabs>
            <w:rPr>
              <w:rFonts w:eastAsiaTheme="minorEastAsia"/>
              <w:noProof/>
              <w:kern w:val="0"/>
              <w:sz w:val="22"/>
              <w:lang w:eastAsia="es-CO"/>
              <w14:ligatures w14:val="none"/>
            </w:rPr>
          </w:pPr>
          <w:hyperlink w:anchor="_Toc235013946" w:history="1">
            <w:r w:rsidRPr="006405A0">
              <w:rPr>
                <w:rStyle w:val="Hipervnculo"/>
                <w:noProof/>
              </w:rPr>
              <w:t>Síntesis</w:t>
            </w:r>
            <w:r>
              <w:rPr>
                <w:noProof/>
                <w:webHidden/>
              </w:rPr>
              <w:tab/>
            </w:r>
            <w:r>
              <w:rPr>
                <w:noProof/>
                <w:webHidden/>
              </w:rPr>
              <w:fldChar w:fldCharType="begin"/>
            </w:r>
            <w:r>
              <w:rPr>
                <w:noProof/>
                <w:webHidden/>
              </w:rPr>
              <w:instrText xml:space="preserve"> PAGEREF _Toc235013946 \h </w:instrText>
            </w:r>
            <w:r>
              <w:rPr>
                <w:noProof/>
                <w:webHidden/>
              </w:rPr>
            </w:r>
            <w:r>
              <w:rPr>
                <w:noProof/>
                <w:webHidden/>
              </w:rPr>
              <w:fldChar w:fldCharType="separate"/>
            </w:r>
            <w:r w:rsidR="00A23C64">
              <w:rPr>
                <w:noProof/>
                <w:webHidden/>
              </w:rPr>
              <w:t>48</w:t>
            </w:r>
            <w:r>
              <w:rPr>
                <w:noProof/>
                <w:webHidden/>
              </w:rPr>
              <w:fldChar w:fldCharType="end"/>
            </w:r>
          </w:hyperlink>
        </w:p>
        <w:p w14:paraId="279AFB0B" w14:textId="166B4DCF" w:rsidR="00340E5B" w:rsidRDefault="00340E5B">
          <w:pPr>
            <w:pStyle w:val="TDC1"/>
            <w:tabs>
              <w:tab w:val="right" w:leader="dot" w:pos="9962"/>
            </w:tabs>
            <w:rPr>
              <w:rFonts w:eastAsiaTheme="minorEastAsia"/>
              <w:noProof/>
              <w:kern w:val="0"/>
              <w:sz w:val="22"/>
              <w:lang w:eastAsia="es-CO"/>
              <w14:ligatures w14:val="none"/>
            </w:rPr>
          </w:pPr>
          <w:hyperlink w:anchor="_Toc235013947" w:history="1">
            <w:r w:rsidRPr="006405A0">
              <w:rPr>
                <w:rStyle w:val="Hipervnculo"/>
                <w:noProof/>
              </w:rPr>
              <w:t>Glosario</w:t>
            </w:r>
            <w:r>
              <w:rPr>
                <w:noProof/>
                <w:webHidden/>
              </w:rPr>
              <w:tab/>
            </w:r>
            <w:r>
              <w:rPr>
                <w:noProof/>
                <w:webHidden/>
              </w:rPr>
              <w:fldChar w:fldCharType="begin"/>
            </w:r>
            <w:r>
              <w:rPr>
                <w:noProof/>
                <w:webHidden/>
              </w:rPr>
              <w:instrText xml:space="preserve"> PAGEREF _Toc235013947 \h </w:instrText>
            </w:r>
            <w:r>
              <w:rPr>
                <w:noProof/>
                <w:webHidden/>
              </w:rPr>
            </w:r>
            <w:r>
              <w:rPr>
                <w:noProof/>
                <w:webHidden/>
              </w:rPr>
              <w:fldChar w:fldCharType="separate"/>
            </w:r>
            <w:r w:rsidR="00A23C64">
              <w:rPr>
                <w:noProof/>
                <w:webHidden/>
              </w:rPr>
              <w:t>50</w:t>
            </w:r>
            <w:r>
              <w:rPr>
                <w:noProof/>
                <w:webHidden/>
              </w:rPr>
              <w:fldChar w:fldCharType="end"/>
            </w:r>
          </w:hyperlink>
        </w:p>
        <w:p w14:paraId="7F9DA8D6" w14:textId="3ED2701A" w:rsidR="00340E5B" w:rsidRDefault="00340E5B">
          <w:pPr>
            <w:pStyle w:val="TDC1"/>
            <w:tabs>
              <w:tab w:val="right" w:leader="dot" w:pos="9962"/>
            </w:tabs>
            <w:rPr>
              <w:rFonts w:eastAsiaTheme="minorEastAsia"/>
              <w:noProof/>
              <w:kern w:val="0"/>
              <w:sz w:val="22"/>
              <w:lang w:eastAsia="es-CO"/>
              <w14:ligatures w14:val="none"/>
            </w:rPr>
          </w:pPr>
          <w:hyperlink w:anchor="_Toc235013948" w:history="1">
            <w:r w:rsidRPr="006405A0">
              <w:rPr>
                <w:rStyle w:val="Hipervnculo"/>
                <w:noProof/>
              </w:rPr>
              <w:t>Referencias bibliográficas</w:t>
            </w:r>
            <w:r>
              <w:rPr>
                <w:noProof/>
                <w:webHidden/>
              </w:rPr>
              <w:tab/>
            </w:r>
            <w:r>
              <w:rPr>
                <w:noProof/>
                <w:webHidden/>
              </w:rPr>
              <w:fldChar w:fldCharType="begin"/>
            </w:r>
            <w:r>
              <w:rPr>
                <w:noProof/>
                <w:webHidden/>
              </w:rPr>
              <w:instrText xml:space="preserve"> PAGEREF _Toc235013948 \h </w:instrText>
            </w:r>
            <w:r>
              <w:rPr>
                <w:noProof/>
                <w:webHidden/>
              </w:rPr>
            </w:r>
            <w:r>
              <w:rPr>
                <w:noProof/>
                <w:webHidden/>
              </w:rPr>
              <w:fldChar w:fldCharType="separate"/>
            </w:r>
            <w:r w:rsidR="00A23C64">
              <w:rPr>
                <w:noProof/>
                <w:webHidden/>
              </w:rPr>
              <w:t>52</w:t>
            </w:r>
            <w:r>
              <w:rPr>
                <w:noProof/>
                <w:webHidden/>
              </w:rPr>
              <w:fldChar w:fldCharType="end"/>
            </w:r>
          </w:hyperlink>
        </w:p>
        <w:p w14:paraId="5E6323C2" w14:textId="2DAD46F8" w:rsidR="00340E5B" w:rsidRDefault="00340E5B">
          <w:pPr>
            <w:pStyle w:val="TDC1"/>
            <w:tabs>
              <w:tab w:val="right" w:leader="dot" w:pos="9962"/>
            </w:tabs>
            <w:rPr>
              <w:rFonts w:eastAsiaTheme="minorEastAsia"/>
              <w:noProof/>
              <w:kern w:val="0"/>
              <w:sz w:val="22"/>
              <w:lang w:eastAsia="es-CO"/>
              <w14:ligatures w14:val="none"/>
            </w:rPr>
          </w:pPr>
          <w:hyperlink w:anchor="_Toc235013949" w:history="1">
            <w:r w:rsidRPr="006405A0">
              <w:rPr>
                <w:rStyle w:val="Hipervnculo"/>
                <w:noProof/>
              </w:rPr>
              <w:t>Créditos</w:t>
            </w:r>
            <w:r>
              <w:rPr>
                <w:noProof/>
                <w:webHidden/>
              </w:rPr>
              <w:tab/>
            </w:r>
            <w:r>
              <w:rPr>
                <w:noProof/>
                <w:webHidden/>
              </w:rPr>
              <w:fldChar w:fldCharType="begin"/>
            </w:r>
            <w:r>
              <w:rPr>
                <w:noProof/>
                <w:webHidden/>
              </w:rPr>
              <w:instrText xml:space="preserve"> PAGEREF _Toc235013949 \h </w:instrText>
            </w:r>
            <w:r>
              <w:rPr>
                <w:noProof/>
                <w:webHidden/>
              </w:rPr>
            </w:r>
            <w:r>
              <w:rPr>
                <w:noProof/>
                <w:webHidden/>
              </w:rPr>
              <w:fldChar w:fldCharType="separate"/>
            </w:r>
            <w:r w:rsidR="00A23C64">
              <w:rPr>
                <w:noProof/>
                <w:webHidden/>
              </w:rPr>
              <w:t>54</w:t>
            </w:r>
            <w:r>
              <w:rPr>
                <w:noProof/>
                <w:webHidden/>
              </w:rPr>
              <w:fldChar w:fldCharType="end"/>
            </w:r>
          </w:hyperlink>
        </w:p>
        <w:p w14:paraId="3AFC5851" w14:textId="1C5FB9C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5013938"/>
      <w:r w:rsidRPr="003758F7">
        <w:lastRenderedPageBreak/>
        <w:t>Introducción</w:t>
      </w:r>
      <w:bookmarkEnd w:id="0"/>
    </w:p>
    <w:p w14:paraId="36C5EDFD" w14:textId="77777777" w:rsidR="000B3DB4" w:rsidRDefault="000B3DB4" w:rsidP="000B3DB4">
      <w:r>
        <w:t xml:space="preserve">La preparación de una taza de café de excepcional calidad es el punto de llegada de una compleja cadena de valor que involucra cerca de 560.000 familias cafeteras colombianas, distribuidas en más de 500 municipios del país. Colombia, reconocida mundialmente por la producción de cafés suaves lavados de alta calidad, cuenta con una institucionalidad sólida representada por la Federación Nacional de Cafeteros (FNC), fundada en 1927, y el centro nacional de investigaciones de café (Cenicafé), creado en 1938, que han dedicado décadas a la investigación científica para mejorar la productividad y la calidad del grano. </w:t>
      </w:r>
    </w:p>
    <w:p w14:paraId="07AD3110" w14:textId="32926F55" w:rsidR="000B3DB4" w:rsidRDefault="000B3DB4" w:rsidP="000B3DB4">
      <w:r>
        <w:t>El presente componente formativo, Fundamentos y métodos de preparación del café, se ha diseñado con base en los avances técnicos generados por estas instituciones y en las prácticas estandarizadas por la industria nacional, con el propósito de desarrollar en el aprendiz las competencias necesarias para preparar bebidas de café que preserven y exalten los atributos sensoriales cuidadosamente desarrollados desde la semilla hasta la taza.</w:t>
      </w:r>
    </w:p>
    <w:p w14:paraId="337040AE" w14:textId="77777777" w:rsidR="000B3DB4" w:rsidRDefault="000B3DB4" w:rsidP="000B3DB4">
      <w:r>
        <w:t xml:space="preserve">Para alcanzar este objetivo, el componente se estructura en torno a siete ejes temáticos fundamentales. Inicia con el estudio de la botánica y la historia del café, con énfasis en el contexto colombiano, y los procesos de transformación del grano desde la cosecha hasta el beneficio. A continuación, aborda la calidad del agua, un componente que representa hasta el 98 % del volumen de una taza de café filtrado y cuyas características fisicoquímicas determinan en gran medida el éxito de la extracción. Luego se adentra en los fundamentos de la molienda, reconociendo que la distribución </w:t>
      </w:r>
      <w:r>
        <w:lastRenderedPageBreak/>
        <w:t xml:space="preserve">del tamaño de partícula es uno de los factores más críticos para lograr una extracción balanceada. Posteriormente, se describen los equipos utilizados en la preparación, desde la máquina de espresso hasta los métodos alternativos, haciendo énfasis en las rutinas de mantenimiento y limpieza que garantizan la inocuidad y la vida útil de los equipos. </w:t>
      </w:r>
    </w:p>
    <w:p w14:paraId="5824929E" w14:textId="702AD0B7" w:rsidR="005914A4" w:rsidRDefault="000B3DB4" w:rsidP="000B3DB4">
      <w:r>
        <w:t>Los capítulos centrales se dedican a los diferentes métodos de extracción y a la técnica del cremado de leche, pilares del oficio del barista. Finalmente, se abordan los principios de conservación del café y la importancia de la trazabilidad y la frescura.</w:t>
      </w:r>
    </w:p>
    <w:p w14:paraId="359600A8" w14:textId="29ABF498" w:rsidR="00DF6DB0" w:rsidRDefault="00DF6DB0" w:rsidP="00DF6DB0">
      <w:pPr>
        <w:pStyle w:val="Video"/>
      </w:pPr>
      <w:proofErr w:type="spellStart"/>
      <w:proofErr w:type="gramStart"/>
      <w:r>
        <w:t>p.xxxxxxxx</w:t>
      </w:r>
      <w:proofErr w:type="spellEnd"/>
      <w:proofErr w:type="gramEnd"/>
    </w:p>
    <w:p w14:paraId="44D32DFB" w14:textId="7497C9F3" w:rsidR="00DF6DB0" w:rsidRDefault="00DF6DB0" w:rsidP="00DF6DB0"/>
    <w:p w14:paraId="7E2B7253" w14:textId="63CDCE84" w:rsidR="00DF6DB0" w:rsidRDefault="00DF6DB0" w:rsidP="00DF6DB0"/>
    <w:p w14:paraId="69787B3D" w14:textId="4E1CB278" w:rsidR="00DF6DB0" w:rsidRDefault="00DF6DB0" w:rsidP="00DF6DB0"/>
    <w:p w14:paraId="4BA77B67" w14:textId="77777777" w:rsidR="00DF6DB0" w:rsidRDefault="00175B04" w:rsidP="00DF6DB0">
      <w:pPr>
        <w:ind w:firstLine="0"/>
        <w:jc w:val="center"/>
      </w:pPr>
      <w:hyperlink r:id="rId12">
        <w:r w:rsidR="00DF6DB0">
          <w:rPr>
            <w:rStyle w:val="Hipervnculo"/>
            <w:b/>
          </w:rPr>
          <w:t>Enlace de reproducción del video</w:t>
        </w:r>
      </w:hyperlink>
    </w:p>
    <w:p w14:paraId="3DF7813B" w14:textId="77777777" w:rsidR="00DF6DB0" w:rsidRPr="00DF6DB0" w:rsidRDefault="00DF6DB0" w:rsidP="00DF6DB0"/>
    <w:p w14:paraId="72072B58" w14:textId="77777777" w:rsidR="00DF6DB0" w:rsidRDefault="00DF6DB0">
      <w:pPr>
        <w:spacing w:before="0" w:after="160" w:line="259" w:lineRule="auto"/>
        <w:ind w:firstLine="0"/>
      </w:pPr>
    </w:p>
    <w:tbl>
      <w:tblPr>
        <w:tblStyle w:val="Tablaconcuadrcula"/>
        <w:tblW w:w="0" w:type="auto"/>
        <w:tblLook w:val="04A0" w:firstRow="1" w:lastRow="0" w:firstColumn="1" w:lastColumn="0" w:noHBand="0" w:noVBand="1"/>
      </w:tblPr>
      <w:tblGrid>
        <w:gridCol w:w="9962"/>
      </w:tblGrid>
      <w:tr w:rsidR="00DF6DB0" w14:paraId="3E6CD8DA" w14:textId="77777777" w:rsidTr="00906BC5">
        <w:trPr>
          <w:tblHeader/>
        </w:trPr>
        <w:tc>
          <w:tcPr>
            <w:tcW w:w="9972" w:type="dxa"/>
          </w:tcPr>
          <w:p w14:paraId="1816D16C" w14:textId="0318F991" w:rsidR="00DF6DB0" w:rsidRDefault="00DF6DB0" w:rsidP="00906BC5">
            <w:pPr>
              <w:ind w:firstLine="0"/>
            </w:pPr>
            <w:r>
              <w:rPr>
                <w:b/>
              </w:rPr>
              <w:t xml:space="preserve">Transcripción del video. </w:t>
            </w:r>
          </w:p>
        </w:tc>
      </w:tr>
      <w:tr w:rsidR="00DF6DB0" w14:paraId="28065629" w14:textId="77777777" w:rsidTr="00906BC5">
        <w:tc>
          <w:tcPr>
            <w:tcW w:w="9972" w:type="dxa"/>
          </w:tcPr>
          <w:p w14:paraId="70C7FB02" w14:textId="77777777" w:rsidR="00DF6DB0" w:rsidRDefault="00DF6DB0" w:rsidP="00906BC5">
            <w:r>
              <w:t xml:space="preserve">¡Bienvenidos!  </w:t>
            </w:r>
          </w:p>
          <w:p w14:paraId="11BA02B3" w14:textId="1624212A" w:rsidR="00DF6DB0" w:rsidRDefault="00DF6DB0" w:rsidP="00906BC5"/>
        </w:tc>
      </w:tr>
    </w:tbl>
    <w:p w14:paraId="537C993E" w14:textId="6C902C7A" w:rsidR="00BF7EA0" w:rsidRDefault="00BF7EA0">
      <w:pPr>
        <w:spacing w:before="0" w:after="160" w:line="259" w:lineRule="auto"/>
        <w:ind w:firstLine="0"/>
      </w:pPr>
      <w:r>
        <w:br w:type="page"/>
      </w:r>
    </w:p>
    <w:p w14:paraId="737DCB75" w14:textId="21D994EA" w:rsidR="00831C29" w:rsidRDefault="00702F43" w:rsidP="00831C29">
      <w:pPr>
        <w:pStyle w:val="Ttulo1"/>
      </w:pPr>
      <w:bookmarkStart w:id="1" w:name="_Toc235013939"/>
      <w:r>
        <w:lastRenderedPageBreak/>
        <w:t>El café: botánica, historia y transformación</w:t>
      </w:r>
      <w:bookmarkEnd w:id="1"/>
    </w:p>
    <w:p w14:paraId="570CCCE9" w14:textId="434C30AB" w:rsidR="007C54C9" w:rsidRDefault="007C54C9" w:rsidP="007C54C9">
      <w:r>
        <w:t>El conocimiento del café comienza por entender su naturaleza biológica, su trayectoria histórica y los procesos que convierten un fruto rojo en el grano tostado que se muele a diario. Este capítulo proporciona los cimientos sobre los cuales se asienta toda práctica profesional posterior.</w:t>
      </w:r>
    </w:p>
    <w:p w14:paraId="211DEC1A" w14:textId="77777777" w:rsidR="007C54C9" w:rsidRPr="007C54C9" w:rsidRDefault="007C54C9" w:rsidP="007C54C9">
      <w:pPr>
        <w:rPr>
          <w:b/>
          <w:bCs/>
        </w:rPr>
      </w:pPr>
      <w:r w:rsidRPr="007C54C9">
        <w:rPr>
          <w:b/>
          <w:bCs/>
        </w:rPr>
        <w:t>Origen y botánica del café</w:t>
      </w:r>
    </w:p>
    <w:p w14:paraId="13F752AD" w14:textId="77777777" w:rsidR="007C54C9" w:rsidRDefault="007C54C9" w:rsidP="007C54C9">
      <w:r>
        <w:t xml:space="preserve">El café es la semilla contenida en el fruto del cafeto, una planta perteneciente al género </w:t>
      </w:r>
      <w:r w:rsidRPr="007C54C9">
        <w:rPr>
          <w:rStyle w:val="Extranjerismo"/>
        </w:rPr>
        <w:t>Coffea</w:t>
      </w:r>
      <w:r>
        <w:t>, de la familia de las rubiáceas. El fruto es una drupa que se asemeja a una cereza, compuesta por varias capas que cumplen funciones específicas de protección y nutrición de la semilla. Desde el exterior hacia el interior se distinguen:</w:t>
      </w:r>
    </w:p>
    <w:p w14:paraId="122B774A" w14:textId="070D1906" w:rsidR="007C54C9" w:rsidRDefault="007C54C9" w:rsidP="00020A02">
      <w:pPr>
        <w:pStyle w:val="Prrafodelista"/>
        <w:numPr>
          <w:ilvl w:val="0"/>
          <w:numId w:val="6"/>
        </w:numPr>
      </w:pPr>
      <w:r>
        <w:t>Epicarpio: la capa externa, o cáscara, que al madurar cambia de color verde a rojo intenso o amarillo, indicando el punto óptimo de cosecha.</w:t>
      </w:r>
    </w:p>
    <w:p w14:paraId="288C0D74" w14:textId="50256DB8" w:rsidR="007C54C9" w:rsidRDefault="007C54C9" w:rsidP="00020A02">
      <w:pPr>
        <w:pStyle w:val="Prrafodelista"/>
        <w:numPr>
          <w:ilvl w:val="0"/>
          <w:numId w:val="6"/>
        </w:numPr>
      </w:pPr>
      <w:r>
        <w:t xml:space="preserve">Mesocarpio: el mucílago, una capa gelatinosa y azucarada que envuelve el pergamino y que es fundamental en los procesos de beneficio, especialmente en los métodos natural y </w:t>
      </w:r>
      <w:r w:rsidRPr="007C54C9">
        <w:rPr>
          <w:rStyle w:val="Extranjerismo"/>
        </w:rPr>
        <w:t>honey</w:t>
      </w:r>
      <w:r>
        <w:t>.</w:t>
      </w:r>
    </w:p>
    <w:p w14:paraId="1FECDE21" w14:textId="5BCDCFD4" w:rsidR="007C54C9" w:rsidRDefault="007C54C9" w:rsidP="00020A02">
      <w:pPr>
        <w:pStyle w:val="Prrafodelista"/>
        <w:numPr>
          <w:ilvl w:val="0"/>
          <w:numId w:val="6"/>
        </w:numPr>
      </w:pPr>
      <w:r>
        <w:t>Endocarpio: el pergamino, una envoltura dura y fibrosa que protege la semilla.</w:t>
      </w:r>
    </w:p>
    <w:p w14:paraId="5D125A4C" w14:textId="1524237D" w:rsidR="007C54C9" w:rsidRDefault="007C54C9" w:rsidP="00020A02">
      <w:pPr>
        <w:pStyle w:val="Prrafodelista"/>
        <w:numPr>
          <w:ilvl w:val="0"/>
          <w:numId w:val="6"/>
        </w:numPr>
      </w:pPr>
      <w:r>
        <w:t>Película plateada: una membrana delgada que recubre directamente la semilla.</w:t>
      </w:r>
    </w:p>
    <w:p w14:paraId="241F0C4C" w14:textId="031BEA0B" w:rsidR="007C54C9" w:rsidRDefault="007C54C9" w:rsidP="00020A02">
      <w:pPr>
        <w:pStyle w:val="Prrafodelista"/>
        <w:numPr>
          <w:ilvl w:val="0"/>
          <w:numId w:val="6"/>
        </w:numPr>
      </w:pPr>
      <w:r>
        <w:t>Endospermo: la semilla propiamente dicha, conocida comercialmente como grano de café, generalmente presenta dos unidades por fruto, enfrentadas por sus caras planas.</w:t>
      </w:r>
    </w:p>
    <w:p w14:paraId="56278EA8" w14:textId="77777777" w:rsidR="007C54C9" w:rsidRDefault="007C54C9" w:rsidP="007C54C9">
      <w:r>
        <w:lastRenderedPageBreak/>
        <w:t>El cafeto es una planta autógama, es decir, se fecunda con su propio polen en un porcentaje que en Colombia alcanza entre el 90 % y el 95 %. Esta característica ha permitido el desarrollo de variedades homogéneas con perfiles sensoriales estables, base de la identidad del café colombiano.</w:t>
      </w:r>
    </w:p>
    <w:p w14:paraId="1C59E754" w14:textId="79EC6CB1" w:rsidR="00CF6F93" w:rsidRDefault="007C54C9" w:rsidP="00CF6F93">
      <w:r>
        <w:t>El ciclo de vida del cafeto es un proceso que demanda paciencia y cuidado. Desde la siembra del colino, la planta tarda entre año y medio y dos años en dar sus primeros frutos, y alcanza su máximo rendimiento productivo entre los tres y los seis años. La floración está influida por la distribución de las lluvias; en regiones como el Eje Cafetero, con patrón bimodal, se presentan dos cosechas principales al año, mientras que en zonas de altiplano la cosecha es más concentrada. El conocimiento de este ciclo permite al barista valorar la estacionalidad del café fresco y comprender por qué los cafés de cosecha principal suelen exhibir perfiles sensoriales más complejos. Cada cereza madura, recolectada a mano por los caficultores, es el resultado de meses de trabajo y de un ecosistema que incluye árboles de sombra, biodiversidad asociada y cuidados constantes.</w:t>
      </w:r>
    </w:p>
    <w:p w14:paraId="2061C407" w14:textId="77777777" w:rsidR="00CF6F93" w:rsidRDefault="00CF6F93" w:rsidP="00CF6F93">
      <w:pPr>
        <w:rPr>
          <w:lang w:eastAsia="es-CO"/>
        </w:rPr>
      </w:pPr>
      <w:r>
        <w:rPr>
          <w:lang w:eastAsia="es-CO"/>
        </w:rPr>
        <w:t>La estructura de la semilla se compone de cinco partes:</w:t>
      </w:r>
    </w:p>
    <w:p w14:paraId="61AA0A58" w14:textId="1016E2D5" w:rsidR="00CF6F93" w:rsidRDefault="00CF6F93" w:rsidP="00CF6F93">
      <w:pPr>
        <w:rPr>
          <w:lang w:eastAsia="es-CO"/>
        </w:rPr>
      </w:pPr>
      <w:r>
        <w:rPr>
          <w:lang w:eastAsia="es-CO"/>
        </w:rPr>
        <w:t>1. La semilla.</w:t>
      </w:r>
    </w:p>
    <w:p w14:paraId="535BCEF3" w14:textId="4179FAC5" w:rsidR="00CF6F93" w:rsidRDefault="00CF6F93" w:rsidP="00CF6F93">
      <w:pPr>
        <w:rPr>
          <w:lang w:eastAsia="es-CO"/>
        </w:rPr>
      </w:pPr>
      <w:r>
        <w:rPr>
          <w:lang w:eastAsia="es-CO"/>
        </w:rPr>
        <w:t>2. El mucilago.</w:t>
      </w:r>
    </w:p>
    <w:p w14:paraId="041F1939" w14:textId="401792C6" w:rsidR="00CF6F93" w:rsidRDefault="00CF6F93" w:rsidP="00CF6F93">
      <w:pPr>
        <w:rPr>
          <w:lang w:eastAsia="es-CO"/>
        </w:rPr>
      </w:pPr>
      <w:r>
        <w:rPr>
          <w:lang w:eastAsia="es-CO"/>
        </w:rPr>
        <w:t>3. Pergamino.</w:t>
      </w:r>
    </w:p>
    <w:p w14:paraId="3817441F" w14:textId="6E506523" w:rsidR="00CF6F93" w:rsidRDefault="00CF6F93" w:rsidP="00CF6F93">
      <w:pPr>
        <w:rPr>
          <w:lang w:eastAsia="es-CO"/>
        </w:rPr>
      </w:pPr>
      <w:r>
        <w:rPr>
          <w:lang w:eastAsia="es-CO"/>
        </w:rPr>
        <w:t>4. La piel (película) de plata.</w:t>
      </w:r>
    </w:p>
    <w:p w14:paraId="407BAFD8" w14:textId="67A385E9" w:rsidR="00CF6F93" w:rsidRPr="00CF6F93" w:rsidRDefault="00CF6F93" w:rsidP="00CF6F93">
      <w:pPr>
        <w:rPr>
          <w:lang w:eastAsia="es-CO"/>
        </w:rPr>
      </w:pPr>
      <w:r>
        <w:rPr>
          <w:lang w:eastAsia="es-CO"/>
        </w:rPr>
        <w:t xml:space="preserve">5. </w:t>
      </w:r>
      <w:r w:rsidR="008A7F4E">
        <w:rPr>
          <w:lang w:eastAsia="es-CO"/>
        </w:rPr>
        <w:t>Cáscara y pulpa.</w:t>
      </w:r>
    </w:p>
    <w:p w14:paraId="0344C064" w14:textId="77777777" w:rsidR="00312AFA" w:rsidRPr="00312AFA" w:rsidRDefault="00312AFA" w:rsidP="00312AFA">
      <w:pPr>
        <w:rPr>
          <w:b/>
          <w:bCs/>
        </w:rPr>
      </w:pPr>
      <w:r w:rsidRPr="00312AFA">
        <w:rPr>
          <w:b/>
          <w:bCs/>
        </w:rPr>
        <w:lastRenderedPageBreak/>
        <w:t>Historia del café en el mundo y en Colombia</w:t>
      </w:r>
    </w:p>
    <w:p w14:paraId="7F957FE9" w14:textId="77777777" w:rsidR="00312AFA" w:rsidRDefault="00312AFA" w:rsidP="00312AFA">
      <w:r>
        <w:t>Desde sus orígenes en las mesetas de Etiopía, donde la leyenda atribuye su descubrimiento al pastor Kaldi, el café se propagó hacia la península arábiga, donde los árabes comenzaron su cultivo y comercialización. A Europa llegó en el siglo XVII a través de los mercaderes venecianos, y de allí se extendió a las colonias americanas. Sin embargo, es en Colombia donde el café adquirió una dimensión social y económica única.</w:t>
      </w:r>
    </w:p>
    <w:p w14:paraId="255907B5" w14:textId="36A61E0A" w:rsidR="00312AFA" w:rsidRDefault="00312AFA" w:rsidP="00312AFA">
      <w:r>
        <w:t>La introducción del café al territorio nacional se remonta al siglo XVIII, posiblemente a través de los jesuitas que lo llevaron a las misiones del oriente del país. El primer registro fehaciente de cultivo con fines comerciales data de 1835 en la región de los Santanderes. La expansión del cultivo hacia Antioquia y el Viejo Caldas transformó la economía nacional y consolidó una estructura de producción basada en la pequeña propiedad familiar, que hoy caracteriza al sector: el 96 % de los caficultores colombianos cultivan en áreas inferiores a cinco hectáreas.</w:t>
      </w:r>
    </w:p>
    <w:p w14:paraId="3027479D" w14:textId="1081B341" w:rsidR="00312AFA" w:rsidRDefault="00312AFA" w:rsidP="00312AFA">
      <w:r>
        <w:t>Un hito fundamental fue la creación de la Federación Nacional de Cafeteros de Colombia en 1927, una entidad gremial que ha representado los intereses de los productores, administra el Fondo Nacional del Café y ha liderado la promoción del grano a nivel mundial a través del exitoso personaje de Juan Valdez.</w:t>
      </w:r>
    </w:p>
    <w:p w14:paraId="5AC66BF3" w14:textId="35998E80" w:rsidR="00312AFA" w:rsidRPr="000D37FA" w:rsidRDefault="000D37FA" w:rsidP="000D37FA">
      <w:pPr>
        <w:pStyle w:val="Figura"/>
      </w:pPr>
      <w:r>
        <w:tab/>
      </w:r>
      <w:r w:rsidR="00312AFA" w:rsidRPr="000D37FA">
        <w:t>Línea de tiempo de la historia del café en Colombia</w:t>
      </w:r>
    </w:p>
    <w:p w14:paraId="3012A8AA" w14:textId="5CF07BA2" w:rsidR="000D37FA" w:rsidRPr="000D37FA" w:rsidRDefault="000D37FA" w:rsidP="000D37FA">
      <w:pPr>
        <w:rPr>
          <w:lang w:eastAsia="es-CO"/>
        </w:rPr>
      </w:pPr>
      <w:r w:rsidRPr="000D37FA">
        <w:rPr>
          <w:b/>
          <w:bCs/>
          <w:lang w:eastAsia="es-CO"/>
        </w:rPr>
        <w:t>1730</w:t>
      </w:r>
      <w:r w:rsidRPr="000D37FA">
        <w:rPr>
          <w:lang w:eastAsia="es-CO"/>
        </w:rPr>
        <w:t>: primeros cultivos de café en Santander, introducidos por los jesuitas.</w:t>
      </w:r>
    </w:p>
    <w:p w14:paraId="2680A8BB" w14:textId="332B2B13" w:rsidR="009E7068" w:rsidRDefault="000D37FA" w:rsidP="00312AFA">
      <w:pPr>
        <w:rPr>
          <w:lang w:eastAsia="es-CO"/>
        </w:rPr>
      </w:pPr>
      <w:r w:rsidRPr="000D37FA">
        <w:rPr>
          <w:b/>
          <w:bCs/>
          <w:lang w:eastAsia="es-CO"/>
        </w:rPr>
        <w:t>1800 - 1835:</w:t>
      </w:r>
      <w:r w:rsidRPr="000D37FA">
        <w:rPr>
          <w:lang w:eastAsia="es-CO"/>
        </w:rPr>
        <w:t xml:space="preserve"> Colombia se convierte en exportador neto de café.</w:t>
      </w:r>
    </w:p>
    <w:p w14:paraId="1A203592" w14:textId="0AF8BB2C" w:rsidR="000D37FA" w:rsidRDefault="000D37FA" w:rsidP="00312AFA">
      <w:pPr>
        <w:rPr>
          <w:lang w:eastAsia="es-CO"/>
        </w:rPr>
      </w:pPr>
      <w:r w:rsidRPr="000D37FA">
        <w:rPr>
          <w:b/>
          <w:bCs/>
          <w:lang w:eastAsia="es-CO"/>
        </w:rPr>
        <w:lastRenderedPageBreak/>
        <w:t>1860 - 1890</w:t>
      </w:r>
      <w:r w:rsidRPr="000D37FA">
        <w:rPr>
          <w:lang w:eastAsia="es-CO"/>
        </w:rPr>
        <w:t>: el café se consolida como principal producto de exportación.</w:t>
      </w:r>
    </w:p>
    <w:p w14:paraId="03314268" w14:textId="4FE7F64E" w:rsidR="000D37FA" w:rsidRDefault="000D37FA" w:rsidP="00312AFA">
      <w:pPr>
        <w:rPr>
          <w:lang w:eastAsia="es-CO"/>
        </w:rPr>
      </w:pPr>
      <w:r w:rsidRPr="000D37FA">
        <w:rPr>
          <w:b/>
          <w:bCs/>
          <w:lang w:eastAsia="es-CO"/>
        </w:rPr>
        <w:t>1950</w:t>
      </w:r>
      <w:r>
        <w:rPr>
          <w:b/>
          <w:bCs/>
          <w:lang w:eastAsia="es-CO"/>
        </w:rPr>
        <w:t xml:space="preserve"> </w:t>
      </w:r>
      <w:r w:rsidRPr="000D37FA">
        <w:rPr>
          <w:b/>
          <w:bCs/>
          <w:lang w:eastAsia="es-CO"/>
        </w:rPr>
        <w:t>-</w:t>
      </w:r>
      <w:r>
        <w:rPr>
          <w:b/>
          <w:bCs/>
          <w:lang w:eastAsia="es-CO"/>
        </w:rPr>
        <w:t xml:space="preserve"> </w:t>
      </w:r>
      <w:r w:rsidRPr="000D37FA">
        <w:rPr>
          <w:b/>
          <w:bCs/>
          <w:lang w:eastAsia="es-CO"/>
        </w:rPr>
        <w:t>1970</w:t>
      </w:r>
      <w:r w:rsidRPr="000D37FA">
        <w:rPr>
          <w:lang w:eastAsia="es-CO"/>
        </w:rPr>
        <w:t>: la FNC inicia el programa "Café de Colombia" con el personaje Juan Valdez.</w:t>
      </w:r>
    </w:p>
    <w:p w14:paraId="10E0E1A9" w14:textId="6FEC5F33" w:rsidR="000D37FA" w:rsidRDefault="000D37FA" w:rsidP="00312AFA">
      <w:pPr>
        <w:rPr>
          <w:lang w:eastAsia="es-CO"/>
        </w:rPr>
      </w:pPr>
      <w:r w:rsidRPr="000D37FA">
        <w:rPr>
          <w:b/>
          <w:bCs/>
          <w:lang w:eastAsia="es-CO"/>
        </w:rPr>
        <w:t>1938</w:t>
      </w:r>
      <w:r w:rsidRPr="000D37FA">
        <w:rPr>
          <w:lang w:eastAsia="es-CO"/>
        </w:rPr>
        <w:t>: la fundación de Cenicafé (Centro de Investigaciones de Café).</w:t>
      </w:r>
    </w:p>
    <w:p w14:paraId="5A0D0E41" w14:textId="5993EF22" w:rsidR="000D37FA" w:rsidRDefault="000D37FA" w:rsidP="00312AFA">
      <w:pPr>
        <w:rPr>
          <w:lang w:eastAsia="es-CO"/>
        </w:rPr>
      </w:pPr>
      <w:r w:rsidRPr="000D37FA">
        <w:rPr>
          <w:b/>
          <w:bCs/>
          <w:lang w:eastAsia="es-CO"/>
        </w:rPr>
        <w:t>1927</w:t>
      </w:r>
      <w:r w:rsidRPr="000D37FA">
        <w:rPr>
          <w:lang w:eastAsia="es-CO"/>
        </w:rPr>
        <w:t>: creación de la Federación Nacional de Cafeteros (FNC).</w:t>
      </w:r>
    </w:p>
    <w:p w14:paraId="1B49E111" w14:textId="79879B14" w:rsidR="000D37FA" w:rsidRDefault="000D37FA" w:rsidP="00312AFA">
      <w:pPr>
        <w:rPr>
          <w:lang w:eastAsia="es-CO"/>
        </w:rPr>
      </w:pPr>
      <w:r w:rsidRPr="000D37FA">
        <w:rPr>
          <w:b/>
          <w:bCs/>
          <w:lang w:eastAsia="es-CO"/>
        </w:rPr>
        <w:t>1991</w:t>
      </w:r>
      <w:r w:rsidRPr="000D37FA">
        <w:rPr>
          <w:lang w:eastAsia="es-CO"/>
        </w:rPr>
        <w:t>: el café de Colombia es registrado como Indicación Geográfica Protegida.</w:t>
      </w:r>
    </w:p>
    <w:p w14:paraId="625546F9" w14:textId="3A68A184" w:rsidR="000D37FA" w:rsidRDefault="000D37FA" w:rsidP="00312AFA">
      <w:pPr>
        <w:rPr>
          <w:lang w:eastAsia="es-CO"/>
        </w:rPr>
      </w:pPr>
      <w:r w:rsidRPr="000D37FA">
        <w:rPr>
          <w:b/>
          <w:bCs/>
          <w:lang w:eastAsia="es-CO"/>
        </w:rPr>
        <w:t>2000s</w:t>
      </w:r>
      <w:r w:rsidRPr="000D37FA">
        <w:rPr>
          <w:lang w:eastAsia="es-CO"/>
        </w:rPr>
        <w:t xml:space="preserve">: </w:t>
      </w:r>
      <w:r>
        <w:rPr>
          <w:lang w:eastAsia="es-CO"/>
        </w:rPr>
        <w:t>i</w:t>
      </w:r>
      <w:r w:rsidRPr="000D37FA">
        <w:rPr>
          <w:lang w:eastAsia="es-CO"/>
        </w:rPr>
        <w:t>mplementación de programas de certificación de cafés especiales.</w:t>
      </w:r>
    </w:p>
    <w:p w14:paraId="5E02A8A6" w14:textId="77777777" w:rsidR="009E7068" w:rsidRPr="009E7068" w:rsidRDefault="009E7068" w:rsidP="009E7068">
      <w:pPr>
        <w:rPr>
          <w:b/>
          <w:bCs/>
          <w:lang w:eastAsia="es-CO"/>
        </w:rPr>
      </w:pPr>
      <w:r w:rsidRPr="009E7068">
        <w:rPr>
          <w:b/>
          <w:bCs/>
          <w:lang w:eastAsia="es-CO"/>
        </w:rPr>
        <w:t>Procesos de transformación: del grano a la taza</w:t>
      </w:r>
    </w:p>
    <w:p w14:paraId="270CD7F3" w14:textId="77777777" w:rsidR="009E7068" w:rsidRDefault="009E7068" w:rsidP="009E7068">
      <w:pPr>
        <w:rPr>
          <w:lang w:eastAsia="es-CO"/>
        </w:rPr>
      </w:pPr>
      <w:r>
        <w:rPr>
          <w:lang w:eastAsia="es-CO"/>
        </w:rPr>
        <w:t>Para que la fruta se convierta en el grano seco y estable que se comercializa, es necesario someterla a un proceso de transformación conocido como beneficio. Este proceso influye de manera decisiva en el perfil sensorial del café. Los principales métodos utilizados en Colombia son tres:</w:t>
      </w:r>
    </w:p>
    <w:p w14:paraId="32C5517B" w14:textId="491BD74A" w:rsidR="009E7068" w:rsidRDefault="009E7068" w:rsidP="00020A02">
      <w:pPr>
        <w:pStyle w:val="Prrafodelista"/>
        <w:numPr>
          <w:ilvl w:val="0"/>
          <w:numId w:val="7"/>
        </w:numPr>
        <w:rPr>
          <w:lang w:eastAsia="es-CO"/>
        </w:rPr>
      </w:pPr>
      <w:r>
        <w:rPr>
          <w:lang w:eastAsia="es-CO"/>
        </w:rPr>
        <w:t>Beneficio lavado: es el método tradicionalmente empleado en Colombia. Consiste en despulpar la cereza mecánicamente para eliminar la cáscara y luego fermentar el mucílago remanente en tanques, seguido de un lavado con agua limpia. Finalmente, el café pergamino se seca al sol o mecánicamente. Este método resalta la acidez y la limpieza de la taza, produciendo cafés suaves y aromáticos.</w:t>
      </w:r>
    </w:p>
    <w:p w14:paraId="56D3AB1B" w14:textId="7E260B3B" w:rsidR="009E7068" w:rsidRDefault="009E7068" w:rsidP="00020A02">
      <w:pPr>
        <w:pStyle w:val="Prrafodelista"/>
        <w:numPr>
          <w:ilvl w:val="0"/>
          <w:numId w:val="7"/>
        </w:numPr>
        <w:rPr>
          <w:lang w:eastAsia="es-CO"/>
        </w:rPr>
      </w:pPr>
      <w:r>
        <w:rPr>
          <w:lang w:eastAsia="es-CO"/>
        </w:rPr>
        <w:lastRenderedPageBreak/>
        <w:t>Beneficio natural: las cerezas completas se extienden al sol sobre patios o camas africanas, sin quitarles la pulpa, hasta alcanzar la humedad deseada. Produce cafés con cuerpo más pesado y notas frutales intensas.</w:t>
      </w:r>
    </w:p>
    <w:p w14:paraId="6A0ECEBE" w14:textId="3AD1DD7C" w:rsidR="009E7068" w:rsidRDefault="009E7068" w:rsidP="00020A02">
      <w:pPr>
        <w:pStyle w:val="Prrafodelista"/>
        <w:numPr>
          <w:ilvl w:val="0"/>
          <w:numId w:val="7"/>
        </w:numPr>
        <w:rPr>
          <w:lang w:eastAsia="es-CO"/>
        </w:rPr>
      </w:pPr>
      <w:r>
        <w:rPr>
          <w:lang w:eastAsia="es-CO"/>
        </w:rPr>
        <w:t xml:space="preserve">Beneficio </w:t>
      </w:r>
      <w:r w:rsidRPr="009E7068">
        <w:rPr>
          <w:rStyle w:val="Extranjerismo"/>
          <w:lang w:eastAsia="es-CO"/>
        </w:rPr>
        <w:t>honey</w:t>
      </w:r>
      <w:r>
        <w:rPr>
          <w:lang w:eastAsia="es-CO"/>
        </w:rPr>
        <w:t xml:space="preserve"> o miel: se despulpa la cereza, pero se conserva parte del mucílago durante el secado. A medida que el grano se seca, adquiere tonalidades que van del amarillo al rojo y al negro, según la cantidad de mucílago dejada. Este método ofrece un equilibrio entre la acidez de un lavado y el dulzor y cuerpo de un natural.</w:t>
      </w:r>
    </w:p>
    <w:p w14:paraId="25A4B983" w14:textId="0D26640E" w:rsidR="00312AFA" w:rsidRDefault="009E7068" w:rsidP="009E7068">
      <w:pPr>
        <w:pStyle w:val="Tabla"/>
      </w:pPr>
      <w:r>
        <w:t>Comparación de los procesos de beneficio</w:t>
      </w:r>
    </w:p>
    <w:tbl>
      <w:tblPr>
        <w:tblStyle w:val="SENA"/>
        <w:tblW w:w="0" w:type="auto"/>
        <w:tblLook w:val="04A0" w:firstRow="1" w:lastRow="0" w:firstColumn="1" w:lastColumn="0" w:noHBand="0" w:noVBand="1"/>
      </w:tblPr>
      <w:tblGrid>
        <w:gridCol w:w="1816"/>
        <w:gridCol w:w="2306"/>
        <w:gridCol w:w="2920"/>
        <w:gridCol w:w="2920"/>
      </w:tblGrid>
      <w:tr w:rsidR="009E7068" w14:paraId="726BCD3F" w14:textId="77777777" w:rsidTr="009E7068">
        <w:trPr>
          <w:cnfStyle w:val="100000000000" w:firstRow="1" w:lastRow="0" w:firstColumn="0" w:lastColumn="0" w:oddVBand="0" w:evenVBand="0" w:oddHBand="0" w:evenHBand="0" w:firstRowFirstColumn="0" w:firstRowLastColumn="0" w:lastRowFirstColumn="0" w:lastRowLastColumn="0"/>
        </w:trPr>
        <w:tc>
          <w:tcPr>
            <w:tcW w:w="1816" w:type="dxa"/>
          </w:tcPr>
          <w:p w14:paraId="004D56B7" w14:textId="54394486" w:rsidR="009E7068" w:rsidRPr="008A7F4E" w:rsidRDefault="009E7068" w:rsidP="008A7F4E">
            <w:pPr>
              <w:pStyle w:val="TextoTablas"/>
            </w:pPr>
            <w:r w:rsidRPr="008A7F4E">
              <w:t>Proceso</w:t>
            </w:r>
          </w:p>
        </w:tc>
        <w:tc>
          <w:tcPr>
            <w:tcW w:w="2306" w:type="dxa"/>
          </w:tcPr>
          <w:p w14:paraId="320460F4" w14:textId="04A232D4" w:rsidR="009E7068" w:rsidRPr="008A7F4E" w:rsidRDefault="009E7068" w:rsidP="008A7F4E">
            <w:pPr>
              <w:pStyle w:val="TextoTablas"/>
            </w:pPr>
            <w:r w:rsidRPr="008A7F4E">
              <w:t>Eliminación de pulpa</w:t>
            </w:r>
          </w:p>
        </w:tc>
        <w:tc>
          <w:tcPr>
            <w:tcW w:w="2920" w:type="dxa"/>
          </w:tcPr>
          <w:p w14:paraId="29C9391F" w14:textId="2D4247F3" w:rsidR="009E7068" w:rsidRPr="008A7F4E" w:rsidRDefault="009E7068" w:rsidP="008A7F4E">
            <w:pPr>
              <w:pStyle w:val="TextoTablas"/>
            </w:pPr>
            <w:r w:rsidRPr="008A7F4E">
              <w:t>Fermentación</w:t>
            </w:r>
          </w:p>
        </w:tc>
        <w:tc>
          <w:tcPr>
            <w:tcW w:w="2920" w:type="dxa"/>
          </w:tcPr>
          <w:p w14:paraId="6D084C80" w14:textId="7BE6BEEA" w:rsidR="009E7068" w:rsidRPr="008A7F4E" w:rsidRDefault="009E7068" w:rsidP="008A7F4E">
            <w:pPr>
              <w:pStyle w:val="TextoTablas"/>
            </w:pPr>
            <w:r w:rsidRPr="008A7F4E">
              <w:t>Perfil sensorial típico</w:t>
            </w:r>
          </w:p>
        </w:tc>
      </w:tr>
      <w:tr w:rsidR="009E7068" w14:paraId="4C528C4A" w14:textId="77777777" w:rsidTr="009E7068">
        <w:trPr>
          <w:cnfStyle w:val="000000100000" w:firstRow="0" w:lastRow="0" w:firstColumn="0" w:lastColumn="0" w:oddVBand="0" w:evenVBand="0" w:oddHBand="1" w:evenHBand="0" w:firstRowFirstColumn="0" w:firstRowLastColumn="0" w:lastRowFirstColumn="0" w:lastRowLastColumn="0"/>
        </w:trPr>
        <w:tc>
          <w:tcPr>
            <w:tcW w:w="1816" w:type="dxa"/>
          </w:tcPr>
          <w:p w14:paraId="2CADE8BE" w14:textId="7CDD89C4" w:rsidR="009E7068" w:rsidRPr="008A7F4E" w:rsidRDefault="009E7068" w:rsidP="008A7F4E">
            <w:pPr>
              <w:pStyle w:val="TextoTablas"/>
            </w:pPr>
            <w:r w:rsidRPr="008A7F4E">
              <w:t>Lavado</w:t>
            </w:r>
          </w:p>
        </w:tc>
        <w:tc>
          <w:tcPr>
            <w:tcW w:w="2306" w:type="dxa"/>
          </w:tcPr>
          <w:p w14:paraId="26C6886F" w14:textId="13F26D0C" w:rsidR="009E7068" w:rsidRPr="008A7F4E" w:rsidRDefault="009E7068" w:rsidP="008A7F4E">
            <w:pPr>
              <w:pStyle w:val="TextoTablas"/>
            </w:pPr>
            <w:r w:rsidRPr="008A7F4E">
              <w:t>Sí</w:t>
            </w:r>
          </w:p>
        </w:tc>
        <w:tc>
          <w:tcPr>
            <w:tcW w:w="2920" w:type="dxa"/>
          </w:tcPr>
          <w:p w14:paraId="6C0E357F" w14:textId="4F2E52C1" w:rsidR="009E7068" w:rsidRPr="008A7F4E" w:rsidRDefault="009E7068" w:rsidP="008A7F4E">
            <w:pPr>
              <w:pStyle w:val="TextoTablas"/>
            </w:pPr>
            <w:r w:rsidRPr="008A7F4E">
              <w:t>Sí, en tanques</w:t>
            </w:r>
          </w:p>
        </w:tc>
        <w:tc>
          <w:tcPr>
            <w:tcW w:w="2920" w:type="dxa"/>
          </w:tcPr>
          <w:p w14:paraId="296CC1C6" w14:textId="197C049C" w:rsidR="009E7068" w:rsidRPr="008A7F4E" w:rsidRDefault="009E7068" w:rsidP="008A7F4E">
            <w:pPr>
              <w:pStyle w:val="TextoTablas"/>
            </w:pPr>
            <w:r w:rsidRPr="008A7F4E">
              <w:t>Acidez brillante, taza limpia, aroma floral o frutal refinado</w:t>
            </w:r>
          </w:p>
        </w:tc>
      </w:tr>
      <w:tr w:rsidR="009E7068" w14:paraId="1DEC11D5" w14:textId="77777777" w:rsidTr="009E7068">
        <w:tc>
          <w:tcPr>
            <w:tcW w:w="1816" w:type="dxa"/>
          </w:tcPr>
          <w:p w14:paraId="15DCD80A" w14:textId="52FC2359" w:rsidR="009E7068" w:rsidRPr="008A7F4E" w:rsidRDefault="009E7068" w:rsidP="008A7F4E">
            <w:pPr>
              <w:pStyle w:val="TextoTablas"/>
            </w:pPr>
            <w:r w:rsidRPr="008A7F4E">
              <w:t>Natural</w:t>
            </w:r>
          </w:p>
        </w:tc>
        <w:tc>
          <w:tcPr>
            <w:tcW w:w="2306" w:type="dxa"/>
          </w:tcPr>
          <w:p w14:paraId="5458B35A" w14:textId="41BED212" w:rsidR="009E7068" w:rsidRPr="008A7F4E" w:rsidRDefault="009E7068" w:rsidP="008A7F4E">
            <w:pPr>
              <w:pStyle w:val="TextoTablas"/>
            </w:pPr>
            <w:r w:rsidRPr="008A7F4E">
              <w:t>No</w:t>
            </w:r>
          </w:p>
        </w:tc>
        <w:tc>
          <w:tcPr>
            <w:tcW w:w="2920" w:type="dxa"/>
          </w:tcPr>
          <w:p w14:paraId="15A5A6D2" w14:textId="6B7A6383" w:rsidR="009E7068" w:rsidRPr="008A7F4E" w:rsidRDefault="009E7068" w:rsidP="008A7F4E">
            <w:pPr>
              <w:pStyle w:val="TextoTablas"/>
            </w:pPr>
            <w:r w:rsidRPr="008A7F4E">
              <w:t>No</w:t>
            </w:r>
          </w:p>
        </w:tc>
        <w:tc>
          <w:tcPr>
            <w:tcW w:w="2920" w:type="dxa"/>
          </w:tcPr>
          <w:p w14:paraId="69E5549E" w14:textId="2F33826D" w:rsidR="009E7068" w:rsidRPr="008A7F4E" w:rsidRDefault="009E7068" w:rsidP="008A7F4E">
            <w:pPr>
              <w:pStyle w:val="TextoTablas"/>
            </w:pPr>
            <w:r w:rsidRPr="008A7F4E">
              <w:t>Cuerpo pesado, dulzor intenso, notas afrutadas y a vino</w:t>
            </w:r>
          </w:p>
        </w:tc>
      </w:tr>
      <w:tr w:rsidR="009E7068" w14:paraId="0BF90EF9" w14:textId="77777777" w:rsidTr="009E7068">
        <w:trPr>
          <w:cnfStyle w:val="000000100000" w:firstRow="0" w:lastRow="0" w:firstColumn="0" w:lastColumn="0" w:oddVBand="0" w:evenVBand="0" w:oddHBand="1" w:evenHBand="0" w:firstRowFirstColumn="0" w:firstRowLastColumn="0" w:lastRowFirstColumn="0" w:lastRowLastColumn="0"/>
        </w:trPr>
        <w:tc>
          <w:tcPr>
            <w:tcW w:w="1816" w:type="dxa"/>
          </w:tcPr>
          <w:p w14:paraId="0474E975" w14:textId="6E007EDA" w:rsidR="009E7068" w:rsidRPr="008A7F4E" w:rsidRDefault="009E7068" w:rsidP="008A7F4E">
            <w:pPr>
              <w:pStyle w:val="TextoTablas"/>
            </w:pPr>
            <w:proofErr w:type="spellStart"/>
            <w:r w:rsidRPr="008A7F4E">
              <w:rPr>
                <w:rStyle w:val="Extranjerismo"/>
                <w:spacing w:val="0"/>
                <w:lang w:val="es-419"/>
              </w:rPr>
              <w:t>Honey</w:t>
            </w:r>
            <w:proofErr w:type="spellEnd"/>
          </w:p>
        </w:tc>
        <w:tc>
          <w:tcPr>
            <w:tcW w:w="2306" w:type="dxa"/>
          </w:tcPr>
          <w:p w14:paraId="142CCF26" w14:textId="64726146" w:rsidR="009E7068" w:rsidRPr="008A7F4E" w:rsidRDefault="009E7068" w:rsidP="008A7F4E">
            <w:pPr>
              <w:pStyle w:val="TextoTablas"/>
            </w:pPr>
            <w:r w:rsidRPr="008A7F4E">
              <w:t>Sí</w:t>
            </w:r>
          </w:p>
        </w:tc>
        <w:tc>
          <w:tcPr>
            <w:tcW w:w="2920" w:type="dxa"/>
          </w:tcPr>
          <w:p w14:paraId="305441EC" w14:textId="1AB58C69" w:rsidR="009E7068" w:rsidRPr="008A7F4E" w:rsidRDefault="009E7068" w:rsidP="008A7F4E">
            <w:pPr>
              <w:pStyle w:val="TextoTablas"/>
            </w:pPr>
            <w:r w:rsidRPr="008A7F4E">
              <w:t>No</w:t>
            </w:r>
          </w:p>
        </w:tc>
        <w:tc>
          <w:tcPr>
            <w:tcW w:w="2920" w:type="dxa"/>
          </w:tcPr>
          <w:p w14:paraId="1613ADA3" w14:textId="65C04EF4" w:rsidR="009E7068" w:rsidRPr="008A7F4E" w:rsidRDefault="009E7068" w:rsidP="008A7F4E">
            <w:pPr>
              <w:pStyle w:val="TextoTablas"/>
            </w:pPr>
            <w:r w:rsidRPr="008A7F4E">
              <w:t>Dulce, acidez equilibrada, cuerpo medio a alto</w:t>
            </w:r>
          </w:p>
        </w:tc>
      </w:tr>
    </w:tbl>
    <w:p w14:paraId="2F9D83FD" w14:textId="53FF4EC3" w:rsidR="00831C29" w:rsidRDefault="00831C29" w:rsidP="00831C29">
      <w:r w:rsidRPr="00831C29">
        <w:t>Nota.</w:t>
      </w:r>
      <w:r w:rsidR="00740753">
        <w:t xml:space="preserve"> </w:t>
      </w:r>
      <w:r w:rsidR="009E7068">
        <w:t>SENA</w:t>
      </w:r>
      <w:r w:rsidR="00740753">
        <w:t>, (2026)</w:t>
      </w:r>
      <w:r w:rsidRPr="00831C29">
        <w:t>.</w:t>
      </w:r>
    </w:p>
    <w:p w14:paraId="7155722E" w14:textId="4445752F" w:rsidR="00C95AD3" w:rsidRDefault="00C95AD3" w:rsidP="00C95AD3">
      <w:r>
        <w:t xml:space="preserve">El beneficio lavado, predominante en Colombia, merece una descripción más pormenorizada por su impacto directo en la calidad final del grano. La etapa de despulpado debe realizarse como máximo doce horas después de la cosecha para evitar fermentaciones no deseadas que generarían defectos en taza. Durante la fermentación, </w:t>
      </w:r>
      <w:r>
        <w:lastRenderedPageBreak/>
        <w:t>que puede durar según la temperatura ambiente entre catorce y veinticuatro horas, las levaduras y bacterias presentes de forma natural descomponen los azúcares del mucílago, produciendo compuestos precursores del aroma y facilitando que el lavado posterior elimine completamente la capa gelatinosa. Un retraso en la fermentación más allá del punto óptimo ocasiona los defectos conocidos como “vinagre” o “fermento”, sabores que arruinan la taza y se consideran faltas graves en la cata. Por eso Cenicafé desarrolló el “fermaestro”, un sencillo dispositivo que indica con precisión el momento de finalización de la fermentación.</w:t>
      </w:r>
    </w:p>
    <w:p w14:paraId="047D82E8" w14:textId="00E228DC" w:rsidR="00C95AD3" w:rsidRDefault="00C95AD3" w:rsidP="00C95AD3">
      <w:r>
        <w:t>El lavado posterior debe emplear agua limpia, preferiblemente en tanques de tina o canales de correteo bien diseñados. El consumo de agua puede reducirse drásticamente con el tanque tina, que emplea menos de cinco litros por kilogramo de café pergamino seco, frente a los cuarenta litros por kilogramo de los sistemas tradicionales. El secado, último paso del beneficio, debe llevarse hasta que la humedad residual del grano se sitúe entre el diez y el doce por ciento. Una humedad superior favorece la proliferación de hongos productores de micotoxinas; una humedad inferior (por debajo del nueve por ciento) provoca la cristalización del grano, que se vuelve quebradizo y pierde parte de su complejidad aromática. En Colombia coexisten el secado solar en patios y camas africanas con el secado mecánico en silos estáticos o guardiolas, pero siempre cuidando que la temperatura del grano no supere los cuarenta y cinco grados centígrados para no dañar la calidad.</w:t>
      </w:r>
    </w:p>
    <w:p w14:paraId="0527D7DA" w14:textId="501D4679" w:rsidR="008209B9" w:rsidRDefault="008209B9" w:rsidP="008209B9">
      <w:r w:rsidRPr="008209B9">
        <w:rPr>
          <w:b/>
          <w:bCs/>
        </w:rPr>
        <w:t>Beneficio lavado</w:t>
      </w:r>
      <w:r>
        <w:t>: el método insignia de Colombia. Requiere infraestructura y acceso a agua. Produce tazas limpias y ácidas, como las del Huila o Nariño.</w:t>
      </w:r>
    </w:p>
    <w:p w14:paraId="649073E6" w14:textId="5F2AD045" w:rsidR="008209B9" w:rsidRDefault="008209B9" w:rsidP="008209B9">
      <w:r w:rsidRPr="008209B9">
        <w:rPr>
          <w:b/>
          <w:bCs/>
        </w:rPr>
        <w:lastRenderedPageBreak/>
        <w:t>Beneficio natural</w:t>
      </w:r>
      <w:r>
        <w:t>: más común en Brasil y Etiopía. Ahorra agua, pero requiere clima seco y supervisión constante. Exalta la frutosidad del grano.</w:t>
      </w:r>
    </w:p>
    <w:p w14:paraId="7F463AAA" w14:textId="6AA6B665" w:rsidR="00C95AD3" w:rsidRDefault="008209B9" w:rsidP="008209B9">
      <w:r w:rsidRPr="008209B9">
        <w:rPr>
          <w:b/>
          <w:bCs/>
        </w:rPr>
        <w:t xml:space="preserve">Beneficio </w:t>
      </w:r>
      <w:r w:rsidRPr="008209B9">
        <w:rPr>
          <w:rStyle w:val="Extranjerismo"/>
          <w:b/>
          <w:bCs/>
        </w:rPr>
        <w:t>honey</w:t>
      </w:r>
      <w:r>
        <w:t>: popular en Costa Rica y Centroamérica. Versátil, ahorra agua y aporta una dulzura característica muy buscada.</w:t>
      </w:r>
    </w:p>
    <w:p w14:paraId="455FC296" w14:textId="029FD6E5" w:rsidR="008209B9" w:rsidRDefault="008209B9" w:rsidP="008209B9">
      <w:r w:rsidRPr="008209B9">
        <w:rPr>
          <w:b/>
          <w:bCs/>
        </w:rPr>
        <w:t>Especies y variedades: arábica, robusta y sus características sensoriales</w:t>
      </w:r>
    </w:p>
    <w:p w14:paraId="1B0D445E" w14:textId="27AFF310" w:rsidR="008209B9" w:rsidRDefault="008209B9" w:rsidP="008209B9">
      <w:r>
        <w:t xml:space="preserve">Aunque existen más de 100 especies de </w:t>
      </w:r>
      <w:proofErr w:type="spellStart"/>
      <w:r w:rsidRPr="008209B9">
        <w:rPr>
          <w:rStyle w:val="Extranjerismo"/>
        </w:rPr>
        <w:t>coffea</w:t>
      </w:r>
      <w:proofErr w:type="spellEnd"/>
      <w:r>
        <w:t xml:space="preserve">, Colombia ha centrado históricamente su producción en una sola: </w:t>
      </w:r>
      <w:proofErr w:type="spellStart"/>
      <w:r w:rsidRPr="008209B9">
        <w:rPr>
          <w:rStyle w:val="Extranjerismo"/>
        </w:rPr>
        <w:t>coffea</w:t>
      </w:r>
      <w:proofErr w:type="spellEnd"/>
      <w:r>
        <w:t xml:space="preserve"> arábica, reconocida por su superior calidad en taza. A diferencia de su competidora, </w:t>
      </w:r>
      <w:r w:rsidRPr="008209B9">
        <w:rPr>
          <w:rStyle w:val="Extranjerismo"/>
        </w:rPr>
        <w:t>Coffea</w:t>
      </w:r>
      <w:r>
        <w:t xml:space="preserve"> canephora (robusta), que contiene hasta el doble de cafeína y presenta notas terrosas y amargas, la arábica se caracteriza por su aroma complejo, su acidez equilibrada y su cuerpo suave. Su demanda en el mercado es significativamente mayor.</w:t>
      </w:r>
    </w:p>
    <w:p w14:paraId="34B59961" w14:textId="77777777" w:rsidR="008209B9" w:rsidRDefault="008209B9" w:rsidP="008209B9">
      <w:r>
        <w:t>Dentro de la especie arábica, el trabajo de mejoramiento genético de Cenicafé ha sido fundamental para dotar a los cafetales colombianos de variedades altamente productivas y resistentes a la roya del cafeto (</w:t>
      </w:r>
      <w:proofErr w:type="spellStart"/>
      <w:r w:rsidRPr="008209B9">
        <w:rPr>
          <w:rStyle w:val="Extranjerismo"/>
        </w:rPr>
        <w:t>hemileia</w:t>
      </w:r>
      <w:proofErr w:type="spellEnd"/>
      <w:r w:rsidRPr="008209B9">
        <w:rPr>
          <w:rStyle w:val="Extranjerismo"/>
        </w:rPr>
        <w:t xml:space="preserve"> </w:t>
      </w:r>
      <w:proofErr w:type="spellStart"/>
      <w:r w:rsidRPr="008209B9">
        <w:rPr>
          <w:rStyle w:val="Extranjerismo"/>
        </w:rPr>
        <w:t>vastatrix</w:t>
      </w:r>
      <w:proofErr w:type="spellEnd"/>
      <w:r>
        <w:t>). Las principales variedades en Colombia son:</w:t>
      </w:r>
    </w:p>
    <w:p w14:paraId="217B1AB7" w14:textId="56ECCDE3" w:rsidR="008209B9" w:rsidRDefault="008209B9" w:rsidP="00020A02">
      <w:pPr>
        <w:pStyle w:val="Prrafodelista"/>
        <w:numPr>
          <w:ilvl w:val="0"/>
          <w:numId w:val="8"/>
        </w:numPr>
      </w:pPr>
      <w:r>
        <w:t>Típica y borbón: son las variedades tradicionales de porte alto, introducidas por los colonizadores. Producen tazas de excelente calidad, pero son susceptibles a la roya y menos productivas. Actualmente representan una porción mínima de los cultivos.</w:t>
      </w:r>
    </w:p>
    <w:p w14:paraId="00352A4D" w14:textId="10853AB4" w:rsidR="008209B9" w:rsidRDefault="008209B9" w:rsidP="00020A02">
      <w:pPr>
        <w:pStyle w:val="Prrafodelista"/>
        <w:numPr>
          <w:ilvl w:val="0"/>
          <w:numId w:val="8"/>
        </w:numPr>
      </w:pPr>
      <w:r>
        <w:lastRenderedPageBreak/>
        <w:t>Caturra: variedad de porte bajo, resultado de una mutación natural del Borbón. Fue clave para la "revolución verde" de la caficultura colombiana por su alta productividad y facilidad de recolección.</w:t>
      </w:r>
    </w:p>
    <w:p w14:paraId="490E0F3B" w14:textId="675EBED9" w:rsidR="008209B9" w:rsidRDefault="008209B9" w:rsidP="00020A02">
      <w:pPr>
        <w:pStyle w:val="Prrafodelista"/>
        <w:numPr>
          <w:ilvl w:val="0"/>
          <w:numId w:val="8"/>
        </w:numPr>
      </w:pPr>
      <w:r>
        <w:t>Variedad Colombia: lanzada por Cenicafé en 1982, fue el primer híbrido exitoso creado para combatir la roya del cafeto.</w:t>
      </w:r>
    </w:p>
    <w:p w14:paraId="17F32FD0" w14:textId="516F8B5A" w:rsidR="008209B9" w:rsidRDefault="008209B9" w:rsidP="00020A02">
      <w:pPr>
        <w:pStyle w:val="Prrafodelista"/>
        <w:numPr>
          <w:ilvl w:val="0"/>
          <w:numId w:val="8"/>
        </w:numPr>
      </w:pPr>
      <w:r>
        <w:t>Variedad Castillo: lanzada en 2005, es una evolución de la variedad Colombia, fruto de más de dos décadas de investigación. Es resistente a la roya y presenta un excelente potencial de calidad en taza, con notas frutales y cítricas, y una acidez balanceada.</w:t>
      </w:r>
    </w:p>
    <w:p w14:paraId="289FA951" w14:textId="08BCF537" w:rsidR="008209B9" w:rsidRDefault="008209B9" w:rsidP="002F571F">
      <w:pPr>
        <w:pStyle w:val="Tabla"/>
      </w:pPr>
      <w:r>
        <w:t xml:space="preserve">Comparación entre </w:t>
      </w:r>
      <w:r w:rsidRPr="002F571F">
        <w:rPr>
          <w:rStyle w:val="Extranjerismo"/>
        </w:rPr>
        <w:t>Coffea</w:t>
      </w:r>
      <w:r>
        <w:t xml:space="preserve"> arábica y </w:t>
      </w:r>
      <w:r w:rsidRPr="002F571F">
        <w:rPr>
          <w:rStyle w:val="Extranjerismo"/>
        </w:rPr>
        <w:t>Coffea</w:t>
      </w:r>
      <w:r>
        <w:t xml:space="preserve"> canephora (Robusta)</w:t>
      </w:r>
    </w:p>
    <w:tbl>
      <w:tblPr>
        <w:tblStyle w:val="SENA"/>
        <w:tblW w:w="0" w:type="auto"/>
        <w:tblLook w:val="04A0" w:firstRow="1" w:lastRow="0" w:firstColumn="1" w:lastColumn="0" w:noHBand="0" w:noVBand="1"/>
      </w:tblPr>
      <w:tblGrid>
        <w:gridCol w:w="2830"/>
        <w:gridCol w:w="3119"/>
        <w:gridCol w:w="3118"/>
      </w:tblGrid>
      <w:tr w:rsidR="008B7F79" w14:paraId="14DD771F" w14:textId="77777777" w:rsidTr="008B0658">
        <w:trPr>
          <w:cnfStyle w:val="100000000000" w:firstRow="1" w:lastRow="0" w:firstColumn="0" w:lastColumn="0" w:oddVBand="0" w:evenVBand="0" w:oddHBand="0" w:evenHBand="0" w:firstRowFirstColumn="0" w:firstRowLastColumn="0" w:lastRowFirstColumn="0" w:lastRowLastColumn="0"/>
        </w:trPr>
        <w:tc>
          <w:tcPr>
            <w:tcW w:w="2830" w:type="dxa"/>
          </w:tcPr>
          <w:p w14:paraId="369A9A38" w14:textId="0AC273D3" w:rsidR="008B7F79" w:rsidRPr="008A7F4E" w:rsidRDefault="008B0658" w:rsidP="008A7F4E">
            <w:pPr>
              <w:pStyle w:val="TextoTablas"/>
            </w:pPr>
            <w:r w:rsidRPr="008A7F4E">
              <w:t>Característica</w:t>
            </w:r>
          </w:p>
        </w:tc>
        <w:tc>
          <w:tcPr>
            <w:tcW w:w="3119" w:type="dxa"/>
          </w:tcPr>
          <w:p w14:paraId="00737F81" w14:textId="7A9855F0" w:rsidR="008B7F79" w:rsidRPr="008A7F4E" w:rsidRDefault="008B0658" w:rsidP="008A7F4E">
            <w:pPr>
              <w:pStyle w:val="TextoTablas"/>
            </w:pPr>
            <w:r w:rsidRPr="008A7F4E">
              <w:t>Arábica</w:t>
            </w:r>
          </w:p>
        </w:tc>
        <w:tc>
          <w:tcPr>
            <w:tcW w:w="3118" w:type="dxa"/>
          </w:tcPr>
          <w:p w14:paraId="69EF1AA1" w14:textId="5381179A" w:rsidR="008B7F79" w:rsidRPr="008A7F4E" w:rsidRDefault="008B0658" w:rsidP="008A7F4E">
            <w:pPr>
              <w:pStyle w:val="TextoTablas"/>
            </w:pPr>
            <w:r w:rsidRPr="008A7F4E">
              <w:t>Robusta</w:t>
            </w:r>
          </w:p>
        </w:tc>
      </w:tr>
      <w:tr w:rsidR="008B7F79" w14:paraId="6EA548C0"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0F2F9D08" w14:textId="7707AB43" w:rsidR="008B7F79" w:rsidRPr="008A7F4E" w:rsidRDefault="008B0658" w:rsidP="008A7F4E">
            <w:pPr>
              <w:pStyle w:val="TextoTablas"/>
            </w:pPr>
            <w:r w:rsidRPr="008A7F4E">
              <w:t>Altura ideal de cultivo</w:t>
            </w:r>
          </w:p>
        </w:tc>
        <w:tc>
          <w:tcPr>
            <w:tcW w:w="3119" w:type="dxa"/>
          </w:tcPr>
          <w:p w14:paraId="37605FB6" w14:textId="24711F60" w:rsidR="008B7F79" w:rsidRPr="008A7F4E" w:rsidRDefault="008B0658" w:rsidP="008A7F4E">
            <w:pPr>
              <w:pStyle w:val="TextoTablas"/>
            </w:pPr>
            <w:r w:rsidRPr="008A7F4E">
              <w:t xml:space="preserve">1.000 – 2.000 m </w:t>
            </w:r>
            <w:proofErr w:type="spellStart"/>
            <w:r w:rsidRPr="008A7F4E">
              <w:t>s.n.m</w:t>
            </w:r>
            <w:proofErr w:type="spellEnd"/>
            <w:r w:rsidRPr="008A7F4E">
              <w:t>.</w:t>
            </w:r>
          </w:p>
        </w:tc>
        <w:tc>
          <w:tcPr>
            <w:tcW w:w="3118" w:type="dxa"/>
          </w:tcPr>
          <w:p w14:paraId="07449F70" w14:textId="3243025A" w:rsidR="008B7F79" w:rsidRPr="008A7F4E" w:rsidRDefault="008B0658" w:rsidP="008A7F4E">
            <w:pPr>
              <w:pStyle w:val="TextoTablas"/>
            </w:pPr>
            <w:r w:rsidRPr="008A7F4E">
              <w:t xml:space="preserve">0 – 800 m </w:t>
            </w:r>
            <w:proofErr w:type="spellStart"/>
            <w:r w:rsidRPr="008A7F4E">
              <w:t>s.n.m</w:t>
            </w:r>
            <w:proofErr w:type="spellEnd"/>
            <w:r w:rsidRPr="008A7F4E">
              <w:t>.</w:t>
            </w:r>
          </w:p>
        </w:tc>
      </w:tr>
      <w:tr w:rsidR="008B7F79" w14:paraId="79005B50" w14:textId="77777777" w:rsidTr="008B0658">
        <w:tc>
          <w:tcPr>
            <w:tcW w:w="2830" w:type="dxa"/>
          </w:tcPr>
          <w:p w14:paraId="55E4EF60" w14:textId="63010097" w:rsidR="008B7F79" w:rsidRPr="008A7F4E" w:rsidRDefault="00E82C31" w:rsidP="008A7F4E">
            <w:pPr>
              <w:pStyle w:val="TextoTablas"/>
            </w:pPr>
            <w:r w:rsidRPr="008A7F4E">
              <w:t>Contenido de cafeína</w:t>
            </w:r>
          </w:p>
        </w:tc>
        <w:tc>
          <w:tcPr>
            <w:tcW w:w="3119" w:type="dxa"/>
          </w:tcPr>
          <w:p w14:paraId="468C211E" w14:textId="0C4DCC48" w:rsidR="008B7F79" w:rsidRPr="008A7F4E" w:rsidRDefault="00E82C31" w:rsidP="008A7F4E">
            <w:pPr>
              <w:pStyle w:val="TextoTablas"/>
            </w:pPr>
            <w:r w:rsidRPr="008A7F4E">
              <w:t>0,8 – 1,5 %</w:t>
            </w:r>
          </w:p>
        </w:tc>
        <w:tc>
          <w:tcPr>
            <w:tcW w:w="3118" w:type="dxa"/>
          </w:tcPr>
          <w:p w14:paraId="08DF4901" w14:textId="16E71791" w:rsidR="008B7F79" w:rsidRPr="008A7F4E" w:rsidRDefault="00E82C31" w:rsidP="008A7F4E">
            <w:pPr>
              <w:pStyle w:val="TextoTablas"/>
            </w:pPr>
            <w:r w:rsidRPr="008A7F4E">
              <w:t>1,7 – 4,0 %</w:t>
            </w:r>
          </w:p>
        </w:tc>
      </w:tr>
      <w:tr w:rsidR="008B7F79" w14:paraId="6E01ADA5"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1DBC15DC" w14:textId="1062D713" w:rsidR="008B7F79" w:rsidRPr="008A7F4E" w:rsidRDefault="00E82C31" w:rsidP="008A7F4E">
            <w:pPr>
              <w:pStyle w:val="TextoTablas"/>
            </w:pPr>
            <w:r w:rsidRPr="008A7F4E">
              <w:t>Forma del grano</w:t>
            </w:r>
          </w:p>
        </w:tc>
        <w:tc>
          <w:tcPr>
            <w:tcW w:w="3119" w:type="dxa"/>
          </w:tcPr>
          <w:p w14:paraId="217C3424" w14:textId="68C0BB50" w:rsidR="008B7F79" w:rsidRPr="008A7F4E" w:rsidRDefault="00E82C31" w:rsidP="008A7F4E">
            <w:pPr>
              <w:pStyle w:val="TextoTablas"/>
            </w:pPr>
            <w:r w:rsidRPr="008A7F4E">
              <w:t>Plana y alargada</w:t>
            </w:r>
          </w:p>
        </w:tc>
        <w:tc>
          <w:tcPr>
            <w:tcW w:w="3118" w:type="dxa"/>
          </w:tcPr>
          <w:p w14:paraId="34E91CC6" w14:textId="3F93A966" w:rsidR="008B7F79" w:rsidRPr="008A7F4E" w:rsidRDefault="00E82C31" w:rsidP="008A7F4E">
            <w:pPr>
              <w:pStyle w:val="TextoTablas"/>
            </w:pPr>
            <w:r w:rsidRPr="008A7F4E">
              <w:t>Redondeada y pequeña</w:t>
            </w:r>
          </w:p>
        </w:tc>
      </w:tr>
      <w:tr w:rsidR="00E82C31" w14:paraId="3AAB0C1A" w14:textId="77777777" w:rsidTr="008B0658">
        <w:tc>
          <w:tcPr>
            <w:tcW w:w="2830" w:type="dxa"/>
          </w:tcPr>
          <w:p w14:paraId="4C20CAC0" w14:textId="613976F5" w:rsidR="00E82C31" w:rsidRPr="008A7F4E" w:rsidRDefault="00E82C31" w:rsidP="008A7F4E">
            <w:pPr>
              <w:pStyle w:val="TextoTablas"/>
            </w:pPr>
            <w:r w:rsidRPr="008A7F4E">
              <w:t>Cuerpo</w:t>
            </w:r>
          </w:p>
        </w:tc>
        <w:tc>
          <w:tcPr>
            <w:tcW w:w="3119" w:type="dxa"/>
          </w:tcPr>
          <w:p w14:paraId="210EFD05" w14:textId="55850563" w:rsidR="00E82C31" w:rsidRPr="008A7F4E" w:rsidRDefault="00E82C31" w:rsidP="008A7F4E">
            <w:pPr>
              <w:pStyle w:val="TextoTablas"/>
            </w:pPr>
            <w:r w:rsidRPr="008A7F4E">
              <w:t>Suave a medio</w:t>
            </w:r>
          </w:p>
        </w:tc>
        <w:tc>
          <w:tcPr>
            <w:tcW w:w="3118" w:type="dxa"/>
          </w:tcPr>
          <w:p w14:paraId="570D776A" w14:textId="7FCD7AB7" w:rsidR="00E82C31" w:rsidRPr="008A7F4E" w:rsidRDefault="00E82C31" w:rsidP="008A7F4E">
            <w:pPr>
              <w:pStyle w:val="TextoTablas"/>
            </w:pPr>
            <w:r w:rsidRPr="008A7F4E">
              <w:t>Pesado, a menudo gomoso</w:t>
            </w:r>
          </w:p>
        </w:tc>
      </w:tr>
      <w:tr w:rsidR="00E82C31" w14:paraId="11C3EA48" w14:textId="77777777" w:rsidTr="008B0658">
        <w:trPr>
          <w:cnfStyle w:val="000000100000" w:firstRow="0" w:lastRow="0" w:firstColumn="0" w:lastColumn="0" w:oddVBand="0" w:evenVBand="0" w:oddHBand="1" w:evenHBand="0" w:firstRowFirstColumn="0" w:firstRowLastColumn="0" w:lastRowFirstColumn="0" w:lastRowLastColumn="0"/>
        </w:trPr>
        <w:tc>
          <w:tcPr>
            <w:tcW w:w="2830" w:type="dxa"/>
          </w:tcPr>
          <w:p w14:paraId="6B161691" w14:textId="56E1AF3B" w:rsidR="00E82C31" w:rsidRPr="008A7F4E" w:rsidRDefault="00E82C31" w:rsidP="008A7F4E">
            <w:pPr>
              <w:pStyle w:val="TextoTablas"/>
            </w:pPr>
            <w:r w:rsidRPr="008A7F4E">
              <w:t>Acidez</w:t>
            </w:r>
          </w:p>
        </w:tc>
        <w:tc>
          <w:tcPr>
            <w:tcW w:w="3119" w:type="dxa"/>
          </w:tcPr>
          <w:p w14:paraId="496CB37C" w14:textId="720C6CBB" w:rsidR="00E82C31" w:rsidRPr="008A7F4E" w:rsidRDefault="00E82C31" w:rsidP="008A7F4E">
            <w:pPr>
              <w:pStyle w:val="TextoTablas"/>
            </w:pPr>
            <w:r w:rsidRPr="008A7F4E">
              <w:t>Media a alta</w:t>
            </w:r>
          </w:p>
        </w:tc>
        <w:tc>
          <w:tcPr>
            <w:tcW w:w="3118" w:type="dxa"/>
          </w:tcPr>
          <w:p w14:paraId="6A2E6ACB" w14:textId="5C2B8050" w:rsidR="00E82C31" w:rsidRPr="008A7F4E" w:rsidRDefault="00E82C31" w:rsidP="008A7F4E">
            <w:pPr>
              <w:pStyle w:val="TextoTablas"/>
            </w:pPr>
            <w:r w:rsidRPr="008A7F4E">
              <w:t>Baja, a veces áspera</w:t>
            </w:r>
          </w:p>
        </w:tc>
      </w:tr>
      <w:tr w:rsidR="00E82C31" w14:paraId="23686C2A" w14:textId="77777777" w:rsidTr="008B0658">
        <w:tc>
          <w:tcPr>
            <w:tcW w:w="2830" w:type="dxa"/>
          </w:tcPr>
          <w:p w14:paraId="17CCAFA0" w14:textId="42AC6764" w:rsidR="00E82C31" w:rsidRPr="008A7F4E" w:rsidRDefault="00E82C31" w:rsidP="008A7F4E">
            <w:pPr>
              <w:pStyle w:val="TextoTablas"/>
            </w:pPr>
            <w:r w:rsidRPr="008A7F4E">
              <w:t>Aroma</w:t>
            </w:r>
          </w:p>
        </w:tc>
        <w:tc>
          <w:tcPr>
            <w:tcW w:w="3119" w:type="dxa"/>
          </w:tcPr>
          <w:p w14:paraId="227A3D9B" w14:textId="5A874BCE" w:rsidR="00E82C31" w:rsidRPr="008A7F4E" w:rsidRDefault="00E82C31" w:rsidP="008A7F4E">
            <w:pPr>
              <w:pStyle w:val="TextoTablas"/>
            </w:pPr>
            <w:r w:rsidRPr="008A7F4E">
              <w:t>Complejo (floral, frutal)</w:t>
            </w:r>
          </w:p>
        </w:tc>
        <w:tc>
          <w:tcPr>
            <w:tcW w:w="3118" w:type="dxa"/>
          </w:tcPr>
          <w:p w14:paraId="469A2ACA" w14:textId="29B013F9" w:rsidR="00E82C31" w:rsidRPr="008A7F4E" w:rsidRDefault="00E82C31" w:rsidP="008A7F4E">
            <w:pPr>
              <w:pStyle w:val="TextoTablas"/>
            </w:pPr>
            <w:r w:rsidRPr="008A7F4E">
              <w:t>Terroso, a caucho</w:t>
            </w:r>
          </w:p>
        </w:tc>
      </w:tr>
    </w:tbl>
    <w:p w14:paraId="5417F83A" w14:textId="4A174948" w:rsidR="008B7F79" w:rsidRPr="008B7F79" w:rsidRDefault="00E82C31" w:rsidP="008B7F79">
      <w:r>
        <w:t>Nota. SENA, (2026).</w:t>
      </w:r>
    </w:p>
    <w:p w14:paraId="0A2D379D" w14:textId="5F8C75E3" w:rsidR="008C748F" w:rsidRDefault="00E82C31" w:rsidP="008209B9">
      <w:r w:rsidRPr="00E82C31">
        <w:t xml:space="preserve">El trabajo de mejoramiento genético de Cenicafé no se ha detenido en la variedad </w:t>
      </w:r>
      <w:r w:rsidR="008C748F">
        <w:t>C</w:t>
      </w:r>
      <w:r w:rsidRPr="00E82C31">
        <w:t xml:space="preserve">astillo. En 2016 se lanzó la variedad Cenicafé 1, de porte alto y muy buena calidad potencial, que se ha sembrado especialmente en zonas tradicionales donde la </w:t>
      </w:r>
      <w:r w:rsidRPr="00E82C31">
        <w:lastRenderedPageBreak/>
        <w:t>roya es un problema recurrente y se requiere un manejo agronómico intensivo. Además de la resistencia a la roya (</w:t>
      </w:r>
      <w:proofErr w:type="spellStart"/>
      <w:r w:rsidRPr="008C748F">
        <w:rPr>
          <w:rStyle w:val="Extranjerismo"/>
        </w:rPr>
        <w:t>hemileia</w:t>
      </w:r>
      <w:proofErr w:type="spellEnd"/>
      <w:r w:rsidRPr="008C748F">
        <w:rPr>
          <w:rStyle w:val="Extranjerismo"/>
        </w:rPr>
        <w:t xml:space="preserve"> </w:t>
      </w:r>
      <w:proofErr w:type="spellStart"/>
      <w:r w:rsidRPr="008C748F">
        <w:rPr>
          <w:rStyle w:val="Extranjerismo"/>
        </w:rPr>
        <w:t>vastatrix</w:t>
      </w:r>
      <w:proofErr w:type="spellEnd"/>
      <w:r w:rsidRPr="00E82C31">
        <w:t>), estas variedades presentan tolerancia a otras enfermedades como la mancha de hierro (</w:t>
      </w:r>
      <w:proofErr w:type="spellStart"/>
      <w:r w:rsidRPr="008C748F">
        <w:rPr>
          <w:rStyle w:val="Extranjerismo"/>
        </w:rPr>
        <w:t>cercospora</w:t>
      </w:r>
      <w:proofErr w:type="spellEnd"/>
      <w:r w:rsidRPr="008C748F">
        <w:rPr>
          <w:rStyle w:val="Extranjerismo"/>
        </w:rPr>
        <w:t xml:space="preserve"> </w:t>
      </w:r>
      <w:proofErr w:type="spellStart"/>
      <w:r w:rsidRPr="008C748F">
        <w:rPr>
          <w:rStyle w:val="Extranjerismo"/>
        </w:rPr>
        <w:t>coffeicola</w:t>
      </w:r>
      <w:proofErr w:type="spellEnd"/>
      <w:r w:rsidRPr="00E82C31">
        <w:t xml:space="preserve">) y una arquitectura que facilita el control biológico de la broca. </w:t>
      </w:r>
    </w:p>
    <w:p w14:paraId="7AB22011" w14:textId="49382696" w:rsidR="008209B9" w:rsidRDefault="00E82C31" w:rsidP="008209B9">
      <w:r w:rsidRPr="00E82C31">
        <w:t>Es fundamental que el barista entienda la relación entre la variedad y la preparación: un café Castillo cultivado a 1.800 metros de altitud en el Huila puede exhibir notas de caramelo, frutos rojos y acidez media-alta, ideal para métodos filtrados (V60 o Chemex), mientras que un Caturra de 1.200 metros en Santander tendrá cuerpo más ligero, acidez baja y notas de chocolate, que se presta muy bien para mezclas de espresso o para bebidas con leche. Los catadores de la FNC han documentado que la variedad Castillo, cuando se cosecha en el punto óptimo y se beneficia adecuadamente, puede alcanzar puntajes superiores a 85 puntos en la escala de la Specialty Coffee Association, lo que la sitúa dentro de la categoría de café especial. Por ello, en cafeterías de especialidad es común que el barista ajuste la molienda y la proporción agua-café según la variedad y el origen. Conocer las características varietales permite al barista tomar decisiones informadas y comunicar al consumidor el origen del café.</w:t>
      </w:r>
    </w:p>
    <w:p w14:paraId="78F43D45" w14:textId="642BF218" w:rsidR="008503D6" w:rsidRDefault="008503D6">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04F36E78" w14:textId="0DF20B9C" w:rsidR="00831C29" w:rsidRDefault="008503D6" w:rsidP="008503D6">
      <w:pPr>
        <w:pStyle w:val="Ttulo1"/>
      </w:pPr>
      <w:bookmarkStart w:id="2" w:name="_Toc235013940"/>
      <w:r>
        <w:lastRenderedPageBreak/>
        <w:t>El agua en la preparación del café</w:t>
      </w:r>
      <w:bookmarkEnd w:id="2"/>
    </w:p>
    <w:p w14:paraId="604C0190" w14:textId="13CD583E" w:rsidR="008503D6" w:rsidRPr="008503D6" w:rsidRDefault="008503D6" w:rsidP="008503D6">
      <w:pPr>
        <w:rPr>
          <w:lang w:val="es-419" w:eastAsia="es-CO"/>
        </w:rPr>
      </w:pPr>
      <w:r w:rsidRPr="008503D6">
        <w:rPr>
          <w:lang w:val="es-419" w:eastAsia="es-CO"/>
        </w:rPr>
        <w:t>El agua es el principal componente de la bebida de café, representando hasta el 98 % de su volumen. Sin embargo, con frecuencia se subestima su importancia. La composición química del agua –</w:t>
      </w:r>
      <w:r w:rsidR="004F0703">
        <w:rPr>
          <w:lang w:val="es-419" w:eastAsia="es-CO"/>
        </w:rPr>
        <w:t xml:space="preserve"> </w:t>
      </w:r>
      <w:r w:rsidRPr="008503D6">
        <w:rPr>
          <w:lang w:val="es-419" w:eastAsia="es-CO"/>
        </w:rPr>
        <w:t>su contenido de minerales, dureza, alcalinidad y pH</w:t>
      </w:r>
      <w:r w:rsidR="004F0703">
        <w:rPr>
          <w:lang w:val="es-419" w:eastAsia="es-CO"/>
        </w:rPr>
        <w:t xml:space="preserve"> </w:t>
      </w:r>
      <w:r w:rsidRPr="008503D6">
        <w:rPr>
          <w:lang w:val="es-419" w:eastAsia="es-CO"/>
        </w:rPr>
        <w:t>– determina la eficacia con la que se extraen los compuestos solubles y aromáticos del café, así como la estabilidad de los equipos. Este capítulo expone los parámetros de calidad del agua recomendados para la preparación de café de especialidad, los métodos de tratamiento más comunes y la relación óptima entre la cantidad de café y agua.</w:t>
      </w:r>
    </w:p>
    <w:p w14:paraId="5EE4E5F9" w14:textId="77777777" w:rsidR="008503D6" w:rsidRPr="004F0703" w:rsidRDefault="008503D6" w:rsidP="008503D6">
      <w:pPr>
        <w:rPr>
          <w:b/>
          <w:bCs/>
          <w:lang w:val="es-419" w:eastAsia="es-CO"/>
        </w:rPr>
      </w:pPr>
      <w:r w:rsidRPr="004F0703">
        <w:rPr>
          <w:b/>
          <w:bCs/>
          <w:lang w:val="es-419" w:eastAsia="es-CO"/>
        </w:rPr>
        <w:t>Composición química del agua y su impacto en la extracción</w:t>
      </w:r>
    </w:p>
    <w:p w14:paraId="4D04EE5A" w14:textId="77777777" w:rsidR="008503D6" w:rsidRPr="008503D6" w:rsidRDefault="008503D6" w:rsidP="008503D6">
      <w:pPr>
        <w:rPr>
          <w:lang w:val="es-419" w:eastAsia="es-CO"/>
        </w:rPr>
      </w:pPr>
      <w:r w:rsidRPr="008503D6">
        <w:rPr>
          <w:lang w:val="es-419" w:eastAsia="es-CO"/>
        </w:rPr>
        <w:t>El agua pura (H₂O) no es el mejor solvente para el café; necesita una concentración adecuada de ciertos iones para extraer selectivamente los compuestos deseables y evitar los indeseables. Los iones de calcio (Ca²⁺) y magnesio (Mg²⁺) son especialmente importantes porque se enlazan con los ácidos clorogénicos y las melanoidinas, facilitando su disolución y contribuyendo a la percepción de dulzor, cuerpo y acidez brillante. Por el contrario, los bicarbonatos (HCO₃⁻) actúan como tampón alcalino y pueden neutralizar los ácidos del café, produciendo una taza "plana" o "apagada" si su concentración es demasiado alta.</w:t>
      </w:r>
    </w:p>
    <w:p w14:paraId="5138D3F4" w14:textId="55061F09" w:rsidR="008503D6" w:rsidRPr="004F0703" w:rsidRDefault="008503D6" w:rsidP="008503D6">
      <w:pPr>
        <w:rPr>
          <w:b/>
          <w:bCs/>
          <w:lang w:val="es-419" w:eastAsia="es-CO"/>
        </w:rPr>
      </w:pPr>
      <w:r w:rsidRPr="004F0703">
        <w:rPr>
          <w:b/>
          <w:bCs/>
          <w:lang w:val="es-419" w:eastAsia="es-CO"/>
        </w:rPr>
        <w:t>Parámetros de calidad del agua para café (minerales, pH, dureza)</w:t>
      </w:r>
    </w:p>
    <w:p w14:paraId="76E03C9D" w14:textId="77777777" w:rsidR="008503D6" w:rsidRPr="008503D6" w:rsidRDefault="008503D6" w:rsidP="008503D6">
      <w:pPr>
        <w:rPr>
          <w:lang w:val="es-419" w:eastAsia="es-CO"/>
        </w:rPr>
      </w:pPr>
      <w:r w:rsidRPr="008503D6">
        <w:rPr>
          <w:lang w:val="es-419" w:eastAsia="es-CO"/>
        </w:rPr>
        <w:t xml:space="preserve">La Specialty Coffee Association (SCA) ha establecido parámetros ampliamente aceptados, los cuales pueden ser adaptados a las condiciones del agua en Colombia. El </w:t>
      </w:r>
      <w:r w:rsidRPr="008503D6">
        <w:rPr>
          <w:lang w:val="es-419" w:eastAsia="es-CO"/>
        </w:rPr>
        <w:lastRenderedPageBreak/>
        <w:t>Decreto 1575 de 2007 del Ministerio de la Protección Social define las características del agua potable, pero estas no siempre coinciden con los parámetros óptimos para la extracción del café.</w:t>
      </w:r>
    </w:p>
    <w:p w14:paraId="19B41A45" w14:textId="19D880A8" w:rsidR="008503D6" w:rsidRDefault="008503D6" w:rsidP="00D07789">
      <w:pPr>
        <w:pStyle w:val="Tabla"/>
        <w:rPr>
          <w:lang w:val="es-419" w:eastAsia="es-CO"/>
        </w:rPr>
      </w:pPr>
      <w:r w:rsidRPr="008503D6">
        <w:rPr>
          <w:lang w:val="es-419" w:eastAsia="es-CO"/>
        </w:rPr>
        <w:t>Parámetros de calidad del agua para la preparación de café</w:t>
      </w:r>
    </w:p>
    <w:tbl>
      <w:tblPr>
        <w:tblStyle w:val="SENA"/>
        <w:tblW w:w="0" w:type="auto"/>
        <w:tblLook w:val="04A0" w:firstRow="1" w:lastRow="0" w:firstColumn="1" w:lastColumn="0" w:noHBand="0" w:noVBand="1"/>
      </w:tblPr>
      <w:tblGrid>
        <w:gridCol w:w="2122"/>
        <w:gridCol w:w="2409"/>
        <w:gridCol w:w="2694"/>
        <w:gridCol w:w="2737"/>
      </w:tblGrid>
      <w:tr w:rsidR="00C24CC3" w14:paraId="1619F7C3" w14:textId="77777777" w:rsidTr="003F6B88">
        <w:trPr>
          <w:cnfStyle w:val="100000000000" w:firstRow="1" w:lastRow="0" w:firstColumn="0" w:lastColumn="0" w:oddVBand="0" w:evenVBand="0" w:oddHBand="0" w:evenHBand="0" w:firstRowFirstColumn="0" w:firstRowLastColumn="0" w:lastRowFirstColumn="0" w:lastRowLastColumn="0"/>
        </w:trPr>
        <w:tc>
          <w:tcPr>
            <w:tcW w:w="2122" w:type="dxa"/>
          </w:tcPr>
          <w:p w14:paraId="6FB33C50" w14:textId="3B4DF357" w:rsidR="00C24CC3" w:rsidRPr="008A7F4E" w:rsidRDefault="00F03E50" w:rsidP="008A7F4E">
            <w:pPr>
              <w:pStyle w:val="TextoTablas"/>
            </w:pPr>
            <w:r w:rsidRPr="008A7F4E">
              <w:t>Parámetro</w:t>
            </w:r>
          </w:p>
        </w:tc>
        <w:tc>
          <w:tcPr>
            <w:tcW w:w="2409" w:type="dxa"/>
          </w:tcPr>
          <w:p w14:paraId="4A1DC119" w14:textId="2D4FC899" w:rsidR="00C24CC3" w:rsidRPr="008A7F4E" w:rsidRDefault="00F03E50" w:rsidP="008A7F4E">
            <w:pPr>
              <w:pStyle w:val="TextoTablas"/>
            </w:pPr>
            <w:r w:rsidRPr="008A7F4E">
              <w:t>Rango recomendado</w:t>
            </w:r>
          </w:p>
        </w:tc>
        <w:tc>
          <w:tcPr>
            <w:tcW w:w="2694" w:type="dxa"/>
          </w:tcPr>
          <w:p w14:paraId="7285B59E" w14:textId="428E9F5E" w:rsidR="00C24CC3" w:rsidRPr="008A7F4E" w:rsidRDefault="00F03E50" w:rsidP="008A7F4E">
            <w:pPr>
              <w:pStyle w:val="TextoTablas"/>
            </w:pPr>
            <w:r w:rsidRPr="008A7F4E">
              <w:t>Valor ideal</w:t>
            </w:r>
          </w:p>
        </w:tc>
        <w:tc>
          <w:tcPr>
            <w:tcW w:w="2737" w:type="dxa"/>
          </w:tcPr>
          <w:p w14:paraId="0E9570ED" w14:textId="19311AA7" w:rsidR="00C24CC3" w:rsidRPr="008A7F4E" w:rsidRDefault="00F03E50" w:rsidP="008A7F4E">
            <w:pPr>
              <w:pStyle w:val="TextoTablas"/>
            </w:pPr>
            <w:r w:rsidRPr="008A7F4E">
              <w:t>Efecto en la taza</w:t>
            </w:r>
          </w:p>
        </w:tc>
      </w:tr>
      <w:tr w:rsidR="00C24CC3" w14:paraId="16E03548"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7D42A823" w14:textId="5C940DA8" w:rsidR="00C24CC3" w:rsidRPr="008A7F4E" w:rsidRDefault="003F6B88" w:rsidP="008A7F4E">
            <w:pPr>
              <w:pStyle w:val="TextoTablas"/>
            </w:pPr>
            <w:r w:rsidRPr="008A7F4E">
              <w:t>Sólidos disueltos totales (TDS)</w:t>
            </w:r>
          </w:p>
        </w:tc>
        <w:tc>
          <w:tcPr>
            <w:tcW w:w="2409" w:type="dxa"/>
          </w:tcPr>
          <w:p w14:paraId="01393EAE" w14:textId="25B4AD3B" w:rsidR="00C24CC3" w:rsidRPr="008A7F4E" w:rsidRDefault="003F6B88" w:rsidP="008A7F4E">
            <w:pPr>
              <w:pStyle w:val="TextoTablas"/>
            </w:pPr>
            <w:r w:rsidRPr="008A7F4E">
              <w:t>75 – 250 mg/L</w:t>
            </w:r>
          </w:p>
        </w:tc>
        <w:tc>
          <w:tcPr>
            <w:tcW w:w="2694" w:type="dxa"/>
          </w:tcPr>
          <w:p w14:paraId="0C264559" w14:textId="50021765" w:rsidR="00C24CC3" w:rsidRPr="008A7F4E" w:rsidRDefault="003F6B88" w:rsidP="008A7F4E">
            <w:pPr>
              <w:pStyle w:val="TextoTablas"/>
            </w:pPr>
            <w:r w:rsidRPr="008A7F4E">
              <w:t>150 mg/L</w:t>
            </w:r>
          </w:p>
        </w:tc>
        <w:tc>
          <w:tcPr>
            <w:tcW w:w="2737" w:type="dxa"/>
          </w:tcPr>
          <w:p w14:paraId="333F1A49" w14:textId="21CAF5B9" w:rsidR="00C24CC3" w:rsidRPr="008A7F4E" w:rsidRDefault="003F6B88" w:rsidP="008A7F4E">
            <w:pPr>
              <w:pStyle w:val="TextoTablas"/>
            </w:pPr>
            <w:r w:rsidRPr="008A7F4E">
              <w:t>&lt; 75 mg/L: ácida y agresiva; &gt; 250 mg/L: plana y amarga</w:t>
            </w:r>
          </w:p>
        </w:tc>
      </w:tr>
      <w:tr w:rsidR="00C24CC3" w14:paraId="60112374" w14:textId="77777777" w:rsidTr="003F6B88">
        <w:tc>
          <w:tcPr>
            <w:tcW w:w="2122" w:type="dxa"/>
          </w:tcPr>
          <w:p w14:paraId="3268C351" w14:textId="00E6BF0C" w:rsidR="00C24CC3" w:rsidRPr="008A7F4E" w:rsidRDefault="003F6B88" w:rsidP="008A7F4E">
            <w:pPr>
              <w:pStyle w:val="TextoTablas"/>
            </w:pPr>
            <w:r w:rsidRPr="008A7F4E">
              <w:t>pH</w:t>
            </w:r>
          </w:p>
        </w:tc>
        <w:tc>
          <w:tcPr>
            <w:tcW w:w="2409" w:type="dxa"/>
          </w:tcPr>
          <w:p w14:paraId="7819C670" w14:textId="5E2D1D20" w:rsidR="00C24CC3" w:rsidRPr="008A7F4E" w:rsidRDefault="003F6B88" w:rsidP="008A7F4E">
            <w:pPr>
              <w:pStyle w:val="TextoTablas"/>
            </w:pPr>
            <w:r w:rsidRPr="008A7F4E">
              <w:t>6,5 – 7,5</w:t>
            </w:r>
          </w:p>
        </w:tc>
        <w:tc>
          <w:tcPr>
            <w:tcW w:w="2694" w:type="dxa"/>
          </w:tcPr>
          <w:p w14:paraId="0FDEAE3D" w14:textId="21BE9B3D" w:rsidR="00C24CC3" w:rsidRPr="008A7F4E" w:rsidRDefault="003F6B88" w:rsidP="008A7F4E">
            <w:pPr>
              <w:pStyle w:val="TextoTablas"/>
            </w:pPr>
            <w:r w:rsidRPr="008A7F4E">
              <w:t>7,0</w:t>
            </w:r>
          </w:p>
        </w:tc>
        <w:tc>
          <w:tcPr>
            <w:tcW w:w="2737" w:type="dxa"/>
          </w:tcPr>
          <w:p w14:paraId="6CCF1979" w14:textId="3EF0CFD7" w:rsidR="00C24CC3" w:rsidRPr="008A7F4E" w:rsidRDefault="00076CBF" w:rsidP="008A7F4E">
            <w:pPr>
              <w:pStyle w:val="TextoTablas"/>
            </w:pPr>
            <w:r w:rsidRPr="008A7F4E">
              <w:t>pH bajo: sabores ácidos agresivos; pH alto: sabores metálicos y apagados</w:t>
            </w:r>
          </w:p>
        </w:tc>
      </w:tr>
      <w:tr w:rsidR="00C24CC3" w14:paraId="779D6591"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0C89F395" w14:textId="643EE0EE" w:rsidR="00C24CC3" w:rsidRPr="008A7F4E" w:rsidRDefault="00C722EA" w:rsidP="008A7F4E">
            <w:pPr>
              <w:pStyle w:val="TextoTablas"/>
            </w:pPr>
            <w:r w:rsidRPr="008A7F4E">
              <w:t xml:space="preserve">Dureza total (como </w:t>
            </w:r>
            <w:proofErr w:type="spellStart"/>
            <w:r w:rsidRPr="008A7F4E">
              <w:t>CaCO</w:t>
            </w:r>
            <w:proofErr w:type="spellEnd"/>
            <w:r w:rsidRPr="008A7F4E">
              <w:t>₃)</w:t>
            </w:r>
          </w:p>
        </w:tc>
        <w:tc>
          <w:tcPr>
            <w:tcW w:w="2409" w:type="dxa"/>
          </w:tcPr>
          <w:p w14:paraId="235257D3" w14:textId="280A027D" w:rsidR="00C24CC3" w:rsidRPr="008A7F4E" w:rsidRDefault="00C722EA" w:rsidP="008A7F4E">
            <w:pPr>
              <w:pStyle w:val="TextoTablas"/>
            </w:pPr>
            <w:r w:rsidRPr="008A7F4E">
              <w:t>50 – 175 mg/L</w:t>
            </w:r>
          </w:p>
        </w:tc>
        <w:tc>
          <w:tcPr>
            <w:tcW w:w="2694" w:type="dxa"/>
          </w:tcPr>
          <w:p w14:paraId="28FFF213" w14:textId="3AB9144E" w:rsidR="00C24CC3" w:rsidRPr="008A7F4E" w:rsidRDefault="00C722EA" w:rsidP="008A7F4E">
            <w:pPr>
              <w:pStyle w:val="TextoTablas"/>
            </w:pPr>
            <w:r w:rsidRPr="008A7F4E">
              <w:t>100 mg/L</w:t>
            </w:r>
          </w:p>
        </w:tc>
        <w:tc>
          <w:tcPr>
            <w:tcW w:w="2737" w:type="dxa"/>
          </w:tcPr>
          <w:p w14:paraId="7DF6941F" w14:textId="1F3D5974" w:rsidR="00C24CC3" w:rsidRPr="008A7F4E" w:rsidRDefault="00C722EA" w:rsidP="008A7F4E">
            <w:pPr>
              <w:pStyle w:val="TextoTablas"/>
            </w:pPr>
            <w:r w:rsidRPr="008A7F4E">
              <w:t>Muy baja: extracción pobre; muy alta: incrustaciones y sabores metálicos</w:t>
            </w:r>
          </w:p>
        </w:tc>
      </w:tr>
      <w:tr w:rsidR="00BB7E5C" w14:paraId="5733F6C2" w14:textId="77777777" w:rsidTr="003F6B88">
        <w:tc>
          <w:tcPr>
            <w:tcW w:w="2122" w:type="dxa"/>
          </w:tcPr>
          <w:p w14:paraId="5A3431FA" w14:textId="5626102E" w:rsidR="00BB7E5C" w:rsidRPr="008A7F4E" w:rsidRDefault="00C722EA" w:rsidP="008A7F4E">
            <w:pPr>
              <w:pStyle w:val="TextoTablas"/>
            </w:pPr>
            <w:r w:rsidRPr="008A7F4E">
              <w:t>Alcalinidad (HCO₃⁻)</w:t>
            </w:r>
          </w:p>
        </w:tc>
        <w:tc>
          <w:tcPr>
            <w:tcW w:w="2409" w:type="dxa"/>
          </w:tcPr>
          <w:p w14:paraId="1F6E34E4" w14:textId="67529914" w:rsidR="00BB7E5C" w:rsidRPr="008A7F4E" w:rsidRDefault="00C722EA" w:rsidP="008A7F4E">
            <w:pPr>
              <w:pStyle w:val="TextoTablas"/>
            </w:pPr>
            <w:r w:rsidRPr="008A7F4E">
              <w:t>40 – 75 mg/L</w:t>
            </w:r>
          </w:p>
        </w:tc>
        <w:tc>
          <w:tcPr>
            <w:tcW w:w="2694" w:type="dxa"/>
          </w:tcPr>
          <w:p w14:paraId="61EFC5F9" w14:textId="45987754" w:rsidR="00BB7E5C" w:rsidRPr="008A7F4E" w:rsidRDefault="00C60999" w:rsidP="008A7F4E">
            <w:pPr>
              <w:pStyle w:val="TextoTablas"/>
            </w:pPr>
            <w:r w:rsidRPr="008A7F4E">
              <w:t>50 mg/L</w:t>
            </w:r>
          </w:p>
        </w:tc>
        <w:tc>
          <w:tcPr>
            <w:tcW w:w="2737" w:type="dxa"/>
          </w:tcPr>
          <w:p w14:paraId="468AD5AC" w14:textId="1F90436F" w:rsidR="00BB7E5C" w:rsidRPr="008A7F4E" w:rsidRDefault="00C60999" w:rsidP="008A7F4E">
            <w:pPr>
              <w:pStyle w:val="TextoTablas"/>
            </w:pPr>
            <w:r w:rsidRPr="008A7F4E">
              <w:t>&gt; 75 mg/L: neutraliza ácidos, taza insípida</w:t>
            </w:r>
          </w:p>
        </w:tc>
      </w:tr>
      <w:tr w:rsidR="00BB7E5C" w14:paraId="6B10830A" w14:textId="77777777" w:rsidTr="003F6B88">
        <w:trPr>
          <w:cnfStyle w:val="000000100000" w:firstRow="0" w:lastRow="0" w:firstColumn="0" w:lastColumn="0" w:oddVBand="0" w:evenVBand="0" w:oddHBand="1" w:evenHBand="0" w:firstRowFirstColumn="0" w:firstRowLastColumn="0" w:lastRowFirstColumn="0" w:lastRowLastColumn="0"/>
        </w:trPr>
        <w:tc>
          <w:tcPr>
            <w:tcW w:w="2122" w:type="dxa"/>
          </w:tcPr>
          <w:p w14:paraId="62914909" w14:textId="699C6776" w:rsidR="00BB7E5C" w:rsidRPr="008A7F4E" w:rsidRDefault="00240AEA" w:rsidP="008A7F4E">
            <w:pPr>
              <w:pStyle w:val="TextoTablas"/>
            </w:pPr>
            <w:r w:rsidRPr="008A7F4E">
              <w:t>Sodio (</w:t>
            </w:r>
            <w:proofErr w:type="spellStart"/>
            <w:r w:rsidRPr="008A7F4E">
              <w:t>Na</w:t>
            </w:r>
            <w:proofErr w:type="spellEnd"/>
            <w:r w:rsidRPr="008A7F4E">
              <w:t>⁺)</w:t>
            </w:r>
          </w:p>
        </w:tc>
        <w:tc>
          <w:tcPr>
            <w:tcW w:w="2409" w:type="dxa"/>
          </w:tcPr>
          <w:p w14:paraId="7AABC392" w14:textId="65C4D076" w:rsidR="00BB7E5C" w:rsidRPr="008A7F4E" w:rsidRDefault="00240AEA" w:rsidP="008A7F4E">
            <w:pPr>
              <w:pStyle w:val="TextoTablas"/>
            </w:pPr>
            <w:r w:rsidRPr="008A7F4E">
              <w:t>≤ 30 mg/L</w:t>
            </w:r>
          </w:p>
        </w:tc>
        <w:tc>
          <w:tcPr>
            <w:tcW w:w="2694" w:type="dxa"/>
          </w:tcPr>
          <w:p w14:paraId="2A7AA80F" w14:textId="568E02AB" w:rsidR="00BB7E5C" w:rsidRPr="008A7F4E" w:rsidRDefault="00240AEA" w:rsidP="008A7F4E">
            <w:pPr>
              <w:pStyle w:val="TextoTablas"/>
            </w:pPr>
            <w:r w:rsidRPr="008A7F4E">
              <w:t>10 mg/L</w:t>
            </w:r>
          </w:p>
        </w:tc>
        <w:tc>
          <w:tcPr>
            <w:tcW w:w="2737" w:type="dxa"/>
          </w:tcPr>
          <w:p w14:paraId="3E8E1034" w14:textId="0A3F40DF" w:rsidR="00BB7E5C" w:rsidRPr="008A7F4E" w:rsidRDefault="00240AEA" w:rsidP="008A7F4E">
            <w:pPr>
              <w:pStyle w:val="TextoTablas"/>
            </w:pPr>
            <w:r w:rsidRPr="008A7F4E">
              <w:t>Exceso: sabor salado</w:t>
            </w:r>
          </w:p>
        </w:tc>
      </w:tr>
      <w:tr w:rsidR="00240AEA" w14:paraId="2A94F9E4" w14:textId="77777777" w:rsidTr="003F6B88">
        <w:tc>
          <w:tcPr>
            <w:tcW w:w="2122" w:type="dxa"/>
          </w:tcPr>
          <w:p w14:paraId="28836D7A" w14:textId="197556A1" w:rsidR="00240AEA" w:rsidRPr="008A7F4E" w:rsidRDefault="00240AEA" w:rsidP="008A7F4E">
            <w:pPr>
              <w:pStyle w:val="TextoTablas"/>
            </w:pPr>
            <w:r w:rsidRPr="008A7F4E">
              <w:t>Cloruros (Cl⁻)</w:t>
            </w:r>
          </w:p>
        </w:tc>
        <w:tc>
          <w:tcPr>
            <w:tcW w:w="2409" w:type="dxa"/>
          </w:tcPr>
          <w:p w14:paraId="550B9D0A" w14:textId="7CFD14A0" w:rsidR="00240AEA" w:rsidRPr="008A7F4E" w:rsidRDefault="00240AEA" w:rsidP="008A7F4E">
            <w:pPr>
              <w:pStyle w:val="TextoTablas"/>
            </w:pPr>
            <w:r w:rsidRPr="008A7F4E">
              <w:t>≤ 30 mg/L</w:t>
            </w:r>
          </w:p>
        </w:tc>
        <w:tc>
          <w:tcPr>
            <w:tcW w:w="2694" w:type="dxa"/>
          </w:tcPr>
          <w:p w14:paraId="3994598E" w14:textId="52FBE33A" w:rsidR="00240AEA" w:rsidRPr="008A7F4E" w:rsidRDefault="00240AEA" w:rsidP="008A7F4E">
            <w:pPr>
              <w:pStyle w:val="TextoTablas"/>
            </w:pPr>
            <w:r w:rsidRPr="008A7F4E">
              <w:t>15 mg/L</w:t>
            </w:r>
          </w:p>
        </w:tc>
        <w:tc>
          <w:tcPr>
            <w:tcW w:w="2737" w:type="dxa"/>
          </w:tcPr>
          <w:p w14:paraId="0B3C7D06" w14:textId="5CBF03F7" w:rsidR="00240AEA" w:rsidRPr="008A7F4E" w:rsidRDefault="00240AEA" w:rsidP="008A7F4E">
            <w:pPr>
              <w:pStyle w:val="TextoTablas"/>
            </w:pPr>
            <w:r w:rsidRPr="008A7F4E">
              <w:t>Exceso: sabor metálico</w:t>
            </w:r>
          </w:p>
        </w:tc>
      </w:tr>
    </w:tbl>
    <w:p w14:paraId="37080ACF" w14:textId="5CCA44AA" w:rsidR="008503D6" w:rsidRDefault="00240AEA" w:rsidP="008503D6">
      <w:pPr>
        <w:rPr>
          <w:lang w:val="es-419" w:eastAsia="es-CO"/>
        </w:rPr>
      </w:pPr>
      <w:r>
        <w:rPr>
          <w:lang w:val="es-419" w:eastAsia="es-CO"/>
        </w:rPr>
        <w:t>Nota. SENA, (2026).</w:t>
      </w:r>
    </w:p>
    <w:p w14:paraId="56B90306" w14:textId="7DDD04FC" w:rsidR="00240AEA" w:rsidRDefault="00240AEA" w:rsidP="008503D6">
      <w:pPr>
        <w:rPr>
          <w:lang w:val="es-419" w:eastAsia="es-CO"/>
        </w:rPr>
      </w:pPr>
      <w:r w:rsidRPr="00240AEA">
        <w:rPr>
          <w:lang w:val="es-419" w:eastAsia="es-CO"/>
        </w:rPr>
        <w:t>Instrumentos de medición: para el control diario, se pueden usar medidores portátiles de TDS (conductímetros) y tiras reactivas para dureza y pH. Cenicafé recomienda realizar análisis de laboratorio al menos una vez al año para ajustar los sistemas de tratamiento.</w:t>
      </w:r>
    </w:p>
    <w:p w14:paraId="24C33AB9" w14:textId="77777777" w:rsidR="00240AEA" w:rsidRPr="00B3326D" w:rsidRDefault="00240AEA" w:rsidP="00240AEA">
      <w:pPr>
        <w:rPr>
          <w:b/>
          <w:bCs/>
          <w:lang w:val="es-419" w:eastAsia="es-CO"/>
        </w:rPr>
      </w:pPr>
      <w:r w:rsidRPr="00B3326D">
        <w:rPr>
          <w:b/>
          <w:bCs/>
          <w:lang w:val="es-419" w:eastAsia="es-CO"/>
        </w:rPr>
        <w:lastRenderedPageBreak/>
        <w:t>Contaminantes comunes y métodos de tratamiento</w:t>
      </w:r>
    </w:p>
    <w:p w14:paraId="408DF380" w14:textId="77777777" w:rsidR="00240AEA" w:rsidRPr="00240AEA" w:rsidRDefault="00240AEA" w:rsidP="00240AEA">
      <w:pPr>
        <w:rPr>
          <w:lang w:val="es-419" w:eastAsia="es-CO"/>
        </w:rPr>
      </w:pPr>
      <w:r w:rsidRPr="00240AEA">
        <w:rPr>
          <w:lang w:val="es-419" w:eastAsia="es-CO"/>
        </w:rPr>
        <w:t>El agua de red puede contener contaminantes que afectan negativamente el sabor del café y la operación de los equipos:</w:t>
      </w:r>
    </w:p>
    <w:p w14:paraId="01657BA9" w14:textId="069F4351" w:rsidR="00240AEA" w:rsidRPr="00B3326D" w:rsidRDefault="00240AEA" w:rsidP="00020A02">
      <w:pPr>
        <w:pStyle w:val="Prrafodelista"/>
        <w:numPr>
          <w:ilvl w:val="0"/>
          <w:numId w:val="9"/>
        </w:numPr>
        <w:rPr>
          <w:lang w:val="es-419" w:eastAsia="es-CO"/>
        </w:rPr>
      </w:pPr>
      <w:r w:rsidRPr="00B3326D">
        <w:rPr>
          <w:lang w:val="es-419" w:eastAsia="es-CO"/>
        </w:rPr>
        <w:t>Cloro y cloraminas: añadidos para desinfección, generan sabores a "medicina" y pueden reaccionar con compuestos del café produciendo clorofenoles.</w:t>
      </w:r>
    </w:p>
    <w:p w14:paraId="2D45A370" w14:textId="664B164C" w:rsidR="00240AEA" w:rsidRPr="00B3326D" w:rsidRDefault="00240AEA" w:rsidP="00020A02">
      <w:pPr>
        <w:pStyle w:val="Prrafodelista"/>
        <w:numPr>
          <w:ilvl w:val="0"/>
          <w:numId w:val="9"/>
        </w:numPr>
        <w:rPr>
          <w:lang w:val="es-419" w:eastAsia="es-CO"/>
        </w:rPr>
      </w:pPr>
      <w:r w:rsidRPr="00B3326D">
        <w:rPr>
          <w:lang w:val="es-419" w:eastAsia="es-CO"/>
        </w:rPr>
        <w:t>Sedimentos (arena, óxido, arcilla): obstruyen válvulas y calderas, reducen la vida útil de las máquinas.</w:t>
      </w:r>
    </w:p>
    <w:p w14:paraId="639BDD7F" w14:textId="3854639F" w:rsidR="00240AEA" w:rsidRPr="00B3326D" w:rsidRDefault="00240AEA" w:rsidP="00020A02">
      <w:pPr>
        <w:pStyle w:val="Prrafodelista"/>
        <w:numPr>
          <w:ilvl w:val="0"/>
          <w:numId w:val="9"/>
        </w:numPr>
        <w:rPr>
          <w:lang w:val="es-419" w:eastAsia="es-CO"/>
        </w:rPr>
      </w:pPr>
      <w:r w:rsidRPr="00B3326D">
        <w:rPr>
          <w:lang w:val="es-419" w:eastAsia="es-CO"/>
        </w:rPr>
        <w:t>Metales pesados (hierro, manganeso, cobre): producen sabores metálicos y manchas.</w:t>
      </w:r>
    </w:p>
    <w:p w14:paraId="6D8D465C" w14:textId="49D463C7" w:rsidR="00240AEA" w:rsidRPr="00B3326D" w:rsidRDefault="00240AEA" w:rsidP="00020A02">
      <w:pPr>
        <w:pStyle w:val="Prrafodelista"/>
        <w:numPr>
          <w:ilvl w:val="0"/>
          <w:numId w:val="9"/>
        </w:numPr>
        <w:rPr>
          <w:lang w:val="es-419" w:eastAsia="es-CO"/>
        </w:rPr>
      </w:pPr>
      <w:r w:rsidRPr="00B3326D">
        <w:rPr>
          <w:lang w:val="es-419" w:eastAsia="es-CO"/>
        </w:rPr>
        <w:t>Microorganismos (bacterias, hongos): riesgo para la salud y formación de biopelículas en tuberías.</w:t>
      </w:r>
    </w:p>
    <w:p w14:paraId="231543F7" w14:textId="1F5019C7" w:rsidR="00240AEA" w:rsidRDefault="00240AEA" w:rsidP="00B3326D">
      <w:pPr>
        <w:pStyle w:val="Tabla"/>
        <w:tabs>
          <w:tab w:val="left" w:pos="1134"/>
        </w:tabs>
        <w:rPr>
          <w:lang w:val="es-419" w:eastAsia="es-CO"/>
        </w:rPr>
      </w:pPr>
      <w:r w:rsidRPr="00240AEA">
        <w:rPr>
          <w:lang w:val="es-419" w:eastAsia="es-CO"/>
        </w:rPr>
        <w:t>Métodos de tratamiento</w:t>
      </w:r>
    </w:p>
    <w:tbl>
      <w:tblPr>
        <w:tblStyle w:val="SENA"/>
        <w:tblW w:w="0" w:type="auto"/>
        <w:tblLook w:val="04A0" w:firstRow="1" w:lastRow="0" w:firstColumn="1" w:lastColumn="0" w:noHBand="0" w:noVBand="1"/>
      </w:tblPr>
      <w:tblGrid>
        <w:gridCol w:w="2514"/>
        <w:gridCol w:w="2254"/>
        <w:gridCol w:w="2587"/>
        <w:gridCol w:w="2607"/>
      </w:tblGrid>
      <w:tr w:rsidR="00B3326D" w14:paraId="12A49ECA" w14:textId="77777777" w:rsidTr="00F116DD">
        <w:trPr>
          <w:cnfStyle w:val="100000000000" w:firstRow="1" w:lastRow="0" w:firstColumn="0" w:lastColumn="0" w:oddVBand="0" w:evenVBand="0" w:oddHBand="0" w:evenHBand="0" w:firstRowFirstColumn="0" w:firstRowLastColumn="0" w:lastRowFirstColumn="0" w:lastRowLastColumn="0"/>
          <w:tblHeader/>
        </w:trPr>
        <w:tc>
          <w:tcPr>
            <w:tcW w:w="2131" w:type="dxa"/>
          </w:tcPr>
          <w:p w14:paraId="3E7C1D0F" w14:textId="7AA5832D" w:rsidR="00B3326D" w:rsidRPr="008A7F4E" w:rsidRDefault="007F565C" w:rsidP="008A7F4E">
            <w:pPr>
              <w:pStyle w:val="TextoTablas"/>
            </w:pPr>
            <w:r w:rsidRPr="008A7F4E">
              <w:t>Método</w:t>
            </w:r>
          </w:p>
        </w:tc>
        <w:tc>
          <w:tcPr>
            <w:tcW w:w="2406" w:type="dxa"/>
          </w:tcPr>
          <w:p w14:paraId="3A73B0FA" w14:textId="07C6ECC3" w:rsidR="00B3326D" w:rsidRPr="008A7F4E" w:rsidRDefault="007F565C" w:rsidP="008A7F4E">
            <w:pPr>
              <w:pStyle w:val="TextoTablas"/>
            </w:pPr>
            <w:r w:rsidRPr="008A7F4E">
              <w:t>Elimina</w:t>
            </w:r>
          </w:p>
        </w:tc>
        <w:tc>
          <w:tcPr>
            <w:tcW w:w="2692" w:type="dxa"/>
          </w:tcPr>
          <w:p w14:paraId="03592936" w14:textId="530D9CFF" w:rsidR="00B3326D" w:rsidRPr="008A7F4E" w:rsidRDefault="007F565C" w:rsidP="008A7F4E">
            <w:pPr>
              <w:pStyle w:val="TextoTablas"/>
            </w:pPr>
            <w:r w:rsidRPr="008A7F4E">
              <w:t>Ventajas</w:t>
            </w:r>
          </w:p>
        </w:tc>
        <w:tc>
          <w:tcPr>
            <w:tcW w:w="2733" w:type="dxa"/>
          </w:tcPr>
          <w:p w14:paraId="0E8EAD8C" w14:textId="1A3BF9A7" w:rsidR="00B3326D" w:rsidRPr="008A7F4E" w:rsidRDefault="007F565C" w:rsidP="008A7F4E">
            <w:pPr>
              <w:pStyle w:val="TextoTablas"/>
            </w:pPr>
            <w:r w:rsidRPr="008A7F4E">
              <w:t>Desventajas</w:t>
            </w:r>
          </w:p>
        </w:tc>
      </w:tr>
      <w:tr w:rsidR="00B3326D" w14:paraId="4A8F1535"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06C776F" w14:textId="02A8D503" w:rsidR="00B3326D" w:rsidRPr="008A7F4E" w:rsidRDefault="007F565C" w:rsidP="008A7F4E">
            <w:pPr>
              <w:pStyle w:val="TextoTablas"/>
            </w:pPr>
            <w:r w:rsidRPr="008A7F4E">
              <w:t>Filtro de sedimentos (polipropileno, 5-10 micras)</w:t>
            </w:r>
          </w:p>
        </w:tc>
        <w:tc>
          <w:tcPr>
            <w:tcW w:w="2406" w:type="dxa"/>
          </w:tcPr>
          <w:p w14:paraId="6C2EC52C" w14:textId="1A92BD22" w:rsidR="00B3326D" w:rsidRPr="008A7F4E" w:rsidRDefault="007F565C" w:rsidP="008A7F4E">
            <w:pPr>
              <w:pStyle w:val="TextoTablas"/>
            </w:pPr>
            <w:r w:rsidRPr="008A7F4E">
              <w:t>Partículas en suspensión</w:t>
            </w:r>
          </w:p>
        </w:tc>
        <w:tc>
          <w:tcPr>
            <w:tcW w:w="2692" w:type="dxa"/>
          </w:tcPr>
          <w:p w14:paraId="594F1FBF" w14:textId="66779B94" w:rsidR="00B3326D" w:rsidRPr="008A7F4E" w:rsidRDefault="007F565C" w:rsidP="008A7F4E">
            <w:pPr>
              <w:pStyle w:val="TextoTablas"/>
            </w:pPr>
            <w:r w:rsidRPr="008A7F4E">
              <w:t>Económico, fácil instalación</w:t>
            </w:r>
          </w:p>
        </w:tc>
        <w:tc>
          <w:tcPr>
            <w:tcW w:w="2733" w:type="dxa"/>
          </w:tcPr>
          <w:p w14:paraId="4B81B87B" w14:textId="1793C221" w:rsidR="00B3326D" w:rsidRPr="008A7F4E" w:rsidRDefault="007F565C" w:rsidP="008A7F4E">
            <w:pPr>
              <w:pStyle w:val="TextoTablas"/>
            </w:pPr>
            <w:r w:rsidRPr="008A7F4E">
              <w:t>No elimina cloro ni dureza</w:t>
            </w:r>
          </w:p>
        </w:tc>
      </w:tr>
      <w:tr w:rsidR="00B3326D" w14:paraId="490ED5F8" w14:textId="77777777" w:rsidTr="00F116DD">
        <w:tc>
          <w:tcPr>
            <w:tcW w:w="2131" w:type="dxa"/>
          </w:tcPr>
          <w:p w14:paraId="6E2D79E1" w14:textId="515EBB93" w:rsidR="00B3326D" w:rsidRPr="008A7F4E" w:rsidRDefault="007F565C" w:rsidP="008A7F4E">
            <w:pPr>
              <w:pStyle w:val="TextoTablas"/>
            </w:pPr>
            <w:r w:rsidRPr="008A7F4E">
              <w:t>Filtro de carbón activado (granular o bloque)</w:t>
            </w:r>
          </w:p>
        </w:tc>
        <w:tc>
          <w:tcPr>
            <w:tcW w:w="2406" w:type="dxa"/>
          </w:tcPr>
          <w:p w14:paraId="61A98E98" w14:textId="5C829CAB" w:rsidR="00B3326D" w:rsidRPr="008A7F4E" w:rsidRDefault="007F565C" w:rsidP="008A7F4E">
            <w:pPr>
              <w:pStyle w:val="TextoTablas"/>
            </w:pPr>
            <w:r w:rsidRPr="008A7F4E">
              <w:t>Cloro, olores, compuestos orgánicos</w:t>
            </w:r>
          </w:p>
        </w:tc>
        <w:tc>
          <w:tcPr>
            <w:tcW w:w="2692" w:type="dxa"/>
          </w:tcPr>
          <w:p w14:paraId="40D03FC0" w14:textId="4E20EAFA" w:rsidR="00B3326D" w:rsidRPr="008A7F4E" w:rsidRDefault="007F565C" w:rsidP="008A7F4E">
            <w:pPr>
              <w:pStyle w:val="TextoTablas"/>
            </w:pPr>
            <w:r w:rsidRPr="008A7F4E">
              <w:t>Mejora significativamente el sabor</w:t>
            </w:r>
          </w:p>
        </w:tc>
        <w:tc>
          <w:tcPr>
            <w:tcW w:w="2733" w:type="dxa"/>
          </w:tcPr>
          <w:p w14:paraId="102A7D1F" w14:textId="6841B415" w:rsidR="00B3326D" w:rsidRPr="008A7F4E" w:rsidRDefault="0076035D" w:rsidP="008A7F4E">
            <w:pPr>
              <w:pStyle w:val="TextoTablas"/>
            </w:pPr>
            <w:r w:rsidRPr="008A7F4E">
              <w:t>No reduce dureza; requiere reemplazo periódico</w:t>
            </w:r>
          </w:p>
        </w:tc>
      </w:tr>
      <w:tr w:rsidR="00B3326D" w14:paraId="5D9CADB7"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59335E6A" w14:textId="4AC3A5F7" w:rsidR="00B3326D" w:rsidRPr="008A7F4E" w:rsidRDefault="00F116DD" w:rsidP="008A7F4E">
            <w:pPr>
              <w:pStyle w:val="TextoTablas"/>
            </w:pPr>
            <w:r w:rsidRPr="008A7F4E">
              <w:t>Ablandador (intercambio iónico)</w:t>
            </w:r>
          </w:p>
        </w:tc>
        <w:tc>
          <w:tcPr>
            <w:tcW w:w="2406" w:type="dxa"/>
          </w:tcPr>
          <w:p w14:paraId="22B9E1C0" w14:textId="293DD069" w:rsidR="00B3326D" w:rsidRPr="008A7F4E" w:rsidRDefault="00F116DD" w:rsidP="008A7F4E">
            <w:pPr>
              <w:pStyle w:val="TextoTablas"/>
            </w:pPr>
            <w:r w:rsidRPr="008A7F4E">
              <w:t>Calcio, magnesio (dureza)</w:t>
            </w:r>
          </w:p>
        </w:tc>
        <w:tc>
          <w:tcPr>
            <w:tcW w:w="2692" w:type="dxa"/>
          </w:tcPr>
          <w:p w14:paraId="5016430A" w14:textId="598DAAAF" w:rsidR="00B3326D" w:rsidRPr="008A7F4E" w:rsidRDefault="00F116DD" w:rsidP="008A7F4E">
            <w:pPr>
              <w:pStyle w:val="TextoTablas"/>
            </w:pPr>
            <w:r w:rsidRPr="008A7F4E">
              <w:t>Previene incrustaciones</w:t>
            </w:r>
          </w:p>
        </w:tc>
        <w:tc>
          <w:tcPr>
            <w:tcW w:w="2733" w:type="dxa"/>
          </w:tcPr>
          <w:p w14:paraId="0116AAA2" w14:textId="04685FEB" w:rsidR="00B3326D" w:rsidRPr="008A7F4E" w:rsidRDefault="00F116DD" w:rsidP="008A7F4E">
            <w:pPr>
              <w:pStyle w:val="TextoTablas"/>
            </w:pPr>
            <w:r w:rsidRPr="008A7F4E">
              <w:t>Aporta sodio; no elimina cloro</w:t>
            </w:r>
          </w:p>
        </w:tc>
      </w:tr>
      <w:tr w:rsidR="00B3326D" w14:paraId="4992F70A" w14:textId="77777777" w:rsidTr="00F116DD">
        <w:tc>
          <w:tcPr>
            <w:tcW w:w="2131" w:type="dxa"/>
          </w:tcPr>
          <w:p w14:paraId="5EC12D68" w14:textId="1A4D5D1C" w:rsidR="00B3326D" w:rsidRPr="008A7F4E" w:rsidRDefault="00F116DD" w:rsidP="008A7F4E">
            <w:pPr>
              <w:pStyle w:val="TextoTablas"/>
            </w:pPr>
            <w:r w:rsidRPr="008A7F4E">
              <w:lastRenderedPageBreak/>
              <w:t>Ósmosis inversa (OI)</w:t>
            </w:r>
          </w:p>
        </w:tc>
        <w:tc>
          <w:tcPr>
            <w:tcW w:w="2406" w:type="dxa"/>
          </w:tcPr>
          <w:p w14:paraId="33F7D19D" w14:textId="3D8D08F1" w:rsidR="00B3326D" w:rsidRPr="008A7F4E" w:rsidRDefault="00F116DD" w:rsidP="008A7F4E">
            <w:pPr>
              <w:pStyle w:val="TextoTablas"/>
            </w:pPr>
            <w:r w:rsidRPr="008A7F4E">
              <w:t>95-98 % de todos los sólidos disueltos</w:t>
            </w:r>
          </w:p>
        </w:tc>
        <w:tc>
          <w:tcPr>
            <w:tcW w:w="2692" w:type="dxa"/>
          </w:tcPr>
          <w:p w14:paraId="45313DEA" w14:textId="4791247E" w:rsidR="00B3326D" w:rsidRPr="008A7F4E" w:rsidRDefault="00F116DD" w:rsidP="008A7F4E">
            <w:pPr>
              <w:pStyle w:val="TextoTablas"/>
            </w:pPr>
            <w:r w:rsidRPr="008A7F4E">
              <w:t>Agua de gran pureza</w:t>
            </w:r>
          </w:p>
        </w:tc>
        <w:tc>
          <w:tcPr>
            <w:tcW w:w="2733" w:type="dxa"/>
          </w:tcPr>
          <w:p w14:paraId="0D211799" w14:textId="7B1F2EB4" w:rsidR="00B3326D" w:rsidRPr="008A7F4E" w:rsidRDefault="00F116DD" w:rsidP="008A7F4E">
            <w:pPr>
              <w:pStyle w:val="TextoTablas"/>
            </w:pPr>
            <w:r w:rsidRPr="008A7F4E">
              <w:t xml:space="preserve">Requiere </w:t>
            </w:r>
            <w:proofErr w:type="spellStart"/>
            <w:r w:rsidRPr="008A7F4E">
              <w:t>remineralización</w:t>
            </w:r>
            <w:proofErr w:type="spellEnd"/>
            <w:r w:rsidRPr="008A7F4E">
              <w:t>; alto</w:t>
            </w:r>
          </w:p>
        </w:tc>
      </w:tr>
      <w:tr w:rsidR="00B3326D" w14:paraId="19F8D02A" w14:textId="77777777" w:rsidTr="00F116DD">
        <w:trPr>
          <w:cnfStyle w:val="000000100000" w:firstRow="0" w:lastRow="0" w:firstColumn="0" w:lastColumn="0" w:oddVBand="0" w:evenVBand="0" w:oddHBand="1" w:evenHBand="0" w:firstRowFirstColumn="0" w:firstRowLastColumn="0" w:lastRowFirstColumn="0" w:lastRowLastColumn="0"/>
        </w:trPr>
        <w:tc>
          <w:tcPr>
            <w:tcW w:w="2131" w:type="dxa"/>
          </w:tcPr>
          <w:p w14:paraId="261C05CA" w14:textId="6F6FEC9B" w:rsidR="00B3326D" w:rsidRPr="008A7F4E" w:rsidRDefault="00F116DD" w:rsidP="008A7F4E">
            <w:pPr>
              <w:pStyle w:val="TextoTablas"/>
            </w:pPr>
            <w:proofErr w:type="spellStart"/>
            <w:r w:rsidRPr="008A7F4E">
              <w:t>Remineralización</w:t>
            </w:r>
            <w:proofErr w:type="spellEnd"/>
            <w:r w:rsidRPr="008A7F4E">
              <w:t> (post-OI)</w:t>
            </w:r>
          </w:p>
        </w:tc>
        <w:tc>
          <w:tcPr>
            <w:tcW w:w="2406" w:type="dxa"/>
          </w:tcPr>
          <w:p w14:paraId="1C16D0FB" w14:textId="2916F3A2" w:rsidR="00B3326D" w:rsidRPr="008A7F4E" w:rsidRDefault="00F116DD" w:rsidP="008A7F4E">
            <w:pPr>
              <w:pStyle w:val="TextoTablas"/>
            </w:pPr>
            <w:r w:rsidRPr="008A7F4E">
              <w:t>Aporta calcio y magnesio</w:t>
            </w:r>
          </w:p>
        </w:tc>
        <w:tc>
          <w:tcPr>
            <w:tcW w:w="2692" w:type="dxa"/>
          </w:tcPr>
          <w:p w14:paraId="325BE24F" w14:textId="0BB81933" w:rsidR="00B3326D" w:rsidRPr="008A7F4E" w:rsidRDefault="00F116DD" w:rsidP="008A7F4E">
            <w:pPr>
              <w:pStyle w:val="TextoTablas"/>
            </w:pPr>
            <w:r w:rsidRPr="008A7F4E">
              <w:t>Ajusta el agua a perfil óptimo</w:t>
            </w:r>
          </w:p>
        </w:tc>
        <w:tc>
          <w:tcPr>
            <w:tcW w:w="2733" w:type="dxa"/>
          </w:tcPr>
          <w:p w14:paraId="0A05C23A" w14:textId="070B53E1" w:rsidR="00B3326D" w:rsidRPr="008A7F4E" w:rsidRDefault="00F116DD" w:rsidP="008A7F4E">
            <w:pPr>
              <w:pStyle w:val="TextoTablas"/>
            </w:pPr>
            <w:r w:rsidRPr="008A7F4E">
              <w:t>Necesario equipo adicional</w:t>
            </w:r>
          </w:p>
        </w:tc>
      </w:tr>
    </w:tbl>
    <w:p w14:paraId="658B5716" w14:textId="1C7E9DD5" w:rsidR="00240AEA" w:rsidRDefault="00F116DD" w:rsidP="00240AEA">
      <w:pPr>
        <w:rPr>
          <w:lang w:val="es-419" w:eastAsia="es-CO"/>
        </w:rPr>
      </w:pPr>
      <w:r>
        <w:rPr>
          <w:lang w:val="es-419" w:eastAsia="es-CO"/>
        </w:rPr>
        <w:t>Nota. SENA, (2026).</w:t>
      </w:r>
    </w:p>
    <w:p w14:paraId="2BB0CBAA" w14:textId="476302A7" w:rsidR="00D103FD" w:rsidRPr="00D103FD" w:rsidRDefault="00D103FD" w:rsidP="00D103FD">
      <w:pPr>
        <w:rPr>
          <w:b/>
          <w:bCs/>
          <w:lang w:val="es-419" w:eastAsia="es-CO"/>
        </w:rPr>
      </w:pPr>
      <w:r w:rsidRPr="00D103FD">
        <w:rPr>
          <w:b/>
          <w:bCs/>
          <w:lang w:val="es-419" w:eastAsia="es-CO"/>
        </w:rPr>
        <w:t xml:space="preserve">Red de agua: </w:t>
      </w:r>
    </w:p>
    <w:p w14:paraId="388213CC" w14:textId="77777777" w:rsidR="00D103FD" w:rsidRPr="00D103FD" w:rsidRDefault="00D103FD" w:rsidP="00D103FD">
      <w:pPr>
        <w:rPr>
          <w:lang w:val="es-419" w:eastAsia="es-CO"/>
        </w:rPr>
      </w:pPr>
      <w:r w:rsidRPr="00D103FD">
        <w:rPr>
          <w:lang w:val="es-419" w:eastAsia="es-CO"/>
        </w:rPr>
        <w:t>Función: suministra el agua proveniente de la red.</w:t>
      </w:r>
    </w:p>
    <w:p w14:paraId="713E472F" w14:textId="5C867672" w:rsidR="00D103FD" w:rsidRPr="00D103FD" w:rsidRDefault="00D103FD" w:rsidP="00D103FD">
      <w:pPr>
        <w:rPr>
          <w:lang w:val="es-419" w:eastAsia="es-CO"/>
        </w:rPr>
      </w:pPr>
      <w:r w:rsidRPr="00D103FD">
        <w:rPr>
          <w:lang w:val="es-419" w:eastAsia="es-CO"/>
        </w:rPr>
        <w:t>Mantenimiento: verificar la pr</w:t>
      </w:r>
      <w:r>
        <w:rPr>
          <w:lang w:val="es-419" w:eastAsia="es-CO"/>
        </w:rPr>
        <w:t>e</w:t>
      </w:r>
      <w:r w:rsidRPr="00D103FD">
        <w:rPr>
          <w:lang w:val="es-419" w:eastAsia="es-CO"/>
        </w:rPr>
        <w:t xml:space="preserve">sión </w:t>
      </w:r>
      <w:r>
        <w:rPr>
          <w:lang w:val="es-419" w:eastAsia="es-CO"/>
        </w:rPr>
        <w:t>a</w:t>
      </w:r>
      <w:r w:rsidRPr="00D103FD">
        <w:rPr>
          <w:lang w:val="es-419" w:eastAsia="es-CO"/>
        </w:rPr>
        <w:t>decuada con la que debe entrar y hacer revisiones periódicas.</w:t>
      </w:r>
    </w:p>
    <w:p w14:paraId="441F23E8" w14:textId="77777777" w:rsidR="00D103FD" w:rsidRPr="00D103FD" w:rsidRDefault="00D103FD" w:rsidP="00D103FD">
      <w:pPr>
        <w:rPr>
          <w:b/>
          <w:bCs/>
          <w:lang w:val="es-419" w:eastAsia="es-CO"/>
        </w:rPr>
      </w:pPr>
      <w:r w:rsidRPr="00D103FD">
        <w:rPr>
          <w:b/>
          <w:bCs/>
          <w:lang w:val="es-419" w:eastAsia="es-CO"/>
        </w:rPr>
        <w:t xml:space="preserve">Filtro de sedimentos: </w:t>
      </w:r>
    </w:p>
    <w:p w14:paraId="79B16274" w14:textId="675BCBDB" w:rsidR="00D103FD" w:rsidRPr="00D103FD" w:rsidRDefault="00D103FD" w:rsidP="00D103FD">
      <w:pPr>
        <w:rPr>
          <w:lang w:val="es-419" w:eastAsia="es-CO"/>
        </w:rPr>
      </w:pPr>
      <w:r w:rsidRPr="00D103FD">
        <w:rPr>
          <w:lang w:val="es-419" w:eastAsia="es-CO"/>
        </w:rPr>
        <w:t>Función: retiene partículas sólidas (arena, óxido, sedimentos).</w:t>
      </w:r>
    </w:p>
    <w:p w14:paraId="251B00EA" w14:textId="77777777" w:rsidR="00D103FD" w:rsidRPr="00D103FD" w:rsidRDefault="00D103FD" w:rsidP="00D103FD">
      <w:pPr>
        <w:rPr>
          <w:lang w:val="es-419" w:eastAsia="es-CO"/>
        </w:rPr>
      </w:pPr>
      <w:r w:rsidRPr="00D103FD">
        <w:rPr>
          <w:lang w:val="es-419" w:eastAsia="es-CO"/>
        </w:rPr>
        <w:t>Mantenimiento: se debe cambiar cada 3 - 6 meses (o según carga de agua).</w:t>
      </w:r>
    </w:p>
    <w:p w14:paraId="17FEE5C1" w14:textId="77777777" w:rsidR="00D103FD" w:rsidRPr="00D103FD" w:rsidRDefault="00D103FD" w:rsidP="00D103FD">
      <w:pPr>
        <w:rPr>
          <w:b/>
          <w:bCs/>
          <w:lang w:val="es-419" w:eastAsia="es-CO"/>
        </w:rPr>
      </w:pPr>
      <w:r w:rsidRPr="00D103FD">
        <w:rPr>
          <w:b/>
          <w:bCs/>
          <w:lang w:val="es-419" w:eastAsia="es-CO"/>
        </w:rPr>
        <w:t>Filtro de carbón activado</w:t>
      </w:r>
    </w:p>
    <w:p w14:paraId="28C0E14D" w14:textId="77777777" w:rsidR="00D103FD" w:rsidRPr="00D103FD" w:rsidRDefault="00D103FD" w:rsidP="00D103FD">
      <w:pPr>
        <w:rPr>
          <w:lang w:val="es-419" w:eastAsia="es-CO"/>
        </w:rPr>
      </w:pPr>
      <w:r w:rsidRPr="00D103FD">
        <w:rPr>
          <w:lang w:val="es-419" w:eastAsia="es-CO"/>
        </w:rPr>
        <w:t>Función: elimina cloro, olores y compuestos orgánicos.</w:t>
      </w:r>
    </w:p>
    <w:p w14:paraId="0A9005B1" w14:textId="77777777" w:rsidR="00D103FD" w:rsidRPr="00D103FD" w:rsidRDefault="00D103FD" w:rsidP="00D103FD">
      <w:pPr>
        <w:rPr>
          <w:lang w:val="es-419" w:eastAsia="es-CO"/>
        </w:rPr>
      </w:pPr>
      <w:r w:rsidRPr="00D103FD">
        <w:rPr>
          <w:lang w:val="es-419" w:eastAsia="es-CO"/>
        </w:rPr>
        <w:t>Mantenimiento: se debe cambiar cada 6 - 12 meses (o según consumo).</w:t>
      </w:r>
    </w:p>
    <w:p w14:paraId="52370C0D" w14:textId="77777777" w:rsidR="00D103FD" w:rsidRPr="00D103FD" w:rsidRDefault="00D103FD" w:rsidP="00D103FD">
      <w:pPr>
        <w:rPr>
          <w:b/>
          <w:bCs/>
          <w:lang w:val="es-419" w:eastAsia="es-CO"/>
        </w:rPr>
      </w:pPr>
      <w:r w:rsidRPr="00D103FD">
        <w:rPr>
          <w:b/>
          <w:bCs/>
          <w:lang w:val="es-419" w:eastAsia="es-CO"/>
        </w:rPr>
        <w:t xml:space="preserve">Ablandador (opcional) </w:t>
      </w:r>
    </w:p>
    <w:p w14:paraId="24D623C5" w14:textId="77777777" w:rsidR="00D103FD" w:rsidRPr="00D103FD" w:rsidRDefault="00D103FD" w:rsidP="00D103FD">
      <w:pPr>
        <w:rPr>
          <w:lang w:val="es-419" w:eastAsia="es-CO"/>
        </w:rPr>
      </w:pPr>
      <w:r w:rsidRPr="00D103FD">
        <w:rPr>
          <w:lang w:val="es-419" w:eastAsia="es-CO"/>
        </w:rPr>
        <w:t>Función: reduce dureza (calcio y magnesio) para evitar incrustaciones.</w:t>
      </w:r>
    </w:p>
    <w:p w14:paraId="4626F643" w14:textId="77777777" w:rsidR="00D103FD" w:rsidRPr="00D103FD" w:rsidRDefault="00D103FD" w:rsidP="00D103FD">
      <w:pPr>
        <w:rPr>
          <w:lang w:val="es-419" w:eastAsia="es-CO"/>
        </w:rPr>
      </w:pPr>
      <w:r w:rsidRPr="00D103FD">
        <w:rPr>
          <w:lang w:val="es-419" w:eastAsia="es-CO"/>
        </w:rPr>
        <w:lastRenderedPageBreak/>
        <w:t>Mantenimiento: se debe regenerar con sal cada 2 - 4 semanas. Revisar resinas cada 2 - 3 años.</w:t>
      </w:r>
    </w:p>
    <w:p w14:paraId="5FC23CEF" w14:textId="77777777" w:rsidR="00D103FD" w:rsidRPr="00D103FD" w:rsidRDefault="00D103FD" w:rsidP="00D103FD">
      <w:pPr>
        <w:rPr>
          <w:b/>
          <w:bCs/>
          <w:lang w:val="es-419" w:eastAsia="es-CO"/>
        </w:rPr>
      </w:pPr>
      <w:r w:rsidRPr="00D103FD">
        <w:rPr>
          <w:b/>
          <w:bCs/>
          <w:lang w:val="es-419" w:eastAsia="es-CO"/>
        </w:rPr>
        <w:t>Máquina de espresso / Tetera</w:t>
      </w:r>
    </w:p>
    <w:p w14:paraId="39A87970" w14:textId="77777777" w:rsidR="00D103FD" w:rsidRPr="00D103FD" w:rsidRDefault="00D103FD" w:rsidP="00D103FD">
      <w:pPr>
        <w:rPr>
          <w:lang w:val="es-419" w:eastAsia="es-CO"/>
        </w:rPr>
      </w:pPr>
      <w:r w:rsidRPr="00D103FD">
        <w:rPr>
          <w:lang w:val="es-419" w:eastAsia="es-CO"/>
        </w:rPr>
        <w:t>Función: preparar café con agua tratada. Protege caldera y termo bloque.</w:t>
      </w:r>
    </w:p>
    <w:p w14:paraId="0F4784A6" w14:textId="10BB31CB" w:rsidR="00D103FD" w:rsidRPr="00D103FD" w:rsidRDefault="00D103FD" w:rsidP="00D103FD">
      <w:pPr>
        <w:rPr>
          <w:lang w:val="es-419" w:eastAsia="es-CO"/>
        </w:rPr>
      </w:pPr>
      <w:r w:rsidRPr="00D103FD">
        <w:rPr>
          <w:lang w:val="es-419" w:eastAsia="es-CO"/>
        </w:rPr>
        <w:t xml:space="preserve">Mantenimiento: realizar limpieza diaria (portafiltro, lanza). </w:t>
      </w:r>
      <w:proofErr w:type="spellStart"/>
      <w:r w:rsidRPr="00D103FD">
        <w:rPr>
          <w:rStyle w:val="Extranjerismo"/>
          <w:lang w:val="es-419" w:eastAsia="es-CO"/>
        </w:rPr>
        <w:t>Backflush</w:t>
      </w:r>
      <w:proofErr w:type="spellEnd"/>
      <w:r w:rsidRPr="00D103FD">
        <w:rPr>
          <w:lang w:val="es-419" w:eastAsia="es-CO"/>
        </w:rPr>
        <w:t xml:space="preserve"> semanal con detergente.</w:t>
      </w:r>
    </w:p>
    <w:p w14:paraId="4B76FC4C" w14:textId="77777777" w:rsidR="00214624" w:rsidRPr="00214624" w:rsidRDefault="00214624" w:rsidP="00214624">
      <w:pPr>
        <w:rPr>
          <w:b/>
          <w:bCs/>
          <w:lang w:val="es-419" w:eastAsia="es-CO"/>
        </w:rPr>
      </w:pPr>
      <w:r w:rsidRPr="00214624">
        <w:rPr>
          <w:b/>
          <w:bCs/>
          <w:lang w:val="es-419" w:eastAsia="es-CO"/>
        </w:rPr>
        <w:t>Relación agua-café: proporciones y temperaturas óptima</w:t>
      </w:r>
    </w:p>
    <w:p w14:paraId="2EB9C1E2" w14:textId="56BAD699" w:rsidR="00214624" w:rsidRPr="00214624" w:rsidRDefault="00214624" w:rsidP="00214624">
      <w:pPr>
        <w:rPr>
          <w:lang w:val="es-419" w:eastAsia="es-CO"/>
        </w:rPr>
      </w:pPr>
      <w:r w:rsidRPr="00214624">
        <w:rPr>
          <w:lang w:val="es-419" w:eastAsia="es-CO"/>
        </w:rPr>
        <w:t>La proporción entre la masa de café molido y la masa de agua es la variable que controla la concentración de la bebida. La regla general es utilizar una relación de 1:16 a 1:18 (café:</w:t>
      </w:r>
      <w:r>
        <w:rPr>
          <w:lang w:val="es-419" w:eastAsia="es-CO"/>
        </w:rPr>
        <w:t xml:space="preserve"> </w:t>
      </w:r>
      <w:r w:rsidRPr="00214624">
        <w:rPr>
          <w:lang w:val="es-419" w:eastAsia="es-CO"/>
        </w:rPr>
        <w:t>agua) para métodos filtrados, y de 1:2 a 1:2,5 para espresso. Estas relaciones se expresan en peso (gramos).</w:t>
      </w:r>
    </w:p>
    <w:p w14:paraId="703C44A5" w14:textId="34A471A5" w:rsidR="00214624" w:rsidRDefault="00214624" w:rsidP="00214624">
      <w:pPr>
        <w:pStyle w:val="Tabla"/>
        <w:rPr>
          <w:lang w:val="es-419" w:eastAsia="es-CO"/>
        </w:rPr>
      </w:pPr>
      <w:r w:rsidRPr="00214624">
        <w:rPr>
          <w:lang w:val="es-419" w:eastAsia="es-CO"/>
        </w:rPr>
        <w:t>Proporciones recomendadas por método</w:t>
      </w:r>
    </w:p>
    <w:tbl>
      <w:tblPr>
        <w:tblStyle w:val="SENA"/>
        <w:tblW w:w="0" w:type="auto"/>
        <w:tblLook w:val="04A0" w:firstRow="1" w:lastRow="0" w:firstColumn="1" w:lastColumn="0" w:noHBand="0" w:noVBand="1"/>
      </w:tblPr>
      <w:tblGrid>
        <w:gridCol w:w="2547"/>
        <w:gridCol w:w="3118"/>
        <w:gridCol w:w="3402"/>
      </w:tblGrid>
      <w:tr w:rsidR="00214624" w14:paraId="66B897F2" w14:textId="77777777" w:rsidTr="00966D09">
        <w:trPr>
          <w:cnfStyle w:val="100000000000" w:firstRow="1" w:lastRow="0" w:firstColumn="0" w:lastColumn="0" w:oddVBand="0" w:evenVBand="0" w:oddHBand="0" w:evenHBand="0" w:firstRowFirstColumn="0" w:firstRowLastColumn="0" w:lastRowFirstColumn="0" w:lastRowLastColumn="0"/>
          <w:tblHeader/>
        </w:trPr>
        <w:tc>
          <w:tcPr>
            <w:tcW w:w="2547" w:type="dxa"/>
          </w:tcPr>
          <w:p w14:paraId="4D652A22" w14:textId="1EF7F1D8" w:rsidR="00214624" w:rsidRPr="008A7F4E" w:rsidRDefault="00966D09" w:rsidP="008A7F4E">
            <w:pPr>
              <w:pStyle w:val="TextoTablas"/>
            </w:pPr>
            <w:r w:rsidRPr="008A7F4E">
              <w:t>Método</w:t>
            </w:r>
          </w:p>
        </w:tc>
        <w:tc>
          <w:tcPr>
            <w:tcW w:w="3118" w:type="dxa"/>
          </w:tcPr>
          <w:p w14:paraId="3D0E33F7" w14:textId="1564FEEA" w:rsidR="00214624" w:rsidRPr="008A7F4E" w:rsidRDefault="00966D09" w:rsidP="008A7F4E">
            <w:pPr>
              <w:pStyle w:val="TextoTablas"/>
            </w:pPr>
            <w:r w:rsidRPr="008A7F4E">
              <w:t>Relación café: agua (peso)</w:t>
            </w:r>
          </w:p>
        </w:tc>
        <w:tc>
          <w:tcPr>
            <w:tcW w:w="3402" w:type="dxa"/>
          </w:tcPr>
          <w:p w14:paraId="5D3F76AC" w14:textId="052DE0DE" w:rsidR="00214624" w:rsidRPr="008A7F4E" w:rsidRDefault="00966D09" w:rsidP="008A7F4E">
            <w:pPr>
              <w:pStyle w:val="TextoTablas"/>
            </w:pPr>
            <w:r w:rsidRPr="008A7F4E">
              <w:t>Ejemplo (café / agua)</w:t>
            </w:r>
          </w:p>
        </w:tc>
      </w:tr>
      <w:tr w:rsidR="00214624" w14:paraId="1AF53DDA" w14:textId="77777777" w:rsidTr="00966D09">
        <w:trPr>
          <w:cnfStyle w:val="000000100000" w:firstRow="0" w:lastRow="0" w:firstColumn="0" w:lastColumn="0" w:oddVBand="0" w:evenVBand="0" w:oddHBand="1" w:evenHBand="0" w:firstRowFirstColumn="0" w:firstRowLastColumn="0" w:lastRowFirstColumn="0" w:lastRowLastColumn="0"/>
        </w:trPr>
        <w:tc>
          <w:tcPr>
            <w:tcW w:w="2547" w:type="dxa"/>
          </w:tcPr>
          <w:p w14:paraId="52AA1B98" w14:textId="5DABCD47" w:rsidR="00214624" w:rsidRPr="008A7F4E" w:rsidRDefault="00966D09" w:rsidP="008A7F4E">
            <w:pPr>
              <w:pStyle w:val="TextoTablas"/>
            </w:pPr>
            <w:r w:rsidRPr="008A7F4E">
              <w:t>Espresso (tradicional)</w:t>
            </w:r>
          </w:p>
        </w:tc>
        <w:tc>
          <w:tcPr>
            <w:tcW w:w="3118" w:type="dxa"/>
          </w:tcPr>
          <w:p w14:paraId="62F179A6" w14:textId="79742CF2" w:rsidR="00214624" w:rsidRPr="008A7F4E" w:rsidRDefault="00966D09" w:rsidP="008A7F4E">
            <w:pPr>
              <w:pStyle w:val="TextoTablas"/>
            </w:pPr>
            <w:r w:rsidRPr="008A7F4E">
              <w:t>1:2 – 1:2,5</w:t>
            </w:r>
          </w:p>
        </w:tc>
        <w:tc>
          <w:tcPr>
            <w:tcW w:w="3402" w:type="dxa"/>
          </w:tcPr>
          <w:p w14:paraId="4E868DA8" w14:textId="40D02C18" w:rsidR="00214624" w:rsidRPr="008A7F4E" w:rsidRDefault="00966D09" w:rsidP="008A7F4E">
            <w:pPr>
              <w:pStyle w:val="TextoTablas"/>
            </w:pPr>
            <w:r w:rsidRPr="008A7F4E">
              <w:t>18 g / 36 – 45 g</w:t>
            </w:r>
          </w:p>
        </w:tc>
      </w:tr>
      <w:tr w:rsidR="00214624" w14:paraId="531BABDA" w14:textId="77777777" w:rsidTr="00966D09">
        <w:tc>
          <w:tcPr>
            <w:tcW w:w="2547" w:type="dxa"/>
          </w:tcPr>
          <w:p w14:paraId="4D52832D" w14:textId="7189D4A7" w:rsidR="00214624" w:rsidRPr="008A7F4E" w:rsidRDefault="00966D09" w:rsidP="008A7F4E">
            <w:pPr>
              <w:pStyle w:val="TextoTablas"/>
            </w:pPr>
            <w:proofErr w:type="spellStart"/>
            <w:r w:rsidRPr="008A7F4E">
              <w:rPr>
                <w:rStyle w:val="Extranjerismo"/>
                <w:spacing w:val="0"/>
                <w:lang w:val="es-419"/>
              </w:rPr>
              <w:t>Pour</w:t>
            </w:r>
            <w:proofErr w:type="spellEnd"/>
            <w:r w:rsidRPr="008A7F4E">
              <w:rPr>
                <w:rStyle w:val="Extranjerismo"/>
                <w:spacing w:val="0"/>
                <w:lang w:val="es-419"/>
              </w:rPr>
              <w:t xml:space="preserve"> </w:t>
            </w:r>
            <w:proofErr w:type="spellStart"/>
            <w:r w:rsidRPr="008A7F4E">
              <w:rPr>
                <w:rStyle w:val="Extranjerismo"/>
                <w:spacing w:val="0"/>
                <w:lang w:val="es-419"/>
              </w:rPr>
              <w:t>over</w:t>
            </w:r>
            <w:proofErr w:type="spellEnd"/>
            <w:r w:rsidRPr="008A7F4E">
              <w:t xml:space="preserve"> (V60/</w:t>
            </w:r>
            <w:proofErr w:type="spellStart"/>
            <w:r w:rsidRPr="008A7F4E">
              <w:t>Chemex</w:t>
            </w:r>
            <w:proofErr w:type="spellEnd"/>
            <w:r w:rsidRPr="008A7F4E">
              <w:t>)</w:t>
            </w:r>
          </w:p>
        </w:tc>
        <w:tc>
          <w:tcPr>
            <w:tcW w:w="3118" w:type="dxa"/>
          </w:tcPr>
          <w:p w14:paraId="717F2AEA" w14:textId="4F9AF6BA" w:rsidR="00214624" w:rsidRPr="008A7F4E" w:rsidRDefault="00966D09" w:rsidP="008A7F4E">
            <w:pPr>
              <w:pStyle w:val="TextoTablas"/>
            </w:pPr>
            <w:r w:rsidRPr="008A7F4E">
              <w:t>1:15 – 1:17</w:t>
            </w:r>
          </w:p>
        </w:tc>
        <w:tc>
          <w:tcPr>
            <w:tcW w:w="3402" w:type="dxa"/>
          </w:tcPr>
          <w:p w14:paraId="6FA975DE" w14:textId="66971916" w:rsidR="00214624" w:rsidRPr="008A7F4E" w:rsidRDefault="00966D09" w:rsidP="008A7F4E">
            <w:pPr>
              <w:pStyle w:val="TextoTablas"/>
            </w:pPr>
            <w:r w:rsidRPr="008A7F4E">
              <w:t>15 g / 240 – 270 g</w:t>
            </w:r>
          </w:p>
        </w:tc>
      </w:tr>
      <w:tr w:rsidR="00214624" w14:paraId="64F0673C" w14:textId="77777777" w:rsidTr="00966D09">
        <w:trPr>
          <w:cnfStyle w:val="000000100000" w:firstRow="0" w:lastRow="0" w:firstColumn="0" w:lastColumn="0" w:oddVBand="0" w:evenVBand="0" w:oddHBand="1" w:evenHBand="0" w:firstRowFirstColumn="0" w:firstRowLastColumn="0" w:lastRowFirstColumn="0" w:lastRowLastColumn="0"/>
        </w:trPr>
        <w:tc>
          <w:tcPr>
            <w:tcW w:w="2547" w:type="dxa"/>
          </w:tcPr>
          <w:p w14:paraId="679C9ABE" w14:textId="5E0E3278" w:rsidR="00214624" w:rsidRPr="008A7F4E" w:rsidRDefault="00966D09" w:rsidP="008A7F4E">
            <w:pPr>
              <w:pStyle w:val="TextoTablas"/>
            </w:pPr>
            <w:r w:rsidRPr="008A7F4E">
              <w:t>Prensa francesa</w:t>
            </w:r>
          </w:p>
        </w:tc>
        <w:tc>
          <w:tcPr>
            <w:tcW w:w="3118" w:type="dxa"/>
          </w:tcPr>
          <w:p w14:paraId="7DE94EF9" w14:textId="704E0C3A" w:rsidR="00214624" w:rsidRPr="008A7F4E" w:rsidRDefault="00966D09" w:rsidP="008A7F4E">
            <w:pPr>
              <w:pStyle w:val="TextoTablas"/>
            </w:pPr>
            <w:r w:rsidRPr="008A7F4E">
              <w:t>1:15 – 1:17</w:t>
            </w:r>
          </w:p>
        </w:tc>
        <w:tc>
          <w:tcPr>
            <w:tcW w:w="3402" w:type="dxa"/>
          </w:tcPr>
          <w:p w14:paraId="42D79EB5" w14:textId="6069D0EB" w:rsidR="00214624" w:rsidRPr="008A7F4E" w:rsidRDefault="00966D09" w:rsidP="008A7F4E">
            <w:pPr>
              <w:pStyle w:val="TextoTablas"/>
            </w:pPr>
            <w:r w:rsidRPr="008A7F4E">
              <w:t>18 g / 270 – 306 g</w:t>
            </w:r>
          </w:p>
        </w:tc>
      </w:tr>
      <w:tr w:rsidR="00214624" w14:paraId="2E6D2713" w14:textId="77777777" w:rsidTr="00966D09">
        <w:tc>
          <w:tcPr>
            <w:tcW w:w="2547" w:type="dxa"/>
          </w:tcPr>
          <w:p w14:paraId="75B54EB2" w14:textId="5D265088" w:rsidR="00214624" w:rsidRPr="008A7F4E" w:rsidRDefault="00966D09" w:rsidP="008A7F4E">
            <w:pPr>
              <w:pStyle w:val="TextoTablas"/>
            </w:pPr>
            <w:r w:rsidRPr="008A7F4E">
              <w:t>Aeropress</w:t>
            </w:r>
          </w:p>
        </w:tc>
        <w:tc>
          <w:tcPr>
            <w:tcW w:w="3118" w:type="dxa"/>
          </w:tcPr>
          <w:p w14:paraId="47990411" w14:textId="177EF908" w:rsidR="00214624" w:rsidRPr="008A7F4E" w:rsidRDefault="00966D09" w:rsidP="008A7F4E">
            <w:pPr>
              <w:pStyle w:val="TextoTablas"/>
            </w:pPr>
            <w:r w:rsidRPr="008A7F4E">
              <w:t>1:12 – 1:16</w:t>
            </w:r>
          </w:p>
        </w:tc>
        <w:tc>
          <w:tcPr>
            <w:tcW w:w="3402" w:type="dxa"/>
          </w:tcPr>
          <w:p w14:paraId="6221314C" w14:textId="3F901095" w:rsidR="00214624" w:rsidRPr="008A7F4E" w:rsidRDefault="00966D09" w:rsidP="008A7F4E">
            <w:pPr>
              <w:pStyle w:val="TextoTablas"/>
            </w:pPr>
            <w:r w:rsidRPr="008A7F4E">
              <w:t>15 g / 180 – 240 g</w:t>
            </w:r>
          </w:p>
        </w:tc>
      </w:tr>
    </w:tbl>
    <w:p w14:paraId="23A8A594" w14:textId="75DA5801" w:rsidR="00214624" w:rsidRDefault="00966D09" w:rsidP="00214624">
      <w:pPr>
        <w:rPr>
          <w:lang w:val="es-419" w:eastAsia="es-CO"/>
        </w:rPr>
      </w:pPr>
      <w:r>
        <w:rPr>
          <w:lang w:val="es-419" w:eastAsia="es-CO"/>
        </w:rPr>
        <w:t>Nota. SENA, (2026).</w:t>
      </w:r>
    </w:p>
    <w:p w14:paraId="721DD730" w14:textId="5FB87A83" w:rsidR="00D52ADB" w:rsidRDefault="00D52ADB" w:rsidP="00D52ADB">
      <w:pPr>
        <w:rPr>
          <w:lang w:val="es-419" w:eastAsia="es-CO"/>
        </w:rPr>
      </w:pPr>
      <w:r w:rsidRPr="00D52ADB">
        <w:rPr>
          <w:lang w:val="es-419" w:eastAsia="es-CO"/>
        </w:rPr>
        <w:lastRenderedPageBreak/>
        <w:t>Temperatura del agua: debe mantenerse entre 90 °C y 96 °C. Los tuestes más oscuros extraen compuestos más fácilmente, por lo que se recomienda usar temperaturas más bajas (90-92 °C) para evitar la extracción de amargores. Los tuestes claros requieren temperaturas más altas (94-96 °C) para extraer los ácidos y dulzores sin dejar notas vegetales.</w:t>
      </w:r>
    </w:p>
    <w:p w14:paraId="546F1F9D" w14:textId="267EB84B" w:rsidR="00966D09" w:rsidRDefault="00D52ADB" w:rsidP="00D52ADB">
      <w:pPr>
        <w:rPr>
          <w:lang w:val="es-419" w:eastAsia="es-CO"/>
        </w:rPr>
      </w:pPr>
      <w:r w:rsidRPr="00D52ADB">
        <w:rPr>
          <w:lang w:val="es-419" w:eastAsia="es-CO"/>
        </w:rPr>
        <w:t>Recomendación práctica: utilice siempre una balanza de precisión (0,1 g) para medir el café y el agua. No confíe en medidas volumétricas (cucharas o tazas) porque la densidad del café molido varía con el tamaño de partícula y la humedad.</w:t>
      </w:r>
    </w:p>
    <w:p w14:paraId="6670D515" w14:textId="11AB7D8B" w:rsidR="00B71FD1" w:rsidRDefault="00B71FD1">
      <w:pPr>
        <w:spacing w:before="0" w:after="160" w:line="259" w:lineRule="auto"/>
        <w:ind w:firstLine="0"/>
        <w:rPr>
          <w:lang w:val="es-419" w:eastAsia="es-CO"/>
        </w:rPr>
      </w:pPr>
      <w:r>
        <w:rPr>
          <w:lang w:val="es-419" w:eastAsia="es-CO"/>
        </w:rPr>
        <w:br w:type="page"/>
      </w:r>
    </w:p>
    <w:p w14:paraId="75A7F892" w14:textId="7ECCB4DD" w:rsidR="00BD2F90" w:rsidRDefault="006C76CB" w:rsidP="006C76CB">
      <w:pPr>
        <w:pStyle w:val="Ttulo1"/>
      </w:pPr>
      <w:bookmarkStart w:id="3" w:name="_Toc235013941"/>
      <w:r>
        <w:lastRenderedPageBreak/>
        <w:t>La molienda del café</w:t>
      </w:r>
      <w:bookmarkEnd w:id="3"/>
    </w:p>
    <w:p w14:paraId="5E37ABC3" w14:textId="77777777" w:rsidR="00805FC8" w:rsidRPr="00805FC8" w:rsidRDefault="00805FC8" w:rsidP="00805FC8">
      <w:pPr>
        <w:rPr>
          <w:lang w:val="es-419" w:eastAsia="es-CO"/>
        </w:rPr>
      </w:pPr>
      <w:r w:rsidRPr="00805FC8">
        <w:rPr>
          <w:lang w:val="es-419" w:eastAsia="es-CO"/>
        </w:rPr>
        <w:t>La molienda es el puente entre el grano tostado y el agua. Es la operación que decide qué tan rápido y qué compuestos se extraerán. Una molienda mal ajustada es la principal causa de tazas desbalanceadas: ácidas o amargas, aguadas o astringentes. Este capítulo explica los fundamentos de la molienda, la importancia de la uniformidad (granulometría), los tipos de molinos disponibles en el mercado colombiano y cómo ajustar la molienda según el método de preparación elegido.</w:t>
      </w:r>
    </w:p>
    <w:p w14:paraId="18C543DA" w14:textId="77777777" w:rsidR="00805FC8" w:rsidRPr="00805FC8" w:rsidRDefault="00805FC8" w:rsidP="00805FC8">
      <w:pPr>
        <w:rPr>
          <w:b/>
          <w:bCs/>
          <w:lang w:val="es-419" w:eastAsia="es-CO"/>
        </w:rPr>
      </w:pPr>
      <w:r w:rsidRPr="00805FC8">
        <w:rPr>
          <w:b/>
          <w:bCs/>
          <w:lang w:val="es-419" w:eastAsia="es-CO"/>
        </w:rPr>
        <w:t>Concepto e importancia de la molienda en la extracción</w:t>
      </w:r>
    </w:p>
    <w:p w14:paraId="4AD9E30B" w14:textId="77777777" w:rsidR="00805FC8" w:rsidRPr="00805FC8" w:rsidRDefault="00805FC8" w:rsidP="00805FC8">
      <w:pPr>
        <w:rPr>
          <w:lang w:val="es-419" w:eastAsia="es-CO"/>
        </w:rPr>
      </w:pPr>
      <w:r w:rsidRPr="00805FC8">
        <w:rPr>
          <w:lang w:val="es-419" w:eastAsia="es-CO"/>
        </w:rPr>
        <w:t>Cuando se muele un grano de café, se aumenta exponencialmente la superficie de contacto con el agua. Un grano entero de unos 100 mg tiene una superficie aproximada de 0,5 cm². Al molerlo fino (partículas de 400 micras), la superficie total puede alcanzar los 5.000 cm². Este enorme aumento facilita la disolución de compuestos solubles: ácidos clorogénicos, cafeína, azúcares, lípidos y melanoidinas.</w:t>
      </w:r>
    </w:p>
    <w:p w14:paraId="12C4BAA3" w14:textId="220BA2E1" w:rsidR="00805FC8" w:rsidRDefault="00805FC8" w:rsidP="00805FC8">
      <w:pPr>
        <w:rPr>
          <w:lang w:val="es-419" w:eastAsia="es-CO"/>
        </w:rPr>
      </w:pPr>
      <w:r w:rsidRPr="00805FC8">
        <w:rPr>
          <w:lang w:val="es-419" w:eastAsia="es-CO"/>
        </w:rPr>
        <w:t>Sin embargo, no todos los compuestos se disuelven a la misma velocidad. Los ácidos y la cafeína son muy solubles y se liberan rápidamente; los azúcares y las melanoidinas lo hacen más lentamente. Si la molienda es muy gruesa, el agua pasa rápidamente y extrae solo los compuestos más solubles, resultando en una taza ácida y aguada (subextracción). Si la molienda es muy fina, el agua permanece demasiado tiempo en contacto con el café, extrayendo compuestos amargos y astringentes (sobre extracción).</w:t>
      </w:r>
    </w:p>
    <w:p w14:paraId="33746296" w14:textId="77777777" w:rsidR="00805FC8" w:rsidRPr="00805FC8" w:rsidRDefault="00805FC8" w:rsidP="00805FC8">
      <w:pPr>
        <w:rPr>
          <w:lang w:val="es-419" w:eastAsia="es-CO"/>
        </w:rPr>
      </w:pPr>
    </w:p>
    <w:p w14:paraId="2038B038" w14:textId="77777777" w:rsidR="00805FC8" w:rsidRPr="00805FC8" w:rsidRDefault="00805FC8" w:rsidP="00805FC8">
      <w:pPr>
        <w:rPr>
          <w:b/>
          <w:bCs/>
          <w:lang w:val="es-419" w:eastAsia="es-CO"/>
        </w:rPr>
      </w:pPr>
      <w:r w:rsidRPr="00805FC8">
        <w:rPr>
          <w:b/>
          <w:bCs/>
          <w:lang w:val="es-419" w:eastAsia="es-CO"/>
        </w:rPr>
        <w:lastRenderedPageBreak/>
        <w:t>Granulometría: definición y medición</w:t>
      </w:r>
    </w:p>
    <w:p w14:paraId="0E40E075" w14:textId="77777777" w:rsidR="00805FC8" w:rsidRPr="00805FC8" w:rsidRDefault="00805FC8" w:rsidP="00805FC8">
      <w:pPr>
        <w:rPr>
          <w:lang w:val="es-419" w:eastAsia="es-CO"/>
        </w:rPr>
      </w:pPr>
      <w:r w:rsidRPr="00805FC8">
        <w:rPr>
          <w:lang w:val="es-419" w:eastAsia="es-CO"/>
        </w:rPr>
        <w:t>La granulometría es la distribución del tamaño de partículas en el café molido. Idealmente, todas las partículas deberían tener un tamaño similar (distribución estrecha). En la práctica, siempre hay partículas más pequeñas (finos) y más grandes (gruesos). Los molinos de baja calidad producen una distribución amplia, con muchos finos que generan amargor.</w:t>
      </w:r>
    </w:p>
    <w:p w14:paraId="0E438DA8" w14:textId="449A0460" w:rsidR="006C76CB" w:rsidRDefault="00805FC8" w:rsidP="00805FC8">
      <w:pPr>
        <w:pStyle w:val="Tabla"/>
        <w:rPr>
          <w:lang w:val="es-419" w:eastAsia="es-CO"/>
        </w:rPr>
      </w:pPr>
      <w:r w:rsidRPr="00805FC8">
        <w:rPr>
          <w:lang w:val="es-419" w:eastAsia="es-CO"/>
        </w:rPr>
        <w:t>Clasificación de tamaños de partícula (micras)</w:t>
      </w:r>
    </w:p>
    <w:tbl>
      <w:tblPr>
        <w:tblStyle w:val="SENA"/>
        <w:tblW w:w="0" w:type="auto"/>
        <w:tblLook w:val="04A0" w:firstRow="1" w:lastRow="0" w:firstColumn="1" w:lastColumn="0" w:noHBand="0" w:noVBand="1"/>
      </w:tblPr>
      <w:tblGrid>
        <w:gridCol w:w="2547"/>
        <w:gridCol w:w="3118"/>
        <w:gridCol w:w="3402"/>
      </w:tblGrid>
      <w:tr w:rsidR="007E4B4E" w14:paraId="543BD985"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547" w:type="dxa"/>
          </w:tcPr>
          <w:p w14:paraId="538CF5C2" w14:textId="48D53FE9" w:rsidR="007E4B4E" w:rsidRPr="008A7F4E" w:rsidRDefault="00C84198" w:rsidP="008A7F4E">
            <w:pPr>
              <w:pStyle w:val="TextoTablas"/>
            </w:pPr>
            <w:r w:rsidRPr="008A7F4E">
              <w:t>Denominación</w:t>
            </w:r>
          </w:p>
        </w:tc>
        <w:tc>
          <w:tcPr>
            <w:tcW w:w="3118" w:type="dxa"/>
          </w:tcPr>
          <w:p w14:paraId="61BCEF56" w14:textId="5D6E3299" w:rsidR="007E4B4E" w:rsidRPr="008A7F4E" w:rsidRDefault="00C84198" w:rsidP="008A7F4E">
            <w:pPr>
              <w:pStyle w:val="TextoTablas"/>
            </w:pPr>
            <w:r w:rsidRPr="008A7F4E">
              <w:t>Rango (</w:t>
            </w:r>
            <w:proofErr w:type="spellStart"/>
            <w:r w:rsidRPr="008A7F4E">
              <w:t>μm</w:t>
            </w:r>
            <w:proofErr w:type="spellEnd"/>
            <w:r w:rsidRPr="008A7F4E">
              <w:t>)</w:t>
            </w:r>
          </w:p>
        </w:tc>
        <w:tc>
          <w:tcPr>
            <w:tcW w:w="3402" w:type="dxa"/>
          </w:tcPr>
          <w:p w14:paraId="2836AA9C" w14:textId="31E13B7F" w:rsidR="007E4B4E" w:rsidRPr="008A7F4E" w:rsidRDefault="00C84198" w:rsidP="008A7F4E">
            <w:pPr>
              <w:pStyle w:val="TextoTablas"/>
            </w:pPr>
            <w:r w:rsidRPr="008A7F4E">
              <w:t>Referencia visual</w:t>
            </w:r>
          </w:p>
        </w:tc>
      </w:tr>
      <w:tr w:rsidR="007E4B4E" w14:paraId="0A5D4954"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17149BA9" w14:textId="5EE13646" w:rsidR="007E4B4E" w:rsidRPr="008A7F4E" w:rsidRDefault="00C84198" w:rsidP="008A7F4E">
            <w:pPr>
              <w:pStyle w:val="TextoTablas"/>
            </w:pPr>
            <w:r w:rsidRPr="008A7F4E">
              <w:t>Extrafina</w:t>
            </w:r>
          </w:p>
        </w:tc>
        <w:tc>
          <w:tcPr>
            <w:tcW w:w="3118" w:type="dxa"/>
          </w:tcPr>
          <w:p w14:paraId="0CA45BCB" w14:textId="62BE1E1C" w:rsidR="007E4B4E" w:rsidRPr="008A7F4E" w:rsidRDefault="00C84198" w:rsidP="008A7F4E">
            <w:pPr>
              <w:pStyle w:val="TextoTablas"/>
            </w:pPr>
            <w:r w:rsidRPr="008A7F4E">
              <w:t>&lt; 200</w:t>
            </w:r>
          </w:p>
        </w:tc>
        <w:tc>
          <w:tcPr>
            <w:tcW w:w="3402" w:type="dxa"/>
          </w:tcPr>
          <w:p w14:paraId="18623378" w14:textId="5DF652A1" w:rsidR="007E4B4E" w:rsidRPr="008A7F4E" w:rsidRDefault="00C84198" w:rsidP="008A7F4E">
            <w:pPr>
              <w:pStyle w:val="TextoTablas"/>
            </w:pPr>
            <w:r w:rsidRPr="008A7F4E">
              <w:t>Polvo de talco</w:t>
            </w:r>
          </w:p>
        </w:tc>
      </w:tr>
      <w:tr w:rsidR="007E4B4E" w14:paraId="39E6E73A" w14:textId="77777777" w:rsidTr="00627FFA">
        <w:tc>
          <w:tcPr>
            <w:tcW w:w="2547" w:type="dxa"/>
          </w:tcPr>
          <w:p w14:paraId="37D2E0FA" w14:textId="7F1E2B6D" w:rsidR="007E4B4E" w:rsidRPr="008A7F4E" w:rsidRDefault="00C84198" w:rsidP="008A7F4E">
            <w:pPr>
              <w:pStyle w:val="TextoTablas"/>
            </w:pPr>
            <w:r w:rsidRPr="008A7F4E">
              <w:t>Fina</w:t>
            </w:r>
          </w:p>
        </w:tc>
        <w:tc>
          <w:tcPr>
            <w:tcW w:w="3118" w:type="dxa"/>
          </w:tcPr>
          <w:p w14:paraId="300D98E9" w14:textId="5C80C658" w:rsidR="007E4B4E" w:rsidRPr="008A7F4E" w:rsidRDefault="00C84198" w:rsidP="008A7F4E">
            <w:pPr>
              <w:pStyle w:val="TextoTablas"/>
            </w:pPr>
            <w:r w:rsidRPr="008A7F4E">
              <w:t>200 – 400</w:t>
            </w:r>
          </w:p>
        </w:tc>
        <w:tc>
          <w:tcPr>
            <w:tcW w:w="3402" w:type="dxa"/>
          </w:tcPr>
          <w:p w14:paraId="14AFDE11" w14:textId="6DE48263" w:rsidR="007E4B4E" w:rsidRPr="008A7F4E" w:rsidRDefault="00C84198" w:rsidP="008A7F4E">
            <w:pPr>
              <w:pStyle w:val="TextoTablas"/>
            </w:pPr>
            <w:r w:rsidRPr="008A7F4E">
              <w:t>Azúcar refinada</w:t>
            </w:r>
          </w:p>
        </w:tc>
      </w:tr>
      <w:tr w:rsidR="007E4B4E" w14:paraId="07CDA7CA"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6A41669F" w14:textId="436CF506" w:rsidR="007E4B4E" w:rsidRPr="008A7F4E" w:rsidRDefault="00C84198" w:rsidP="008A7F4E">
            <w:pPr>
              <w:pStyle w:val="TextoTablas"/>
            </w:pPr>
            <w:r w:rsidRPr="008A7F4E">
              <w:t>Media-fina</w:t>
            </w:r>
          </w:p>
        </w:tc>
        <w:tc>
          <w:tcPr>
            <w:tcW w:w="3118" w:type="dxa"/>
          </w:tcPr>
          <w:p w14:paraId="6A0AD7B2" w14:textId="5DAFFF09" w:rsidR="007E4B4E" w:rsidRPr="008A7F4E" w:rsidRDefault="00C84198" w:rsidP="008A7F4E">
            <w:pPr>
              <w:pStyle w:val="TextoTablas"/>
            </w:pPr>
            <w:r w:rsidRPr="008A7F4E">
              <w:t>400 – 700</w:t>
            </w:r>
          </w:p>
        </w:tc>
        <w:tc>
          <w:tcPr>
            <w:tcW w:w="3402" w:type="dxa"/>
          </w:tcPr>
          <w:p w14:paraId="3D01C41F" w14:textId="254BEA26" w:rsidR="007E4B4E" w:rsidRPr="008A7F4E" w:rsidRDefault="00C84198" w:rsidP="008A7F4E">
            <w:pPr>
              <w:pStyle w:val="TextoTablas"/>
            </w:pPr>
            <w:r w:rsidRPr="008A7F4E">
              <w:t>Arena fina</w:t>
            </w:r>
          </w:p>
        </w:tc>
      </w:tr>
      <w:tr w:rsidR="007E4B4E" w14:paraId="39B9B3F3" w14:textId="77777777" w:rsidTr="00627FFA">
        <w:tc>
          <w:tcPr>
            <w:tcW w:w="2547" w:type="dxa"/>
          </w:tcPr>
          <w:p w14:paraId="77AAB1A4" w14:textId="68E93402" w:rsidR="007E4B4E" w:rsidRPr="008A7F4E" w:rsidRDefault="00C84198" w:rsidP="008A7F4E">
            <w:pPr>
              <w:pStyle w:val="TextoTablas"/>
            </w:pPr>
            <w:r w:rsidRPr="008A7F4E">
              <w:t>Media</w:t>
            </w:r>
          </w:p>
        </w:tc>
        <w:tc>
          <w:tcPr>
            <w:tcW w:w="3118" w:type="dxa"/>
          </w:tcPr>
          <w:p w14:paraId="6A6DE8CC" w14:textId="0523F2CE" w:rsidR="007E4B4E" w:rsidRPr="008A7F4E" w:rsidRDefault="00C84198" w:rsidP="008A7F4E">
            <w:pPr>
              <w:pStyle w:val="TextoTablas"/>
            </w:pPr>
            <w:r w:rsidRPr="008A7F4E">
              <w:t>700 – 1000</w:t>
            </w:r>
          </w:p>
        </w:tc>
        <w:tc>
          <w:tcPr>
            <w:tcW w:w="3402" w:type="dxa"/>
          </w:tcPr>
          <w:p w14:paraId="1588BCA5" w14:textId="5E2FEB11" w:rsidR="007E4B4E" w:rsidRPr="008A7F4E" w:rsidRDefault="00C84198" w:rsidP="008A7F4E">
            <w:pPr>
              <w:pStyle w:val="TextoTablas"/>
            </w:pPr>
            <w:r w:rsidRPr="008A7F4E">
              <w:t>Sal de mesa gruesa</w:t>
            </w:r>
          </w:p>
        </w:tc>
      </w:tr>
      <w:tr w:rsidR="00C84198" w14:paraId="70C8C460" w14:textId="77777777" w:rsidTr="00627FFA">
        <w:trPr>
          <w:cnfStyle w:val="000000100000" w:firstRow="0" w:lastRow="0" w:firstColumn="0" w:lastColumn="0" w:oddVBand="0" w:evenVBand="0" w:oddHBand="1" w:evenHBand="0" w:firstRowFirstColumn="0" w:firstRowLastColumn="0" w:lastRowFirstColumn="0" w:lastRowLastColumn="0"/>
        </w:trPr>
        <w:tc>
          <w:tcPr>
            <w:tcW w:w="2547" w:type="dxa"/>
          </w:tcPr>
          <w:p w14:paraId="6AEB56C5" w14:textId="73573F3E" w:rsidR="00C84198" w:rsidRPr="008A7F4E" w:rsidRDefault="00C84198" w:rsidP="008A7F4E">
            <w:pPr>
              <w:pStyle w:val="TextoTablas"/>
            </w:pPr>
            <w:r w:rsidRPr="008A7F4E">
              <w:t>Gruesa</w:t>
            </w:r>
          </w:p>
        </w:tc>
        <w:tc>
          <w:tcPr>
            <w:tcW w:w="3118" w:type="dxa"/>
          </w:tcPr>
          <w:p w14:paraId="616CAA71" w14:textId="5FFB3654" w:rsidR="00C84198" w:rsidRPr="008A7F4E" w:rsidRDefault="00C84198" w:rsidP="008A7F4E">
            <w:pPr>
              <w:pStyle w:val="TextoTablas"/>
            </w:pPr>
            <w:r w:rsidRPr="008A7F4E">
              <w:t>1000 – 1400</w:t>
            </w:r>
          </w:p>
        </w:tc>
        <w:tc>
          <w:tcPr>
            <w:tcW w:w="3402" w:type="dxa"/>
          </w:tcPr>
          <w:p w14:paraId="20D39A07" w14:textId="5F5EB9E9" w:rsidR="00C84198" w:rsidRPr="008A7F4E" w:rsidRDefault="00C84198" w:rsidP="008A7F4E">
            <w:pPr>
              <w:pStyle w:val="TextoTablas"/>
            </w:pPr>
            <w:r w:rsidRPr="008A7F4E">
              <w:t>Pan rallado</w:t>
            </w:r>
          </w:p>
        </w:tc>
      </w:tr>
      <w:tr w:rsidR="00C84198" w14:paraId="42D05774" w14:textId="77777777" w:rsidTr="00627FFA">
        <w:tc>
          <w:tcPr>
            <w:tcW w:w="2547" w:type="dxa"/>
          </w:tcPr>
          <w:p w14:paraId="60BAC2AC" w14:textId="5D79FBED" w:rsidR="00C84198" w:rsidRPr="008A7F4E" w:rsidRDefault="00C84198" w:rsidP="008A7F4E">
            <w:pPr>
              <w:pStyle w:val="TextoTablas"/>
            </w:pPr>
            <w:r w:rsidRPr="008A7F4E">
              <w:t>Extra gruesa</w:t>
            </w:r>
          </w:p>
        </w:tc>
        <w:tc>
          <w:tcPr>
            <w:tcW w:w="3118" w:type="dxa"/>
          </w:tcPr>
          <w:p w14:paraId="77CB2243" w14:textId="7A78BA87" w:rsidR="00C84198" w:rsidRPr="008A7F4E" w:rsidRDefault="00C84198" w:rsidP="008A7F4E">
            <w:pPr>
              <w:pStyle w:val="TextoTablas"/>
            </w:pPr>
            <w:r w:rsidRPr="008A7F4E">
              <w:t>&gt; 1400</w:t>
            </w:r>
          </w:p>
        </w:tc>
        <w:tc>
          <w:tcPr>
            <w:tcW w:w="3402" w:type="dxa"/>
          </w:tcPr>
          <w:p w14:paraId="46EE661E" w14:textId="120984A8" w:rsidR="00C84198" w:rsidRPr="008A7F4E" w:rsidRDefault="00C84198" w:rsidP="008A7F4E">
            <w:pPr>
              <w:pStyle w:val="TextoTablas"/>
            </w:pPr>
            <w:r w:rsidRPr="008A7F4E">
              <w:t>Hojuelas de avena</w:t>
            </w:r>
          </w:p>
        </w:tc>
      </w:tr>
    </w:tbl>
    <w:p w14:paraId="66D4866E" w14:textId="1B99CEB5" w:rsidR="00805FC8" w:rsidRDefault="00C84198" w:rsidP="00805FC8">
      <w:pPr>
        <w:rPr>
          <w:lang w:val="es-419" w:eastAsia="es-CO"/>
        </w:rPr>
      </w:pPr>
      <w:r>
        <w:rPr>
          <w:lang w:val="es-419" w:eastAsia="es-CO"/>
        </w:rPr>
        <w:t xml:space="preserve">Nota. </w:t>
      </w:r>
      <w:r w:rsidR="006C5635">
        <w:rPr>
          <w:lang w:val="es-419" w:eastAsia="es-CO"/>
        </w:rPr>
        <w:t>SENA, (2026).</w:t>
      </w:r>
    </w:p>
    <w:p w14:paraId="2B28689D" w14:textId="17D7A3B6" w:rsidR="005C3466" w:rsidRDefault="005C3466" w:rsidP="005C3466">
      <w:pPr>
        <w:rPr>
          <w:lang w:val="es-419" w:eastAsia="es-CO"/>
        </w:rPr>
      </w:pPr>
      <w:r w:rsidRPr="005C3466">
        <w:rPr>
          <w:lang w:val="es-419" w:eastAsia="es-CO"/>
        </w:rPr>
        <w:t xml:space="preserve">Medición en cafetería: se puede usar un analizador manual de tamices como el </w:t>
      </w:r>
      <w:proofErr w:type="spellStart"/>
      <w:r w:rsidRPr="005C3466">
        <w:rPr>
          <w:rStyle w:val="Extranjerismo"/>
          <w:lang w:val="es-419" w:eastAsia="es-CO"/>
        </w:rPr>
        <w:t>Kruve</w:t>
      </w:r>
      <w:proofErr w:type="spellEnd"/>
      <w:r w:rsidRPr="005C3466">
        <w:rPr>
          <w:lang w:val="es-419" w:eastAsia="es-CO"/>
        </w:rPr>
        <w:t>. Para ajustes rápidos, basta con observar el flujo de la extracción (en espresso, tiempo de 20-30 s; en filtro, tiempo de goteo de 2-4 min).</w:t>
      </w:r>
    </w:p>
    <w:p w14:paraId="46B035B0" w14:textId="6B223C6E" w:rsidR="00B71FD1" w:rsidRDefault="00B71FD1">
      <w:pPr>
        <w:spacing w:before="0" w:after="160" w:line="259" w:lineRule="auto"/>
        <w:ind w:firstLine="0"/>
        <w:rPr>
          <w:lang w:val="es-419" w:eastAsia="es-CO"/>
        </w:rPr>
      </w:pPr>
      <w:r>
        <w:rPr>
          <w:lang w:val="es-419" w:eastAsia="es-CO"/>
        </w:rPr>
        <w:br w:type="page"/>
      </w:r>
    </w:p>
    <w:p w14:paraId="127CD2CA" w14:textId="77777777" w:rsidR="005C3466" w:rsidRPr="005C3466" w:rsidRDefault="005C3466" w:rsidP="005C3466">
      <w:pPr>
        <w:rPr>
          <w:b/>
          <w:bCs/>
          <w:lang w:val="es-419" w:eastAsia="es-CO"/>
        </w:rPr>
      </w:pPr>
      <w:r w:rsidRPr="005C3466">
        <w:rPr>
          <w:b/>
          <w:bCs/>
          <w:lang w:val="es-419" w:eastAsia="es-CO"/>
        </w:rPr>
        <w:lastRenderedPageBreak/>
        <w:t>Tipos de molinos y su incidencia en la consistencia</w:t>
      </w:r>
    </w:p>
    <w:p w14:paraId="32B34E75" w14:textId="2E2EEBE1" w:rsidR="005C3466" w:rsidRPr="005C3466" w:rsidRDefault="005C3466" w:rsidP="005C3466">
      <w:pPr>
        <w:rPr>
          <w:lang w:val="es-419" w:eastAsia="es-CO"/>
        </w:rPr>
      </w:pPr>
      <w:r w:rsidRPr="005C3466">
        <w:rPr>
          <w:lang w:val="es-419" w:eastAsia="es-CO"/>
        </w:rPr>
        <w:t>La elección del molino es una de las decisiones más importantes en una cafetería o en el ámbito doméstico, pues de él depende directamente la uniformidad de la molienda y, por ende, la calidad de la extracción. A continuación, se describen los tres tipos principales de molinos, desde los menos recomendados hasta el estándar profesional, incorporando hallazgos de investigaciones y referentes internacionales validados por la Federación Nacional de Cafeteros.</w:t>
      </w:r>
    </w:p>
    <w:p w14:paraId="23D5B8CB" w14:textId="77777777" w:rsidR="005C3466" w:rsidRPr="005C3466" w:rsidRDefault="005C3466" w:rsidP="005C3466">
      <w:pPr>
        <w:rPr>
          <w:b/>
          <w:bCs/>
          <w:lang w:val="es-419" w:eastAsia="es-CO"/>
        </w:rPr>
      </w:pPr>
      <w:r w:rsidRPr="005C3466">
        <w:rPr>
          <w:b/>
          <w:bCs/>
          <w:lang w:val="es-419" w:eastAsia="es-CO"/>
        </w:rPr>
        <w:t>Molinos de cuchillas (no recomendados para uso profesional)</w:t>
      </w:r>
    </w:p>
    <w:p w14:paraId="1909BD50" w14:textId="77777777" w:rsidR="005C3466" w:rsidRPr="005C3466" w:rsidRDefault="005C3466" w:rsidP="005C3466">
      <w:pPr>
        <w:rPr>
          <w:lang w:val="es-419" w:eastAsia="es-CO"/>
        </w:rPr>
      </w:pPr>
      <w:r w:rsidRPr="005C3466">
        <w:rPr>
          <w:lang w:val="es-419" w:eastAsia="es-CO"/>
        </w:rPr>
        <w:t>Estos molinos, también llamados "molinos de hélice", funcionan mediante una cuchilla giratoria de alta velocidad (entre 20.000 y 30.000 rpm) que corta y golpea los granos de café de manera aleatoria. Su diseño es similar al de una licuadora doméstica. Se caracterizan por:</w:t>
      </w:r>
    </w:p>
    <w:p w14:paraId="7DC042C1" w14:textId="399BB0AE" w:rsidR="005C3466" w:rsidRPr="005C3466" w:rsidRDefault="005C3466" w:rsidP="00020A02">
      <w:pPr>
        <w:pStyle w:val="Prrafodelista"/>
        <w:numPr>
          <w:ilvl w:val="0"/>
          <w:numId w:val="14"/>
        </w:numPr>
        <w:rPr>
          <w:lang w:val="es-419" w:eastAsia="es-CO"/>
        </w:rPr>
      </w:pPr>
      <w:r w:rsidRPr="005C3466">
        <w:rPr>
          <w:lang w:val="es-419" w:eastAsia="es-CO"/>
        </w:rPr>
        <w:t xml:space="preserve">Molienda extremadamente heterogénea: </w:t>
      </w:r>
      <w:r>
        <w:rPr>
          <w:lang w:val="es-419" w:eastAsia="es-CO"/>
        </w:rPr>
        <w:t>l</w:t>
      </w:r>
      <w:r w:rsidRPr="005C3466">
        <w:rPr>
          <w:lang w:val="es-419" w:eastAsia="es-CO"/>
        </w:rPr>
        <w:t>a cuchilla no produce partículas de tamaño controlado; se obtiene una mezcla de polvo fino (finos) y fragmentos grandes (gruesos) que extraerán de manera desigual.</w:t>
      </w:r>
    </w:p>
    <w:p w14:paraId="53CDCFE9" w14:textId="38A86EC3" w:rsidR="005C3466" w:rsidRPr="005C3466" w:rsidRDefault="005C3466" w:rsidP="00020A02">
      <w:pPr>
        <w:pStyle w:val="Prrafodelista"/>
        <w:numPr>
          <w:ilvl w:val="0"/>
          <w:numId w:val="14"/>
        </w:numPr>
        <w:rPr>
          <w:lang w:val="es-419" w:eastAsia="es-CO"/>
        </w:rPr>
      </w:pPr>
      <w:r w:rsidRPr="005C3466">
        <w:rPr>
          <w:lang w:val="es-419" w:eastAsia="es-CO"/>
        </w:rPr>
        <w:t xml:space="preserve">Sobrecalentamiento del café: </w:t>
      </w:r>
      <w:r>
        <w:rPr>
          <w:lang w:val="es-419" w:eastAsia="es-CO"/>
        </w:rPr>
        <w:t>l</w:t>
      </w:r>
      <w:r w:rsidRPr="005C3466">
        <w:rPr>
          <w:lang w:val="es-419" w:eastAsia="es-CO"/>
        </w:rPr>
        <w:t>a alta fricción eleva la temperatura de la molienda hasta 50-60 °C o más, lo que volatiliza los aceites esenciales y compuestos aromáticos, achatando el perfil sensorial.</w:t>
      </w:r>
    </w:p>
    <w:p w14:paraId="19AE09C5" w14:textId="399A5A50" w:rsidR="005C3466" w:rsidRPr="005C3466" w:rsidRDefault="005C3466" w:rsidP="00020A02">
      <w:pPr>
        <w:pStyle w:val="Prrafodelista"/>
        <w:numPr>
          <w:ilvl w:val="0"/>
          <w:numId w:val="14"/>
        </w:numPr>
        <w:rPr>
          <w:lang w:val="es-419" w:eastAsia="es-CO"/>
        </w:rPr>
      </w:pPr>
      <w:r w:rsidRPr="005C3466">
        <w:rPr>
          <w:lang w:val="es-419" w:eastAsia="es-CO"/>
        </w:rPr>
        <w:t>Oxidación acelerada: al generar mucho polvo, la superficie de contacto con el oxígeno aumenta drásticamente, haciendo que el café pierda su frescura en cuestión de minutos.</w:t>
      </w:r>
    </w:p>
    <w:p w14:paraId="1BC3568F" w14:textId="77777777" w:rsidR="005C3466" w:rsidRPr="005C3466" w:rsidRDefault="005C3466" w:rsidP="005C3466">
      <w:pPr>
        <w:rPr>
          <w:lang w:val="es-419" w:eastAsia="es-CO"/>
        </w:rPr>
      </w:pPr>
      <w:r w:rsidRPr="005C3466">
        <w:rPr>
          <w:lang w:val="es-419" w:eastAsia="es-CO"/>
        </w:rPr>
        <w:lastRenderedPageBreak/>
        <w:t>Aunque son económicos (desde 30.000 COP hasta 150.000 COP), no son aptos para ningún método de preparación que busque calidad.</w:t>
      </w:r>
    </w:p>
    <w:p w14:paraId="2FDC6280" w14:textId="77777777" w:rsidR="005C3466" w:rsidRPr="00182203" w:rsidRDefault="005C3466" w:rsidP="005C3466">
      <w:pPr>
        <w:rPr>
          <w:b/>
          <w:bCs/>
          <w:lang w:val="es-419" w:eastAsia="es-CO"/>
        </w:rPr>
      </w:pPr>
      <w:r w:rsidRPr="00182203">
        <w:rPr>
          <w:b/>
          <w:bCs/>
          <w:lang w:val="es-419" w:eastAsia="es-CO"/>
        </w:rPr>
        <w:t>Molinos de discos (muelas planas)</w:t>
      </w:r>
    </w:p>
    <w:p w14:paraId="18E8E7FA" w14:textId="77777777" w:rsidR="005C3466" w:rsidRPr="005C3466" w:rsidRDefault="005C3466" w:rsidP="005C3466">
      <w:pPr>
        <w:rPr>
          <w:lang w:val="es-419" w:eastAsia="es-CO"/>
        </w:rPr>
      </w:pPr>
      <w:r w:rsidRPr="005C3466">
        <w:rPr>
          <w:lang w:val="es-419" w:eastAsia="es-CO"/>
        </w:rPr>
        <w:t>Son molinos eléctricos que utilizan dos discos metálicos o cerámicos enfrentados, cuyas superficies están talladas con estrías radiales o concéntricas. Los granos caen entre los discos, y al girar uno de ellos (el otro permanece fijo) son triturados por compresión y cizalladura. Características técnicas:</w:t>
      </w:r>
    </w:p>
    <w:p w14:paraId="49858FD1" w14:textId="4759973B" w:rsidR="005C3466" w:rsidRPr="00182203" w:rsidRDefault="005C3466" w:rsidP="00020A02">
      <w:pPr>
        <w:pStyle w:val="Prrafodelista"/>
        <w:numPr>
          <w:ilvl w:val="0"/>
          <w:numId w:val="15"/>
        </w:numPr>
        <w:rPr>
          <w:lang w:val="es-419" w:eastAsia="es-CO"/>
        </w:rPr>
      </w:pPr>
      <w:r w:rsidRPr="00182203">
        <w:rPr>
          <w:lang w:val="es-419" w:eastAsia="es-CO"/>
        </w:rPr>
        <w:t>Velocidad de giro: entre 900 y 1.400 rpm (más rápida que los cónicos, pero menor que las cuchillas).</w:t>
      </w:r>
    </w:p>
    <w:p w14:paraId="23EB1015" w14:textId="7F3BFD9A" w:rsidR="005C3466" w:rsidRPr="00182203" w:rsidRDefault="005C3466" w:rsidP="00020A02">
      <w:pPr>
        <w:pStyle w:val="Prrafodelista"/>
        <w:numPr>
          <w:ilvl w:val="0"/>
          <w:numId w:val="15"/>
        </w:numPr>
        <w:rPr>
          <w:lang w:val="es-419" w:eastAsia="es-CO"/>
        </w:rPr>
      </w:pPr>
      <w:r w:rsidRPr="00182203">
        <w:rPr>
          <w:lang w:val="es-419" w:eastAsia="es-CO"/>
        </w:rPr>
        <w:t>Ajuste de molienda: mediante un anillo roscado que modifica la separación entre discos (desde 0,1 mm hasta 2 mm).</w:t>
      </w:r>
    </w:p>
    <w:p w14:paraId="0BD4B03A" w14:textId="5C321100" w:rsidR="005C3466" w:rsidRPr="00182203" w:rsidRDefault="005C3466" w:rsidP="00020A02">
      <w:pPr>
        <w:pStyle w:val="Prrafodelista"/>
        <w:numPr>
          <w:ilvl w:val="0"/>
          <w:numId w:val="15"/>
        </w:numPr>
        <w:rPr>
          <w:lang w:val="es-419" w:eastAsia="es-CO"/>
        </w:rPr>
      </w:pPr>
      <w:r w:rsidRPr="00182203">
        <w:rPr>
          <w:lang w:val="es-419" w:eastAsia="es-CO"/>
        </w:rPr>
        <w:t xml:space="preserve">Uniformidad: </w:t>
      </w:r>
      <w:r w:rsidR="00182203">
        <w:rPr>
          <w:lang w:val="es-419" w:eastAsia="es-CO"/>
        </w:rPr>
        <w:t>m</w:t>
      </w:r>
      <w:r w:rsidRPr="00182203">
        <w:rPr>
          <w:lang w:val="es-419" w:eastAsia="es-CO"/>
        </w:rPr>
        <w:t>edia. La distribución de partículas es aceptable para métodos filtrados, pero produce una cantidad moderada de finos que pueden causar algo de amargor en espresso.</w:t>
      </w:r>
    </w:p>
    <w:p w14:paraId="79795631" w14:textId="08E4D503" w:rsidR="005C3466" w:rsidRPr="00182203" w:rsidRDefault="005C3466" w:rsidP="00020A02">
      <w:pPr>
        <w:pStyle w:val="Prrafodelista"/>
        <w:numPr>
          <w:ilvl w:val="0"/>
          <w:numId w:val="15"/>
        </w:numPr>
        <w:rPr>
          <w:lang w:val="es-419" w:eastAsia="es-CO"/>
        </w:rPr>
      </w:pPr>
      <w:r w:rsidRPr="00182203">
        <w:rPr>
          <w:lang w:val="es-419" w:eastAsia="es-CO"/>
        </w:rPr>
        <w:t xml:space="preserve">Generación de calor: </w:t>
      </w:r>
      <w:r w:rsidR="00182203">
        <w:rPr>
          <w:lang w:val="es-419" w:eastAsia="es-CO"/>
        </w:rPr>
        <w:t>m</w:t>
      </w:r>
      <w:r w:rsidRPr="00182203">
        <w:rPr>
          <w:lang w:val="es-419" w:eastAsia="es-CO"/>
        </w:rPr>
        <w:t>oderada. Si se muelen grandes volúmenes de forma continua, los discos se calientan, lo que puede degradar ligeramente los aromas.</w:t>
      </w:r>
    </w:p>
    <w:p w14:paraId="3EEC8DB0" w14:textId="0423BF47" w:rsidR="005C3466" w:rsidRPr="00182203" w:rsidRDefault="005C3466" w:rsidP="00020A02">
      <w:pPr>
        <w:pStyle w:val="Prrafodelista"/>
        <w:numPr>
          <w:ilvl w:val="0"/>
          <w:numId w:val="15"/>
        </w:numPr>
        <w:rPr>
          <w:lang w:val="es-419" w:eastAsia="es-CO"/>
        </w:rPr>
      </w:pPr>
      <w:r w:rsidRPr="00182203">
        <w:rPr>
          <w:lang w:val="es-419" w:eastAsia="es-CO"/>
        </w:rPr>
        <w:t xml:space="preserve">Mantenimiento: </w:t>
      </w:r>
      <w:r w:rsidR="00182203">
        <w:rPr>
          <w:lang w:val="es-419" w:eastAsia="es-CO"/>
        </w:rPr>
        <w:t>l</w:t>
      </w:r>
      <w:r w:rsidRPr="00182203">
        <w:rPr>
          <w:lang w:val="es-419" w:eastAsia="es-CO"/>
        </w:rPr>
        <w:t>os discos deben reemplazarse cada 300-500 kg de café molido (dependiendo de la dureza del grano y la frecuencia de uso).</w:t>
      </w:r>
    </w:p>
    <w:p w14:paraId="078C26CD" w14:textId="7D91D60B" w:rsidR="005C3466" w:rsidRPr="005C3466" w:rsidRDefault="005C3466" w:rsidP="005C3466">
      <w:pPr>
        <w:rPr>
          <w:lang w:val="es-419" w:eastAsia="es-CO"/>
        </w:rPr>
      </w:pPr>
      <w:r w:rsidRPr="005C3466">
        <w:rPr>
          <w:lang w:val="es-419" w:eastAsia="es-CO"/>
        </w:rPr>
        <w:t xml:space="preserve">Aplicación recomendada: uso doméstico o en cafeterías de muy bajo volumen (menos de 2 kg/día) para métodos de filtro (V60, Chemex, prensa francesa). No son </w:t>
      </w:r>
      <w:r w:rsidRPr="005C3466">
        <w:rPr>
          <w:lang w:val="es-419" w:eastAsia="es-CO"/>
        </w:rPr>
        <w:lastRenderedPageBreak/>
        <w:t>ideales para espresso por la falta de precisión en los ajustes finos y la presencia de finos.</w:t>
      </w:r>
    </w:p>
    <w:p w14:paraId="26B92B1D" w14:textId="687D60EE" w:rsidR="005C3466" w:rsidRPr="002A7D62" w:rsidRDefault="005C3466" w:rsidP="005C3466">
      <w:pPr>
        <w:rPr>
          <w:szCs w:val="28"/>
          <w:lang w:val="es-419" w:eastAsia="es-CO"/>
        </w:rPr>
      </w:pPr>
      <w:r w:rsidRPr="005C3466">
        <w:rPr>
          <w:lang w:val="es-419" w:eastAsia="es-CO"/>
        </w:rPr>
        <w:t xml:space="preserve">Ejemplo Molino Eureka Mignon Manuale véase. </w:t>
      </w:r>
      <w:hyperlink r:id="rId13" w:history="1">
        <w:r w:rsidR="002A7D62" w:rsidRPr="002A7D62">
          <w:rPr>
            <w:rStyle w:val="Hipervnculo"/>
            <w:szCs w:val="28"/>
          </w:rPr>
          <w:t xml:space="preserve">Molino Eureka </w:t>
        </w:r>
        <w:proofErr w:type="spellStart"/>
        <w:r w:rsidR="002A7D62" w:rsidRPr="002A7D62">
          <w:rPr>
            <w:rStyle w:val="Hipervnculo"/>
            <w:szCs w:val="28"/>
          </w:rPr>
          <w:t>Mignon</w:t>
        </w:r>
        <w:proofErr w:type="spellEnd"/>
        <w:r w:rsidR="002A7D62" w:rsidRPr="002A7D62">
          <w:rPr>
            <w:rStyle w:val="Hipervnculo"/>
            <w:szCs w:val="28"/>
          </w:rPr>
          <w:t xml:space="preserve"> </w:t>
        </w:r>
        <w:proofErr w:type="spellStart"/>
        <w:r w:rsidR="002A7D62" w:rsidRPr="002A7D62">
          <w:rPr>
            <w:rStyle w:val="Hipervnculo"/>
            <w:szCs w:val="28"/>
          </w:rPr>
          <w:t>Manuale</w:t>
        </w:r>
        <w:proofErr w:type="spellEnd"/>
        <w:r w:rsidR="002A7D62" w:rsidRPr="002A7D62">
          <w:rPr>
            <w:rStyle w:val="Hipervnculo"/>
            <w:szCs w:val="28"/>
          </w:rPr>
          <w:t xml:space="preserve"> Color Negro - Homecenter.com.co</w:t>
        </w:r>
      </w:hyperlink>
    </w:p>
    <w:p w14:paraId="67542D32" w14:textId="77777777" w:rsidR="005C3466" w:rsidRPr="002A7D62" w:rsidRDefault="005C3466" w:rsidP="005C3466">
      <w:pPr>
        <w:rPr>
          <w:b/>
          <w:bCs/>
          <w:lang w:val="es-419" w:eastAsia="es-CO"/>
        </w:rPr>
      </w:pPr>
      <w:r w:rsidRPr="002A7D62">
        <w:rPr>
          <w:b/>
          <w:bCs/>
          <w:lang w:val="es-419" w:eastAsia="es-CO"/>
        </w:rPr>
        <w:t>Molinos de fresas cónicas (estándar profesional)</w:t>
      </w:r>
    </w:p>
    <w:p w14:paraId="54774F7E" w14:textId="77777777" w:rsidR="005C3466" w:rsidRPr="005C3466" w:rsidRDefault="005C3466" w:rsidP="005C3466">
      <w:pPr>
        <w:rPr>
          <w:lang w:val="es-419" w:eastAsia="es-CO"/>
        </w:rPr>
      </w:pPr>
      <w:r w:rsidRPr="005C3466">
        <w:rPr>
          <w:lang w:val="es-419" w:eastAsia="es-CO"/>
        </w:rPr>
        <w:t>Son el tipo de molino preferido por baristas profesionales y tostadores de especialidad. Su mecanismo consiste en un cono interior (rotor) que gira dentro de una carcasa exterior fija (estator), ambos con estrías en forma de espiral o muescas. El café es triturado por compresión gradual a medida que avanza hacia la salida. Sus atributos técnicos son superiores:</w:t>
      </w:r>
    </w:p>
    <w:p w14:paraId="06642C92" w14:textId="5569FF26" w:rsidR="005C3466" w:rsidRPr="009C796C" w:rsidRDefault="005C3466" w:rsidP="00020A02">
      <w:pPr>
        <w:pStyle w:val="Prrafodelista"/>
        <w:numPr>
          <w:ilvl w:val="0"/>
          <w:numId w:val="16"/>
        </w:numPr>
        <w:rPr>
          <w:lang w:val="es-419" w:eastAsia="es-CO"/>
        </w:rPr>
      </w:pPr>
      <w:r w:rsidRPr="009C796C">
        <w:rPr>
          <w:lang w:val="es-419" w:eastAsia="es-CO"/>
        </w:rPr>
        <w:t>Velocidad de giro reducida: entre 400 y 600 rpm, lo que minimiza el calentamiento por fricción. La temperatura del café molido rara vez supera los 35 °C.</w:t>
      </w:r>
    </w:p>
    <w:p w14:paraId="4C0E8248" w14:textId="2487AB2F" w:rsidR="005C3466" w:rsidRPr="009C796C" w:rsidRDefault="005C3466" w:rsidP="00020A02">
      <w:pPr>
        <w:pStyle w:val="Prrafodelista"/>
        <w:numPr>
          <w:ilvl w:val="0"/>
          <w:numId w:val="16"/>
        </w:numPr>
        <w:rPr>
          <w:lang w:val="es-419" w:eastAsia="es-CO"/>
        </w:rPr>
      </w:pPr>
      <w:r w:rsidRPr="009C796C">
        <w:rPr>
          <w:lang w:val="es-419" w:eastAsia="es-CO"/>
        </w:rPr>
        <w:t xml:space="preserve">Distribución de partículas muy estrecha: </w:t>
      </w:r>
      <w:r w:rsidR="009C796C">
        <w:rPr>
          <w:lang w:val="es-419" w:eastAsia="es-CO"/>
        </w:rPr>
        <w:t>l</w:t>
      </w:r>
      <w:r w:rsidRPr="009C796C">
        <w:rPr>
          <w:lang w:val="es-419" w:eastAsia="es-CO"/>
        </w:rPr>
        <w:t>a relación entre el tamaño medio de partícula y la cantidad de finos es la mejor entre todos los tipos. Esto se traduce en una extracción más limpia, sin amargores ni astringencias.</w:t>
      </w:r>
    </w:p>
    <w:p w14:paraId="63A8D091" w14:textId="222DCB08" w:rsidR="005C3466" w:rsidRDefault="005C3466" w:rsidP="00020A02">
      <w:pPr>
        <w:pStyle w:val="Prrafodelista"/>
        <w:numPr>
          <w:ilvl w:val="0"/>
          <w:numId w:val="16"/>
        </w:numPr>
        <w:rPr>
          <w:lang w:val="es-419" w:eastAsia="es-CO"/>
        </w:rPr>
      </w:pPr>
      <w:r w:rsidRPr="009C796C">
        <w:rPr>
          <w:lang w:val="es-419" w:eastAsia="es-CO"/>
        </w:rPr>
        <w:t xml:space="preserve">Amplio rango de ajuste: desde 100 micras para espresso turco hasta más de 1.200 micras para </w:t>
      </w:r>
      <w:proofErr w:type="spellStart"/>
      <w:r w:rsidRPr="00A72248">
        <w:rPr>
          <w:rStyle w:val="Extranjerismo"/>
          <w:lang w:val="es-419" w:eastAsia="es-CO"/>
        </w:rPr>
        <w:t>cold</w:t>
      </w:r>
      <w:proofErr w:type="spellEnd"/>
      <w:r w:rsidRPr="00A72248">
        <w:rPr>
          <w:rStyle w:val="Extranjerismo"/>
          <w:lang w:val="es-419" w:eastAsia="es-CO"/>
        </w:rPr>
        <w:t xml:space="preserve"> </w:t>
      </w:r>
      <w:proofErr w:type="spellStart"/>
      <w:r w:rsidRPr="00A72248">
        <w:rPr>
          <w:rStyle w:val="Extranjerismo"/>
          <w:lang w:val="es-419" w:eastAsia="es-CO"/>
        </w:rPr>
        <w:t>brew</w:t>
      </w:r>
      <w:proofErr w:type="spellEnd"/>
      <w:r w:rsidRPr="009C796C">
        <w:rPr>
          <w:lang w:val="es-419" w:eastAsia="es-CO"/>
        </w:rPr>
        <w:t>. el ajuste es micrométrico, permitiendo cambios de apenas 5-10 micras.</w:t>
      </w:r>
    </w:p>
    <w:p w14:paraId="5E563E83" w14:textId="43E67F67" w:rsidR="005C3466" w:rsidRPr="009C796C" w:rsidRDefault="005C3466" w:rsidP="00020A02">
      <w:pPr>
        <w:pStyle w:val="Prrafodelista"/>
        <w:numPr>
          <w:ilvl w:val="0"/>
          <w:numId w:val="16"/>
        </w:numPr>
        <w:rPr>
          <w:lang w:val="es-419" w:eastAsia="es-CO"/>
        </w:rPr>
      </w:pPr>
      <w:r w:rsidRPr="009C796C">
        <w:rPr>
          <w:lang w:val="es-419" w:eastAsia="es-CO"/>
        </w:rPr>
        <w:lastRenderedPageBreak/>
        <w:t xml:space="preserve">Menor generación de estática: </w:t>
      </w:r>
      <w:r w:rsidR="00A72248">
        <w:rPr>
          <w:lang w:val="es-419" w:eastAsia="es-CO"/>
        </w:rPr>
        <w:t>a</w:t>
      </w:r>
      <w:r w:rsidRPr="009C796C">
        <w:rPr>
          <w:lang w:val="es-419" w:eastAsia="es-CO"/>
        </w:rPr>
        <w:t>l trabajar a baja velocidad, se reduce la electricidad estática que hace que el café molido salga proyectado y se desperdicie.</w:t>
      </w:r>
    </w:p>
    <w:p w14:paraId="2DA920C0" w14:textId="49C3523A" w:rsidR="005C3466" w:rsidRPr="009C796C" w:rsidRDefault="005C3466" w:rsidP="00020A02">
      <w:pPr>
        <w:pStyle w:val="Prrafodelista"/>
        <w:numPr>
          <w:ilvl w:val="0"/>
          <w:numId w:val="16"/>
        </w:numPr>
        <w:rPr>
          <w:lang w:val="es-419" w:eastAsia="es-CO"/>
        </w:rPr>
      </w:pPr>
      <w:r w:rsidRPr="009C796C">
        <w:rPr>
          <w:lang w:val="es-419" w:eastAsia="es-CO"/>
        </w:rPr>
        <w:t>Durabilidad: las fresas cónicas de acero templado o titanio pueden durar entre 800 y 1.500 kg de café molido, dependiendo del fabricante y del mantenimiento.</w:t>
      </w:r>
    </w:p>
    <w:p w14:paraId="3B9FC88A" w14:textId="1E0D8498" w:rsidR="005C3466" w:rsidRDefault="005C3466" w:rsidP="005C3466">
      <w:pPr>
        <w:rPr>
          <w:lang w:val="es-419" w:eastAsia="es-CO"/>
        </w:rPr>
      </w:pPr>
      <w:r w:rsidRPr="005C3466">
        <w:rPr>
          <w:lang w:val="es-419" w:eastAsia="es-CO"/>
        </w:rPr>
        <w:t xml:space="preserve">Aplicación recomendada: todo tipo de métodos, especialmente espresso y aeropress. Son indispensables en cafeterías de especialidad, tostadores y laboratorios de control de calidad. </w:t>
      </w:r>
    </w:p>
    <w:p w14:paraId="769BAF4C" w14:textId="6AD02502" w:rsidR="006C5635" w:rsidRDefault="00A72248" w:rsidP="00805FC8">
      <w:pPr>
        <w:rPr>
          <w:rStyle w:val="Hipervnculo"/>
          <w:szCs w:val="28"/>
        </w:rPr>
      </w:pPr>
      <w:r w:rsidRPr="00A72248">
        <w:rPr>
          <w:lang w:val="es-419" w:eastAsia="es-CO"/>
        </w:rPr>
        <w:t xml:space="preserve">Ejemplos </w:t>
      </w:r>
      <w:proofErr w:type="spellStart"/>
      <w:r w:rsidRPr="00A72248">
        <w:rPr>
          <w:lang w:val="es-419" w:eastAsia="es-CO"/>
        </w:rPr>
        <w:t>Mazzer</w:t>
      </w:r>
      <w:proofErr w:type="spellEnd"/>
      <w:r w:rsidRPr="00A72248">
        <w:rPr>
          <w:lang w:val="es-419" w:eastAsia="es-CO"/>
        </w:rPr>
        <w:t xml:space="preserve"> </w:t>
      </w:r>
      <w:proofErr w:type="spellStart"/>
      <w:r w:rsidRPr="00A72248">
        <w:rPr>
          <w:lang w:val="es-419" w:eastAsia="es-CO"/>
        </w:rPr>
        <w:t>Kold</w:t>
      </w:r>
      <w:proofErr w:type="spellEnd"/>
      <w:r w:rsidRPr="00A72248">
        <w:rPr>
          <w:lang w:val="es-419" w:eastAsia="es-CO"/>
        </w:rPr>
        <w:t xml:space="preserve"> S, a continuación:  </w:t>
      </w:r>
      <w:hyperlink r:id="rId14" w:history="1">
        <w:r w:rsidRPr="00A72248">
          <w:rPr>
            <w:rStyle w:val="Hipervnculo"/>
            <w:szCs w:val="28"/>
          </w:rPr>
          <w:t xml:space="preserve">Molino </w:t>
        </w:r>
        <w:proofErr w:type="spellStart"/>
        <w:r w:rsidRPr="00A72248">
          <w:rPr>
            <w:rStyle w:val="Hipervnculo"/>
            <w:szCs w:val="28"/>
          </w:rPr>
          <w:t>Mazzer</w:t>
        </w:r>
        <w:proofErr w:type="spellEnd"/>
        <w:r w:rsidRPr="00A72248">
          <w:rPr>
            <w:rStyle w:val="Hipervnculo"/>
            <w:szCs w:val="28"/>
          </w:rPr>
          <w:t xml:space="preserve"> </w:t>
        </w:r>
        <w:proofErr w:type="spellStart"/>
        <w:r w:rsidRPr="00A72248">
          <w:rPr>
            <w:rStyle w:val="Hipervnculo"/>
            <w:szCs w:val="28"/>
          </w:rPr>
          <w:t>Kold</w:t>
        </w:r>
        <w:proofErr w:type="spellEnd"/>
        <w:r w:rsidRPr="00A72248">
          <w:rPr>
            <w:rStyle w:val="Hipervnculo"/>
            <w:szCs w:val="28"/>
          </w:rPr>
          <w:t xml:space="preserve"> S – </w:t>
        </w:r>
        <w:proofErr w:type="spellStart"/>
        <w:r w:rsidRPr="00A72248">
          <w:rPr>
            <w:rStyle w:val="Hipervnculo"/>
            <w:szCs w:val="28"/>
          </w:rPr>
          <w:t>Almanegra</w:t>
        </w:r>
        <w:proofErr w:type="spellEnd"/>
        <w:r w:rsidRPr="00A72248">
          <w:rPr>
            <w:rStyle w:val="Hipervnculo"/>
            <w:szCs w:val="28"/>
          </w:rPr>
          <w:t xml:space="preserve"> Café</w:t>
        </w:r>
      </w:hyperlink>
    </w:p>
    <w:p w14:paraId="3E2B6F66" w14:textId="792712BB" w:rsidR="00C70192" w:rsidRDefault="00C70192" w:rsidP="00805FC8">
      <w:pPr>
        <w:rPr>
          <w:lang w:val="es-419" w:eastAsia="es-CO"/>
        </w:rPr>
      </w:pPr>
      <w:r w:rsidRPr="00C70192">
        <w:rPr>
          <w:lang w:val="es-419" w:eastAsia="es-CO"/>
        </w:rPr>
        <w:t xml:space="preserve">Explore el siguiente recurso audiovisual para fortalecer sus conocimientos sobre los molinos de café. Preste atención a los diferentes sistemas de dosificación, sus características y la importancia del mantenimiento para garantizar una molienda precisa y un espresso de alta calidad.: </w:t>
      </w:r>
      <w:r>
        <w:rPr>
          <w:lang w:val="es-419" w:eastAsia="es-CO"/>
        </w:rPr>
        <w:t xml:space="preserve"> </w:t>
      </w:r>
      <w:hyperlink r:id="rId15" w:history="1">
        <w:r w:rsidRPr="000C3D0A">
          <w:rPr>
            <w:rStyle w:val="Hipervnculo"/>
            <w:lang w:val="es-419" w:eastAsia="es-CO"/>
          </w:rPr>
          <w:t>https://www.youtube.com/watch?v=8FxCpLcC47c</w:t>
        </w:r>
      </w:hyperlink>
    </w:p>
    <w:p w14:paraId="131FE10D" w14:textId="335456B5" w:rsidR="005C3466" w:rsidRPr="00B44A49" w:rsidRDefault="00C70192" w:rsidP="00805FC8">
      <w:pPr>
        <w:rPr>
          <w:b/>
          <w:bCs/>
          <w:lang w:val="es-419" w:eastAsia="es-CO"/>
        </w:rPr>
      </w:pPr>
      <w:r w:rsidRPr="00C70192">
        <w:rPr>
          <w:lang w:val="es-419" w:eastAsia="es-CO"/>
        </w:rPr>
        <w:t xml:space="preserve">  </w:t>
      </w:r>
      <w:bookmarkStart w:id="4" w:name="_Hlk235003411"/>
      <w:r w:rsidR="00B44A49" w:rsidRPr="00B44A49">
        <w:rPr>
          <w:b/>
          <w:bCs/>
          <w:lang w:val="es-419" w:eastAsia="es-CO"/>
        </w:rPr>
        <w:t>Esquema comparativo de tipos de molinos de café</w:t>
      </w:r>
      <w:bookmarkEnd w:id="4"/>
    </w:p>
    <w:p w14:paraId="20982B90" w14:textId="77777777" w:rsidR="00B44A49" w:rsidRPr="00B44A49" w:rsidRDefault="00B44A49" w:rsidP="00020A02">
      <w:pPr>
        <w:pStyle w:val="Prrafodelista"/>
        <w:numPr>
          <w:ilvl w:val="0"/>
          <w:numId w:val="17"/>
        </w:numPr>
        <w:rPr>
          <w:b/>
          <w:bCs/>
          <w:lang w:val="es-419" w:eastAsia="es-CO"/>
        </w:rPr>
      </w:pPr>
      <w:r w:rsidRPr="00B44A49">
        <w:rPr>
          <w:b/>
          <w:bCs/>
          <w:lang w:val="es-419" w:eastAsia="es-CO"/>
        </w:rPr>
        <w:t>Molino de cuchillas:</w:t>
      </w:r>
    </w:p>
    <w:p w14:paraId="08CBFE8B" w14:textId="77777777" w:rsidR="00B44A49" w:rsidRPr="00B44A49" w:rsidRDefault="00B44A49" w:rsidP="00B44A49">
      <w:pPr>
        <w:rPr>
          <w:lang w:val="es-419" w:eastAsia="es-CO"/>
        </w:rPr>
      </w:pPr>
      <w:r w:rsidRPr="00B44A49">
        <w:rPr>
          <w:lang w:val="es-419" w:eastAsia="es-CO"/>
        </w:rPr>
        <w:t>Uniformidad de molienda: muy baja.</w:t>
      </w:r>
    </w:p>
    <w:p w14:paraId="14F0DC10" w14:textId="77777777" w:rsidR="00B44A49" w:rsidRPr="00B44A49" w:rsidRDefault="00B44A49" w:rsidP="00B44A49">
      <w:pPr>
        <w:rPr>
          <w:lang w:val="es-419" w:eastAsia="es-CO"/>
        </w:rPr>
      </w:pPr>
      <w:r w:rsidRPr="00B44A49">
        <w:rPr>
          <w:lang w:val="es-419" w:eastAsia="es-CO"/>
        </w:rPr>
        <w:t>Rango de ajuste (micras): no ajustable.</w:t>
      </w:r>
    </w:p>
    <w:p w14:paraId="773702D0" w14:textId="77777777" w:rsidR="00B44A49" w:rsidRPr="00B44A49" w:rsidRDefault="00B44A49" w:rsidP="00B44A49">
      <w:pPr>
        <w:rPr>
          <w:lang w:val="es-419" w:eastAsia="es-CO"/>
        </w:rPr>
      </w:pPr>
      <w:r w:rsidRPr="00B44A49">
        <w:rPr>
          <w:lang w:val="es-419" w:eastAsia="es-CO"/>
        </w:rPr>
        <w:t>Generación de finos (% en masa):  25 %.</w:t>
      </w:r>
    </w:p>
    <w:p w14:paraId="1473DDD3" w14:textId="0B3F605F" w:rsidR="00B44A49" w:rsidRPr="00B44A49" w:rsidRDefault="00B44A49" w:rsidP="00B44A49">
      <w:pPr>
        <w:rPr>
          <w:lang w:val="es-419" w:eastAsia="es-CO"/>
        </w:rPr>
      </w:pPr>
      <w:r w:rsidRPr="00B44A49">
        <w:rPr>
          <w:lang w:val="es-419" w:eastAsia="es-CO"/>
        </w:rPr>
        <w:lastRenderedPageBreak/>
        <w:t>Velocidad de rotación (rpm): 20.000 – 30.000</w:t>
      </w:r>
      <w:r>
        <w:rPr>
          <w:lang w:val="es-419" w:eastAsia="es-CO"/>
        </w:rPr>
        <w:t>.</w:t>
      </w:r>
    </w:p>
    <w:p w14:paraId="3C11AFA9" w14:textId="77777777" w:rsidR="00B44A49" w:rsidRPr="00B44A49" w:rsidRDefault="00B44A49" w:rsidP="00B44A49">
      <w:pPr>
        <w:rPr>
          <w:lang w:val="es-419" w:eastAsia="es-CO"/>
        </w:rPr>
      </w:pPr>
      <w:r w:rsidRPr="00B44A49">
        <w:rPr>
          <w:lang w:val="es-419" w:eastAsia="es-CO"/>
        </w:rPr>
        <w:t>Temperatura alcanzada (molido continuo): 60 °C.</w:t>
      </w:r>
    </w:p>
    <w:p w14:paraId="0D8CAF3A" w14:textId="77777777" w:rsidR="00B44A49" w:rsidRPr="00B44A49" w:rsidRDefault="00B44A49" w:rsidP="00B44A49">
      <w:pPr>
        <w:rPr>
          <w:lang w:val="es-419" w:eastAsia="es-CO"/>
        </w:rPr>
      </w:pPr>
      <w:r w:rsidRPr="00B44A49">
        <w:rPr>
          <w:lang w:val="es-419" w:eastAsia="es-CO"/>
        </w:rPr>
        <w:t>Vida útil de las fresas (kg de café): N/A (se reemplaza el equipo).</w:t>
      </w:r>
    </w:p>
    <w:p w14:paraId="692B0CD3" w14:textId="350BEC92" w:rsidR="00B44A49" w:rsidRPr="00B44A49" w:rsidRDefault="00B44A49" w:rsidP="00B44A49">
      <w:pPr>
        <w:rPr>
          <w:lang w:val="es-419" w:eastAsia="es-CO"/>
        </w:rPr>
      </w:pPr>
      <w:r w:rsidRPr="00B44A49">
        <w:rPr>
          <w:lang w:val="es-419" w:eastAsia="es-CO"/>
        </w:rPr>
        <w:t>Aplicación ideal: uso doméstico ocasional</w:t>
      </w:r>
      <w:r>
        <w:rPr>
          <w:lang w:val="es-419" w:eastAsia="es-CO"/>
        </w:rPr>
        <w:t>.</w:t>
      </w:r>
    </w:p>
    <w:p w14:paraId="479EE3E8" w14:textId="64E4BEBE" w:rsidR="00B44A49" w:rsidRDefault="00B44A49" w:rsidP="00B44A49">
      <w:pPr>
        <w:rPr>
          <w:lang w:val="es-419" w:eastAsia="es-CO"/>
        </w:rPr>
      </w:pPr>
      <w:r w:rsidRPr="00B44A49">
        <w:rPr>
          <w:lang w:val="es-419" w:eastAsia="es-CO"/>
        </w:rPr>
        <w:t>Rango de precios (COP): 30.000 – 150.000.</w:t>
      </w:r>
    </w:p>
    <w:p w14:paraId="1171EA21" w14:textId="77777777" w:rsidR="00B44A49" w:rsidRPr="00B44A49" w:rsidRDefault="00B44A49" w:rsidP="00020A02">
      <w:pPr>
        <w:pStyle w:val="Prrafodelista"/>
        <w:numPr>
          <w:ilvl w:val="0"/>
          <w:numId w:val="17"/>
        </w:numPr>
        <w:rPr>
          <w:b/>
          <w:bCs/>
          <w:lang w:val="es-419" w:eastAsia="es-CO"/>
        </w:rPr>
      </w:pPr>
      <w:r w:rsidRPr="00B44A49">
        <w:rPr>
          <w:b/>
          <w:bCs/>
          <w:lang w:val="es-419" w:eastAsia="es-CO"/>
        </w:rPr>
        <w:t>Molino de discos planos:</w:t>
      </w:r>
    </w:p>
    <w:p w14:paraId="5A2FABA9" w14:textId="0633D7DE" w:rsidR="00B44A49" w:rsidRPr="00B44A49" w:rsidRDefault="00B44A49" w:rsidP="00B44A49">
      <w:pPr>
        <w:rPr>
          <w:lang w:val="es-419" w:eastAsia="es-CO"/>
        </w:rPr>
      </w:pPr>
      <w:r w:rsidRPr="00B44A49">
        <w:rPr>
          <w:lang w:val="es-419" w:eastAsia="es-CO"/>
        </w:rPr>
        <w:t>Uniformidad de molienda: media</w:t>
      </w:r>
      <w:r>
        <w:rPr>
          <w:lang w:val="es-419" w:eastAsia="es-CO"/>
        </w:rPr>
        <w:t>.</w:t>
      </w:r>
    </w:p>
    <w:p w14:paraId="71D94AA8" w14:textId="0DED1D51" w:rsidR="00B44A49" w:rsidRPr="00B44A49" w:rsidRDefault="00B44A49" w:rsidP="00B44A49">
      <w:pPr>
        <w:rPr>
          <w:lang w:val="es-419" w:eastAsia="es-CO"/>
        </w:rPr>
      </w:pPr>
      <w:r w:rsidRPr="00B44A49">
        <w:rPr>
          <w:lang w:val="es-419" w:eastAsia="es-CO"/>
        </w:rPr>
        <w:t>Rango de ajuste (micras): 200 – 1.200</w:t>
      </w:r>
      <w:r>
        <w:rPr>
          <w:lang w:val="es-419" w:eastAsia="es-CO"/>
        </w:rPr>
        <w:t>.</w:t>
      </w:r>
    </w:p>
    <w:p w14:paraId="38120E2F" w14:textId="5C8A72B5" w:rsidR="00B44A49" w:rsidRPr="00B44A49" w:rsidRDefault="00B44A49" w:rsidP="00B44A49">
      <w:pPr>
        <w:rPr>
          <w:lang w:val="es-419" w:eastAsia="es-CO"/>
        </w:rPr>
      </w:pPr>
      <w:r w:rsidRPr="00B44A49">
        <w:rPr>
          <w:lang w:val="es-419" w:eastAsia="es-CO"/>
        </w:rPr>
        <w:t>Generación de finos (% en masa): 10 – 20 %</w:t>
      </w:r>
      <w:r>
        <w:rPr>
          <w:lang w:val="es-419" w:eastAsia="es-CO"/>
        </w:rPr>
        <w:t>.</w:t>
      </w:r>
    </w:p>
    <w:p w14:paraId="27B7045B" w14:textId="465F7221" w:rsidR="00B44A49" w:rsidRPr="00B44A49" w:rsidRDefault="00B44A49" w:rsidP="00B44A49">
      <w:pPr>
        <w:rPr>
          <w:lang w:val="es-419" w:eastAsia="es-CO"/>
        </w:rPr>
      </w:pPr>
      <w:r w:rsidRPr="00B44A49">
        <w:rPr>
          <w:lang w:val="es-419" w:eastAsia="es-CO"/>
        </w:rPr>
        <w:t>Velocidad de rotación (rpm): 900 – 1.400</w:t>
      </w:r>
      <w:r>
        <w:rPr>
          <w:lang w:val="es-419" w:eastAsia="es-CO"/>
        </w:rPr>
        <w:t>.</w:t>
      </w:r>
    </w:p>
    <w:p w14:paraId="332EE463" w14:textId="56AA36CD" w:rsidR="00B44A49" w:rsidRPr="00B44A49" w:rsidRDefault="00B44A49" w:rsidP="00B44A49">
      <w:pPr>
        <w:rPr>
          <w:lang w:val="es-419" w:eastAsia="es-CO"/>
        </w:rPr>
      </w:pPr>
      <w:r w:rsidRPr="00B44A49">
        <w:rPr>
          <w:lang w:val="es-419" w:eastAsia="es-CO"/>
        </w:rPr>
        <w:t>Temperatura alcanzada (molido continuo): 45 – 55 °C</w:t>
      </w:r>
      <w:r>
        <w:rPr>
          <w:lang w:val="es-419" w:eastAsia="es-CO"/>
        </w:rPr>
        <w:t>.</w:t>
      </w:r>
    </w:p>
    <w:p w14:paraId="28FC6ED3" w14:textId="5B053601" w:rsidR="00B44A49" w:rsidRPr="00B44A49" w:rsidRDefault="00B44A49" w:rsidP="00B44A49">
      <w:pPr>
        <w:rPr>
          <w:lang w:val="es-419" w:eastAsia="es-CO"/>
        </w:rPr>
      </w:pPr>
      <w:r w:rsidRPr="00B44A49">
        <w:rPr>
          <w:lang w:val="es-419" w:eastAsia="es-CO"/>
        </w:rPr>
        <w:t>Vida útil de las fresas (kg de café): 300 – 500</w:t>
      </w:r>
      <w:r>
        <w:rPr>
          <w:lang w:val="es-419" w:eastAsia="es-CO"/>
        </w:rPr>
        <w:t>.</w:t>
      </w:r>
    </w:p>
    <w:p w14:paraId="77346BB7" w14:textId="76DA59AE" w:rsidR="00B44A49" w:rsidRPr="00B44A49" w:rsidRDefault="00B44A49" w:rsidP="00B44A49">
      <w:pPr>
        <w:rPr>
          <w:lang w:val="es-419" w:eastAsia="es-CO"/>
        </w:rPr>
      </w:pPr>
      <w:r w:rsidRPr="00B44A49">
        <w:rPr>
          <w:lang w:val="es-419" w:eastAsia="es-CO"/>
        </w:rPr>
        <w:t>Aplicación ideal</w:t>
      </w:r>
      <w:r>
        <w:rPr>
          <w:lang w:val="es-419" w:eastAsia="es-CO"/>
        </w:rPr>
        <w:t>: f</w:t>
      </w:r>
      <w:r w:rsidRPr="00B44A49">
        <w:rPr>
          <w:lang w:val="es-419" w:eastAsia="es-CO"/>
        </w:rPr>
        <w:t>iltro casero, bajo volumen</w:t>
      </w:r>
      <w:r>
        <w:rPr>
          <w:lang w:val="es-419" w:eastAsia="es-CO"/>
        </w:rPr>
        <w:t>.</w:t>
      </w:r>
    </w:p>
    <w:p w14:paraId="36766AEC" w14:textId="7A29FB60" w:rsidR="00B44A49" w:rsidRDefault="00B44A49" w:rsidP="00B44A49">
      <w:pPr>
        <w:rPr>
          <w:lang w:val="es-419" w:eastAsia="es-CO"/>
        </w:rPr>
      </w:pPr>
      <w:r w:rsidRPr="00B44A49">
        <w:rPr>
          <w:lang w:val="es-419" w:eastAsia="es-CO"/>
        </w:rPr>
        <w:t>Rango de precios (COP): 250.000 – 1.200.000</w:t>
      </w:r>
      <w:r>
        <w:rPr>
          <w:lang w:val="es-419" w:eastAsia="es-CO"/>
        </w:rPr>
        <w:t>.</w:t>
      </w:r>
    </w:p>
    <w:p w14:paraId="25C4BCA3" w14:textId="77777777" w:rsidR="00B44A49" w:rsidRPr="006425F7" w:rsidRDefault="00B44A49" w:rsidP="00020A02">
      <w:pPr>
        <w:pStyle w:val="Prrafodelista"/>
        <w:numPr>
          <w:ilvl w:val="0"/>
          <w:numId w:val="17"/>
        </w:numPr>
        <w:rPr>
          <w:b/>
          <w:bCs/>
          <w:lang w:val="es-419" w:eastAsia="es-CO"/>
        </w:rPr>
      </w:pPr>
      <w:r w:rsidRPr="006425F7">
        <w:rPr>
          <w:b/>
          <w:bCs/>
          <w:lang w:val="es-419" w:eastAsia="es-CO"/>
        </w:rPr>
        <w:t>Molino de fresas cónicas:</w:t>
      </w:r>
    </w:p>
    <w:p w14:paraId="078579A8" w14:textId="4D0F52A9" w:rsidR="00B44A49" w:rsidRPr="00B44A49" w:rsidRDefault="00B44A49" w:rsidP="00B44A49">
      <w:pPr>
        <w:rPr>
          <w:lang w:val="es-419" w:eastAsia="es-CO"/>
        </w:rPr>
      </w:pPr>
      <w:r w:rsidRPr="00B44A49">
        <w:rPr>
          <w:lang w:val="es-419" w:eastAsia="es-CO"/>
        </w:rPr>
        <w:t>Uniformidad de molienda: muy alta</w:t>
      </w:r>
      <w:r w:rsidR="006425F7">
        <w:rPr>
          <w:lang w:val="es-419" w:eastAsia="es-CO"/>
        </w:rPr>
        <w:t>.</w:t>
      </w:r>
    </w:p>
    <w:p w14:paraId="2698DD9A" w14:textId="5FE2F55C" w:rsidR="00B44A49" w:rsidRPr="00B44A49" w:rsidRDefault="00B44A49" w:rsidP="00B44A49">
      <w:pPr>
        <w:rPr>
          <w:lang w:val="es-419" w:eastAsia="es-CO"/>
        </w:rPr>
      </w:pPr>
      <w:r w:rsidRPr="00B44A49">
        <w:rPr>
          <w:lang w:val="es-419" w:eastAsia="es-CO"/>
        </w:rPr>
        <w:t>Rango de ajuste (micras): 50 – 1.500</w:t>
      </w:r>
      <w:r w:rsidR="006425F7">
        <w:rPr>
          <w:lang w:val="es-419" w:eastAsia="es-CO"/>
        </w:rPr>
        <w:t>.</w:t>
      </w:r>
    </w:p>
    <w:p w14:paraId="517A1FEE" w14:textId="20EBADB4" w:rsidR="00B44A49" w:rsidRPr="00B44A49" w:rsidRDefault="00B44A49" w:rsidP="00B44A49">
      <w:pPr>
        <w:rPr>
          <w:lang w:val="es-419" w:eastAsia="es-CO"/>
        </w:rPr>
      </w:pPr>
      <w:r w:rsidRPr="00B44A49">
        <w:rPr>
          <w:lang w:val="es-419" w:eastAsia="es-CO"/>
        </w:rPr>
        <w:lastRenderedPageBreak/>
        <w:t>Generación de finos (% en masa): 2 – 8 %</w:t>
      </w:r>
      <w:r w:rsidR="006425F7">
        <w:rPr>
          <w:lang w:val="es-419" w:eastAsia="es-CO"/>
        </w:rPr>
        <w:t>.</w:t>
      </w:r>
    </w:p>
    <w:p w14:paraId="5527D623" w14:textId="0C739FB8" w:rsidR="00B44A49" w:rsidRPr="00B44A49" w:rsidRDefault="00B44A49" w:rsidP="00B44A49">
      <w:pPr>
        <w:rPr>
          <w:lang w:val="es-419" w:eastAsia="es-CO"/>
        </w:rPr>
      </w:pPr>
      <w:r w:rsidRPr="00B44A49">
        <w:rPr>
          <w:lang w:val="es-419" w:eastAsia="es-CO"/>
        </w:rPr>
        <w:t>Velocidad de rotación (rpm): 400 – 600</w:t>
      </w:r>
      <w:r w:rsidR="006425F7">
        <w:rPr>
          <w:lang w:val="es-419" w:eastAsia="es-CO"/>
        </w:rPr>
        <w:t>.</w:t>
      </w:r>
    </w:p>
    <w:p w14:paraId="744ECD09" w14:textId="4AC31AB4" w:rsidR="00B44A49" w:rsidRPr="00B44A49" w:rsidRDefault="00B44A49" w:rsidP="00B44A49">
      <w:pPr>
        <w:rPr>
          <w:lang w:val="es-419" w:eastAsia="es-CO"/>
        </w:rPr>
      </w:pPr>
      <w:r w:rsidRPr="00B44A49">
        <w:rPr>
          <w:lang w:val="es-419" w:eastAsia="es-CO"/>
        </w:rPr>
        <w:t>Temperatura alcanzada (molido continuo): 30 – 40 °C</w:t>
      </w:r>
      <w:r w:rsidR="006425F7">
        <w:rPr>
          <w:lang w:val="es-419" w:eastAsia="es-CO"/>
        </w:rPr>
        <w:t>.</w:t>
      </w:r>
    </w:p>
    <w:p w14:paraId="0E1CC7AF" w14:textId="39E44275" w:rsidR="00B44A49" w:rsidRPr="00B44A49" w:rsidRDefault="00B44A49" w:rsidP="00B44A49">
      <w:pPr>
        <w:rPr>
          <w:lang w:val="es-419" w:eastAsia="es-CO"/>
        </w:rPr>
      </w:pPr>
      <w:r w:rsidRPr="00B44A49">
        <w:rPr>
          <w:lang w:val="es-419" w:eastAsia="es-CO"/>
        </w:rPr>
        <w:t>Vida útil de las fresas (kg de café): 800 – 1.500</w:t>
      </w:r>
      <w:r w:rsidR="006425F7">
        <w:rPr>
          <w:lang w:val="es-419" w:eastAsia="es-CO"/>
        </w:rPr>
        <w:t>.</w:t>
      </w:r>
    </w:p>
    <w:p w14:paraId="01255055" w14:textId="04D65EE5" w:rsidR="00B44A49" w:rsidRPr="00B44A49" w:rsidRDefault="00B44A49" w:rsidP="00B44A49">
      <w:pPr>
        <w:rPr>
          <w:lang w:val="es-419" w:eastAsia="es-CO"/>
        </w:rPr>
      </w:pPr>
      <w:r w:rsidRPr="00B44A49">
        <w:rPr>
          <w:lang w:val="es-419" w:eastAsia="es-CO"/>
        </w:rPr>
        <w:t>Aplicación ideal: espresso, laboratorio, alta producción</w:t>
      </w:r>
      <w:r w:rsidR="006425F7">
        <w:rPr>
          <w:lang w:val="es-419" w:eastAsia="es-CO"/>
        </w:rPr>
        <w:t>.</w:t>
      </w:r>
    </w:p>
    <w:p w14:paraId="205B1C6F" w14:textId="2F03293F" w:rsidR="00B44A49" w:rsidRDefault="00B44A49" w:rsidP="00B44A49">
      <w:pPr>
        <w:rPr>
          <w:lang w:val="es-419" w:eastAsia="es-CO"/>
        </w:rPr>
      </w:pPr>
      <w:r w:rsidRPr="00B44A49">
        <w:rPr>
          <w:lang w:val="es-419" w:eastAsia="es-CO"/>
        </w:rPr>
        <w:t>Rango de precios (COP): 1.500.000 – 12.000.000</w:t>
      </w:r>
      <w:r w:rsidR="006425F7">
        <w:rPr>
          <w:lang w:val="es-419" w:eastAsia="es-CO"/>
        </w:rPr>
        <w:t>.</w:t>
      </w:r>
    </w:p>
    <w:p w14:paraId="165F9553" w14:textId="77777777" w:rsidR="007D2B95" w:rsidRPr="007D2B95" w:rsidRDefault="007D2B95" w:rsidP="007D2B95">
      <w:pPr>
        <w:rPr>
          <w:b/>
          <w:bCs/>
          <w:lang w:val="es-419" w:eastAsia="es-CO"/>
        </w:rPr>
      </w:pPr>
      <w:r w:rsidRPr="007D2B95">
        <w:rPr>
          <w:b/>
          <w:bCs/>
          <w:lang w:val="es-419" w:eastAsia="es-CO"/>
        </w:rPr>
        <w:t>Ajuste de molienda según método de preparación</w:t>
      </w:r>
    </w:p>
    <w:p w14:paraId="7E45E679" w14:textId="6DE6A8A0" w:rsidR="007D2B95" w:rsidRDefault="007D2B95" w:rsidP="007D2B95">
      <w:pPr>
        <w:rPr>
          <w:lang w:val="es-419" w:eastAsia="es-CO"/>
        </w:rPr>
      </w:pPr>
      <w:r w:rsidRPr="007D2B95">
        <w:rPr>
          <w:lang w:val="es-419" w:eastAsia="es-CO"/>
        </w:rPr>
        <w:t>En la práctica, el barista debe calibrar el molino todos los días, o incluso varias veces al día, porque la humedad ambiental cambia las propiedades mecánicas del grano. Un aumento de la humedad hace que el grano sea más blando y la molienda tiende a hacerse más fina; por el contrario, un ambiente seco produce más finos.</w:t>
      </w:r>
    </w:p>
    <w:p w14:paraId="6AFE090D" w14:textId="2F22E3C8" w:rsidR="00B44A49" w:rsidRDefault="007D2B95" w:rsidP="007D2B95">
      <w:pPr>
        <w:pStyle w:val="Tabla"/>
        <w:rPr>
          <w:lang w:val="es-419" w:eastAsia="es-CO"/>
        </w:rPr>
      </w:pPr>
      <w:r w:rsidRPr="007D2B95">
        <w:rPr>
          <w:lang w:val="es-419" w:eastAsia="es-CO"/>
        </w:rPr>
        <w:t>Ajuste de molienda por método y diagnóstico</w:t>
      </w:r>
    </w:p>
    <w:tbl>
      <w:tblPr>
        <w:tblStyle w:val="SENA"/>
        <w:tblW w:w="0" w:type="auto"/>
        <w:tblLook w:val="04A0" w:firstRow="1" w:lastRow="0" w:firstColumn="1" w:lastColumn="0" w:noHBand="0" w:noVBand="1"/>
      </w:tblPr>
      <w:tblGrid>
        <w:gridCol w:w="2131"/>
        <w:gridCol w:w="2406"/>
        <w:gridCol w:w="2692"/>
        <w:gridCol w:w="2733"/>
      </w:tblGrid>
      <w:tr w:rsidR="007D2B95" w14:paraId="500112E4"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5370467B" w14:textId="71A03457" w:rsidR="007D2B95" w:rsidRPr="007D2B95" w:rsidRDefault="007D2B95" w:rsidP="007D2B95">
            <w:pPr>
              <w:pStyle w:val="TextoTablas"/>
            </w:pPr>
            <w:r w:rsidRPr="007D2B95">
              <w:t>Método</w:t>
            </w:r>
          </w:p>
        </w:tc>
        <w:tc>
          <w:tcPr>
            <w:tcW w:w="2406" w:type="dxa"/>
          </w:tcPr>
          <w:p w14:paraId="154CB314" w14:textId="5701BE71" w:rsidR="007D2B95" w:rsidRPr="007D2B95" w:rsidRDefault="007D2B95" w:rsidP="007D2B95">
            <w:pPr>
              <w:pStyle w:val="TextoTablas"/>
            </w:pPr>
            <w:r w:rsidRPr="007D2B95">
              <w:t>Tamaño recomendado</w:t>
            </w:r>
          </w:p>
        </w:tc>
        <w:tc>
          <w:tcPr>
            <w:tcW w:w="2692" w:type="dxa"/>
          </w:tcPr>
          <w:p w14:paraId="3A7ECA4D" w14:textId="13E0C8B4" w:rsidR="007D2B95" w:rsidRPr="007D2B95" w:rsidRDefault="007D2B95" w:rsidP="007D2B95">
            <w:pPr>
              <w:pStyle w:val="TextoTablas"/>
            </w:pPr>
            <w:r w:rsidRPr="007D2B95">
              <w:t>Señal de molienda muy gruesa</w:t>
            </w:r>
          </w:p>
        </w:tc>
        <w:tc>
          <w:tcPr>
            <w:tcW w:w="2733" w:type="dxa"/>
          </w:tcPr>
          <w:p w14:paraId="2D23C31E" w14:textId="5585CA64" w:rsidR="007D2B95" w:rsidRPr="007D2B95" w:rsidRDefault="007D2B95" w:rsidP="007D2B95">
            <w:pPr>
              <w:pStyle w:val="TextoTablas"/>
            </w:pPr>
            <w:r w:rsidRPr="007D2B95">
              <w:t>Señal de molienda muy fina</w:t>
            </w:r>
          </w:p>
        </w:tc>
      </w:tr>
      <w:tr w:rsidR="007D2B95" w14:paraId="5B3233D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543E891F" w14:textId="3C5A6AAB" w:rsidR="007D2B95" w:rsidRPr="007D2B95" w:rsidRDefault="007D2B95" w:rsidP="007D2B95">
            <w:pPr>
              <w:pStyle w:val="TextoTablas"/>
            </w:pPr>
            <w:r w:rsidRPr="007D2B95">
              <w:t>Espresso</w:t>
            </w:r>
          </w:p>
        </w:tc>
        <w:tc>
          <w:tcPr>
            <w:tcW w:w="2406" w:type="dxa"/>
          </w:tcPr>
          <w:p w14:paraId="7E1F515C" w14:textId="0BAEAE86" w:rsidR="007D2B95" w:rsidRPr="007D2B95" w:rsidRDefault="007D2B95" w:rsidP="007D2B95">
            <w:pPr>
              <w:pStyle w:val="TextoTablas"/>
            </w:pPr>
            <w:r w:rsidRPr="007D2B95">
              <w:t xml:space="preserve">Fina (200-400 </w:t>
            </w:r>
            <w:proofErr w:type="spellStart"/>
            <w:r w:rsidRPr="007D2B95">
              <w:t>μm</w:t>
            </w:r>
            <w:proofErr w:type="spellEnd"/>
            <w:r w:rsidRPr="007D2B95">
              <w:t>).</w:t>
            </w:r>
          </w:p>
        </w:tc>
        <w:tc>
          <w:tcPr>
            <w:tcW w:w="2692" w:type="dxa"/>
          </w:tcPr>
          <w:p w14:paraId="1281343B" w14:textId="6D38E1DB" w:rsidR="007D2B95" w:rsidRPr="007D2B95" w:rsidRDefault="007D2B95" w:rsidP="007D2B95">
            <w:pPr>
              <w:pStyle w:val="TextoTablas"/>
            </w:pPr>
            <w:r w:rsidRPr="007D2B95">
              <w:t>Flujo muy rápido (&lt; 20 s), poca crema, sabor ácido.</w:t>
            </w:r>
          </w:p>
        </w:tc>
        <w:tc>
          <w:tcPr>
            <w:tcW w:w="2733" w:type="dxa"/>
          </w:tcPr>
          <w:p w14:paraId="01BD6E04" w14:textId="404A4F6B" w:rsidR="007D2B95" w:rsidRPr="007D2B95" w:rsidRDefault="007D2B95" w:rsidP="007D2B95">
            <w:pPr>
              <w:pStyle w:val="TextoTablas"/>
            </w:pPr>
            <w:r w:rsidRPr="007D2B95">
              <w:t>Flujo gotea (&gt; 35 s), crema oscura, sabor amargo.</w:t>
            </w:r>
          </w:p>
        </w:tc>
      </w:tr>
      <w:tr w:rsidR="007D2B95" w14:paraId="3C085965" w14:textId="77777777" w:rsidTr="00627FFA">
        <w:tc>
          <w:tcPr>
            <w:tcW w:w="2131" w:type="dxa"/>
          </w:tcPr>
          <w:p w14:paraId="2FFCB022" w14:textId="3B245989" w:rsidR="007D2B95" w:rsidRPr="007D2B95" w:rsidRDefault="007D2B95" w:rsidP="007D2B95">
            <w:pPr>
              <w:pStyle w:val="TextoTablas"/>
              <w:rPr>
                <w:rStyle w:val="Extranjerismo"/>
              </w:rPr>
            </w:pPr>
            <w:r w:rsidRPr="007D2B95">
              <w:rPr>
                <w:rStyle w:val="Extranjerismo"/>
              </w:rPr>
              <w:t>Pour over</w:t>
            </w:r>
          </w:p>
        </w:tc>
        <w:tc>
          <w:tcPr>
            <w:tcW w:w="2406" w:type="dxa"/>
          </w:tcPr>
          <w:p w14:paraId="0BFDC2B9" w14:textId="130E91DB" w:rsidR="007D2B95" w:rsidRPr="007D2B95" w:rsidRDefault="007D2B95" w:rsidP="007D2B95">
            <w:pPr>
              <w:pStyle w:val="TextoTablas"/>
            </w:pPr>
            <w:r w:rsidRPr="007D2B95">
              <w:t xml:space="preserve">Media-fina (400-700 </w:t>
            </w:r>
            <w:proofErr w:type="spellStart"/>
            <w:r w:rsidRPr="007D2B95">
              <w:t>μm</w:t>
            </w:r>
            <w:proofErr w:type="spellEnd"/>
            <w:r w:rsidRPr="007D2B95">
              <w:t>).</w:t>
            </w:r>
          </w:p>
        </w:tc>
        <w:tc>
          <w:tcPr>
            <w:tcW w:w="2692" w:type="dxa"/>
          </w:tcPr>
          <w:p w14:paraId="2123F9CB" w14:textId="0BDCD701" w:rsidR="007D2B95" w:rsidRPr="007D2B95" w:rsidRDefault="007D2B95" w:rsidP="007D2B95">
            <w:pPr>
              <w:pStyle w:val="TextoTablas"/>
            </w:pPr>
            <w:r w:rsidRPr="007D2B95">
              <w:t>Tiempo de goteo &lt; 2 min, sabor aguado.</w:t>
            </w:r>
          </w:p>
        </w:tc>
        <w:tc>
          <w:tcPr>
            <w:tcW w:w="2733" w:type="dxa"/>
          </w:tcPr>
          <w:p w14:paraId="7C329844" w14:textId="10D46704" w:rsidR="007D2B95" w:rsidRPr="007D2B95" w:rsidRDefault="007D2B95" w:rsidP="007D2B95">
            <w:pPr>
              <w:pStyle w:val="TextoTablas"/>
            </w:pPr>
            <w:r w:rsidRPr="007D2B95">
              <w:t>Tiempo &gt; 4 min, sabor astringente.</w:t>
            </w:r>
          </w:p>
        </w:tc>
      </w:tr>
      <w:tr w:rsidR="007D2B95" w14:paraId="492F5A27"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275A58BA" w14:textId="00AE57A8" w:rsidR="007D2B95" w:rsidRPr="007D2B95" w:rsidRDefault="007D2B95" w:rsidP="007D2B95">
            <w:pPr>
              <w:pStyle w:val="TextoTablas"/>
            </w:pPr>
            <w:r w:rsidRPr="007D2B95">
              <w:t>Prensa francesa</w:t>
            </w:r>
          </w:p>
        </w:tc>
        <w:tc>
          <w:tcPr>
            <w:tcW w:w="2406" w:type="dxa"/>
          </w:tcPr>
          <w:p w14:paraId="500A93AA" w14:textId="016EBF97" w:rsidR="007D2B95" w:rsidRPr="007D2B95" w:rsidRDefault="007D2B95" w:rsidP="007D2B95">
            <w:pPr>
              <w:pStyle w:val="TextoTablas"/>
            </w:pPr>
            <w:r w:rsidRPr="007D2B95">
              <w:t xml:space="preserve">Gruesa (900-1200 </w:t>
            </w:r>
            <w:proofErr w:type="spellStart"/>
            <w:r w:rsidRPr="007D2B95">
              <w:t>μm</w:t>
            </w:r>
            <w:proofErr w:type="spellEnd"/>
            <w:r w:rsidRPr="007D2B95">
              <w:t>).</w:t>
            </w:r>
          </w:p>
        </w:tc>
        <w:tc>
          <w:tcPr>
            <w:tcW w:w="2692" w:type="dxa"/>
          </w:tcPr>
          <w:p w14:paraId="40CFAE29" w14:textId="4A8C2183" w:rsidR="007D2B95" w:rsidRPr="007D2B95" w:rsidRDefault="007D2B95" w:rsidP="007D2B95">
            <w:pPr>
              <w:pStyle w:val="TextoTablas"/>
            </w:pPr>
            <w:r w:rsidRPr="007D2B95">
              <w:t>Bebida débil, sin cuerpo.</w:t>
            </w:r>
          </w:p>
        </w:tc>
        <w:tc>
          <w:tcPr>
            <w:tcW w:w="2733" w:type="dxa"/>
          </w:tcPr>
          <w:p w14:paraId="7A5926B8" w14:textId="59AE4803" w:rsidR="007D2B95" w:rsidRPr="007D2B95" w:rsidRDefault="007D2B95" w:rsidP="007D2B95">
            <w:pPr>
              <w:pStyle w:val="TextoTablas"/>
            </w:pPr>
            <w:r w:rsidRPr="007D2B95">
              <w:t>Muchos sedimentos en la taza, sabor amargo.</w:t>
            </w:r>
          </w:p>
        </w:tc>
      </w:tr>
    </w:tbl>
    <w:p w14:paraId="7F107C60" w14:textId="4AF540A4" w:rsidR="007D2B95" w:rsidRDefault="00F10746" w:rsidP="007D2B95">
      <w:pPr>
        <w:rPr>
          <w:lang w:val="es-419" w:eastAsia="es-CO"/>
        </w:rPr>
      </w:pPr>
      <w:r>
        <w:rPr>
          <w:lang w:val="es-419" w:eastAsia="es-CO"/>
        </w:rPr>
        <w:t>Nota. SENA, (2026).</w:t>
      </w:r>
    </w:p>
    <w:p w14:paraId="3DBDA3FA" w14:textId="34F48CAC" w:rsidR="00F10746" w:rsidRPr="00A22997" w:rsidRDefault="00A22997" w:rsidP="007D2B95">
      <w:pPr>
        <w:rPr>
          <w:b/>
          <w:bCs/>
          <w:lang w:val="es-419" w:eastAsia="es-CO"/>
        </w:rPr>
      </w:pPr>
      <w:r w:rsidRPr="00A22997">
        <w:rPr>
          <w:b/>
          <w:bCs/>
          <w:lang w:val="es-419" w:eastAsia="es-CO"/>
        </w:rPr>
        <w:lastRenderedPageBreak/>
        <w:t>Calibración del molino</w:t>
      </w:r>
    </w:p>
    <w:p w14:paraId="77C979AD" w14:textId="61F3D7F8" w:rsidR="00A22997" w:rsidRPr="00A22997" w:rsidRDefault="00A22997" w:rsidP="00020A02">
      <w:pPr>
        <w:pStyle w:val="Prrafodelista"/>
        <w:numPr>
          <w:ilvl w:val="0"/>
          <w:numId w:val="17"/>
        </w:numPr>
        <w:rPr>
          <w:lang w:val="es-419" w:eastAsia="es-CO"/>
        </w:rPr>
      </w:pPr>
      <w:r w:rsidRPr="00A22997">
        <w:rPr>
          <w:lang w:val="es-419" w:eastAsia="es-CO"/>
        </w:rPr>
        <w:t>Diagnostico visual del espresso: si el café sale en menos de 20 s (rápido, ácido) es molienda gruesa. Si tarda más de 35 s (lento, amargo) es molienda fina.</w:t>
      </w:r>
    </w:p>
    <w:p w14:paraId="51AC6C98" w14:textId="09AC8C12" w:rsidR="00A22997" w:rsidRPr="00A22997" w:rsidRDefault="00A22997" w:rsidP="00020A02">
      <w:pPr>
        <w:pStyle w:val="Prrafodelista"/>
        <w:numPr>
          <w:ilvl w:val="0"/>
          <w:numId w:val="17"/>
        </w:numPr>
        <w:rPr>
          <w:lang w:val="es-419" w:eastAsia="es-CO"/>
        </w:rPr>
      </w:pPr>
      <w:r w:rsidRPr="00A22997">
        <w:rPr>
          <w:lang w:val="es-419" w:eastAsia="es-CO"/>
        </w:rPr>
        <w:t>Ajuste paso a paso: se gira el anillo de ajuste 1-2 puntos a la vez. Purgar 2 dosis después de cada cambio.</w:t>
      </w:r>
    </w:p>
    <w:p w14:paraId="24C56001" w14:textId="6A946F7C" w:rsidR="00A22997" w:rsidRPr="00A22997" w:rsidRDefault="00A22997" w:rsidP="00020A02">
      <w:pPr>
        <w:pStyle w:val="Prrafodelista"/>
        <w:numPr>
          <w:ilvl w:val="0"/>
          <w:numId w:val="17"/>
        </w:numPr>
        <w:rPr>
          <w:lang w:val="es-419" w:eastAsia="es-CO"/>
        </w:rPr>
      </w:pPr>
      <w:r w:rsidRPr="00A22997">
        <w:rPr>
          <w:lang w:val="es-419" w:eastAsia="es-CO"/>
        </w:rPr>
        <w:t>Verificación final: el flujo debe ser estable (cola de ratón). Tiempo ideal: 20-30 s. Peso de salida: 1:2 (ej. 18g café → 36g bebida).</w:t>
      </w:r>
    </w:p>
    <w:p w14:paraId="15BF962E" w14:textId="77777777" w:rsidR="00A22997" w:rsidRDefault="00A22997" w:rsidP="00A22997">
      <w:pPr>
        <w:rPr>
          <w:lang w:val="es-419" w:eastAsia="es-CO"/>
        </w:rPr>
      </w:pPr>
    </w:p>
    <w:p w14:paraId="7460DA40" w14:textId="316369CF" w:rsidR="00A22997" w:rsidRDefault="00A22997">
      <w:pPr>
        <w:spacing w:before="0" w:after="160" w:line="259" w:lineRule="auto"/>
        <w:ind w:firstLine="0"/>
        <w:rPr>
          <w:lang w:val="es-419" w:eastAsia="es-CO"/>
        </w:rPr>
      </w:pPr>
      <w:r>
        <w:rPr>
          <w:lang w:val="es-419" w:eastAsia="es-CO"/>
        </w:rPr>
        <w:br w:type="page"/>
      </w:r>
    </w:p>
    <w:p w14:paraId="4DDF0AEE" w14:textId="2C8C1EBA" w:rsidR="006C5635" w:rsidRDefault="00A22997" w:rsidP="00A22997">
      <w:pPr>
        <w:pStyle w:val="Ttulo1"/>
      </w:pPr>
      <w:bookmarkStart w:id="5" w:name="_Toc235013942"/>
      <w:r>
        <w:lastRenderedPageBreak/>
        <w:t>Maquinaria y equipos para la preparación de café</w:t>
      </w:r>
      <w:bookmarkEnd w:id="5"/>
    </w:p>
    <w:p w14:paraId="3EA623B4" w14:textId="77777777" w:rsidR="001E363C" w:rsidRPr="001E363C" w:rsidRDefault="001E363C" w:rsidP="001E363C">
      <w:pPr>
        <w:rPr>
          <w:lang w:val="es-419" w:eastAsia="es-CO"/>
        </w:rPr>
      </w:pPr>
      <w:r w:rsidRPr="001E363C">
        <w:rPr>
          <w:lang w:val="es-419" w:eastAsia="es-CO"/>
        </w:rPr>
        <w:t>La máquina de espresso y el molino son las herramientas centrales del barista. Su correcto funcionamiento, limpieza y mantenimiento son condiciones indispensables para obtener una bebida de calidad consistente. Este capítulo describe los componentes principales de estos equipos, los tipos de máquinas según su caldera y grado de automatización, así como las rutinas de limpieza diaria, semanal y periódica que garantizan la inocuidad y la vida útil de los equipos.</w:t>
      </w:r>
    </w:p>
    <w:p w14:paraId="06B49566" w14:textId="77777777" w:rsidR="001E363C" w:rsidRPr="001E363C" w:rsidRDefault="001E363C" w:rsidP="001E363C">
      <w:pPr>
        <w:rPr>
          <w:b/>
          <w:bCs/>
          <w:lang w:val="es-419" w:eastAsia="es-CO"/>
        </w:rPr>
      </w:pPr>
      <w:r w:rsidRPr="001E363C">
        <w:rPr>
          <w:b/>
          <w:bCs/>
          <w:lang w:val="es-419" w:eastAsia="es-CO"/>
        </w:rPr>
        <w:t>Máquina de espresso: componentes y funcionamiento</w:t>
      </w:r>
    </w:p>
    <w:p w14:paraId="5BA345E8" w14:textId="77777777" w:rsidR="001E363C" w:rsidRPr="001E363C" w:rsidRDefault="001E363C" w:rsidP="001E363C">
      <w:pPr>
        <w:rPr>
          <w:lang w:val="es-419" w:eastAsia="es-CO"/>
        </w:rPr>
      </w:pPr>
      <w:r w:rsidRPr="001E363C">
        <w:rPr>
          <w:lang w:val="es-419" w:eastAsia="es-CO"/>
        </w:rPr>
        <w:t>La máquina de espresso profesional se compone de:</w:t>
      </w:r>
    </w:p>
    <w:p w14:paraId="05D43FDA" w14:textId="1137023A" w:rsidR="001E363C" w:rsidRPr="001E363C" w:rsidRDefault="001E363C" w:rsidP="00020A02">
      <w:pPr>
        <w:pStyle w:val="Prrafodelista"/>
        <w:numPr>
          <w:ilvl w:val="0"/>
          <w:numId w:val="18"/>
        </w:numPr>
        <w:rPr>
          <w:lang w:val="es-419" w:eastAsia="es-CO"/>
        </w:rPr>
      </w:pPr>
      <w:r w:rsidRPr="001E363C">
        <w:rPr>
          <w:lang w:val="es-419" w:eastAsia="es-CO"/>
        </w:rPr>
        <w:t>Caldera o intercambiador de calor: calienta el agua y genera vapor. Las máquinas de doble caldera permiten extraer espresso y vaporizar leche simultáneamente.</w:t>
      </w:r>
    </w:p>
    <w:p w14:paraId="3AA232B0" w14:textId="40F049EC" w:rsidR="001E363C" w:rsidRPr="001E363C" w:rsidRDefault="001E363C" w:rsidP="00020A02">
      <w:pPr>
        <w:pStyle w:val="Prrafodelista"/>
        <w:numPr>
          <w:ilvl w:val="0"/>
          <w:numId w:val="18"/>
        </w:numPr>
        <w:rPr>
          <w:lang w:val="es-419" w:eastAsia="es-CO"/>
        </w:rPr>
      </w:pPr>
      <w:r w:rsidRPr="001E363C">
        <w:rPr>
          <w:lang w:val="es-419" w:eastAsia="es-CO"/>
        </w:rPr>
        <w:t>Bomba (rotativa o vibratoria): genera la presión de 9 bares. Las bombas rotativas son más silenciosas y duraderas.</w:t>
      </w:r>
    </w:p>
    <w:p w14:paraId="7B7F4F05" w14:textId="7EDA9400" w:rsidR="001E363C" w:rsidRPr="001E363C" w:rsidRDefault="001E363C" w:rsidP="00020A02">
      <w:pPr>
        <w:pStyle w:val="Prrafodelista"/>
        <w:numPr>
          <w:ilvl w:val="0"/>
          <w:numId w:val="18"/>
        </w:numPr>
        <w:rPr>
          <w:lang w:val="es-419" w:eastAsia="es-CO"/>
        </w:rPr>
      </w:pPr>
      <w:r w:rsidRPr="001E363C">
        <w:rPr>
          <w:lang w:val="es-419" w:eastAsia="es-CO"/>
        </w:rPr>
        <w:t>Grupo porta filtro: conjunto que incluye el porta filtro, la cesta, el difusor y la junta. En grupos de calidad, la temperatura se mantiene estable mediante sistemas termostáticos o de circulación de agua.</w:t>
      </w:r>
    </w:p>
    <w:p w14:paraId="5E075EC9" w14:textId="2C4415F1" w:rsidR="001E363C" w:rsidRPr="001E363C" w:rsidRDefault="001E363C" w:rsidP="00020A02">
      <w:pPr>
        <w:pStyle w:val="Prrafodelista"/>
        <w:numPr>
          <w:ilvl w:val="0"/>
          <w:numId w:val="18"/>
        </w:numPr>
        <w:rPr>
          <w:lang w:val="es-419" w:eastAsia="es-CO"/>
        </w:rPr>
      </w:pPr>
      <w:r w:rsidRPr="001E363C">
        <w:rPr>
          <w:lang w:val="es-419" w:eastAsia="es-CO"/>
        </w:rPr>
        <w:t xml:space="preserve">Manómetros: </w:t>
      </w:r>
      <w:r w:rsidR="00904814">
        <w:rPr>
          <w:lang w:val="es-419" w:eastAsia="es-CO"/>
        </w:rPr>
        <w:t>i</w:t>
      </w:r>
      <w:r w:rsidRPr="001E363C">
        <w:rPr>
          <w:lang w:val="es-419" w:eastAsia="es-CO"/>
        </w:rPr>
        <w:t>ndican la presión de la bomba y de la caldera.</w:t>
      </w:r>
    </w:p>
    <w:p w14:paraId="16838124" w14:textId="4D8166A3" w:rsidR="00873C72" w:rsidRPr="001E363C" w:rsidRDefault="001E363C" w:rsidP="00020A02">
      <w:pPr>
        <w:pStyle w:val="Prrafodelista"/>
        <w:numPr>
          <w:ilvl w:val="0"/>
          <w:numId w:val="18"/>
        </w:numPr>
        <w:rPr>
          <w:lang w:val="es-419" w:eastAsia="es-CO"/>
        </w:rPr>
      </w:pPr>
      <w:r w:rsidRPr="001E363C">
        <w:rPr>
          <w:lang w:val="es-419" w:eastAsia="es-CO"/>
        </w:rPr>
        <w:t>Lanza de vapor y lanza de agua caliente.</w:t>
      </w:r>
    </w:p>
    <w:p w14:paraId="11038AC7" w14:textId="0C06A05F" w:rsidR="003B5F46" w:rsidRDefault="003B5F46" w:rsidP="003B5F46">
      <w:pPr>
        <w:rPr>
          <w:lang w:val="es-419" w:eastAsia="es-CO"/>
        </w:rPr>
      </w:pPr>
      <w:r w:rsidRPr="003B5F46">
        <w:rPr>
          <w:lang w:val="es-419" w:eastAsia="es-CO"/>
        </w:rPr>
        <w:t>Componentes</w:t>
      </w:r>
      <w:r>
        <w:rPr>
          <w:lang w:val="es-419" w:eastAsia="es-CO"/>
        </w:rPr>
        <w:t xml:space="preserve"> internos de máquina de espresso</w:t>
      </w:r>
    </w:p>
    <w:p w14:paraId="388DFC08" w14:textId="44F28935" w:rsidR="003B5F46" w:rsidRPr="003B5F46" w:rsidRDefault="003B5F46" w:rsidP="00020A02">
      <w:pPr>
        <w:pStyle w:val="Prrafodelista"/>
        <w:numPr>
          <w:ilvl w:val="0"/>
          <w:numId w:val="19"/>
        </w:numPr>
        <w:rPr>
          <w:lang w:val="es-419" w:eastAsia="es-CO"/>
        </w:rPr>
      </w:pPr>
      <w:r w:rsidRPr="003B5F46">
        <w:rPr>
          <w:lang w:val="es-419" w:eastAsia="es-CO"/>
        </w:rPr>
        <w:t>Bandeja de goteo</w:t>
      </w:r>
      <w:r>
        <w:rPr>
          <w:lang w:val="es-419" w:eastAsia="es-CO"/>
        </w:rPr>
        <w:t>.</w:t>
      </w:r>
    </w:p>
    <w:p w14:paraId="3A0A924D" w14:textId="27867D36" w:rsidR="003B5F46" w:rsidRPr="003B5F46" w:rsidRDefault="003B5F46" w:rsidP="00020A02">
      <w:pPr>
        <w:pStyle w:val="Prrafodelista"/>
        <w:numPr>
          <w:ilvl w:val="0"/>
          <w:numId w:val="19"/>
        </w:numPr>
        <w:rPr>
          <w:lang w:val="es-419" w:eastAsia="es-CO"/>
        </w:rPr>
      </w:pPr>
      <w:r w:rsidRPr="003B5F46">
        <w:rPr>
          <w:lang w:val="es-419" w:eastAsia="es-CO"/>
        </w:rPr>
        <w:lastRenderedPageBreak/>
        <w:t>Bomba</w:t>
      </w:r>
      <w:r>
        <w:rPr>
          <w:lang w:val="es-419" w:eastAsia="es-CO"/>
        </w:rPr>
        <w:t>.</w:t>
      </w:r>
    </w:p>
    <w:p w14:paraId="429B742E" w14:textId="6D7E5AFA" w:rsidR="003B5F46" w:rsidRPr="003B5F46" w:rsidRDefault="003B5F46" w:rsidP="00020A02">
      <w:pPr>
        <w:pStyle w:val="Prrafodelista"/>
        <w:numPr>
          <w:ilvl w:val="0"/>
          <w:numId w:val="19"/>
        </w:numPr>
        <w:rPr>
          <w:lang w:val="es-419" w:eastAsia="es-CO"/>
        </w:rPr>
      </w:pPr>
      <w:r w:rsidRPr="003B5F46">
        <w:rPr>
          <w:lang w:val="es-419" w:eastAsia="es-CO"/>
        </w:rPr>
        <w:t>Caldera</w:t>
      </w:r>
      <w:r>
        <w:rPr>
          <w:lang w:val="es-419" w:eastAsia="es-CO"/>
        </w:rPr>
        <w:t>.</w:t>
      </w:r>
    </w:p>
    <w:p w14:paraId="60C4EB3D" w14:textId="23752B46" w:rsidR="003B5F46" w:rsidRPr="003B5F46" w:rsidRDefault="003B5F46" w:rsidP="00020A02">
      <w:pPr>
        <w:pStyle w:val="Prrafodelista"/>
        <w:numPr>
          <w:ilvl w:val="0"/>
          <w:numId w:val="19"/>
        </w:numPr>
        <w:rPr>
          <w:lang w:val="es-419" w:eastAsia="es-CO"/>
        </w:rPr>
      </w:pPr>
      <w:r w:rsidRPr="003B5F46">
        <w:rPr>
          <w:lang w:val="es-419" w:eastAsia="es-CO"/>
        </w:rPr>
        <w:t>Conexión de red</w:t>
      </w:r>
      <w:r>
        <w:rPr>
          <w:lang w:val="es-419" w:eastAsia="es-CO"/>
        </w:rPr>
        <w:t>.</w:t>
      </w:r>
    </w:p>
    <w:p w14:paraId="7D817DE4" w14:textId="6109D90C" w:rsidR="003B5F46" w:rsidRPr="003B5F46" w:rsidRDefault="003B5F46" w:rsidP="00020A02">
      <w:pPr>
        <w:pStyle w:val="Prrafodelista"/>
        <w:numPr>
          <w:ilvl w:val="0"/>
          <w:numId w:val="19"/>
        </w:numPr>
        <w:rPr>
          <w:lang w:val="es-419" w:eastAsia="es-CO"/>
        </w:rPr>
      </w:pPr>
      <w:r w:rsidRPr="003B5F46">
        <w:rPr>
          <w:lang w:val="es-419" w:eastAsia="es-CO"/>
        </w:rPr>
        <w:t>Grupo portafiltro</w:t>
      </w:r>
      <w:r>
        <w:rPr>
          <w:lang w:val="es-419" w:eastAsia="es-CO"/>
        </w:rPr>
        <w:t>.</w:t>
      </w:r>
    </w:p>
    <w:p w14:paraId="6BC781E5" w14:textId="51D8792D" w:rsidR="003B5F46" w:rsidRPr="003B5F46" w:rsidRDefault="003B5F46" w:rsidP="00020A02">
      <w:pPr>
        <w:pStyle w:val="Prrafodelista"/>
        <w:numPr>
          <w:ilvl w:val="0"/>
          <w:numId w:val="19"/>
        </w:numPr>
        <w:rPr>
          <w:lang w:val="es-419" w:eastAsia="es-CO"/>
        </w:rPr>
      </w:pPr>
      <w:r w:rsidRPr="003B5F46">
        <w:rPr>
          <w:lang w:val="es-419" w:eastAsia="es-CO"/>
        </w:rPr>
        <w:t>Intercambiador de calor</w:t>
      </w:r>
      <w:r>
        <w:rPr>
          <w:lang w:val="es-419" w:eastAsia="es-CO"/>
        </w:rPr>
        <w:t>.</w:t>
      </w:r>
    </w:p>
    <w:p w14:paraId="5FCF27F3" w14:textId="78AD88B0" w:rsidR="003B5F46" w:rsidRPr="003B5F46" w:rsidRDefault="003B5F46" w:rsidP="00020A02">
      <w:pPr>
        <w:pStyle w:val="Prrafodelista"/>
        <w:numPr>
          <w:ilvl w:val="0"/>
          <w:numId w:val="19"/>
        </w:numPr>
        <w:rPr>
          <w:lang w:val="es-419" w:eastAsia="es-CO"/>
        </w:rPr>
      </w:pPr>
      <w:r w:rsidRPr="003B5F46">
        <w:rPr>
          <w:lang w:val="es-419" w:eastAsia="es-CO"/>
        </w:rPr>
        <w:t>Lanza de agua caliente</w:t>
      </w:r>
      <w:r>
        <w:rPr>
          <w:lang w:val="es-419" w:eastAsia="es-CO"/>
        </w:rPr>
        <w:t>.</w:t>
      </w:r>
      <w:r w:rsidRPr="003B5F46">
        <w:rPr>
          <w:lang w:val="es-419" w:eastAsia="es-CO"/>
        </w:rPr>
        <w:t xml:space="preserve"> </w:t>
      </w:r>
    </w:p>
    <w:p w14:paraId="293C7590" w14:textId="3461C3DF" w:rsidR="003B5F46" w:rsidRPr="003B5F46" w:rsidRDefault="003B5F46" w:rsidP="00020A02">
      <w:pPr>
        <w:pStyle w:val="Prrafodelista"/>
        <w:numPr>
          <w:ilvl w:val="0"/>
          <w:numId w:val="19"/>
        </w:numPr>
        <w:rPr>
          <w:lang w:val="es-419" w:eastAsia="es-CO"/>
        </w:rPr>
      </w:pPr>
      <w:r w:rsidRPr="003B5F46">
        <w:rPr>
          <w:lang w:val="es-419" w:eastAsia="es-CO"/>
        </w:rPr>
        <w:t>Lanza de vapor</w:t>
      </w:r>
      <w:r>
        <w:rPr>
          <w:lang w:val="es-419" w:eastAsia="es-CO"/>
        </w:rPr>
        <w:t>.</w:t>
      </w:r>
    </w:p>
    <w:p w14:paraId="0F76D874" w14:textId="25A40646" w:rsidR="003B5F46" w:rsidRPr="003B5F46" w:rsidRDefault="003B5F46" w:rsidP="00020A02">
      <w:pPr>
        <w:pStyle w:val="Prrafodelista"/>
        <w:numPr>
          <w:ilvl w:val="0"/>
          <w:numId w:val="19"/>
        </w:numPr>
        <w:rPr>
          <w:lang w:val="es-419" w:eastAsia="es-CO"/>
        </w:rPr>
      </w:pPr>
      <w:r w:rsidRPr="003B5F46">
        <w:rPr>
          <w:lang w:val="es-419" w:eastAsia="es-CO"/>
        </w:rPr>
        <w:t>Manómetros</w:t>
      </w:r>
      <w:r>
        <w:rPr>
          <w:lang w:val="es-419" w:eastAsia="es-CO"/>
        </w:rPr>
        <w:t>.</w:t>
      </w:r>
    </w:p>
    <w:p w14:paraId="74C659C9" w14:textId="2091711E" w:rsidR="00D52ADB" w:rsidRPr="003B5F46" w:rsidRDefault="003B5F46" w:rsidP="00020A02">
      <w:pPr>
        <w:pStyle w:val="Prrafodelista"/>
        <w:numPr>
          <w:ilvl w:val="0"/>
          <w:numId w:val="19"/>
        </w:numPr>
        <w:rPr>
          <w:lang w:val="es-419" w:eastAsia="es-CO"/>
        </w:rPr>
      </w:pPr>
      <w:r w:rsidRPr="003B5F46">
        <w:rPr>
          <w:lang w:val="es-419" w:eastAsia="es-CO"/>
        </w:rPr>
        <w:t>Rotario volumétrico bomba</w:t>
      </w:r>
      <w:r>
        <w:rPr>
          <w:lang w:val="es-419" w:eastAsia="es-CO"/>
        </w:rPr>
        <w:t>.</w:t>
      </w:r>
    </w:p>
    <w:p w14:paraId="038068F1" w14:textId="77777777" w:rsidR="003B5F46" w:rsidRPr="003B5F46" w:rsidRDefault="003B5F46" w:rsidP="003B5F46">
      <w:pPr>
        <w:rPr>
          <w:b/>
          <w:bCs/>
          <w:lang w:val="es-419" w:eastAsia="es-CO"/>
        </w:rPr>
      </w:pPr>
      <w:r w:rsidRPr="003B5F46">
        <w:rPr>
          <w:b/>
          <w:bCs/>
          <w:lang w:val="es-419" w:eastAsia="es-CO"/>
        </w:rPr>
        <w:t>Molinos de café: dosificadores y de fresas</w:t>
      </w:r>
    </w:p>
    <w:p w14:paraId="60440061" w14:textId="77777777" w:rsidR="003B5F46" w:rsidRPr="003B5F46" w:rsidRDefault="003B5F46" w:rsidP="003B5F46">
      <w:pPr>
        <w:rPr>
          <w:lang w:val="es-419" w:eastAsia="es-CO"/>
        </w:rPr>
      </w:pPr>
      <w:r w:rsidRPr="003B5F46">
        <w:rPr>
          <w:lang w:val="es-419" w:eastAsia="es-CO"/>
        </w:rPr>
        <w:t>Ya se ha abordado el mecanismo de fresas. En cuanto a la dosificación, se diferencian:</w:t>
      </w:r>
    </w:p>
    <w:p w14:paraId="4F327B43" w14:textId="77777777" w:rsidR="003B5F46" w:rsidRPr="003B5F46" w:rsidRDefault="003B5F46" w:rsidP="003B5F46">
      <w:pPr>
        <w:rPr>
          <w:lang w:val="es-419" w:eastAsia="es-CO"/>
        </w:rPr>
      </w:pPr>
      <w:r w:rsidRPr="003B5F46">
        <w:rPr>
          <w:b/>
          <w:bCs/>
          <w:lang w:val="es-419" w:eastAsia="es-CO"/>
        </w:rPr>
        <w:t>Molinos dosificadores</w:t>
      </w:r>
      <w:r w:rsidRPr="003B5F46">
        <w:rPr>
          <w:lang w:val="es-419" w:eastAsia="es-CO"/>
        </w:rPr>
        <w:t>: almacenan el café molido en una cámara y lo liberan mediante una palanca. No son recomendables porque el café molido se oxida rápidamente.</w:t>
      </w:r>
    </w:p>
    <w:p w14:paraId="13547EDD" w14:textId="77777777" w:rsidR="003B5F46" w:rsidRPr="003B5F46" w:rsidRDefault="003B5F46" w:rsidP="003B5F46">
      <w:pPr>
        <w:rPr>
          <w:lang w:val="es-419" w:eastAsia="es-CO"/>
        </w:rPr>
      </w:pPr>
      <w:r w:rsidRPr="003B5F46">
        <w:rPr>
          <w:b/>
          <w:bCs/>
          <w:lang w:val="es-419" w:eastAsia="es-CO"/>
        </w:rPr>
        <w:t>Molinos a demanda (</w:t>
      </w:r>
      <w:proofErr w:type="spellStart"/>
      <w:r w:rsidRPr="003B5F46">
        <w:rPr>
          <w:rStyle w:val="Extranjerismo"/>
          <w:b/>
          <w:bCs/>
          <w:lang w:val="es-419" w:eastAsia="es-CO"/>
        </w:rPr>
        <w:t>on</w:t>
      </w:r>
      <w:proofErr w:type="spellEnd"/>
      <w:r w:rsidRPr="003B5F46">
        <w:rPr>
          <w:rStyle w:val="Extranjerismo"/>
          <w:b/>
          <w:bCs/>
          <w:lang w:val="es-419" w:eastAsia="es-CO"/>
        </w:rPr>
        <w:t xml:space="preserve"> </w:t>
      </w:r>
      <w:proofErr w:type="spellStart"/>
      <w:r w:rsidRPr="003B5F46">
        <w:rPr>
          <w:rStyle w:val="Extranjerismo"/>
          <w:b/>
          <w:bCs/>
          <w:lang w:val="es-419" w:eastAsia="es-CO"/>
        </w:rPr>
        <w:t>demand</w:t>
      </w:r>
      <w:proofErr w:type="spellEnd"/>
      <w:r w:rsidRPr="003B5F46">
        <w:rPr>
          <w:rStyle w:val="Extranjerismo"/>
          <w:b/>
          <w:bCs/>
          <w:lang w:val="es-419" w:eastAsia="es-CO"/>
        </w:rPr>
        <w:t xml:space="preserve"> / </w:t>
      </w:r>
      <w:proofErr w:type="spellStart"/>
      <w:r w:rsidRPr="003B5F46">
        <w:rPr>
          <w:rStyle w:val="Extranjerismo"/>
          <w:b/>
          <w:bCs/>
          <w:lang w:val="es-419" w:eastAsia="es-CO"/>
        </w:rPr>
        <w:t>grind-by-weight</w:t>
      </w:r>
      <w:proofErr w:type="spellEnd"/>
      <w:r w:rsidRPr="003B5F46">
        <w:rPr>
          <w:b/>
          <w:bCs/>
          <w:lang w:val="es-419" w:eastAsia="es-CO"/>
        </w:rPr>
        <w:t>):</w:t>
      </w:r>
      <w:r w:rsidRPr="003B5F46">
        <w:rPr>
          <w:lang w:val="es-419" w:eastAsia="es-CO"/>
        </w:rPr>
        <w:t xml:space="preserve"> muelen directamente la cantidad programada en gramos justo antes de la extracción. Son la mejor opción para preservar la frescura.</w:t>
      </w:r>
    </w:p>
    <w:p w14:paraId="2B93B030" w14:textId="77777777" w:rsidR="003B5F46" w:rsidRPr="00827413" w:rsidRDefault="003B5F46" w:rsidP="003B5F46">
      <w:pPr>
        <w:rPr>
          <w:b/>
          <w:bCs/>
          <w:lang w:val="es-419" w:eastAsia="es-CO"/>
        </w:rPr>
      </w:pPr>
      <w:r w:rsidRPr="00827413">
        <w:rPr>
          <w:b/>
          <w:bCs/>
          <w:lang w:val="es-419" w:eastAsia="es-CO"/>
        </w:rPr>
        <w:t>Métodos alternativos: equipos y utensilios</w:t>
      </w:r>
    </w:p>
    <w:p w14:paraId="7AE98455" w14:textId="77777777" w:rsidR="003B5F46" w:rsidRPr="003B5F46" w:rsidRDefault="003B5F46" w:rsidP="003B5F46">
      <w:pPr>
        <w:rPr>
          <w:lang w:val="es-419" w:eastAsia="es-CO"/>
        </w:rPr>
      </w:pPr>
      <w:r w:rsidRPr="003B5F46">
        <w:rPr>
          <w:lang w:val="es-419" w:eastAsia="es-CO"/>
        </w:rPr>
        <w:t>Además de la máquina de espresso, una cafetería completa debe ofrecer métodos alternativos. Cada uno requiere su equipo específico y su técnica:</w:t>
      </w:r>
    </w:p>
    <w:p w14:paraId="2894EC57" w14:textId="4C660B2D" w:rsidR="003B5F46" w:rsidRPr="00827413" w:rsidRDefault="003B5F46" w:rsidP="00020A02">
      <w:pPr>
        <w:pStyle w:val="Prrafodelista"/>
        <w:numPr>
          <w:ilvl w:val="0"/>
          <w:numId w:val="20"/>
        </w:numPr>
        <w:rPr>
          <w:lang w:val="es-419" w:eastAsia="es-CO"/>
        </w:rPr>
      </w:pPr>
      <w:proofErr w:type="spellStart"/>
      <w:r w:rsidRPr="00827413">
        <w:rPr>
          <w:rStyle w:val="Extranjerismo"/>
          <w:lang w:val="es-419" w:eastAsia="es-CO"/>
        </w:rPr>
        <w:lastRenderedPageBreak/>
        <w:t>Pour</w:t>
      </w:r>
      <w:proofErr w:type="spellEnd"/>
      <w:r w:rsidRPr="00827413">
        <w:rPr>
          <w:rStyle w:val="Extranjerismo"/>
          <w:lang w:val="es-419" w:eastAsia="es-CO"/>
        </w:rPr>
        <w:t xml:space="preserve"> </w:t>
      </w:r>
      <w:proofErr w:type="spellStart"/>
      <w:r w:rsidRPr="00827413">
        <w:rPr>
          <w:rStyle w:val="Extranjerismo"/>
          <w:lang w:val="es-419" w:eastAsia="es-CO"/>
        </w:rPr>
        <w:t>over</w:t>
      </w:r>
      <w:proofErr w:type="spellEnd"/>
      <w:r w:rsidRPr="00827413">
        <w:rPr>
          <w:lang w:val="es-419" w:eastAsia="es-CO"/>
        </w:rPr>
        <w:t xml:space="preserve"> (V60, </w:t>
      </w:r>
      <w:proofErr w:type="spellStart"/>
      <w:r w:rsidRPr="00827413">
        <w:rPr>
          <w:lang w:val="es-419" w:eastAsia="es-CO"/>
        </w:rPr>
        <w:t>Chemex</w:t>
      </w:r>
      <w:proofErr w:type="spellEnd"/>
      <w:r w:rsidRPr="00827413">
        <w:rPr>
          <w:lang w:val="es-419" w:eastAsia="es-CO"/>
        </w:rPr>
        <w:t>, Kalita Wave): cono, filtros de papel (blanqueados o sin blanquear), tetera de cuello de cisne, jarra de vidrio.</w:t>
      </w:r>
    </w:p>
    <w:p w14:paraId="743B9BD8" w14:textId="5FA40DC2" w:rsidR="003B5F46" w:rsidRPr="00827413" w:rsidRDefault="003B5F46" w:rsidP="00020A02">
      <w:pPr>
        <w:pStyle w:val="Prrafodelista"/>
        <w:numPr>
          <w:ilvl w:val="0"/>
          <w:numId w:val="20"/>
        </w:numPr>
        <w:rPr>
          <w:lang w:val="es-419" w:eastAsia="es-CO"/>
        </w:rPr>
      </w:pPr>
      <w:r w:rsidRPr="00827413">
        <w:rPr>
          <w:lang w:val="es-419" w:eastAsia="es-CO"/>
        </w:rPr>
        <w:t>Prensa francesa: cilindro de vidrio o acero, émbolo con malla, tapa.</w:t>
      </w:r>
    </w:p>
    <w:p w14:paraId="2DD6B04C" w14:textId="1AAEDE02" w:rsidR="003B5F46" w:rsidRPr="00827413" w:rsidRDefault="003B5F46" w:rsidP="00020A02">
      <w:pPr>
        <w:pStyle w:val="Prrafodelista"/>
        <w:numPr>
          <w:ilvl w:val="0"/>
          <w:numId w:val="20"/>
        </w:numPr>
        <w:rPr>
          <w:lang w:val="es-419" w:eastAsia="es-CO"/>
        </w:rPr>
      </w:pPr>
      <w:r w:rsidRPr="00827413">
        <w:rPr>
          <w:lang w:val="es-419" w:eastAsia="es-CO"/>
        </w:rPr>
        <w:t>Aeropress: cilindro de plástico, pistón, filtros de papel o metálico.</w:t>
      </w:r>
    </w:p>
    <w:p w14:paraId="20360CC8" w14:textId="0EE58933" w:rsidR="003B5F46" w:rsidRPr="00827413" w:rsidRDefault="003B5F46" w:rsidP="00020A02">
      <w:pPr>
        <w:pStyle w:val="Prrafodelista"/>
        <w:numPr>
          <w:ilvl w:val="0"/>
          <w:numId w:val="20"/>
        </w:numPr>
        <w:rPr>
          <w:lang w:val="es-419" w:eastAsia="es-CO"/>
        </w:rPr>
      </w:pPr>
      <w:r w:rsidRPr="00827413">
        <w:rPr>
          <w:lang w:val="es-419" w:eastAsia="es-CO"/>
        </w:rPr>
        <w:t>Sifón japonés: matraz inferior (agua), matraz superior (café), filtro de tela o vidrio, fuente de calor.</w:t>
      </w:r>
    </w:p>
    <w:p w14:paraId="187A1252" w14:textId="5770EEEE" w:rsidR="00214624" w:rsidRPr="00827413" w:rsidRDefault="003B5F46" w:rsidP="00020A02">
      <w:pPr>
        <w:pStyle w:val="Prrafodelista"/>
        <w:numPr>
          <w:ilvl w:val="0"/>
          <w:numId w:val="20"/>
        </w:numPr>
        <w:rPr>
          <w:lang w:val="es-419" w:eastAsia="es-CO"/>
        </w:rPr>
      </w:pPr>
      <w:r w:rsidRPr="00827413">
        <w:rPr>
          <w:lang w:val="es-419" w:eastAsia="es-CO"/>
        </w:rPr>
        <w:t>Cafetera moka (greca): cuerpo inferior, cesta, cuerpo superior; generalmente de aluminio.</w:t>
      </w:r>
    </w:p>
    <w:p w14:paraId="2494CF64" w14:textId="77777777" w:rsidR="0045415D" w:rsidRPr="00094984" w:rsidRDefault="0045415D" w:rsidP="0045415D">
      <w:pPr>
        <w:rPr>
          <w:b/>
          <w:bCs/>
          <w:lang w:val="es-419" w:eastAsia="es-CO"/>
        </w:rPr>
      </w:pPr>
      <w:r w:rsidRPr="00094984">
        <w:rPr>
          <w:b/>
          <w:bCs/>
          <w:lang w:val="es-419" w:eastAsia="es-CO"/>
        </w:rPr>
        <w:t>Equipos y utensilios alternativos para la elaboración del café:</w:t>
      </w:r>
    </w:p>
    <w:p w14:paraId="19700CE5" w14:textId="516FFE36" w:rsidR="0045415D" w:rsidRPr="00094984" w:rsidRDefault="0045415D" w:rsidP="00020A02">
      <w:pPr>
        <w:pStyle w:val="Prrafodelista"/>
        <w:numPr>
          <w:ilvl w:val="0"/>
          <w:numId w:val="21"/>
        </w:numPr>
        <w:rPr>
          <w:lang w:val="es-419" w:eastAsia="es-CO"/>
        </w:rPr>
      </w:pPr>
      <w:proofErr w:type="spellStart"/>
      <w:r w:rsidRPr="00094984">
        <w:rPr>
          <w:rStyle w:val="Extranjerismo"/>
          <w:lang w:val="es-419" w:eastAsia="es-CO"/>
        </w:rPr>
        <w:t>Pour</w:t>
      </w:r>
      <w:proofErr w:type="spellEnd"/>
      <w:r w:rsidRPr="00094984">
        <w:rPr>
          <w:rStyle w:val="Extranjerismo"/>
          <w:lang w:val="es-419" w:eastAsia="es-CO"/>
        </w:rPr>
        <w:t xml:space="preserve"> </w:t>
      </w:r>
      <w:proofErr w:type="spellStart"/>
      <w:r w:rsidRPr="00094984">
        <w:rPr>
          <w:rStyle w:val="Extranjerismo"/>
          <w:lang w:val="es-419" w:eastAsia="es-CO"/>
        </w:rPr>
        <w:t>over</w:t>
      </w:r>
      <w:proofErr w:type="spellEnd"/>
      <w:r w:rsidRPr="00094984">
        <w:rPr>
          <w:lang w:val="es-419" w:eastAsia="es-CO"/>
        </w:rPr>
        <w:t xml:space="preserve"> (V60, </w:t>
      </w:r>
      <w:proofErr w:type="spellStart"/>
      <w:r w:rsidRPr="00094984">
        <w:rPr>
          <w:lang w:val="es-419" w:eastAsia="es-CO"/>
        </w:rPr>
        <w:t>Chemex</w:t>
      </w:r>
      <w:proofErr w:type="spellEnd"/>
      <w:r w:rsidRPr="00094984">
        <w:rPr>
          <w:lang w:val="es-419" w:eastAsia="es-CO"/>
        </w:rPr>
        <w:t>, Kalita Wave).</w:t>
      </w:r>
    </w:p>
    <w:p w14:paraId="7AAB6FA6" w14:textId="2DC0C304" w:rsidR="0045415D" w:rsidRPr="00094984" w:rsidRDefault="0045415D" w:rsidP="00020A02">
      <w:pPr>
        <w:pStyle w:val="Prrafodelista"/>
        <w:numPr>
          <w:ilvl w:val="0"/>
          <w:numId w:val="21"/>
        </w:numPr>
        <w:rPr>
          <w:lang w:val="es-419" w:eastAsia="es-CO"/>
        </w:rPr>
      </w:pPr>
      <w:r w:rsidRPr="00094984">
        <w:rPr>
          <w:lang w:val="es-419" w:eastAsia="es-CO"/>
        </w:rPr>
        <w:t>Prensa francesa.</w:t>
      </w:r>
    </w:p>
    <w:p w14:paraId="1DE737EE" w14:textId="24633331" w:rsidR="0045415D" w:rsidRPr="00094984" w:rsidRDefault="0045415D" w:rsidP="00020A02">
      <w:pPr>
        <w:pStyle w:val="Prrafodelista"/>
        <w:numPr>
          <w:ilvl w:val="0"/>
          <w:numId w:val="21"/>
        </w:numPr>
        <w:rPr>
          <w:lang w:val="es-419" w:eastAsia="es-CO"/>
        </w:rPr>
      </w:pPr>
      <w:r w:rsidRPr="00094984">
        <w:rPr>
          <w:lang w:val="es-419" w:eastAsia="es-CO"/>
        </w:rPr>
        <w:t>Aeropress.</w:t>
      </w:r>
    </w:p>
    <w:p w14:paraId="4A596C6B" w14:textId="49294155" w:rsidR="0045415D" w:rsidRPr="00094984" w:rsidRDefault="0045415D" w:rsidP="00020A02">
      <w:pPr>
        <w:pStyle w:val="Prrafodelista"/>
        <w:numPr>
          <w:ilvl w:val="0"/>
          <w:numId w:val="21"/>
        </w:numPr>
        <w:rPr>
          <w:lang w:val="es-419" w:eastAsia="es-CO"/>
        </w:rPr>
      </w:pPr>
      <w:r w:rsidRPr="00094984">
        <w:rPr>
          <w:lang w:val="es-419" w:eastAsia="es-CO"/>
        </w:rPr>
        <w:t>Sifón japonés.</w:t>
      </w:r>
    </w:p>
    <w:p w14:paraId="41E48943" w14:textId="24DC8E3C" w:rsidR="003B5F46" w:rsidRPr="00094984" w:rsidRDefault="0045415D" w:rsidP="00020A02">
      <w:pPr>
        <w:pStyle w:val="Prrafodelista"/>
        <w:numPr>
          <w:ilvl w:val="0"/>
          <w:numId w:val="21"/>
        </w:numPr>
        <w:rPr>
          <w:lang w:val="es-419" w:eastAsia="es-CO"/>
        </w:rPr>
      </w:pPr>
      <w:r w:rsidRPr="00094984">
        <w:rPr>
          <w:lang w:val="es-419" w:eastAsia="es-CO"/>
        </w:rPr>
        <w:t xml:space="preserve">Cafetera </w:t>
      </w:r>
      <w:r w:rsidRPr="00094984">
        <w:rPr>
          <w:rStyle w:val="Extranjerismo"/>
          <w:lang w:val="es-419" w:eastAsia="es-CO"/>
        </w:rPr>
        <w:t>moka</w:t>
      </w:r>
      <w:r w:rsidRPr="00094984">
        <w:rPr>
          <w:lang w:val="es-419" w:eastAsia="es-CO"/>
        </w:rPr>
        <w:t xml:space="preserve"> (greca).</w:t>
      </w:r>
    </w:p>
    <w:p w14:paraId="17A84A5C" w14:textId="77777777" w:rsidR="00094984" w:rsidRPr="00094984" w:rsidRDefault="00094984" w:rsidP="00094984">
      <w:pPr>
        <w:rPr>
          <w:b/>
          <w:bCs/>
          <w:lang w:val="es-419" w:eastAsia="es-CO"/>
        </w:rPr>
      </w:pPr>
      <w:r w:rsidRPr="00094984">
        <w:rPr>
          <w:b/>
          <w:bCs/>
          <w:lang w:val="es-419" w:eastAsia="es-CO"/>
        </w:rPr>
        <w:t>Mantenimiento básico y rutinas de limpieza</w:t>
      </w:r>
    </w:p>
    <w:p w14:paraId="2E3956CF" w14:textId="5568101F" w:rsidR="00094984" w:rsidRDefault="00094984" w:rsidP="00094984">
      <w:pPr>
        <w:rPr>
          <w:lang w:val="es-419" w:eastAsia="es-CO"/>
        </w:rPr>
      </w:pPr>
      <w:r w:rsidRPr="00094984">
        <w:rPr>
          <w:lang w:val="es-419" w:eastAsia="es-CO"/>
        </w:rPr>
        <w:t>La falta de limpieza es una de las causas principales de sabores indeseables (rancios, amargos, metálicos) y de fallos técnicos. Se debe establecer un plan de mantenimiento.</w:t>
      </w:r>
    </w:p>
    <w:p w14:paraId="143F5480" w14:textId="5C996C45" w:rsidR="00094984" w:rsidRDefault="00094984">
      <w:pPr>
        <w:spacing w:before="0" w:after="160" w:line="259" w:lineRule="auto"/>
        <w:ind w:firstLine="0"/>
        <w:rPr>
          <w:lang w:val="es-419" w:eastAsia="es-CO"/>
        </w:rPr>
      </w:pPr>
      <w:r>
        <w:rPr>
          <w:lang w:val="es-419" w:eastAsia="es-CO"/>
        </w:rPr>
        <w:br w:type="page"/>
      </w:r>
    </w:p>
    <w:p w14:paraId="5F01E6D4" w14:textId="37638C9F" w:rsidR="00446736" w:rsidRDefault="00094984" w:rsidP="00094984">
      <w:pPr>
        <w:pStyle w:val="Tabla"/>
        <w:rPr>
          <w:lang w:val="es-419" w:eastAsia="es-CO"/>
        </w:rPr>
      </w:pPr>
      <w:r w:rsidRPr="00094984">
        <w:rPr>
          <w:lang w:val="es-419" w:eastAsia="es-CO"/>
        </w:rPr>
        <w:lastRenderedPageBreak/>
        <w:t>Rutina de mantenimiento de equipos</w:t>
      </w:r>
    </w:p>
    <w:tbl>
      <w:tblPr>
        <w:tblStyle w:val="SENA"/>
        <w:tblW w:w="0" w:type="auto"/>
        <w:tblLook w:val="04A0" w:firstRow="1" w:lastRow="0" w:firstColumn="1" w:lastColumn="0" w:noHBand="0" w:noVBand="1"/>
      </w:tblPr>
      <w:tblGrid>
        <w:gridCol w:w="2131"/>
        <w:gridCol w:w="2406"/>
        <w:gridCol w:w="2692"/>
        <w:gridCol w:w="2733"/>
      </w:tblGrid>
      <w:tr w:rsidR="00094984" w14:paraId="10E3BC15"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131" w:type="dxa"/>
          </w:tcPr>
          <w:p w14:paraId="17D0826D" w14:textId="4EF74B62" w:rsidR="00094984" w:rsidRPr="0033162B" w:rsidRDefault="00094984" w:rsidP="0033162B">
            <w:pPr>
              <w:pStyle w:val="TextoTablas"/>
            </w:pPr>
            <w:r w:rsidRPr="0033162B">
              <w:t>Equipos</w:t>
            </w:r>
          </w:p>
        </w:tc>
        <w:tc>
          <w:tcPr>
            <w:tcW w:w="2406" w:type="dxa"/>
          </w:tcPr>
          <w:p w14:paraId="35284087" w14:textId="5178B92E" w:rsidR="00094984" w:rsidRPr="0033162B" w:rsidRDefault="00094984" w:rsidP="0033162B">
            <w:pPr>
              <w:pStyle w:val="TextoTablas"/>
            </w:pPr>
            <w:r w:rsidRPr="0033162B">
              <w:t>Tarea</w:t>
            </w:r>
          </w:p>
        </w:tc>
        <w:tc>
          <w:tcPr>
            <w:tcW w:w="2692" w:type="dxa"/>
          </w:tcPr>
          <w:p w14:paraId="644045F8" w14:textId="291B369B" w:rsidR="00094984" w:rsidRPr="0033162B" w:rsidRDefault="00094984" w:rsidP="0033162B">
            <w:pPr>
              <w:pStyle w:val="TextoTablas"/>
            </w:pPr>
            <w:r w:rsidRPr="0033162B">
              <w:t>Frecuencia</w:t>
            </w:r>
          </w:p>
        </w:tc>
        <w:tc>
          <w:tcPr>
            <w:tcW w:w="2733" w:type="dxa"/>
          </w:tcPr>
          <w:p w14:paraId="10C92D83" w14:textId="11DE1531" w:rsidR="00094984" w:rsidRPr="0033162B" w:rsidRDefault="00094984" w:rsidP="0033162B">
            <w:pPr>
              <w:pStyle w:val="TextoTablas"/>
            </w:pPr>
            <w:r w:rsidRPr="0033162B">
              <w:t>Observaciones</w:t>
            </w:r>
          </w:p>
        </w:tc>
      </w:tr>
      <w:tr w:rsidR="00094984" w14:paraId="373C561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BB31BAB" w14:textId="362B69FC" w:rsidR="00094984" w:rsidRPr="0033162B" w:rsidRDefault="00094984" w:rsidP="0033162B">
            <w:pPr>
              <w:pStyle w:val="TextoTablas"/>
            </w:pPr>
            <w:r w:rsidRPr="0033162B">
              <w:t>Portafiltro y cesta</w:t>
            </w:r>
          </w:p>
        </w:tc>
        <w:tc>
          <w:tcPr>
            <w:tcW w:w="2406" w:type="dxa"/>
          </w:tcPr>
          <w:p w14:paraId="71391EC6" w14:textId="136B3F48" w:rsidR="00094984" w:rsidRPr="0033162B" w:rsidRDefault="0033162B" w:rsidP="0033162B">
            <w:pPr>
              <w:pStyle w:val="TextoTablas"/>
            </w:pPr>
            <w:r w:rsidRPr="0033162B">
              <w:t>Cepillar y enjuagar</w:t>
            </w:r>
          </w:p>
        </w:tc>
        <w:tc>
          <w:tcPr>
            <w:tcW w:w="2692" w:type="dxa"/>
          </w:tcPr>
          <w:p w14:paraId="375E7FDA" w14:textId="2312D75B" w:rsidR="00094984" w:rsidRPr="0033162B" w:rsidRDefault="0033162B" w:rsidP="0033162B">
            <w:pPr>
              <w:pStyle w:val="TextoTablas"/>
            </w:pPr>
            <w:r w:rsidRPr="0033162B">
              <w:t>Después de cada café</w:t>
            </w:r>
          </w:p>
        </w:tc>
        <w:tc>
          <w:tcPr>
            <w:tcW w:w="2733" w:type="dxa"/>
          </w:tcPr>
          <w:p w14:paraId="3F5B93A7" w14:textId="1C5A1F4A" w:rsidR="00094984" w:rsidRPr="0033162B" w:rsidRDefault="0033162B" w:rsidP="0033162B">
            <w:pPr>
              <w:pStyle w:val="TextoTablas"/>
            </w:pPr>
            <w:r w:rsidRPr="0033162B">
              <w:t>Evitar que se acumulen residuos carbonizados</w:t>
            </w:r>
          </w:p>
        </w:tc>
      </w:tr>
      <w:tr w:rsidR="00094984" w14:paraId="06EE971E" w14:textId="77777777" w:rsidTr="00627FFA">
        <w:tc>
          <w:tcPr>
            <w:tcW w:w="2131" w:type="dxa"/>
          </w:tcPr>
          <w:p w14:paraId="20C09EAF" w14:textId="4A0A7A28" w:rsidR="00094984" w:rsidRPr="0033162B" w:rsidRDefault="0033162B" w:rsidP="0033162B">
            <w:pPr>
              <w:pStyle w:val="TextoTablas"/>
            </w:pPr>
            <w:r w:rsidRPr="0033162B">
              <w:t>Grupo de máquina</w:t>
            </w:r>
          </w:p>
        </w:tc>
        <w:tc>
          <w:tcPr>
            <w:tcW w:w="2406" w:type="dxa"/>
          </w:tcPr>
          <w:p w14:paraId="189454A0" w14:textId="5FE6F621" w:rsidR="00094984" w:rsidRPr="0033162B" w:rsidRDefault="0033162B" w:rsidP="0033162B">
            <w:pPr>
              <w:pStyle w:val="TextoTablas"/>
            </w:pPr>
            <w:r w:rsidRPr="0033162B">
              <w:t>Purgar agua</w:t>
            </w:r>
          </w:p>
        </w:tc>
        <w:tc>
          <w:tcPr>
            <w:tcW w:w="2692" w:type="dxa"/>
          </w:tcPr>
          <w:p w14:paraId="0D7F48AF" w14:textId="0EE97596" w:rsidR="00094984" w:rsidRPr="0033162B" w:rsidRDefault="0033162B" w:rsidP="0033162B">
            <w:pPr>
              <w:pStyle w:val="TextoTablas"/>
            </w:pPr>
            <w:r w:rsidRPr="0033162B">
              <w:t>Antes de cada café</w:t>
            </w:r>
          </w:p>
        </w:tc>
        <w:tc>
          <w:tcPr>
            <w:tcW w:w="2733" w:type="dxa"/>
          </w:tcPr>
          <w:p w14:paraId="67140AC8" w14:textId="70608977" w:rsidR="00094984" w:rsidRPr="0033162B" w:rsidRDefault="0033162B" w:rsidP="0033162B">
            <w:pPr>
              <w:pStyle w:val="TextoTablas"/>
            </w:pPr>
            <w:r w:rsidRPr="0033162B">
              <w:t>Elimina posos y estabiliza temperatura</w:t>
            </w:r>
          </w:p>
        </w:tc>
      </w:tr>
      <w:tr w:rsidR="00094984" w14:paraId="7B89D15A"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0A280210" w14:textId="20752A30" w:rsidR="00094984" w:rsidRPr="0033162B" w:rsidRDefault="0033162B" w:rsidP="0033162B">
            <w:pPr>
              <w:pStyle w:val="TextoTablas"/>
            </w:pPr>
            <w:r w:rsidRPr="0033162B">
              <w:t>Lanza de vapor</w:t>
            </w:r>
          </w:p>
        </w:tc>
        <w:tc>
          <w:tcPr>
            <w:tcW w:w="2406" w:type="dxa"/>
          </w:tcPr>
          <w:p w14:paraId="3BE3E113" w14:textId="0BC473B6" w:rsidR="00094984" w:rsidRPr="0033162B" w:rsidRDefault="0033162B" w:rsidP="0033162B">
            <w:pPr>
              <w:pStyle w:val="TextoTablas"/>
            </w:pPr>
            <w:r w:rsidRPr="0033162B">
              <w:t>Limpiar exterior con paño húmedo</w:t>
            </w:r>
          </w:p>
        </w:tc>
        <w:tc>
          <w:tcPr>
            <w:tcW w:w="2692" w:type="dxa"/>
          </w:tcPr>
          <w:p w14:paraId="303E77C3" w14:textId="5879E41A" w:rsidR="00094984" w:rsidRPr="0033162B" w:rsidRDefault="0033162B" w:rsidP="0033162B">
            <w:pPr>
              <w:pStyle w:val="TextoTablas"/>
            </w:pPr>
            <w:r w:rsidRPr="0033162B">
              <w:t>Después de cada uso</w:t>
            </w:r>
          </w:p>
        </w:tc>
        <w:tc>
          <w:tcPr>
            <w:tcW w:w="2733" w:type="dxa"/>
          </w:tcPr>
          <w:p w14:paraId="67852FDB" w14:textId="188D8B5B" w:rsidR="00094984" w:rsidRPr="0033162B" w:rsidRDefault="0033162B" w:rsidP="0033162B">
            <w:pPr>
              <w:pStyle w:val="TextoTablas"/>
            </w:pPr>
            <w:r w:rsidRPr="0033162B">
              <w:t>Evita leche quemada que atraiga bacterias</w:t>
            </w:r>
          </w:p>
        </w:tc>
      </w:tr>
      <w:tr w:rsidR="00094984" w14:paraId="6B45C3D3" w14:textId="77777777" w:rsidTr="00627FFA">
        <w:tc>
          <w:tcPr>
            <w:tcW w:w="2131" w:type="dxa"/>
          </w:tcPr>
          <w:p w14:paraId="222C40FE" w14:textId="67E6E032" w:rsidR="00094984" w:rsidRPr="0033162B" w:rsidRDefault="0033162B" w:rsidP="0033162B">
            <w:pPr>
              <w:pStyle w:val="TextoTablas"/>
            </w:pPr>
            <w:r w:rsidRPr="0033162B">
              <w:t>Máquina de espresso</w:t>
            </w:r>
          </w:p>
        </w:tc>
        <w:tc>
          <w:tcPr>
            <w:tcW w:w="2406" w:type="dxa"/>
          </w:tcPr>
          <w:p w14:paraId="16C605C6" w14:textId="466FF2FF" w:rsidR="00094984" w:rsidRPr="0033162B" w:rsidRDefault="0033162B" w:rsidP="0033162B">
            <w:pPr>
              <w:pStyle w:val="TextoTablas"/>
            </w:pPr>
            <w:r w:rsidRPr="0033162B">
              <w:rPr>
                <w:rStyle w:val="Extranjerismo"/>
              </w:rPr>
              <w:t>Backflush</w:t>
            </w:r>
            <w:r w:rsidRPr="0033162B">
              <w:t xml:space="preserve"> con agua</w:t>
            </w:r>
          </w:p>
        </w:tc>
        <w:tc>
          <w:tcPr>
            <w:tcW w:w="2692" w:type="dxa"/>
          </w:tcPr>
          <w:p w14:paraId="45D84AEE" w14:textId="4B8AEAC5" w:rsidR="00094984" w:rsidRPr="0033162B" w:rsidRDefault="0033162B" w:rsidP="0033162B">
            <w:pPr>
              <w:pStyle w:val="TextoTablas"/>
            </w:pPr>
            <w:r w:rsidRPr="0033162B">
              <w:t>Diario (final de jornada)</w:t>
            </w:r>
          </w:p>
        </w:tc>
        <w:tc>
          <w:tcPr>
            <w:tcW w:w="2733" w:type="dxa"/>
          </w:tcPr>
          <w:p w14:paraId="15BF69AD" w14:textId="33633374" w:rsidR="00094984" w:rsidRPr="0033162B" w:rsidRDefault="0033162B" w:rsidP="0033162B">
            <w:pPr>
              <w:pStyle w:val="TextoTablas"/>
            </w:pPr>
            <w:r w:rsidRPr="0033162B">
              <w:t>Limpieza superficial del circuito hidráulico</w:t>
            </w:r>
          </w:p>
        </w:tc>
      </w:tr>
      <w:tr w:rsidR="00094984" w14:paraId="7D2C6635"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1327884E" w14:textId="052469A1" w:rsidR="00094984" w:rsidRPr="0033162B" w:rsidRDefault="0033162B" w:rsidP="0033162B">
            <w:pPr>
              <w:pStyle w:val="TextoTablas"/>
            </w:pPr>
            <w:r w:rsidRPr="0033162B">
              <w:t>Máquina de espresso</w:t>
            </w:r>
          </w:p>
        </w:tc>
        <w:tc>
          <w:tcPr>
            <w:tcW w:w="2406" w:type="dxa"/>
          </w:tcPr>
          <w:p w14:paraId="6EA4E49D" w14:textId="41E65BC8" w:rsidR="00094984" w:rsidRPr="0033162B" w:rsidRDefault="0033162B" w:rsidP="0033162B">
            <w:pPr>
              <w:pStyle w:val="TextoTablas"/>
            </w:pPr>
            <w:r w:rsidRPr="0033162B">
              <w:rPr>
                <w:rStyle w:val="Extranjerismo"/>
              </w:rPr>
              <w:t>Backflush</w:t>
            </w:r>
            <w:r w:rsidRPr="0033162B">
              <w:t xml:space="preserve"> con detergente</w:t>
            </w:r>
          </w:p>
        </w:tc>
        <w:tc>
          <w:tcPr>
            <w:tcW w:w="2692" w:type="dxa"/>
          </w:tcPr>
          <w:p w14:paraId="46E3486E" w14:textId="51892EA0" w:rsidR="00094984" w:rsidRPr="0033162B" w:rsidRDefault="0033162B" w:rsidP="0033162B">
            <w:pPr>
              <w:pStyle w:val="TextoTablas"/>
            </w:pPr>
            <w:r w:rsidRPr="0033162B">
              <w:t>Semanal</w:t>
            </w:r>
          </w:p>
        </w:tc>
        <w:tc>
          <w:tcPr>
            <w:tcW w:w="2733" w:type="dxa"/>
          </w:tcPr>
          <w:p w14:paraId="185E854C" w14:textId="6A1CCCCF" w:rsidR="00094984" w:rsidRPr="0033162B" w:rsidRDefault="0033162B" w:rsidP="0033162B">
            <w:pPr>
              <w:pStyle w:val="TextoTablas"/>
            </w:pPr>
            <w:r w:rsidRPr="0033162B">
              <w:t>Elimina aceites y café acumulado</w:t>
            </w:r>
          </w:p>
        </w:tc>
      </w:tr>
      <w:tr w:rsidR="00094984" w14:paraId="2F401BE6" w14:textId="77777777" w:rsidTr="00627FFA">
        <w:tc>
          <w:tcPr>
            <w:tcW w:w="2131" w:type="dxa"/>
          </w:tcPr>
          <w:p w14:paraId="344F6979" w14:textId="4A07458E" w:rsidR="00094984" w:rsidRPr="0033162B" w:rsidRDefault="0033162B" w:rsidP="0033162B">
            <w:pPr>
              <w:pStyle w:val="TextoTablas"/>
            </w:pPr>
            <w:r w:rsidRPr="0033162B">
              <w:t>Molino</w:t>
            </w:r>
          </w:p>
        </w:tc>
        <w:tc>
          <w:tcPr>
            <w:tcW w:w="2406" w:type="dxa"/>
          </w:tcPr>
          <w:p w14:paraId="658E139B" w14:textId="11AFA18B" w:rsidR="00094984" w:rsidRPr="0033162B" w:rsidRDefault="0033162B" w:rsidP="0033162B">
            <w:pPr>
              <w:pStyle w:val="TextoTablas"/>
            </w:pPr>
            <w:r w:rsidRPr="0033162B">
              <w:t>Limpieza de tolva y fresas</w:t>
            </w:r>
          </w:p>
        </w:tc>
        <w:tc>
          <w:tcPr>
            <w:tcW w:w="2692" w:type="dxa"/>
          </w:tcPr>
          <w:p w14:paraId="16931A8C" w14:textId="375ADEFD" w:rsidR="00094984" w:rsidRPr="0033162B" w:rsidRDefault="0033162B" w:rsidP="0033162B">
            <w:pPr>
              <w:pStyle w:val="TextoTablas"/>
            </w:pPr>
            <w:r w:rsidRPr="0033162B">
              <w:t>Diario (aspirar o cepillar)</w:t>
            </w:r>
          </w:p>
        </w:tc>
        <w:tc>
          <w:tcPr>
            <w:tcW w:w="2733" w:type="dxa"/>
          </w:tcPr>
          <w:p w14:paraId="246E1C4A" w14:textId="539A14CF" w:rsidR="00094984" w:rsidRPr="0033162B" w:rsidRDefault="0033162B" w:rsidP="0033162B">
            <w:pPr>
              <w:pStyle w:val="TextoTablas"/>
            </w:pPr>
            <w:r w:rsidRPr="0033162B">
              <w:t>Previene mezcla con café viejo</w:t>
            </w:r>
          </w:p>
        </w:tc>
      </w:tr>
      <w:tr w:rsidR="00094984" w14:paraId="40D206DE"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21567D31" w14:textId="0ECD7EF0" w:rsidR="00094984" w:rsidRPr="0033162B" w:rsidRDefault="0033162B" w:rsidP="0033162B">
            <w:pPr>
              <w:pStyle w:val="TextoTablas"/>
            </w:pPr>
            <w:r w:rsidRPr="0033162B">
              <w:t>Filtros de agua</w:t>
            </w:r>
          </w:p>
        </w:tc>
        <w:tc>
          <w:tcPr>
            <w:tcW w:w="2406" w:type="dxa"/>
          </w:tcPr>
          <w:p w14:paraId="0E0D96F9" w14:textId="42F18781" w:rsidR="00094984" w:rsidRPr="0033162B" w:rsidRDefault="0033162B" w:rsidP="0033162B">
            <w:pPr>
              <w:pStyle w:val="TextoTablas"/>
            </w:pPr>
            <w:r w:rsidRPr="0033162B">
              <w:t>Reemplazo</w:t>
            </w:r>
          </w:p>
        </w:tc>
        <w:tc>
          <w:tcPr>
            <w:tcW w:w="2692" w:type="dxa"/>
          </w:tcPr>
          <w:p w14:paraId="3A657D96" w14:textId="39CDC673" w:rsidR="00094984" w:rsidRPr="0033162B" w:rsidRDefault="0033162B" w:rsidP="0033162B">
            <w:pPr>
              <w:pStyle w:val="TextoTablas"/>
            </w:pPr>
            <w:r w:rsidRPr="0033162B">
              <w:t>Según fabricante (3-12 meses)</w:t>
            </w:r>
          </w:p>
        </w:tc>
        <w:tc>
          <w:tcPr>
            <w:tcW w:w="2733" w:type="dxa"/>
          </w:tcPr>
          <w:p w14:paraId="628FC6FF" w14:textId="57ADA39E" w:rsidR="00094984" w:rsidRPr="0033162B" w:rsidRDefault="0033162B" w:rsidP="0033162B">
            <w:pPr>
              <w:pStyle w:val="TextoTablas"/>
            </w:pPr>
            <w:r w:rsidRPr="0033162B">
              <w:t>Mantener calidad del agua</w:t>
            </w:r>
          </w:p>
        </w:tc>
      </w:tr>
      <w:tr w:rsidR="0033162B" w14:paraId="4C089C09" w14:textId="77777777" w:rsidTr="00627FFA">
        <w:tc>
          <w:tcPr>
            <w:tcW w:w="2131" w:type="dxa"/>
          </w:tcPr>
          <w:p w14:paraId="081D1105" w14:textId="66767506" w:rsidR="0033162B" w:rsidRPr="0033162B" w:rsidRDefault="0033162B" w:rsidP="0033162B">
            <w:pPr>
              <w:pStyle w:val="TextoTablas"/>
            </w:pPr>
            <w:r w:rsidRPr="0033162B">
              <w:t>Juntas y empaques</w:t>
            </w:r>
          </w:p>
        </w:tc>
        <w:tc>
          <w:tcPr>
            <w:tcW w:w="2406" w:type="dxa"/>
          </w:tcPr>
          <w:p w14:paraId="5E22A2D7" w14:textId="430EA09A" w:rsidR="0033162B" w:rsidRPr="0033162B" w:rsidRDefault="0033162B" w:rsidP="0033162B">
            <w:pPr>
              <w:pStyle w:val="TextoTablas"/>
            </w:pPr>
            <w:r w:rsidRPr="0033162B">
              <w:t>Inspección</w:t>
            </w:r>
          </w:p>
        </w:tc>
        <w:tc>
          <w:tcPr>
            <w:tcW w:w="2692" w:type="dxa"/>
          </w:tcPr>
          <w:p w14:paraId="71CDEA85" w14:textId="34CC2557" w:rsidR="0033162B" w:rsidRPr="0033162B" w:rsidRDefault="0033162B" w:rsidP="0033162B">
            <w:pPr>
              <w:pStyle w:val="TextoTablas"/>
            </w:pPr>
            <w:r w:rsidRPr="0033162B">
              <w:t>Mensual</w:t>
            </w:r>
          </w:p>
        </w:tc>
        <w:tc>
          <w:tcPr>
            <w:tcW w:w="2733" w:type="dxa"/>
          </w:tcPr>
          <w:p w14:paraId="03AAD70C" w14:textId="608197A9" w:rsidR="0033162B" w:rsidRPr="0033162B" w:rsidRDefault="0033162B" w:rsidP="0033162B">
            <w:pPr>
              <w:pStyle w:val="TextoTablas"/>
            </w:pPr>
            <w:r w:rsidRPr="0033162B">
              <w:t>Reemplazar si hay fugas</w:t>
            </w:r>
          </w:p>
        </w:tc>
      </w:tr>
      <w:tr w:rsidR="0033162B" w14:paraId="03A40F42" w14:textId="77777777" w:rsidTr="00627FFA">
        <w:trPr>
          <w:cnfStyle w:val="000000100000" w:firstRow="0" w:lastRow="0" w:firstColumn="0" w:lastColumn="0" w:oddVBand="0" w:evenVBand="0" w:oddHBand="1" w:evenHBand="0" w:firstRowFirstColumn="0" w:firstRowLastColumn="0" w:lastRowFirstColumn="0" w:lastRowLastColumn="0"/>
        </w:trPr>
        <w:tc>
          <w:tcPr>
            <w:tcW w:w="2131" w:type="dxa"/>
          </w:tcPr>
          <w:p w14:paraId="1A14A9E1" w14:textId="0CE9AE0E" w:rsidR="0033162B" w:rsidRPr="0033162B" w:rsidRDefault="0033162B" w:rsidP="0033162B">
            <w:pPr>
              <w:pStyle w:val="TextoTablas"/>
            </w:pPr>
            <w:r w:rsidRPr="0033162B">
              <w:t>Fresas del molino</w:t>
            </w:r>
          </w:p>
        </w:tc>
        <w:tc>
          <w:tcPr>
            <w:tcW w:w="2406" w:type="dxa"/>
          </w:tcPr>
          <w:p w14:paraId="25C5DFF3" w14:textId="07AF7015" w:rsidR="0033162B" w:rsidRPr="0033162B" w:rsidRDefault="0033162B" w:rsidP="0033162B">
            <w:pPr>
              <w:pStyle w:val="TextoTablas"/>
            </w:pPr>
            <w:r w:rsidRPr="0033162B">
              <w:t>Reemplazo</w:t>
            </w:r>
          </w:p>
        </w:tc>
        <w:tc>
          <w:tcPr>
            <w:tcW w:w="2692" w:type="dxa"/>
          </w:tcPr>
          <w:p w14:paraId="332D447F" w14:textId="11E4BCBA" w:rsidR="0033162B" w:rsidRPr="0033162B" w:rsidRDefault="0033162B" w:rsidP="0033162B">
            <w:pPr>
              <w:pStyle w:val="TextoTablas"/>
            </w:pPr>
            <w:r w:rsidRPr="0033162B">
              <w:t>Cada 500-1000 kg de café</w:t>
            </w:r>
          </w:p>
        </w:tc>
        <w:tc>
          <w:tcPr>
            <w:tcW w:w="2733" w:type="dxa"/>
          </w:tcPr>
          <w:p w14:paraId="6AA98018" w14:textId="0335D747" w:rsidR="0033162B" w:rsidRPr="0033162B" w:rsidRDefault="0033162B" w:rsidP="0033162B">
            <w:pPr>
              <w:pStyle w:val="TextoTablas"/>
            </w:pPr>
            <w:r w:rsidRPr="0033162B">
              <w:t>Desgaste afecta uniformidad</w:t>
            </w:r>
          </w:p>
        </w:tc>
      </w:tr>
    </w:tbl>
    <w:p w14:paraId="063E76A0" w14:textId="0F334B49" w:rsidR="00094984" w:rsidRDefault="0033162B" w:rsidP="00094984">
      <w:pPr>
        <w:rPr>
          <w:lang w:val="es-419" w:eastAsia="es-CO"/>
        </w:rPr>
      </w:pPr>
      <w:r>
        <w:rPr>
          <w:lang w:val="es-419" w:eastAsia="es-CO"/>
        </w:rPr>
        <w:t>Nota. SENA, (2026).</w:t>
      </w:r>
    </w:p>
    <w:p w14:paraId="4FF88B79" w14:textId="529F2EE8" w:rsidR="0033162B" w:rsidRPr="0033162B" w:rsidRDefault="0033162B" w:rsidP="0033162B">
      <w:pPr>
        <w:rPr>
          <w:lang w:val="es-419" w:eastAsia="es-CO"/>
        </w:rPr>
      </w:pPr>
      <w:r w:rsidRPr="0033162B">
        <w:rPr>
          <w:lang w:val="es-419" w:eastAsia="es-CO"/>
        </w:rPr>
        <w:t xml:space="preserve">Procedimiento de </w:t>
      </w:r>
      <w:proofErr w:type="spellStart"/>
      <w:r w:rsidRPr="0033162B">
        <w:rPr>
          <w:rStyle w:val="Extranjerismo"/>
          <w:lang w:val="es-419" w:eastAsia="es-CO"/>
        </w:rPr>
        <w:t>backflush</w:t>
      </w:r>
      <w:proofErr w:type="spellEnd"/>
      <w:r w:rsidRPr="0033162B">
        <w:rPr>
          <w:lang w:val="es-419" w:eastAsia="es-CO"/>
        </w:rPr>
        <w:t xml:space="preserve"> con detergente:</w:t>
      </w:r>
    </w:p>
    <w:p w14:paraId="0CC8F1E8" w14:textId="203FBB44" w:rsidR="0033162B" w:rsidRPr="0033162B" w:rsidRDefault="0033162B" w:rsidP="00020A02">
      <w:pPr>
        <w:pStyle w:val="Prrafodelista"/>
        <w:numPr>
          <w:ilvl w:val="0"/>
          <w:numId w:val="22"/>
        </w:numPr>
        <w:rPr>
          <w:lang w:val="es-419" w:eastAsia="es-CO"/>
        </w:rPr>
      </w:pPr>
      <w:r w:rsidRPr="0033162B">
        <w:rPr>
          <w:lang w:val="es-419" w:eastAsia="es-CO"/>
        </w:rPr>
        <w:t>Retirar la cesta del portafiltro y colocar el disco ciego.</w:t>
      </w:r>
    </w:p>
    <w:p w14:paraId="13F4FBC5" w14:textId="533A5FEE" w:rsidR="0033162B" w:rsidRPr="0033162B" w:rsidRDefault="0033162B" w:rsidP="00020A02">
      <w:pPr>
        <w:pStyle w:val="Prrafodelista"/>
        <w:numPr>
          <w:ilvl w:val="0"/>
          <w:numId w:val="22"/>
        </w:numPr>
        <w:rPr>
          <w:lang w:val="es-419" w:eastAsia="es-CO"/>
        </w:rPr>
      </w:pPr>
      <w:r w:rsidRPr="0033162B">
        <w:rPr>
          <w:lang w:val="es-419" w:eastAsia="es-CO"/>
        </w:rPr>
        <w:t>Agregar 1-2 g de detergente especial (</w:t>
      </w:r>
      <w:proofErr w:type="spellStart"/>
      <w:r w:rsidRPr="0033162B">
        <w:rPr>
          <w:lang w:val="es-419" w:eastAsia="es-CO"/>
        </w:rPr>
        <w:t>cafiza</w:t>
      </w:r>
      <w:proofErr w:type="spellEnd"/>
      <w:r w:rsidRPr="0033162B">
        <w:rPr>
          <w:lang w:val="es-419" w:eastAsia="es-CO"/>
        </w:rPr>
        <w:t>) sobre el disco.</w:t>
      </w:r>
    </w:p>
    <w:p w14:paraId="386B67AB" w14:textId="204C49FD" w:rsidR="0033162B" w:rsidRPr="0033162B" w:rsidRDefault="0033162B" w:rsidP="00020A02">
      <w:pPr>
        <w:pStyle w:val="Prrafodelista"/>
        <w:numPr>
          <w:ilvl w:val="0"/>
          <w:numId w:val="22"/>
        </w:numPr>
        <w:rPr>
          <w:lang w:val="es-419" w:eastAsia="es-CO"/>
        </w:rPr>
      </w:pPr>
      <w:r w:rsidRPr="0033162B">
        <w:rPr>
          <w:lang w:val="es-419" w:eastAsia="es-CO"/>
        </w:rPr>
        <w:t>Insertar el portafiltro y accionar la bomba durante 10 s.</w:t>
      </w:r>
    </w:p>
    <w:p w14:paraId="0B74E051" w14:textId="66D18760" w:rsidR="0033162B" w:rsidRPr="0033162B" w:rsidRDefault="0033162B" w:rsidP="00020A02">
      <w:pPr>
        <w:pStyle w:val="Prrafodelista"/>
        <w:numPr>
          <w:ilvl w:val="0"/>
          <w:numId w:val="22"/>
        </w:numPr>
        <w:rPr>
          <w:lang w:val="es-419" w:eastAsia="es-CO"/>
        </w:rPr>
      </w:pPr>
      <w:r w:rsidRPr="0033162B">
        <w:rPr>
          <w:lang w:val="es-419" w:eastAsia="es-CO"/>
        </w:rPr>
        <w:lastRenderedPageBreak/>
        <w:t>Esperar 10 s. Repetir 5 veces.</w:t>
      </w:r>
    </w:p>
    <w:p w14:paraId="3DDBE94A" w14:textId="74153DD3" w:rsidR="0033162B" w:rsidRPr="0033162B" w:rsidRDefault="0033162B" w:rsidP="00020A02">
      <w:pPr>
        <w:pStyle w:val="Prrafodelista"/>
        <w:numPr>
          <w:ilvl w:val="0"/>
          <w:numId w:val="22"/>
        </w:numPr>
        <w:rPr>
          <w:lang w:val="es-419" w:eastAsia="es-CO"/>
        </w:rPr>
      </w:pPr>
      <w:r w:rsidRPr="0033162B">
        <w:rPr>
          <w:lang w:val="es-419" w:eastAsia="es-CO"/>
        </w:rPr>
        <w:t xml:space="preserve">Retirar el portafiltro, enjuagar y realizar 3 ciclos de </w:t>
      </w:r>
      <w:proofErr w:type="spellStart"/>
      <w:r w:rsidRPr="0033162B">
        <w:rPr>
          <w:rStyle w:val="Extranjerismo"/>
          <w:lang w:val="es-419" w:eastAsia="es-CO"/>
        </w:rPr>
        <w:t>backflush</w:t>
      </w:r>
      <w:proofErr w:type="spellEnd"/>
      <w:r w:rsidRPr="0033162B">
        <w:rPr>
          <w:lang w:val="es-419" w:eastAsia="es-CO"/>
        </w:rPr>
        <w:t xml:space="preserve"> solo con agua para eliminar residuos de detergente.</w:t>
      </w:r>
    </w:p>
    <w:p w14:paraId="1062FE5B" w14:textId="77777777" w:rsidR="0033162B" w:rsidRPr="008503D6" w:rsidRDefault="0033162B" w:rsidP="0033162B">
      <w:pPr>
        <w:rPr>
          <w:lang w:val="es-419" w:eastAsia="es-CO"/>
        </w:rPr>
      </w:pPr>
    </w:p>
    <w:p w14:paraId="31ABA805" w14:textId="222BBD09" w:rsidR="008B3839" w:rsidRDefault="008B3839">
      <w:pPr>
        <w:spacing w:before="0" w:after="160" w:line="259" w:lineRule="auto"/>
        <w:ind w:firstLine="0"/>
      </w:pPr>
      <w:r>
        <w:br w:type="page"/>
      </w:r>
    </w:p>
    <w:p w14:paraId="02FFD60B" w14:textId="1F8C2006" w:rsidR="008503D6" w:rsidRDefault="008B3839" w:rsidP="008B3839">
      <w:pPr>
        <w:pStyle w:val="Ttulo1"/>
      </w:pPr>
      <w:bookmarkStart w:id="6" w:name="_Toc235013943"/>
      <w:r>
        <w:lastRenderedPageBreak/>
        <w:t>Métodos de extracción de café</w:t>
      </w:r>
      <w:bookmarkEnd w:id="6"/>
    </w:p>
    <w:p w14:paraId="71B67909" w14:textId="1EAD2B47" w:rsidR="00A33AB6" w:rsidRPr="00A33AB6" w:rsidRDefault="00A33AB6" w:rsidP="00A33AB6">
      <w:pPr>
        <w:rPr>
          <w:lang w:val="es-419" w:eastAsia="es-CO"/>
        </w:rPr>
      </w:pPr>
      <w:r w:rsidRPr="00A33AB6">
        <w:rPr>
          <w:lang w:val="es-419" w:eastAsia="es-CO"/>
        </w:rPr>
        <w:t>Cada método de extracción –</w:t>
      </w:r>
      <w:r>
        <w:rPr>
          <w:lang w:val="es-419" w:eastAsia="es-CO"/>
        </w:rPr>
        <w:t xml:space="preserve"> </w:t>
      </w:r>
      <w:r w:rsidRPr="00A33AB6">
        <w:rPr>
          <w:lang w:val="es-419" w:eastAsia="es-CO"/>
        </w:rPr>
        <w:t>espresso, goteo, inmersión, vacío, presión manual</w:t>
      </w:r>
      <w:r>
        <w:rPr>
          <w:lang w:val="es-419" w:eastAsia="es-CO"/>
        </w:rPr>
        <w:t xml:space="preserve"> </w:t>
      </w:r>
      <w:r w:rsidRPr="00A33AB6">
        <w:rPr>
          <w:lang w:val="es-419" w:eastAsia="es-CO"/>
        </w:rPr>
        <w:t>– ofrece un perfil sensorial diferente y exige un dominio de variables específicas: molienda, temperatura, proporción agua-café, tiempo de contacto, turbulencia y tipo de filtro. Este capítulo presenta en detalle los procedimientos estandarizados para los métodos más utilizados en Colombia, incluyendo consejos para la resolución de problemas comunes y tablas comparativas que sirve como guía rápida.</w:t>
      </w:r>
    </w:p>
    <w:p w14:paraId="390D5F2D" w14:textId="77777777" w:rsidR="004D1F31" w:rsidRDefault="00A33AB6" w:rsidP="00A33AB6">
      <w:pPr>
        <w:rPr>
          <w:lang w:val="es-419" w:eastAsia="es-CO"/>
        </w:rPr>
      </w:pPr>
      <w:r w:rsidRPr="00A33AB6">
        <w:rPr>
          <w:lang w:val="es-419" w:eastAsia="es-CO"/>
        </w:rPr>
        <w:t>La elección del método de extracción no es arbitraria; cada método resalta atributos diferentes de un mismo lote de café. Por ejemplo, un café con notas florales y cítricas brillará más en un método de vertido (</w:t>
      </w:r>
      <w:proofErr w:type="spellStart"/>
      <w:r w:rsidRPr="004D1F31">
        <w:rPr>
          <w:rStyle w:val="Extranjerismo"/>
          <w:lang w:val="es-419" w:eastAsia="es-CO"/>
        </w:rPr>
        <w:t>pour</w:t>
      </w:r>
      <w:proofErr w:type="spellEnd"/>
      <w:r w:rsidRPr="004D1F31">
        <w:rPr>
          <w:rStyle w:val="Extranjerismo"/>
          <w:lang w:val="es-419" w:eastAsia="es-CO"/>
        </w:rPr>
        <w:t xml:space="preserve"> </w:t>
      </w:r>
      <w:proofErr w:type="spellStart"/>
      <w:r w:rsidRPr="004D1F31">
        <w:rPr>
          <w:rStyle w:val="Extranjerismo"/>
          <w:lang w:val="es-419" w:eastAsia="es-CO"/>
        </w:rPr>
        <w:t>over</w:t>
      </w:r>
      <w:proofErr w:type="spellEnd"/>
      <w:r w:rsidRPr="00A33AB6">
        <w:rPr>
          <w:lang w:val="es-419" w:eastAsia="es-CO"/>
        </w:rPr>
        <w:t>) que</w:t>
      </w:r>
      <w:r w:rsidR="004D1F31">
        <w:rPr>
          <w:lang w:val="es-419" w:eastAsia="es-CO"/>
        </w:rPr>
        <w:t>,</w:t>
      </w:r>
      <w:r w:rsidRPr="00A33AB6">
        <w:rPr>
          <w:lang w:val="es-419" w:eastAsia="es-CO"/>
        </w:rPr>
        <w:t xml:space="preserve"> en una prensa francesa, donde el cuerpo pesado y los aceites pueden opacar esas sutilezas. En cambio, un café con notas de chocolate y nueces, de cuerpo medio, puede ser excelente tanto en espresso como en Aeropress, e incluso en una cafetera </w:t>
      </w:r>
      <w:r w:rsidRPr="004D1F31">
        <w:rPr>
          <w:rStyle w:val="Extranjerismo"/>
          <w:lang w:val="es-419" w:eastAsia="es-CO"/>
        </w:rPr>
        <w:t>moka</w:t>
      </w:r>
      <w:r w:rsidRPr="00A33AB6">
        <w:rPr>
          <w:lang w:val="es-419" w:eastAsia="es-CO"/>
        </w:rPr>
        <w:t xml:space="preserve"> bien calibrada. </w:t>
      </w:r>
    </w:p>
    <w:p w14:paraId="5730C92F" w14:textId="09C08079" w:rsidR="00A33AB6" w:rsidRPr="00A33AB6" w:rsidRDefault="00A33AB6" w:rsidP="00A33AB6">
      <w:pPr>
        <w:rPr>
          <w:lang w:val="es-419" w:eastAsia="es-CO"/>
        </w:rPr>
      </w:pPr>
      <w:r w:rsidRPr="00A33AB6">
        <w:rPr>
          <w:lang w:val="es-419" w:eastAsia="es-CO"/>
        </w:rPr>
        <w:t xml:space="preserve">El tiempo de contacto entre el agua y el café es el factor discriminante fundamental: los métodos de contacto breve (espresso, de 20 a 30 segundos) requieren molienda fina y presión para extraer con eficiencia; los de contacto prolongado (prensa francesa, de cuatro a cinco minutos) requieren molienda gruesa para evitar la sobre extracción de compuestos amargos. Además, la presión aplicada modifica la emulsión de aceites: el espresso con nueve bares de presión crea la crema característica, rica en compuestos hidrofóbicos que aportan sensación en boca. El barista debe dominar no solo los procedimientos, sino los principios físicos y químicos que hay detrás, para poder innovar y adaptarse a distintos cafés y preferencias del consumidor. Esta </w:t>
      </w:r>
      <w:r w:rsidRPr="00A33AB6">
        <w:rPr>
          <w:lang w:val="es-419" w:eastAsia="es-CO"/>
        </w:rPr>
        <w:lastRenderedPageBreak/>
        <w:t>comprensión también le permitirá ajustar variables como la temperatura y la turbulencia según el método elegido, garantizando así la consistencia en el servicio.</w:t>
      </w:r>
    </w:p>
    <w:p w14:paraId="05A30651" w14:textId="77777777" w:rsidR="00A33AB6" w:rsidRPr="004D1F31" w:rsidRDefault="00A33AB6" w:rsidP="00A33AB6">
      <w:pPr>
        <w:rPr>
          <w:b/>
          <w:bCs/>
          <w:lang w:val="es-419" w:eastAsia="es-CO"/>
        </w:rPr>
      </w:pPr>
      <w:r w:rsidRPr="004D1F31">
        <w:rPr>
          <w:b/>
          <w:bCs/>
          <w:lang w:val="es-419" w:eastAsia="es-CO"/>
        </w:rPr>
        <w:t>Método espresso: fundamentos, variables y procedimiento</w:t>
      </w:r>
    </w:p>
    <w:p w14:paraId="5A36050D" w14:textId="77777777" w:rsidR="00A33AB6" w:rsidRPr="00A33AB6" w:rsidRDefault="00A33AB6" w:rsidP="00A33AB6">
      <w:pPr>
        <w:rPr>
          <w:lang w:val="es-419" w:eastAsia="es-CO"/>
        </w:rPr>
      </w:pPr>
      <w:r w:rsidRPr="00A33AB6">
        <w:rPr>
          <w:lang w:val="es-419" w:eastAsia="es-CO"/>
        </w:rPr>
        <w:t>El espresso es la base de la mayoría de las bebidas de cafetería. Se define como una bebida de 25-35 ml obtenida al forzar agua caliente a 9 bares a través de una cama de 7-9 g de café molido fino, compactada, durante 20-30 segundos. La crema (espuma de color avellana) es su sello distintivo.</w:t>
      </w:r>
    </w:p>
    <w:p w14:paraId="13C2C507" w14:textId="77777777" w:rsidR="00A33AB6" w:rsidRPr="004D1F31" w:rsidRDefault="00A33AB6" w:rsidP="00A33AB6">
      <w:pPr>
        <w:rPr>
          <w:b/>
          <w:bCs/>
          <w:lang w:val="es-419" w:eastAsia="es-CO"/>
        </w:rPr>
      </w:pPr>
      <w:r w:rsidRPr="004D1F31">
        <w:rPr>
          <w:b/>
          <w:bCs/>
          <w:lang w:val="es-419" w:eastAsia="es-CO"/>
        </w:rPr>
        <w:t>Procedimiento paso a paso (espresso doble, 18 g de café, 36 g de bebida):</w:t>
      </w:r>
    </w:p>
    <w:p w14:paraId="4808EF07" w14:textId="5314F082" w:rsidR="00A33AB6" w:rsidRPr="00F965AE" w:rsidRDefault="00A33AB6" w:rsidP="00020A02">
      <w:pPr>
        <w:pStyle w:val="Prrafodelista"/>
        <w:numPr>
          <w:ilvl w:val="0"/>
          <w:numId w:val="23"/>
        </w:numPr>
        <w:rPr>
          <w:lang w:val="es-419" w:eastAsia="es-CO"/>
        </w:rPr>
      </w:pPr>
      <w:r w:rsidRPr="00F965AE">
        <w:rPr>
          <w:lang w:val="es-419" w:eastAsia="es-CO"/>
        </w:rPr>
        <w:t xml:space="preserve">Precalentamiento: encienda la máquina 20-30 minutos antes. </w:t>
      </w:r>
      <w:proofErr w:type="spellStart"/>
      <w:r w:rsidRPr="00F965AE">
        <w:rPr>
          <w:lang w:val="es-419" w:eastAsia="es-CO"/>
        </w:rPr>
        <w:t>Purge</w:t>
      </w:r>
      <w:proofErr w:type="spellEnd"/>
      <w:r w:rsidRPr="00F965AE">
        <w:rPr>
          <w:lang w:val="es-419" w:eastAsia="es-CO"/>
        </w:rPr>
        <w:t xml:space="preserve"> el grupo durante 2-3 segundos.</w:t>
      </w:r>
    </w:p>
    <w:p w14:paraId="19C6A8AD" w14:textId="398D4AD8" w:rsidR="00A33AB6" w:rsidRPr="00F965AE" w:rsidRDefault="00A33AB6" w:rsidP="00020A02">
      <w:pPr>
        <w:pStyle w:val="Prrafodelista"/>
        <w:numPr>
          <w:ilvl w:val="0"/>
          <w:numId w:val="23"/>
        </w:numPr>
        <w:rPr>
          <w:lang w:val="es-419" w:eastAsia="es-CO"/>
        </w:rPr>
      </w:pPr>
      <w:r w:rsidRPr="00F965AE">
        <w:rPr>
          <w:lang w:val="es-419" w:eastAsia="es-CO"/>
        </w:rPr>
        <w:t>Moler y dosar: muela la cantidad exacta (use balanza) en el portafiltro. Nivele la superficie con el dedo o con un distribuidor.</w:t>
      </w:r>
    </w:p>
    <w:p w14:paraId="7541B31C" w14:textId="5601A40A" w:rsidR="00A33AB6" w:rsidRPr="00F965AE" w:rsidRDefault="00A33AB6" w:rsidP="00020A02">
      <w:pPr>
        <w:pStyle w:val="Prrafodelista"/>
        <w:numPr>
          <w:ilvl w:val="0"/>
          <w:numId w:val="23"/>
        </w:numPr>
        <w:rPr>
          <w:lang w:val="es-419" w:eastAsia="es-CO"/>
        </w:rPr>
      </w:pPr>
      <w:r w:rsidRPr="00F965AE">
        <w:rPr>
          <w:lang w:val="es-419" w:eastAsia="es-CO"/>
        </w:rPr>
        <w:t>Apisonar (tampeo): aplique presión vertical de unos 10-15 kg. La superficie debe quedar plana y nivelada, sin inclinaciones.</w:t>
      </w:r>
    </w:p>
    <w:p w14:paraId="74813733" w14:textId="6CCAF577" w:rsidR="00A33AB6" w:rsidRPr="00F965AE" w:rsidRDefault="00A33AB6" w:rsidP="00020A02">
      <w:pPr>
        <w:pStyle w:val="Prrafodelista"/>
        <w:numPr>
          <w:ilvl w:val="0"/>
          <w:numId w:val="23"/>
        </w:numPr>
        <w:rPr>
          <w:lang w:val="es-419" w:eastAsia="es-CO"/>
        </w:rPr>
      </w:pPr>
      <w:r w:rsidRPr="00F965AE">
        <w:rPr>
          <w:lang w:val="es-419" w:eastAsia="es-CO"/>
        </w:rPr>
        <w:t>Purgar el grupo: deje correr agua 1-2 segundos antes de insertar el portafiltro para eliminar posos residuales y estabilizar la temperatura.</w:t>
      </w:r>
    </w:p>
    <w:p w14:paraId="1C2F8D73" w14:textId="3941AD67" w:rsidR="00A33AB6" w:rsidRPr="00F965AE" w:rsidRDefault="00A33AB6" w:rsidP="00020A02">
      <w:pPr>
        <w:pStyle w:val="Prrafodelista"/>
        <w:numPr>
          <w:ilvl w:val="0"/>
          <w:numId w:val="23"/>
        </w:numPr>
        <w:rPr>
          <w:lang w:val="es-419" w:eastAsia="es-CO"/>
        </w:rPr>
      </w:pPr>
      <w:r w:rsidRPr="00F965AE">
        <w:rPr>
          <w:lang w:val="es-419" w:eastAsia="es-CO"/>
        </w:rPr>
        <w:t>Extraer: inicie la bomba. Las primeras gotas deben aparecer entre 4-6 segundos. El flujo debe ser constante, como "cola de ratón". Detenga la extracción cuando alcance los 36 g (en balanza) o al observar aclaramiento de la crema (</w:t>
      </w:r>
      <w:proofErr w:type="spellStart"/>
      <w:r w:rsidRPr="00334165">
        <w:rPr>
          <w:rStyle w:val="Extranjerismo"/>
          <w:lang w:val="es-419" w:eastAsia="es-CO"/>
        </w:rPr>
        <w:t>blonde</w:t>
      </w:r>
      <w:proofErr w:type="spellEnd"/>
      <w:r w:rsidRPr="00F965AE">
        <w:rPr>
          <w:lang w:val="es-419" w:eastAsia="es-CO"/>
        </w:rPr>
        <w:t>).</w:t>
      </w:r>
    </w:p>
    <w:p w14:paraId="67523A3C" w14:textId="69C3419A" w:rsidR="00A33AB6" w:rsidRPr="00F965AE" w:rsidRDefault="00A33AB6" w:rsidP="00020A02">
      <w:pPr>
        <w:pStyle w:val="Prrafodelista"/>
        <w:numPr>
          <w:ilvl w:val="0"/>
          <w:numId w:val="23"/>
        </w:numPr>
        <w:rPr>
          <w:lang w:val="es-419" w:eastAsia="es-CO"/>
        </w:rPr>
      </w:pPr>
      <w:r w:rsidRPr="00F965AE">
        <w:rPr>
          <w:lang w:val="es-419" w:eastAsia="es-CO"/>
        </w:rPr>
        <w:t>Servir: inmediatamente en taza precalentada.</w:t>
      </w:r>
    </w:p>
    <w:p w14:paraId="4C906AAB" w14:textId="2E090A50" w:rsidR="00A33AB6" w:rsidRDefault="00A33AB6" w:rsidP="00E6505F">
      <w:pPr>
        <w:pStyle w:val="Tabla"/>
        <w:rPr>
          <w:lang w:val="es-419" w:eastAsia="es-CO"/>
        </w:rPr>
      </w:pPr>
      <w:r w:rsidRPr="00A33AB6">
        <w:rPr>
          <w:lang w:val="es-419" w:eastAsia="es-CO"/>
        </w:rPr>
        <w:lastRenderedPageBreak/>
        <w:t>Diagnóstico de errores en espresso</w:t>
      </w:r>
    </w:p>
    <w:tbl>
      <w:tblPr>
        <w:tblStyle w:val="SENA"/>
        <w:tblW w:w="0" w:type="auto"/>
        <w:tblLook w:val="04A0" w:firstRow="1" w:lastRow="0" w:firstColumn="1" w:lastColumn="0" w:noHBand="0" w:noVBand="1"/>
      </w:tblPr>
      <w:tblGrid>
        <w:gridCol w:w="2830"/>
        <w:gridCol w:w="2977"/>
        <w:gridCol w:w="3260"/>
      </w:tblGrid>
      <w:tr w:rsidR="00AF757B" w14:paraId="1CB4C4FC" w14:textId="77777777" w:rsidTr="00AF757B">
        <w:trPr>
          <w:cnfStyle w:val="100000000000" w:firstRow="1" w:lastRow="0" w:firstColumn="0" w:lastColumn="0" w:oddVBand="0" w:evenVBand="0" w:oddHBand="0" w:evenHBand="0" w:firstRowFirstColumn="0" w:firstRowLastColumn="0" w:lastRowFirstColumn="0" w:lastRowLastColumn="0"/>
          <w:tblHeader/>
        </w:trPr>
        <w:tc>
          <w:tcPr>
            <w:tcW w:w="2830" w:type="dxa"/>
          </w:tcPr>
          <w:p w14:paraId="2A940E08" w14:textId="68455CEC" w:rsidR="00AF757B" w:rsidRPr="007F6624" w:rsidRDefault="00AF757B" w:rsidP="007F6624">
            <w:pPr>
              <w:pStyle w:val="TextoTablas"/>
            </w:pPr>
            <w:r w:rsidRPr="007F6624">
              <w:t>Problema observado</w:t>
            </w:r>
          </w:p>
        </w:tc>
        <w:tc>
          <w:tcPr>
            <w:tcW w:w="2977" w:type="dxa"/>
          </w:tcPr>
          <w:p w14:paraId="0CEB2419" w14:textId="6F70479D" w:rsidR="00AF757B" w:rsidRPr="007F6624" w:rsidRDefault="00AF757B" w:rsidP="007F6624">
            <w:pPr>
              <w:pStyle w:val="TextoTablas"/>
            </w:pPr>
            <w:r w:rsidRPr="007F6624">
              <w:t>Posible causa</w:t>
            </w:r>
          </w:p>
        </w:tc>
        <w:tc>
          <w:tcPr>
            <w:tcW w:w="3260" w:type="dxa"/>
          </w:tcPr>
          <w:p w14:paraId="7B8E49DE" w14:textId="7511585B" w:rsidR="00AF757B" w:rsidRPr="007F6624" w:rsidRDefault="00AF757B" w:rsidP="007F6624">
            <w:pPr>
              <w:pStyle w:val="TextoTablas"/>
            </w:pPr>
            <w:r w:rsidRPr="007F6624">
              <w:t>Corrección</w:t>
            </w:r>
          </w:p>
        </w:tc>
      </w:tr>
      <w:tr w:rsidR="00AF757B" w14:paraId="6C6D9DA4"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5DF5AA6C" w14:textId="492DF4B5" w:rsidR="00AF757B" w:rsidRPr="007F6624" w:rsidRDefault="007F6624" w:rsidP="007F6624">
            <w:pPr>
              <w:pStyle w:val="TextoTablas"/>
            </w:pPr>
            <w:r w:rsidRPr="007F6624">
              <w:t>Tiempo &lt; 20 s, sabor ácido</w:t>
            </w:r>
          </w:p>
        </w:tc>
        <w:tc>
          <w:tcPr>
            <w:tcW w:w="2977" w:type="dxa"/>
          </w:tcPr>
          <w:p w14:paraId="3497D7E3" w14:textId="422776F1" w:rsidR="00AF757B" w:rsidRPr="007F6624" w:rsidRDefault="007F6624" w:rsidP="007F6624">
            <w:pPr>
              <w:pStyle w:val="TextoTablas"/>
            </w:pPr>
            <w:r w:rsidRPr="007F6624">
              <w:t>Molienda gruesa</w:t>
            </w:r>
          </w:p>
        </w:tc>
        <w:tc>
          <w:tcPr>
            <w:tcW w:w="3260" w:type="dxa"/>
          </w:tcPr>
          <w:p w14:paraId="3D25C118" w14:textId="26082FB7" w:rsidR="00AF757B" w:rsidRPr="007F6624" w:rsidRDefault="007F6624" w:rsidP="007F6624">
            <w:pPr>
              <w:pStyle w:val="TextoTablas"/>
            </w:pPr>
            <w:r w:rsidRPr="007F6624">
              <w:t>Ajustar molino más fino</w:t>
            </w:r>
          </w:p>
        </w:tc>
      </w:tr>
      <w:tr w:rsidR="00AF757B" w14:paraId="481AA348" w14:textId="77777777" w:rsidTr="00AF757B">
        <w:tc>
          <w:tcPr>
            <w:tcW w:w="2830" w:type="dxa"/>
          </w:tcPr>
          <w:p w14:paraId="44459A4F" w14:textId="67560A5E" w:rsidR="00AF757B" w:rsidRPr="007F6624" w:rsidRDefault="007F6624" w:rsidP="007F6624">
            <w:pPr>
              <w:pStyle w:val="TextoTablas"/>
            </w:pPr>
            <w:r w:rsidRPr="007F6624">
              <w:t>Tiempo &gt; 35 s, sabor amargo</w:t>
            </w:r>
          </w:p>
        </w:tc>
        <w:tc>
          <w:tcPr>
            <w:tcW w:w="2977" w:type="dxa"/>
          </w:tcPr>
          <w:p w14:paraId="3D3D9ABF" w14:textId="58A44BC6" w:rsidR="00AF757B" w:rsidRPr="007F6624" w:rsidRDefault="007F6624" w:rsidP="007F6624">
            <w:pPr>
              <w:pStyle w:val="TextoTablas"/>
            </w:pPr>
            <w:r w:rsidRPr="007F6624">
              <w:t>Molienda fina</w:t>
            </w:r>
          </w:p>
        </w:tc>
        <w:tc>
          <w:tcPr>
            <w:tcW w:w="3260" w:type="dxa"/>
          </w:tcPr>
          <w:p w14:paraId="16940899" w14:textId="7BA54B0A" w:rsidR="00AF757B" w:rsidRPr="007F6624" w:rsidRDefault="007F6624" w:rsidP="007F6624">
            <w:pPr>
              <w:pStyle w:val="TextoTablas"/>
            </w:pPr>
            <w:r w:rsidRPr="007F6624">
              <w:t>Ajustar molino más grueso</w:t>
            </w:r>
          </w:p>
        </w:tc>
      </w:tr>
      <w:tr w:rsidR="00AF757B" w14:paraId="0D955526"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40F6E8DB" w14:textId="1EB606EB" w:rsidR="00AF757B" w:rsidRPr="007F6624" w:rsidRDefault="007F6624" w:rsidP="007F6624">
            <w:pPr>
              <w:pStyle w:val="TextoTablas"/>
            </w:pPr>
            <w:r w:rsidRPr="007F6624">
              <w:t>Chorreo por un solo lado</w:t>
            </w:r>
          </w:p>
        </w:tc>
        <w:tc>
          <w:tcPr>
            <w:tcW w:w="2977" w:type="dxa"/>
          </w:tcPr>
          <w:p w14:paraId="5B500262" w14:textId="0A34DC21" w:rsidR="00AF757B" w:rsidRPr="007F6624" w:rsidRDefault="007F6624" w:rsidP="007F6624">
            <w:pPr>
              <w:pStyle w:val="TextoTablas"/>
            </w:pPr>
            <w:r w:rsidRPr="007F6624">
              <w:rPr>
                <w:rStyle w:val="Extranjerismo"/>
              </w:rPr>
              <w:t>Tamping</w:t>
            </w:r>
            <w:r w:rsidRPr="007F6624">
              <w:t xml:space="preserve"> inclinado</w:t>
            </w:r>
          </w:p>
        </w:tc>
        <w:tc>
          <w:tcPr>
            <w:tcW w:w="3260" w:type="dxa"/>
          </w:tcPr>
          <w:p w14:paraId="4C69B018" w14:textId="71A9B5C4" w:rsidR="00AF757B" w:rsidRPr="007F6624" w:rsidRDefault="007F6624" w:rsidP="007F6624">
            <w:pPr>
              <w:pStyle w:val="TextoTablas"/>
            </w:pPr>
            <w:r w:rsidRPr="007F6624">
              <w:t>Practicar presión nivelada</w:t>
            </w:r>
          </w:p>
        </w:tc>
      </w:tr>
      <w:tr w:rsidR="00AF757B" w14:paraId="51BA8637" w14:textId="77777777" w:rsidTr="00AF757B">
        <w:tc>
          <w:tcPr>
            <w:tcW w:w="2830" w:type="dxa"/>
          </w:tcPr>
          <w:p w14:paraId="34F050C5" w14:textId="29755553" w:rsidR="00AF757B" w:rsidRPr="007F6624" w:rsidRDefault="007F6624" w:rsidP="007F6624">
            <w:pPr>
              <w:pStyle w:val="TextoTablas"/>
            </w:pPr>
            <w:r w:rsidRPr="007F6624">
              <w:t>Crema muy clara y fina</w:t>
            </w:r>
          </w:p>
        </w:tc>
        <w:tc>
          <w:tcPr>
            <w:tcW w:w="2977" w:type="dxa"/>
          </w:tcPr>
          <w:p w14:paraId="025777BA" w14:textId="16C0B182" w:rsidR="00AF757B" w:rsidRPr="007F6624" w:rsidRDefault="007F6624" w:rsidP="007F6624">
            <w:pPr>
              <w:pStyle w:val="TextoTablas"/>
            </w:pPr>
            <w:r w:rsidRPr="007F6624">
              <w:t>Café muy fresco (mucho CO₂) o muy viejo</w:t>
            </w:r>
          </w:p>
        </w:tc>
        <w:tc>
          <w:tcPr>
            <w:tcW w:w="3260" w:type="dxa"/>
          </w:tcPr>
          <w:p w14:paraId="30DAB766" w14:textId="50D8BA5D" w:rsidR="00AF757B" w:rsidRPr="007F6624" w:rsidRDefault="007F6624" w:rsidP="007F6624">
            <w:pPr>
              <w:pStyle w:val="TextoTablas"/>
            </w:pPr>
            <w:r w:rsidRPr="007F6624">
              <w:t>Ajustar molienda y dosis; usar café reposado 5-10 días post-tostón</w:t>
            </w:r>
          </w:p>
        </w:tc>
      </w:tr>
      <w:tr w:rsidR="00AF757B" w14:paraId="19C90156" w14:textId="77777777" w:rsidTr="00AF757B">
        <w:trPr>
          <w:cnfStyle w:val="000000100000" w:firstRow="0" w:lastRow="0" w:firstColumn="0" w:lastColumn="0" w:oddVBand="0" w:evenVBand="0" w:oddHBand="1" w:evenHBand="0" w:firstRowFirstColumn="0" w:firstRowLastColumn="0" w:lastRowFirstColumn="0" w:lastRowLastColumn="0"/>
        </w:trPr>
        <w:tc>
          <w:tcPr>
            <w:tcW w:w="2830" w:type="dxa"/>
          </w:tcPr>
          <w:p w14:paraId="7BBBD4BA" w14:textId="5507E148" w:rsidR="00AF757B" w:rsidRPr="007F6624" w:rsidRDefault="007F6624" w:rsidP="007F6624">
            <w:pPr>
              <w:pStyle w:val="TextoTablas"/>
            </w:pPr>
            <w:r w:rsidRPr="007F6624">
              <w:t>Ausencia de crema</w:t>
            </w:r>
          </w:p>
        </w:tc>
        <w:tc>
          <w:tcPr>
            <w:tcW w:w="2977" w:type="dxa"/>
          </w:tcPr>
          <w:p w14:paraId="6FDCE139" w14:textId="3BDC45BC" w:rsidR="00AF757B" w:rsidRPr="007F6624" w:rsidRDefault="007F6624" w:rsidP="007F6624">
            <w:pPr>
              <w:pStyle w:val="TextoTablas"/>
            </w:pPr>
            <w:r w:rsidRPr="007F6624">
              <w:t>Grano robusta o baja presión</w:t>
            </w:r>
          </w:p>
        </w:tc>
        <w:tc>
          <w:tcPr>
            <w:tcW w:w="3260" w:type="dxa"/>
          </w:tcPr>
          <w:p w14:paraId="67CF60FF" w14:textId="1696682D" w:rsidR="00AF757B" w:rsidRPr="007F6624" w:rsidRDefault="007F6624" w:rsidP="007F6624">
            <w:pPr>
              <w:pStyle w:val="TextoTablas"/>
            </w:pPr>
            <w:r w:rsidRPr="007F6624">
              <w:t>Revisar bomba (9 bares)</w:t>
            </w:r>
          </w:p>
        </w:tc>
      </w:tr>
    </w:tbl>
    <w:p w14:paraId="2BDD5982" w14:textId="7AF4FA82" w:rsidR="00E6505F" w:rsidRDefault="009F3425" w:rsidP="00E6505F">
      <w:pPr>
        <w:rPr>
          <w:lang w:val="es-419" w:eastAsia="es-CO"/>
        </w:rPr>
      </w:pPr>
      <w:r>
        <w:rPr>
          <w:lang w:val="es-419" w:eastAsia="es-CO"/>
        </w:rPr>
        <w:t>Nota. SENA, (2026).</w:t>
      </w:r>
    </w:p>
    <w:p w14:paraId="0B79B0C2" w14:textId="77777777" w:rsidR="009F3425" w:rsidRDefault="009F3425" w:rsidP="009F3425">
      <w:pPr>
        <w:rPr>
          <w:b/>
          <w:bCs/>
          <w:lang w:val="es-419" w:eastAsia="es-CO"/>
        </w:rPr>
      </w:pPr>
      <w:r w:rsidRPr="009F3425">
        <w:rPr>
          <w:b/>
          <w:bCs/>
          <w:lang w:val="es-419" w:eastAsia="es-CO"/>
        </w:rPr>
        <w:t>Métodos de goteo (</w:t>
      </w:r>
      <w:proofErr w:type="spellStart"/>
      <w:r w:rsidRPr="009F3425">
        <w:rPr>
          <w:rStyle w:val="Extranjerismo"/>
          <w:b/>
          <w:bCs/>
          <w:lang w:val="es-419" w:eastAsia="es-CO"/>
        </w:rPr>
        <w:t>pour</w:t>
      </w:r>
      <w:proofErr w:type="spellEnd"/>
      <w:r w:rsidRPr="009F3425">
        <w:rPr>
          <w:rStyle w:val="Extranjerismo"/>
          <w:b/>
          <w:bCs/>
          <w:lang w:val="es-419" w:eastAsia="es-CO"/>
        </w:rPr>
        <w:t xml:space="preserve"> </w:t>
      </w:r>
      <w:proofErr w:type="spellStart"/>
      <w:r w:rsidRPr="009F3425">
        <w:rPr>
          <w:rStyle w:val="Extranjerismo"/>
          <w:b/>
          <w:bCs/>
          <w:lang w:val="es-419" w:eastAsia="es-CO"/>
        </w:rPr>
        <w:t>over</w:t>
      </w:r>
      <w:proofErr w:type="spellEnd"/>
      <w:r w:rsidRPr="009F3425">
        <w:rPr>
          <w:b/>
          <w:bCs/>
          <w:lang w:val="es-419" w:eastAsia="es-CO"/>
        </w:rPr>
        <w:t xml:space="preserve">): V60, </w:t>
      </w:r>
      <w:proofErr w:type="spellStart"/>
      <w:r w:rsidRPr="009F3425">
        <w:rPr>
          <w:b/>
          <w:bCs/>
          <w:lang w:val="es-419" w:eastAsia="es-CO"/>
        </w:rPr>
        <w:t>Chemex</w:t>
      </w:r>
      <w:proofErr w:type="spellEnd"/>
      <w:r>
        <w:rPr>
          <w:b/>
          <w:bCs/>
          <w:lang w:val="es-419" w:eastAsia="es-CO"/>
        </w:rPr>
        <w:t xml:space="preserve"> </w:t>
      </w:r>
    </w:p>
    <w:p w14:paraId="68A9B364" w14:textId="484EA0C0" w:rsidR="009F3425" w:rsidRPr="009F3425" w:rsidRDefault="009F3425" w:rsidP="009F3425">
      <w:pPr>
        <w:rPr>
          <w:lang w:val="es-419" w:eastAsia="es-CO"/>
        </w:rPr>
      </w:pPr>
      <w:r w:rsidRPr="009F3425">
        <w:rPr>
          <w:b/>
          <w:bCs/>
          <w:lang w:val="es-419" w:eastAsia="es-CO"/>
        </w:rPr>
        <w:t>V60 (Hario):</w:t>
      </w:r>
    </w:p>
    <w:p w14:paraId="5153E988" w14:textId="55E0461F" w:rsidR="009F3425" w:rsidRPr="009F3425" w:rsidRDefault="009F3425" w:rsidP="00020A02">
      <w:pPr>
        <w:pStyle w:val="Prrafodelista"/>
        <w:numPr>
          <w:ilvl w:val="0"/>
          <w:numId w:val="24"/>
        </w:numPr>
        <w:rPr>
          <w:lang w:val="es-419" w:eastAsia="es-CO"/>
        </w:rPr>
      </w:pPr>
      <w:r w:rsidRPr="009F3425">
        <w:rPr>
          <w:lang w:val="es-419" w:eastAsia="es-CO"/>
        </w:rPr>
        <w:t xml:space="preserve">Molienda: media-fina (500-700 </w:t>
      </w:r>
      <w:proofErr w:type="spellStart"/>
      <w:r w:rsidRPr="009F3425">
        <w:rPr>
          <w:lang w:val="es-419" w:eastAsia="es-CO"/>
        </w:rPr>
        <w:t>μm</w:t>
      </w:r>
      <w:proofErr w:type="spellEnd"/>
      <w:r w:rsidRPr="009F3425">
        <w:rPr>
          <w:lang w:val="es-419" w:eastAsia="es-CO"/>
        </w:rPr>
        <w:t>, similar a azúcar morena).</w:t>
      </w:r>
    </w:p>
    <w:p w14:paraId="1B32D6F5" w14:textId="457ABF90" w:rsidR="009F3425" w:rsidRPr="009F3425" w:rsidRDefault="009F3425" w:rsidP="00020A02">
      <w:pPr>
        <w:pStyle w:val="Prrafodelista"/>
        <w:numPr>
          <w:ilvl w:val="0"/>
          <w:numId w:val="24"/>
        </w:numPr>
        <w:rPr>
          <w:lang w:val="es-419" w:eastAsia="es-CO"/>
        </w:rPr>
      </w:pPr>
      <w:r w:rsidRPr="009F3425">
        <w:rPr>
          <w:lang w:val="es-419" w:eastAsia="es-CO"/>
        </w:rPr>
        <w:t>Relación: 1:15 o 1:16.</w:t>
      </w:r>
    </w:p>
    <w:p w14:paraId="086D3299" w14:textId="41AA4710" w:rsidR="009F3425" w:rsidRPr="009F3425" w:rsidRDefault="009F3425" w:rsidP="00020A02">
      <w:pPr>
        <w:pStyle w:val="Prrafodelista"/>
        <w:numPr>
          <w:ilvl w:val="0"/>
          <w:numId w:val="24"/>
        </w:numPr>
        <w:rPr>
          <w:lang w:val="es-419" w:eastAsia="es-CO"/>
        </w:rPr>
      </w:pPr>
      <w:r w:rsidRPr="009F3425">
        <w:rPr>
          <w:lang w:val="es-419" w:eastAsia="es-CO"/>
        </w:rPr>
        <w:t>Temperatura: 93-96 °C.</w:t>
      </w:r>
    </w:p>
    <w:p w14:paraId="603AD6E5" w14:textId="707A0219" w:rsidR="009F3425" w:rsidRPr="009F3425" w:rsidRDefault="009F3425" w:rsidP="00020A02">
      <w:pPr>
        <w:pStyle w:val="Prrafodelista"/>
        <w:numPr>
          <w:ilvl w:val="0"/>
          <w:numId w:val="24"/>
        </w:numPr>
        <w:rPr>
          <w:lang w:val="es-419" w:eastAsia="es-CO"/>
        </w:rPr>
      </w:pPr>
      <w:r w:rsidRPr="009F3425">
        <w:rPr>
          <w:lang w:val="es-419" w:eastAsia="es-CO"/>
        </w:rPr>
        <w:t>Procedimiento:</w:t>
      </w:r>
    </w:p>
    <w:p w14:paraId="4C52FBB0" w14:textId="1337099E" w:rsidR="009F3425" w:rsidRPr="009F3425" w:rsidRDefault="009F3425" w:rsidP="00020A02">
      <w:pPr>
        <w:pStyle w:val="Prrafodelista"/>
        <w:numPr>
          <w:ilvl w:val="0"/>
          <w:numId w:val="25"/>
        </w:numPr>
        <w:rPr>
          <w:lang w:val="es-419" w:eastAsia="es-CO"/>
        </w:rPr>
      </w:pPr>
      <w:r w:rsidRPr="009F3425">
        <w:rPr>
          <w:lang w:val="es-419" w:eastAsia="es-CO"/>
        </w:rPr>
        <w:t>Colocar filtro de papel, enjuagar con agua caliente (elimina sabor a papel).</w:t>
      </w:r>
    </w:p>
    <w:p w14:paraId="268E6961" w14:textId="722529BF" w:rsidR="009F3425" w:rsidRPr="009F3425" w:rsidRDefault="009F3425" w:rsidP="00020A02">
      <w:pPr>
        <w:pStyle w:val="Prrafodelista"/>
        <w:numPr>
          <w:ilvl w:val="0"/>
          <w:numId w:val="25"/>
        </w:numPr>
        <w:rPr>
          <w:lang w:val="es-419" w:eastAsia="es-CO"/>
        </w:rPr>
      </w:pPr>
      <w:r w:rsidRPr="009F3425">
        <w:rPr>
          <w:lang w:val="es-419" w:eastAsia="es-CO"/>
        </w:rPr>
        <w:t>Agregar 15 g de café, nivelar.</w:t>
      </w:r>
    </w:p>
    <w:p w14:paraId="406D6AEE" w14:textId="321E0561" w:rsidR="009F3425" w:rsidRPr="009F3425" w:rsidRDefault="009F3425" w:rsidP="00020A02">
      <w:pPr>
        <w:pStyle w:val="Prrafodelista"/>
        <w:numPr>
          <w:ilvl w:val="0"/>
          <w:numId w:val="25"/>
        </w:numPr>
        <w:rPr>
          <w:lang w:val="es-419" w:eastAsia="es-CO"/>
        </w:rPr>
      </w:pPr>
      <w:proofErr w:type="spellStart"/>
      <w:r w:rsidRPr="009F3425">
        <w:rPr>
          <w:lang w:val="es-419" w:eastAsia="es-CO"/>
        </w:rPr>
        <w:t>Preinfusión</w:t>
      </w:r>
      <w:proofErr w:type="spellEnd"/>
      <w:r w:rsidRPr="009F3425">
        <w:rPr>
          <w:lang w:val="es-419" w:eastAsia="es-CO"/>
        </w:rPr>
        <w:t xml:space="preserve"> (</w:t>
      </w:r>
      <w:proofErr w:type="spellStart"/>
      <w:r w:rsidRPr="009F3425">
        <w:rPr>
          <w:rStyle w:val="Extranjerismo"/>
          <w:lang w:val="es-419" w:eastAsia="es-CO"/>
        </w:rPr>
        <w:t>bloom</w:t>
      </w:r>
      <w:proofErr w:type="spellEnd"/>
      <w:r w:rsidRPr="009F3425">
        <w:rPr>
          <w:lang w:val="es-419" w:eastAsia="es-CO"/>
        </w:rPr>
        <w:t>): verter 40-50 g de agua en círculos, esperar 30-45 s (burbujeo).</w:t>
      </w:r>
    </w:p>
    <w:p w14:paraId="40AC0B3F" w14:textId="31C0164D" w:rsidR="009F3425" w:rsidRPr="009F3425" w:rsidRDefault="009F3425" w:rsidP="00020A02">
      <w:pPr>
        <w:pStyle w:val="Prrafodelista"/>
        <w:numPr>
          <w:ilvl w:val="0"/>
          <w:numId w:val="25"/>
        </w:numPr>
        <w:rPr>
          <w:lang w:val="es-419" w:eastAsia="es-CO"/>
        </w:rPr>
      </w:pPr>
      <w:r w:rsidRPr="009F3425">
        <w:rPr>
          <w:lang w:val="es-419" w:eastAsia="es-CO"/>
        </w:rPr>
        <w:lastRenderedPageBreak/>
        <w:t>Vertido principal: verter lentamente hasta 250 g, manteniendo el nivel de agua. Realizar movimientos en espiral.</w:t>
      </w:r>
    </w:p>
    <w:p w14:paraId="2338411C" w14:textId="759C6CB9" w:rsidR="009F3425" w:rsidRPr="009F3425" w:rsidRDefault="009F3425" w:rsidP="00020A02">
      <w:pPr>
        <w:pStyle w:val="Prrafodelista"/>
        <w:numPr>
          <w:ilvl w:val="0"/>
          <w:numId w:val="25"/>
        </w:numPr>
        <w:rPr>
          <w:lang w:val="es-419" w:eastAsia="es-CO"/>
        </w:rPr>
      </w:pPr>
      <w:r w:rsidRPr="009F3425">
        <w:rPr>
          <w:lang w:val="es-419" w:eastAsia="es-CO"/>
        </w:rPr>
        <w:t>Dejar gotear completamente (tiempo total 2:30-3:30 min).</w:t>
      </w:r>
    </w:p>
    <w:p w14:paraId="2599307D" w14:textId="77777777" w:rsidR="009F3425" w:rsidRPr="009F3425" w:rsidRDefault="009F3425" w:rsidP="009F3425">
      <w:pPr>
        <w:rPr>
          <w:b/>
          <w:bCs/>
          <w:lang w:val="es-419" w:eastAsia="es-CO"/>
        </w:rPr>
      </w:pPr>
      <w:r w:rsidRPr="009F3425">
        <w:rPr>
          <w:b/>
          <w:bCs/>
          <w:lang w:val="es-419" w:eastAsia="es-CO"/>
        </w:rPr>
        <w:t>Chemex:</w:t>
      </w:r>
    </w:p>
    <w:p w14:paraId="00E5F4EB" w14:textId="55118F15" w:rsidR="009F3425" w:rsidRPr="009F3425" w:rsidRDefault="009F3425" w:rsidP="00020A02">
      <w:pPr>
        <w:pStyle w:val="Prrafodelista"/>
        <w:numPr>
          <w:ilvl w:val="0"/>
          <w:numId w:val="26"/>
        </w:numPr>
        <w:rPr>
          <w:lang w:val="es-419" w:eastAsia="es-CO"/>
        </w:rPr>
      </w:pPr>
      <w:r w:rsidRPr="009F3425">
        <w:rPr>
          <w:lang w:val="es-419" w:eastAsia="es-CO"/>
        </w:rPr>
        <w:t xml:space="preserve">Similar a V60, pero con filtro más grueso y molienda ligeramente más gruesa (media: 700-900 </w:t>
      </w:r>
      <w:proofErr w:type="spellStart"/>
      <w:r w:rsidRPr="009F3425">
        <w:rPr>
          <w:lang w:val="es-419" w:eastAsia="es-CO"/>
        </w:rPr>
        <w:t>μm</w:t>
      </w:r>
      <w:proofErr w:type="spellEnd"/>
      <w:r w:rsidRPr="009F3425">
        <w:rPr>
          <w:lang w:val="es-419" w:eastAsia="es-CO"/>
        </w:rPr>
        <w:t>).</w:t>
      </w:r>
    </w:p>
    <w:p w14:paraId="10F1961E" w14:textId="40C8E6EA" w:rsidR="009F3425" w:rsidRPr="009F3425" w:rsidRDefault="009F3425" w:rsidP="00020A02">
      <w:pPr>
        <w:pStyle w:val="Prrafodelista"/>
        <w:numPr>
          <w:ilvl w:val="0"/>
          <w:numId w:val="26"/>
        </w:numPr>
        <w:rPr>
          <w:lang w:val="es-419" w:eastAsia="es-CO"/>
        </w:rPr>
      </w:pPr>
      <w:r w:rsidRPr="009F3425">
        <w:rPr>
          <w:lang w:val="es-419" w:eastAsia="es-CO"/>
        </w:rPr>
        <w:t>Resultado: taza extremadamente limpia, sin aceites.</w:t>
      </w:r>
    </w:p>
    <w:p w14:paraId="1F18BFF6" w14:textId="77777777" w:rsidR="009F3425" w:rsidRPr="009F3425" w:rsidRDefault="009F3425" w:rsidP="009F3425">
      <w:pPr>
        <w:rPr>
          <w:b/>
          <w:bCs/>
          <w:lang w:val="es-419" w:eastAsia="es-CO"/>
        </w:rPr>
      </w:pPr>
      <w:r w:rsidRPr="009F3425">
        <w:rPr>
          <w:b/>
          <w:bCs/>
          <w:lang w:val="es-419" w:eastAsia="es-CO"/>
        </w:rPr>
        <w:t>Método de inmersión: prensa francesa</w:t>
      </w:r>
    </w:p>
    <w:p w14:paraId="13891527" w14:textId="0726C507" w:rsidR="009F3425" w:rsidRPr="009F3425" w:rsidRDefault="009F3425" w:rsidP="00020A02">
      <w:pPr>
        <w:pStyle w:val="Prrafodelista"/>
        <w:numPr>
          <w:ilvl w:val="0"/>
          <w:numId w:val="27"/>
        </w:numPr>
        <w:rPr>
          <w:lang w:val="es-419" w:eastAsia="es-CO"/>
        </w:rPr>
      </w:pPr>
      <w:r w:rsidRPr="009F3425">
        <w:rPr>
          <w:lang w:val="es-419" w:eastAsia="es-CO"/>
        </w:rPr>
        <w:t xml:space="preserve">Molienda: gruesa (1000-1200 </w:t>
      </w:r>
      <w:proofErr w:type="spellStart"/>
      <w:r w:rsidRPr="009F3425">
        <w:rPr>
          <w:lang w:val="es-419" w:eastAsia="es-CO"/>
        </w:rPr>
        <w:t>μm</w:t>
      </w:r>
      <w:proofErr w:type="spellEnd"/>
      <w:r w:rsidRPr="009F3425">
        <w:rPr>
          <w:lang w:val="es-419" w:eastAsia="es-CO"/>
        </w:rPr>
        <w:t>, como pan rallado).</w:t>
      </w:r>
    </w:p>
    <w:p w14:paraId="0CFD2DA9" w14:textId="31991C8D" w:rsidR="009F3425" w:rsidRPr="009F3425" w:rsidRDefault="009F3425" w:rsidP="00020A02">
      <w:pPr>
        <w:pStyle w:val="Prrafodelista"/>
        <w:numPr>
          <w:ilvl w:val="0"/>
          <w:numId w:val="27"/>
        </w:numPr>
        <w:rPr>
          <w:lang w:val="es-419" w:eastAsia="es-CO"/>
        </w:rPr>
      </w:pPr>
      <w:r w:rsidRPr="009F3425">
        <w:rPr>
          <w:lang w:val="es-419" w:eastAsia="es-CO"/>
        </w:rPr>
        <w:t>Relación: 1:15 o 1:16.</w:t>
      </w:r>
    </w:p>
    <w:p w14:paraId="67CD55DE" w14:textId="5CFA4B9C" w:rsidR="009F3425" w:rsidRPr="009F3425" w:rsidRDefault="009F3425" w:rsidP="00020A02">
      <w:pPr>
        <w:pStyle w:val="Prrafodelista"/>
        <w:numPr>
          <w:ilvl w:val="0"/>
          <w:numId w:val="27"/>
        </w:numPr>
        <w:rPr>
          <w:lang w:val="es-419" w:eastAsia="es-CO"/>
        </w:rPr>
      </w:pPr>
      <w:r w:rsidRPr="009F3425">
        <w:rPr>
          <w:lang w:val="es-419" w:eastAsia="es-CO"/>
        </w:rPr>
        <w:t>Temperatura: 93-95 °C.</w:t>
      </w:r>
    </w:p>
    <w:p w14:paraId="4B6400F3" w14:textId="17A3DE70" w:rsidR="009F3425" w:rsidRPr="009F3425" w:rsidRDefault="009F3425" w:rsidP="00020A02">
      <w:pPr>
        <w:pStyle w:val="Prrafodelista"/>
        <w:numPr>
          <w:ilvl w:val="0"/>
          <w:numId w:val="27"/>
        </w:numPr>
        <w:rPr>
          <w:lang w:val="es-419" w:eastAsia="es-CO"/>
        </w:rPr>
      </w:pPr>
      <w:r w:rsidRPr="009F3425">
        <w:rPr>
          <w:lang w:val="es-419" w:eastAsia="es-CO"/>
        </w:rPr>
        <w:t>Procedimiento:</w:t>
      </w:r>
    </w:p>
    <w:p w14:paraId="56853D99" w14:textId="5B1E771E" w:rsidR="009F3425" w:rsidRPr="009F3425" w:rsidRDefault="009F3425" w:rsidP="00020A02">
      <w:pPr>
        <w:pStyle w:val="Prrafodelista"/>
        <w:numPr>
          <w:ilvl w:val="0"/>
          <w:numId w:val="28"/>
        </w:numPr>
        <w:rPr>
          <w:lang w:val="es-419" w:eastAsia="es-CO"/>
        </w:rPr>
      </w:pPr>
      <w:r w:rsidRPr="009F3425">
        <w:rPr>
          <w:lang w:val="es-419" w:eastAsia="es-CO"/>
        </w:rPr>
        <w:t>Precalentar la prensa.</w:t>
      </w:r>
    </w:p>
    <w:p w14:paraId="5098EFD2" w14:textId="66600D12" w:rsidR="009F3425" w:rsidRPr="009F3425" w:rsidRDefault="009F3425" w:rsidP="00020A02">
      <w:pPr>
        <w:pStyle w:val="Prrafodelista"/>
        <w:numPr>
          <w:ilvl w:val="0"/>
          <w:numId w:val="28"/>
        </w:numPr>
        <w:rPr>
          <w:lang w:val="es-419" w:eastAsia="es-CO"/>
        </w:rPr>
      </w:pPr>
      <w:r w:rsidRPr="009F3425">
        <w:rPr>
          <w:lang w:val="es-419" w:eastAsia="es-CO"/>
        </w:rPr>
        <w:t>Agregar 18 g de café.</w:t>
      </w:r>
    </w:p>
    <w:p w14:paraId="163531F2" w14:textId="59CC94FC" w:rsidR="009F3425" w:rsidRPr="009F3425" w:rsidRDefault="009F3425" w:rsidP="00020A02">
      <w:pPr>
        <w:pStyle w:val="Prrafodelista"/>
        <w:numPr>
          <w:ilvl w:val="0"/>
          <w:numId w:val="28"/>
        </w:numPr>
        <w:rPr>
          <w:lang w:val="es-419" w:eastAsia="es-CO"/>
        </w:rPr>
      </w:pPr>
      <w:r w:rsidRPr="009F3425">
        <w:rPr>
          <w:lang w:val="es-419" w:eastAsia="es-CO"/>
        </w:rPr>
        <w:t>Verter 300 g de agua, remover para asegurar humectación total.</w:t>
      </w:r>
    </w:p>
    <w:p w14:paraId="11C9BE8C" w14:textId="16BA5F40" w:rsidR="009F3425" w:rsidRPr="009F3425" w:rsidRDefault="009F3425" w:rsidP="00020A02">
      <w:pPr>
        <w:pStyle w:val="Prrafodelista"/>
        <w:numPr>
          <w:ilvl w:val="0"/>
          <w:numId w:val="28"/>
        </w:numPr>
        <w:rPr>
          <w:lang w:val="es-419" w:eastAsia="es-CO"/>
        </w:rPr>
      </w:pPr>
      <w:r w:rsidRPr="009F3425">
        <w:rPr>
          <w:lang w:val="es-419" w:eastAsia="es-CO"/>
        </w:rPr>
        <w:t>Colocar el émbolo sin presionar, tapar y dejar reposar 4 minutos.</w:t>
      </w:r>
    </w:p>
    <w:p w14:paraId="039FCC17" w14:textId="6C7073DA" w:rsidR="009F3425" w:rsidRPr="009F3425" w:rsidRDefault="009F3425" w:rsidP="00020A02">
      <w:pPr>
        <w:pStyle w:val="Prrafodelista"/>
        <w:numPr>
          <w:ilvl w:val="0"/>
          <w:numId w:val="28"/>
        </w:numPr>
        <w:rPr>
          <w:lang w:val="es-419" w:eastAsia="es-CO"/>
        </w:rPr>
      </w:pPr>
      <w:r w:rsidRPr="009F3425">
        <w:rPr>
          <w:lang w:val="es-419" w:eastAsia="es-CO"/>
        </w:rPr>
        <w:t>Presionar el émbolo lentamente y servir inmediatamente.</w:t>
      </w:r>
    </w:p>
    <w:p w14:paraId="24654FEB" w14:textId="77777777" w:rsidR="009F3425" w:rsidRPr="009F3425" w:rsidRDefault="009F3425" w:rsidP="009F3425">
      <w:pPr>
        <w:rPr>
          <w:b/>
          <w:bCs/>
          <w:lang w:val="es-419" w:eastAsia="es-CO"/>
        </w:rPr>
      </w:pPr>
      <w:r w:rsidRPr="009F3425">
        <w:rPr>
          <w:b/>
          <w:bCs/>
          <w:lang w:val="es-419" w:eastAsia="es-CO"/>
        </w:rPr>
        <w:t>Aeropress: versatilidad y control de variables</w:t>
      </w:r>
    </w:p>
    <w:p w14:paraId="6D90418E" w14:textId="77777777" w:rsidR="009F3425" w:rsidRPr="009F3425" w:rsidRDefault="009F3425" w:rsidP="009F3425">
      <w:pPr>
        <w:rPr>
          <w:lang w:val="es-419" w:eastAsia="es-CO"/>
        </w:rPr>
      </w:pPr>
      <w:r w:rsidRPr="009F3425">
        <w:rPr>
          <w:lang w:val="es-419" w:eastAsia="es-CO"/>
        </w:rPr>
        <w:t xml:space="preserve">Permite dos técnicas principales: la tradicional (con el cilindro sobre la taza) y la invertida (para mayor tiempo de contacto). Se recomienda molienda media-fina a fina </w:t>
      </w:r>
      <w:r w:rsidRPr="009F3425">
        <w:rPr>
          <w:lang w:val="es-419" w:eastAsia="es-CO"/>
        </w:rPr>
        <w:lastRenderedPageBreak/>
        <w:t>(según receta), relación 1:12 a 1:16, temperatura 85-96 °C. Tiempo de inmersión: 1-2 minutos.</w:t>
      </w:r>
    </w:p>
    <w:p w14:paraId="0FB9E9F8" w14:textId="77777777" w:rsidR="009F3425" w:rsidRPr="009F3425" w:rsidRDefault="009F3425" w:rsidP="009F3425">
      <w:pPr>
        <w:rPr>
          <w:lang w:val="es-419" w:eastAsia="es-CO"/>
        </w:rPr>
      </w:pPr>
      <w:r w:rsidRPr="009F3425">
        <w:rPr>
          <w:lang w:val="es-419" w:eastAsia="es-CO"/>
        </w:rPr>
        <w:t>Técnica invertida (por ejemplo, receta del campeón mundial):</w:t>
      </w:r>
    </w:p>
    <w:p w14:paraId="6A51759B" w14:textId="649A91BB" w:rsidR="009F3425" w:rsidRPr="009F3425" w:rsidRDefault="009F3425" w:rsidP="00020A02">
      <w:pPr>
        <w:pStyle w:val="Prrafodelista"/>
        <w:numPr>
          <w:ilvl w:val="0"/>
          <w:numId w:val="29"/>
        </w:numPr>
        <w:rPr>
          <w:lang w:val="es-419" w:eastAsia="es-CO"/>
        </w:rPr>
      </w:pPr>
      <w:r w:rsidRPr="009F3425">
        <w:rPr>
          <w:lang w:val="es-419" w:eastAsia="es-CO"/>
        </w:rPr>
        <w:t>15 g de café molido medio-fino.</w:t>
      </w:r>
    </w:p>
    <w:p w14:paraId="5219A315" w14:textId="56C7F419" w:rsidR="009F3425" w:rsidRPr="009F3425" w:rsidRDefault="009F3425" w:rsidP="00020A02">
      <w:pPr>
        <w:pStyle w:val="Prrafodelista"/>
        <w:numPr>
          <w:ilvl w:val="0"/>
          <w:numId w:val="29"/>
        </w:numPr>
        <w:rPr>
          <w:lang w:val="es-419" w:eastAsia="es-CO"/>
        </w:rPr>
      </w:pPr>
      <w:r w:rsidRPr="009F3425">
        <w:rPr>
          <w:lang w:val="es-419" w:eastAsia="es-CO"/>
        </w:rPr>
        <w:t>200 g de agua a 85 °C.</w:t>
      </w:r>
    </w:p>
    <w:p w14:paraId="3C924C6C" w14:textId="33F88645" w:rsidR="009F3425" w:rsidRPr="009F3425" w:rsidRDefault="009F3425" w:rsidP="00020A02">
      <w:pPr>
        <w:pStyle w:val="Prrafodelista"/>
        <w:numPr>
          <w:ilvl w:val="0"/>
          <w:numId w:val="29"/>
        </w:numPr>
        <w:rPr>
          <w:lang w:val="es-419" w:eastAsia="es-CO"/>
        </w:rPr>
      </w:pPr>
      <w:r w:rsidRPr="009F3425">
        <w:rPr>
          <w:lang w:val="es-419" w:eastAsia="es-CO"/>
        </w:rPr>
        <w:t>Verter y agitar, reposar 1 minuto, volver a agitar, voltear y presionar suavemente.</w:t>
      </w:r>
    </w:p>
    <w:p w14:paraId="538AA55F" w14:textId="77777777" w:rsidR="009F3425" w:rsidRPr="009F3425" w:rsidRDefault="009F3425" w:rsidP="009F3425">
      <w:pPr>
        <w:rPr>
          <w:b/>
          <w:bCs/>
          <w:lang w:val="es-419" w:eastAsia="es-CO"/>
        </w:rPr>
      </w:pPr>
      <w:r w:rsidRPr="009F3425">
        <w:rPr>
          <w:b/>
          <w:bCs/>
          <w:lang w:val="es-419" w:eastAsia="es-CO"/>
        </w:rPr>
        <w:t>Sifón japonés: extracción por vacío</w:t>
      </w:r>
    </w:p>
    <w:p w14:paraId="0AD5D75C" w14:textId="77777777" w:rsidR="009F3425" w:rsidRPr="009F3425" w:rsidRDefault="009F3425" w:rsidP="009F3425">
      <w:pPr>
        <w:rPr>
          <w:lang w:val="es-419" w:eastAsia="es-CO"/>
        </w:rPr>
      </w:pPr>
      <w:r w:rsidRPr="009F3425">
        <w:rPr>
          <w:lang w:val="es-419" w:eastAsia="es-CO"/>
        </w:rPr>
        <w:t>Procedimiento:</w:t>
      </w:r>
    </w:p>
    <w:p w14:paraId="48B38DC8" w14:textId="328AFA57" w:rsidR="009F3425" w:rsidRPr="009F3425" w:rsidRDefault="009F3425" w:rsidP="00020A02">
      <w:pPr>
        <w:pStyle w:val="Prrafodelista"/>
        <w:numPr>
          <w:ilvl w:val="0"/>
          <w:numId w:val="30"/>
        </w:numPr>
        <w:rPr>
          <w:lang w:val="es-419" w:eastAsia="es-CO"/>
        </w:rPr>
      </w:pPr>
      <w:r w:rsidRPr="009F3425">
        <w:rPr>
          <w:lang w:val="es-419" w:eastAsia="es-CO"/>
        </w:rPr>
        <w:t>Llenar el matraz inferior con agua caliente (acelera el proceso).</w:t>
      </w:r>
    </w:p>
    <w:p w14:paraId="2B5315B0" w14:textId="63ECAE94" w:rsidR="009F3425" w:rsidRPr="009F3425" w:rsidRDefault="009F3425" w:rsidP="00020A02">
      <w:pPr>
        <w:pStyle w:val="Prrafodelista"/>
        <w:numPr>
          <w:ilvl w:val="0"/>
          <w:numId w:val="30"/>
        </w:numPr>
        <w:rPr>
          <w:lang w:val="es-419" w:eastAsia="es-CO"/>
        </w:rPr>
      </w:pPr>
      <w:r w:rsidRPr="009F3425">
        <w:rPr>
          <w:lang w:val="es-419" w:eastAsia="es-CO"/>
        </w:rPr>
        <w:t>Encender la fuente de calor; cuando el agua hierva, colocar el matraz superior con el filtro (tela o vidrio).</w:t>
      </w:r>
    </w:p>
    <w:p w14:paraId="2D73C739" w14:textId="6E03538C" w:rsidR="009F3425" w:rsidRPr="009F3425" w:rsidRDefault="009F3425" w:rsidP="00020A02">
      <w:pPr>
        <w:pStyle w:val="Prrafodelista"/>
        <w:numPr>
          <w:ilvl w:val="0"/>
          <w:numId w:val="30"/>
        </w:numPr>
        <w:rPr>
          <w:lang w:val="es-419" w:eastAsia="es-CO"/>
        </w:rPr>
      </w:pPr>
      <w:r w:rsidRPr="009F3425">
        <w:rPr>
          <w:lang w:val="es-419" w:eastAsia="es-CO"/>
        </w:rPr>
        <w:t>El agua asciende por presión. Agregar el café (molienda media, similar a V60).</w:t>
      </w:r>
    </w:p>
    <w:p w14:paraId="4DAE97B8" w14:textId="67BE0AF6" w:rsidR="009F3425" w:rsidRPr="009F3425" w:rsidRDefault="009F3425" w:rsidP="00020A02">
      <w:pPr>
        <w:pStyle w:val="Prrafodelista"/>
        <w:numPr>
          <w:ilvl w:val="0"/>
          <w:numId w:val="30"/>
        </w:numPr>
        <w:rPr>
          <w:lang w:val="es-419" w:eastAsia="es-CO"/>
        </w:rPr>
      </w:pPr>
      <w:r w:rsidRPr="009F3425">
        <w:rPr>
          <w:lang w:val="es-419" w:eastAsia="es-CO"/>
        </w:rPr>
        <w:t>Remojar 50-60 segundos, apagar el calor.</w:t>
      </w:r>
    </w:p>
    <w:p w14:paraId="3DFF48A8" w14:textId="5FA72A77" w:rsidR="009F3425" w:rsidRPr="009F3425" w:rsidRDefault="009F3425" w:rsidP="00020A02">
      <w:pPr>
        <w:pStyle w:val="Prrafodelista"/>
        <w:numPr>
          <w:ilvl w:val="0"/>
          <w:numId w:val="30"/>
        </w:numPr>
        <w:rPr>
          <w:lang w:val="es-419" w:eastAsia="es-CO"/>
        </w:rPr>
      </w:pPr>
      <w:r w:rsidRPr="009F3425">
        <w:rPr>
          <w:lang w:val="es-419" w:eastAsia="es-CO"/>
        </w:rPr>
        <w:t>El vacío succiona la bebida filtrada al matraz inferior.</w:t>
      </w:r>
    </w:p>
    <w:p w14:paraId="05933492" w14:textId="77777777" w:rsidR="009F3425" w:rsidRPr="009F3425" w:rsidRDefault="009F3425" w:rsidP="009F3425">
      <w:pPr>
        <w:rPr>
          <w:b/>
          <w:bCs/>
          <w:lang w:val="es-419" w:eastAsia="es-CO"/>
        </w:rPr>
      </w:pPr>
      <w:r w:rsidRPr="009F3425">
        <w:rPr>
          <w:b/>
          <w:bCs/>
          <w:lang w:val="es-419" w:eastAsia="es-CO"/>
        </w:rPr>
        <w:t xml:space="preserve">Cafetera </w:t>
      </w:r>
      <w:r w:rsidRPr="009F3425">
        <w:rPr>
          <w:rStyle w:val="Extranjerismo"/>
          <w:b/>
          <w:bCs/>
          <w:lang w:val="es-419" w:eastAsia="es-CO"/>
        </w:rPr>
        <w:t>moka</w:t>
      </w:r>
      <w:r w:rsidRPr="009F3425">
        <w:rPr>
          <w:b/>
          <w:bCs/>
          <w:lang w:val="es-419" w:eastAsia="es-CO"/>
        </w:rPr>
        <w:t xml:space="preserve"> (greca): preparación tradicional italiana</w:t>
      </w:r>
    </w:p>
    <w:p w14:paraId="7B5468DA" w14:textId="2DB87BA4" w:rsidR="009F3425" w:rsidRPr="009F3425" w:rsidRDefault="009F3425" w:rsidP="00020A02">
      <w:pPr>
        <w:pStyle w:val="Prrafodelista"/>
        <w:numPr>
          <w:ilvl w:val="0"/>
          <w:numId w:val="31"/>
        </w:numPr>
        <w:rPr>
          <w:lang w:val="es-419" w:eastAsia="es-CO"/>
        </w:rPr>
      </w:pPr>
      <w:r w:rsidRPr="009F3425">
        <w:rPr>
          <w:lang w:val="es-419" w:eastAsia="es-CO"/>
        </w:rPr>
        <w:t>Molienda: media-fina (más gruesa que espresso).</w:t>
      </w:r>
    </w:p>
    <w:p w14:paraId="70476CA7" w14:textId="5FDC30F6" w:rsidR="009F3425" w:rsidRPr="009F3425" w:rsidRDefault="009F3425" w:rsidP="00020A02">
      <w:pPr>
        <w:pStyle w:val="Prrafodelista"/>
        <w:numPr>
          <w:ilvl w:val="0"/>
          <w:numId w:val="31"/>
        </w:numPr>
        <w:rPr>
          <w:lang w:val="es-419" w:eastAsia="es-CO"/>
        </w:rPr>
      </w:pPr>
      <w:r w:rsidRPr="009F3425">
        <w:rPr>
          <w:lang w:val="es-419" w:eastAsia="es-CO"/>
        </w:rPr>
        <w:t>Procedimiento:</w:t>
      </w:r>
    </w:p>
    <w:p w14:paraId="7F202D70" w14:textId="6AD75A32" w:rsidR="009F3425" w:rsidRPr="009F3425" w:rsidRDefault="009F3425" w:rsidP="00020A02">
      <w:pPr>
        <w:pStyle w:val="Prrafodelista"/>
        <w:numPr>
          <w:ilvl w:val="0"/>
          <w:numId w:val="32"/>
        </w:numPr>
        <w:rPr>
          <w:lang w:val="es-419" w:eastAsia="es-CO"/>
        </w:rPr>
      </w:pPr>
      <w:r w:rsidRPr="009F3425">
        <w:rPr>
          <w:lang w:val="es-419" w:eastAsia="es-CO"/>
        </w:rPr>
        <w:t>Llenar la cámara inferior con agua hasta la válvula de seguridad.</w:t>
      </w:r>
    </w:p>
    <w:p w14:paraId="107C1BC0" w14:textId="3A313004" w:rsidR="009F3425" w:rsidRPr="009F3425" w:rsidRDefault="009F3425" w:rsidP="00020A02">
      <w:pPr>
        <w:pStyle w:val="Prrafodelista"/>
        <w:numPr>
          <w:ilvl w:val="0"/>
          <w:numId w:val="32"/>
        </w:numPr>
        <w:rPr>
          <w:lang w:val="es-419" w:eastAsia="es-CO"/>
        </w:rPr>
      </w:pPr>
      <w:r w:rsidRPr="009F3425">
        <w:rPr>
          <w:lang w:val="es-419" w:eastAsia="es-CO"/>
        </w:rPr>
        <w:lastRenderedPageBreak/>
        <w:t>Llenar la cesta sin compactar el café.</w:t>
      </w:r>
    </w:p>
    <w:p w14:paraId="0441442F" w14:textId="63694A8F" w:rsidR="009F3425" w:rsidRPr="009F3425" w:rsidRDefault="009F3425" w:rsidP="00020A02">
      <w:pPr>
        <w:pStyle w:val="Prrafodelista"/>
        <w:numPr>
          <w:ilvl w:val="0"/>
          <w:numId w:val="32"/>
        </w:numPr>
        <w:rPr>
          <w:lang w:val="es-419" w:eastAsia="es-CO"/>
        </w:rPr>
      </w:pPr>
      <w:r w:rsidRPr="009F3425">
        <w:rPr>
          <w:lang w:val="es-419" w:eastAsia="es-CO"/>
        </w:rPr>
        <w:t>Enroscar la cámara superior y colocar a fuego medio.</w:t>
      </w:r>
    </w:p>
    <w:p w14:paraId="56E171BA" w14:textId="6F6C0D81" w:rsidR="009F3425" w:rsidRPr="009F3425" w:rsidRDefault="009F3425" w:rsidP="00020A02">
      <w:pPr>
        <w:pStyle w:val="Prrafodelista"/>
        <w:numPr>
          <w:ilvl w:val="0"/>
          <w:numId w:val="32"/>
        </w:numPr>
        <w:rPr>
          <w:lang w:val="es-419" w:eastAsia="es-CO"/>
        </w:rPr>
      </w:pPr>
      <w:r w:rsidRPr="009F3425">
        <w:rPr>
          <w:lang w:val="es-419" w:eastAsia="es-CO"/>
        </w:rPr>
        <w:t>Cuando salga la bebida con un sonido característico, apagar y servir.</w:t>
      </w:r>
    </w:p>
    <w:p w14:paraId="799609C8" w14:textId="77777777" w:rsidR="009F3425" w:rsidRPr="009F3425" w:rsidRDefault="009F3425" w:rsidP="009F3425">
      <w:pPr>
        <w:rPr>
          <w:b/>
          <w:bCs/>
          <w:lang w:val="es-419" w:eastAsia="es-CO"/>
        </w:rPr>
      </w:pPr>
      <w:r w:rsidRPr="009F3425">
        <w:rPr>
          <w:b/>
          <w:bCs/>
          <w:lang w:val="es-419" w:eastAsia="es-CO"/>
        </w:rPr>
        <w:t>Tabla comparativa de métodos</w:t>
      </w:r>
    </w:p>
    <w:p w14:paraId="233B56F2" w14:textId="68893483" w:rsidR="009F3425" w:rsidRDefault="009F3425" w:rsidP="001E1488">
      <w:pPr>
        <w:pStyle w:val="Tabla"/>
        <w:rPr>
          <w:lang w:val="es-419" w:eastAsia="es-CO"/>
        </w:rPr>
      </w:pPr>
      <w:r w:rsidRPr="009F3425">
        <w:rPr>
          <w:lang w:val="es-419" w:eastAsia="es-CO"/>
        </w:rPr>
        <w:t>Resumen de parámetros por método</w:t>
      </w:r>
    </w:p>
    <w:tbl>
      <w:tblPr>
        <w:tblStyle w:val="SENA"/>
        <w:tblW w:w="0" w:type="auto"/>
        <w:tblLook w:val="04A0" w:firstRow="1" w:lastRow="0" w:firstColumn="1" w:lastColumn="0" w:noHBand="0" w:noVBand="1"/>
      </w:tblPr>
      <w:tblGrid>
        <w:gridCol w:w="1271"/>
        <w:gridCol w:w="1418"/>
        <w:gridCol w:w="1701"/>
        <w:gridCol w:w="1842"/>
        <w:gridCol w:w="1276"/>
        <w:gridCol w:w="2454"/>
      </w:tblGrid>
      <w:tr w:rsidR="00F54DA1" w14:paraId="1531E19F" w14:textId="77777777" w:rsidTr="00D458A3">
        <w:trPr>
          <w:cnfStyle w:val="100000000000" w:firstRow="1" w:lastRow="0" w:firstColumn="0" w:lastColumn="0" w:oddVBand="0" w:evenVBand="0" w:oddHBand="0" w:evenHBand="0" w:firstRowFirstColumn="0" w:firstRowLastColumn="0" w:lastRowFirstColumn="0" w:lastRowLastColumn="0"/>
          <w:tblHeader/>
        </w:trPr>
        <w:tc>
          <w:tcPr>
            <w:tcW w:w="1271" w:type="dxa"/>
          </w:tcPr>
          <w:p w14:paraId="5A0DB344" w14:textId="27A3FE61" w:rsidR="00F54DA1" w:rsidRPr="00F55C6E" w:rsidRDefault="00D458A3" w:rsidP="00F55C6E">
            <w:pPr>
              <w:pStyle w:val="TextoTablas"/>
            </w:pPr>
            <w:r w:rsidRPr="00F55C6E">
              <w:t>Método</w:t>
            </w:r>
          </w:p>
        </w:tc>
        <w:tc>
          <w:tcPr>
            <w:tcW w:w="1418" w:type="dxa"/>
          </w:tcPr>
          <w:p w14:paraId="5AA32FF6" w14:textId="6E70B74A" w:rsidR="00F54DA1" w:rsidRPr="00F55C6E" w:rsidRDefault="00D458A3" w:rsidP="00F55C6E">
            <w:pPr>
              <w:pStyle w:val="TextoTablas"/>
            </w:pPr>
            <w:r w:rsidRPr="00F55C6E">
              <w:t>Molienda</w:t>
            </w:r>
          </w:p>
        </w:tc>
        <w:tc>
          <w:tcPr>
            <w:tcW w:w="1701" w:type="dxa"/>
          </w:tcPr>
          <w:p w14:paraId="00B73334" w14:textId="6D238460" w:rsidR="00F54DA1" w:rsidRPr="00F55C6E" w:rsidRDefault="00D458A3" w:rsidP="00F55C6E">
            <w:pPr>
              <w:pStyle w:val="TextoTablas"/>
            </w:pPr>
            <w:r w:rsidRPr="00F55C6E">
              <w:t>Relación (café: agua)</w:t>
            </w:r>
          </w:p>
        </w:tc>
        <w:tc>
          <w:tcPr>
            <w:tcW w:w="1842" w:type="dxa"/>
          </w:tcPr>
          <w:p w14:paraId="689FAF2E" w14:textId="5FBD5C79" w:rsidR="00F54DA1" w:rsidRPr="00F55C6E" w:rsidRDefault="00D458A3" w:rsidP="00F55C6E">
            <w:pPr>
              <w:pStyle w:val="TextoTablas"/>
            </w:pPr>
            <w:r w:rsidRPr="00F55C6E">
              <w:t>Temperatura</w:t>
            </w:r>
          </w:p>
        </w:tc>
        <w:tc>
          <w:tcPr>
            <w:tcW w:w="1276" w:type="dxa"/>
          </w:tcPr>
          <w:p w14:paraId="6A6CCFD5" w14:textId="2B6A6183" w:rsidR="00F54DA1" w:rsidRPr="00F55C6E" w:rsidRDefault="00D458A3" w:rsidP="00F55C6E">
            <w:pPr>
              <w:pStyle w:val="TextoTablas"/>
            </w:pPr>
            <w:r w:rsidRPr="00F55C6E">
              <w:t>Tiempo</w:t>
            </w:r>
          </w:p>
        </w:tc>
        <w:tc>
          <w:tcPr>
            <w:tcW w:w="2454" w:type="dxa"/>
          </w:tcPr>
          <w:p w14:paraId="4173DEA9" w14:textId="2649EAE6" w:rsidR="00F54DA1" w:rsidRPr="00F55C6E" w:rsidRDefault="00D458A3" w:rsidP="00F55C6E">
            <w:pPr>
              <w:pStyle w:val="TextoTablas"/>
            </w:pPr>
            <w:r w:rsidRPr="00F55C6E">
              <w:t>Perfil sensorial</w:t>
            </w:r>
          </w:p>
        </w:tc>
      </w:tr>
      <w:tr w:rsidR="00F54DA1" w14:paraId="18206D88"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35A95DA4" w14:textId="3C93B76D" w:rsidR="00F54DA1" w:rsidRPr="00F55C6E" w:rsidRDefault="00F55C6E" w:rsidP="00F55C6E">
            <w:pPr>
              <w:pStyle w:val="TextoTablas"/>
            </w:pPr>
            <w:r w:rsidRPr="00F55C6E">
              <w:t>Espresso</w:t>
            </w:r>
          </w:p>
        </w:tc>
        <w:tc>
          <w:tcPr>
            <w:tcW w:w="1418" w:type="dxa"/>
          </w:tcPr>
          <w:p w14:paraId="3D7A1DFE" w14:textId="192025EC" w:rsidR="00F54DA1" w:rsidRPr="00F55C6E" w:rsidRDefault="00F55C6E" w:rsidP="00F55C6E">
            <w:pPr>
              <w:pStyle w:val="TextoTablas"/>
            </w:pPr>
            <w:r w:rsidRPr="00F55C6E">
              <w:t>Fina</w:t>
            </w:r>
          </w:p>
        </w:tc>
        <w:tc>
          <w:tcPr>
            <w:tcW w:w="1701" w:type="dxa"/>
          </w:tcPr>
          <w:p w14:paraId="568B7DAE" w14:textId="7DA821C1" w:rsidR="00F54DA1" w:rsidRPr="00F55C6E" w:rsidRDefault="00F55C6E" w:rsidP="00F55C6E">
            <w:pPr>
              <w:pStyle w:val="TextoTablas"/>
            </w:pPr>
            <w:r w:rsidRPr="00F55C6E">
              <w:t>1:2 – 1:2,5</w:t>
            </w:r>
          </w:p>
        </w:tc>
        <w:tc>
          <w:tcPr>
            <w:tcW w:w="1842" w:type="dxa"/>
          </w:tcPr>
          <w:p w14:paraId="7B2C4A59" w14:textId="4FD6A54F" w:rsidR="00F54DA1" w:rsidRPr="00F55C6E" w:rsidRDefault="00F55C6E" w:rsidP="00F55C6E">
            <w:pPr>
              <w:pStyle w:val="TextoTablas"/>
            </w:pPr>
            <w:r w:rsidRPr="00F55C6E">
              <w:t>92-96 °C</w:t>
            </w:r>
          </w:p>
        </w:tc>
        <w:tc>
          <w:tcPr>
            <w:tcW w:w="1276" w:type="dxa"/>
          </w:tcPr>
          <w:p w14:paraId="77CF2BDF" w14:textId="405BEBDB" w:rsidR="00F54DA1" w:rsidRPr="00F55C6E" w:rsidRDefault="00F55C6E" w:rsidP="00F55C6E">
            <w:pPr>
              <w:pStyle w:val="TextoTablas"/>
            </w:pPr>
            <w:r w:rsidRPr="00F55C6E">
              <w:t>20-30 s</w:t>
            </w:r>
          </w:p>
        </w:tc>
        <w:tc>
          <w:tcPr>
            <w:tcW w:w="2454" w:type="dxa"/>
          </w:tcPr>
          <w:p w14:paraId="10DD62B5" w14:textId="0E709578" w:rsidR="00F54DA1" w:rsidRPr="00F55C6E" w:rsidRDefault="00F55C6E" w:rsidP="00F55C6E">
            <w:pPr>
              <w:pStyle w:val="TextoTablas"/>
            </w:pPr>
            <w:r w:rsidRPr="00F55C6E">
              <w:t>Concentrado, crema densa</w:t>
            </w:r>
          </w:p>
        </w:tc>
      </w:tr>
      <w:tr w:rsidR="00F54DA1" w14:paraId="46239657" w14:textId="77777777" w:rsidTr="00D458A3">
        <w:tc>
          <w:tcPr>
            <w:tcW w:w="1271" w:type="dxa"/>
          </w:tcPr>
          <w:p w14:paraId="2F16C197" w14:textId="01E826D8" w:rsidR="00F54DA1" w:rsidRPr="00F55C6E" w:rsidRDefault="00F55C6E" w:rsidP="00F55C6E">
            <w:pPr>
              <w:pStyle w:val="TextoTablas"/>
            </w:pPr>
            <w:r w:rsidRPr="00F55C6E">
              <w:t>V60</w:t>
            </w:r>
          </w:p>
        </w:tc>
        <w:tc>
          <w:tcPr>
            <w:tcW w:w="1418" w:type="dxa"/>
          </w:tcPr>
          <w:p w14:paraId="170D86C3" w14:textId="3E6CA19B" w:rsidR="00F54DA1" w:rsidRPr="00F55C6E" w:rsidRDefault="00F55C6E" w:rsidP="00F55C6E">
            <w:pPr>
              <w:pStyle w:val="TextoTablas"/>
            </w:pPr>
            <w:r w:rsidRPr="00F55C6E">
              <w:t>Media-fina</w:t>
            </w:r>
          </w:p>
        </w:tc>
        <w:tc>
          <w:tcPr>
            <w:tcW w:w="1701" w:type="dxa"/>
          </w:tcPr>
          <w:p w14:paraId="70A0B8C2" w14:textId="16F227F1" w:rsidR="00F54DA1" w:rsidRPr="00F55C6E" w:rsidRDefault="00F55C6E" w:rsidP="00F55C6E">
            <w:pPr>
              <w:pStyle w:val="TextoTablas"/>
            </w:pPr>
            <w:r w:rsidRPr="00F55C6E">
              <w:t>1:15 – 1:17</w:t>
            </w:r>
          </w:p>
        </w:tc>
        <w:tc>
          <w:tcPr>
            <w:tcW w:w="1842" w:type="dxa"/>
          </w:tcPr>
          <w:p w14:paraId="7CC75B87" w14:textId="7BAF1A3E" w:rsidR="00F54DA1" w:rsidRPr="00F55C6E" w:rsidRDefault="00F55C6E" w:rsidP="00F55C6E">
            <w:pPr>
              <w:pStyle w:val="TextoTablas"/>
            </w:pPr>
            <w:r w:rsidRPr="00F55C6E">
              <w:t>93-96 °C</w:t>
            </w:r>
          </w:p>
        </w:tc>
        <w:tc>
          <w:tcPr>
            <w:tcW w:w="1276" w:type="dxa"/>
          </w:tcPr>
          <w:p w14:paraId="761F4A0A" w14:textId="40DC8503" w:rsidR="00F54DA1" w:rsidRPr="00F55C6E" w:rsidRDefault="00F55C6E" w:rsidP="00F55C6E">
            <w:pPr>
              <w:pStyle w:val="TextoTablas"/>
            </w:pPr>
            <w:r w:rsidRPr="00F55C6E">
              <w:t>2,5-3,5 min</w:t>
            </w:r>
          </w:p>
        </w:tc>
        <w:tc>
          <w:tcPr>
            <w:tcW w:w="2454" w:type="dxa"/>
          </w:tcPr>
          <w:p w14:paraId="7CF7B68F" w14:textId="45215047" w:rsidR="00F54DA1" w:rsidRPr="00F55C6E" w:rsidRDefault="00F55C6E" w:rsidP="00F55C6E">
            <w:pPr>
              <w:pStyle w:val="TextoTablas"/>
            </w:pPr>
            <w:r w:rsidRPr="00F55C6E">
              <w:t>Limpio, acidez brillante</w:t>
            </w:r>
          </w:p>
        </w:tc>
      </w:tr>
      <w:tr w:rsidR="00F54DA1" w14:paraId="79DC25E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5E4B7453" w14:textId="18A6A0E0" w:rsidR="00F54DA1" w:rsidRPr="00F55C6E" w:rsidRDefault="00F55C6E" w:rsidP="00F55C6E">
            <w:pPr>
              <w:pStyle w:val="TextoTablas"/>
            </w:pPr>
            <w:r w:rsidRPr="00F55C6E">
              <w:t>Chemex</w:t>
            </w:r>
          </w:p>
        </w:tc>
        <w:tc>
          <w:tcPr>
            <w:tcW w:w="1418" w:type="dxa"/>
          </w:tcPr>
          <w:p w14:paraId="0FBA8380" w14:textId="1BBD88C7" w:rsidR="00F54DA1" w:rsidRPr="00F55C6E" w:rsidRDefault="00F55C6E" w:rsidP="00F55C6E">
            <w:pPr>
              <w:pStyle w:val="TextoTablas"/>
            </w:pPr>
            <w:r w:rsidRPr="00F55C6E">
              <w:t>Media</w:t>
            </w:r>
          </w:p>
        </w:tc>
        <w:tc>
          <w:tcPr>
            <w:tcW w:w="1701" w:type="dxa"/>
          </w:tcPr>
          <w:p w14:paraId="11A05AF3" w14:textId="7B12B50E" w:rsidR="00F54DA1" w:rsidRPr="00F55C6E" w:rsidRDefault="00F55C6E" w:rsidP="00F55C6E">
            <w:pPr>
              <w:pStyle w:val="TextoTablas"/>
            </w:pPr>
            <w:r w:rsidRPr="00F55C6E">
              <w:t>1:15 – 1:17</w:t>
            </w:r>
          </w:p>
        </w:tc>
        <w:tc>
          <w:tcPr>
            <w:tcW w:w="1842" w:type="dxa"/>
          </w:tcPr>
          <w:p w14:paraId="701BEA94" w14:textId="7E37C86D" w:rsidR="00F54DA1" w:rsidRPr="00F55C6E" w:rsidRDefault="00F55C6E" w:rsidP="00F55C6E">
            <w:pPr>
              <w:pStyle w:val="TextoTablas"/>
            </w:pPr>
            <w:r w:rsidRPr="00F55C6E">
              <w:t>93-96 °C</w:t>
            </w:r>
          </w:p>
        </w:tc>
        <w:tc>
          <w:tcPr>
            <w:tcW w:w="1276" w:type="dxa"/>
          </w:tcPr>
          <w:p w14:paraId="20D7EA99" w14:textId="0C56BB35" w:rsidR="00F54DA1" w:rsidRPr="00F55C6E" w:rsidRDefault="00F55C6E" w:rsidP="00F55C6E">
            <w:pPr>
              <w:pStyle w:val="TextoTablas"/>
            </w:pPr>
            <w:r w:rsidRPr="00F55C6E">
              <w:t>3-5 min</w:t>
            </w:r>
          </w:p>
        </w:tc>
        <w:tc>
          <w:tcPr>
            <w:tcW w:w="2454" w:type="dxa"/>
          </w:tcPr>
          <w:p w14:paraId="015375D5" w14:textId="42D63BF6" w:rsidR="00F54DA1" w:rsidRPr="00F55C6E" w:rsidRDefault="00F55C6E" w:rsidP="00F55C6E">
            <w:pPr>
              <w:pStyle w:val="TextoTablas"/>
            </w:pPr>
            <w:r w:rsidRPr="00F55C6E">
              <w:t>Muy limpio, sin aceites</w:t>
            </w:r>
          </w:p>
        </w:tc>
      </w:tr>
      <w:tr w:rsidR="00F54DA1" w14:paraId="7C41AF6E" w14:textId="77777777" w:rsidTr="00D458A3">
        <w:tc>
          <w:tcPr>
            <w:tcW w:w="1271" w:type="dxa"/>
          </w:tcPr>
          <w:p w14:paraId="0DA7BBC2" w14:textId="24D8501C" w:rsidR="00F54DA1" w:rsidRPr="00F55C6E" w:rsidRDefault="00F55C6E" w:rsidP="00F55C6E">
            <w:pPr>
              <w:pStyle w:val="TextoTablas"/>
            </w:pPr>
            <w:r w:rsidRPr="00F55C6E">
              <w:t>Prensa francesa</w:t>
            </w:r>
          </w:p>
        </w:tc>
        <w:tc>
          <w:tcPr>
            <w:tcW w:w="1418" w:type="dxa"/>
          </w:tcPr>
          <w:p w14:paraId="76DACB94" w14:textId="4BE8EC3E" w:rsidR="00F54DA1" w:rsidRPr="00F55C6E" w:rsidRDefault="00F55C6E" w:rsidP="00F55C6E">
            <w:pPr>
              <w:pStyle w:val="TextoTablas"/>
            </w:pPr>
            <w:r w:rsidRPr="00F55C6E">
              <w:t>Gruesa</w:t>
            </w:r>
          </w:p>
        </w:tc>
        <w:tc>
          <w:tcPr>
            <w:tcW w:w="1701" w:type="dxa"/>
          </w:tcPr>
          <w:p w14:paraId="27B03961" w14:textId="68E00288" w:rsidR="00F54DA1" w:rsidRPr="00F55C6E" w:rsidRDefault="00F55C6E" w:rsidP="00F55C6E">
            <w:pPr>
              <w:pStyle w:val="TextoTablas"/>
            </w:pPr>
            <w:r w:rsidRPr="00F55C6E">
              <w:t>1:15 – 1:17</w:t>
            </w:r>
          </w:p>
        </w:tc>
        <w:tc>
          <w:tcPr>
            <w:tcW w:w="1842" w:type="dxa"/>
          </w:tcPr>
          <w:p w14:paraId="67F7E764" w14:textId="1DFD26AA" w:rsidR="00F54DA1" w:rsidRPr="00F55C6E" w:rsidRDefault="00F55C6E" w:rsidP="00F55C6E">
            <w:pPr>
              <w:pStyle w:val="TextoTablas"/>
            </w:pPr>
            <w:r w:rsidRPr="00F55C6E">
              <w:t>93-95 °C</w:t>
            </w:r>
          </w:p>
        </w:tc>
        <w:tc>
          <w:tcPr>
            <w:tcW w:w="1276" w:type="dxa"/>
          </w:tcPr>
          <w:p w14:paraId="09B356AA" w14:textId="53F4C414" w:rsidR="00F54DA1" w:rsidRPr="00F55C6E" w:rsidRDefault="00F55C6E" w:rsidP="00F55C6E">
            <w:pPr>
              <w:pStyle w:val="TextoTablas"/>
            </w:pPr>
            <w:r w:rsidRPr="00F55C6E">
              <w:t>4-5 min</w:t>
            </w:r>
          </w:p>
        </w:tc>
        <w:tc>
          <w:tcPr>
            <w:tcW w:w="2454" w:type="dxa"/>
          </w:tcPr>
          <w:p w14:paraId="42C0DF42" w14:textId="5DE796F0" w:rsidR="00F54DA1" w:rsidRPr="00F55C6E" w:rsidRDefault="00F55C6E" w:rsidP="00F55C6E">
            <w:pPr>
              <w:pStyle w:val="TextoTablas"/>
            </w:pPr>
            <w:r w:rsidRPr="00F55C6E">
              <w:t>Cuerpo completo, aceites</w:t>
            </w:r>
          </w:p>
        </w:tc>
      </w:tr>
      <w:tr w:rsidR="00F54DA1" w14:paraId="7C035671"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7EF40199" w14:textId="063FED74" w:rsidR="00F54DA1" w:rsidRPr="00F55C6E" w:rsidRDefault="00F55C6E" w:rsidP="00F55C6E">
            <w:pPr>
              <w:pStyle w:val="TextoTablas"/>
            </w:pPr>
            <w:r w:rsidRPr="00F55C6E">
              <w:t>Aeropress</w:t>
            </w:r>
          </w:p>
        </w:tc>
        <w:tc>
          <w:tcPr>
            <w:tcW w:w="1418" w:type="dxa"/>
          </w:tcPr>
          <w:p w14:paraId="71EE477C" w14:textId="5FCD8242" w:rsidR="00F54DA1" w:rsidRPr="00F55C6E" w:rsidRDefault="00F55C6E" w:rsidP="00F55C6E">
            <w:pPr>
              <w:pStyle w:val="TextoTablas"/>
            </w:pPr>
            <w:r w:rsidRPr="00F55C6E">
              <w:t>Media-fina</w:t>
            </w:r>
          </w:p>
        </w:tc>
        <w:tc>
          <w:tcPr>
            <w:tcW w:w="1701" w:type="dxa"/>
          </w:tcPr>
          <w:p w14:paraId="4C88C712" w14:textId="2D90416D" w:rsidR="00F54DA1" w:rsidRPr="00F55C6E" w:rsidRDefault="00F55C6E" w:rsidP="00F55C6E">
            <w:pPr>
              <w:pStyle w:val="TextoTablas"/>
            </w:pPr>
            <w:r w:rsidRPr="00F55C6E">
              <w:t>1:12 – 1:16</w:t>
            </w:r>
          </w:p>
        </w:tc>
        <w:tc>
          <w:tcPr>
            <w:tcW w:w="1842" w:type="dxa"/>
          </w:tcPr>
          <w:p w14:paraId="1B1FA6E0" w14:textId="469BA61F" w:rsidR="00F54DA1" w:rsidRPr="00F55C6E" w:rsidRDefault="00F55C6E" w:rsidP="00F55C6E">
            <w:pPr>
              <w:pStyle w:val="TextoTablas"/>
            </w:pPr>
            <w:r w:rsidRPr="00F55C6E">
              <w:t>85-95 °C</w:t>
            </w:r>
          </w:p>
        </w:tc>
        <w:tc>
          <w:tcPr>
            <w:tcW w:w="1276" w:type="dxa"/>
          </w:tcPr>
          <w:p w14:paraId="53BA6E44" w14:textId="76C9C0AD" w:rsidR="00F54DA1" w:rsidRPr="00F55C6E" w:rsidRDefault="00F55C6E" w:rsidP="00F55C6E">
            <w:pPr>
              <w:pStyle w:val="TextoTablas"/>
            </w:pPr>
            <w:r w:rsidRPr="00F55C6E">
              <w:t>1-2 min</w:t>
            </w:r>
          </w:p>
        </w:tc>
        <w:tc>
          <w:tcPr>
            <w:tcW w:w="2454" w:type="dxa"/>
          </w:tcPr>
          <w:p w14:paraId="5D395875" w14:textId="54A1A515" w:rsidR="00F54DA1" w:rsidRPr="00F55C6E" w:rsidRDefault="00F55C6E" w:rsidP="00F55C6E">
            <w:pPr>
              <w:pStyle w:val="TextoTablas"/>
            </w:pPr>
            <w:r w:rsidRPr="00F55C6E">
              <w:t>Variable, limpio</w:t>
            </w:r>
          </w:p>
        </w:tc>
      </w:tr>
      <w:tr w:rsidR="00F55C6E" w14:paraId="2E996ADE" w14:textId="77777777" w:rsidTr="00D458A3">
        <w:tc>
          <w:tcPr>
            <w:tcW w:w="1271" w:type="dxa"/>
          </w:tcPr>
          <w:p w14:paraId="0CD43533" w14:textId="6238C564" w:rsidR="00F55C6E" w:rsidRPr="00F55C6E" w:rsidRDefault="00F55C6E" w:rsidP="00F55C6E">
            <w:pPr>
              <w:pStyle w:val="TextoTablas"/>
            </w:pPr>
            <w:r w:rsidRPr="00F55C6E">
              <w:t>Sifón</w:t>
            </w:r>
          </w:p>
        </w:tc>
        <w:tc>
          <w:tcPr>
            <w:tcW w:w="1418" w:type="dxa"/>
          </w:tcPr>
          <w:p w14:paraId="4409A511" w14:textId="370520D1" w:rsidR="00F55C6E" w:rsidRPr="00F55C6E" w:rsidRDefault="00F55C6E" w:rsidP="00F55C6E">
            <w:pPr>
              <w:pStyle w:val="TextoTablas"/>
            </w:pPr>
            <w:r w:rsidRPr="00F55C6E">
              <w:t>Media</w:t>
            </w:r>
          </w:p>
        </w:tc>
        <w:tc>
          <w:tcPr>
            <w:tcW w:w="1701" w:type="dxa"/>
          </w:tcPr>
          <w:p w14:paraId="410E5837" w14:textId="4DCC3B71" w:rsidR="00F55C6E" w:rsidRPr="00F55C6E" w:rsidRDefault="00F55C6E" w:rsidP="00F55C6E">
            <w:pPr>
              <w:pStyle w:val="TextoTablas"/>
            </w:pPr>
            <w:r w:rsidRPr="00F55C6E">
              <w:t>1:12 – 1:15</w:t>
            </w:r>
          </w:p>
        </w:tc>
        <w:tc>
          <w:tcPr>
            <w:tcW w:w="1842" w:type="dxa"/>
          </w:tcPr>
          <w:p w14:paraId="5E5B040E" w14:textId="1C4C2A77" w:rsidR="00F55C6E" w:rsidRPr="00F55C6E" w:rsidRDefault="00F55C6E" w:rsidP="00F55C6E">
            <w:pPr>
              <w:pStyle w:val="TextoTablas"/>
            </w:pPr>
            <w:r w:rsidRPr="00F55C6E">
              <w:t>90-95 °C</w:t>
            </w:r>
          </w:p>
        </w:tc>
        <w:tc>
          <w:tcPr>
            <w:tcW w:w="1276" w:type="dxa"/>
          </w:tcPr>
          <w:p w14:paraId="64B77143" w14:textId="5CE4628C" w:rsidR="00F55C6E" w:rsidRPr="00F55C6E" w:rsidRDefault="00F55C6E" w:rsidP="00F55C6E">
            <w:pPr>
              <w:pStyle w:val="TextoTablas"/>
            </w:pPr>
            <w:r w:rsidRPr="00F55C6E">
              <w:t>4-6 min</w:t>
            </w:r>
          </w:p>
        </w:tc>
        <w:tc>
          <w:tcPr>
            <w:tcW w:w="2454" w:type="dxa"/>
          </w:tcPr>
          <w:p w14:paraId="6C8111EC" w14:textId="7C802DF9" w:rsidR="00F55C6E" w:rsidRPr="00F55C6E" w:rsidRDefault="00F55C6E" w:rsidP="00F55C6E">
            <w:pPr>
              <w:pStyle w:val="TextoTablas"/>
            </w:pPr>
            <w:r w:rsidRPr="00F55C6E">
              <w:t>Limpio, complejo</w:t>
            </w:r>
          </w:p>
        </w:tc>
      </w:tr>
      <w:tr w:rsidR="00F55C6E" w14:paraId="00E558CC" w14:textId="77777777" w:rsidTr="00D458A3">
        <w:trPr>
          <w:cnfStyle w:val="000000100000" w:firstRow="0" w:lastRow="0" w:firstColumn="0" w:lastColumn="0" w:oddVBand="0" w:evenVBand="0" w:oddHBand="1" w:evenHBand="0" w:firstRowFirstColumn="0" w:firstRowLastColumn="0" w:lastRowFirstColumn="0" w:lastRowLastColumn="0"/>
        </w:trPr>
        <w:tc>
          <w:tcPr>
            <w:tcW w:w="1271" w:type="dxa"/>
          </w:tcPr>
          <w:p w14:paraId="03B2386A" w14:textId="44DA0F80" w:rsidR="00F55C6E" w:rsidRPr="00F55C6E" w:rsidRDefault="00F55C6E" w:rsidP="00F55C6E">
            <w:pPr>
              <w:pStyle w:val="TextoTablas"/>
            </w:pPr>
            <w:r w:rsidRPr="00FA6008">
              <w:rPr>
                <w:rStyle w:val="Extranjerismo"/>
              </w:rPr>
              <w:t>Moka</w:t>
            </w:r>
          </w:p>
        </w:tc>
        <w:tc>
          <w:tcPr>
            <w:tcW w:w="1418" w:type="dxa"/>
          </w:tcPr>
          <w:p w14:paraId="672AE4B1" w14:textId="7FFF4682" w:rsidR="00F55C6E" w:rsidRPr="00F55C6E" w:rsidRDefault="00F55C6E" w:rsidP="00F55C6E">
            <w:pPr>
              <w:pStyle w:val="TextoTablas"/>
            </w:pPr>
            <w:r w:rsidRPr="00F55C6E">
              <w:t>Media-fina</w:t>
            </w:r>
          </w:p>
        </w:tc>
        <w:tc>
          <w:tcPr>
            <w:tcW w:w="1701" w:type="dxa"/>
          </w:tcPr>
          <w:p w14:paraId="73943E41" w14:textId="240D226E" w:rsidR="00F55C6E" w:rsidRPr="00F55C6E" w:rsidRDefault="00F55C6E" w:rsidP="00F55C6E">
            <w:pPr>
              <w:pStyle w:val="TextoTablas"/>
            </w:pPr>
            <w:r w:rsidRPr="00F55C6E">
              <w:t>1:7 – 1:9</w:t>
            </w:r>
          </w:p>
        </w:tc>
        <w:tc>
          <w:tcPr>
            <w:tcW w:w="1842" w:type="dxa"/>
          </w:tcPr>
          <w:p w14:paraId="1925294B" w14:textId="7606D4EE" w:rsidR="00F55C6E" w:rsidRPr="00F55C6E" w:rsidRDefault="00F55C6E" w:rsidP="00F55C6E">
            <w:pPr>
              <w:pStyle w:val="TextoTablas"/>
            </w:pPr>
            <w:r w:rsidRPr="00F55C6E">
              <w:t>(vapor)</w:t>
            </w:r>
          </w:p>
        </w:tc>
        <w:tc>
          <w:tcPr>
            <w:tcW w:w="1276" w:type="dxa"/>
          </w:tcPr>
          <w:p w14:paraId="41ADE874" w14:textId="3698B9E4" w:rsidR="00F55C6E" w:rsidRPr="00F55C6E" w:rsidRDefault="00F55C6E" w:rsidP="00F55C6E">
            <w:pPr>
              <w:pStyle w:val="TextoTablas"/>
            </w:pPr>
            <w:r w:rsidRPr="00F55C6E">
              <w:t>3-5 min</w:t>
            </w:r>
          </w:p>
        </w:tc>
        <w:tc>
          <w:tcPr>
            <w:tcW w:w="2454" w:type="dxa"/>
          </w:tcPr>
          <w:p w14:paraId="47BB8B8C" w14:textId="6C920C27" w:rsidR="00F55C6E" w:rsidRPr="00F55C6E" w:rsidRDefault="00F55C6E" w:rsidP="00F55C6E">
            <w:pPr>
              <w:pStyle w:val="TextoTablas"/>
            </w:pPr>
            <w:r w:rsidRPr="00F55C6E">
              <w:t>Concentrado, similar a espresso</w:t>
            </w:r>
          </w:p>
        </w:tc>
      </w:tr>
    </w:tbl>
    <w:p w14:paraId="2B22BEB2" w14:textId="0761C4B5" w:rsidR="009F3425" w:rsidRDefault="00FA6008" w:rsidP="009F3425">
      <w:pPr>
        <w:rPr>
          <w:lang w:val="es-419" w:eastAsia="es-CO"/>
        </w:rPr>
      </w:pPr>
      <w:r>
        <w:rPr>
          <w:lang w:val="es-419" w:eastAsia="es-CO"/>
        </w:rPr>
        <w:t>Nota. SENA, (2026).</w:t>
      </w:r>
    </w:p>
    <w:p w14:paraId="066F0BA4" w14:textId="77777777" w:rsidR="005B44F8" w:rsidRDefault="005B44F8" w:rsidP="009F3425">
      <w:pPr>
        <w:rPr>
          <w:lang w:val="es-419" w:eastAsia="es-CO"/>
        </w:rPr>
      </w:pPr>
      <w:r w:rsidRPr="005B44F8">
        <w:rPr>
          <w:lang w:val="es-419" w:eastAsia="es-CO"/>
        </w:rPr>
        <w:t xml:space="preserve">La tabla comparativa de métodos sirve como guía de referencia rápida para el barista, pero es importante recordar que los valores presentados son puntos de partida. La temperatura del agua debe ajustarse según el tueste: tuestes oscuros requieren </w:t>
      </w:r>
      <w:r w:rsidRPr="005B44F8">
        <w:rPr>
          <w:lang w:val="es-419" w:eastAsia="es-CO"/>
        </w:rPr>
        <w:lastRenderedPageBreak/>
        <w:t xml:space="preserve">temperaturas más bajas (90-92 °C) para no extraer amargores, mientras que tuestes claros se benefician de temperaturas más altas (94-96 °C). </w:t>
      </w:r>
    </w:p>
    <w:p w14:paraId="4CC411CB" w14:textId="4C4B7908" w:rsidR="00FA6008" w:rsidRDefault="005B44F8" w:rsidP="009F3425">
      <w:pPr>
        <w:rPr>
          <w:lang w:val="es-419" w:eastAsia="es-CO"/>
        </w:rPr>
      </w:pPr>
      <w:r w:rsidRPr="005B44F8">
        <w:rPr>
          <w:lang w:val="es-419" w:eastAsia="es-CO"/>
        </w:rPr>
        <w:t>Del mismo modo, la molienda debe afinarse ligeramente si el café es muy fresco (con alta emisión de CO₂) para compensar la resistencia al flujo. El barista experimentado desarrolla un criterio propio basado en la observación constante del flujo, el color de la crema y la duración de la extracción. La tabla comparativa debe interpretarse como una herramienta de aprendizaje y no como un dogma inmutable.</w:t>
      </w:r>
    </w:p>
    <w:p w14:paraId="17E877E0" w14:textId="65A9D509" w:rsidR="00D209D8" w:rsidRDefault="00D209D8">
      <w:pPr>
        <w:spacing w:before="0" w:after="160" w:line="259" w:lineRule="auto"/>
        <w:ind w:firstLine="0"/>
        <w:rPr>
          <w:lang w:val="es-419" w:eastAsia="es-CO"/>
        </w:rPr>
      </w:pPr>
      <w:r>
        <w:rPr>
          <w:lang w:val="es-419" w:eastAsia="es-CO"/>
        </w:rPr>
        <w:br w:type="page"/>
      </w:r>
    </w:p>
    <w:p w14:paraId="3F5EB41A" w14:textId="5DB3A01A" w:rsidR="005B44F8" w:rsidRPr="00E6505F" w:rsidRDefault="00D209D8" w:rsidP="00D209D8">
      <w:pPr>
        <w:pStyle w:val="Ttulo1"/>
      </w:pPr>
      <w:bookmarkStart w:id="7" w:name="_Toc235013944"/>
      <w:r>
        <w:lastRenderedPageBreak/>
        <w:t xml:space="preserve">Cremado de leche y arte </w:t>
      </w:r>
      <w:r w:rsidRPr="00D209D8">
        <w:rPr>
          <w:rStyle w:val="Extranjerismo"/>
        </w:rPr>
        <w:t>latte</w:t>
      </w:r>
      <w:bookmarkEnd w:id="7"/>
    </w:p>
    <w:p w14:paraId="14C495E3" w14:textId="77777777" w:rsidR="00D209D8" w:rsidRPr="00D209D8" w:rsidRDefault="00D209D8" w:rsidP="00D209D8">
      <w:pPr>
        <w:rPr>
          <w:lang w:val="es-419" w:eastAsia="es-CO"/>
        </w:rPr>
      </w:pPr>
      <w:r w:rsidRPr="00D209D8">
        <w:rPr>
          <w:lang w:val="es-419" w:eastAsia="es-CO"/>
        </w:rPr>
        <w:t xml:space="preserve">El cremado de leche es una de las habilidades más visibles del barista. No solo añade textura y dulzura a las bebidas con leche (capuchino, </w:t>
      </w:r>
      <w:proofErr w:type="spellStart"/>
      <w:r w:rsidRPr="00D209D8">
        <w:rPr>
          <w:rStyle w:val="Extranjerismo"/>
          <w:lang w:val="es-419" w:eastAsia="es-CO"/>
        </w:rPr>
        <w:t>latte</w:t>
      </w:r>
      <w:proofErr w:type="spellEnd"/>
      <w:r w:rsidRPr="00D209D8">
        <w:rPr>
          <w:lang w:val="es-419" w:eastAsia="es-CO"/>
        </w:rPr>
        <w:t xml:space="preserve">, </w:t>
      </w:r>
      <w:r w:rsidRPr="00D209D8">
        <w:rPr>
          <w:rStyle w:val="Extranjerismo"/>
          <w:lang w:val="es-419" w:eastAsia="es-CO"/>
        </w:rPr>
        <w:t xml:space="preserve">flat </w:t>
      </w:r>
      <w:proofErr w:type="spellStart"/>
      <w:r w:rsidRPr="00D209D8">
        <w:rPr>
          <w:rStyle w:val="Extranjerismo"/>
          <w:lang w:val="es-419" w:eastAsia="es-CO"/>
        </w:rPr>
        <w:t>white</w:t>
      </w:r>
      <w:proofErr w:type="spellEnd"/>
      <w:r w:rsidRPr="00D209D8">
        <w:rPr>
          <w:lang w:val="es-419" w:eastAsia="es-CO"/>
        </w:rPr>
        <w:t xml:space="preserve">), sino que también permite la creación de arte </w:t>
      </w:r>
      <w:proofErr w:type="spellStart"/>
      <w:r w:rsidRPr="00C45E9F">
        <w:rPr>
          <w:rStyle w:val="Extranjerismo"/>
          <w:lang w:val="es-419" w:eastAsia="es-CO"/>
        </w:rPr>
        <w:t>latte</w:t>
      </w:r>
      <w:proofErr w:type="spellEnd"/>
      <w:r w:rsidRPr="00D209D8">
        <w:rPr>
          <w:lang w:val="es-419" w:eastAsia="es-CO"/>
        </w:rPr>
        <w:t>, un elemento de valor agregado y de disfrute visual para el cliente. Este capítulo explica la ciencia detrás de la emulsión de la leche, la técnica para lograr una micro espuma perfecta, las temperaturas de servicio idóneas y los vertidos básicos para realizar corazones y rosetas.</w:t>
      </w:r>
    </w:p>
    <w:p w14:paraId="54B6F45D" w14:textId="77777777" w:rsidR="00D209D8" w:rsidRPr="00C45E9F" w:rsidRDefault="00D209D8" w:rsidP="00D209D8">
      <w:pPr>
        <w:rPr>
          <w:b/>
          <w:bCs/>
          <w:lang w:val="es-419" w:eastAsia="es-CO"/>
        </w:rPr>
      </w:pPr>
      <w:r w:rsidRPr="00C45E9F">
        <w:rPr>
          <w:b/>
          <w:bCs/>
          <w:lang w:val="es-419" w:eastAsia="es-CO"/>
        </w:rPr>
        <w:t>Composición de la leche y su comportamiento al calentarse</w:t>
      </w:r>
    </w:p>
    <w:p w14:paraId="11093315" w14:textId="77777777" w:rsidR="00D209D8" w:rsidRPr="00D209D8" w:rsidRDefault="00D209D8" w:rsidP="00D209D8">
      <w:pPr>
        <w:rPr>
          <w:lang w:val="es-419" w:eastAsia="es-CO"/>
        </w:rPr>
      </w:pPr>
      <w:r w:rsidRPr="00D209D8">
        <w:rPr>
          <w:lang w:val="es-419" w:eastAsia="es-CO"/>
        </w:rPr>
        <w:t>La leche de vaca es una emulsión de grasa en agua que contiene proteínas (caseínas y suero proteico), lactosa (azúcar), vitaminas y minerales. Al calentarla e inyectar vapor, ocurren dos procesos fundamentales:</w:t>
      </w:r>
    </w:p>
    <w:p w14:paraId="03784B82" w14:textId="629F4FBA" w:rsidR="00D209D8" w:rsidRPr="004E7D74" w:rsidRDefault="00D209D8" w:rsidP="00020A02">
      <w:pPr>
        <w:pStyle w:val="Prrafodelista"/>
        <w:numPr>
          <w:ilvl w:val="0"/>
          <w:numId w:val="33"/>
        </w:numPr>
        <w:rPr>
          <w:lang w:val="es-419" w:eastAsia="es-CO"/>
        </w:rPr>
      </w:pPr>
      <w:r w:rsidRPr="004E7D74">
        <w:rPr>
          <w:lang w:val="es-419" w:eastAsia="es-CO"/>
        </w:rPr>
        <w:t xml:space="preserve">Desnaturalización de proteínas: </w:t>
      </w:r>
      <w:r w:rsidR="004E7D74">
        <w:rPr>
          <w:lang w:val="es-419" w:eastAsia="es-CO"/>
        </w:rPr>
        <w:t>l</w:t>
      </w:r>
      <w:r w:rsidRPr="004E7D74">
        <w:rPr>
          <w:lang w:val="es-419" w:eastAsia="es-CO"/>
        </w:rPr>
        <w:t>as proteínas se despliegan y forman una red que atrapa burbujas de aire.</w:t>
      </w:r>
    </w:p>
    <w:p w14:paraId="38F56FE0" w14:textId="050D240F" w:rsidR="00D209D8" w:rsidRPr="004E7D74" w:rsidRDefault="00D209D8" w:rsidP="00020A02">
      <w:pPr>
        <w:pStyle w:val="Prrafodelista"/>
        <w:numPr>
          <w:ilvl w:val="0"/>
          <w:numId w:val="33"/>
        </w:numPr>
        <w:rPr>
          <w:lang w:val="es-419" w:eastAsia="es-CO"/>
        </w:rPr>
      </w:pPr>
      <w:r w:rsidRPr="004E7D74">
        <w:rPr>
          <w:lang w:val="es-419" w:eastAsia="es-CO"/>
        </w:rPr>
        <w:t xml:space="preserve">Emulsión de la grasa: </w:t>
      </w:r>
      <w:r w:rsidR="004E7D74">
        <w:rPr>
          <w:lang w:val="es-419" w:eastAsia="es-CO"/>
        </w:rPr>
        <w:t>l</w:t>
      </w:r>
      <w:r w:rsidRPr="004E7D74">
        <w:rPr>
          <w:lang w:val="es-419" w:eastAsia="es-CO"/>
        </w:rPr>
        <w:t>a grasa ayuda a dar cuerpo y brillo a la espuma.</w:t>
      </w:r>
    </w:p>
    <w:p w14:paraId="1BCB9209" w14:textId="77777777" w:rsidR="00D209D8" w:rsidRPr="00D209D8" w:rsidRDefault="00D209D8" w:rsidP="00D209D8">
      <w:pPr>
        <w:rPr>
          <w:lang w:val="es-419" w:eastAsia="es-CO"/>
        </w:rPr>
      </w:pPr>
      <w:r w:rsidRPr="00D209D8">
        <w:rPr>
          <w:lang w:val="es-419" w:eastAsia="es-CO"/>
        </w:rPr>
        <w:t>La leche entera (3-4 % grasa) produce la micro espuma más estable y sedosa. La leche descremada produce burbujas grandes y espuma poco duradera. Las leches vegetales requieren emulsionantes añadidos y temperaturas más bajas.</w:t>
      </w:r>
    </w:p>
    <w:p w14:paraId="6BAE15FE" w14:textId="77777777" w:rsidR="00D209D8" w:rsidRPr="004E7D74" w:rsidRDefault="00D209D8" w:rsidP="00D209D8">
      <w:pPr>
        <w:rPr>
          <w:b/>
          <w:bCs/>
          <w:lang w:val="es-419" w:eastAsia="es-CO"/>
        </w:rPr>
      </w:pPr>
      <w:r w:rsidRPr="004E7D74">
        <w:rPr>
          <w:b/>
          <w:bCs/>
          <w:lang w:val="es-419" w:eastAsia="es-CO"/>
        </w:rPr>
        <w:t>Técnica de cremado con vaporizador: temperatura, textura y micro espuma</w:t>
      </w:r>
    </w:p>
    <w:p w14:paraId="4D1048EE" w14:textId="0AFC36CF" w:rsidR="00D209D8" w:rsidRPr="00D209D8" w:rsidRDefault="00D209D8" w:rsidP="00D209D8">
      <w:pPr>
        <w:rPr>
          <w:lang w:val="es-419" w:eastAsia="es-CO"/>
        </w:rPr>
      </w:pPr>
      <w:r w:rsidRPr="00D209D8">
        <w:rPr>
          <w:lang w:val="es-419" w:eastAsia="es-CO"/>
        </w:rPr>
        <w:t xml:space="preserve">Material: </w:t>
      </w:r>
      <w:r w:rsidR="00E40892">
        <w:rPr>
          <w:lang w:val="es-419" w:eastAsia="es-CO"/>
        </w:rPr>
        <w:t>j</w:t>
      </w:r>
      <w:r w:rsidRPr="00D209D8">
        <w:rPr>
          <w:lang w:val="es-419" w:eastAsia="es-CO"/>
        </w:rPr>
        <w:t>arra de acero inoxidable (preferiblemente con pico), termómetro (opcional), lanza de vapor.</w:t>
      </w:r>
    </w:p>
    <w:p w14:paraId="71B34FF0" w14:textId="77777777" w:rsidR="00D209D8" w:rsidRPr="00E40892" w:rsidRDefault="00D209D8" w:rsidP="00D209D8">
      <w:pPr>
        <w:rPr>
          <w:b/>
          <w:bCs/>
          <w:lang w:val="es-419" w:eastAsia="es-CO"/>
        </w:rPr>
      </w:pPr>
      <w:r w:rsidRPr="00E40892">
        <w:rPr>
          <w:b/>
          <w:bCs/>
          <w:lang w:val="es-419" w:eastAsia="es-CO"/>
        </w:rPr>
        <w:lastRenderedPageBreak/>
        <w:t>Procedimiento:</w:t>
      </w:r>
    </w:p>
    <w:p w14:paraId="070EAAC5" w14:textId="4FB0CEFD" w:rsidR="00D209D8" w:rsidRPr="00E40892" w:rsidRDefault="00D209D8" w:rsidP="00020A02">
      <w:pPr>
        <w:pStyle w:val="Prrafodelista"/>
        <w:numPr>
          <w:ilvl w:val="0"/>
          <w:numId w:val="34"/>
        </w:numPr>
        <w:rPr>
          <w:lang w:val="es-419" w:eastAsia="es-CO"/>
        </w:rPr>
      </w:pPr>
      <w:r w:rsidRPr="00E40892">
        <w:rPr>
          <w:lang w:val="es-419" w:eastAsia="es-CO"/>
        </w:rPr>
        <w:t>Enfriar la jarra (puede refrigerarse). Verter leche fría hasta la base del pico.</w:t>
      </w:r>
    </w:p>
    <w:p w14:paraId="58B9EF5A" w14:textId="3BCB5F67" w:rsidR="00D209D8" w:rsidRPr="00E40892" w:rsidRDefault="00D209D8" w:rsidP="00020A02">
      <w:pPr>
        <w:pStyle w:val="Prrafodelista"/>
        <w:numPr>
          <w:ilvl w:val="0"/>
          <w:numId w:val="34"/>
        </w:numPr>
        <w:rPr>
          <w:lang w:val="es-419" w:eastAsia="es-CO"/>
        </w:rPr>
      </w:pPr>
      <w:r w:rsidRPr="00E40892">
        <w:rPr>
          <w:lang w:val="es-419" w:eastAsia="es-CO"/>
        </w:rPr>
        <w:t>Purgar la lanza para eliminar condensación.</w:t>
      </w:r>
    </w:p>
    <w:p w14:paraId="70203AD7" w14:textId="0C7C178F" w:rsidR="00D209D8" w:rsidRPr="00E40892" w:rsidRDefault="00D209D8" w:rsidP="00020A02">
      <w:pPr>
        <w:pStyle w:val="Prrafodelista"/>
        <w:numPr>
          <w:ilvl w:val="0"/>
          <w:numId w:val="34"/>
        </w:numPr>
        <w:rPr>
          <w:lang w:val="es-419" w:eastAsia="es-CO"/>
        </w:rPr>
      </w:pPr>
      <w:r w:rsidRPr="00E40892">
        <w:rPr>
          <w:lang w:val="es-419" w:eastAsia="es-CO"/>
        </w:rPr>
        <w:t>Introducir la lanza justo debajo de la superficie de la leche, cerca del borde de la jarra. Abrir el vapor completamente.</w:t>
      </w:r>
    </w:p>
    <w:p w14:paraId="1F7E4092" w14:textId="089E1182" w:rsidR="00D209D8" w:rsidRPr="00E40892" w:rsidRDefault="00D209D8" w:rsidP="00020A02">
      <w:pPr>
        <w:pStyle w:val="Prrafodelista"/>
        <w:numPr>
          <w:ilvl w:val="0"/>
          <w:numId w:val="34"/>
        </w:numPr>
        <w:rPr>
          <w:lang w:val="es-419" w:eastAsia="es-CO"/>
        </w:rPr>
      </w:pPr>
      <w:r w:rsidRPr="00E40892">
        <w:rPr>
          <w:lang w:val="es-419" w:eastAsia="es-CO"/>
        </w:rPr>
        <w:t>Fase de estiramiento (</w:t>
      </w:r>
      <w:proofErr w:type="spellStart"/>
      <w:r w:rsidRPr="00E40892">
        <w:rPr>
          <w:rStyle w:val="Extranjerismo"/>
          <w:lang w:val="es-419" w:eastAsia="es-CO"/>
        </w:rPr>
        <w:t>stretch</w:t>
      </w:r>
      <w:proofErr w:type="spellEnd"/>
      <w:r w:rsidRPr="00E40892">
        <w:rPr>
          <w:lang w:val="es-419" w:eastAsia="es-CO"/>
        </w:rPr>
        <w:t xml:space="preserve">): </w:t>
      </w:r>
      <w:r w:rsidR="00E40892">
        <w:rPr>
          <w:lang w:val="es-419" w:eastAsia="es-CO"/>
        </w:rPr>
        <w:t>s</w:t>
      </w:r>
      <w:r w:rsidRPr="00E40892">
        <w:rPr>
          <w:lang w:val="es-419" w:eastAsia="es-CO"/>
        </w:rPr>
        <w:t>e escucha un chirrido suave (aspiración de aire). Dura 3-6 segundos. La leche aumenta ligeramente de volumen.</w:t>
      </w:r>
    </w:p>
    <w:p w14:paraId="497FDB42" w14:textId="6A6FC0E6" w:rsidR="00D209D8" w:rsidRPr="00E40892" w:rsidRDefault="00D209D8" w:rsidP="00020A02">
      <w:pPr>
        <w:pStyle w:val="Prrafodelista"/>
        <w:numPr>
          <w:ilvl w:val="0"/>
          <w:numId w:val="34"/>
        </w:numPr>
        <w:rPr>
          <w:lang w:val="es-419" w:eastAsia="es-CO"/>
        </w:rPr>
      </w:pPr>
      <w:r w:rsidRPr="00E40892">
        <w:rPr>
          <w:lang w:val="es-419" w:eastAsia="es-CO"/>
        </w:rPr>
        <w:t xml:space="preserve">Fase de texturizado: </w:t>
      </w:r>
      <w:r w:rsidR="00E40892">
        <w:rPr>
          <w:lang w:val="es-419" w:eastAsia="es-CO"/>
        </w:rPr>
        <w:t>h</w:t>
      </w:r>
      <w:r w:rsidRPr="00E40892">
        <w:rPr>
          <w:lang w:val="es-419" w:eastAsia="es-CO"/>
        </w:rPr>
        <w:t>undir la lanza hasta que quede sumergida unos 2-3 cm. Se debe formar un vórtice (remolino) que integra la espuma y corta burbujas grandes.</w:t>
      </w:r>
    </w:p>
    <w:p w14:paraId="490B51FC" w14:textId="40A9C5F2" w:rsidR="00D209D8" w:rsidRPr="00E40892" w:rsidRDefault="00D209D8" w:rsidP="00020A02">
      <w:pPr>
        <w:pStyle w:val="Prrafodelista"/>
        <w:numPr>
          <w:ilvl w:val="0"/>
          <w:numId w:val="34"/>
        </w:numPr>
        <w:rPr>
          <w:lang w:val="es-419" w:eastAsia="es-CO"/>
        </w:rPr>
      </w:pPr>
      <w:r w:rsidRPr="00E40892">
        <w:rPr>
          <w:lang w:val="es-419" w:eastAsia="es-CO"/>
        </w:rPr>
        <w:t xml:space="preserve">Control de temperatura: </w:t>
      </w:r>
      <w:r w:rsidR="00E40892">
        <w:rPr>
          <w:lang w:val="es-419" w:eastAsia="es-CO"/>
        </w:rPr>
        <w:t>c</w:t>
      </w:r>
      <w:r w:rsidRPr="00E40892">
        <w:rPr>
          <w:lang w:val="es-419" w:eastAsia="es-CO"/>
        </w:rPr>
        <w:t>uando la jarra esté caliente al tacto (aproximadamente 55-65 °C), cerrar el vapor. No superar los 70 °C.</w:t>
      </w:r>
    </w:p>
    <w:p w14:paraId="525516AC" w14:textId="26EE3543" w:rsidR="00D209D8" w:rsidRPr="00E40892" w:rsidRDefault="00D209D8" w:rsidP="00020A02">
      <w:pPr>
        <w:pStyle w:val="Prrafodelista"/>
        <w:numPr>
          <w:ilvl w:val="0"/>
          <w:numId w:val="34"/>
        </w:numPr>
        <w:rPr>
          <w:lang w:val="es-419" w:eastAsia="es-CO"/>
        </w:rPr>
      </w:pPr>
      <w:r w:rsidRPr="00E40892">
        <w:rPr>
          <w:lang w:val="es-419" w:eastAsia="es-CO"/>
        </w:rPr>
        <w:t>Limpiar la lanza con un paño húmedo y purgar de nuevo.</w:t>
      </w:r>
    </w:p>
    <w:p w14:paraId="2553B46E" w14:textId="4A9F829F" w:rsidR="00D209D8" w:rsidRPr="00E40892" w:rsidRDefault="00D209D8" w:rsidP="00020A02">
      <w:pPr>
        <w:pStyle w:val="Prrafodelista"/>
        <w:numPr>
          <w:ilvl w:val="0"/>
          <w:numId w:val="34"/>
        </w:numPr>
        <w:rPr>
          <w:lang w:val="es-419" w:eastAsia="es-CO"/>
        </w:rPr>
      </w:pPr>
      <w:r w:rsidRPr="00E40892">
        <w:rPr>
          <w:lang w:val="es-419" w:eastAsia="es-CO"/>
        </w:rPr>
        <w:t>Golpear la jarra sobre la mesa para eliminar burbujas grandes y girar suavemente para homogeneizar.</w:t>
      </w:r>
    </w:p>
    <w:p w14:paraId="5DB5371B" w14:textId="1173253E" w:rsidR="008B3839" w:rsidRDefault="00D209D8" w:rsidP="00E40892">
      <w:pPr>
        <w:pStyle w:val="Tabla"/>
        <w:rPr>
          <w:lang w:val="es-419" w:eastAsia="es-CO"/>
        </w:rPr>
      </w:pPr>
      <w:r w:rsidRPr="00D209D8">
        <w:rPr>
          <w:lang w:val="es-419" w:eastAsia="es-CO"/>
        </w:rPr>
        <w:t>Errores frecuentes y corrección</w:t>
      </w:r>
    </w:p>
    <w:tbl>
      <w:tblPr>
        <w:tblStyle w:val="SENA"/>
        <w:tblW w:w="0" w:type="auto"/>
        <w:tblLook w:val="04A0" w:firstRow="1" w:lastRow="0" w:firstColumn="1" w:lastColumn="0" w:noHBand="0" w:noVBand="1"/>
      </w:tblPr>
      <w:tblGrid>
        <w:gridCol w:w="2830"/>
        <w:gridCol w:w="2977"/>
        <w:gridCol w:w="3260"/>
      </w:tblGrid>
      <w:tr w:rsidR="004D5203" w14:paraId="70D1C15B"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830" w:type="dxa"/>
          </w:tcPr>
          <w:p w14:paraId="5104360A" w14:textId="66DB3CF1" w:rsidR="004D5203" w:rsidRPr="0028597C" w:rsidRDefault="0028597C" w:rsidP="0028597C">
            <w:pPr>
              <w:pStyle w:val="TextoTablas"/>
            </w:pPr>
            <w:r w:rsidRPr="0028597C">
              <w:t>Problema</w:t>
            </w:r>
          </w:p>
        </w:tc>
        <w:tc>
          <w:tcPr>
            <w:tcW w:w="2977" w:type="dxa"/>
          </w:tcPr>
          <w:p w14:paraId="2999EF9B" w14:textId="7AAE3CAC" w:rsidR="004D5203" w:rsidRPr="0028597C" w:rsidRDefault="0028597C" w:rsidP="0028597C">
            <w:pPr>
              <w:pStyle w:val="TextoTablas"/>
            </w:pPr>
            <w:r w:rsidRPr="0028597C">
              <w:t>Causa</w:t>
            </w:r>
          </w:p>
        </w:tc>
        <w:tc>
          <w:tcPr>
            <w:tcW w:w="3260" w:type="dxa"/>
          </w:tcPr>
          <w:p w14:paraId="1189DC36" w14:textId="190D1A77" w:rsidR="004D5203" w:rsidRPr="0028597C" w:rsidRDefault="0028597C" w:rsidP="0028597C">
            <w:pPr>
              <w:pStyle w:val="TextoTablas"/>
            </w:pPr>
            <w:r w:rsidRPr="0028597C">
              <w:t>Solución</w:t>
            </w:r>
          </w:p>
        </w:tc>
      </w:tr>
      <w:tr w:rsidR="004D5203" w14:paraId="458F1CBC"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39F3B3AC" w14:textId="3D494823" w:rsidR="004D5203" w:rsidRPr="0028597C" w:rsidRDefault="0028597C" w:rsidP="0028597C">
            <w:pPr>
              <w:pStyle w:val="TextoTablas"/>
            </w:pPr>
            <w:r w:rsidRPr="0028597C">
              <w:t>Espuma con burbujas grandes</w:t>
            </w:r>
          </w:p>
        </w:tc>
        <w:tc>
          <w:tcPr>
            <w:tcW w:w="2977" w:type="dxa"/>
          </w:tcPr>
          <w:p w14:paraId="5540B1D0" w14:textId="6E1DF482" w:rsidR="004D5203" w:rsidRPr="0028597C" w:rsidRDefault="0028597C" w:rsidP="0028597C">
            <w:pPr>
              <w:pStyle w:val="TextoTablas"/>
            </w:pPr>
            <w:r w:rsidRPr="0028597C">
              <w:t>Demasiado tiempo de estiramiento</w:t>
            </w:r>
          </w:p>
        </w:tc>
        <w:tc>
          <w:tcPr>
            <w:tcW w:w="3260" w:type="dxa"/>
          </w:tcPr>
          <w:p w14:paraId="2DF25AB8" w14:textId="4D8044BB" w:rsidR="004D5203" w:rsidRPr="0028597C" w:rsidRDefault="0028597C" w:rsidP="0028597C">
            <w:pPr>
              <w:pStyle w:val="TextoTablas"/>
            </w:pPr>
            <w:r w:rsidRPr="0028597C">
              <w:t>Aspirar solo 3 segundos</w:t>
            </w:r>
          </w:p>
        </w:tc>
      </w:tr>
      <w:tr w:rsidR="004D5203" w14:paraId="688EE4F9" w14:textId="77777777" w:rsidTr="00627FFA">
        <w:tc>
          <w:tcPr>
            <w:tcW w:w="2830" w:type="dxa"/>
          </w:tcPr>
          <w:p w14:paraId="1E4E349C" w14:textId="0D0489E6" w:rsidR="004D5203" w:rsidRPr="0028597C" w:rsidRDefault="0028597C" w:rsidP="0028597C">
            <w:pPr>
              <w:pStyle w:val="TextoTablas"/>
            </w:pPr>
            <w:r w:rsidRPr="0028597C">
              <w:t>Leche muy caliente (&gt;70 °C)</w:t>
            </w:r>
          </w:p>
        </w:tc>
        <w:tc>
          <w:tcPr>
            <w:tcW w:w="2977" w:type="dxa"/>
          </w:tcPr>
          <w:p w14:paraId="3945161F" w14:textId="204D09B8" w:rsidR="004D5203" w:rsidRPr="0028597C" w:rsidRDefault="0028597C" w:rsidP="0028597C">
            <w:pPr>
              <w:pStyle w:val="TextoTablas"/>
            </w:pPr>
            <w:r w:rsidRPr="0028597C">
              <w:t>Texturizado excesivo</w:t>
            </w:r>
          </w:p>
        </w:tc>
        <w:tc>
          <w:tcPr>
            <w:tcW w:w="3260" w:type="dxa"/>
          </w:tcPr>
          <w:p w14:paraId="2A6E67BF" w14:textId="785E08A8" w:rsidR="004D5203" w:rsidRPr="0028597C" w:rsidRDefault="0028597C" w:rsidP="0028597C">
            <w:pPr>
              <w:pStyle w:val="TextoTablas"/>
            </w:pPr>
            <w:r w:rsidRPr="0028597C">
              <w:t>Usar termómetro o detenerse antes</w:t>
            </w:r>
          </w:p>
        </w:tc>
      </w:tr>
      <w:tr w:rsidR="004D5203" w14:paraId="515861BD"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4CF31573" w14:textId="5FB4C266" w:rsidR="004D5203" w:rsidRPr="0028597C" w:rsidRDefault="0028597C" w:rsidP="0028597C">
            <w:pPr>
              <w:pStyle w:val="TextoTablas"/>
            </w:pPr>
            <w:r w:rsidRPr="0028597C">
              <w:t xml:space="preserve">Sin </w:t>
            </w:r>
            <w:proofErr w:type="spellStart"/>
            <w:r w:rsidRPr="00AA2EA7">
              <w:rPr>
                <w:rStyle w:val="Extranjerismo"/>
              </w:rPr>
              <w:t>vórtice</w:t>
            </w:r>
            <w:proofErr w:type="spellEnd"/>
          </w:p>
        </w:tc>
        <w:tc>
          <w:tcPr>
            <w:tcW w:w="2977" w:type="dxa"/>
          </w:tcPr>
          <w:p w14:paraId="248AB352" w14:textId="1F4E44DF" w:rsidR="004D5203" w:rsidRPr="0028597C" w:rsidRDefault="0028597C" w:rsidP="0028597C">
            <w:pPr>
              <w:pStyle w:val="TextoTablas"/>
            </w:pPr>
            <w:r w:rsidRPr="0028597C">
              <w:t>Lanza en posición incorrecta</w:t>
            </w:r>
          </w:p>
        </w:tc>
        <w:tc>
          <w:tcPr>
            <w:tcW w:w="3260" w:type="dxa"/>
          </w:tcPr>
          <w:p w14:paraId="780E22C2" w14:textId="1CB61E81" w:rsidR="004D5203" w:rsidRPr="0028597C" w:rsidRDefault="0028597C" w:rsidP="0028597C">
            <w:pPr>
              <w:pStyle w:val="TextoTablas"/>
            </w:pPr>
            <w:r w:rsidRPr="0028597C">
              <w:t>Inclinar jarra y acercar boquilla al borde</w:t>
            </w:r>
          </w:p>
        </w:tc>
      </w:tr>
      <w:tr w:rsidR="004D5203" w14:paraId="15908716" w14:textId="77777777" w:rsidTr="00627FFA">
        <w:tc>
          <w:tcPr>
            <w:tcW w:w="2830" w:type="dxa"/>
          </w:tcPr>
          <w:p w14:paraId="46AA73D7" w14:textId="66EF5324" w:rsidR="004D5203" w:rsidRPr="0028597C" w:rsidRDefault="0028597C" w:rsidP="0028597C">
            <w:pPr>
              <w:pStyle w:val="TextoTablas"/>
            </w:pPr>
            <w:r w:rsidRPr="0028597C">
              <w:lastRenderedPageBreak/>
              <w:t>Leche fría, sin espuma</w:t>
            </w:r>
          </w:p>
        </w:tc>
        <w:tc>
          <w:tcPr>
            <w:tcW w:w="2977" w:type="dxa"/>
          </w:tcPr>
          <w:p w14:paraId="142AD354" w14:textId="196B22CF" w:rsidR="004D5203" w:rsidRPr="0028597C" w:rsidRDefault="0028597C" w:rsidP="0028597C">
            <w:pPr>
              <w:pStyle w:val="TextoTablas"/>
            </w:pPr>
            <w:r w:rsidRPr="0028597C">
              <w:t>No se aspiró aire</w:t>
            </w:r>
          </w:p>
        </w:tc>
        <w:tc>
          <w:tcPr>
            <w:tcW w:w="3260" w:type="dxa"/>
          </w:tcPr>
          <w:p w14:paraId="49F9F749" w14:textId="2DA510C2" w:rsidR="004D5203" w:rsidRPr="0028597C" w:rsidRDefault="0028597C" w:rsidP="0028597C">
            <w:pPr>
              <w:pStyle w:val="TextoTablas"/>
            </w:pPr>
            <w:r w:rsidRPr="0028597C">
              <w:t>Asegurar que la punta esté en la superficie al inicio</w:t>
            </w:r>
          </w:p>
        </w:tc>
      </w:tr>
    </w:tbl>
    <w:p w14:paraId="7BA95BEA" w14:textId="50777044" w:rsidR="00D209D8" w:rsidRDefault="00AA2EA7" w:rsidP="00D209D8">
      <w:pPr>
        <w:rPr>
          <w:lang w:val="es-419" w:eastAsia="es-CO"/>
        </w:rPr>
      </w:pPr>
      <w:r>
        <w:rPr>
          <w:lang w:val="es-419" w:eastAsia="es-CO"/>
        </w:rPr>
        <w:t>Nota. SENA, (2026).</w:t>
      </w:r>
    </w:p>
    <w:p w14:paraId="47E4A7BE" w14:textId="77777777" w:rsidR="00AA2EA7" w:rsidRPr="00AA2EA7" w:rsidRDefault="00AA2EA7" w:rsidP="00AA2EA7">
      <w:pPr>
        <w:rPr>
          <w:b/>
          <w:bCs/>
          <w:lang w:val="es-419" w:eastAsia="es-CO"/>
        </w:rPr>
      </w:pPr>
      <w:r w:rsidRPr="00AA2EA7">
        <w:rPr>
          <w:b/>
          <w:bCs/>
          <w:lang w:val="es-419" w:eastAsia="es-CO"/>
        </w:rPr>
        <w:t xml:space="preserve">Vertido básico y figuras elementales del arte </w:t>
      </w:r>
      <w:proofErr w:type="spellStart"/>
      <w:r w:rsidRPr="00AA2EA7">
        <w:rPr>
          <w:rStyle w:val="Extranjerismo"/>
          <w:b/>
          <w:bCs/>
          <w:lang w:val="es-419" w:eastAsia="es-CO"/>
        </w:rPr>
        <w:t>latte</w:t>
      </w:r>
      <w:proofErr w:type="spellEnd"/>
    </w:p>
    <w:p w14:paraId="78793E92" w14:textId="77777777" w:rsidR="00AA2EA7" w:rsidRPr="00AA2EA7" w:rsidRDefault="00AA2EA7" w:rsidP="00AA2EA7">
      <w:pPr>
        <w:rPr>
          <w:lang w:val="es-419" w:eastAsia="es-CO"/>
        </w:rPr>
      </w:pPr>
      <w:r w:rsidRPr="00AA2EA7">
        <w:rPr>
          <w:lang w:val="es-419" w:eastAsia="es-CO"/>
        </w:rPr>
        <w:t xml:space="preserve">El arte </w:t>
      </w:r>
      <w:proofErr w:type="spellStart"/>
      <w:r w:rsidRPr="00AA2EA7">
        <w:rPr>
          <w:rStyle w:val="Extranjerismo"/>
          <w:lang w:val="es-419" w:eastAsia="es-CO"/>
        </w:rPr>
        <w:t>latte</w:t>
      </w:r>
      <w:proofErr w:type="spellEnd"/>
      <w:r w:rsidRPr="00AA2EA7">
        <w:rPr>
          <w:lang w:val="es-419" w:eastAsia="es-CO"/>
        </w:rPr>
        <w:t xml:space="preserve">, o </w:t>
      </w:r>
      <w:proofErr w:type="spellStart"/>
      <w:r w:rsidRPr="00AA2EA7">
        <w:rPr>
          <w:rStyle w:val="Extranjerismo"/>
          <w:lang w:val="es-419" w:eastAsia="es-CO"/>
        </w:rPr>
        <w:t>latte</w:t>
      </w:r>
      <w:proofErr w:type="spellEnd"/>
      <w:r w:rsidRPr="00AA2EA7">
        <w:rPr>
          <w:rStyle w:val="Extranjerismo"/>
          <w:lang w:val="es-419" w:eastAsia="es-CO"/>
        </w:rPr>
        <w:t xml:space="preserve"> art</w:t>
      </w:r>
      <w:r w:rsidRPr="00AA2EA7">
        <w:rPr>
          <w:lang w:val="es-419" w:eastAsia="es-CO"/>
        </w:rPr>
        <w:t xml:space="preserve">, no es un adorno superficial, sino la culminación visible de una técnica de cremado perfecta y la prueba de que la leche ha sido texturizada con precisión. Lejos de ser un simple "dibujo", cada figura refleja la correcta emulsión de la leche y la maestría en el manejo de la jarra. Aunque se debate su origen exacto, el arte </w:t>
      </w:r>
      <w:proofErr w:type="spellStart"/>
      <w:r w:rsidRPr="00C268F4">
        <w:rPr>
          <w:rStyle w:val="Extranjerismo"/>
          <w:lang w:val="es-419" w:eastAsia="es-CO"/>
        </w:rPr>
        <w:t>latte</w:t>
      </w:r>
      <w:proofErr w:type="spellEnd"/>
      <w:r w:rsidRPr="00AA2EA7">
        <w:rPr>
          <w:lang w:val="es-419" w:eastAsia="es-CO"/>
        </w:rPr>
        <w:t xml:space="preserve"> moderno nació en la cultura del café de especialidad de Estados Unidos a finales de los años ochenta. Baristas como David </w:t>
      </w:r>
      <w:proofErr w:type="spellStart"/>
      <w:r w:rsidRPr="00AA2EA7">
        <w:rPr>
          <w:lang w:val="es-419" w:eastAsia="es-CO"/>
        </w:rPr>
        <w:t>Schomer</w:t>
      </w:r>
      <w:proofErr w:type="spellEnd"/>
      <w:r w:rsidRPr="00AA2EA7">
        <w:rPr>
          <w:lang w:val="es-419" w:eastAsia="es-CO"/>
        </w:rPr>
        <w:t xml:space="preserve">, de </w:t>
      </w:r>
      <w:proofErr w:type="spellStart"/>
      <w:r w:rsidRPr="00AA2EA7">
        <w:rPr>
          <w:lang w:val="es-419" w:eastAsia="es-CO"/>
        </w:rPr>
        <w:t>Espresso</w:t>
      </w:r>
      <w:proofErr w:type="spellEnd"/>
      <w:r w:rsidRPr="00AA2EA7">
        <w:rPr>
          <w:lang w:val="es-419" w:eastAsia="es-CO"/>
        </w:rPr>
        <w:t xml:space="preserve"> Vivace en Seattle, popularizaron el vertido de la roseta, observando que un movimiento oscilante de la jarra al final del vertido creaba un patrón similar a las hojas de un helecho. Desde entonces, el corazón y la roseta se han convertido en los dos pilares fundamentales sobre los que se construyen todas las demás figuras.</w:t>
      </w:r>
    </w:p>
    <w:p w14:paraId="008CC25C" w14:textId="77777777" w:rsidR="00AA2EA7" w:rsidRPr="00AA2EA7" w:rsidRDefault="00AA2EA7" w:rsidP="00AA2EA7">
      <w:pPr>
        <w:rPr>
          <w:lang w:val="es-419" w:eastAsia="es-CO"/>
        </w:rPr>
      </w:pPr>
      <w:r w:rsidRPr="00AA2EA7">
        <w:rPr>
          <w:lang w:val="es-419" w:eastAsia="es-CO"/>
        </w:rPr>
        <w:t xml:space="preserve">El corazón es la primera figura que un barista debe dominar. Su ejecución no depende de movimientos complejos, sino de un control absoluto del caudal y la altura del vertido. Se requiere una leche con microespuma sedosa y brillante. Su nombre no es casual: su forma redonda y simétrica representa la perfección del punto de vertido y la estabilidad de la emulsión. En la cultura del café, un corazón bien definido es el sello de un barista que ha interiorizado los fundamentos del cremado. Para lograrlo, se vierte desde altura media hasta llenar dos tercios de la taza, luego se acerca la jarra a la </w:t>
      </w:r>
      <w:r w:rsidRPr="00AA2EA7">
        <w:rPr>
          <w:lang w:val="es-419" w:eastAsia="es-CO"/>
        </w:rPr>
        <w:lastRenderedPageBreak/>
        <w:t>superficie y se vierte un chorro firme en el centro; cuando la mancha blanca alcanza el tamaño deseado, se mueve la jarra hacia atrás y se corta con un movimiento rápido hacia adelante.</w:t>
      </w:r>
    </w:p>
    <w:p w14:paraId="7A760168" w14:textId="0973F8FC" w:rsidR="00AA2EA7" w:rsidRDefault="00AA2EA7" w:rsidP="00AA2EA7">
      <w:pPr>
        <w:rPr>
          <w:lang w:val="es-419" w:eastAsia="es-CO"/>
        </w:rPr>
      </w:pPr>
      <w:r w:rsidRPr="00AA2EA7">
        <w:rPr>
          <w:lang w:val="es-419" w:eastAsia="es-CO"/>
        </w:rPr>
        <w:t>La roseta, en cambio, exige un movimiento más dinámico. Su origen está ligado al vaivén natural de la jarra, un gesto que, bien ejecutado, produce una serie de hojas que se despliegan a lo largo de la taza. Es la figura que mejor representa el concepto de "flujo": el barista no "dibuja" las hojas, sino que sugiere el patrón mediante el balanceo rítmico del chorro de leche, permitiendo que la gravedad y la tensión superficial hagan el resto. Cada roseta es única, y su asimetría controlada es parte de su belleza orgánica. Para realizarla, se vierte desde altura media hasta la mitad de la taza, luego se acerca la jarra y se vierte un punto blanco, moviendo la jarra suavemente de un lado a otro mientras se avanza y se retrocede, finalizando con un corte hacia adelante.</w:t>
      </w:r>
    </w:p>
    <w:p w14:paraId="04B7F5E1" w14:textId="77777777" w:rsidR="009C3419" w:rsidRPr="009C3419" w:rsidRDefault="009C3419" w:rsidP="009C3419">
      <w:pPr>
        <w:rPr>
          <w:lang w:val="es-419" w:eastAsia="es-CO"/>
        </w:rPr>
      </w:pPr>
      <w:r w:rsidRPr="009C3419">
        <w:rPr>
          <w:lang w:val="es-419" w:eastAsia="es-CO"/>
        </w:rPr>
        <w:t xml:space="preserve">Explore los siguientes videos y descubra cómo realizar los diseños más representativos del arte </w:t>
      </w:r>
      <w:proofErr w:type="spellStart"/>
      <w:r w:rsidRPr="009C3419">
        <w:rPr>
          <w:lang w:val="es-419" w:eastAsia="es-CO"/>
        </w:rPr>
        <w:t>latte</w:t>
      </w:r>
      <w:proofErr w:type="spellEnd"/>
      <w:r w:rsidRPr="009C3419">
        <w:rPr>
          <w:lang w:val="es-419" w:eastAsia="es-CO"/>
        </w:rPr>
        <w:t xml:space="preserve">: el corazón y la </w:t>
      </w:r>
      <w:proofErr w:type="spellStart"/>
      <w:r w:rsidRPr="009C3419">
        <w:rPr>
          <w:lang w:val="es-419" w:eastAsia="es-CO"/>
        </w:rPr>
        <w:t>rosetta</w:t>
      </w:r>
      <w:proofErr w:type="spellEnd"/>
      <w:r w:rsidRPr="009C3419">
        <w:rPr>
          <w:lang w:val="es-419" w:eastAsia="es-CO"/>
        </w:rPr>
        <w:t xml:space="preserve">. Indague cada etapa del proceso y reconozca las técnicas que permiten lograr un acabado limpio y uniforme: </w:t>
      </w:r>
    </w:p>
    <w:p w14:paraId="03AD50A5" w14:textId="4CF72395" w:rsidR="009C3419" w:rsidRDefault="00175B04" w:rsidP="009C3419">
      <w:pPr>
        <w:rPr>
          <w:lang w:val="es-419" w:eastAsia="es-CO"/>
        </w:rPr>
      </w:pPr>
      <w:hyperlink r:id="rId16" w:history="1">
        <w:r w:rsidR="009C3419" w:rsidRPr="000C3D0A">
          <w:rPr>
            <w:rStyle w:val="Hipervnculo"/>
            <w:lang w:val="es-419" w:eastAsia="es-CO"/>
          </w:rPr>
          <w:t>https://www.youtube.com/watch?v=TwC6TN9YKU4</w:t>
        </w:r>
      </w:hyperlink>
    </w:p>
    <w:p w14:paraId="41239DC9" w14:textId="08AFAA7A" w:rsidR="009C3419" w:rsidRDefault="009C3419" w:rsidP="009C3419">
      <w:pPr>
        <w:rPr>
          <w:lang w:val="es-419" w:eastAsia="es-CO"/>
        </w:rPr>
      </w:pPr>
      <w:r w:rsidRPr="009C3419">
        <w:rPr>
          <w:lang w:val="es-419" w:eastAsia="es-CO"/>
        </w:rPr>
        <w:t xml:space="preserve"> </w:t>
      </w:r>
      <w:hyperlink r:id="rId17" w:history="1">
        <w:r w:rsidRPr="000C3D0A">
          <w:rPr>
            <w:rStyle w:val="Hipervnculo"/>
            <w:lang w:val="es-419" w:eastAsia="es-CO"/>
          </w:rPr>
          <w:t>https://www.youtube.com/watch?v=HlPyr8-IQm8</w:t>
        </w:r>
      </w:hyperlink>
    </w:p>
    <w:p w14:paraId="5575A720" w14:textId="0AF5DADF" w:rsidR="000B622C" w:rsidRDefault="000B622C">
      <w:pPr>
        <w:spacing w:before="0" w:after="160" w:line="259" w:lineRule="auto"/>
        <w:ind w:firstLine="0"/>
      </w:pPr>
      <w:r>
        <w:br w:type="page"/>
      </w:r>
    </w:p>
    <w:p w14:paraId="14DA48D9" w14:textId="04799562" w:rsidR="008503D6" w:rsidRDefault="000B622C" w:rsidP="000B622C">
      <w:pPr>
        <w:pStyle w:val="Ttulo1"/>
      </w:pPr>
      <w:bookmarkStart w:id="8" w:name="_Toc235013945"/>
      <w:r>
        <w:lastRenderedPageBreak/>
        <w:t>Conservación de atributos sensoriales</w:t>
      </w:r>
      <w:bookmarkEnd w:id="8"/>
    </w:p>
    <w:p w14:paraId="41DC007B" w14:textId="77777777" w:rsidR="00CB1F4B" w:rsidRPr="00CB1F4B" w:rsidRDefault="00CB1F4B" w:rsidP="00CB1F4B">
      <w:pPr>
        <w:rPr>
          <w:lang w:val="es-419" w:eastAsia="es-CO"/>
        </w:rPr>
      </w:pPr>
      <w:r w:rsidRPr="00CB1F4B">
        <w:rPr>
          <w:lang w:val="es-419" w:eastAsia="es-CO"/>
        </w:rPr>
        <w:t>Un grano de café tostado es un producto perecedero. Los compuestos que le dan sabor y aroma son volátiles y se degradan rápidamente en contacto con oxígeno, luz, calor y humedad. El barista no solo debe saber preparar café, sino también almacenarlo correctamente para preservar su frescura. Este capítulo describe los factores de deterioro, los mejores métodos de almacenamiento según las investigaciones de Cenicafé y la importancia de conocer la trazabilidad y la fecha de tostión.</w:t>
      </w:r>
    </w:p>
    <w:p w14:paraId="300B58C9" w14:textId="77777777" w:rsidR="00CB1F4B" w:rsidRPr="00251B01" w:rsidRDefault="00CB1F4B" w:rsidP="00CB1F4B">
      <w:pPr>
        <w:rPr>
          <w:b/>
          <w:bCs/>
          <w:lang w:val="es-419" w:eastAsia="es-CO"/>
        </w:rPr>
      </w:pPr>
      <w:r w:rsidRPr="00251B01">
        <w:rPr>
          <w:b/>
          <w:bCs/>
          <w:lang w:val="es-419" w:eastAsia="es-CO"/>
        </w:rPr>
        <w:t>Almacenamiento del grano de café: factores de deterioro</w:t>
      </w:r>
    </w:p>
    <w:p w14:paraId="3E59D24A" w14:textId="77777777" w:rsidR="00CB1F4B" w:rsidRPr="00CB1F4B" w:rsidRDefault="00CB1F4B" w:rsidP="00CB1F4B">
      <w:pPr>
        <w:rPr>
          <w:lang w:val="es-419" w:eastAsia="es-CO"/>
        </w:rPr>
      </w:pPr>
      <w:r w:rsidRPr="00CB1F4B">
        <w:rPr>
          <w:lang w:val="es-419" w:eastAsia="es-CO"/>
        </w:rPr>
        <w:t>Cuatro enemigos principales atacan al café tostado:</w:t>
      </w:r>
    </w:p>
    <w:p w14:paraId="71305237" w14:textId="28769BE5" w:rsidR="00CB1F4B" w:rsidRPr="00251B01" w:rsidRDefault="00CB1F4B" w:rsidP="00020A02">
      <w:pPr>
        <w:pStyle w:val="Prrafodelista"/>
        <w:numPr>
          <w:ilvl w:val="0"/>
          <w:numId w:val="38"/>
        </w:numPr>
        <w:rPr>
          <w:lang w:val="es-419" w:eastAsia="es-CO"/>
        </w:rPr>
      </w:pPr>
      <w:r w:rsidRPr="00251B01">
        <w:rPr>
          <w:lang w:val="es-419" w:eastAsia="es-CO"/>
        </w:rPr>
        <w:t>Oxígeno: provoca oxidación de los aceites, generando sabores rancios y apagados.</w:t>
      </w:r>
    </w:p>
    <w:p w14:paraId="65CEFD2B" w14:textId="748928F1" w:rsidR="00CB1F4B" w:rsidRPr="00251B01" w:rsidRDefault="00CB1F4B" w:rsidP="00020A02">
      <w:pPr>
        <w:pStyle w:val="Prrafodelista"/>
        <w:numPr>
          <w:ilvl w:val="0"/>
          <w:numId w:val="38"/>
        </w:numPr>
        <w:rPr>
          <w:lang w:val="es-419" w:eastAsia="es-CO"/>
        </w:rPr>
      </w:pPr>
      <w:r w:rsidRPr="00251B01">
        <w:rPr>
          <w:lang w:val="es-419" w:eastAsia="es-CO"/>
        </w:rPr>
        <w:t>Humedad: el café es higroscópico (absorbe humedad). Humedades superiores al 60 % pueden generar mohos.</w:t>
      </w:r>
    </w:p>
    <w:p w14:paraId="50D337C2" w14:textId="5C2C6109" w:rsidR="00CB1F4B" w:rsidRPr="00251B01" w:rsidRDefault="00CB1F4B" w:rsidP="00020A02">
      <w:pPr>
        <w:pStyle w:val="Prrafodelista"/>
        <w:numPr>
          <w:ilvl w:val="0"/>
          <w:numId w:val="38"/>
        </w:numPr>
        <w:rPr>
          <w:lang w:val="es-419" w:eastAsia="es-CO"/>
        </w:rPr>
      </w:pPr>
      <w:r w:rsidRPr="00251B01">
        <w:rPr>
          <w:lang w:val="es-419" w:eastAsia="es-CO"/>
        </w:rPr>
        <w:t>Calor: acelera todas las reacciones químicas de degradación. Por cada 10 °C de aumento, la velocidad de deterioro se duplica (regla de Arrhenius).</w:t>
      </w:r>
    </w:p>
    <w:p w14:paraId="520EDED9" w14:textId="11231B97" w:rsidR="00CB1F4B" w:rsidRPr="00251B01" w:rsidRDefault="00CB1F4B" w:rsidP="00020A02">
      <w:pPr>
        <w:pStyle w:val="Prrafodelista"/>
        <w:numPr>
          <w:ilvl w:val="0"/>
          <w:numId w:val="38"/>
        </w:numPr>
        <w:rPr>
          <w:lang w:val="es-419" w:eastAsia="es-CO"/>
        </w:rPr>
      </w:pPr>
      <w:r w:rsidRPr="00251B01">
        <w:rPr>
          <w:lang w:val="es-419" w:eastAsia="es-CO"/>
        </w:rPr>
        <w:t>Luz: especialmente la luz ultravioleta, degrada los compuestos aromáticos.</w:t>
      </w:r>
    </w:p>
    <w:p w14:paraId="41A93AD4" w14:textId="551DCC8F" w:rsidR="00CB1F4B" w:rsidRPr="00CB1F4B" w:rsidRDefault="00CB1F4B" w:rsidP="00CB1F4B">
      <w:pPr>
        <w:rPr>
          <w:lang w:val="es-419" w:eastAsia="es-CO"/>
        </w:rPr>
      </w:pPr>
      <w:r w:rsidRPr="00EE0CA4">
        <w:rPr>
          <w:lang w:val="es-419" w:eastAsia="es-CO"/>
        </w:rPr>
        <w:t>Estudio de Cenicafé</w:t>
      </w:r>
      <w:r w:rsidRPr="00CB1F4B">
        <w:rPr>
          <w:lang w:val="es-419" w:eastAsia="es-CO"/>
        </w:rPr>
        <w:t>: una investigación demostró que almacenar café tostado y molido en atmósferas de nitrógeno y gas carbónico (envasado al vacío) permite conservar la calidad por más tiempo. En condiciones normales, el café en grano alcanza su mejor expresión entre 5 y 15 días después del tostado, y comienza a declinar después de 4 semanas.</w:t>
      </w:r>
    </w:p>
    <w:p w14:paraId="1BF20E91" w14:textId="77777777" w:rsidR="00CB1F4B" w:rsidRPr="00EE0CA4" w:rsidRDefault="00CB1F4B" w:rsidP="00CB1F4B">
      <w:pPr>
        <w:rPr>
          <w:b/>
          <w:bCs/>
          <w:lang w:val="es-419" w:eastAsia="es-CO"/>
        </w:rPr>
      </w:pPr>
      <w:r w:rsidRPr="00EE0CA4">
        <w:rPr>
          <w:b/>
          <w:bCs/>
          <w:lang w:val="es-419" w:eastAsia="es-CO"/>
        </w:rPr>
        <w:lastRenderedPageBreak/>
        <w:t>Principios de conservación del café molido y tostado</w:t>
      </w:r>
    </w:p>
    <w:p w14:paraId="30259DB4" w14:textId="77777777" w:rsidR="00CB1F4B" w:rsidRPr="00EE0CA4" w:rsidRDefault="00CB1F4B" w:rsidP="00CB1F4B">
      <w:pPr>
        <w:rPr>
          <w:b/>
          <w:bCs/>
          <w:lang w:val="es-419" w:eastAsia="es-CO"/>
        </w:rPr>
      </w:pPr>
      <w:r w:rsidRPr="00EE0CA4">
        <w:rPr>
          <w:b/>
          <w:bCs/>
          <w:lang w:val="es-419" w:eastAsia="es-CO"/>
        </w:rPr>
        <w:t>Recomendaciones prácticas:</w:t>
      </w:r>
    </w:p>
    <w:p w14:paraId="15BE2737" w14:textId="3CB9F559" w:rsidR="00CB1F4B" w:rsidRPr="00EE0CA4" w:rsidRDefault="00CB1F4B" w:rsidP="00020A02">
      <w:pPr>
        <w:pStyle w:val="Prrafodelista"/>
        <w:numPr>
          <w:ilvl w:val="0"/>
          <w:numId w:val="39"/>
        </w:numPr>
        <w:rPr>
          <w:lang w:val="es-419" w:eastAsia="es-CO"/>
        </w:rPr>
      </w:pPr>
      <w:r w:rsidRPr="00EE0CA4">
        <w:rPr>
          <w:lang w:val="es-419" w:eastAsia="es-CO"/>
        </w:rPr>
        <w:t>Comprar café en cantidades para 2-3 semanas.</w:t>
      </w:r>
    </w:p>
    <w:p w14:paraId="3AF31D81" w14:textId="173D91D1" w:rsidR="00CB1F4B" w:rsidRPr="00EE0CA4" w:rsidRDefault="00CB1F4B" w:rsidP="00020A02">
      <w:pPr>
        <w:pStyle w:val="Prrafodelista"/>
        <w:numPr>
          <w:ilvl w:val="0"/>
          <w:numId w:val="39"/>
        </w:numPr>
        <w:rPr>
          <w:lang w:val="es-419" w:eastAsia="es-CO"/>
        </w:rPr>
      </w:pPr>
      <w:r w:rsidRPr="00EE0CA4">
        <w:rPr>
          <w:lang w:val="es-419" w:eastAsia="es-CO"/>
        </w:rPr>
        <w:t>Almacenar en recipientes herméticos, opacos y de acero inoxidable o cerámica.</w:t>
      </w:r>
    </w:p>
    <w:p w14:paraId="1BBFC45E" w14:textId="6860C6E0" w:rsidR="00CB1F4B" w:rsidRPr="00EE0CA4" w:rsidRDefault="00CB1F4B" w:rsidP="00020A02">
      <w:pPr>
        <w:pStyle w:val="Prrafodelista"/>
        <w:numPr>
          <w:ilvl w:val="0"/>
          <w:numId w:val="39"/>
        </w:numPr>
        <w:rPr>
          <w:lang w:val="es-419" w:eastAsia="es-CO"/>
        </w:rPr>
      </w:pPr>
      <w:r w:rsidRPr="00EE0CA4">
        <w:rPr>
          <w:lang w:val="es-419" w:eastAsia="es-CO"/>
        </w:rPr>
        <w:t>Evitar el refrigerador (la condensación daña el grano). No congelar el café de uso diario; si se congela, hacerlo en porciones selladas al vacío y no más de 1 mes.</w:t>
      </w:r>
    </w:p>
    <w:p w14:paraId="26DD1035" w14:textId="0438E864" w:rsidR="00CB1F4B" w:rsidRPr="00EE0CA4" w:rsidRDefault="00CB1F4B" w:rsidP="00020A02">
      <w:pPr>
        <w:pStyle w:val="Prrafodelista"/>
        <w:numPr>
          <w:ilvl w:val="0"/>
          <w:numId w:val="39"/>
        </w:numPr>
        <w:rPr>
          <w:lang w:val="es-419" w:eastAsia="es-CO"/>
        </w:rPr>
      </w:pPr>
      <w:r w:rsidRPr="00EE0CA4">
        <w:rPr>
          <w:lang w:val="es-419" w:eastAsia="es-CO"/>
        </w:rPr>
        <w:t>Mantener alejado de fuentes de calor (estufa, horno) y de olores fuertes (especias, café molido viejo).</w:t>
      </w:r>
    </w:p>
    <w:p w14:paraId="2F2D6462" w14:textId="77777777" w:rsidR="00CB1F4B" w:rsidRPr="00CB1F4B" w:rsidRDefault="00CB1F4B" w:rsidP="00CB1F4B">
      <w:pPr>
        <w:rPr>
          <w:lang w:val="es-419" w:eastAsia="es-CO"/>
        </w:rPr>
      </w:pPr>
      <w:r w:rsidRPr="00CB1F4B">
        <w:rPr>
          <w:lang w:val="es-419" w:eastAsia="es-CO"/>
        </w:rPr>
        <w:t>Para el café molido: siempre moler justo antes de preparar. El café molido pierde aromas en menos de 30 minutos. Si es indispensable almacenar café molido, usar un recipiente hermético y consumir en el día.</w:t>
      </w:r>
    </w:p>
    <w:p w14:paraId="349B61D6" w14:textId="77777777" w:rsidR="00CB1F4B" w:rsidRPr="003676A5" w:rsidRDefault="00CB1F4B" w:rsidP="00CB1F4B">
      <w:pPr>
        <w:rPr>
          <w:b/>
          <w:bCs/>
          <w:lang w:val="es-419" w:eastAsia="es-CO"/>
        </w:rPr>
      </w:pPr>
      <w:r w:rsidRPr="003676A5">
        <w:rPr>
          <w:b/>
          <w:bCs/>
          <w:lang w:val="es-419" w:eastAsia="es-CO"/>
        </w:rPr>
        <w:t>Trazabilidad y frescura desde el origen hasta la taza</w:t>
      </w:r>
    </w:p>
    <w:p w14:paraId="48051300" w14:textId="59692492" w:rsidR="00CB1F4B" w:rsidRDefault="00CB1F4B" w:rsidP="00CB1F4B">
      <w:pPr>
        <w:rPr>
          <w:lang w:val="es-419" w:eastAsia="es-CO"/>
        </w:rPr>
      </w:pPr>
      <w:r w:rsidRPr="00CB1F4B">
        <w:rPr>
          <w:lang w:val="es-419" w:eastAsia="es-CO"/>
        </w:rPr>
        <w:t>La trazabilidad permite saber el origen del café (finca, región, fecha de cosecha, fecha de tostión). El barista debe registrar la fecha de tostión de cada lote y aplicar el principio PEPS (primero en entrar, primero en salir). Un café se considera "fresco" hasta 30 días después del tostado, aunque el pico de sabor suele estar entre los días 5 y 20.</w:t>
      </w:r>
    </w:p>
    <w:p w14:paraId="31ACD972" w14:textId="4F1EB8A3" w:rsidR="003676A5" w:rsidRDefault="003676A5" w:rsidP="00CB1F4B">
      <w:pPr>
        <w:rPr>
          <w:lang w:val="es-419" w:eastAsia="es-CO"/>
        </w:rPr>
      </w:pPr>
    </w:p>
    <w:p w14:paraId="689E3754" w14:textId="77777777" w:rsidR="003676A5" w:rsidRPr="00CB1F4B" w:rsidRDefault="003676A5" w:rsidP="00CB1F4B">
      <w:pPr>
        <w:rPr>
          <w:lang w:val="es-419" w:eastAsia="es-CO"/>
        </w:rPr>
      </w:pPr>
    </w:p>
    <w:p w14:paraId="476474F1" w14:textId="78B06EE9" w:rsidR="000B622C" w:rsidRPr="000B622C" w:rsidRDefault="00CB1F4B" w:rsidP="003676A5">
      <w:pPr>
        <w:pStyle w:val="Tabla"/>
        <w:rPr>
          <w:lang w:val="es-419" w:eastAsia="es-CO"/>
        </w:rPr>
      </w:pPr>
      <w:r w:rsidRPr="00CB1F4B">
        <w:rPr>
          <w:lang w:val="es-419" w:eastAsia="es-CO"/>
        </w:rPr>
        <w:lastRenderedPageBreak/>
        <w:t>Vida útil estimada según el estado del café</w:t>
      </w:r>
    </w:p>
    <w:tbl>
      <w:tblPr>
        <w:tblStyle w:val="SENA"/>
        <w:tblW w:w="0" w:type="auto"/>
        <w:tblLook w:val="04A0" w:firstRow="1" w:lastRow="0" w:firstColumn="1" w:lastColumn="0" w:noHBand="0" w:noVBand="1"/>
      </w:tblPr>
      <w:tblGrid>
        <w:gridCol w:w="2830"/>
        <w:gridCol w:w="2977"/>
        <w:gridCol w:w="3260"/>
      </w:tblGrid>
      <w:tr w:rsidR="003676A5" w14:paraId="16365122" w14:textId="77777777" w:rsidTr="00627FFA">
        <w:trPr>
          <w:cnfStyle w:val="100000000000" w:firstRow="1" w:lastRow="0" w:firstColumn="0" w:lastColumn="0" w:oddVBand="0" w:evenVBand="0" w:oddHBand="0" w:evenHBand="0" w:firstRowFirstColumn="0" w:firstRowLastColumn="0" w:lastRowFirstColumn="0" w:lastRowLastColumn="0"/>
          <w:tblHeader/>
        </w:trPr>
        <w:tc>
          <w:tcPr>
            <w:tcW w:w="2830" w:type="dxa"/>
          </w:tcPr>
          <w:p w14:paraId="412CCA45" w14:textId="248A1E03" w:rsidR="003676A5" w:rsidRPr="00C000E6" w:rsidRDefault="00C000E6" w:rsidP="00C000E6">
            <w:pPr>
              <w:pStyle w:val="TextoTablas"/>
            </w:pPr>
            <w:r w:rsidRPr="00C000E6">
              <w:t>Estado del café</w:t>
            </w:r>
          </w:p>
        </w:tc>
        <w:tc>
          <w:tcPr>
            <w:tcW w:w="2977" w:type="dxa"/>
          </w:tcPr>
          <w:p w14:paraId="6E58A1F7" w14:textId="5D9489D6" w:rsidR="003676A5" w:rsidRPr="00C000E6" w:rsidRDefault="00C000E6" w:rsidP="00C000E6">
            <w:pPr>
              <w:pStyle w:val="TextoTablas"/>
            </w:pPr>
            <w:r w:rsidRPr="00C000E6">
              <w:t>Condiciones de almacenamiento</w:t>
            </w:r>
          </w:p>
        </w:tc>
        <w:tc>
          <w:tcPr>
            <w:tcW w:w="3260" w:type="dxa"/>
          </w:tcPr>
          <w:p w14:paraId="594A65F5" w14:textId="1A8A6925" w:rsidR="003676A5" w:rsidRPr="00C000E6" w:rsidRDefault="00C000E6" w:rsidP="00C000E6">
            <w:pPr>
              <w:pStyle w:val="TextoTablas"/>
            </w:pPr>
            <w:r w:rsidRPr="00C000E6">
              <w:t>Duración óptima para el sabor</w:t>
            </w:r>
          </w:p>
        </w:tc>
      </w:tr>
      <w:tr w:rsidR="003676A5" w14:paraId="46499751"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3CD332C2" w14:textId="031F0115" w:rsidR="003676A5" w:rsidRPr="00C000E6" w:rsidRDefault="00C000E6" w:rsidP="00C000E6">
            <w:pPr>
              <w:pStyle w:val="TextoTablas"/>
            </w:pPr>
            <w:r w:rsidRPr="00C000E6">
              <w:t>Café verde (sin tostar)</w:t>
            </w:r>
          </w:p>
        </w:tc>
        <w:tc>
          <w:tcPr>
            <w:tcW w:w="2977" w:type="dxa"/>
          </w:tcPr>
          <w:p w14:paraId="0D4F192B" w14:textId="615DB564" w:rsidR="003676A5" w:rsidRPr="00C000E6" w:rsidRDefault="00C000E6" w:rsidP="00C000E6">
            <w:pPr>
              <w:pStyle w:val="TextoTablas"/>
            </w:pPr>
            <w:r w:rsidRPr="00C000E6">
              <w:t>Bodega seca y fresca (humedad &lt;12 %)</w:t>
            </w:r>
          </w:p>
        </w:tc>
        <w:tc>
          <w:tcPr>
            <w:tcW w:w="3260" w:type="dxa"/>
          </w:tcPr>
          <w:p w14:paraId="2E852E2F" w14:textId="257EC554" w:rsidR="003676A5" w:rsidRPr="00C000E6" w:rsidRDefault="00C000E6" w:rsidP="00C000E6">
            <w:pPr>
              <w:pStyle w:val="TextoTablas"/>
            </w:pPr>
            <w:r w:rsidRPr="00C000E6">
              <w:t>Hasta 12 meses</w:t>
            </w:r>
          </w:p>
        </w:tc>
      </w:tr>
      <w:tr w:rsidR="003676A5" w14:paraId="23D78C07" w14:textId="77777777" w:rsidTr="00627FFA">
        <w:tc>
          <w:tcPr>
            <w:tcW w:w="2830" w:type="dxa"/>
          </w:tcPr>
          <w:p w14:paraId="103EDAE4" w14:textId="4E9102C1" w:rsidR="003676A5" w:rsidRPr="00C000E6" w:rsidRDefault="00C000E6" w:rsidP="00C000E6">
            <w:pPr>
              <w:pStyle w:val="TextoTablas"/>
            </w:pPr>
            <w:r w:rsidRPr="00C000E6">
              <w:t>Café tostado en grano</w:t>
            </w:r>
          </w:p>
        </w:tc>
        <w:tc>
          <w:tcPr>
            <w:tcW w:w="2977" w:type="dxa"/>
          </w:tcPr>
          <w:p w14:paraId="566015D9" w14:textId="639FE131" w:rsidR="003676A5" w:rsidRPr="00C000E6" w:rsidRDefault="00C000E6" w:rsidP="00C000E6">
            <w:pPr>
              <w:pStyle w:val="TextoTablas"/>
            </w:pPr>
            <w:r w:rsidRPr="00C000E6">
              <w:t>Envase hermético, oscuro, T ambiente</w:t>
            </w:r>
          </w:p>
        </w:tc>
        <w:tc>
          <w:tcPr>
            <w:tcW w:w="3260" w:type="dxa"/>
          </w:tcPr>
          <w:p w14:paraId="3F330870" w14:textId="1240B4E7" w:rsidR="003676A5" w:rsidRPr="00C000E6" w:rsidRDefault="00C000E6" w:rsidP="00C000E6">
            <w:pPr>
              <w:pStyle w:val="TextoTablas"/>
            </w:pPr>
            <w:r w:rsidRPr="00C000E6">
              <w:t>15 – 30 días</w:t>
            </w:r>
          </w:p>
        </w:tc>
      </w:tr>
      <w:tr w:rsidR="003676A5" w14:paraId="5CF98B4B" w14:textId="77777777" w:rsidTr="00627FFA">
        <w:trPr>
          <w:cnfStyle w:val="000000100000" w:firstRow="0" w:lastRow="0" w:firstColumn="0" w:lastColumn="0" w:oddVBand="0" w:evenVBand="0" w:oddHBand="1" w:evenHBand="0" w:firstRowFirstColumn="0" w:firstRowLastColumn="0" w:lastRowFirstColumn="0" w:lastRowLastColumn="0"/>
        </w:trPr>
        <w:tc>
          <w:tcPr>
            <w:tcW w:w="2830" w:type="dxa"/>
          </w:tcPr>
          <w:p w14:paraId="1F23AC21" w14:textId="16103E01" w:rsidR="003676A5" w:rsidRPr="00C000E6" w:rsidRDefault="00C000E6" w:rsidP="00C000E6">
            <w:pPr>
              <w:pStyle w:val="TextoTablas"/>
            </w:pPr>
            <w:r w:rsidRPr="00C000E6">
              <w:t>Café tostado y molido</w:t>
            </w:r>
          </w:p>
        </w:tc>
        <w:tc>
          <w:tcPr>
            <w:tcW w:w="2977" w:type="dxa"/>
          </w:tcPr>
          <w:p w14:paraId="368F41AF" w14:textId="0F54DD5F" w:rsidR="003676A5" w:rsidRPr="00C000E6" w:rsidRDefault="00C000E6" w:rsidP="00C000E6">
            <w:pPr>
              <w:pStyle w:val="TextoTablas"/>
            </w:pPr>
            <w:r w:rsidRPr="00C000E6">
              <w:t>Envase hermético, consumo inmediato</w:t>
            </w:r>
          </w:p>
        </w:tc>
        <w:tc>
          <w:tcPr>
            <w:tcW w:w="3260" w:type="dxa"/>
          </w:tcPr>
          <w:p w14:paraId="30D7AC4B" w14:textId="0C219D53" w:rsidR="003676A5" w:rsidRPr="00C000E6" w:rsidRDefault="00C000E6" w:rsidP="00C000E6">
            <w:pPr>
              <w:pStyle w:val="TextoTablas"/>
            </w:pPr>
            <w:r w:rsidRPr="00C000E6">
              <w:t>&lt; 30 minutos (ideal) / 1 día (máximo)</w:t>
            </w:r>
          </w:p>
        </w:tc>
      </w:tr>
    </w:tbl>
    <w:p w14:paraId="2C2816F5" w14:textId="359DCFEB" w:rsidR="008503D6" w:rsidRDefault="000F09F4" w:rsidP="00831C29">
      <w:r>
        <w:t>Nota. SENA, (2026).</w:t>
      </w:r>
    </w:p>
    <w:p w14:paraId="04E342CD" w14:textId="44597B9C" w:rsidR="000F09F4" w:rsidRDefault="000F09F4" w:rsidP="000F09F4">
      <w:r w:rsidRPr="000F09F4">
        <w:rPr>
          <w:b/>
          <w:bCs/>
        </w:rPr>
        <w:t>Regla de los 15</w:t>
      </w:r>
      <w:r>
        <w:t>: para garantizar la máxima calidad sensorial, se recomienda:</w:t>
      </w:r>
    </w:p>
    <w:p w14:paraId="1D8654CB" w14:textId="18CD196E" w:rsidR="000F09F4" w:rsidRDefault="000F09F4" w:rsidP="00020A02">
      <w:pPr>
        <w:pStyle w:val="Prrafodelista"/>
        <w:numPr>
          <w:ilvl w:val="0"/>
          <w:numId w:val="40"/>
        </w:numPr>
      </w:pPr>
      <w:r>
        <w:t>15 meses desde la cosecha hasta el consumo (café verde almacenado adecuadamente).</w:t>
      </w:r>
    </w:p>
    <w:p w14:paraId="456FAA91" w14:textId="5568CBC6" w:rsidR="000F09F4" w:rsidRDefault="000F09F4" w:rsidP="00020A02">
      <w:pPr>
        <w:pStyle w:val="Prrafodelista"/>
        <w:numPr>
          <w:ilvl w:val="0"/>
          <w:numId w:val="40"/>
        </w:numPr>
      </w:pPr>
      <w:r>
        <w:t>15 días desde el tostado hasta el consumo.</w:t>
      </w:r>
    </w:p>
    <w:p w14:paraId="67EF46B4" w14:textId="2A9555D8" w:rsidR="000F09F4" w:rsidRDefault="000F09F4" w:rsidP="00020A02">
      <w:pPr>
        <w:pStyle w:val="Prrafodelista"/>
        <w:numPr>
          <w:ilvl w:val="0"/>
          <w:numId w:val="40"/>
        </w:numPr>
      </w:pPr>
      <w:r>
        <w:t>15 minutos desde la molienda hasta la extracción.</w:t>
      </w:r>
    </w:p>
    <w:p w14:paraId="427B7F23" w14:textId="44611825" w:rsidR="00EE4C61" w:rsidRPr="00D9781F" w:rsidRDefault="00EE4C61" w:rsidP="003574CB">
      <w:pPr>
        <w:pStyle w:val="Titulosgenerales"/>
        <w:ind w:left="-360"/>
        <w:rPr>
          <w:u w:val="single"/>
        </w:rPr>
      </w:pPr>
      <w:bookmarkStart w:id="9" w:name="_Toc235013946"/>
      <w:r w:rsidRPr="57EB970B">
        <w:lastRenderedPageBreak/>
        <w:t>Síntesis</w:t>
      </w:r>
      <w:bookmarkEnd w:id="9"/>
      <w:r w:rsidRPr="57EB970B">
        <w:t xml:space="preserve"> </w:t>
      </w:r>
    </w:p>
    <w:p w14:paraId="1280676E" w14:textId="77777777" w:rsidR="0021594F" w:rsidRDefault="0021594F" w:rsidP="00B73C80">
      <w:pPr>
        <w:rPr>
          <w:noProof/>
          <w:lang w:eastAsia="es-CO"/>
        </w:rPr>
      </w:pPr>
      <w:r w:rsidRPr="0021594F">
        <w:rPr>
          <w:noProof/>
          <w:lang w:eastAsia="es-CO"/>
        </w:rPr>
        <w:t xml:space="preserve">La preparación de una bebida de café de calidad depende del dominio de múltiples variables que comienzan en el origen del grano y culminan en la taza. Este componente formativo ha desarrollado los fundamentos botánicos del café (especies arábica y robusta, variedades colombianas como Castillo y Caturra), la historia del café en Colombia (Federación Nacional de Cafeteros, Cenicafé, Juan Valdez, Paisaje Cultural Cafetero) y los procesos de beneficio (lavado, natural y </w:t>
      </w:r>
      <w:r w:rsidRPr="0021594F">
        <w:rPr>
          <w:rStyle w:val="Extranjerismo"/>
          <w:lang w:eastAsia="es-CO"/>
        </w:rPr>
        <w:t>honey</w:t>
      </w:r>
      <w:r w:rsidRPr="0021594F">
        <w:rPr>
          <w:noProof/>
          <w:lang w:eastAsia="es-CO"/>
        </w:rPr>
        <w:t xml:space="preserve">) que definen el perfil sensorial. </w:t>
      </w:r>
    </w:p>
    <w:p w14:paraId="6B441D08" w14:textId="77777777" w:rsidR="0021594F" w:rsidRDefault="0021594F" w:rsidP="00B73C80">
      <w:pPr>
        <w:rPr>
          <w:noProof/>
          <w:lang w:eastAsia="es-CO"/>
        </w:rPr>
      </w:pPr>
      <w:r w:rsidRPr="0021594F">
        <w:rPr>
          <w:noProof/>
          <w:lang w:eastAsia="es-CO"/>
        </w:rPr>
        <w:t xml:space="preserve">Se abordó la importancia crítica del agua en la extracción, sus parámetros de calidad (TDS, pH, dureza, alcalinidad), los métodos de tratamiento y las proporciones óptimas café-agua. Luego se profundizó en la molienda: granulometría, tipos de molinos (cuchillas, discos planos, fresas cónicas) y el ajuste diario según el método de preparación. Se describieron los componentes de la máquina de espresso, los molinos a demanda, los equipos para métodos alternativos (V60, Chemex, prensa francesa, Aeropress, sifón, </w:t>
      </w:r>
      <w:proofErr w:type="spellStart"/>
      <w:r w:rsidRPr="0021594F">
        <w:rPr>
          <w:rStyle w:val="Extranjerismo"/>
          <w:lang w:eastAsia="es-CO"/>
        </w:rPr>
        <w:t>moka</w:t>
      </w:r>
      <w:proofErr w:type="spellEnd"/>
      <w:r w:rsidRPr="0021594F">
        <w:rPr>
          <w:noProof/>
          <w:lang w:eastAsia="es-CO"/>
        </w:rPr>
        <w:t>) y las rutinas de mantenimiento y limpieza (</w:t>
      </w:r>
      <w:r w:rsidRPr="0021594F">
        <w:rPr>
          <w:rStyle w:val="Extranjerismo"/>
          <w:lang w:eastAsia="es-CO"/>
        </w:rPr>
        <w:t>backflush</w:t>
      </w:r>
      <w:r w:rsidRPr="0021594F">
        <w:rPr>
          <w:noProof/>
          <w:lang w:eastAsia="es-CO"/>
        </w:rPr>
        <w:t xml:space="preserve">, calibración, cambio de fresas). </w:t>
      </w:r>
    </w:p>
    <w:p w14:paraId="1D83359D" w14:textId="11EA7982" w:rsidR="00532503" w:rsidRDefault="0021594F" w:rsidP="00B73C80">
      <w:pPr>
        <w:rPr>
          <w:noProof/>
          <w:lang w:eastAsia="es-CO"/>
        </w:rPr>
      </w:pPr>
      <w:r w:rsidRPr="0021594F">
        <w:rPr>
          <w:noProof/>
          <w:lang w:eastAsia="es-CO"/>
        </w:rPr>
        <w:t xml:space="preserve">Posteriormente, se explicaron los métodos de extracción (espresso, vertido manual, inmersión, vacío, presión manual) con sus parámetros característicos y una tabla comparativa. Se detalló la técnica del cremado de leche (estiramiento, texturizado, microespuma, temperatura) y las figuras elementales del arte </w:t>
      </w:r>
      <w:r w:rsidRPr="0021594F">
        <w:rPr>
          <w:rStyle w:val="Extranjerismo"/>
          <w:lang w:eastAsia="es-CO"/>
        </w:rPr>
        <w:t>latte</w:t>
      </w:r>
      <w:r w:rsidRPr="0021594F">
        <w:rPr>
          <w:noProof/>
          <w:lang w:eastAsia="es-CO"/>
        </w:rPr>
        <w:t xml:space="preserve"> (corazón y roseta) con sus movimientos de vertido. Finalmente, se expusieron los principios de conservación del café tostado (oxígeno, humedad, calor, luz), las </w:t>
      </w:r>
      <w:r w:rsidRPr="0021594F">
        <w:rPr>
          <w:noProof/>
          <w:lang w:eastAsia="es-CO"/>
        </w:rPr>
        <w:lastRenderedPageBreak/>
        <w:t>recomendaciones de almacenamiento, la regla de los 15 (meses desde cosecha, días desde tostado, minutos desde molienda) y la trazabilidad desde el origen hasta la taza, cerrando con la importancia de la frescura y el registro de lotes en cafetería.</w:t>
      </w:r>
    </w:p>
    <w:p w14:paraId="5673B8B2" w14:textId="77777777" w:rsidR="00FA1AC9" w:rsidRDefault="00FA1AC9" w:rsidP="00FA1AC9">
      <w:pPr>
        <w:pStyle w:val="Textocomentario"/>
      </w:pPr>
      <w:r w:rsidRPr="00FA1AC9">
        <w:rPr>
          <w:highlight w:val="yellow"/>
        </w:rPr>
        <w:t>TEXTO ALTERNATIVO</w:t>
      </w:r>
      <w:r>
        <w:t>:</w:t>
      </w:r>
    </w:p>
    <w:p w14:paraId="3081586F" w14:textId="77777777" w:rsidR="00FA1AC9" w:rsidRDefault="00FA1AC9" w:rsidP="00FA1AC9">
      <w:pPr>
        <w:pStyle w:val="Textocomentario"/>
      </w:pPr>
    </w:p>
    <w:p w14:paraId="4494FC17" w14:textId="74F04139" w:rsidR="00781D51" w:rsidRDefault="00902305" w:rsidP="00FA1AC9">
      <w:pPr>
        <w:ind w:firstLine="0"/>
        <w:rPr>
          <w:noProof/>
          <w:lang w:eastAsia="es-CO"/>
        </w:rPr>
      </w:pPr>
      <w:r w:rsidRPr="00902305">
        <w:rPr>
          <w:color w:val="000000"/>
        </w:rPr>
        <w:t xml:space="preserve">Este componente formativo, Fundamentos y métodos de preparación del café, proporciona las bases conceptuales, históricas y técnicas para que el aprendiz desarrolle la capacidad de preparar bebidas de café mediante métodos </w:t>
      </w:r>
      <w:proofErr w:type="spellStart"/>
      <w:r w:rsidRPr="00902305">
        <w:rPr>
          <w:color w:val="000000"/>
        </w:rPr>
        <w:t>espresso</w:t>
      </w:r>
      <w:proofErr w:type="spellEnd"/>
      <w:r w:rsidRPr="00902305">
        <w:rPr>
          <w:color w:val="000000"/>
        </w:rPr>
        <w:t xml:space="preserve"> y alternativos bajo estrictos estándares de calidad sensorial. Su recorrido formativo inicia con la botánica, las variedades colombianas (Castillo, Caturra, Colombia) y los procesos de beneficio (lavado, natural, </w:t>
      </w:r>
      <w:r w:rsidRPr="00045170">
        <w:rPr>
          <w:rStyle w:val="Extranjerismo"/>
        </w:rPr>
        <w:t>honey</w:t>
      </w:r>
      <w:r w:rsidRPr="00902305">
        <w:rPr>
          <w:color w:val="000000"/>
        </w:rPr>
        <w:t xml:space="preserve">), se adentra en la calidad del agua (TDS, pH, dureza, alcalinidad), la molienda (granulometría, tipos de molinos, calibración), la operación y mantenimiento de maquinaria (máquina de </w:t>
      </w:r>
      <w:proofErr w:type="spellStart"/>
      <w:r w:rsidRPr="00902305">
        <w:rPr>
          <w:color w:val="000000"/>
        </w:rPr>
        <w:t>espresso</w:t>
      </w:r>
      <w:proofErr w:type="spellEnd"/>
      <w:r w:rsidRPr="00902305">
        <w:rPr>
          <w:color w:val="000000"/>
        </w:rPr>
        <w:t xml:space="preserve">, métodos alternativos), y finaliza con los métodos de extracción, el cremado de leche, el arte </w:t>
      </w:r>
      <w:r w:rsidRPr="00045170">
        <w:rPr>
          <w:rStyle w:val="Extranjerismo"/>
        </w:rPr>
        <w:t>latte</w:t>
      </w:r>
      <w:r w:rsidRPr="00902305">
        <w:rPr>
          <w:color w:val="000000"/>
        </w:rPr>
        <w:t xml:space="preserve"> y los principios de conservación, conformando un sistema de conocimiento integral. Su apropiación es el cimiento sobre el cual se construye la aplicación práctica de la técnica para garantizar los atributos sensoriales como pilar fundamental de la preparación profesional del café.</w:t>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0" w:name="_Toc235013947"/>
      <w:r w:rsidRPr="003758F7">
        <w:lastRenderedPageBreak/>
        <w:t>Glosario</w:t>
      </w:r>
      <w:bookmarkEnd w:id="10"/>
    </w:p>
    <w:p w14:paraId="53CA8B61" w14:textId="6B708067" w:rsidR="002C5DAE" w:rsidRDefault="002C5DAE" w:rsidP="002C5DAE">
      <w:r w:rsidRPr="002C5DAE">
        <w:rPr>
          <w:b/>
          <w:bCs/>
        </w:rPr>
        <w:t>Acidez (café):</w:t>
      </w:r>
      <w:r>
        <w:t xml:space="preserve"> atributo sensorial positivo que percibe viveza o brillo, a menudo con notas frutales. no confundir con acidez estomacal.</w:t>
      </w:r>
    </w:p>
    <w:p w14:paraId="1C51FAE2" w14:textId="308DB4BE" w:rsidR="002C5DAE" w:rsidRDefault="002C5DAE" w:rsidP="002C5DAE">
      <w:r w:rsidRPr="002C5DAE">
        <w:rPr>
          <w:b/>
          <w:bCs/>
        </w:rPr>
        <w:t>Aeropress:</w:t>
      </w:r>
      <w:r>
        <w:t xml:space="preserve"> método de preparación que combina inmersión y presión manual, de alta versatilidad.</w:t>
      </w:r>
    </w:p>
    <w:p w14:paraId="10126022" w14:textId="2397213B" w:rsidR="002C5DAE" w:rsidRDefault="002C5DAE" w:rsidP="002C5DAE">
      <w:r w:rsidRPr="002C5DAE">
        <w:rPr>
          <w:b/>
          <w:bCs/>
        </w:rPr>
        <w:t>Arábica</w:t>
      </w:r>
      <w:r>
        <w:t>: especie de café (</w:t>
      </w:r>
      <w:proofErr w:type="spellStart"/>
      <w:r w:rsidRPr="002C5DAE">
        <w:rPr>
          <w:rStyle w:val="Extranjerismo"/>
        </w:rPr>
        <w:t>coffea</w:t>
      </w:r>
      <w:proofErr w:type="spellEnd"/>
      <w:r>
        <w:t xml:space="preserve"> arábica) valorada por su calidad sensorial superior. es la única especie cultivada en Colombia.</w:t>
      </w:r>
    </w:p>
    <w:p w14:paraId="2BFEBC63" w14:textId="0BB11BCD" w:rsidR="002C5DAE" w:rsidRDefault="002C5DAE" w:rsidP="002C5DAE">
      <w:r w:rsidRPr="002C5DAE">
        <w:rPr>
          <w:b/>
          <w:bCs/>
        </w:rPr>
        <w:t>Beneficio del café</w:t>
      </w:r>
      <w:r>
        <w:t>: conjunto de operaciones (despulpado, fermentación, lavado, secado) que transforman la cereza en grano seco.</w:t>
      </w:r>
    </w:p>
    <w:p w14:paraId="668DF91B" w14:textId="229DCF52" w:rsidR="002C5DAE" w:rsidRDefault="002C5DAE" w:rsidP="002C5DAE">
      <w:r w:rsidRPr="002C5DAE">
        <w:rPr>
          <w:b/>
          <w:bCs/>
        </w:rPr>
        <w:t>Caturra:</w:t>
      </w:r>
      <w:r>
        <w:t xml:space="preserve"> variedad de café arábica de porte bajo, muy productiva y de alta calidad.</w:t>
      </w:r>
    </w:p>
    <w:p w14:paraId="6F9A6429" w14:textId="13FA6066" w:rsidR="002C5DAE" w:rsidRDefault="002C5DAE" w:rsidP="002C5DAE">
      <w:r w:rsidRPr="002C5DAE">
        <w:rPr>
          <w:b/>
          <w:bCs/>
        </w:rPr>
        <w:t>Cenicafé:</w:t>
      </w:r>
      <w:r>
        <w:t xml:space="preserve"> centro nacional de investigaciones de café, adscrito a la FNC, fundado en 1938.</w:t>
      </w:r>
    </w:p>
    <w:p w14:paraId="1101738E" w14:textId="6A31D93E" w:rsidR="002C5DAE" w:rsidRDefault="002C5DAE" w:rsidP="002C5DAE">
      <w:proofErr w:type="spellStart"/>
      <w:r w:rsidRPr="002C5DAE">
        <w:rPr>
          <w:b/>
          <w:bCs/>
        </w:rPr>
        <w:t>Chemex</w:t>
      </w:r>
      <w:proofErr w:type="spellEnd"/>
      <w:r w:rsidRPr="002C5DAE">
        <w:rPr>
          <w:b/>
          <w:bCs/>
        </w:rPr>
        <w:t>:</w:t>
      </w:r>
      <w:r>
        <w:t xml:space="preserve"> jarra de vidrio con filtro grueso para método de goteo.</w:t>
      </w:r>
    </w:p>
    <w:p w14:paraId="7FBACF65" w14:textId="1EA106C2" w:rsidR="002C5DAE" w:rsidRDefault="002C5DAE" w:rsidP="002C5DAE">
      <w:r w:rsidRPr="002C5DAE">
        <w:rPr>
          <w:b/>
          <w:bCs/>
        </w:rPr>
        <w:t>Crema (del espresso):</w:t>
      </w:r>
      <w:r>
        <w:t xml:space="preserve"> capa de espuma de color avellana que corona un espresso bien extraído.</w:t>
      </w:r>
    </w:p>
    <w:p w14:paraId="3CB35A77" w14:textId="161720A3" w:rsidR="002C5DAE" w:rsidRDefault="002C5DAE" w:rsidP="002C5DAE">
      <w:r w:rsidRPr="002C5DAE">
        <w:rPr>
          <w:b/>
          <w:bCs/>
        </w:rPr>
        <w:t>Cremado de leche</w:t>
      </w:r>
      <w:r>
        <w:t>: proceso de incorporar burbujas de aire a la leche mediante vapor para crear microespuma.</w:t>
      </w:r>
    </w:p>
    <w:p w14:paraId="47A25BF9" w14:textId="54D5CCA3" w:rsidR="002C5DAE" w:rsidRDefault="002C5DAE" w:rsidP="002C5DAE">
      <w:r w:rsidRPr="002C5DAE">
        <w:rPr>
          <w:b/>
          <w:bCs/>
        </w:rPr>
        <w:t>Dureza del agua</w:t>
      </w:r>
      <w:r>
        <w:t>: concentración de iones de calcio y magnesio. Afecta la extracción y las incrustaciones.</w:t>
      </w:r>
    </w:p>
    <w:p w14:paraId="3AAF4A01" w14:textId="3CEBB9D0" w:rsidR="002C5DAE" w:rsidRDefault="002C5DAE" w:rsidP="002C5DAE">
      <w:r w:rsidRPr="00EF071A">
        <w:rPr>
          <w:b/>
          <w:bCs/>
        </w:rPr>
        <w:lastRenderedPageBreak/>
        <w:t>Espresso</w:t>
      </w:r>
      <w:r w:rsidR="00EF071A">
        <w:t xml:space="preserve">: </w:t>
      </w:r>
      <w:r>
        <w:t>bebida concentrada obtenida por presión de 9 bares a través de café molido fino.</w:t>
      </w:r>
    </w:p>
    <w:p w14:paraId="71B6ED70" w14:textId="18E0B2D7" w:rsidR="002C5DAE" w:rsidRDefault="002C5DAE" w:rsidP="002C5DAE">
      <w:r w:rsidRPr="00EF071A">
        <w:rPr>
          <w:b/>
          <w:bCs/>
        </w:rPr>
        <w:t>FNC</w:t>
      </w:r>
      <w:r w:rsidR="00EF071A" w:rsidRPr="00EF071A">
        <w:rPr>
          <w:b/>
          <w:bCs/>
        </w:rPr>
        <w:t>:</w:t>
      </w:r>
      <w:r w:rsidR="00EF071A">
        <w:t xml:space="preserve"> </w:t>
      </w:r>
      <w:r>
        <w:t xml:space="preserve">Federación Nacional de Cafeteros de </w:t>
      </w:r>
      <w:r w:rsidR="00EF071A">
        <w:t>C</w:t>
      </w:r>
      <w:r>
        <w:t>olombia, gremio sin ánimo de lucro fundado en 1927.</w:t>
      </w:r>
    </w:p>
    <w:p w14:paraId="11BFE32B" w14:textId="0991598C" w:rsidR="002C5DAE" w:rsidRDefault="002C5DAE" w:rsidP="002C5DAE">
      <w:r w:rsidRPr="00EF071A">
        <w:rPr>
          <w:b/>
          <w:bCs/>
        </w:rPr>
        <w:t>Granulometría</w:t>
      </w:r>
      <w:r w:rsidR="00EF071A">
        <w:t xml:space="preserve">: </w:t>
      </w:r>
      <w:r>
        <w:t>distribución de los tamaños de partícula en el café molido.</w:t>
      </w:r>
    </w:p>
    <w:p w14:paraId="097A974E" w14:textId="1DE88C3D" w:rsidR="002C5DAE" w:rsidRDefault="002C5DAE" w:rsidP="002C5DAE">
      <w:r w:rsidRPr="00EF071A">
        <w:rPr>
          <w:b/>
          <w:bCs/>
        </w:rPr>
        <w:t>Microespuma</w:t>
      </w:r>
      <w:r w:rsidR="00EF071A">
        <w:t xml:space="preserve">: </w:t>
      </w:r>
      <w:r>
        <w:t>leche vaporizada con burbujas muy pequeñas e invisibles, de textura sedosa.</w:t>
      </w:r>
    </w:p>
    <w:p w14:paraId="3F0B4508" w14:textId="6A5FAFF5" w:rsidR="002C5DAE" w:rsidRDefault="002C5DAE" w:rsidP="002C5DAE">
      <w:r w:rsidRPr="00EF071A">
        <w:rPr>
          <w:b/>
          <w:bCs/>
        </w:rPr>
        <w:t>Molienda</w:t>
      </w:r>
      <w:r w:rsidR="00EF071A">
        <w:t xml:space="preserve">: </w:t>
      </w:r>
      <w:r>
        <w:t>proceso de reducción del grano tostado a partículas de un tamaño determinado.</w:t>
      </w:r>
    </w:p>
    <w:p w14:paraId="2E641880" w14:textId="1A7441F8" w:rsidR="002C5DAE" w:rsidRDefault="002C5DAE" w:rsidP="002C5DAE">
      <w:r w:rsidRPr="00EF071A">
        <w:rPr>
          <w:rStyle w:val="Extranjerismo"/>
          <w:b/>
          <w:bCs/>
        </w:rPr>
        <w:t>Pour over</w:t>
      </w:r>
      <w:r w:rsidR="00EF071A">
        <w:t xml:space="preserve">: </w:t>
      </w:r>
      <w:r>
        <w:t>método de vertido manual (goteo) usando filtro de papel.</w:t>
      </w:r>
    </w:p>
    <w:p w14:paraId="510CC31C" w14:textId="7014B7B3" w:rsidR="002C5DAE" w:rsidRDefault="002C5DAE" w:rsidP="002C5DAE">
      <w:r w:rsidRPr="00F6485C">
        <w:rPr>
          <w:b/>
          <w:bCs/>
        </w:rPr>
        <w:t>Prensa francesa</w:t>
      </w:r>
      <w:r w:rsidR="007C1396" w:rsidRPr="00F6485C">
        <w:rPr>
          <w:b/>
          <w:bCs/>
        </w:rPr>
        <w:t>:</w:t>
      </w:r>
      <w:r w:rsidR="007C1396">
        <w:t xml:space="preserve"> </w:t>
      </w:r>
      <w:r>
        <w:t>método de inmersión con émbolo y malla metálica.</w:t>
      </w:r>
    </w:p>
    <w:p w14:paraId="71A5F67D" w14:textId="113F9D17" w:rsidR="002C5DAE" w:rsidRDefault="002C5DAE" w:rsidP="002C5DAE">
      <w:r w:rsidRPr="00F6485C">
        <w:rPr>
          <w:b/>
          <w:bCs/>
        </w:rPr>
        <w:t>Robusta</w:t>
      </w:r>
      <w:r w:rsidR="00F6485C">
        <w:t xml:space="preserve">: </w:t>
      </w:r>
      <w:r>
        <w:t>especie de café (</w:t>
      </w:r>
      <w:proofErr w:type="spellStart"/>
      <w:r w:rsidRPr="00F6485C">
        <w:rPr>
          <w:rStyle w:val="Extranjerismo"/>
        </w:rPr>
        <w:t>coffea</w:t>
      </w:r>
      <w:proofErr w:type="spellEnd"/>
      <w:r>
        <w:t xml:space="preserve"> </w:t>
      </w:r>
      <w:proofErr w:type="spellStart"/>
      <w:r w:rsidRPr="00F6485C">
        <w:rPr>
          <w:rStyle w:val="Extranjerismo"/>
        </w:rPr>
        <w:t>canephora</w:t>
      </w:r>
      <w:proofErr w:type="spellEnd"/>
      <w:r>
        <w:t>) con mayor cafeína, cuerpo pesado y menor calidad sensorial.</w:t>
      </w:r>
    </w:p>
    <w:p w14:paraId="06EE1A24" w14:textId="580EB4A2" w:rsidR="002C5DAE" w:rsidRDefault="002C5DAE" w:rsidP="002C5DAE">
      <w:r w:rsidRPr="00F6485C">
        <w:rPr>
          <w:b/>
          <w:bCs/>
        </w:rPr>
        <w:t>Roya del cafeto</w:t>
      </w:r>
      <w:r w:rsidR="00F6485C">
        <w:t xml:space="preserve">: </w:t>
      </w:r>
      <w:r>
        <w:t>enfermedad fúngica (</w:t>
      </w:r>
      <w:proofErr w:type="spellStart"/>
      <w:r w:rsidRPr="00F6485C">
        <w:rPr>
          <w:rStyle w:val="Extranjerismo"/>
        </w:rPr>
        <w:t>hemileia</w:t>
      </w:r>
      <w:proofErr w:type="spellEnd"/>
      <w:r w:rsidRPr="00F6485C">
        <w:rPr>
          <w:rStyle w:val="Extranjerismo"/>
        </w:rPr>
        <w:t xml:space="preserve"> </w:t>
      </w:r>
      <w:proofErr w:type="spellStart"/>
      <w:r w:rsidRPr="00F6485C">
        <w:rPr>
          <w:rStyle w:val="Extranjerismo"/>
        </w:rPr>
        <w:t>vastatrix</w:t>
      </w:r>
      <w:proofErr w:type="spellEnd"/>
      <w:r>
        <w:t>) que ataca las hojas. Cenicafé ha desarrollado variedades resistentes.</w:t>
      </w:r>
    </w:p>
    <w:p w14:paraId="776D8CF3" w14:textId="259C9AA9" w:rsidR="002C5DAE" w:rsidRDefault="002C5DAE" w:rsidP="002C5DAE">
      <w:r w:rsidRPr="00F6485C">
        <w:rPr>
          <w:b/>
          <w:bCs/>
        </w:rPr>
        <w:t>TDS</w:t>
      </w:r>
      <w:r w:rsidR="00F6485C">
        <w:t xml:space="preserve">: </w:t>
      </w:r>
      <w:r>
        <w:t>sólidos disueltos totales en agua, medidos en ppm.</w:t>
      </w:r>
    </w:p>
    <w:p w14:paraId="40C5371F" w14:textId="2AE21B83" w:rsidR="002C5DAE" w:rsidRDefault="002C5DAE" w:rsidP="002C5DAE">
      <w:r w:rsidRPr="00F6485C">
        <w:rPr>
          <w:b/>
          <w:bCs/>
        </w:rPr>
        <w:t>Tueste</w:t>
      </w:r>
      <w:r w:rsidR="00F6485C">
        <w:t xml:space="preserve">: </w:t>
      </w:r>
      <w:r>
        <w:t>proceso térmico que desarrolla aromas y sabores del café verde.</w:t>
      </w:r>
    </w:p>
    <w:p w14:paraId="045360FF" w14:textId="5FF68CD9" w:rsidR="002C5DAE" w:rsidRDefault="002C5DAE" w:rsidP="002C5DAE">
      <w:r w:rsidRPr="00F6485C">
        <w:rPr>
          <w:b/>
          <w:bCs/>
        </w:rPr>
        <w:t>Variedad Castillo</w:t>
      </w:r>
      <w:r w:rsidR="00F6485C">
        <w:t xml:space="preserve">: </w:t>
      </w:r>
      <w:r>
        <w:t>variedad colombiana resistente a la roya, la más sembrada en el país.</w:t>
      </w:r>
    </w:p>
    <w:p w14:paraId="40B682D2" w14:textId="55A1BD8D" w:rsidR="002E5B3A" w:rsidRPr="003758F7" w:rsidRDefault="002E5B3A" w:rsidP="003574CB">
      <w:pPr>
        <w:pStyle w:val="Titulosgenerales"/>
      </w:pPr>
      <w:bookmarkStart w:id="11" w:name="_Toc235013948"/>
      <w:r w:rsidRPr="003758F7">
        <w:lastRenderedPageBreak/>
        <w:t>Referencias bibliográficas</w:t>
      </w:r>
      <w:bookmarkEnd w:id="11"/>
      <w:r w:rsidRPr="003758F7">
        <w:t xml:space="preserve"> </w:t>
      </w:r>
    </w:p>
    <w:p w14:paraId="29DA0171" w14:textId="0481DFE9" w:rsidR="0014524B" w:rsidRDefault="0014524B" w:rsidP="0014524B">
      <w:r>
        <w:t xml:space="preserve">Cenicafé. (2012). Manual del cafetero colombiano: Investigación y tecnología para la sostenibilidad de la caficultura (Vol. 1). Centro Nacional de Investigaciones de Café. </w:t>
      </w:r>
      <w:hyperlink r:id="rId18" w:history="1">
        <w:r w:rsidRPr="00756C97">
          <w:rPr>
            <w:rStyle w:val="Hipervnculo"/>
          </w:rPr>
          <w:t>https://biblioteca.cenicafe.org/bitstream/10778/4321/1/cenbook-0026_08.pdf</w:t>
        </w:r>
      </w:hyperlink>
    </w:p>
    <w:p w14:paraId="0D49938A" w14:textId="5AC196BB" w:rsidR="0014524B" w:rsidRDefault="0014524B" w:rsidP="0014524B">
      <w:r>
        <w:t xml:space="preserve"> Cenicafé. (2016). Variedad Castillo®: preguntas frecuentes (Avances Técnicos No. 426). Centro Nacional de Investigaciones de Café. </w:t>
      </w:r>
      <w:hyperlink r:id="rId19" w:history="1">
        <w:r w:rsidRPr="00756C97">
          <w:rPr>
            <w:rStyle w:val="Hipervnculo"/>
          </w:rPr>
          <w:t>https://biblioteca.cenicafe.org/bitstream/10778/410/1/avt0426.pdf</w:t>
        </w:r>
      </w:hyperlink>
    </w:p>
    <w:p w14:paraId="535DDBF6" w14:textId="0E932B2E" w:rsidR="0014524B" w:rsidRDefault="0014524B" w:rsidP="0014524B">
      <w:r>
        <w:t xml:space="preserve"> Cenicafé. (2021). Estructura del fruto del café. Centro Nacional de Investigaciones de Café. </w:t>
      </w:r>
      <w:hyperlink r:id="rId20" w:history="1">
        <w:r w:rsidRPr="00756C97">
          <w:rPr>
            <w:rStyle w:val="Hipervnculo"/>
          </w:rPr>
          <w:t>https://biblioteca.cenicafe.org/bitstream/10778/4321/1/cenbook-0026_08.pdf</w:t>
        </w:r>
      </w:hyperlink>
    </w:p>
    <w:p w14:paraId="73CB1089" w14:textId="287A5B37" w:rsidR="0014524B" w:rsidRDefault="0014524B" w:rsidP="0014524B">
      <w:r>
        <w:t xml:space="preserve"> Cortina, H. A. (2013). Variedad Castillo®: preguntas frecuentes. Centro Nacional de Investigaciones de Café. </w:t>
      </w:r>
    </w:p>
    <w:p w14:paraId="328AA128" w14:textId="77777777" w:rsidR="0014524B" w:rsidRDefault="0014524B" w:rsidP="0014524B">
      <w:r>
        <w:t xml:space="preserve">Farfán V., F. F., Baute B., J. E., &amp; García L., J. C. (2008). Efecto de las coberturas arbórea y vegetal muerta sobre la producción de café, en la zona cafetera norte de Colombia. Cenicafé, 59(1), 29-38. </w:t>
      </w:r>
    </w:p>
    <w:p w14:paraId="0A1ACAE8" w14:textId="5F7C4C53" w:rsidR="0014524B" w:rsidRDefault="0014524B" w:rsidP="0014524B">
      <w:r>
        <w:t xml:space="preserve">Farfán V., F. F., &amp; Solarte P., C. R. (2008). Efecto de la cobertura arbórea y vegetal muerta sobre la producción de café en una localidad de la zona cafetera sur de Colombia. Cenicafé, 59(2), 155-164. </w:t>
      </w:r>
      <w:hyperlink r:id="rId21" w:history="1">
        <w:r w:rsidRPr="00756C97">
          <w:rPr>
            <w:rStyle w:val="Hipervnculo"/>
          </w:rPr>
          <w:t>https://biblioteca.cenicafe.org/handle/10778/206</w:t>
        </w:r>
      </w:hyperlink>
    </w:p>
    <w:p w14:paraId="63E9CCFC" w14:textId="13219340" w:rsidR="0014524B" w:rsidRDefault="0014524B" w:rsidP="0014524B">
      <w:r>
        <w:t xml:space="preserve"> </w:t>
      </w:r>
    </w:p>
    <w:p w14:paraId="1B69BF9C" w14:textId="77777777" w:rsidR="0014524B" w:rsidRDefault="0014524B" w:rsidP="0014524B"/>
    <w:p w14:paraId="1BA97C84" w14:textId="698A3793" w:rsidR="0014524B" w:rsidRDefault="0014524B" w:rsidP="0014524B">
      <w:r>
        <w:lastRenderedPageBreak/>
        <w:t xml:space="preserve">Federación Nacional de Cafeteros de Colombia. (2017). 90 años, vivir el café y sembrar el futuro. Federación Nacional de Cafeteros. </w:t>
      </w:r>
      <w:hyperlink r:id="rId22" w:history="1">
        <w:r w:rsidRPr="00756C97">
          <w:rPr>
            <w:rStyle w:val="Hipervnculo"/>
          </w:rPr>
          <w:t>https://biblioteca.cenicafe.org/handle/10778/4277</w:t>
        </w:r>
      </w:hyperlink>
    </w:p>
    <w:p w14:paraId="1AB636F7" w14:textId="2FC53FA3" w:rsidR="0014524B" w:rsidRDefault="0014524B" w:rsidP="0014524B">
      <w:r>
        <w:t xml:space="preserve">Ministerio de la Protección Social. (2007). Decreto 1575 de 2007, por el cual se establece el sistema para la protección y control de la calidad del agua para consumo humano. Diario Oficial No. 46.684. </w:t>
      </w:r>
      <w:hyperlink r:id="rId23" w:history="1">
        <w:r w:rsidRPr="00756C97">
          <w:rPr>
            <w:rStyle w:val="Hipervnculo"/>
          </w:rPr>
          <w:t>https://www.alcaldiabogota.gov.co/sisjur/normas/Norma1.jsp?i=30007</w:t>
        </w:r>
      </w:hyperlink>
    </w:p>
    <w:p w14:paraId="155D8422" w14:textId="3DFFFE4B" w:rsidR="0014524B" w:rsidRDefault="0014524B" w:rsidP="0014524B">
      <w:r>
        <w:t xml:space="preserve"> Puerta, G. I. (2015). La inocuidad y calidad del café requiere de agua potable para su beneficio y preparación de la bebida. Centro Nacional de Investigaciones de Café. </w:t>
      </w:r>
      <w:hyperlink r:id="rId24" w:history="1">
        <w:r w:rsidRPr="00756C97">
          <w:rPr>
            <w:rStyle w:val="Hipervnculo"/>
          </w:rPr>
          <w:t>https://biblioteca.cenicafe.org/handle/10778/599</w:t>
        </w:r>
      </w:hyperlink>
    </w:p>
    <w:p w14:paraId="40A623C7" w14:textId="2E6B39B3" w:rsidR="0014524B" w:rsidRDefault="0014524B" w:rsidP="0014524B">
      <w:r>
        <w:t xml:space="preserve"> Ramos, M. M., &amp; Castaño, J. J. (2004). Almacenamiento de café tostado y molido en atmósfera de nitrógeno y gas carbónico. Cenicafé, 55(1), 5-15. </w:t>
      </w:r>
      <w:hyperlink r:id="rId25" w:history="1">
        <w:r w:rsidRPr="00756C97">
          <w:rPr>
            <w:rStyle w:val="Hipervnculo"/>
          </w:rPr>
          <w:t>http://biblioteca.cenicafe.org/bitstream/10778/128/1/arc055%2801%29005-015.pdf</w:t>
        </w:r>
      </w:hyperlink>
    </w:p>
    <w:p w14:paraId="78F3D413" w14:textId="5FE71F3C" w:rsidR="0014524B" w:rsidRDefault="0014524B" w:rsidP="0014524B">
      <w:r>
        <w:t xml:space="preserve"> </w:t>
      </w:r>
    </w:p>
    <w:p w14:paraId="43B6C490" w14:textId="1AD20EEA" w:rsidR="00BD0ECF" w:rsidRDefault="00BD0ECF" w:rsidP="00BD0ECF"/>
    <w:p w14:paraId="6387FDDD" w14:textId="74F77A8A" w:rsidR="0086642E" w:rsidRDefault="0086642E" w:rsidP="0086642E">
      <w:r w:rsidRPr="00DA1F16">
        <w:t> </w:t>
      </w:r>
    </w:p>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2" w:name="_Toc235013949"/>
      <w:r w:rsidRPr="57EB970B">
        <w:lastRenderedPageBreak/>
        <w:t>Créditos</w:t>
      </w:r>
      <w:bookmarkEnd w:id="12"/>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038CB40" w:rsidR="0086642E" w:rsidRPr="003758F7" w:rsidRDefault="00A96145" w:rsidP="00B76196">
            <w:pPr>
              <w:pStyle w:val="TextoTablas"/>
              <w:rPr>
                <w:lang w:val="es-CO"/>
              </w:rPr>
            </w:pPr>
            <w:r w:rsidRPr="00A96145">
              <w:rPr>
                <w:lang w:val="es-CO"/>
              </w:rPr>
              <w:t>Responsable Nacional Ecosistema de Recursos Educativos Digitales (RED) - Profesional 06</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86642E" w:rsidRPr="003758F7" w14:paraId="009D613B" w14:textId="77777777" w:rsidTr="00B76196">
        <w:tc>
          <w:tcPr>
            <w:tcW w:w="2830" w:type="dxa"/>
          </w:tcPr>
          <w:p w14:paraId="366C6B0E" w14:textId="2B38A196" w:rsidR="0086642E" w:rsidRPr="003758F7" w:rsidRDefault="00A96145" w:rsidP="00B76196">
            <w:pPr>
              <w:pStyle w:val="TextoTablas"/>
              <w:rPr>
                <w:lang w:val="es-CO"/>
              </w:rPr>
            </w:pPr>
            <w:r>
              <w:rPr>
                <w:lang w:val="es-CO"/>
              </w:rPr>
              <w:t>Miguel de Jesús Paredes Maestre</w:t>
            </w:r>
          </w:p>
        </w:tc>
        <w:tc>
          <w:tcPr>
            <w:tcW w:w="3261" w:type="dxa"/>
          </w:tcPr>
          <w:p w14:paraId="7853C2B6" w14:textId="72300114" w:rsidR="0086642E" w:rsidRPr="2D4D4362" w:rsidRDefault="00A96145" w:rsidP="00B76196">
            <w:pPr>
              <w:pStyle w:val="TextoTablas"/>
              <w:rPr>
                <w:lang w:val="es-CO"/>
              </w:rPr>
            </w:pPr>
            <w:r w:rsidRPr="00A96145">
              <w:rPr>
                <w:lang w:val="es-CO"/>
              </w:rPr>
              <w:t>Responsable de línea de producción</w:t>
            </w:r>
          </w:p>
        </w:tc>
        <w:tc>
          <w:tcPr>
            <w:tcW w:w="3969" w:type="dxa"/>
          </w:tcPr>
          <w:p w14:paraId="4061BD06" w14:textId="7267204E" w:rsidR="0086642E" w:rsidRPr="003758F7" w:rsidRDefault="00A96145" w:rsidP="00B76196">
            <w:pPr>
              <w:pStyle w:val="TextoTablas"/>
              <w:rPr>
                <w:lang w:val="es-CO"/>
              </w:rPr>
            </w:pPr>
            <w:r w:rsidRPr="00A96145">
              <w:rPr>
                <w:lang w:val="es-CO"/>
              </w:rPr>
              <w:t xml:space="preserve">Centro de Comercio y Servicios – Regional Atlántico  </w:t>
            </w:r>
          </w:p>
        </w:tc>
      </w:tr>
      <w:tr w:rsidR="0086642E"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C3EC7EB" w:rsidR="0086642E" w:rsidRPr="003758F7" w:rsidRDefault="00A96145" w:rsidP="00B76196">
            <w:pPr>
              <w:pStyle w:val="TextoTablas"/>
              <w:rPr>
                <w:lang w:val="es-CO"/>
              </w:rPr>
            </w:pPr>
            <w:r w:rsidRPr="00A96145">
              <w:rPr>
                <w:lang w:val="es-CO"/>
              </w:rPr>
              <w:t>Yina Paola Castro Zarate</w:t>
            </w:r>
          </w:p>
        </w:tc>
        <w:tc>
          <w:tcPr>
            <w:tcW w:w="3261" w:type="dxa"/>
          </w:tcPr>
          <w:p w14:paraId="2F14AE2C" w14:textId="2C026938" w:rsidR="0086642E" w:rsidRPr="003758F7" w:rsidRDefault="00A96145" w:rsidP="00B76196">
            <w:pPr>
              <w:pStyle w:val="TextoTablas"/>
              <w:rPr>
                <w:lang w:val="es-CO"/>
              </w:rPr>
            </w:pPr>
            <w:r w:rsidRPr="00A96145">
              <w:rPr>
                <w:lang w:val="es-CO"/>
              </w:rPr>
              <w:t>Experto temático</w:t>
            </w:r>
          </w:p>
        </w:tc>
        <w:tc>
          <w:tcPr>
            <w:tcW w:w="3969" w:type="dxa"/>
          </w:tcPr>
          <w:p w14:paraId="476AA71D" w14:textId="39CE03B7"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049CF3D7" w14:textId="77777777" w:rsidTr="00B76196">
        <w:tc>
          <w:tcPr>
            <w:tcW w:w="2830" w:type="dxa"/>
          </w:tcPr>
          <w:p w14:paraId="64492A9E" w14:textId="75D714FF" w:rsidR="0086642E" w:rsidRPr="00C765D0" w:rsidRDefault="00A96145" w:rsidP="00B76196">
            <w:pPr>
              <w:pStyle w:val="TextoTablas"/>
              <w:rPr>
                <w:lang w:val="es-CO"/>
              </w:rPr>
            </w:pPr>
            <w:r w:rsidRPr="00A96145">
              <w:rPr>
                <w:lang w:val="es-CO"/>
              </w:rPr>
              <w:t>Carolina Coca Salazar</w:t>
            </w:r>
          </w:p>
        </w:tc>
        <w:tc>
          <w:tcPr>
            <w:tcW w:w="3261" w:type="dxa"/>
          </w:tcPr>
          <w:p w14:paraId="65F4D0BA" w14:textId="75E6B5B7" w:rsidR="0086642E" w:rsidRDefault="00A96145" w:rsidP="00B76196">
            <w:pPr>
              <w:pStyle w:val="TextoTablas"/>
              <w:rPr>
                <w:lang w:val="es-CO"/>
              </w:rPr>
            </w:pPr>
            <w:r w:rsidRPr="00A96145">
              <w:rPr>
                <w:lang w:val="es-CO"/>
              </w:rPr>
              <w:t>Evaluadora instruccional</w:t>
            </w:r>
          </w:p>
        </w:tc>
        <w:tc>
          <w:tcPr>
            <w:tcW w:w="3969" w:type="dxa"/>
          </w:tcPr>
          <w:p w14:paraId="7BF86DE5" w14:textId="290ABC00" w:rsidR="0086642E" w:rsidRPr="00C765D0" w:rsidRDefault="00A96145" w:rsidP="00B76196">
            <w:pPr>
              <w:pStyle w:val="TextoTablas"/>
              <w:rPr>
                <w:lang w:val="es-CO"/>
              </w:rPr>
            </w:pPr>
            <w:r w:rsidRPr="00A96145">
              <w:rPr>
                <w:lang w:val="es-CO"/>
              </w:rPr>
              <w:t>Centro de Comercio y Servicios – Regional Atlántico</w:t>
            </w:r>
          </w:p>
        </w:tc>
      </w:tr>
      <w:tr w:rsidR="0086642E"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C41E2D6" w:rsidR="0086642E" w:rsidRPr="003758F7" w:rsidRDefault="00A96145" w:rsidP="00B76196">
            <w:pPr>
              <w:pStyle w:val="TextoTablas"/>
              <w:rPr>
                <w:lang w:val="es-CO"/>
              </w:rPr>
            </w:pPr>
            <w:r w:rsidRPr="00A96145">
              <w:rPr>
                <w:lang w:val="es-CO"/>
              </w:rPr>
              <w:t>Andrés Felipe Herrera Roldan</w:t>
            </w:r>
          </w:p>
        </w:tc>
        <w:tc>
          <w:tcPr>
            <w:tcW w:w="3261" w:type="dxa"/>
          </w:tcPr>
          <w:p w14:paraId="6F1B2544" w14:textId="56A7C235" w:rsidR="0086642E" w:rsidRPr="003758F7" w:rsidRDefault="00A96145" w:rsidP="00B76196">
            <w:pPr>
              <w:pStyle w:val="TextoTablas"/>
              <w:rPr>
                <w:lang w:val="es-CO"/>
              </w:rPr>
            </w:pPr>
            <w:r w:rsidRPr="00A96145">
              <w:rPr>
                <w:lang w:val="es-CO"/>
              </w:rPr>
              <w:t>Diseñador de contenidos digitales</w:t>
            </w:r>
          </w:p>
        </w:tc>
        <w:tc>
          <w:tcPr>
            <w:tcW w:w="3969" w:type="dxa"/>
          </w:tcPr>
          <w:p w14:paraId="7F719B02" w14:textId="1BDB1429"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455814B5" w14:textId="77777777" w:rsidTr="00B76196">
        <w:tc>
          <w:tcPr>
            <w:tcW w:w="2830" w:type="dxa"/>
          </w:tcPr>
          <w:p w14:paraId="7D61C608" w14:textId="16DDCB09" w:rsidR="0086642E" w:rsidRPr="003758F7" w:rsidRDefault="00A96145" w:rsidP="00B76196">
            <w:pPr>
              <w:pStyle w:val="TextoTablas"/>
              <w:rPr>
                <w:lang w:val="es-CO"/>
              </w:rPr>
            </w:pPr>
            <w:r w:rsidRPr="00A96145">
              <w:rPr>
                <w:lang w:val="es-CO"/>
              </w:rPr>
              <w:t>Fabio Fonseca Arguelles</w:t>
            </w:r>
          </w:p>
        </w:tc>
        <w:tc>
          <w:tcPr>
            <w:tcW w:w="3261" w:type="dxa"/>
          </w:tcPr>
          <w:p w14:paraId="2AF71C3D" w14:textId="78875F88" w:rsidR="0086642E" w:rsidRPr="003758F7" w:rsidRDefault="00A96145" w:rsidP="00B76196">
            <w:pPr>
              <w:pStyle w:val="TextoTablas"/>
              <w:rPr>
                <w:lang w:val="es-CO"/>
              </w:rPr>
            </w:pPr>
            <w:r w:rsidRPr="00A96145">
              <w:rPr>
                <w:lang w:val="es-CO"/>
              </w:rPr>
              <w:t xml:space="preserve">Desarrollador </w:t>
            </w:r>
            <w:r w:rsidRPr="00A96145">
              <w:rPr>
                <w:rStyle w:val="Extranjerismo"/>
                <w:lang w:val="es-CO"/>
              </w:rPr>
              <w:t xml:space="preserve">full </w:t>
            </w:r>
            <w:proofErr w:type="spellStart"/>
            <w:r w:rsidRPr="00A96145">
              <w:rPr>
                <w:rStyle w:val="Extranjerismo"/>
                <w:lang w:val="es-CO"/>
              </w:rPr>
              <w:t>stack</w:t>
            </w:r>
            <w:proofErr w:type="spellEnd"/>
          </w:p>
        </w:tc>
        <w:tc>
          <w:tcPr>
            <w:tcW w:w="3969" w:type="dxa"/>
          </w:tcPr>
          <w:p w14:paraId="65032966" w14:textId="3EA1194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759544D5" w:rsidR="0086642E" w:rsidRPr="0015518A" w:rsidRDefault="00A96145" w:rsidP="00B76196">
            <w:pPr>
              <w:pStyle w:val="TextoTablas"/>
            </w:pPr>
            <w:r w:rsidRPr="00A96145">
              <w:t>Alexander Rafael Acosta Bedoya</w:t>
            </w:r>
          </w:p>
        </w:tc>
        <w:tc>
          <w:tcPr>
            <w:tcW w:w="3261" w:type="dxa"/>
          </w:tcPr>
          <w:p w14:paraId="4BAA8BFA" w14:textId="7F19E5BE" w:rsidR="0086642E" w:rsidRPr="003758F7" w:rsidRDefault="00A96145" w:rsidP="00B76196">
            <w:pPr>
              <w:pStyle w:val="TextoTablas"/>
              <w:rPr>
                <w:lang w:val="es-CO"/>
              </w:rPr>
            </w:pPr>
            <w:r w:rsidRPr="00A96145">
              <w:rPr>
                <w:lang w:val="es-CO"/>
              </w:rPr>
              <w:t>Animador y productor audiovisual</w:t>
            </w:r>
          </w:p>
        </w:tc>
        <w:tc>
          <w:tcPr>
            <w:tcW w:w="3969" w:type="dxa"/>
          </w:tcPr>
          <w:p w14:paraId="68C8DDBE" w14:textId="45545F7C" w:rsidR="0086642E" w:rsidRPr="003758F7" w:rsidRDefault="00A96145" w:rsidP="00B76196">
            <w:pPr>
              <w:pStyle w:val="TextoTablas"/>
              <w:rPr>
                <w:lang w:val="es-CO"/>
              </w:rPr>
            </w:pPr>
            <w:r w:rsidRPr="00A96145">
              <w:rPr>
                <w:lang w:val="es-CO"/>
              </w:rPr>
              <w:t>Centro de Comercio y Servicios – Regional Atlántico</w:t>
            </w:r>
          </w:p>
        </w:tc>
      </w:tr>
      <w:tr w:rsidR="0086642E" w:rsidRPr="003758F7" w14:paraId="7F01DCC2" w14:textId="77777777" w:rsidTr="00B76196">
        <w:tc>
          <w:tcPr>
            <w:tcW w:w="2830" w:type="dxa"/>
          </w:tcPr>
          <w:p w14:paraId="149C2103" w14:textId="32641D85" w:rsidR="0086642E" w:rsidRPr="00EE3C30" w:rsidRDefault="00A96145" w:rsidP="00B76196">
            <w:pPr>
              <w:pStyle w:val="TextoTablas"/>
            </w:pPr>
            <w:r w:rsidRPr="00A96145">
              <w:t>Nelson Iván Vera Briceño</w:t>
            </w:r>
          </w:p>
        </w:tc>
        <w:tc>
          <w:tcPr>
            <w:tcW w:w="3261" w:type="dxa"/>
          </w:tcPr>
          <w:p w14:paraId="44AB3819" w14:textId="1FCD7509" w:rsidR="0086642E" w:rsidRDefault="00A96145" w:rsidP="00B76196">
            <w:pPr>
              <w:pStyle w:val="TextoTablas"/>
              <w:rPr>
                <w:lang w:val="es-CO"/>
              </w:rPr>
            </w:pPr>
            <w:r w:rsidRPr="00A96145">
              <w:rPr>
                <w:lang w:val="es-CO"/>
              </w:rPr>
              <w:t>Animador y productor audiovisual</w:t>
            </w:r>
          </w:p>
        </w:tc>
        <w:tc>
          <w:tcPr>
            <w:tcW w:w="3969" w:type="dxa"/>
          </w:tcPr>
          <w:p w14:paraId="7793DFE9" w14:textId="50E000F2" w:rsidR="0086642E" w:rsidRPr="001C4929" w:rsidRDefault="00A96145" w:rsidP="00B76196">
            <w:pPr>
              <w:pStyle w:val="TextoTablas"/>
              <w:rPr>
                <w:lang w:val="es-CO"/>
              </w:rPr>
            </w:pPr>
            <w:r w:rsidRPr="00A96145">
              <w:rPr>
                <w:lang w:val="es-CO"/>
              </w:rPr>
              <w:t>Centro de Comercio y Servicios – Regional Atlántico</w:t>
            </w:r>
          </w:p>
        </w:tc>
      </w:tr>
      <w:tr w:rsidR="0086642E"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6613891" w:rsidR="0086642E" w:rsidRPr="00F412AC" w:rsidRDefault="00A96145" w:rsidP="00B76196">
            <w:pPr>
              <w:pStyle w:val="TextoTablas"/>
            </w:pPr>
            <w:r w:rsidRPr="00A96145">
              <w:t>Luz Karime Amaya Cabra</w:t>
            </w:r>
          </w:p>
        </w:tc>
        <w:tc>
          <w:tcPr>
            <w:tcW w:w="3261" w:type="dxa"/>
          </w:tcPr>
          <w:p w14:paraId="76251220" w14:textId="3B8EDC6F" w:rsidR="0086642E" w:rsidRPr="00F412AC" w:rsidRDefault="00A96145" w:rsidP="00B76196">
            <w:pPr>
              <w:pStyle w:val="TextoTablas"/>
              <w:rPr>
                <w:lang w:val="es-CO"/>
              </w:rPr>
            </w:pPr>
            <w:r w:rsidRPr="00A96145">
              <w:rPr>
                <w:lang w:val="es-CO"/>
              </w:rPr>
              <w:t>Evaluador de contenidos inclusivos y accesibles</w:t>
            </w:r>
          </w:p>
        </w:tc>
        <w:tc>
          <w:tcPr>
            <w:tcW w:w="3969" w:type="dxa"/>
          </w:tcPr>
          <w:p w14:paraId="0735445F" w14:textId="3C912925" w:rsidR="0086642E" w:rsidRPr="00F412AC" w:rsidRDefault="00A96145" w:rsidP="00B76196">
            <w:pPr>
              <w:pStyle w:val="TextoTablas"/>
              <w:rPr>
                <w:lang w:val="es-CO"/>
              </w:rPr>
            </w:pPr>
            <w:r w:rsidRPr="00A96145">
              <w:rPr>
                <w:lang w:val="es-CO"/>
              </w:rPr>
              <w:t>Centro de Comercio y Servicios – Regional Atlántico</w:t>
            </w:r>
          </w:p>
        </w:tc>
      </w:tr>
      <w:tr w:rsidR="0086642E" w:rsidRPr="003758F7" w14:paraId="070AE3D0" w14:textId="77777777" w:rsidTr="00B76196">
        <w:tc>
          <w:tcPr>
            <w:tcW w:w="2830" w:type="dxa"/>
          </w:tcPr>
          <w:p w14:paraId="2E2DD38C" w14:textId="51215D2B" w:rsidR="0086642E" w:rsidRPr="00F83748" w:rsidRDefault="00A96145" w:rsidP="00B76196">
            <w:pPr>
              <w:pStyle w:val="TextoTablas"/>
              <w:rPr>
                <w:lang w:val="es-CO"/>
              </w:rPr>
            </w:pPr>
            <w:r w:rsidRPr="00A96145">
              <w:rPr>
                <w:lang w:val="es-CO"/>
              </w:rPr>
              <w:t>Laura Daniela Burgos Rueda</w:t>
            </w:r>
          </w:p>
        </w:tc>
        <w:tc>
          <w:tcPr>
            <w:tcW w:w="3261" w:type="dxa"/>
          </w:tcPr>
          <w:p w14:paraId="2F195D47" w14:textId="348647F5" w:rsidR="0086642E" w:rsidRPr="00F83748" w:rsidRDefault="00A96145" w:rsidP="00B76196">
            <w:pPr>
              <w:pStyle w:val="TextoTablas"/>
              <w:rPr>
                <w:lang w:val="es-CO"/>
              </w:rPr>
            </w:pPr>
            <w:r w:rsidRPr="00A96145">
              <w:rPr>
                <w:lang w:val="es-CO"/>
              </w:rPr>
              <w:t>Evaluador de contenidos inclusivos y accesibles</w:t>
            </w:r>
          </w:p>
        </w:tc>
        <w:tc>
          <w:tcPr>
            <w:tcW w:w="3969" w:type="dxa"/>
          </w:tcPr>
          <w:p w14:paraId="7B1C4834" w14:textId="27E43321" w:rsidR="0086642E" w:rsidRPr="001115A9" w:rsidRDefault="00A96145" w:rsidP="00B76196">
            <w:pPr>
              <w:pStyle w:val="TextoTablas"/>
              <w:rPr>
                <w:lang w:val="es-CO"/>
              </w:rPr>
            </w:pPr>
            <w:r w:rsidRPr="00A96145">
              <w:rPr>
                <w:lang w:val="es-CO"/>
              </w:rPr>
              <w:t>Centro de Comercio y Servicios – Regional Atlántico</w:t>
            </w:r>
          </w:p>
        </w:tc>
      </w:tr>
      <w:tr w:rsidR="0086642E"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52F0A27C" w:rsidR="0086642E" w:rsidRPr="00F412AC" w:rsidRDefault="00A96145" w:rsidP="00B76196">
            <w:pPr>
              <w:pStyle w:val="TextoTablas"/>
              <w:rPr>
                <w:lang w:val="es-CO"/>
              </w:rPr>
            </w:pPr>
            <w:proofErr w:type="spellStart"/>
            <w:r w:rsidRPr="00A96145">
              <w:rPr>
                <w:lang w:val="es-CO"/>
              </w:rPr>
              <w:lastRenderedPageBreak/>
              <w:t>Karine</w:t>
            </w:r>
            <w:proofErr w:type="spellEnd"/>
            <w:r w:rsidRPr="00A96145">
              <w:rPr>
                <w:lang w:val="es-CO"/>
              </w:rPr>
              <w:t xml:space="preserve"> Isabel Ospino Fritz  </w:t>
            </w:r>
          </w:p>
        </w:tc>
        <w:tc>
          <w:tcPr>
            <w:tcW w:w="3261" w:type="dxa"/>
          </w:tcPr>
          <w:p w14:paraId="69B4A0E4" w14:textId="2E7897F6" w:rsidR="0086642E" w:rsidRPr="00EE3C30" w:rsidRDefault="00A96145" w:rsidP="00B76196">
            <w:pPr>
              <w:pStyle w:val="TextoTablas"/>
              <w:rPr>
                <w:lang w:val="es-CO"/>
              </w:rPr>
            </w:pPr>
            <w:r w:rsidRPr="00A96145">
              <w:rPr>
                <w:lang w:val="es-CO"/>
              </w:rPr>
              <w:t>Validador y vinculador de recursos educativos digitales</w:t>
            </w:r>
          </w:p>
        </w:tc>
        <w:tc>
          <w:tcPr>
            <w:tcW w:w="3969" w:type="dxa"/>
          </w:tcPr>
          <w:p w14:paraId="518D3B98" w14:textId="788A45C9" w:rsidR="0086642E" w:rsidRPr="00EE3C30" w:rsidRDefault="00A96145" w:rsidP="00B76196">
            <w:pPr>
              <w:pStyle w:val="TextoTablas"/>
              <w:rPr>
                <w:lang w:val="es-CO"/>
              </w:rPr>
            </w:pPr>
            <w:r w:rsidRPr="00A96145">
              <w:rPr>
                <w:lang w:val="es-CO"/>
              </w:rPr>
              <w:t>Centro de Comercio y Servicios – Regional Atlántico</w:t>
            </w:r>
          </w:p>
        </w:tc>
      </w:tr>
      <w:tr w:rsidR="0086642E" w:rsidRPr="003758F7" w14:paraId="656A74AF" w14:textId="77777777" w:rsidTr="00B76196">
        <w:tc>
          <w:tcPr>
            <w:tcW w:w="2830" w:type="dxa"/>
          </w:tcPr>
          <w:p w14:paraId="147828AE" w14:textId="625114D0" w:rsidR="0086642E" w:rsidRPr="00EE3C30" w:rsidRDefault="00A96145" w:rsidP="00B76196">
            <w:pPr>
              <w:pStyle w:val="TextoTablas"/>
              <w:rPr>
                <w:lang w:val="es-CO"/>
              </w:rPr>
            </w:pPr>
            <w:r w:rsidRPr="00A96145">
              <w:rPr>
                <w:lang w:val="es-CO"/>
              </w:rPr>
              <w:t>Jonathan Adié Villafañe</w:t>
            </w:r>
          </w:p>
        </w:tc>
        <w:tc>
          <w:tcPr>
            <w:tcW w:w="3261" w:type="dxa"/>
          </w:tcPr>
          <w:p w14:paraId="60BD68FC" w14:textId="7EFBCCEB" w:rsidR="0086642E" w:rsidRPr="00EE3C30" w:rsidRDefault="00A96145" w:rsidP="00B76196">
            <w:pPr>
              <w:pStyle w:val="TextoTablas"/>
              <w:rPr>
                <w:lang w:val="es-CO"/>
              </w:rPr>
            </w:pPr>
            <w:r w:rsidRPr="00A96145">
              <w:rPr>
                <w:lang w:val="es-CO"/>
              </w:rPr>
              <w:t>Validador y vinculador de recursos educativos digitales</w:t>
            </w:r>
          </w:p>
        </w:tc>
        <w:tc>
          <w:tcPr>
            <w:tcW w:w="3969" w:type="dxa"/>
          </w:tcPr>
          <w:p w14:paraId="5D717A37" w14:textId="0506F116" w:rsidR="0086642E" w:rsidRPr="00EE3C30" w:rsidRDefault="00A96145" w:rsidP="00B76196">
            <w:pPr>
              <w:pStyle w:val="TextoTablas"/>
              <w:rPr>
                <w:lang w:val="es-CO"/>
              </w:rPr>
            </w:pPr>
            <w:r w:rsidRPr="00A96145">
              <w:rPr>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26"/>
      <w:footerReference w:type="default" r:id="rId2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46D4BA" w14:textId="77777777" w:rsidR="00175B04" w:rsidRPr="003758F7" w:rsidRDefault="00175B04" w:rsidP="00EC0858">
      <w:pPr>
        <w:spacing w:before="0" w:after="0" w:line="240" w:lineRule="auto"/>
      </w:pPr>
      <w:r w:rsidRPr="003758F7">
        <w:separator/>
      </w:r>
    </w:p>
    <w:p w14:paraId="185BBCF6" w14:textId="77777777" w:rsidR="00175B04" w:rsidRDefault="00175B04"/>
  </w:endnote>
  <w:endnote w:type="continuationSeparator" w:id="0">
    <w:p w14:paraId="79634DF8" w14:textId="77777777" w:rsidR="00175B04" w:rsidRPr="003758F7" w:rsidRDefault="00175B04" w:rsidP="00EC0858">
      <w:pPr>
        <w:spacing w:before="0" w:after="0" w:line="240" w:lineRule="auto"/>
      </w:pPr>
      <w:r w:rsidRPr="003758F7">
        <w:continuationSeparator/>
      </w:r>
    </w:p>
    <w:p w14:paraId="71B3156E" w14:textId="77777777" w:rsidR="00175B04" w:rsidRDefault="00175B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C6C5D5" w14:textId="77777777" w:rsidR="00175B04" w:rsidRPr="003758F7" w:rsidRDefault="00175B04" w:rsidP="00EC0858">
      <w:pPr>
        <w:spacing w:before="0" w:after="0" w:line="240" w:lineRule="auto"/>
      </w:pPr>
      <w:r w:rsidRPr="003758F7">
        <w:separator/>
      </w:r>
    </w:p>
    <w:p w14:paraId="44A0656E" w14:textId="77777777" w:rsidR="00175B04" w:rsidRDefault="00175B04"/>
  </w:footnote>
  <w:footnote w:type="continuationSeparator" w:id="0">
    <w:p w14:paraId="74FD8EA5" w14:textId="77777777" w:rsidR="00175B04" w:rsidRPr="003758F7" w:rsidRDefault="00175B04" w:rsidP="00EC0858">
      <w:pPr>
        <w:spacing w:before="0" w:after="0" w:line="240" w:lineRule="auto"/>
      </w:pPr>
      <w:r w:rsidRPr="003758F7">
        <w:continuationSeparator/>
      </w:r>
    </w:p>
    <w:p w14:paraId="3E5643DB" w14:textId="77777777" w:rsidR="00175B04" w:rsidRDefault="00175B0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AE63B64"/>
    <w:multiLevelType w:val="hybridMultilevel"/>
    <w:tmpl w:val="39365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4555FF"/>
    <w:multiLevelType w:val="hybridMultilevel"/>
    <w:tmpl w:val="BFFA52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036A9C"/>
    <w:multiLevelType w:val="hybridMultilevel"/>
    <w:tmpl w:val="5120A06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3AF4A8A"/>
    <w:multiLevelType w:val="hybridMultilevel"/>
    <w:tmpl w:val="ABB4C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6377BC1"/>
    <w:multiLevelType w:val="hybridMultilevel"/>
    <w:tmpl w:val="0108DD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B566F27"/>
    <w:multiLevelType w:val="hybridMultilevel"/>
    <w:tmpl w:val="0D8E7C2E"/>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D4E01E7"/>
    <w:multiLevelType w:val="hybridMultilevel"/>
    <w:tmpl w:val="5BA408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4E342E"/>
    <w:multiLevelType w:val="hybridMultilevel"/>
    <w:tmpl w:val="2D08EE1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FFA5FB1"/>
    <w:multiLevelType w:val="hybridMultilevel"/>
    <w:tmpl w:val="A99C6928"/>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22A68D6"/>
    <w:multiLevelType w:val="hybridMultilevel"/>
    <w:tmpl w:val="310AC0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28A4865"/>
    <w:multiLevelType w:val="hybridMultilevel"/>
    <w:tmpl w:val="3A1254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6CD5247"/>
    <w:multiLevelType w:val="hybridMultilevel"/>
    <w:tmpl w:val="58DE8E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FDADF5E"/>
    <w:lvl w:ilvl="0" w:tplc="DB503248">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CC7ADB"/>
    <w:multiLevelType w:val="hybridMultilevel"/>
    <w:tmpl w:val="FA703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B145F49"/>
    <w:multiLevelType w:val="hybridMultilevel"/>
    <w:tmpl w:val="63D6764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2BAC0F61"/>
    <w:multiLevelType w:val="hybridMultilevel"/>
    <w:tmpl w:val="4A44A57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2EAD6873"/>
    <w:multiLevelType w:val="hybridMultilevel"/>
    <w:tmpl w:val="B70A6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1935F3"/>
    <w:multiLevelType w:val="hybridMultilevel"/>
    <w:tmpl w:val="B2DC28D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C4863A6"/>
    <w:multiLevelType w:val="hybridMultilevel"/>
    <w:tmpl w:val="512ECC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C9C78AC"/>
    <w:multiLevelType w:val="hybridMultilevel"/>
    <w:tmpl w:val="7B1A0C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D95BD1"/>
    <w:multiLevelType w:val="hybridMultilevel"/>
    <w:tmpl w:val="718699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E0A49AB"/>
    <w:multiLevelType w:val="hybridMultilevel"/>
    <w:tmpl w:val="BD1EE2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C1E5E95"/>
    <w:multiLevelType w:val="hybridMultilevel"/>
    <w:tmpl w:val="ADB0B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5A276D0"/>
    <w:multiLevelType w:val="hybridMultilevel"/>
    <w:tmpl w:val="696E1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BAB6FE1"/>
    <w:multiLevelType w:val="hybridMultilevel"/>
    <w:tmpl w:val="A95CC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D5B2906"/>
    <w:multiLevelType w:val="hybridMultilevel"/>
    <w:tmpl w:val="23BC44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EC4517A"/>
    <w:multiLevelType w:val="hybridMultilevel"/>
    <w:tmpl w:val="11FC33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0ED311E"/>
    <w:multiLevelType w:val="hybridMultilevel"/>
    <w:tmpl w:val="F2B23B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53570F5"/>
    <w:multiLevelType w:val="hybridMultilevel"/>
    <w:tmpl w:val="9214A5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D5D652B"/>
    <w:multiLevelType w:val="hybridMultilevel"/>
    <w:tmpl w:val="E42E6A3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1867587"/>
    <w:multiLevelType w:val="hybridMultilevel"/>
    <w:tmpl w:val="FF8E7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19F385A"/>
    <w:multiLevelType w:val="hybridMultilevel"/>
    <w:tmpl w:val="31B68F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40370FD"/>
    <w:multiLevelType w:val="hybridMultilevel"/>
    <w:tmpl w:val="E6BEA7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59C3368"/>
    <w:multiLevelType w:val="hybridMultilevel"/>
    <w:tmpl w:val="442EE50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64E61C7"/>
    <w:multiLevelType w:val="hybridMultilevel"/>
    <w:tmpl w:val="92D8D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84A7AF6"/>
    <w:multiLevelType w:val="hybridMultilevel"/>
    <w:tmpl w:val="E2A8D4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B210586"/>
    <w:multiLevelType w:val="hybridMultilevel"/>
    <w:tmpl w:val="1B8291D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13"/>
  </w:num>
  <w:num w:numId="3">
    <w:abstractNumId w:val="26"/>
  </w:num>
  <w:num w:numId="4">
    <w:abstractNumId w:val="19"/>
  </w:num>
  <w:num w:numId="5">
    <w:abstractNumId w:val="23"/>
  </w:num>
  <w:num w:numId="6">
    <w:abstractNumId w:val="31"/>
  </w:num>
  <w:num w:numId="7">
    <w:abstractNumId w:val="25"/>
  </w:num>
  <w:num w:numId="8">
    <w:abstractNumId w:val="27"/>
  </w:num>
  <w:num w:numId="9">
    <w:abstractNumId w:val="36"/>
  </w:num>
  <w:num w:numId="10">
    <w:abstractNumId w:val="35"/>
  </w:num>
  <w:num w:numId="11">
    <w:abstractNumId w:val="21"/>
  </w:num>
  <w:num w:numId="12">
    <w:abstractNumId w:val="22"/>
  </w:num>
  <w:num w:numId="13">
    <w:abstractNumId w:val="12"/>
  </w:num>
  <w:num w:numId="14">
    <w:abstractNumId w:val="34"/>
  </w:num>
  <w:num w:numId="15">
    <w:abstractNumId w:val="14"/>
  </w:num>
  <w:num w:numId="16">
    <w:abstractNumId w:val="32"/>
  </w:num>
  <w:num w:numId="17">
    <w:abstractNumId w:val="17"/>
  </w:num>
  <w:num w:numId="18">
    <w:abstractNumId w:val="39"/>
  </w:num>
  <w:num w:numId="19">
    <w:abstractNumId w:val="29"/>
  </w:num>
  <w:num w:numId="20">
    <w:abstractNumId w:val="11"/>
  </w:num>
  <w:num w:numId="21">
    <w:abstractNumId w:val="20"/>
  </w:num>
  <w:num w:numId="22">
    <w:abstractNumId w:val="16"/>
  </w:num>
  <w:num w:numId="23">
    <w:abstractNumId w:val="40"/>
  </w:num>
  <w:num w:numId="24">
    <w:abstractNumId w:val="4"/>
  </w:num>
  <w:num w:numId="25">
    <w:abstractNumId w:val="3"/>
  </w:num>
  <w:num w:numId="26">
    <w:abstractNumId w:val="38"/>
  </w:num>
  <w:num w:numId="27">
    <w:abstractNumId w:val="33"/>
  </w:num>
  <w:num w:numId="28">
    <w:abstractNumId w:val="18"/>
  </w:num>
  <w:num w:numId="29">
    <w:abstractNumId w:val="2"/>
  </w:num>
  <w:num w:numId="30">
    <w:abstractNumId w:val="15"/>
  </w:num>
  <w:num w:numId="31">
    <w:abstractNumId w:val="7"/>
  </w:num>
  <w:num w:numId="32">
    <w:abstractNumId w:val="8"/>
  </w:num>
  <w:num w:numId="33">
    <w:abstractNumId w:val="10"/>
  </w:num>
  <w:num w:numId="34">
    <w:abstractNumId w:val="6"/>
  </w:num>
  <w:num w:numId="35">
    <w:abstractNumId w:val="37"/>
  </w:num>
  <w:num w:numId="36">
    <w:abstractNumId w:val="9"/>
  </w:num>
  <w:num w:numId="37">
    <w:abstractNumId w:val="30"/>
  </w:num>
  <w:num w:numId="38">
    <w:abstractNumId w:val="1"/>
  </w:num>
  <w:num w:numId="39">
    <w:abstractNumId w:val="5"/>
  </w:num>
  <w:num w:numId="40">
    <w:abstractNumId w:val="24"/>
  </w:num>
  <w:num w:numId="41">
    <w:abstractNumId w:val="28"/>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02"/>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5170"/>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CBF"/>
    <w:rsid w:val="0007758C"/>
    <w:rsid w:val="000854DB"/>
    <w:rsid w:val="00087C97"/>
    <w:rsid w:val="000948E8"/>
    <w:rsid w:val="00094984"/>
    <w:rsid w:val="000950D5"/>
    <w:rsid w:val="000975A5"/>
    <w:rsid w:val="00097B68"/>
    <w:rsid w:val="000A214F"/>
    <w:rsid w:val="000A4731"/>
    <w:rsid w:val="000A4B5D"/>
    <w:rsid w:val="000A5361"/>
    <w:rsid w:val="000A57F1"/>
    <w:rsid w:val="000B0550"/>
    <w:rsid w:val="000B0A0A"/>
    <w:rsid w:val="000B1A62"/>
    <w:rsid w:val="000B1F55"/>
    <w:rsid w:val="000B3798"/>
    <w:rsid w:val="000B3DB4"/>
    <w:rsid w:val="000B5E57"/>
    <w:rsid w:val="000B6137"/>
    <w:rsid w:val="000B622C"/>
    <w:rsid w:val="000C113C"/>
    <w:rsid w:val="000C1A0B"/>
    <w:rsid w:val="000C1FB7"/>
    <w:rsid w:val="000C3AE2"/>
    <w:rsid w:val="000C3F4A"/>
    <w:rsid w:val="000C5834"/>
    <w:rsid w:val="000C5A51"/>
    <w:rsid w:val="000C636D"/>
    <w:rsid w:val="000C77C0"/>
    <w:rsid w:val="000D04ED"/>
    <w:rsid w:val="000D1C48"/>
    <w:rsid w:val="000D37FA"/>
    <w:rsid w:val="000D3B7D"/>
    <w:rsid w:val="000D5447"/>
    <w:rsid w:val="000E0356"/>
    <w:rsid w:val="000E081C"/>
    <w:rsid w:val="000E3397"/>
    <w:rsid w:val="000E3C95"/>
    <w:rsid w:val="000E5BF2"/>
    <w:rsid w:val="000F09F4"/>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524B"/>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6367"/>
    <w:rsid w:val="00171512"/>
    <w:rsid w:val="00171A25"/>
    <w:rsid w:val="00171B4B"/>
    <w:rsid w:val="00171FE6"/>
    <w:rsid w:val="00173109"/>
    <w:rsid w:val="0017487D"/>
    <w:rsid w:val="00174A97"/>
    <w:rsid w:val="00175672"/>
    <w:rsid w:val="001756CB"/>
    <w:rsid w:val="00175B04"/>
    <w:rsid w:val="00176FF1"/>
    <w:rsid w:val="0017719B"/>
    <w:rsid w:val="00177505"/>
    <w:rsid w:val="00180369"/>
    <w:rsid w:val="00180A7F"/>
    <w:rsid w:val="00182157"/>
    <w:rsid w:val="00182203"/>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1488"/>
    <w:rsid w:val="001E363C"/>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624"/>
    <w:rsid w:val="00214A9C"/>
    <w:rsid w:val="002156DA"/>
    <w:rsid w:val="0021594F"/>
    <w:rsid w:val="00217419"/>
    <w:rsid w:val="00217EE5"/>
    <w:rsid w:val="00221230"/>
    <w:rsid w:val="0022249E"/>
    <w:rsid w:val="002225CE"/>
    <w:rsid w:val="002227A0"/>
    <w:rsid w:val="00224042"/>
    <w:rsid w:val="002244A4"/>
    <w:rsid w:val="00227AC6"/>
    <w:rsid w:val="00230824"/>
    <w:rsid w:val="00230AE2"/>
    <w:rsid w:val="0023209A"/>
    <w:rsid w:val="002326B9"/>
    <w:rsid w:val="00234A1D"/>
    <w:rsid w:val="00235D84"/>
    <w:rsid w:val="0023608A"/>
    <w:rsid w:val="002367DF"/>
    <w:rsid w:val="002401C2"/>
    <w:rsid w:val="00240AEA"/>
    <w:rsid w:val="00240C7C"/>
    <w:rsid w:val="00243441"/>
    <w:rsid w:val="002450B6"/>
    <w:rsid w:val="002458C2"/>
    <w:rsid w:val="0025031F"/>
    <w:rsid w:val="002519B1"/>
    <w:rsid w:val="00251B01"/>
    <w:rsid w:val="00252A96"/>
    <w:rsid w:val="00253833"/>
    <w:rsid w:val="00254C7E"/>
    <w:rsid w:val="00254E57"/>
    <w:rsid w:val="00257092"/>
    <w:rsid w:val="0025799D"/>
    <w:rsid w:val="0027064F"/>
    <w:rsid w:val="0027413D"/>
    <w:rsid w:val="002743D9"/>
    <w:rsid w:val="00274657"/>
    <w:rsid w:val="0027730E"/>
    <w:rsid w:val="00277EA8"/>
    <w:rsid w:val="002802CE"/>
    <w:rsid w:val="00280F0A"/>
    <w:rsid w:val="002817FC"/>
    <w:rsid w:val="00281F4F"/>
    <w:rsid w:val="002821D8"/>
    <w:rsid w:val="002845EE"/>
    <w:rsid w:val="00284FD1"/>
    <w:rsid w:val="00285965"/>
    <w:rsid w:val="0028597C"/>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A7D62"/>
    <w:rsid w:val="002B14F6"/>
    <w:rsid w:val="002B21E6"/>
    <w:rsid w:val="002B4853"/>
    <w:rsid w:val="002C1BC2"/>
    <w:rsid w:val="002C225B"/>
    <w:rsid w:val="002C3687"/>
    <w:rsid w:val="002C5DAE"/>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571F"/>
    <w:rsid w:val="002F6323"/>
    <w:rsid w:val="002F6846"/>
    <w:rsid w:val="002F6C63"/>
    <w:rsid w:val="002F6C92"/>
    <w:rsid w:val="003007A4"/>
    <w:rsid w:val="003009DB"/>
    <w:rsid w:val="003011AC"/>
    <w:rsid w:val="00301F6E"/>
    <w:rsid w:val="00304B7B"/>
    <w:rsid w:val="003057D7"/>
    <w:rsid w:val="003114B9"/>
    <w:rsid w:val="00312AFA"/>
    <w:rsid w:val="00313731"/>
    <w:rsid w:val="003137E4"/>
    <w:rsid w:val="003152EB"/>
    <w:rsid w:val="00315F2C"/>
    <w:rsid w:val="003177F7"/>
    <w:rsid w:val="003219FD"/>
    <w:rsid w:val="00322635"/>
    <w:rsid w:val="00323A67"/>
    <w:rsid w:val="00323FD8"/>
    <w:rsid w:val="0033162B"/>
    <w:rsid w:val="003325D5"/>
    <w:rsid w:val="00334165"/>
    <w:rsid w:val="00334D54"/>
    <w:rsid w:val="00337C3E"/>
    <w:rsid w:val="00340AA9"/>
    <w:rsid w:val="00340E5B"/>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676A5"/>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F46"/>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3F6B88"/>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736"/>
    <w:rsid w:val="00446C03"/>
    <w:rsid w:val="00451242"/>
    <w:rsid w:val="00452336"/>
    <w:rsid w:val="004538F5"/>
    <w:rsid w:val="00454052"/>
    <w:rsid w:val="0045415D"/>
    <w:rsid w:val="00455093"/>
    <w:rsid w:val="004554CA"/>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1F31"/>
    <w:rsid w:val="004D2A10"/>
    <w:rsid w:val="004D32F3"/>
    <w:rsid w:val="004D5203"/>
    <w:rsid w:val="004D5F44"/>
    <w:rsid w:val="004D7102"/>
    <w:rsid w:val="004D787E"/>
    <w:rsid w:val="004E23B1"/>
    <w:rsid w:val="004E3B2A"/>
    <w:rsid w:val="004E663E"/>
    <w:rsid w:val="004E6B49"/>
    <w:rsid w:val="004E7D74"/>
    <w:rsid w:val="004F0542"/>
    <w:rsid w:val="004F0703"/>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99D"/>
    <w:rsid w:val="005B202C"/>
    <w:rsid w:val="005B249A"/>
    <w:rsid w:val="005B44F8"/>
    <w:rsid w:val="005B4952"/>
    <w:rsid w:val="005B4EA7"/>
    <w:rsid w:val="005B54D0"/>
    <w:rsid w:val="005B5A73"/>
    <w:rsid w:val="005B5EEC"/>
    <w:rsid w:val="005B6F20"/>
    <w:rsid w:val="005C124F"/>
    <w:rsid w:val="005C3466"/>
    <w:rsid w:val="005C404E"/>
    <w:rsid w:val="005C54FC"/>
    <w:rsid w:val="005C72D0"/>
    <w:rsid w:val="005D33B1"/>
    <w:rsid w:val="005D3F85"/>
    <w:rsid w:val="005D564F"/>
    <w:rsid w:val="005D57D9"/>
    <w:rsid w:val="005D77FE"/>
    <w:rsid w:val="005D7A22"/>
    <w:rsid w:val="005E0DC0"/>
    <w:rsid w:val="005E1EBA"/>
    <w:rsid w:val="005E5F3C"/>
    <w:rsid w:val="005E7FFA"/>
    <w:rsid w:val="005F05C6"/>
    <w:rsid w:val="005F1C4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32C6"/>
    <w:rsid w:val="006247CD"/>
    <w:rsid w:val="00630992"/>
    <w:rsid w:val="00631AE8"/>
    <w:rsid w:val="006345AD"/>
    <w:rsid w:val="0063496C"/>
    <w:rsid w:val="006425F7"/>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5DA"/>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635"/>
    <w:rsid w:val="006C65B5"/>
    <w:rsid w:val="006C76CB"/>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2F43"/>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0753"/>
    <w:rsid w:val="00741127"/>
    <w:rsid w:val="0074112D"/>
    <w:rsid w:val="00741A93"/>
    <w:rsid w:val="007428F4"/>
    <w:rsid w:val="00742FC8"/>
    <w:rsid w:val="007431CF"/>
    <w:rsid w:val="00743882"/>
    <w:rsid w:val="00746AD1"/>
    <w:rsid w:val="00750263"/>
    <w:rsid w:val="00750BC6"/>
    <w:rsid w:val="00752082"/>
    <w:rsid w:val="00753156"/>
    <w:rsid w:val="00755D92"/>
    <w:rsid w:val="0076035D"/>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396"/>
    <w:rsid w:val="007C18A9"/>
    <w:rsid w:val="007C18AC"/>
    <w:rsid w:val="007C2DD9"/>
    <w:rsid w:val="007C3053"/>
    <w:rsid w:val="007C4AE9"/>
    <w:rsid w:val="007C54C9"/>
    <w:rsid w:val="007C682C"/>
    <w:rsid w:val="007C6A69"/>
    <w:rsid w:val="007C7013"/>
    <w:rsid w:val="007D2B95"/>
    <w:rsid w:val="007D4C1B"/>
    <w:rsid w:val="007D547E"/>
    <w:rsid w:val="007D6B11"/>
    <w:rsid w:val="007E28E9"/>
    <w:rsid w:val="007E29B0"/>
    <w:rsid w:val="007E2F05"/>
    <w:rsid w:val="007E2FA0"/>
    <w:rsid w:val="007E4B4E"/>
    <w:rsid w:val="007E7603"/>
    <w:rsid w:val="007E7E11"/>
    <w:rsid w:val="007F0C70"/>
    <w:rsid w:val="007F26BF"/>
    <w:rsid w:val="007F2B44"/>
    <w:rsid w:val="007F5026"/>
    <w:rsid w:val="007F538F"/>
    <w:rsid w:val="007F565C"/>
    <w:rsid w:val="007F6624"/>
    <w:rsid w:val="007F6944"/>
    <w:rsid w:val="007F6EDB"/>
    <w:rsid w:val="007F6F8D"/>
    <w:rsid w:val="00800093"/>
    <w:rsid w:val="00800920"/>
    <w:rsid w:val="008023F7"/>
    <w:rsid w:val="00802FCA"/>
    <w:rsid w:val="00803420"/>
    <w:rsid w:val="00804464"/>
    <w:rsid w:val="00804D03"/>
    <w:rsid w:val="00805FC8"/>
    <w:rsid w:val="00815320"/>
    <w:rsid w:val="008209B9"/>
    <w:rsid w:val="008232FD"/>
    <w:rsid w:val="00823408"/>
    <w:rsid w:val="0082394D"/>
    <w:rsid w:val="00824DA2"/>
    <w:rsid w:val="00824EED"/>
    <w:rsid w:val="0082681B"/>
    <w:rsid w:val="00827413"/>
    <w:rsid w:val="00830CC8"/>
    <w:rsid w:val="00831C29"/>
    <w:rsid w:val="008326A1"/>
    <w:rsid w:val="00833112"/>
    <w:rsid w:val="008353DB"/>
    <w:rsid w:val="008358C7"/>
    <w:rsid w:val="00836960"/>
    <w:rsid w:val="00836DE6"/>
    <w:rsid w:val="008431BC"/>
    <w:rsid w:val="00844B50"/>
    <w:rsid w:val="00845BCB"/>
    <w:rsid w:val="0084646F"/>
    <w:rsid w:val="0084666C"/>
    <w:rsid w:val="008503D6"/>
    <w:rsid w:val="00850D92"/>
    <w:rsid w:val="008511C6"/>
    <w:rsid w:val="00854F38"/>
    <w:rsid w:val="00855831"/>
    <w:rsid w:val="0085604C"/>
    <w:rsid w:val="0085782B"/>
    <w:rsid w:val="00861B22"/>
    <w:rsid w:val="00862091"/>
    <w:rsid w:val="00862096"/>
    <w:rsid w:val="0086642E"/>
    <w:rsid w:val="008731BA"/>
    <w:rsid w:val="0087370F"/>
    <w:rsid w:val="00873B99"/>
    <w:rsid w:val="00873C72"/>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F36"/>
    <w:rsid w:val="008A781A"/>
    <w:rsid w:val="008A7F4E"/>
    <w:rsid w:val="008B0271"/>
    <w:rsid w:val="008B0658"/>
    <w:rsid w:val="008B1099"/>
    <w:rsid w:val="008B1FDD"/>
    <w:rsid w:val="008B231A"/>
    <w:rsid w:val="008B3839"/>
    <w:rsid w:val="008B497D"/>
    <w:rsid w:val="008B4FAD"/>
    <w:rsid w:val="008B5426"/>
    <w:rsid w:val="008B5995"/>
    <w:rsid w:val="008B7B79"/>
    <w:rsid w:val="008B7F79"/>
    <w:rsid w:val="008C258A"/>
    <w:rsid w:val="008C2614"/>
    <w:rsid w:val="008C3103"/>
    <w:rsid w:val="008C3664"/>
    <w:rsid w:val="008C37AD"/>
    <w:rsid w:val="008C3DDB"/>
    <w:rsid w:val="008C455D"/>
    <w:rsid w:val="008C59D7"/>
    <w:rsid w:val="008C748F"/>
    <w:rsid w:val="008C7CC3"/>
    <w:rsid w:val="008C7CC5"/>
    <w:rsid w:val="008C7F43"/>
    <w:rsid w:val="008D1FFD"/>
    <w:rsid w:val="008D49E4"/>
    <w:rsid w:val="008D7451"/>
    <w:rsid w:val="008E00B5"/>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305"/>
    <w:rsid w:val="0090288F"/>
    <w:rsid w:val="00902B0D"/>
    <w:rsid w:val="009034BA"/>
    <w:rsid w:val="00904814"/>
    <w:rsid w:val="0090588C"/>
    <w:rsid w:val="009062F6"/>
    <w:rsid w:val="00906E18"/>
    <w:rsid w:val="009131C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066"/>
    <w:rsid w:val="009615F4"/>
    <w:rsid w:val="00966D09"/>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9D4"/>
    <w:rsid w:val="00991F40"/>
    <w:rsid w:val="00994886"/>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3419"/>
    <w:rsid w:val="009C5AFC"/>
    <w:rsid w:val="009C6B2F"/>
    <w:rsid w:val="009C7042"/>
    <w:rsid w:val="009C796C"/>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E7068"/>
    <w:rsid w:val="009F0D67"/>
    <w:rsid w:val="009F3425"/>
    <w:rsid w:val="009F4E1B"/>
    <w:rsid w:val="009F6683"/>
    <w:rsid w:val="009F6E78"/>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997"/>
    <w:rsid w:val="00A23C64"/>
    <w:rsid w:val="00A23CFB"/>
    <w:rsid w:val="00A2402B"/>
    <w:rsid w:val="00A26E80"/>
    <w:rsid w:val="00A2799A"/>
    <w:rsid w:val="00A306EE"/>
    <w:rsid w:val="00A309B1"/>
    <w:rsid w:val="00A30F5E"/>
    <w:rsid w:val="00A32EE3"/>
    <w:rsid w:val="00A33AB6"/>
    <w:rsid w:val="00A351E7"/>
    <w:rsid w:val="00A358AA"/>
    <w:rsid w:val="00A36081"/>
    <w:rsid w:val="00A37486"/>
    <w:rsid w:val="00A378D1"/>
    <w:rsid w:val="00A4197A"/>
    <w:rsid w:val="00A45FBD"/>
    <w:rsid w:val="00A4660B"/>
    <w:rsid w:val="00A46AA1"/>
    <w:rsid w:val="00A5164B"/>
    <w:rsid w:val="00A558D1"/>
    <w:rsid w:val="00A631E5"/>
    <w:rsid w:val="00A64A4B"/>
    <w:rsid w:val="00A667F5"/>
    <w:rsid w:val="00A67D01"/>
    <w:rsid w:val="00A7045B"/>
    <w:rsid w:val="00A7103F"/>
    <w:rsid w:val="00A71CDE"/>
    <w:rsid w:val="00A72248"/>
    <w:rsid w:val="00A72866"/>
    <w:rsid w:val="00A72FDA"/>
    <w:rsid w:val="00A730D2"/>
    <w:rsid w:val="00A73177"/>
    <w:rsid w:val="00A75D68"/>
    <w:rsid w:val="00A76858"/>
    <w:rsid w:val="00A7704C"/>
    <w:rsid w:val="00A7779D"/>
    <w:rsid w:val="00A81288"/>
    <w:rsid w:val="00A81BB7"/>
    <w:rsid w:val="00A82660"/>
    <w:rsid w:val="00A82EF4"/>
    <w:rsid w:val="00A8404E"/>
    <w:rsid w:val="00A84338"/>
    <w:rsid w:val="00A84C1C"/>
    <w:rsid w:val="00A855C3"/>
    <w:rsid w:val="00A8600F"/>
    <w:rsid w:val="00A900EF"/>
    <w:rsid w:val="00A92E92"/>
    <w:rsid w:val="00A93CD9"/>
    <w:rsid w:val="00A9471E"/>
    <w:rsid w:val="00A95A37"/>
    <w:rsid w:val="00A96145"/>
    <w:rsid w:val="00A96807"/>
    <w:rsid w:val="00AA141C"/>
    <w:rsid w:val="00AA2575"/>
    <w:rsid w:val="00AA2E64"/>
    <w:rsid w:val="00AA2EA7"/>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AF757B"/>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6D"/>
    <w:rsid w:val="00B3328D"/>
    <w:rsid w:val="00B36B59"/>
    <w:rsid w:val="00B36F5D"/>
    <w:rsid w:val="00B40ABA"/>
    <w:rsid w:val="00B41B36"/>
    <w:rsid w:val="00B42828"/>
    <w:rsid w:val="00B44A49"/>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1FD1"/>
    <w:rsid w:val="00B73C80"/>
    <w:rsid w:val="00B73E70"/>
    <w:rsid w:val="00B74D6A"/>
    <w:rsid w:val="00B7772D"/>
    <w:rsid w:val="00B8055E"/>
    <w:rsid w:val="00B82A2D"/>
    <w:rsid w:val="00B8501C"/>
    <w:rsid w:val="00B8508E"/>
    <w:rsid w:val="00B8759F"/>
    <w:rsid w:val="00B907CE"/>
    <w:rsid w:val="00B92F0F"/>
    <w:rsid w:val="00B94CE1"/>
    <w:rsid w:val="00B9538F"/>
    <w:rsid w:val="00B9556F"/>
    <w:rsid w:val="00B9733A"/>
    <w:rsid w:val="00BA0E75"/>
    <w:rsid w:val="00BA5922"/>
    <w:rsid w:val="00BB016D"/>
    <w:rsid w:val="00BB1995"/>
    <w:rsid w:val="00BB207C"/>
    <w:rsid w:val="00BB2E79"/>
    <w:rsid w:val="00BB336E"/>
    <w:rsid w:val="00BB5535"/>
    <w:rsid w:val="00BB603D"/>
    <w:rsid w:val="00BB7DBF"/>
    <w:rsid w:val="00BB7E5C"/>
    <w:rsid w:val="00BC07A3"/>
    <w:rsid w:val="00BC0BBC"/>
    <w:rsid w:val="00BC1543"/>
    <w:rsid w:val="00BC1EAD"/>
    <w:rsid w:val="00BC1F4D"/>
    <w:rsid w:val="00BC20BA"/>
    <w:rsid w:val="00BC2ED7"/>
    <w:rsid w:val="00BC32A6"/>
    <w:rsid w:val="00BC3636"/>
    <w:rsid w:val="00BC53FE"/>
    <w:rsid w:val="00BD0631"/>
    <w:rsid w:val="00BD0ECF"/>
    <w:rsid w:val="00BD1BC5"/>
    <w:rsid w:val="00BD2F90"/>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928"/>
    <w:rsid w:val="00BF7EA0"/>
    <w:rsid w:val="00C000E6"/>
    <w:rsid w:val="00C02581"/>
    <w:rsid w:val="00C039F2"/>
    <w:rsid w:val="00C03E87"/>
    <w:rsid w:val="00C0427C"/>
    <w:rsid w:val="00C05612"/>
    <w:rsid w:val="00C0602C"/>
    <w:rsid w:val="00C06955"/>
    <w:rsid w:val="00C1408A"/>
    <w:rsid w:val="00C14433"/>
    <w:rsid w:val="00C16434"/>
    <w:rsid w:val="00C17137"/>
    <w:rsid w:val="00C2046D"/>
    <w:rsid w:val="00C2129E"/>
    <w:rsid w:val="00C2146B"/>
    <w:rsid w:val="00C22011"/>
    <w:rsid w:val="00C222FE"/>
    <w:rsid w:val="00C2257F"/>
    <w:rsid w:val="00C22EA8"/>
    <w:rsid w:val="00C23F2B"/>
    <w:rsid w:val="00C24CC3"/>
    <w:rsid w:val="00C268F4"/>
    <w:rsid w:val="00C31683"/>
    <w:rsid w:val="00C3218E"/>
    <w:rsid w:val="00C325FC"/>
    <w:rsid w:val="00C34C80"/>
    <w:rsid w:val="00C362C4"/>
    <w:rsid w:val="00C36497"/>
    <w:rsid w:val="00C37837"/>
    <w:rsid w:val="00C3799E"/>
    <w:rsid w:val="00C37A46"/>
    <w:rsid w:val="00C40755"/>
    <w:rsid w:val="00C407C1"/>
    <w:rsid w:val="00C41130"/>
    <w:rsid w:val="00C411DE"/>
    <w:rsid w:val="00C432EF"/>
    <w:rsid w:val="00C438D1"/>
    <w:rsid w:val="00C43BEE"/>
    <w:rsid w:val="00C44A2F"/>
    <w:rsid w:val="00C4557C"/>
    <w:rsid w:val="00C45E9F"/>
    <w:rsid w:val="00C46131"/>
    <w:rsid w:val="00C467A9"/>
    <w:rsid w:val="00C503D0"/>
    <w:rsid w:val="00C5146D"/>
    <w:rsid w:val="00C515EF"/>
    <w:rsid w:val="00C51D48"/>
    <w:rsid w:val="00C53034"/>
    <w:rsid w:val="00C576B0"/>
    <w:rsid w:val="00C60999"/>
    <w:rsid w:val="00C61353"/>
    <w:rsid w:val="00C63502"/>
    <w:rsid w:val="00C637D2"/>
    <w:rsid w:val="00C63D9A"/>
    <w:rsid w:val="00C64415"/>
    <w:rsid w:val="00C64C40"/>
    <w:rsid w:val="00C64E95"/>
    <w:rsid w:val="00C70192"/>
    <w:rsid w:val="00C722EA"/>
    <w:rsid w:val="00C72FB3"/>
    <w:rsid w:val="00C7377B"/>
    <w:rsid w:val="00C76C39"/>
    <w:rsid w:val="00C76F25"/>
    <w:rsid w:val="00C77299"/>
    <w:rsid w:val="00C7790D"/>
    <w:rsid w:val="00C80F52"/>
    <w:rsid w:val="00C82AE6"/>
    <w:rsid w:val="00C82BDA"/>
    <w:rsid w:val="00C837BD"/>
    <w:rsid w:val="00C84198"/>
    <w:rsid w:val="00C85999"/>
    <w:rsid w:val="00C86365"/>
    <w:rsid w:val="00C917A7"/>
    <w:rsid w:val="00C92EFD"/>
    <w:rsid w:val="00C951CD"/>
    <w:rsid w:val="00C95AD3"/>
    <w:rsid w:val="00C962FE"/>
    <w:rsid w:val="00C963FB"/>
    <w:rsid w:val="00CA167C"/>
    <w:rsid w:val="00CA1FCA"/>
    <w:rsid w:val="00CA2BBB"/>
    <w:rsid w:val="00CA4E65"/>
    <w:rsid w:val="00CA53DA"/>
    <w:rsid w:val="00CA6734"/>
    <w:rsid w:val="00CA74BD"/>
    <w:rsid w:val="00CA7500"/>
    <w:rsid w:val="00CA7B30"/>
    <w:rsid w:val="00CA7C57"/>
    <w:rsid w:val="00CB0153"/>
    <w:rsid w:val="00CB1F4B"/>
    <w:rsid w:val="00CB321B"/>
    <w:rsid w:val="00CB3707"/>
    <w:rsid w:val="00CB479E"/>
    <w:rsid w:val="00CB67AA"/>
    <w:rsid w:val="00CB6DF7"/>
    <w:rsid w:val="00CC0AB1"/>
    <w:rsid w:val="00CC148A"/>
    <w:rsid w:val="00CC38F1"/>
    <w:rsid w:val="00CC4CA6"/>
    <w:rsid w:val="00CC5163"/>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6F93"/>
    <w:rsid w:val="00CF785C"/>
    <w:rsid w:val="00CF7D52"/>
    <w:rsid w:val="00D000F1"/>
    <w:rsid w:val="00D003D0"/>
    <w:rsid w:val="00D01138"/>
    <w:rsid w:val="00D02957"/>
    <w:rsid w:val="00D03AA2"/>
    <w:rsid w:val="00D05309"/>
    <w:rsid w:val="00D0637F"/>
    <w:rsid w:val="00D06C15"/>
    <w:rsid w:val="00D075E9"/>
    <w:rsid w:val="00D07789"/>
    <w:rsid w:val="00D103FD"/>
    <w:rsid w:val="00D11194"/>
    <w:rsid w:val="00D12208"/>
    <w:rsid w:val="00D1270C"/>
    <w:rsid w:val="00D13642"/>
    <w:rsid w:val="00D13E46"/>
    <w:rsid w:val="00D14ACB"/>
    <w:rsid w:val="00D166BE"/>
    <w:rsid w:val="00D16756"/>
    <w:rsid w:val="00D170E5"/>
    <w:rsid w:val="00D209D8"/>
    <w:rsid w:val="00D21287"/>
    <w:rsid w:val="00D21AE2"/>
    <w:rsid w:val="00D22870"/>
    <w:rsid w:val="00D2312A"/>
    <w:rsid w:val="00D233B1"/>
    <w:rsid w:val="00D2594D"/>
    <w:rsid w:val="00D2703E"/>
    <w:rsid w:val="00D30FF9"/>
    <w:rsid w:val="00D3136D"/>
    <w:rsid w:val="00D32E44"/>
    <w:rsid w:val="00D3480D"/>
    <w:rsid w:val="00D402F7"/>
    <w:rsid w:val="00D4355D"/>
    <w:rsid w:val="00D44606"/>
    <w:rsid w:val="00D44C98"/>
    <w:rsid w:val="00D458A3"/>
    <w:rsid w:val="00D461E0"/>
    <w:rsid w:val="00D50AB7"/>
    <w:rsid w:val="00D50CFA"/>
    <w:rsid w:val="00D52358"/>
    <w:rsid w:val="00D52ADB"/>
    <w:rsid w:val="00D532AA"/>
    <w:rsid w:val="00D53EE2"/>
    <w:rsid w:val="00D53FB8"/>
    <w:rsid w:val="00D556A1"/>
    <w:rsid w:val="00D55F04"/>
    <w:rsid w:val="00D578C7"/>
    <w:rsid w:val="00D61103"/>
    <w:rsid w:val="00D619F5"/>
    <w:rsid w:val="00D62427"/>
    <w:rsid w:val="00D62DDF"/>
    <w:rsid w:val="00D634F8"/>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104C"/>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6F3B"/>
    <w:rsid w:val="00DD7466"/>
    <w:rsid w:val="00DE2964"/>
    <w:rsid w:val="00DE4166"/>
    <w:rsid w:val="00DE6BFC"/>
    <w:rsid w:val="00DE7146"/>
    <w:rsid w:val="00DF1545"/>
    <w:rsid w:val="00DF195D"/>
    <w:rsid w:val="00DF3893"/>
    <w:rsid w:val="00DF45F3"/>
    <w:rsid w:val="00DF5E96"/>
    <w:rsid w:val="00DF6DB0"/>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0892"/>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05F"/>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2C31"/>
    <w:rsid w:val="00E82C6D"/>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CA4"/>
    <w:rsid w:val="00EE3C30"/>
    <w:rsid w:val="00EE3DBF"/>
    <w:rsid w:val="00EE4C61"/>
    <w:rsid w:val="00EE5180"/>
    <w:rsid w:val="00EE5AF7"/>
    <w:rsid w:val="00EE6800"/>
    <w:rsid w:val="00EE7D2F"/>
    <w:rsid w:val="00EF0693"/>
    <w:rsid w:val="00EF071A"/>
    <w:rsid w:val="00EF141A"/>
    <w:rsid w:val="00EF1D9D"/>
    <w:rsid w:val="00EF35FB"/>
    <w:rsid w:val="00EF4BA8"/>
    <w:rsid w:val="00EF55BE"/>
    <w:rsid w:val="00EF71C1"/>
    <w:rsid w:val="00EF7EB9"/>
    <w:rsid w:val="00F014CE"/>
    <w:rsid w:val="00F026CF"/>
    <w:rsid w:val="00F02D19"/>
    <w:rsid w:val="00F03E50"/>
    <w:rsid w:val="00F05F3E"/>
    <w:rsid w:val="00F06FF3"/>
    <w:rsid w:val="00F10746"/>
    <w:rsid w:val="00F112F6"/>
    <w:rsid w:val="00F116DD"/>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6AB"/>
    <w:rsid w:val="00F53921"/>
    <w:rsid w:val="00F53E65"/>
    <w:rsid w:val="00F54DA1"/>
    <w:rsid w:val="00F55C6E"/>
    <w:rsid w:val="00F57269"/>
    <w:rsid w:val="00F61673"/>
    <w:rsid w:val="00F61AEA"/>
    <w:rsid w:val="00F61D0D"/>
    <w:rsid w:val="00F61D95"/>
    <w:rsid w:val="00F62997"/>
    <w:rsid w:val="00F6485C"/>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17D1"/>
    <w:rsid w:val="00F92B43"/>
    <w:rsid w:val="00F938DA"/>
    <w:rsid w:val="00F93970"/>
    <w:rsid w:val="00F94920"/>
    <w:rsid w:val="00F95FDB"/>
    <w:rsid w:val="00F965AE"/>
    <w:rsid w:val="00FA0226"/>
    <w:rsid w:val="00FA0555"/>
    <w:rsid w:val="00FA05E6"/>
    <w:rsid w:val="00FA0EFD"/>
    <w:rsid w:val="00FA1AC9"/>
    <w:rsid w:val="00FA231E"/>
    <w:rsid w:val="00FA4D35"/>
    <w:rsid w:val="00FA6008"/>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7BB3"/>
    <w:rsid w:val="00FE127C"/>
    <w:rsid w:val="00FE2323"/>
    <w:rsid w:val="00FE3080"/>
    <w:rsid w:val="00FE3630"/>
    <w:rsid w:val="00FF0734"/>
    <w:rsid w:val="00FF0D19"/>
    <w:rsid w:val="00FF2089"/>
    <w:rsid w:val="00FF3277"/>
    <w:rsid w:val="00FF39CB"/>
    <w:rsid w:val="00FF472E"/>
    <w:rsid w:val="00FF6105"/>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D37FA"/>
    <w:pPr>
      <w:tabs>
        <w:tab w:val="left" w:pos="1134"/>
      </w:tabs>
      <w:ind w:left="992" w:hanging="992"/>
    </w:pPr>
    <w:rPr>
      <w:rFonts w:ascii="Calibri" w:hAnsi="Calibri" w:cs="Times New Roman (Cuerpo en alfa"/>
      <w:b/>
      <w:bCs/>
      <w:color w:val="000000" w:themeColor="text1"/>
      <w:kern w:val="0"/>
      <w:szCs w:val="24"/>
      <w:lang w:eastAsia="es-CO"/>
      <w14:ligatures w14:val="none"/>
    </w:rPr>
  </w:style>
  <w:style w:type="character" w:customStyle="1" w:styleId="FiguraCar">
    <w:name w:val="Figura Car"/>
    <w:basedOn w:val="Fuentedeprrafopredeter"/>
    <w:link w:val="Figura"/>
    <w:rsid w:val="000D37FA"/>
    <w:rPr>
      <w:rFonts w:ascii="Calibri" w:hAnsi="Calibri" w:cs="Times New Roman (Cuerpo en alfa"/>
      <w:b/>
      <w:b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FA1AC9"/>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FA1AC9"/>
    <w:rPr>
      <w:rFonts w:ascii="Arial" w:eastAsia="Arial" w:hAnsi="Arial" w:cs="Arial"/>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8032481">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7306142">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9245377">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4944466">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3331364">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0526825">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5009417">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0149846">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homecenter.com.co/homecenter-co/product/3015070/molino-eureka-mignon-manuale-color-negro/3015070/" TargetMode="External"/><Relationship Id="rId18" Type="http://schemas.openxmlformats.org/officeDocument/2006/relationships/hyperlink" Target="https://biblioteca.cenicafe.org/bitstream/10778/4321/1/cenbook-0026_08.pdf"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biblioteca.cenicafe.org/handle/10778/206" TargetMode="External"/><Relationship Id="rId7" Type="http://schemas.openxmlformats.org/officeDocument/2006/relationships/settings" Target="settings.xml"/><Relationship Id="rId12" Type="http://schemas.openxmlformats.org/officeDocument/2006/relationships/hyperlink" Target="https://www.youtube.com/watch?v=Lq_TWSvbMjg" TargetMode="External"/><Relationship Id="rId17" Type="http://schemas.openxmlformats.org/officeDocument/2006/relationships/hyperlink" Target="https://www.youtube.com/watch?v=HlPyr8-IQm8" TargetMode="External"/><Relationship Id="rId25" Type="http://schemas.openxmlformats.org/officeDocument/2006/relationships/hyperlink" Target="http://biblioteca.cenicafe.org/bitstream/10778/128/1/arc055%2801%29005-015.pdf" TargetMode="External"/><Relationship Id="rId2" Type="http://schemas.openxmlformats.org/officeDocument/2006/relationships/customXml" Target="../customXml/item2.xml"/><Relationship Id="rId16" Type="http://schemas.openxmlformats.org/officeDocument/2006/relationships/hyperlink" Target="https://www.youtube.com/watch?v=TwC6TN9YKU4" TargetMode="External"/><Relationship Id="rId20" Type="http://schemas.openxmlformats.org/officeDocument/2006/relationships/hyperlink" Target="https://biblioteca.cenicafe.org/bitstream/10778/4321/1/cenbook-0026_08.pd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iblioteca.cenicafe.org/handle/10778/599" TargetMode="External"/><Relationship Id="rId5" Type="http://schemas.openxmlformats.org/officeDocument/2006/relationships/numbering" Target="numbering.xml"/><Relationship Id="rId15" Type="http://schemas.openxmlformats.org/officeDocument/2006/relationships/hyperlink" Target="https://www.youtube.com/watch?v=8FxCpLcC47c" TargetMode="External"/><Relationship Id="rId23" Type="http://schemas.openxmlformats.org/officeDocument/2006/relationships/hyperlink" Target="https://www.alcaldiabogota.gov.co/sisjur/normas/Norma1.jsp?i=30007"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biblioteca.cenicafe.org/bitstream/10778/410/1/avt0426.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almanegra.cafe/products/molino-mazzer-kold-s?srsltid=AfmBOoqsxzaKp9lsq0inE0dztWjn7wv4rJe_wx6wnDYp1XY41kbRvyRx" TargetMode="External"/><Relationship Id="rId22" Type="http://schemas.openxmlformats.org/officeDocument/2006/relationships/hyperlink" Target="https://biblioteca.cenicafe.org/handle/10778/4277" TargetMode="External"/><Relationship Id="rId27"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6747B8CC-3E3E-40F9-A555-F2325CBCBF9A}"/>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55</Pages>
  <Words>9497</Words>
  <Characters>52234</Characters>
  <Application>Microsoft Office Word</Application>
  <DocSecurity>0</DocSecurity>
  <Lines>435</Lines>
  <Paragraphs>123</Paragraphs>
  <ScaleCrop>false</ScaleCrop>
  <HeadingPairs>
    <vt:vector size="2" baseType="variant">
      <vt:variant>
        <vt:lpstr>Título</vt:lpstr>
      </vt:variant>
      <vt:variant>
        <vt:i4>1</vt:i4>
      </vt:variant>
    </vt:vector>
  </HeadingPairs>
  <TitlesOfParts>
    <vt:vector size="1" baseType="lpstr">
      <vt:lpstr>Fundamentos y métodos de preparación del café</vt:lpstr>
    </vt:vector>
  </TitlesOfParts>
  <Company/>
  <LinksUpToDate>false</LinksUpToDate>
  <CharactersWithSpaces>61608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métodos de preparación del café</dc:title>
  <dc:subject/>
  <dc:creator>SENA</dc:creator>
  <cp:keywords/>
  <dc:description/>
  <cp:lastModifiedBy>Luz Karime Amaya Cabra</cp:lastModifiedBy>
  <cp:revision>196</cp:revision>
  <cp:lastPrinted>2026-07-15T19:15:00Z</cp:lastPrinted>
  <dcterms:created xsi:type="dcterms:W3CDTF">2026-07-08T16:22:00Z</dcterms:created>
  <dcterms:modified xsi:type="dcterms:W3CDTF">2026-07-15T19:16:00Z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