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133C5D" w14:textId="345C6705" w:rsidR="00B0244A" w:rsidRDefault="007456B2">
      <w:pPr>
        <w:rPr>
          <w:lang w:val="es-419"/>
        </w:rPr>
      </w:pPr>
      <w:r w:rsidRPr="005F0B71">
        <w:rPr>
          <w:noProof/>
          <w:lang w:val="es-419"/>
        </w:rPr>
        <w:drawing>
          <wp:anchor distT="0" distB="0" distL="114300" distR="114300" simplePos="0" relativeHeight="251659264" behindDoc="1" locked="0" layoutInCell="1" allowOverlap="1" wp14:anchorId="6A55977C" wp14:editId="44239ACB">
            <wp:simplePos x="0" y="0"/>
            <wp:positionH relativeFrom="page">
              <wp:align>right</wp:align>
            </wp:positionH>
            <wp:positionV relativeFrom="paragraph">
              <wp:posOffset>-1081986</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C00EF1D" w14:textId="658151E8" w:rsidR="00C407C1" w:rsidRPr="005F0B71" w:rsidRDefault="00C407C1">
      <w:pPr>
        <w:rPr>
          <w:lang w:val="es-419"/>
        </w:rPr>
      </w:pPr>
    </w:p>
    <w:p w14:paraId="06B84810" w14:textId="47751C34" w:rsidR="00C407C1" w:rsidRPr="005F0B71" w:rsidRDefault="00C407C1" w:rsidP="00C407C1">
      <w:pPr>
        <w:rPr>
          <w:rFonts w:ascii="Calibri" w:hAnsi="Calibri"/>
          <w:b/>
          <w:bCs/>
          <w:color w:val="000000" w:themeColor="text1"/>
          <w:kern w:val="0"/>
          <w:lang w:val="es-419"/>
          <w14:ligatures w14:val="none"/>
        </w:rPr>
      </w:pPr>
    </w:p>
    <w:p w14:paraId="37B855DA" w14:textId="1B7622DA" w:rsidR="00C407C1" w:rsidRPr="005F0B71" w:rsidRDefault="00C407C1" w:rsidP="00C407C1">
      <w:pPr>
        <w:rPr>
          <w:rFonts w:ascii="Calibri" w:hAnsi="Calibri"/>
          <w:b/>
          <w:bCs/>
          <w:color w:val="000000" w:themeColor="text1"/>
          <w:kern w:val="0"/>
          <w:lang w:val="es-419"/>
          <w14:ligatures w14:val="none"/>
        </w:rPr>
      </w:pPr>
    </w:p>
    <w:p w14:paraId="7B13D87E" w14:textId="1E23CC14" w:rsidR="00C407C1" w:rsidRPr="005F0B71" w:rsidRDefault="004106B8"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3360" behindDoc="0" locked="0" layoutInCell="1" allowOverlap="1" wp14:anchorId="2E2DABF6" wp14:editId="3A64A5DF">
                <wp:simplePos x="0" y="0"/>
                <wp:positionH relativeFrom="column">
                  <wp:posOffset>-197012</wp:posOffset>
                </wp:positionH>
                <wp:positionV relativeFrom="paragraph">
                  <wp:posOffset>345662</wp:posOffset>
                </wp:positionV>
                <wp:extent cx="6209665" cy="18192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19275"/>
                        </a:xfrm>
                        <a:prstGeom prst="rect">
                          <a:avLst/>
                        </a:prstGeom>
                        <a:noFill/>
                        <a:ln>
                          <a:noFill/>
                        </a:ln>
                        <a:effectLst/>
                      </wps:spPr>
                      <wps:txbx>
                        <w:txbxContent>
                          <w:p w14:paraId="13999F63" w14:textId="3C959904" w:rsidR="00C407C1" w:rsidRPr="00F70A98" w:rsidRDefault="005348CD" w:rsidP="007F2B44">
                            <w:pPr>
                              <w:pStyle w:val="TituloPortada"/>
                              <w:ind w:firstLine="0"/>
                              <w:rPr>
                                <w:lang w:val="es-MX"/>
                              </w:rPr>
                            </w:pPr>
                            <w:r w:rsidRPr="00D73F91">
                              <w:rPr>
                                <w:rStyle w:val="Extranjerismo"/>
                              </w:rPr>
                              <w:t xml:space="preserve">Mise </w:t>
                            </w:r>
                            <w:proofErr w:type="spellStart"/>
                            <w:r w:rsidRPr="00D73F91">
                              <w:rPr>
                                <w:rStyle w:val="Extranjerismo"/>
                              </w:rPr>
                              <w:t>en</w:t>
                            </w:r>
                            <w:proofErr w:type="spellEnd"/>
                            <w:r w:rsidRPr="00D73F91">
                              <w:rPr>
                                <w:rStyle w:val="Extranjerismo"/>
                              </w:rPr>
                              <w:t xml:space="preserve"> place</w:t>
                            </w:r>
                            <w:r w:rsidRPr="005348CD">
                              <w:rPr>
                                <w:lang w:val="es-MX"/>
                              </w:rPr>
                              <w:t xml:space="preserve"> y técnicas de preparación en la cocina colombiana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5.5pt;margin-top:27.2pt;width:488.95pt;height:143.2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" filled="f" stroked="f">
                <v:textbox>
                  <w:txbxContent>
                    <w:p w14:paraId="13999F63" w14:textId="3C959904" w:rsidR="00C407C1" w:rsidRPr="00F70A98" w:rsidRDefault="005348CD" w:rsidP="007F2B44">
                      <w:pPr>
                        <w:pStyle w:val="TituloPortada"/>
                        <w:ind w:firstLine="0"/>
                        <w:rPr>
                          <w:lang w:val="es-MX"/>
                        </w:rPr>
                      </w:pPr>
                      <w:r w:rsidRPr="00D73F91">
                        <w:rPr>
                          <w:rStyle w:val="Extranjerismo"/>
                        </w:rPr>
                        <w:t xml:space="preserve">Mise </w:t>
                      </w:r>
                      <w:proofErr w:type="spellStart"/>
                      <w:r w:rsidRPr="00D73F91">
                        <w:rPr>
                          <w:rStyle w:val="Extranjerismo"/>
                        </w:rPr>
                        <w:t>en</w:t>
                      </w:r>
                      <w:proofErr w:type="spellEnd"/>
                      <w:r w:rsidRPr="00D73F91">
                        <w:rPr>
                          <w:rStyle w:val="Extranjerismo"/>
                        </w:rPr>
                        <w:t xml:space="preserve"> place</w:t>
                      </w:r>
                      <w:r w:rsidRPr="005348CD">
                        <w:rPr>
                          <w:lang w:val="es-MX"/>
                        </w:rPr>
                        <w:t xml:space="preserve"> y técnicas de preparación en la cocina colombiana</w:t>
                      </w:r>
                    </w:p>
                  </w:txbxContent>
                </v:textbox>
              </v:shape>
            </w:pict>
          </mc:Fallback>
        </mc:AlternateContent>
      </w:r>
      <w:r w:rsidRPr="005F0B71">
        <w:rPr>
          <w:noProof/>
          <w:lang w:val="es-419"/>
        </w:rPr>
        <mc:AlternateContent>
          <mc:Choice Requires="wps">
            <w:drawing>
              <wp:anchor distT="0" distB="0" distL="114300" distR="114300" simplePos="0" relativeHeight="251661312" behindDoc="1" locked="0" layoutInCell="1" allowOverlap="1" wp14:anchorId="0853532D" wp14:editId="46F09AEB">
                <wp:simplePos x="0" y="0"/>
                <wp:positionH relativeFrom="page">
                  <wp:align>left</wp:align>
                </wp:positionH>
                <wp:positionV relativeFrom="paragraph">
                  <wp:posOffset>253380</wp:posOffset>
                </wp:positionV>
                <wp:extent cx="7833995" cy="244792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33995" cy="244792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2D43B5" id="Rectángulo 3" o:spid="_x0000_s1026" alt="&quot;&quot;" style="position:absolute;margin-left:0;margin-top:19.95pt;width:616.85pt;height:192.75pt;z-index:-25165516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" fillcolor="#00314d" stroked="f" strokeweight="1pt">
                <w10:wrap anchorx="page"/>
              </v:rect>
            </w:pict>
          </mc:Fallback>
        </mc:AlternateContent>
      </w:r>
    </w:p>
    <w:p w14:paraId="235ED061" w14:textId="0A3101C3" w:rsidR="00C407C1" w:rsidRPr="005F0B71" w:rsidRDefault="00C407C1" w:rsidP="00C407C1">
      <w:pPr>
        <w:rPr>
          <w:rFonts w:ascii="Calibri" w:hAnsi="Calibri"/>
          <w:b/>
          <w:bCs/>
          <w:color w:val="000000" w:themeColor="text1"/>
          <w:kern w:val="0"/>
          <w:lang w:val="es-419"/>
          <w14:ligatures w14:val="none"/>
        </w:rPr>
      </w:pPr>
    </w:p>
    <w:p w14:paraId="752FAC0E" w14:textId="3C0EC58D" w:rsidR="00C407C1" w:rsidRPr="005F0B71" w:rsidRDefault="00C407C1" w:rsidP="00C407C1">
      <w:pPr>
        <w:rPr>
          <w:rFonts w:ascii="Calibri" w:hAnsi="Calibri"/>
          <w:b/>
          <w:bCs/>
          <w:color w:val="000000" w:themeColor="text1"/>
          <w:kern w:val="0"/>
          <w:lang w:val="es-419"/>
          <w14:ligatures w14:val="none"/>
        </w:rPr>
      </w:pPr>
    </w:p>
    <w:p w14:paraId="318F596D" w14:textId="4CEF3FA4" w:rsidR="00C407C1" w:rsidRPr="005F0B71" w:rsidRDefault="00C407C1" w:rsidP="00C407C1">
      <w:pPr>
        <w:rPr>
          <w:rFonts w:ascii="Calibri" w:hAnsi="Calibri"/>
          <w:b/>
          <w:bCs/>
          <w:color w:val="000000" w:themeColor="text1"/>
          <w:kern w:val="0"/>
          <w:lang w:val="es-419"/>
          <w14:ligatures w14:val="none"/>
        </w:rPr>
      </w:pPr>
    </w:p>
    <w:p w14:paraId="1FBCC4A6" w14:textId="77777777" w:rsidR="005C67BC" w:rsidRDefault="005C67BC" w:rsidP="00C407C1">
      <w:pPr>
        <w:rPr>
          <w:rFonts w:ascii="Calibri" w:hAnsi="Calibri"/>
          <w:b/>
          <w:bCs/>
          <w:color w:val="000000" w:themeColor="text1"/>
          <w:kern w:val="0"/>
          <w:lang w:val="es-419"/>
          <w14:ligatures w14:val="none"/>
        </w:rPr>
      </w:pPr>
    </w:p>
    <w:p w14:paraId="0F50B80C" w14:textId="77777777" w:rsidR="005C67BC" w:rsidRDefault="005C67BC" w:rsidP="00C407C1">
      <w:pPr>
        <w:rPr>
          <w:rFonts w:ascii="Calibri" w:hAnsi="Calibri"/>
          <w:b/>
          <w:bCs/>
          <w:color w:val="000000" w:themeColor="text1"/>
          <w:kern w:val="0"/>
          <w:lang w:val="es-419"/>
          <w14:ligatures w14:val="none"/>
        </w:rPr>
      </w:pPr>
    </w:p>
    <w:p w14:paraId="032294F9" w14:textId="77777777" w:rsidR="004106B8" w:rsidRDefault="004106B8" w:rsidP="00C407C1">
      <w:pPr>
        <w:rPr>
          <w:rFonts w:ascii="Calibri" w:hAnsi="Calibri"/>
          <w:b/>
          <w:bCs/>
          <w:color w:val="000000" w:themeColor="text1"/>
          <w:kern w:val="0"/>
          <w:lang w:val="es-419"/>
          <w14:ligatures w14:val="none"/>
        </w:rPr>
      </w:pPr>
    </w:p>
    <w:p w14:paraId="7819A49C" w14:textId="7EDD195A"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0BC74D90" w:rsidR="00F47AD8" w:rsidRDefault="005348CD" w:rsidP="00BC51D0">
      <w:pPr>
        <w:ind w:firstLine="708"/>
        <w:rPr>
          <w:bCs/>
          <w:szCs w:val="28"/>
        </w:rPr>
      </w:pPr>
      <w:r w:rsidRPr="005348CD">
        <w:rPr>
          <w:bCs/>
          <w:szCs w:val="28"/>
        </w:rPr>
        <w:t xml:space="preserve">Este componente formativo desarrolla las competencias para interpretar recetas estándar, ejecutar técnicas de corte y cocción propias de la cocina colombiana, aplicar los principios del </w:t>
      </w:r>
      <w:r w:rsidRPr="005348CD">
        <w:rPr>
          <w:rStyle w:val="Extranjerismo"/>
        </w:rPr>
        <w:t xml:space="preserve">mise </w:t>
      </w:r>
      <w:proofErr w:type="spellStart"/>
      <w:r w:rsidRPr="005348CD">
        <w:rPr>
          <w:rStyle w:val="Extranjerismo"/>
        </w:rPr>
        <w:t>en</w:t>
      </w:r>
      <w:proofErr w:type="spellEnd"/>
      <w:r w:rsidRPr="005348CD">
        <w:rPr>
          <w:rStyle w:val="Extranjerismo"/>
        </w:rPr>
        <w:t xml:space="preserve"> place</w:t>
      </w:r>
      <w:r w:rsidRPr="005348CD">
        <w:rPr>
          <w:bCs/>
          <w:szCs w:val="28"/>
        </w:rPr>
        <w:t xml:space="preserve"> eficiente y seleccionar los protocolos de organización y etiqueta para eventos gastronómicos, integrando la tradición culinaria con los estándares profesionales de servicio.</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700B08D8" w:rsidR="00C407C1" w:rsidRPr="005F0B71" w:rsidRDefault="00154540" w:rsidP="00BC51D0">
      <w:pPr>
        <w:ind w:left="2831"/>
        <w:rPr>
          <w:lang w:val="es-419"/>
        </w:rPr>
      </w:pPr>
      <w:r>
        <w:rPr>
          <w:rFonts w:ascii="Calibri" w:hAnsi="Calibri"/>
          <w:b/>
          <w:bCs/>
          <w:color w:val="000000" w:themeColor="text1"/>
          <w:kern w:val="0"/>
          <w:lang w:val="es-419"/>
          <w14:ligatures w14:val="none"/>
        </w:rPr>
        <w:t xml:space="preserve">         </w:t>
      </w:r>
      <w:r w:rsidR="0002004D">
        <w:rPr>
          <w:rFonts w:ascii="Calibri" w:hAnsi="Calibri"/>
          <w:b/>
          <w:bCs/>
          <w:color w:val="000000" w:themeColor="text1"/>
          <w:kern w:val="0"/>
          <w:lang w:val="es-419"/>
          <w14:ligatures w14:val="none"/>
        </w:rPr>
        <w:t>Marz</w:t>
      </w:r>
      <w:r w:rsidR="00BC51D0">
        <w:rPr>
          <w:rFonts w:ascii="Calibri" w:hAnsi="Calibri"/>
          <w:b/>
          <w:bCs/>
          <w:color w:val="000000" w:themeColor="text1"/>
          <w:kern w:val="0"/>
          <w:lang w:val="es-419"/>
          <w14:ligatures w14:val="none"/>
        </w:rPr>
        <w:t>o</w:t>
      </w:r>
      <w:r w:rsidR="003B5A1E">
        <w:rPr>
          <w:rFonts w:ascii="Calibri" w:hAnsi="Calibri"/>
          <w:b/>
          <w:bCs/>
          <w:color w:val="000000" w:themeColor="text1"/>
          <w:kern w:val="0"/>
          <w:lang w:val="es-419"/>
          <w14:ligatures w14:val="none"/>
        </w:rPr>
        <w:t xml:space="preserve"> 202</w:t>
      </w:r>
      <w:r w:rsidR="00BC51D0">
        <w:rPr>
          <w:rFonts w:ascii="Calibri" w:hAnsi="Calibri"/>
          <w:b/>
          <w:bCs/>
          <w:color w:val="000000" w:themeColor="text1"/>
          <w:kern w:val="0"/>
          <w:lang w:val="es-419"/>
          <w14:ligatures w14:val="none"/>
        </w:rPr>
        <w:t>6</w:t>
      </w:r>
      <w:r w:rsidR="00C407C1" w:rsidRPr="005F0B71">
        <w:rPr>
          <w:lang w:val="es-419"/>
        </w:rPr>
        <w:br w:type="page"/>
      </w:r>
    </w:p>
    <w:sdt>
      <w:sdtPr>
        <w:rPr>
          <w:rFonts w:eastAsiaTheme="minorHAnsi" w:cstheme="minorBidi"/>
          <w:b w:val="0"/>
          <w:color w:val="auto"/>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7C71AE">
          <w:pPr>
            <w:pStyle w:val="TtuloTDC"/>
          </w:pPr>
          <w:r w:rsidRPr="00486024">
            <w:rPr>
              <w:lang w:val="es-ES"/>
            </w:rPr>
            <w:t>Tabla de contenido</w:t>
          </w:r>
        </w:p>
        <w:p w14:paraId="1CD70A1C" w14:textId="54A855BB" w:rsidR="00E5282E" w:rsidRDefault="00231879">
          <w:pPr>
            <w:pStyle w:val="TDC1"/>
            <w:tabs>
              <w:tab w:val="right" w:leader="dot" w:pos="9962"/>
            </w:tabs>
            <w:rPr>
              <w:rFonts w:eastAsiaTheme="minorEastAsia"/>
              <w:noProof/>
              <w:kern w:val="0"/>
              <w:sz w:val="22"/>
              <w:lang w:eastAsia="es-CO"/>
              <w14:ligatures w14:val="none"/>
            </w:rPr>
          </w:pPr>
          <w:r>
            <w:fldChar w:fldCharType="begin"/>
          </w:r>
          <w:r>
            <w:instrText xml:space="preserve"> TOC \o "1-3" \h \z \u </w:instrText>
          </w:r>
          <w:r>
            <w:fldChar w:fldCharType="separate"/>
          </w:r>
          <w:hyperlink w:anchor="_Toc224922211" w:history="1">
            <w:r w:rsidR="00E5282E" w:rsidRPr="009F1C91">
              <w:rPr>
                <w:rStyle w:val="Hipervnculo"/>
                <w:noProof/>
              </w:rPr>
              <w:t>Introducción</w:t>
            </w:r>
            <w:r w:rsidR="00E5282E">
              <w:rPr>
                <w:noProof/>
                <w:webHidden/>
              </w:rPr>
              <w:tab/>
            </w:r>
            <w:r w:rsidR="00E5282E">
              <w:rPr>
                <w:noProof/>
                <w:webHidden/>
              </w:rPr>
              <w:fldChar w:fldCharType="begin"/>
            </w:r>
            <w:r w:rsidR="00E5282E">
              <w:rPr>
                <w:noProof/>
                <w:webHidden/>
              </w:rPr>
              <w:instrText xml:space="preserve"> PAGEREF _Toc224922211 \h </w:instrText>
            </w:r>
            <w:r w:rsidR="00E5282E">
              <w:rPr>
                <w:noProof/>
                <w:webHidden/>
              </w:rPr>
            </w:r>
            <w:r w:rsidR="00E5282E">
              <w:rPr>
                <w:noProof/>
                <w:webHidden/>
              </w:rPr>
              <w:fldChar w:fldCharType="separate"/>
            </w:r>
            <w:r w:rsidR="009F1164">
              <w:rPr>
                <w:noProof/>
                <w:webHidden/>
              </w:rPr>
              <w:t>1</w:t>
            </w:r>
            <w:r w:rsidR="00E5282E">
              <w:rPr>
                <w:noProof/>
                <w:webHidden/>
              </w:rPr>
              <w:fldChar w:fldCharType="end"/>
            </w:r>
          </w:hyperlink>
        </w:p>
        <w:p w14:paraId="00AB97B0" w14:textId="432A16FC" w:rsidR="00E5282E" w:rsidRDefault="00866420">
          <w:pPr>
            <w:pStyle w:val="TDC1"/>
            <w:tabs>
              <w:tab w:val="left" w:pos="1320"/>
              <w:tab w:val="right" w:leader="dot" w:pos="9962"/>
            </w:tabs>
            <w:rPr>
              <w:rFonts w:eastAsiaTheme="minorEastAsia"/>
              <w:noProof/>
              <w:kern w:val="0"/>
              <w:sz w:val="22"/>
              <w:lang w:eastAsia="es-CO"/>
              <w14:ligatures w14:val="none"/>
            </w:rPr>
          </w:pPr>
          <w:hyperlink w:anchor="_Toc224922212" w:history="1">
            <w:r w:rsidR="00E5282E" w:rsidRPr="009F1C91">
              <w:rPr>
                <w:rStyle w:val="Hipervnculo"/>
                <w:noProof/>
              </w:rPr>
              <w:t>1.</w:t>
            </w:r>
            <w:r w:rsidR="00E5282E">
              <w:rPr>
                <w:rFonts w:eastAsiaTheme="minorEastAsia"/>
                <w:noProof/>
                <w:kern w:val="0"/>
                <w:sz w:val="22"/>
                <w:lang w:eastAsia="es-CO"/>
                <w14:ligatures w14:val="none"/>
              </w:rPr>
              <w:tab/>
            </w:r>
            <w:r w:rsidR="00E5282E" w:rsidRPr="009F1C91">
              <w:rPr>
                <w:rStyle w:val="Hipervnculo"/>
                <w:noProof/>
              </w:rPr>
              <w:t>Interpretación de recetas y vocabulario gastronómico</w:t>
            </w:r>
            <w:r w:rsidR="00E5282E">
              <w:rPr>
                <w:noProof/>
                <w:webHidden/>
              </w:rPr>
              <w:tab/>
            </w:r>
            <w:r w:rsidR="00E5282E">
              <w:rPr>
                <w:noProof/>
                <w:webHidden/>
              </w:rPr>
              <w:fldChar w:fldCharType="begin"/>
            </w:r>
            <w:r w:rsidR="00E5282E">
              <w:rPr>
                <w:noProof/>
                <w:webHidden/>
              </w:rPr>
              <w:instrText xml:space="preserve"> PAGEREF _Toc224922212 \h </w:instrText>
            </w:r>
            <w:r w:rsidR="00E5282E">
              <w:rPr>
                <w:noProof/>
                <w:webHidden/>
              </w:rPr>
            </w:r>
            <w:r w:rsidR="00E5282E">
              <w:rPr>
                <w:noProof/>
                <w:webHidden/>
              </w:rPr>
              <w:fldChar w:fldCharType="separate"/>
            </w:r>
            <w:r w:rsidR="009F1164">
              <w:rPr>
                <w:noProof/>
                <w:webHidden/>
              </w:rPr>
              <w:t>2</w:t>
            </w:r>
            <w:r w:rsidR="00E5282E">
              <w:rPr>
                <w:noProof/>
                <w:webHidden/>
              </w:rPr>
              <w:fldChar w:fldCharType="end"/>
            </w:r>
          </w:hyperlink>
        </w:p>
        <w:p w14:paraId="51E6E14D" w14:textId="356135CE" w:rsidR="00E5282E" w:rsidRDefault="00866420">
          <w:pPr>
            <w:pStyle w:val="TDC2"/>
            <w:rPr>
              <w:rFonts w:eastAsiaTheme="minorEastAsia"/>
              <w:noProof/>
              <w:kern w:val="0"/>
              <w:sz w:val="22"/>
              <w:lang w:eastAsia="es-CO"/>
              <w14:ligatures w14:val="none"/>
            </w:rPr>
          </w:pPr>
          <w:hyperlink w:anchor="_Toc224922213" w:history="1">
            <w:r w:rsidR="00E5282E" w:rsidRPr="009F1C91">
              <w:rPr>
                <w:rStyle w:val="Hipervnculo"/>
                <w:noProof/>
              </w:rPr>
              <w:t>1.1.</w:t>
            </w:r>
            <w:r w:rsidR="00E5282E">
              <w:rPr>
                <w:rFonts w:eastAsiaTheme="minorEastAsia"/>
                <w:noProof/>
                <w:kern w:val="0"/>
                <w:sz w:val="22"/>
                <w:lang w:eastAsia="es-CO"/>
                <w14:ligatures w14:val="none"/>
              </w:rPr>
              <w:tab/>
            </w:r>
            <w:r w:rsidR="00E5282E" w:rsidRPr="009F1C91">
              <w:rPr>
                <w:rStyle w:val="Hipervnculo"/>
                <w:noProof/>
              </w:rPr>
              <w:t>Estructura y componentes de una receta estándar profesional</w:t>
            </w:r>
            <w:r w:rsidR="00E5282E">
              <w:rPr>
                <w:noProof/>
                <w:webHidden/>
              </w:rPr>
              <w:tab/>
            </w:r>
            <w:r w:rsidR="00E5282E">
              <w:rPr>
                <w:noProof/>
                <w:webHidden/>
              </w:rPr>
              <w:fldChar w:fldCharType="begin"/>
            </w:r>
            <w:r w:rsidR="00E5282E">
              <w:rPr>
                <w:noProof/>
                <w:webHidden/>
              </w:rPr>
              <w:instrText xml:space="preserve"> PAGEREF _Toc224922213 \h </w:instrText>
            </w:r>
            <w:r w:rsidR="00E5282E">
              <w:rPr>
                <w:noProof/>
                <w:webHidden/>
              </w:rPr>
            </w:r>
            <w:r w:rsidR="00E5282E">
              <w:rPr>
                <w:noProof/>
                <w:webHidden/>
              </w:rPr>
              <w:fldChar w:fldCharType="separate"/>
            </w:r>
            <w:r w:rsidR="009F1164">
              <w:rPr>
                <w:noProof/>
                <w:webHidden/>
              </w:rPr>
              <w:t>2</w:t>
            </w:r>
            <w:r w:rsidR="00E5282E">
              <w:rPr>
                <w:noProof/>
                <w:webHidden/>
              </w:rPr>
              <w:fldChar w:fldCharType="end"/>
            </w:r>
          </w:hyperlink>
        </w:p>
        <w:p w14:paraId="215E20D1" w14:textId="2F171BAB" w:rsidR="00E5282E" w:rsidRDefault="00866420">
          <w:pPr>
            <w:pStyle w:val="TDC2"/>
            <w:rPr>
              <w:rFonts w:eastAsiaTheme="minorEastAsia"/>
              <w:noProof/>
              <w:kern w:val="0"/>
              <w:sz w:val="22"/>
              <w:lang w:eastAsia="es-CO"/>
              <w14:ligatures w14:val="none"/>
            </w:rPr>
          </w:pPr>
          <w:hyperlink w:anchor="_Toc224922214" w:history="1">
            <w:r w:rsidR="00E5282E" w:rsidRPr="009F1C91">
              <w:rPr>
                <w:rStyle w:val="Hipervnculo"/>
                <w:noProof/>
              </w:rPr>
              <w:t>1.2.</w:t>
            </w:r>
            <w:r w:rsidR="00E5282E">
              <w:rPr>
                <w:rFonts w:eastAsiaTheme="minorEastAsia"/>
                <w:noProof/>
                <w:kern w:val="0"/>
                <w:sz w:val="22"/>
                <w:lang w:eastAsia="es-CO"/>
                <w14:ligatures w14:val="none"/>
              </w:rPr>
              <w:tab/>
            </w:r>
            <w:r w:rsidR="00E5282E" w:rsidRPr="009F1C91">
              <w:rPr>
                <w:rStyle w:val="Hipervnculo"/>
                <w:noProof/>
              </w:rPr>
              <w:t>Vocabulario y terminología técnica específica</w:t>
            </w:r>
            <w:r w:rsidR="00E5282E">
              <w:rPr>
                <w:noProof/>
                <w:webHidden/>
              </w:rPr>
              <w:tab/>
            </w:r>
            <w:r w:rsidR="00E5282E">
              <w:rPr>
                <w:noProof/>
                <w:webHidden/>
              </w:rPr>
              <w:fldChar w:fldCharType="begin"/>
            </w:r>
            <w:r w:rsidR="00E5282E">
              <w:rPr>
                <w:noProof/>
                <w:webHidden/>
              </w:rPr>
              <w:instrText xml:space="preserve"> PAGEREF _Toc224922214 \h </w:instrText>
            </w:r>
            <w:r w:rsidR="00E5282E">
              <w:rPr>
                <w:noProof/>
                <w:webHidden/>
              </w:rPr>
            </w:r>
            <w:r w:rsidR="00E5282E">
              <w:rPr>
                <w:noProof/>
                <w:webHidden/>
              </w:rPr>
              <w:fldChar w:fldCharType="separate"/>
            </w:r>
            <w:r w:rsidR="009F1164">
              <w:rPr>
                <w:noProof/>
                <w:webHidden/>
              </w:rPr>
              <w:t>3</w:t>
            </w:r>
            <w:r w:rsidR="00E5282E">
              <w:rPr>
                <w:noProof/>
                <w:webHidden/>
              </w:rPr>
              <w:fldChar w:fldCharType="end"/>
            </w:r>
          </w:hyperlink>
        </w:p>
        <w:p w14:paraId="331DA8B3" w14:textId="59D06713" w:rsidR="00E5282E" w:rsidRDefault="00866420">
          <w:pPr>
            <w:pStyle w:val="TDC2"/>
            <w:rPr>
              <w:rFonts w:eastAsiaTheme="minorEastAsia"/>
              <w:noProof/>
              <w:kern w:val="0"/>
              <w:sz w:val="22"/>
              <w:lang w:eastAsia="es-CO"/>
              <w14:ligatures w14:val="none"/>
            </w:rPr>
          </w:pPr>
          <w:hyperlink w:anchor="_Toc224922215" w:history="1">
            <w:r w:rsidR="00E5282E" w:rsidRPr="009F1C91">
              <w:rPr>
                <w:rStyle w:val="Hipervnculo"/>
                <w:noProof/>
              </w:rPr>
              <w:t>1.3.</w:t>
            </w:r>
            <w:r w:rsidR="00E5282E">
              <w:rPr>
                <w:rFonts w:eastAsiaTheme="minorEastAsia"/>
                <w:noProof/>
                <w:kern w:val="0"/>
                <w:sz w:val="22"/>
                <w:lang w:eastAsia="es-CO"/>
                <w14:ligatures w14:val="none"/>
              </w:rPr>
              <w:tab/>
            </w:r>
            <w:r w:rsidR="00E5282E" w:rsidRPr="009F1C91">
              <w:rPr>
                <w:rStyle w:val="Hipervnculo"/>
                <w:noProof/>
              </w:rPr>
              <w:t xml:space="preserve">Secuenciación lógica de operaciones: del </w:t>
            </w:r>
            <w:r w:rsidR="00E5282E" w:rsidRPr="00E5282E">
              <w:rPr>
                <w:rStyle w:val="Extranjerismo"/>
              </w:rPr>
              <w:t>mise en place</w:t>
            </w:r>
            <w:r w:rsidR="00E5282E" w:rsidRPr="009F1C91">
              <w:rPr>
                <w:rStyle w:val="Hipervnculo"/>
                <w:noProof/>
              </w:rPr>
              <w:t xml:space="preserve"> a la presentación</w:t>
            </w:r>
            <w:r w:rsidR="00E5282E">
              <w:rPr>
                <w:noProof/>
                <w:webHidden/>
              </w:rPr>
              <w:tab/>
            </w:r>
            <w:r w:rsidR="00E5282E">
              <w:rPr>
                <w:noProof/>
                <w:webHidden/>
              </w:rPr>
              <w:fldChar w:fldCharType="begin"/>
            </w:r>
            <w:r w:rsidR="00E5282E">
              <w:rPr>
                <w:noProof/>
                <w:webHidden/>
              </w:rPr>
              <w:instrText xml:space="preserve"> PAGEREF _Toc224922215 \h </w:instrText>
            </w:r>
            <w:r w:rsidR="00E5282E">
              <w:rPr>
                <w:noProof/>
                <w:webHidden/>
              </w:rPr>
            </w:r>
            <w:r w:rsidR="00E5282E">
              <w:rPr>
                <w:noProof/>
                <w:webHidden/>
              </w:rPr>
              <w:fldChar w:fldCharType="separate"/>
            </w:r>
            <w:r w:rsidR="009F1164">
              <w:rPr>
                <w:noProof/>
                <w:webHidden/>
              </w:rPr>
              <w:t>4</w:t>
            </w:r>
            <w:r w:rsidR="00E5282E">
              <w:rPr>
                <w:noProof/>
                <w:webHidden/>
              </w:rPr>
              <w:fldChar w:fldCharType="end"/>
            </w:r>
          </w:hyperlink>
        </w:p>
        <w:p w14:paraId="13DDAC67" w14:textId="7FBAFF42" w:rsidR="00E5282E" w:rsidRDefault="00866420">
          <w:pPr>
            <w:pStyle w:val="TDC2"/>
            <w:rPr>
              <w:rFonts w:eastAsiaTheme="minorEastAsia"/>
              <w:noProof/>
              <w:kern w:val="0"/>
              <w:sz w:val="22"/>
              <w:lang w:eastAsia="es-CO"/>
              <w14:ligatures w14:val="none"/>
            </w:rPr>
          </w:pPr>
          <w:hyperlink w:anchor="_Toc224922216" w:history="1">
            <w:r w:rsidR="00E5282E" w:rsidRPr="009F1C91">
              <w:rPr>
                <w:rStyle w:val="Hipervnculo"/>
                <w:noProof/>
              </w:rPr>
              <w:t>1.4.</w:t>
            </w:r>
            <w:r w:rsidR="00E5282E">
              <w:rPr>
                <w:rFonts w:eastAsiaTheme="minorEastAsia"/>
                <w:noProof/>
                <w:kern w:val="0"/>
                <w:sz w:val="22"/>
                <w:lang w:eastAsia="es-CO"/>
                <w14:ligatures w14:val="none"/>
              </w:rPr>
              <w:tab/>
            </w:r>
            <w:r w:rsidR="00E5282E" w:rsidRPr="009F1C91">
              <w:rPr>
                <w:rStyle w:val="Hipervnculo"/>
                <w:noProof/>
              </w:rPr>
              <w:t>Ajuste de porciones y cálculo de rendimiento e incidencia de costo</w:t>
            </w:r>
            <w:r w:rsidR="00E5282E">
              <w:rPr>
                <w:noProof/>
                <w:webHidden/>
              </w:rPr>
              <w:tab/>
            </w:r>
            <w:r w:rsidR="00E5282E">
              <w:rPr>
                <w:noProof/>
                <w:webHidden/>
              </w:rPr>
              <w:fldChar w:fldCharType="begin"/>
            </w:r>
            <w:r w:rsidR="00E5282E">
              <w:rPr>
                <w:noProof/>
                <w:webHidden/>
              </w:rPr>
              <w:instrText xml:space="preserve"> PAGEREF _Toc224922216 \h </w:instrText>
            </w:r>
            <w:r w:rsidR="00E5282E">
              <w:rPr>
                <w:noProof/>
                <w:webHidden/>
              </w:rPr>
            </w:r>
            <w:r w:rsidR="00E5282E">
              <w:rPr>
                <w:noProof/>
                <w:webHidden/>
              </w:rPr>
              <w:fldChar w:fldCharType="separate"/>
            </w:r>
            <w:r w:rsidR="009F1164">
              <w:rPr>
                <w:noProof/>
                <w:webHidden/>
              </w:rPr>
              <w:t>5</w:t>
            </w:r>
            <w:r w:rsidR="00E5282E">
              <w:rPr>
                <w:noProof/>
                <w:webHidden/>
              </w:rPr>
              <w:fldChar w:fldCharType="end"/>
            </w:r>
          </w:hyperlink>
        </w:p>
        <w:p w14:paraId="3A2BA8EF" w14:textId="7168C06C" w:rsidR="00E5282E" w:rsidRDefault="00866420">
          <w:pPr>
            <w:pStyle w:val="TDC1"/>
            <w:tabs>
              <w:tab w:val="left" w:pos="1320"/>
              <w:tab w:val="right" w:leader="dot" w:pos="9962"/>
            </w:tabs>
            <w:rPr>
              <w:rFonts w:eastAsiaTheme="minorEastAsia"/>
              <w:noProof/>
              <w:kern w:val="0"/>
              <w:sz w:val="22"/>
              <w:lang w:eastAsia="es-CO"/>
              <w14:ligatures w14:val="none"/>
            </w:rPr>
          </w:pPr>
          <w:hyperlink w:anchor="_Toc224922217" w:history="1">
            <w:r w:rsidR="00E5282E" w:rsidRPr="009F1C91">
              <w:rPr>
                <w:rStyle w:val="Hipervnculo"/>
                <w:noProof/>
              </w:rPr>
              <w:t>2.</w:t>
            </w:r>
            <w:r w:rsidR="00E5282E">
              <w:rPr>
                <w:rFonts w:eastAsiaTheme="minorEastAsia"/>
                <w:noProof/>
                <w:kern w:val="0"/>
                <w:sz w:val="22"/>
                <w:lang w:eastAsia="es-CO"/>
                <w14:ligatures w14:val="none"/>
              </w:rPr>
              <w:tab/>
            </w:r>
            <w:r w:rsidR="00E5282E" w:rsidRPr="009F1C91">
              <w:rPr>
                <w:rStyle w:val="Hipervnculo"/>
                <w:noProof/>
              </w:rPr>
              <w:t>Técnicas de corte y pre-preparación en la cocina colombiana</w:t>
            </w:r>
            <w:r w:rsidR="00E5282E">
              <w:rPr>
                <w:noProof/>
                <w:webHidden/>
              </w:rPr>
              <w:tab/>
            </w:r>
            <w:r w:rsidR="00E5282E">
              <w:rPr>
                <w:noProof/>
                <w:webHidden/>
              </w:rPr>
              <w:fldChar w:fldCharType="begin"/>
            </w:r>
            <w:r w:rsidR="00E5282E">
              <w:rPr>
                <w:noProof/>
                <w:webHidden/>
              </w:rPr>
              <w:instrText xml:space="preserve"> PAGEREF _Toc224922217 \h </w:instrText>
            </w:r>
            <w:r w:rsidR="00E5282E">
              <w:rPr>
                <w:noProof/>
                <w:webHidden/>
              </w:rPr>
            </w:r>
            <w:r w:rsidR="00E5282E">
              <w:rPr>
                <w:noProof/>
                <w:webHidden/>
              </w:rPr>
              <w:fldChar w:fldCharType="separate"/>
            </w:r>
            <w:r w:rsidR="009F1164">
              <w:rPr>
                <w:noProof/>
                <w:webHidden/>
              </w:rPr>
              <w:t>7</w:t>
            </w:r>
            <w:r w:rsidR="00E5282E">
              <w:rPr>
                <w:noProof/>
                <w:webHidden/>
              </w:rPr>
              <w:fldChar w:fldCharType="end"/>
            </w:r>
          </w:hyperlink>
        </w:p>
        <w:p w14:paraId="37FCB789" w14:textId="66B9BB29" w:rsidR="00E5282E" w:rsidRDefault="00866420">
          <w:pPr>
            <w:pStyle w:val="TDC2"/>
            <w:rPr>
              <w:rFonts w:eastAsiaTheme="minorEastAsia"/>
              <w:noProof/>
              <w:kern w:val="0"/>
              <w:sz w:val="22"/>
              <w:lang w:eastAsia="es-CO"/>
              <w14:ligatures w14:val="none"/>
            </w:rPr>
          </w:pPr>
          <w:hyperlink w:anchor="_Toc224922218" w:history="1">
            <w:r w:rsidR="00E5282E" w:rsidRPr="009F1C91">
              <w:rPr>
                <w:rStyle w:val="Hipervnculo"/>
                <w:noProof/>
              </w:rPr>
              <w:t>2.1.</w:t>
            </w:r>
            <w:r w:rsidR="00E5282E">
              <w:rPr>
                <w:rFonts w:eastAsiaTheme="minorEastAsia"/>
                <w:noProof/>
                <w:kern w:val="0"/>
                <w:sz w:val="22"/>
                <w:lang w:eastAsia="es-CO"/>
                <w14:ligatures w14:val="none"/>
              </w:rPr>
              <w:tab/>
            </w:r>
            <w:r w:rsidR="00E5282E" w:rsidRPr="009F1C91">
              <w:rPr>
                <w:rStyle w:val="Hipervnculo"/>
                <w:noProof/>
              </w:rPr>
              <w:t>Principios de las operaciones unitarias en cocina</w:t>
            </w:r>
            <w:r w:rsidR="00E5282E">
              <w:rPr>
                <w:noProof/>
                <w:webHidden/>
              </w:rPr>
              <w:tab/>
            </w:r>
            <w:r w:rsidR="00E5282E">
              <w:rPr>
                <w:noProof/>
                <w:webHidden/>
              </w:rPr>
              <w:fldChar w:fldCharType="begin"/>
            </w:r>
            <w:r w:rsidR="00E5282E">
              <w:rPr>
                <w:noProof/>
                <w:webHidden/>
              </w:rPr>
              <w:instrText xml:space="preserve"> PAGEREF _Toc224922218 \h </w:instrText>
            </w:r>
            <w:r w:rsidR="00E5282E">
              <w:rPr>
                <w:noProof/>
                <w:webHidden/>
              </w:rPr>
            </w:r>
            <w:r w:rsidR="00E5282E">
              <w:rPr>
                <w:noProof/>
                <w:webHidden/>
              </w:rPr>
              <w:fldChar w:fldCharType="separate"/>
            </w:r>
            <w:r w:rsidR="009F1164">
              <w:rPr>
                <w:noProof/>
                <w:webHidden/>
              </w:rPr>
              <w:t>7</w:t>
            </w:r>
            <w:r w:rsidR="00E5282E">
              <w:rPr>
                <w:noProof/>
                <w:webHidden/>
              </w:rPr>
              <w:fldChar w:fldCharType="end"/>
            </w:r>
          </w:hyperlink>
        </w:p>
        <w:p w14:paraId="7519CD05" w14:textId="1035A4FF" w:rsidR="00E5282E" w:rsidRDefault="00866420">
          <w:pPr>
            <w:pStyle w:val="TDC2"/>
            <w:rPr>
              <w:rFonts w:eastAsiaTheme="minorEastAsia"/>
              <w:noProof/>
              <w:kern w:val="0"/>
              <w:sz w:val="22"/>
              <w:lang w:eastAsia="es-CO"/>
              <w14:ligatures w14:val="none"/>
            </w:rPr>
          </w:pPr>
          <w:hyperlink w:anchor="_Toc224922219" w:history="1">
            <w:r w:rsidR="00E5282E" w:rsidRPr="009F1C91">
              <w:rPr>
                <w:rStyle w:val="Hipervnculo"/>
                <w:noProof/>
              </w:rPr>
              <w:t>2.2.</w:t>
            </w:r>
            <w:r w:rsidR="00E5282E">
              <w:rPr>
                <w:rFonts w:eastAsiaTheme="minorEastAsia"/>
                <w:noProof/>
                <w:kern w:val="0"/>
                <w:sz w:val="22"/>
                <w:lang w:eastAsia="es-CO"/>
                <w14:ligatures w14:val="none"/>
              </w:rPr>
              <w:tab/>
            </w:r>
            <w:r w:rsidR="00E5282E" w:rsidRPr="009F1C91">
              <w:rPr>
                <w:rStyle w:val="Hipervnculo"/>
                <w:noProof/>
              </w:rPr>
              <w:t>Técnicas de corte para vegetales: cortes clásicos</w:t>
            </w:r>
            <w:r w:rsidR="00E5282E">
              <w:rPr>
                <w:noProof/>
                <w:webHidden/>
              </w:rPr>
              <w:tab/>
            </w:r>
            <w:r w:rsidR="00E5282E">
              <w:rPr>
                <w:noProof/>
                <w:webHidden/>
              </w:rPr>
              <w:fldChar w:fldCharType="begin"/>
            </w:r>
            <w:r w:rsidR="00E5282E">
              <w:rPr>
                <w:noProof/>
                <w:webHidden/>
              </w:rPr>
              <w:instrText xml:space="preserve"> PAGEREF _Toc224922219 \h </w:instrText>
            </w:r>
            <w:r w:rsidR="00E5282E">
              <w:rPr>
                <w:noProof/>
                <w:webHidden/>
              </w:rPr>
            </w:r>
            <w:r w:rsidR="00E5282E">
              <w:rPr>
                <w:noProof/>
                <w:webHidden/>
              </w:rPr>
              <w:fldChar w:fldCharType="separate"/>
            </w:r>
            <w:r w:rsidR="009F1164">
              <w:rPr>
                <w:noProof/>
                <w:webHidden/>
              </w:rPr>
              <w:t>8</w:t>
            </w:r>
            <w:r w:rsidR="00E5282E">
              <w:rPr>
                <w:noProof/>
                <w:webHidden/>
              </w:rPr>
              <w:fldChar w:fldCharType="end"/>
            </w:r>
          </w:hyperlink>
        </w:p>
        <w:p w14:paraId="79DB393E" w14:textId="3BD42C54" w:rsidR="00E5282E" w:rsidRDefault="00866420">
          <w:pPr>
            <w:pStyle w:val="TDC2"/>
            <w:rPr>
              <w:rFonts w:eastAsiaTheme="minorEastAsia"/>
              <w:noProof/>
              <w:kern w:val="0"/>
              <w:sz w:val="22"/>
              <w:lang w:eastAsia="es-CO"/>
              <w14:ligatures w14:val="none"/>
            </w:rPr>
          </w:pPr>
          <w:hyperlink w:anchor="_Toc224922220" w:history="1">
            <w:r w:rsidR="00E5282E" w:rsidRPr="009F1C91">
              <w:rPr>
                <w:rStyle w:val="Hipervnculo"/>
                <w:noProof/>
              </w:rPr>
              <w:t>2.3.</w:t>
            </w:r>
            <w:r w:rsidR="00E5282E">
              <w:rPr>
                <w:rFonts w:eastAsiaTheme="minorEastAsia"/>
                <w:noProof/>
                <w:kern w:val="0"/>
                <w:sz w:val="22"/>
                <w:lang w:eastAsia="es-CO"/>
                <w14:ligatures w14:val="none"/>
              </w:rPr>
              <w:tab/>
            </w:r>
            <w:r w:rsidR="00E5282E" w:rsidRPr="009F1C91">
              <w:rPr>
                <w:rStyle w:val="Hipervnculo"/>
                <w:noProof/>
              </w:rPr>
              <w:t>Técnicas de corte para proteínas</w:t>
            </w:r>
            <w:r w:rsidR="00E5282E">
              <w:rPr>
                <w:noProof/>
                <w:webHidden/>
              </w:rPr>
              <w:tab/>
            </w:r>
            <w:r w:rsidR="00E5282E">
              <w:rPr>
                <w:noProof/>
                <w:webHidden/>
              </w:rPr>
              <w:fldChar w:fldCharType="begin"/>
            </w:r>
            <w:r w:rsidR="00E5282E">
              <w:rPr>
                <w:noProof/>
                <w:webHidden/>
              </w:rPr>
              <w:instrText xml:space="preserve"> PAGEREF _Toc224922220 \h </w:instrText>
            </w:r>
            <w:r w:rsidR="00E5282E">
              <w:rPr>
                <w:noProof/>
                <w:webHidden/>
              </w:rPr>
            </w:r>
            <w:r w:rsidR="00E5282E">
              <w:rPr>
                <w:noProof/>
                <w:webHidden/>
              </w:rPr>
              <w:fldChar w:fldCharType="separate"/>
            </w:r>
            <w:r w:rsidR="009F1164">
              <w:rPr>
                <w:noProof/>
                <w:webHidden/>
              </w:rPr>
              <w:t>9</w:t>
            </w:r>
            <w:r w:rsidR="00E5282E">
              <w:rPr>
                <w:noProof/>
                <w:webHidden/>
              </w:rPr>
              <w:fldChar w:fldCharType="end"/>
            </w:r>
          </w:hyperlink>
        </w:p>
        <w:p w14:paraId="6A2FE63F" w14:textId="2AB1C040" w:rsidR="00E5282E" w:rsidRDefault="00866420">
          <w:pPr>
            <w:pStyle w:val="TDC2"/>
            <w:rPr>
              <w:rFonts w:eastAsiaTheme="minorEastAsia"/>
              <w:noProof/>
              <w:kern w:val="0"/>
              <w:sz w:val="22"/>
              <w:lang w:eastAsia="es-CO"/>
              <w14:ligatures w14:val="none"/>
            </w:rPr>
          </w:pPr>
          <w:hyperlink w:anchor="_Toc224922221" w:history="1">
            <w:r w:rsidR="00E5282E" w:rsidRPr="009F1C91">
              <w:rPr>
                <w:rStyle w:val="Hipervnculo"/>
                <w:noProof/>
              </w:rPr>
              <w:t>2.4.</w:t>
            </w:r>
            <w:r w:rsidR="00E5282E">
              <w:rPr>
                <w:rFonts w:eastAsiaTheme="minorEastAsia"/>
                <w:noProof/>
                <w:kern w:val="0"/>
                <w:sz w:val="22"/>
                <w:lang w:eastAsia="es-CO"/>
                <w14:ligatures w14:val="none"/>
              </w:rPr>
              <w:tab/>
            </w:r>
            <w:r w:rsidR="00E5282E" w:rsidRPr="009F1C91">
              <w:rPr>
                <w:rStyle w:val="Hipervnculo"/>
                <w:noProof/>
              </w:rPr>
              <w:t>Fundamentos de la manipulación y conservación previos a la cocción</w:t>
            </w:r>
            <w:r w:rsidR="00E5282E">
              <w:rPr>
                <w:noProof/>
                <w:webHidden/>
              </w:rPr>
              <w:tab/>
            </w:r>
            <w:r w:rsidR="00E5282E">
              <w:rPr>
                <w:noProof/>
                <w:webHidden/>
              </w:rPr>
              <w:fldChar w:fldCharType="begin"/>
            </w:r>
            <w:r w:rsidR="00E5282E">
              <w:rPr>
                <w:noProof/>
                <w:webHidden/>
              </w:rPr>
              <w:instrText xml:space="preserve"> PAGEREF _Toc224922221 \h </w:instrText>
            </w:r>
            <w:r w:rsidR="00E5282E">
              <w:rPr>
                <w:noProof/>
                <w:webHidden/>
              </w:rPr>
            </w:r>
            <w:r w:rsidR="00E5282E">
              <w:rPr>
                <w:noProof/>
                <w:webHidden/>
              </w:rPr>
              <w:fldChar w:fldCharType="separate"/>
            </w:r>
            <w:r w:rsidR="009F1164">
              <w:rPr>
                <w:noProof/>
                <w:webHidden/>
              </w:rPr>
              <w:t>10</w:t>
            </w:r>
            <w:r w:rsidR="00E5282E">
              <w:rPr>
                <w:noProof/>
                <w:webHidden/>
              </w:rPr>
              <w:fldChar w:fldCharType="end"/>
            </w:r>
          </w:hyperlink>
        </w:p>
        <w:p w14:paraId="4AA1004A" w14:textId="469AD90C" w:rsidR="00E5282E" w:rsidRDefault="00866420">
          <w:pPr>
            <w:pStyle w:val="TDC1"/>
            <w:tabs>
              <w:tab w:val="left" w:pos="1320"/>
              <w:tab w:val="right" w:leader="dot" w:pos="9962"/>
            </w:tabs>
            <w:rPr>
              <w:rFonts w:eastAsiaTheme="minorEastAsia"/>
              <w:noProof/>
              <w:kern w:val="0"/>
              <w:sz w:val="22"/>
              <w:lang w:eastAsia="es-CO"/>
              <w14:ligatures w14:val="none"/>
            </w:rPr>
          </w:pPr>
          <w:hyperlink w:anchor="_Toc224922222" w:history="1">
            <w:r w:rsidR="00E5282E" w:rsidRPr="009F1C91">
              <w:rPr>
                <w:rStyle w:val="Hipervnculo"/>
                <w:noProof/>
              </w:rPr>
              <w:t>3.</w:t>
            </w:r>
            <w:r w:rsidR="00E5282E">
              <w:rPr>
                <w:rFonts w:eastAsiaTheme="minorEastAsia"/>
                <w:noProof/>
                <w:kern w:val="0"/>
                <w:sz w:val="22"/>
                <w:lang w:eastAsia="es-CO"/>
                <w14:ligatures w14:val="none"/>
              </w:rPr>
              <w:tab/>
            </w:r>
            <w:r w:rsidR="00E5282E" w:rsidRPr="009F1C91">
              <w:rPr>
                <w:rStyle w:val="Hipervnculo"/>
                <w:noProof/>
              </w:rPr>
              <w:t>Métodos y técnicas de cocción aplicados a la gastronomía nacional</w:t>
            </w:r>
            <w:r w:rsidR="00E5282E">
              <w:rPr>
                <w:noProof/>
                <w:webHidden/>
              </w:rPr>
              <w:tab/>
            </w:r>
            <w:r w:rsidR="00E5282E">
              <w:rPr>
                <w:noProof/>
                <w:webHidden/>
              </w:rPr>
              <w:fldChar w:fldCharType="begin"/>
            </w:r>
            <w:r w:rsidR="00E5282E">
              <w:rPr>
                <w:noProof/>
                <w:webHidden/>
              </w:rPr>
              <w:instrText xml:space="preserve"> PAGEREF _Toc224922222 \h </w:instrText>
            </w:r>
            <w:r w:rsidR="00E5282E">
              <w:rPr>
                <w:noProof/>
                <w:webHidden/>
              </w:rPr>
            </w:r>
            <w:r w:rsidR="00E5282E">
              <w:rPr>
                <w:noProof/>
                <w:webHidden/>
              </w:rPr>
              <w:fldChar w:fldCharType="separate"/>
            </w:r>
            <w:r w:rsidR="009F1164">
              <w:rPr>
                <w:noProof/>
                <w:webHidden/>
              </w:rPr>
              <w:t>13</w:t>
            </w:r>
            <w:r w:rsidR="00E5282E">
              <w:rPr>
                <w:noProof/>
                <w:webHidden/>
              </w:rPr>
              <w:fldChar w:fldCharType="end"/>
            </w:r>
          </w:hyperlink>
        </w:p>
        <w:p w14:paraId="1D94E4F6" w14:textId="42CECADD" w:rsidR="00E5282E" w:rsidRDefault="00866420">
          <w:pPr>
            <w:pStyle w:val="TDC2"/>
            <w:rPr>
              <w:rFonts w:eastAsiaTheme="minorEastAsia"/>
              <w:noProof/>
              <w:kern w:val="0"/>
              <w:sz w:val="22"/>
              <w:lang w:eastAsia="es-CO"/>
              <w14:ligatures w14:val="none"/>
            </w:rPr>
          </w:pPr>
          <w:hyperlink w:anchor="_Toc224922223" w:history="1">
            <w:r w:rsidR="00E5282E" w:rsidRPr="009F1C91">
              <w:rPr>
                <w:rStyle w:val="Hipervnculo"/>
                <w:noProof/>
              </w:rPr>
              <w:t>3.1.</w:t>
            </w:r>
            <w:r w:rsidR="00E5282E">
              <w:rPr>
                <w:rFonts w:eastAsiaTheme="minorEastAsia"/>
                <w:noProof/>
                <w:kern w:val="0"/>
                <w:sz w:val="22"/>
                <w:lang w:eastAsia="es-CO"/>
                <w14:ligatures w14:val="none"/>
              </w:rPr>
              <w:tab/>
            </w:r>
            <w:r w:rsidR="00E5282E" w:rsidRPr="009F1C91">
              <w:rPr>
                <w:rStyle w:val="Hipervnculo"/>
                <w:noProof/>
              </w:rPr>
              <w:t>Clasificación de los métodos de cocción</w:t>
            </w:r>
            <w:r w:rsidR="00E5282E">
              <w:rPr>
                <w:noProof/>
                <w:webHidden/>
              </w:rPr>
              <w:tab/>
            </w:r>
            <w:r w:rsidR="00E5282E">
              <w:rPr>
                <w:noProof/>
                <w:webHidden/>
              </w:rPr>
              <w:fldChar w:fldCharType="begin"/>
            </w:r>
            <w:r w:rsidR="00E5282E">
              <w:rPr>
                <w:noProof/>
                <w:webHidden/>
              </w:rPr>
              <w:instrText xml:space="preserve"> PAGEREF _Toc224922223 \h </w:instrText>
            </w:r>
            <w:r w:rsidR="00E5282E">
              <w:rPr>
                <w:noProof/>
                <w:webHidden/>
              </w:rPr>
            </w:r>
            <w:r w:rsidR="00E5282E">
              <w:rPr>
                <w:noProof/>
                <w:webHidden/>
              </w:rPr>
              <w:fldChar w:fldCharType="separate"/>
            </w:r>
            <w:r w:rsidR="009F1164">
              <w:rPr>
                <w:noProof/>
                <w:webHidden/>
              </w:rPr>
              <w:t>13</w:t>
            </w:r>
            <w:r w:rsidR="00E5282E">
              <w:rPr>
                <w:noProof/>
                <w:webHidden/>
              </w:rPr>
              <w:fldChar w:fldCharType="end"/>
            </w:r>
          </w:hyperlink>
        </w:p>
        <w:p w14:paraId="74206F2E" w14:textId="2438821C" w:rsidR="00E5282E" w:rsidRDefault="00866420">
          <w:pPr>
            <w:pStyle w:val="TDC2"/>
            <w:rPr>
              <w:rFonts w:eastAsiaTheme="minorEastAsia"/>
              <w:noProof/>
              <w:kern w:val="0"/>
              <w:sz w:val="22"/>
              <w:lang w:eastAsia="es-CO"/>
              <w14:ligatures w14:val="none"/>
            </w:rPr>
          </w:pPr>
          <w:hyperlink w:anchor="_Toc224922224" w:history="1">
            <w:r w:rsidR="00E5282E" w:rsidRPr="009F1C91">
              <w:rPr>
                <w:rStyle w:val="Hipervnculo"/>
                <w:noProof/>
              </w:rPr>
              <w:t>3.2.</w:t>
            </w:r>
            <w:r w:rsidR="00E5282E">
              <w:rPr>
                <w:rFonts w:eastAsiaTheme="minorEastAsia"/>
                <w:noProof/>
                <w:kern w:val="0"/>
                <w:sz w:val="22"/>
                <w:lang w:eastAsia="es-CO"/>
                <w14:ligatures w14:val="none"/>
              </w:rPr>
              <w:tab/>
            </w:r>
            <w:r w:rsidR="00E5282E" w:rsidRPr="009F1C91">
              <w:rPr>
                <w:rStyle w:val="Hipervnculo"/>
                <w:noProof/>
              </w:rPr>
              <w:t>Cocción en medio graso</w:t>
            </w:r>
            <w:r w:rsidR="00E5282E">
              <w:rPr>
                <w:noProof/>
                <w:webHidden/>
              </w:rPr>
              <w:tab/>
            </w:r>
            <w:r w:rsidR="00E5282E">
              <w:rPr>
                <w:noProof/>
                <w:webHidden/>
              </w:rPr>
              <w:fldChar w:fldCharType="begin"/>
            </w:r>
            <w:r w:rsidR="00E5282E">
              <w:rPr>
                <w:noProof/>
                <w:webHidden/>
              </w:rPr>
              <w:instrText xml:space="preserve"> PAGEREF _Toc224922224 \h </w:instrText>
            </w:r>
            <w:r w:rsidR="00E5282E">
              <w:rPr>
                <w:noProof/>
                <w:webHidden/>
              </w:rPr>
            </w:r>
            <w:r w:rsidR="00E5282E">
              <w:rPr>
                <w:noProof/>
                <w:webHidden/>
              </w:rPr>
              <w:fldChar w:fldCharType="separate"/>
            </w:r>
            <w:r w:rsidR="009F1164">
              <w:rPr>
                <w:noProof/>
                <w:webHidden/>
              </w:rPr>
              <w:t>15</w:t>
            </w:r>
            <w:r w:rsidR="00E5282E">
              <w:rPr>
                <w:noProof/>
                <w:webHidden/>
              </w:rPr>
              <w:fldChar w:fldCharType="end"/>
            </w:r>
          </w:hyperlink>
        </w:p>
        <w:p w14:paraId="1B56324C" w14:textId="18CCF2E9" w:rsidR="00E5282E" w:rsidRDefault="00866420">
          <w:pPr>
            <w:pStyle w:val="TDC2"/>
            <w:rPr>
              <w:rFonts w:eastAsiaTheme="minorEastAsia"/>
              <w:noProof/>
              <w:kern w:val="0"/>
              <w:sz w:val="22"/>
              <w:lang w:eastAsia="es-CO"/>
              <w14:ligatures w14:val="none"/>
            </w:rPr>
          </w:pPr>
          <w:hyperlink w:anchor="_Toc224922225" w:history="1">
            <w:r w:rsidR="00E5282E" w:rsidRPr="009F1C91">
              <w:rPr>
                <w:rStyle w:val="Hipervnculo"/>
                <w:noProof/>
              </w:rPr>
              <w:t>3.3.</w:t>
            </w:r>
            <w:r w:rsidR="00E5282E">
              <w:rPr>
                <w:rFonts w:eastAsiaTheme="minorEastAsia"/>
                <w:noProof/>
                <w:kern w:val="0"/>
                <w:sz w:val="22"/>
                <w:lang w:eastAsia="es-CO"/>
                <w14:ligatures w14:val="none"/>
              </w:rPr>
              <w:tab/>
            </w:r>
            <w:r w:rsidR="00E5282E" w:rsidRPr="009F1C91">
              <w:rPr>
                <w:rStyle w:val="Hipervnculo"/>
                <w:noProof/>
              </w:rPr>
              <w:t>Cocción en medio acuoso y al vapor</w:t>
            </w:r>
            <w:r w:rsidR="00E5282E">
              <w:rPr>
                <w:noProof/>
                <w:webHidden/>
              </w:rPr>
              <w:tab/>
            </w:r>
            <w:r w:rsidR="00E5282E">
              <w:rPr>
                <w:noProof/>
                <w:webHidden/>
              </w:rPr>
              <w:fldChar w:fldCharType="begin"/>
            </w:r>
            <w:r w:rsidR="00E5282E">
              <w:rPr>
                <w:noProof/>
                <w:webHidden/>
              </w:rPr>
              <w:instrText xml:space="preserve"> PAGEREF _Toc224922225 \h </w:instrText>
            </w:r>
            <w:r w:rsidR="00E5282E">
              <w:rPr>
                <w:noProof/>
                <w:webHidden/>
              </w:rPr>
            </w:r>
            <w:r w:rsidR="00E5282E">
              <w:rPr>
                <w:noProof/>
                <w:webHidden/>
              </w:rPr>
              <w:fldChar w:fldCharType="separate"/>
            </w:r>
            <w:r w:rsidR="009F1164">
              <w:rPr>
                <w:noProof/>
                <w:webHidden/>
              </w:rPr>
              <w:t>16</w:t>
            </w:r>
            <w:r w:rsidR="00E5282E">
              <w:rPr>
                <w:noProof/>
                <w:webHidden/>
              </w:rPr>
              <w:fldChar w:fldCharType="end"/>
            </w:r>
          </w:hyperlink>
        </w:p>
        <w:p w14:paraId="54D44761" w14:textId="63F28D16" w:rsidR="00E5282E" w:rsidRDefault="00866420">
          <w:pPr>
            <w:pStyle w:val="TDC2"/>
            <w:rPr>
              <w:rFonts w:eastAsiaTheme="minorEastAsia"/>
              <w:noProof/>
              <w:kern w:val="0"/>
              <w:sz w:val="22"/>
              <w:lang w:eastAsia="es-CO"/>
              <w14:ligatures w14:val="none"/>
            </w:rPr>
          </w:pPr>
          <w:hyperlink w:anchor="_Toc224922226" w:history="1">
            <w:r w:rsidR="00E5282E" w:rsidRPr="009F1C91">
              <w:rPr>
                <w:rStyle w:val="Hipervnculo"/>
                <w:noProof/>
              </w:rPr>
              <w:t>3.4.</w:t>
            </w:r>
            <w:r w:rsidR="00E5282E">
              <w:rPr>
                <w:rFonts w:eastAsiaTheme="minorEastAsia"/>
                <w:noProof/>
                <w:kern w:val="0"/>
                <w:sz w:val="22"/>
                <w:lang w:eastAsia="es-CO"/>
                <w14:ligatures w14:val="none"/>
              </w:rPr>
              <w:tab/>
            </w:r>
            <w:r w:rsidR="00E5282E" w:rsidRPr="009F1C91">
              <w:rPr>
                <w:rStyle w:val="Hipervnculo"/>
                <w:noProof/>
              </w:rPr>
              <w:t>Cocción en medio aéreo y por radiación</w:t>
            </w:r>
            <w:r w:rsidR="00E5282E">
              <w:rPr>
                <w:noProof/>
                <w:webHidden/>
              </w:rPr>
              <w:tab/>
            </w:r>
            <w:r w:rsidR="00E5282E">
              <w:rPr>
                <w:noProof/>
                <w:webHidden/>
              </w:rPr>
              <w:fldChar w:fldCharType="begin"/>
            </w:r>
            <w:r w:rsidR="00E5282E">
              <w:rPr>
                <w:noProof/>
                <w:webHidden/>
              </w:rPr>
              <w:instrText xml:space="preserve"> PAGEREF _Toc224922226 \h </w:instrText>
            </w:r>
            <w:r w:rsidR="00E5282E">
              <w:rPr>
                <w:noProof/>
                <w:webHidden/>
              </w:rPr>
            </w:r>
            <w:r w:rsidR="00E5282E">
              <w:rPr>
                <w:noProof/>
                <w:webHidden/>
              </w:rPr>
              <w:fldChar w:fldCharType="separate"/>
            </w:r>
            <w:r w:rsidR="009F1164">
              <w:rPr>
                <w:noProof/>
                <w:webHidden/>
              </w:rPr>
              <w:t>17</w:t>
            </w:r>
            <w:r w:rsidR="00E5282E">
              <w:rPr>
                <w:noProof/>
                <w:webHidden/>
              </w:rPr>
              <w:fldChar w:fldCharType="end"/>
            </w:r>
          </w:hyperlink>
        </w:p>
        <w:p w14:paraId="6EC32FCC" w14:textId="15035831" w:rsidR="00E5282E" w:rsidRDefault="00866420">
          <w:pPr>
            <w:pStyle w:val="TDC2"/>
            <w:rPr>
              <w:rFonts w:eastAsiaTheme="minorEastAsia"/>
              <w:noProof/>
              <w:kern w:val="0"/>
              <w:sz w:val="22"/>
              <w:lang w:eastAsia="es-CO"/>
              <w14:ligatures w14:val="none"/>
            </w:rPr>
          </w:pPr>
          <w:hyperlink w:anchor="_Toc224922227" w:history="1">
            <w:r w:rsidR="00E5282E" w:rsidRPr="009F1C91">
              <w:rPr>
                <w:rStyle w:val="Hipervnculo"/>
                <w:noProof/>
              </w:rPr>
              <w:t>3.5.</w:t>
            </w:r>
            <w:r w:rsidR="00E5282E">
              <w:rPr>
                <w:rFonts w:eastAsiaTheme="minorEastAsia"/>
                <w:noProof/>
                <w:kern w:val="0"/>
                <w:sz w:val="22"/>
                <w:lang w:eastAsia="es-CO"/>
                <w14:ligatures w14:val="none"/>
              </w:rPr>
              <w:tab/>
            </w:r>
            <w:r w:rsidR="00E5282E" w:rsidRPr="009F1C91">
              <w:rPr>
                <w:rStyle w:val="Hipervnculo"/>
                <w:noProof/>
              </w:rPr>
              <w:t>Cocción mixta</w:t>
            </w:r>
            <w:r w:rsidR="00E5282E">
              <w:rPr>
                <w:noProof/>
                <w:webHidden/>
              </w:rPr>
              <w:tab/>
            </w:r>
            <w:r w:rsidR="00E5282E">
              <w:rPr>
                <w:noProof/>
                <w:webHidden/>
              </w:rPr>
              <w:fldChar w:fldCharType="begin"/>
            </w:r>
            <w:r w:rsidR="00E5282E">
              <w:rPr>
                <w:noProof/>
                <w:webHidden/>
              </w:rPr>
              <w:instrText xml:space="preserve"> PAGEREF _Toc224922227 \h </w:instrText>
            </w:r>
            <w:r w:rsidR="00E5282E">
              <w:rPr>
                <w:noProof/>
                <w:webHidden/>
              </w:rPr>
            </w:r>
            <w:r w:rsidR="00E5282E">
              <w:rPr>
                <w:noProof/>
                <w:webHidden/>
              </w:rPr>
              <w:fldChar w:fldCharType="separate"/>
            </w:r>
            <w:r w:rsidR="009F1164">
              <w:rPr>
                <w:noProof/>
                <w:webHidden/>
              </w:rPr>
              <w:t>18</w:t>
            </w:r>
            <w:r w:rsidR="00E5282E">
              <w:rPr>
                <w:noProof/>
                <w:webHidden/>
              </w:rPr>
              <w:fldChar w:fldCharType="end"/>
            </w:r>
          </w:hyperlink>
        </w:p>
        <w:p w14:paraId="510DA3F6" w14:textId="0A6B8E8A" w:rsidR="00E5282E" w:rsidRDefault="00866420">
          <w:pPr>
            <w:pStyle w:val="TDC1"/>
            <w:tabs>
              <w:tab w:val="left" w:pos="1320"/>
              <w:tab w:val="right" w:leader="dot" w:pos="9962"/>
            </w:tabs>
            <w:rPr>
              <w:rFonts w:eastAsiaTheme="minorEastAsia"/>
              <w:noProof/>
              <w:kern w:val="0"/>
              <w:sz w:val="22"/>
              <w:lang w:eastAsia="es-CO"/>
              <w14:ligatures w14:val="none"/>
            </w:rPr>
          </w:pPr>
          <w:hyperlink w:anchor="_Toc224922228" w:history="1">
            <w:r w:rsidR="00E5282E" w:rsidRPr="009F1C91">
              <w:rPr>
                <w:rStyle w:val="Hipervnculo"/>
                <w:noProof/>
              </w:rPr>
              <w:t>4.</w:t>
            </w:r>
            <w:r w:rsidR="00E5282E">
              <w:rPr>
                <w:rFonts w:eastAsiaTheme="minorEastAsia"/>
                <w:noProof/>
                <w:kern w:val="0"/>
                <w:sz w:val="22"/>
                <w:lang w:eastAsia="es-CO"/>
                <w14:ligatures w14:val="none"/>
              </w:rPr>
              <w:tab/>
            </w:r>
            <w:r w:rsidR="00E5282E" w:rsidRPr="009F1C91">
              <w:rPr>
                <w:rStyle w:val="Hipervnculo"/>
                <w:noProof/>
              </w:rPr>
              <w:t xml:space="preserve">Principios y aplicación del </w:t>
            </w:r>
            <w:r w:rsidR="00E5282E" w:rsidRPr="00E5282E">
              <w:rPr>
                <w:rStyle w:val="Extranjerismo"/>
              </w:rPr>
              <w:t>mise en place</w:t>
            </w:r>
            <w:r w:rsidR="00E5282E" w:rsidRPr="009F1C91">
              <w:rPr>
                <w:rStyle w:val="Hipervnculo"/>
                <w:noProof/>
              </w:rPr>
              <w:t xml:space="preserve"> eficiente</w:t>
            </w:r>
            <w:r w:rsidR="00E5282E">
              <w:rPr>
                <w:noProof/>
                <w:webHidden/>
              </w:rPr>
              <w:tab/>
            </w:r>
            <w:r w:rsidR="00E5282E">
              <w:rPr>
                <w:noProof/>
                <w:webHidden/>
              </w:rPr>
              <w:fldChar w:fldCharType="begin"/>
            </w:r>
            <w:r w:rsidR="00E5282E">
              <w:rPr>
                <w:noProof/>
                <w:webHidden/>
              </w:rPr>
              <w:instrText xml:space="preserve"> PAGEREF _Toc224922228 \h </w:instrText>
            </w:r>
            <w:r w:rsidR="00E5282E">
              <w:rPr>
                <w:noProof/>
                <w:webHidden/>
              </w:rPr>
            </w:r>
            <w:r w:rsidR="00E5282E">
              <w:rPr>
                <w:noProof/>
                <w:webHidden/>
              </w:rPr>
              <w:fldChar w:fldCharType="separate"/>
            </w:r>
            <w:r w:rsidR="009F1164">
              <w:rPr>
                <w:noProof/>
                <w:webHidden/>
              </w:rPr>
              <w:t>26</w:t>
            </w:r>
            <w:r w:rsidR="00E5282E">
              <w:rPr>
                <w:noProof/>
                <w:webHidden/>
              </w:rPr>
              <w:fldChar w:fldCharType="end"/>
            </w:r>
          </w:hyperlink>
        </w:p>
        <w:p w14:paraId="13580224" w14:textId="7143C0BD" w:rsidR="00E5282E" w:rsidRDefault="00866420">
          <w:pPr>
            <w:pStyle w:val="TDC2"/>
            <w:rPr>
              <w:rFonts w:eastAsiaTheme="minorEastAsia"/>
              <w:noProof/>
              <w:kern w:val="0"/>
              <w:sz w:val="22"/>
              <w:lang w:eastAsia="es-CO"/>
              <w14:ligatures w14:val="none"/>
            </w:rPr>
          </w:pPr>
          <w:hyperlink w:anchor="_Toc224922229" w:history="1">
            <w:r w:rsidR="00E5282E" w:rsidRPr="009F1C91">
              <w:rPr>
                <w:rStyle w:val="Hipervnculo"/>
                <w:noProof/>
              </w:rPr>
              <w:t>4.1.</w:t>
            </w:r>
            <w:r w:rsidR="00E5282E">
              <w:rPr>
                <w:rFonts w:eastAsiaTheme="minorEastAsia"/>
                <w:noProof/>
                <w:kern w:val="0"/>
                <w:sz w:val="22"/>
                <w:lang w:eastAsia="es-CO"/>
                <w14:ligatures w14:val="none"/>
              </w:rPr>
              <w:tab/>
            </w:r>
            <w:r w:rsidR="00E5282E" w:rsidRPr="009F1C91">
              <w:rPr>
                <w:rStyle w:val="Hipervnculo"/>
                <w:noProof/>
              </w:rPr>
              <w:t xml:space="preserve">Definición, filosofía y beneficios del </w:t>
            </w:r>
            <w:r w:rsidR="00E5282E" w:rsidRPr="00E5282E">
              <w:rPr>
                <w:rStyle w:val="Extranjerismo"/>
              </w:rPr>
              <w:t>mise en place</w:t>
            </w:r>
            <w:r w:rsidR="00E5282E">
              <w:rPr>
                <w:noProof/>
                <w:webHidden/>
              </w:rPr>
              <w:tab/>
            </w:r>
            <w:r w:rsidR="00E5282E">
              <w:rPr>
                <w:noProof/>
                <w:webHidden/>
              </w:rPr>
              <w:fldChar w:fldCharType="begin"/>
            </w:r>
            <w:r w:rsidR="00E5282E">
              <w:rPr>
                <w:noProof/>
                <w:webHidden/>
              </w:rPr>
              <w:instrText xml:space="preserve"> PAGEREF _Toc224922229 \h </w:instrText>
            </w:r>
            <w:r w:rsidR="00E5282E">
              <w:rPr>
                <w:noProof/>
                <w:webHidden/>
              </w:rPr>
            </w:r>
            <w:r w:rsidR="00E5282E">
              <w:rPr>
                <w:noProof/>
                <w:webHidden/>
              </w:rPr>
              <w:fldChar w:fldCharType="separate"/>
            </w:r>
            <w:r w:rsidR="009F1164">
              <w:rPr>
                <w:noProof/>
                <w:webHidden/>
              </w:rPr>
              <w:t>26</w:t>
            </w:r>
            <w:r w:rsidR="00E5282E">
              <w:rPr>
                <w:noProof/>
                <w:webHidden/>
              </w:rPr>
              <w:fldChar w:fldCharType="end"/>
            </w:r>
          </w:hyperlink>
        </w:p>
        <w:p w14:paraId="3256D687" w14:textId="4EE3F34E" w:rsidR="00E5282E" w:rsidRDefault="00866420">
          <w:pPr>
            <w:pStyle w:val="TDC2"/>
            <w:rPr>
              <w:rFonts w:eastAsiaTheme="minorEastAsia"/>
              <w:noProof/>
              <w:kern w:val="0"/>
              <w:sz w:val="22"/>
              <w:lang w:eastAsia="es-CO"/>
              <w14:ligatures w14:val="none"/>
            </w:rPr>
          </w:pPr>
          <w:hyperlink w:anchor="_Toc224922230" w:history="1">
            <w:r w:rsidR="00E5282E" w:rsidRPr="009F1C91">
              <w:rPr>
                <w:rStyle w:val="Hipervnculo"/>
                <w:noProof/>
              </w:rPr>
              <w:t>4.2.</w:t>
            </w:r>
            <w:r w:rsidR="00E5282E">
              <w:rPr>
                <w:rFonts w:eastAsiaTheme="minorEastAsia"/>
                <w:noProof/>
                <w:kern w:val="0"/>
                <w:sz w:val="22"/>
                <w:lang w:eastAsia="es-CO"/>
                <w14:ligatures w14:val="none"/>
              </w:rPr>
              <w:tab/>
            </w:r>
            <w:r w:rsidR="00E5282E" w:rsidRPr="009F1C91">
              <w:rPr>
                <w:rStyle w:val="Hipervnculo"/>
                <w:noProof/>
              </w:rPr>
              <w:t>Organización de la estación de trabajo</w:t>
            </w:r>
            <w:r w:rsidR="00E5282E">
              <w:rPr>
                <w:noProof/>
                <w:webHidden/>
              </w:rPr>
              <w:tab/>
            </w:r>
            <w:r w:rsidR="00E5282E">
              <w:rPr>
                <w:noProof/>
                <w:webHidden/>
              </w:rPr>
              <w:fldChar w:fldCharType="begin"/>
            </w:r>
            <w:r w:rsidR="00E5282E">
              <w:rPr>
                <w:noProof/>
                <w:webHidden/>
              </w:rPr>
              <w:instrText xml:space="preserve"> PAGEREF _Toc224922230 \h </w:instrText>
            </w:r>
            <w:r w:rsidR="00E5282E">
              <w:rPr>
                <w:noProof/>
                <w:webHidden/>
              </w:rPr>
            </w:r>
            <w:r w:rsidR="00E5282E">
              <w:rPr>
                <w:noProof/>
                <w:webHidden/>
              </w:rPr>
              <w:fldChar w:fldCharType="separate"/>
            </w:r>
            <w:r w:rsidR="009F1164">
              <w:rPr>
                <w:noProof/>
                <w:webHidden/>
              </w:rPr>
              <w:t>27</w:t>
            </w:r>
            <w:r w:rsidR="00E5282E">
              <w:rPr>
                <w:noProof/>
                <w:webHidden/>
              </w:rPr>
              <w:fldChar w:fldCharType="end"/>
            </w:r>
          </w:hyperlink>
        </w:p>
        <w:p w14:paraId="4870BC67" w14:textId="2335F65A" w:rsidR="00E5282E" w:rsidRDefault="00866420">
          <w:pPr>
            <w:pStyle w:val="TDC2"/>
            <w:rPr>
              <w:rFonts w:eastAsiaTheme="minorEastAsia"/>
              <w:noProof/>
              <w:kern w:val="0"/>
              <w:sz w:val="22"/>
              <w:lang w:eastAsia="es-CO"/>
              <w14:ligatures w14:val="none"/>
            </w:rPr>
          </w:pPr>
          <w:hyperlink w:anchor="_Toc224922231" w:history="1">
            <w:r w:rsidR="00E5282E" w:rsidRPr="009F1C91">
              <w:rPr>
                <w:rStyle w:val="Hipervnculo"/>
                <w:noProof/>
              </w:rPr>
              <w:t>4.3.</w:t>
            </w:r>
            <w:r w:rsidR="00E5282E">
              <w:rPr>
                <w:rFonts w:eastAsiaTheme="minorEastAsia"/>
                <w:noProof/>
                <w:kern w:val="0"/>
                <w:sz w:val="22"/>
                <w:lang w:eastAsia="es-CO"/>
                <w14:ligatures w14:val="none"/>
              </w:rPr>
              <w:tab/>
            </w:r>
            <w:r w:rsidR="00E5282E" w:rsidRPr="009F1C91">
              <w:rPr>
                <w:rStyle w:val="Hipervnculo"/>
                <w:noProof/>
              </w:rPr>
              <w:t>La pre-preparación como eje de la eficiencia operativa</w:t>
            </w:r>
            <w:r w:rsidR="00E5282E">
              <w:rPr>
                <w:noProof/>
                <w:webHidden/>
              </w:rPr>
              <w:tab/>
            </w:r>
            <w:r w:rsidR="00E5282E">
              <w:rPr>
                <w:noProof/>
                <w:webHidden/>
              </w:rPr>
              <w:fldChar w:fldCharType="begin"/>
            </w:r>
            <w:r w:rsidR="00E5282E">
              <w:rPr>
                <w:noProof/>
                <w:webHidden/>
              </w:rPr>
              <w:instrText xml:space="preserve"> PAGEREF _Toc224922231 \h </w:instrText>
            </w:r>
            <w:r w:rsidR="00E5282E">
              <w:rPr>
                <w:noProof/>
                <w:webHidden/>
              </w:rPr>
            </w:r>
            <w:r w:rsidR="00E5282E">
              <w:rPr>
                <w:noProof/>
                <w:webHidden/>
              </w:rPr>
              <w:fldChar w:fldCharType="separate"/>
            </w:r>
            <w:r w:rsidR="009F1164">
              <w:rPr>
                <w:noProof/>
                <w:webHidden/>
              </w:rPr>
              <w:t>28</w:t>
            </w:r>
            <w:r w:rsidR="00E5282E">
              <w:rPr>
                <w:noProof/>
                <w:webHidden/>
              </w:rPr>
              <w:fldChar w:fldCharType="end"/>
            </w:r>
          </w:hyperlink>
        </w:p>
        <w:p w14:paraId="27F8A093" w14:textId="61B2261B" w:rsidR="00E5282E" w:rsidRDefault="00866420">
          <w:pPr>
            <w:pStyle w:val="TDC2"/>
            <w:rPr>
              <w:rFonts w:eastAsiaTheme="minorEastAsia"/>
              <w:noProof/>
              <w:kern w:val="0"/>
              <w:sz w:val="22"/>
              <w:lang w:eastAsia="es-CO"/>
              <w14:ligatures w14:val="none"/>
            </w:rPr>
          </w:pPr>
          <w:hyperlink w:anchor="_Toc224922232" w:history="1">
            <w:r w:rsidR="00E5282E" w:rsidRPr="009F1C91">
              <w:rPr>
                <w:rStyle w:val="Hipervnculo"/>
                <w:noProof/>
              </w:rPr>
              <w:t>4.4.</w:t>
            </w:r>
            <w:r w:rsidR="00E5282E">
              <w:rPr>
                <w:rFonts w:eastAsiaTheme="minorEastAsia"/>
                <w:noProof/>
                <w:kern w:val="0"/>
                <w:sz w:val="22"/>
                <w:lang w:eastAsia="es-CO"/>
                <w14:ligatures w14:val="none"/>
              </w:rPr>
              <w:tab/>
            </w:r>
            <w:r w:rsidR="00E5282E" w:rsidRPr="009F1C91">
              <w:rPr>
                <w:rStyle w:val="Hipervnculo"/>
                <w:noProof/>
              </w:rPr>
              <w:t>Gestión del tiempo y flujo de trabajo en cocina</w:t>
            </w:r>
            <w:r w:rsidR="00E5282E">
              <w:rPr>
                <w:noProof/>
                <w:webHidden/>
              </w:rPr>
              <w:tab/>
            </w:r>
            <w:r w:rsidR="00E5282E">
              <w:rPr>
                <w:noProof/>
                <w:webHidden/>
              </w:rPr>
              <w:fldChar w:fldCharType="begin"/>
            </w:r>
            <w:r w:rsidR="00E5282E">
              <w:rPr>
                <w:noProof/>
                <w:webHidden/>
              </w:rPr>
              <w:instrText xml:space="preserve"> PAGEREF _Toc224922232 \h </w:instrText>
            </w:r>
            <w:r w:rsidR="00E5282E">
              <w:rPr>
                <w:noProof/>
                <w:webHidden/>
              </w:rPr>
            </w:r>
            <w:r w:rsidR="00E5282E">
              <w:rPr>
                <w:noProof/>
                <w:webHidden/>
              </w:rPr>
              <w:fldChar w:fldCharType="separate"/>
            </w:r>
            <w:r w:rsidR="009F1164">
              <w:rPr>
                <w:noProof/>
                <w:webHidden/>
              </w:rPr>
              <w:t>29</w:t>
            </w:r>
            <w:r w:rsidR="00E5282E">
              <w:rPr>
                <w:noProof/>
                <w:webHidden/>
              </w:rPr>
              <w:fldChar w:fldCharType="end"/>
            </w:r>
          </w:hyperlink>
        </w:p>
        <w:p w14:paraId="0834E320" w14:textId="0845CCB2" w:rsidR="00E5282E" w:rsidRDefault="00866420">
          <w:pPr>
            <w:pStyle w:val="TDC1"/>
            <w:tabs>
              <w:tab w:val="left" w:pos="1320"/>
              <w:tab w:val="right" w:leader="dot" w:pos="9962"/>
            </w:tabs>
            <w:rPr>
              <w:rFonts w:eastAsiaTheme="minorEastAsia"/>
              <w:noProof/>
              <w:kern w:val="0"/>
              <w:sz w:val="22"/>
              <w:lang w:eastAsia="es-CO"/>
              <w14:ligatures w14:val="none"/>
            </w:rPr>
          </w:pPr>
          <w:hyperlink w:anchor="_Toc224922233" w:history="1">
            <w:r w:rsidR="00E5282E" w:rsidRPr="009F1C91">
              <w:rPr>
                <w:rStyle w:val="Hipervnculo"/>
                <w:noProof/>
              </w:rPr>
              <w:t>5.</w:t>
            </w:r>
            <w:r w:rsidR="00E5282E">
              <w:rPr>
                <w:rFonts w:eastAsiaTheme="minorEastAsia"/>
                <w:noProof/>
                <w:kern w:val="0"/>
                <w:sz w:val="22"/>
                <w:lang w:eastAsia="es-CO"/>
                <w14:ligatures w14:val="none"/>
              </w:rPr>
              <w:tab/>
            </w:r>
            <w:r w:rsidR="00E5282E" w:rsidRPr="009F1C91">
              <w:rPr>
                <w:rStyle w:val="Hipervnculo"/>
                <w:noProof/>
              </w:rPr>
              <w:t>Protocolo, etiqueta y organización para eventos gastronómicos</w:t>
            </w:r>
            <w:r w:rsidR="00E5282E">
              <w:rPr>
                <w:noProof/>
                <w:webHidden/>
              </w:rPr>
              <w:tab/>
            </w:r>
            <w:r w:rsidR="00E5282E">
              <w:rPr>
                <w:noProof/>
                <w:webHidden/>
              </w:rPr>
              <w:fldChar w:fldCharType="begin"/>
            </w:r>
            <w:r w:rsidR="00E5282E">
              <w:rPr>
                <w:noProof/>
                <w:webHidden/>
              </w:rPr>
              <w:instrText xml:space="preserve"> PAGEREF _Toc224922233 \h </w:instrText>
            </w:r>
            <w:r w:rsidR="00E5282E">
              <w:rPr>
                <w:noProof/>
                <w:webHidden/>
              </w:rPr>
            </w:r>
            <w:r w:rsidR="00E5282E">
              <w:rPr>
                <w:noProof/>
                <w:webHidden/>
              </w:rPr>
              <w:fldChar w:fldCharType="separate"/>
            </w:r>
            <w:r w:rsidR="009F1164">
              <w:rPr>
                <w:noProof/>
                <w:webHidden/>
              </w:rPr>
              <w:t>34</w:t>
            </w:r>
            <w:r w:rsidR="00E5282E">
              <w:rPr>
                <w:noProof/>
                <w:webHidden/>
              </w:rPr>
              <w:fldChar w:fldCharType="end"/>
            </w:r>
          </w:hyperlink>
        </w:p>
        <w:p w14:paraId="6FF9ED2F" w14:textId="09CA311C" w:rsidR="00E5282E" w:rsidRDefault="00866420">
          <w:pPr>
            <w:pStyle w:val="TDC2"/>
            <w:rPr>
              <w:rFonts w:eastAsiaTheme="minorEastAsia"/>
              <w:noProof/>
              <w:kern w:val="0"/>
              <w:sz w:val="22"/>
              <w:lang w:eastAsia="es-CO"/>
              <w14:ligatures w14:val="none"/>
            </w:rPr>
          </w:pPr>
          <w:hyperlink w:anchor="_Toc224922234" w:history="1">
            <w:r w:rsidR="00E5282E" w:rsidRPr="009F1C91">
              <w:rPr>
                <w:rStyle w:val="Hipervnculo"/>
                <w:noProof/>
              </w:rPr>
              <w:t>5.1.</w:t>
            </w:r>
            <w:r w:rsidR="00E5282E">
              <w:rPr>
                <w:rFonts w:eastAsiaTheme="minorEastAsia"/>
                <w:noProof/>
                <w:kern w:val="0"/>
                <w:sz w:val="22"/>
                <w:lang w:eastAsia="es-CO"/>
                <w14:ligatures w14:val="none"/>
              </w:rPr>
              <w:tab/>
            </w:r>
            <w:r w:rsidR="00E5282E" w:rsidRPr="009F1C91">
              <w:rPr>
                <w:rStyle w:val="Hipervnculo"/>
                <w:noProof/>
              </w:rPr>
              <w:t>Conceptos de protocolo y etiqueta aplicados al servicio de alimentos</w:t>
            </w:r>
            <w:r w:rsidR="00E5282E">
              <w:rPr>
                <w:noProof/>
                <w:webHidden/>
              </w:rPr>
              <w:tab/>
            </w:r>
            <w:r w:rsidR="00E5282E">
              <w:rPr>
                <w:noProof/>
                <w:webHidden/>
              </w:rPr>
              <w:fldChar w:fldCharType="begin"/>
            </w:r>
            <w:r w:rsidR="00E5282E">
              <w:rPr>
                <w:noProof/>
                <w:webHidden/>
              </w:rPr>
              <w:instrText xml:space="preserve"> PAGEREF _Toc224922234 \h </w:instrText>
            </w:r>
            <w:r w:rsidR="00E5282E">
              <w:rPr>
                <w:noProof/>
                <w:webHidden/>
              </w:rPr>
            </w:r>
            <w:r w:rsidR="00E5282E">
              <w:rPr>
                <w:noProof/>
                <w:webHidden/>
              </w:rPr>
              <w:fldChar w:fldCharType="separate"/>
            </w:r>
            <w:r w:rsidR="009F1164">
              <w:rPr>
                <w:noProof/>
                <w:webHidden/>
              </w:rPr>
              <w:t>34</w:t>
            </w:r>
            <w:r w:rsidR="00E5282E">
              <w:rPr>
                <w:noProof/>
                <w:webHidden/>
              </w:rPr>
              <w:fldChar w:fldCharType="end"/>
            </w:r>
          </w:hyperlink>
        </w:p>
        <w:p w14:paraId="620D0481" w14:textId="76B5E1AA" w:rsidR="00E5282E" w:rsidRDefault="00866420">
          <w:pPr>
            <w:pStyle w:val="TDC2"/>
            <w:rPr>
              <w:rFonts w:eastAsiaTheme="minorEastAsia"/>
              <w:noProof/>
              <w:kern w:val="0"/>
              <w:sz w:val="22"/>
              <w:lang w:eastAsia="es-CO"/>
              <w14:ligatures w14:val="none"/>
            </w:rPr>
          </w:pPr>
          <w:hyperlink w:anchor="_Toc224922235" w:history="1">
            <w:r w:rsidR="00E5282E" w:rsidRPr="009F1C91">
              <w:rPr>
                <w:rStyle w:val="Hipervnculo"/>
                <w:noProof/>
              </w:rPr>
              <w:t>5.2.</w:t>
            </w:r>
            <w:r w:rsidR="00E5282E">
              <w:rPr>
                <w:rFonts w:eastAsiaTheme="minorEastAsia"/>
                <w:noProof/>
                <w:kern w:val="0"/>
                <w:sz w:val="22"/>
                <w:lang w:eastAsia="es-CO"/>
                <w14:ligatures w14:val="none"/>
              </w:rPr>
              <w:tab/>
            </w:r>
            <w:r w:rsidR="00E5282E" w:rsidRPr="009F1C91">
              <w:rPr>
                <w:rStyle w:val="Hipervnculo"/>
                <w:noProof/>
              </w:rPr>
              <w:t>Organización de salones y disposición de mesas según el tipo de evento</w:t>
            </w:r>
            <w:r w:rsidR="00E5282E">
              <w:rPr>
                <w:noProof/>
                <w:webHidden/>
              </w:rPr>
              <w:tab/>
            </w:r>
            <w:r w:rsidR="00E5282E">
              <w:rPr>
                <w:noProof/>
                <w:webHidden/>
              </w:rPr>
              <w:fldChar w:fldCharType="begin"/>
            </w:r>
            <w:r w:rsidR="00E5282E">
              <w:rPr>
                <w:noProof/>
                <w:webHidden/>
              </w:rPr>
              <w:instrText xml:space="preserve"> PAGEREF _Toc224922235 \h </w:instrText>
            </w:r>
            <w:r w:rsidR="00E5282E">
              <w:rPr>
                <w:noProof/>
                <w:webHidden/>
              </w:rPr>
            </w:r>
            <w:r w:rsidR="00E5282E">
              <w:rPr>
                <w:noProof/>
                <w:webHidden/>
              </w:rPr>
              <w:fldChar w:fldCharType="separate"/>
            </w:r>
            <w:r w:rsidR="009F1164">
              <w:rPr>
                <w:noProof/>
                <w:webHidden/>
              </w:rPr>
              <w:t>35</w:t>
            </w:r>
            <w:r w:rsidR="00E5282E">
              <w:rPr>
                <w:noProof/>
                <w:webHidden/>
              </w:rPr>
              <w:fldChar w:fldCharType="end"/>
            </w:r>
          </w:hyperlink>
        </w:p>
        <w:p w14:paraId="2872C060" w14:textId="0768A000" w:rsidR="00E5282E" w:rsidRDefault="00866420">
          <w:pPr>
            <w:pStyle w:val="TDC2"/>
            <w:rPr>
              <w:rFonts w:eastAsiaTheme="minorEastAsia"/>
              <w:noProof/>
              <w:kern w:val="0"/>
              <w:sz w:val="22"/>
              <w:lang w:eastAsia="es-CO"/>
              <w14:ligatures w14:val="none"/>
            </w:rPr>
          </w:pPr>
          <w:hyperlink w:anchor="_Toc224922236" w:history="1">
            <w:r w:rsidR="00E5282E" w:rsidRPr="009F1C91">
              <w:rPr>
                <w:rStyle w:val="Hipervnculo"/>
                <w:noProof/>
              </w:rPr>
              <w:t>5.3.</w:t>
            </w:r>
            <w:r w:rsidR="00E5282E">
              <w:rPr>
                <w:rFonts w:eastAsiaTheme="minorEastAsia"/>
                <w:noProof/>
                <w:kern w:val="0"/>
                <w:sz w:val="22"/>
                <w:lang w:eastAsia="es-CO"/>
                <w14:ligatures w14:val="none"/>
              </w:rPr>
              <w:tab/>
            </w:r>
            <w:r w:rsidR="00E5282E" w:rsidRPr="009F1C91">
              <w:rPr>
                <w:rStyle w:val="Hipervnculo"/>
                <w:noProof/>
              </w:rPr>
              <w:t xml:space="preserve">Elementos de </w:t>
            </w:r>
            <w:r w:rsidR="00E5282E" w:rsidRPr="00E5282E">
              <w:rPr>
                <w:rStyle w:val="Extranjerismo"/>
              </w:rPr>
              <w:t>mise en place</w:t>
            </w:r>
            <w:r w:rsidR="00E5282E" w:rsidRPr="009F1C91">
              <w:rPr>
                <w:rStyle w:val="Hipervnculo"/>
                <w:noProof/>
              </w:rPr>
              <w:t xml:space="preserve"> para servicio formal y de banquete</w:t>
            </w:r>
            <w:r w:rsidR="00E5282E">
              <w:rPr>
                <w:noProof/>
                <w:webHidden/>
              </w:rPr>
              <w:tab/>
            </w:r>
            <w:r w:rsidR="00E5282E">
              <w:rPr>
                <w:noProof/>
                <w:webHidden/>
              </w:rPr>
              <w:fldChar w:fldCharType="begin"/>
            </w:r>
            <w:r w:rsidR="00E5282E">
              <w:rPr>
                <w:noProof/>
                <w:webHidden/>
              </w:rPr>
              <w:instrText xml:space="preserve"> PAGEREF _Toc224922236 \h </w:instrText>
            </w:r>
            <w:r w:rsidR="00E5282E">
              <w:rPr>
                <w:noProof/>
                <w:webHidden/>
              </w:rPr>
            </w:r>
            <w:r w:rsidR="00E5282E">
              <w:rPr>
                <w:noProof/>
                <w:webHidden/>
              </w:rPr>
              <w:fldChar w:fldCharType="separate"/>
            </w:r>
            <w:r w:rsidR="009F1164">
              <w:rPr>
                <w:noProof/>
                <w:webHidden/>
              </w:rPr>
              <w:t>36</w:t>
            </w:r>
            <w:r w:rsidR="00E5282E">
              <w:rPr>
                <w:noProof/>
                <w:webHidden/>
              </w:rPr>
              <w:fldChar w:fldCharType="end"/>
            </w:r>
          </w:hyperlink>
        </w:p>
        <w:p w14:paraId="554AF1D9" w14:textId="3FBC2AB1" w:rsidR="00E5282E" w:rsidRDefault="00866420">
          <w:pPr>
            <w:pStyle w:val="TDC2"/>
            <w:rPr>
              <w:rFonts w:eastAsiaTheme="minorEastAsia"/>
              <w:noProof/>
              <w:kern w:val="0"/>
              <w:sz w:val="22"/>
              <w:lang w:eastAsia="es-CO"/>
              <w14:ligatures w14:val="none"/>
            </w:rPr>
          </w:pPr>
          <w:hyperlink w:anchor="_Toc224922237" w:history="1">
            <w:r w:rsidR="00E5282E" w:rsidRPr="009F1C91">
              <w:rPr>
                <w:rStyle w:val="Hipervnculo"/>
                <w:noProof/>
              </w:rPr>
              <w:t>5.4.</w:t>
            </w:r>
            <w:r w:rsidR="00E5282E">
              <w:rPr>
                <w:rFonts w:eastAsiaTheme="minorEastAsia"/>
                <w:noProof/>
                <w:kern w:val="0"/>
                <w:sz w:val="22"/>
                <w:lang w:eastAsia="es-CO"/>
                <w14:ligatures w14:val="none"/>
              </w:rPr>
              <w:tab/>
            </w:r>
            <w:r w:rsidR="00E5282E" w:rsidRPr="009F1C91">
              <w:rPr>
                <w:rStyle w:val="Hipervnculo"/>
                <w:noProof/>
              </w:rPr>
              <w:t>El rol del anfitrión y la secuencia de servicio en un evento formal</w:t>
            </w:r>
            <w:r w:rsidR="00E5282E">
              <w:rPr>
                <w:noProof/>
                <w:webHidden/>
              </w:rPr>
              <w:tab/>
            </w:r>
            <w:r w:rsidR="00E5282E">
              <w:rPr>
                <w:noProof/>
                <w:webHidden/>
              </w:rPr>
              <w:fldChar w:fldCharType="begin"/>
            </w:r>
            <w:r w:rsidR="00E5282E">
              <w:rPr>
                <w:noProof/>
                <w:webHidden/>
              </w:rPr>
              <w:instrText xml:space="preserve"> PAGEREF _Toc224922237 \h </w:instrText>
            </w:r>
            <w:r w:rsidR="00E5282E">
              <w:rPr>
                <w:noProof/>
                <w:webHidden/>
              </w:rPr>
            </w:r>
            <w:r w:rsidR="00E5282E">
              <w:rPr>
                <w:noProof/>
                <w:webHidden/>
              </w:rPr>
              <w:fldChar w:fldCharType="separate"/>
            </w:r>
            <w:r w:rsidR="009F1164">
              <w:rPr>
                <w:noProof/>
                <w:webHidden/>
              </w:rPr>
              <w:t>37</w:t>
            </w:r>
            <w:r w:rsidR="00E5282E">
              <w:rPr>
                <w:noProof/>
                <w:webHidden/>
              </w:rPr>
              <w:fldChar w:fldCharType="end"/>
            </w:r>
          </w:hyperlink>
        </w:p>
        <w:p w14:paraId="372CFCE8" w14:textId="1CA12DC7" w:rsidR="00E5282E" w:rsidRDefault="00866420">
          <w:pPr>
            <w:pStyle w:val="TDC1"/>
            <w:tabs>
              <w:tab w:val="right" w:leader="dot" w:pos="9962"/>
            </w:tabs>
            <w:rPr>
              <w:rFonts w:eastAsiaTheme="minorEastAsia"/>
              <w:noProof/>
              <w:kern w:val="0"/>
              <w:sz w:val="22"/>
              <w:lang w:eastAsia="es-CO"/>
              <w14:ligatures w14:val="none"/>
            </w:rPr>
          </w:pPr>
          <w:hyperlink w:anchor="_Toc224922238" w:history="1">
            <w:r w:rsidR="00E5282E" w:rsidRPr="009F1C91">
              <w:rPr>
                <w:rStyle w:val="Hipervnculo"/>
                <w:noProof/>
              </w:rPr>
              <w:t>Síntesis</w:t>
            </w:r>
            <w:r w:rsidR="00E5282E">
              <w:rPr>
                <w:noProof/>
                <w:webHidden/>
              </w:rPr>
              <w:tab/>
            </w:r>
            <w:r w:rsidR="00E5282E">
              <w:rPr>
                <w:noProof/>
                <w:webHidden/>
              </w:rPr>
              <w:fldChar w:fldCharType="begin"/>
            </w:r>
            <w:r w:rsidR="00E5282E">
              <w:rPr>
                <w:noProof/>
                <w:webHidden/>
              </w:rPr>
              <w:instrText xml:space="preserve"> PAGEREF _Toc224922238 \h </w:instrText>
            </w:r>
            <w:r w:rsidR="00E5282E">
              <w:rPr>
                <w:noProof/>
                <w:webHidden/>
              </w:rPr>
            </w:r>
            <w:r w:rsidR="00E5282E">
              <w:rPr>
                <w:noProof/>
                <w:webHidden/>
              </w:rPr>
              <w:fldChar w:fldCharType="separate"/>
            </w:r>
            <w:r w:rsidR="009F1164">
              <w:rPr>
                <w:noProof/>
                <w:webHidden/>
              </w:rPr>
              <w:t>41</w:t>
            </w:r>
            <w:r w:rsidR="00E5282E">
              <w:rPr>
                <w:noProof/>
                <w:webHidden/>
              </w:rPr>
              <w:fldChar w:fldCharType="end"/>
            </w:r>
          </w:hyperlink>
        </w:p>
        <w:p w14:paraId="53EF1969" w14:textId="5819BAF7" w:rsidR="00E5282E" w:rsidRDefault="00866420">
          <w:pPr>
            <w:pStyle w:val="TDC1"/>
            <w:tabs>
              <w:tab w:val="right" w:leader="dot" w:pos="9962"/>
            </w:tabs>
            <w:rPr>
              <w:rFonts w:eastAsiaTheme="minorEastAsia"/>
              <w:noProof/>
              <w:kern w:val="0"/>
              <w:sz w:val="22"/>
              <w:lang w:eastAsia="es-CO"/>
              <w14:ligatures w14:val="none"/>
            </w:rPr>
          </w:pPr>
          <w:hyperlink w:anchor="_Toc224922239" w:history="1">
            <w:r w:rsidR="00E5282E" w:rsidRPr="009F1C91">
              <w:rPr>
                <w:rStyle w:val="Hipervnculo"/>
                <w:noProof/>
              </w:rPr>
              <w:t>Glosario</w:t>
            </w:r>
            <w:r w:rsidR="00E5282E">
              <w:rPr>
                <w:noProof/>
                <w:webHidden/>
              </w:rPr>
              <w:tab/>
            </w:r>
            <w:r w:rsidR="00E5282E">
              <w:rPr>
                <w:noProof/>
                <w:webHidden/>
              </w:rPr>
              <w:fldChar w:fldCharType="begin"/>
            </w:r>
            <w:r w:rsidR="00E5282E">
              <w:rPr>
                <w:noProof/>
                <w:webHidden/>
              </w:rPr>
              <w:instrText xml:space="preserve"> PAGEREF _Toc224922239 \h </w:instrText>
            </w:r>
            <w:r w:rsidR="00E5282E">
              <w:rPr>
                <w:noProof/>
                <w:webHidden/>
              </w:rPr>
            </w:r>
            <w:r w:rsidR="00E5282E">
              <w:rPr>
                <w:noProof/>
                <w:webHidden/>
              </w:rPr>
              <w:fldChar w:fldCharType="separate"/>
            </w:r>
            <w:r w:rsidR="009F1164">
              <w:rPr>
                <w:noProof/>
                <w:webHidden/>
              </w:rPr>
              <w:t>42</w:t>
            </w:r>
            <w:r w:rsidR="00E5282E">
              <w:rPr>
                <w:noProof/>
                <w:webHidden/>
              </w:rPr>
              <w:fldChar w:fldCharType="end"/>
            </w:r>
          </w:hyperlink>
        </w:p>
        <w:p w14:paraId="16AEB5C7" w14:textId="5695630D" w:rsidR="00E5282E" w:rsidRDefault="00866420">
          <w:pPr>
            <w:pStyle w:val="TDC1"/>
            <w:tabs>
              <w:tab w:val="right" w:leader="dot" w:pos="9962"/>
            </w:tabs>
            <w:rPr>
              <w:rFonts w:eastAsiaTheme="minorEastAsia"/>
              <w:noProof/>
              <w:kern w:val="0"/>
              <w:sz w:val="22"/>
              <w:lang w:eastAsia="es-CO"/>
              <w14:ligatures w14:val="none"/>
            </w:rPr>
          </w:pPr>
          <w:hyperlink w:anchor="_Toc224922240" w:history="1">
            <w:r w:rsidR="00E5282E" w:rsidRPr="009F1C91">
              <w:rPr>
                <w:rStyle w:val="Hipervnculo"/>
                <w:noProof/>
              </w:rPr>
              <w:t>Referencias bibliográficas</w:t>
            </w:r>
            <w:r w:rsidR="00E5282E">
              <w:rPr>
                <w:noProof/>
                <w:webHidden/>
              </w:rPr>
              <w:tab/>
            </w:r>
            <w:r w:rsidR="00E5282E">
              <w:rPr>
                <w:noProof/>
                <w:webHidden/>
              </w:rPr>
              <w:fldChar w:fldCharType="begin"/>
            </w:r>
            <w:r w:rsidR="00E5282E">
              <w:rPr>
                <w:noProof/>
                <w:webHidden/>
              </w:rPr>
              <w:instrText xml:space="preserve"> PAGEREF _Toc224922240 \h </w:instrText>
            </w:r>
            <w:r w:rsidR="00E5282E">
              <w:rPr>
                <w:noProof/>
                <w:webHidden/>
              </w:rPr>
            </w:r>
            <w:r w:rsidR="00E5282E">
              <w:rPr>
                <w:noProof/>
                <w:webHidden/>
              </w:rPr>
              <w:fldChar w:fldCharType="separate"/>
            </w:r>
            <w:r w:rsidR="009F1164">
              <w:rPr>
                <w:noProof/>
                <w:webHidden/>
              </w:rPr>
              <w:t>45</w:t>
            </w:r>
            <w:r w:rsidR="00E5282E">
              <w:rPr>
                <w:noProof/>
                <w:webHidden/>
              </w:rPr>
              <w:fldChar w:fldCharType="end"/>
            </w:r>
          </w:hyperlink>
        </w:p>
        <w:p w14:paraId="47804498" w14:textId="45572F89" w:rsidR="00E5282E" w:rsidRDefault="00866420">
          <w:pPr>
            <w:pStyle w:val="TDC1"/>
            <w:tabs>
              <w:tab w:val="right" w:leader="dot" w:pos="9962"/>
            </w:tabs>
            <w:rPr>
              <w:rFonts w:eastAsiaTheme="minorEastAsia"/>
              <w:noProof/>
              <w:kern w:val="0"/>
              <w:sz w:val="22"/>
              <w:lang w:eastAsia="es-CO"/>
              <w14:ligatures w14:val="none"/>
            </w:rPr>
          </w:pPr>
          <w:hyperlink w:anchor="_Toc224922241" w:history="1">
            <w:r w:rsidR="00E5282E" w:rsidRPr="009F1C91">
              <w:rPr>
                <w:rStyle w:val="Hipervnculo"/>
                <w:noProof/>
              </w:rPr>
              <w:t>Créditos</w:t>
            </w:r>
            <w:r w:rsidR="00E5282E">
              <w:rPr>
                <w:noProof/>
                <w:webHidden/>
              </w:rPr>
              <w:tab/>
            </w:r>
            <w:r w:rsidR="00E5282E">
              <w:rPr>
                <w:noProof/>
                <w:webHidden/>
              </w:rPr>
              <w:fldChar w:fldCharType="begin"/>
            </w:r>
            <w:r w:rsidR="00E5282E">
              <w:rPr>
                <w:noProof/>
                <w:webHidden/>
              </w:rPr>
              <w:instrText xml:space="preserve"> PAGEREF _Toc224922241 \h </w:instrText>
            </w:r>
            <w:r w:rsidR="00E5282E">
              <w:rPr>
                <w:noProof/>
                <w:webHidden/>
              </w:rPr>
            </w:r>
            <w:r w:rsidR="00E5282E">
              <w:rPr>
                <w:noProof/>
                <w:webHidden/>
              </w:rPr>
              <w:fldChar w:fldCharType="separate"/>
            </w:r>
            <w:r w:rsidR="009F1164">
              <w:rPr>
                <w:noProof/>
                <w:webHidden/>
              </w:rPr>
              <w:t>47</w:t>
            </w:r>
            <w:r w:rsidR="00E5282E">
              <w:rPr>
                <w:noProof/>
                <w:webHidden/>
              </w:rPr>
              <w:fldChar w:fldCharType="end"/>
            </w:r>
          </w:hyperlink>
        </w:p>
        <w:p w14:paraId="524176D6" w14:textId="1ED468FE" w:rsidR="00231879" w:rsidRDefault="00231879" w:rsidP="00231879">
          <w:pPr>
            <w:jc w:val="both"/>
          </w:pPr>
          <w:r>
            <w:rPr>
              <w:b/>
              <w:bCs/>
              <w:lang w:val="es-ES"/>
            </w:rPr>
            <w:fldChar w:fldCharType="end"/>
          </w:r>
        </w:p>
      </w:sdtContent>
    </w:sdt>
    <w:p w14:paraId="64058420" w14:textId="4722ED9F" w:rsidR="007F2B44" w:rsidRPr="005F0B71" w:rsidRDefault="007F2B44" w:rsidP="00064CE1">
      <w:pPr>
        <w:pStyle w:val="TDC1"/>
        <w:rPr>
          <w:lang w:val="es-419"/>
        </w:rPr>
        <w:sectPr w:rsidR="007F2B44" w:rsidRPr="005F0B71" w:rsidSect="00146260">
          <w:footerReference w:type="default" r:id="rId12"/>
          <w:pgSz w:w="12240" w:h="15840"/>
          <w:pgMar w:top="1701" w:right="1134" w:bottom="1134" w:left="1134" w:header="709" w:footer="709" w:gutter="0"/>
          <w:cols w:space="708"/>
          <w:docGrid w:linePitch="360"/>
        </w:sectPr>
      </w:pPr>
    </w:p>
    <w:p w14:paraId="51859525" w14:textId="74A3B8CA" w:rsidR="007F2B44" w:rsidRPr="00572424" w:rsidRDefault="007F2B44" w:rsidP="007C71AE">
      <w:pPr>
        <w:pStyle w:val="Titulosgenerales"/>
      </w:pPr>
      <w:bookmarkStart w:id="0" w:name="_Toc224922211"/>
      <w:r w:rsidRPr="00572424">
        <w:lastRenderedPageBreak/>
        <w:t>Introducción</w:t>
      </w:r>
      <w:bookmarkEnd w:id="0"/>
    </w:p>
    <w:p w14:paraId="25392191" w14:textId="11098920" w:rsidR="00A41CE5" w:rsidRDefault="005348CD" w:rsidP="005348CD">
      <w:r w:rsidRPr="005348CD">
        <w:t xml:space="preserve">El dominio de la técnica culinaria, la organización meticulosa y el conocimiento del protocolo constituyen el pilar fundamental que transforma a un cocinero en un profesional gastronómico integral. Este componente formativo está diseñado para guiar al aprendiz en la adquisición de esta tríada de competencias, esenciales para el éxito en la cocina colombiana. A través de un recorrido que inicia con la interpretación precisa de recetas estándar y el dominio de las técnicas de corte y cocción, se avanza hacia la filosofía del </w:t>
      </w:r>
      <w:r w:rsidRPr="00376E4A">
        <w:rPr>
          <w:rStyle w:val="Extranjerismo"/>
        </w:rPr>
        <w:t xml:space="preserve">mise </w:t>
      </w:r>
      <w:proofErr w:type="spellStart"/>
      <w:r w:rsidRPr="00376E4A">
        <w:rPr>
          <w:rStyle w:val="Extranjerismo"/>
        </w:rPr>
        <w:t>en</w:t>
      </w:r>
      <w:proofErr w:type="spellEnd"/>
      <w:r w:rsidRPr="00376E4A">
        <w:rPr>
          <w:rStyle w:val="Extranjerismo"/>
        </w:rPr>
        <w:t xml:space="preserve"> place</w:t>
      </w:r>
      <w:r w:rsidRPr="005348CD">
        <w:t xml:space="preserve"> como sistema de eficiencia, para culminar con la aplicación del protocolo y la organización de eventos. El objetivo es formar un profesional capaz no solo de ejecutar con técnica los sabores de la tradición, sino de planificar su trabajo con método y de servir con la distinción que la alta gastronomía exige</w:t>
      </w:r>
      <w:r w:rsidR="00963B5F">
        <w:t>.</w:t>
      </w:r>
    </w:p>
    <w:p w14:paraId="35DE5556" w14:textId="58B6EEBE" w:rsidR="00B204F6" w:rsidRDefault="00B204F6">
      <w:pPr>
        <w:spacing w:before="0" w:after="160" w:line="259" w:lineRule="auto"/>
        <w:ind w:firstLine="0"/>
      </w:pPr>
      <w:r>
        <w:br w:type="page"/>
      </w:r>
    </w:p>
    <w:p w14:paraId="2ED699A2" w14:textId="788E9D10" w:rsidR="003A38E4" w:rsidRDefault="00376E4A" w:rsidP="003A38E4">
      <w:pPr>
        <w:pStyle w:val="Ttulo1"/>
      </w:pPr>
      <w:bookmarkStart w:id="1" w:name="_Toc224922212"/>
      <w:r>
        <w:lastRenderedPageBreak/>
        <w:t>Interpretación de recetas y vocabulario gastronómico</w:t>
      </w:r>
      <w:bookmarkEnd w:id="1"/>
    </w:p>
    <w:p w14:paraId="69BB725F" w14:textId="00BFD0E7" w:rsidR="002436AF" w:rsidRPr="002436AF" w:rsidRDefault="00376E4A" w:rsidP="002436AF">
      <w:pPr>
        <w:rPr>
          <w:lang w:val="es-419" w:eastAsia="es-CO"/>
        </w:rPr>
      </w:pPr>
      <w:r w:rsidRPr="00376E4A">
        <w:rPr>
          <w:lang w:val="es-419" w:eastAsia="es-CO"/>
        </w:rPr>
        <w:t>Una receta estándar es mucho más que una simple lista de ingredientes e instrucciones; es el plano técnico, el contrato de calidad y la bitácora de costos de un plato. Este capítulo tiene como objetivo dotar al aprendiz de las herramientas para decodificar este documento fundamental. Comprender su estructura, dominar el lenguaje técnico con el que está escrito y saber secuenciar sus operaciones son habilidades previas e indispensables para cualquier ejecución culinaria exitosa. Sin una correcta interpretación, incluso la receta más tradicional puede perder su esencia, sus proporciones o su viabilidad económica. Aquí se sentarán las bases para que el aprendiz no solo siga instrucciones, sino que las analice, cuestione y adapte con criterio profesional, transformándose de un ejecutor pasivo en un intérprete activo de la gastronomía</w:t>
      </w:r>
      <w:r w:rsidR="002436AF" w:rsidRPr="002436AF">
        <w:rPr>
          <w:lang w:val="es-419" w:eastAsia="es-CO"/>
        </w:rPr>
        <w:t>.</w:t>
      </w:r>
    </w:p>
    <w:p w14:paraId="0EF06231" w14:textId="21FD2F47" w:rsidR="00D5476E" w:rsidRDefault="0064156D" w:rsidP="00FC43DD">
      <w:pPr>
        <w:pStyle w:val="Ttulo2"/>
      </w:pPr>
      <w:bookmarkStart w:id="2" w:name="_Toc224922213"/>
      <w:r w:rsidRPr="0064156D">
        <w:t>Estructura y componentes de una receta estándar profesional</w:t>
      </w:r>
      <w:bookmarkEnd w:id="2"/>
    </w:p>
    <w:p w14:paraId="1AAE1DB7" w14:textId="77777777" w:rsidR="0064156D" w:rsidRPr="0064156D" w:rsidRDefault="0064156D" w:rsidP="0064156D">
      <w:pPr>
        <w:rPr>
          <w:lang w:val="es-419" w:eastAsia="es-CO"/>
        </w:rPr>
      </w:pPr>
      <w:r w:rsidRPr="0064156D">
        <w:rPr>
          <w:lang w:val="es-419" w:eastAsia="es-CO"/>
        </w:rPr>
        <w:t xml:space="preserve">Una receta estándar profesional se distingue de una receta doméstica por su precisión, exhaustividad y finalidad de replicabilidad constante. Su estructura está diseñada para comunicar sin ambigüedades toda la información necesaria para la producción. Identificar sus componentes clave es el primer paso. </w:t>
      </w:r>
    </w:p>
    <w:p w14:paraId="43179D9E" w14:textId="6A9B169E" w:rsidR="0064156D" w:rsidRDefault="0064156D" w:rsidP="0064156D">
      <w:pPr>
        <w:rPr>
          <w:lang w:val="es-419" w:eastAsia="es-CO"/>
        </w:rPr>
      </w:pPr>
      <w:r w:rsidRPr="0064156D">
        <w:rPr>
          <w:lang w:val="es-419" w:eastAsia="es-CO"/>
        </w:rPr>
        <w:t xml:space="preserve">Toda receta profesional debe contener, de manera clara y ordenada: un nombre del plato específico; un rendimiento expresado en número de porciones y tamaño de cada una; una lista de ingredientes con cantidades expresadas en unidades de peso o volumen estándar (gramos, litros), listados en el orden de uso e incluyendo el estado de la materia prima (Ej.: cebolla cabezona picada finamente); un procedimiento detallado y secuencial, que describe técnicas, temperaturas y tiempos; información de costo, que puede incluir costo por porción y costo total de la receta; y finalmente, notas de </w:t>
      </w:r>
      <w:r w:rsidRPr="0064156D">
        <w:rPr>
          <w:lang w:val="es-419" w:eastAsia="es-CO"/>
        </w:rPr>
        <w:lastRenderedPageBreak/>
        <w:t>presentación y posibles variaciones. Por ejemplo, la receta estándar de un Arroz con coco</w:t>
      </w:r>
      <w:r>
        <w:rPr>
          <w:lang w:val="es-419" w:eastAsia="es-CO"/>
        </w:rPr>
        <w:t xml:space="preserve"> </w:t>
      </w:r>
      <w:r w:rsidRPr="0064156D">
        <w:rPr>
          <w:lang w:val="es-419" w:eastAsia="es-CO"/>
        </w:rPr>
        <w:t xml:space="preserve">en un restaurante caribeño no sólo diría coco rallado, sino especificará 400 g de coco fresco rallado, prensado para obtener 200 ml de leche de primera y 100 g de </w:t>
      </w:r>
      <w:proofErr w:type="spellStart"/>
      <w:r w:rsidRPr="0064156D">
        <w:rPr>
          <w:lang w:val="es-419" w:eastAsia="es-CO"/>
        </w:rPr>
        <w:t>titoté</w:t>
      </w:r>
      <w:proofErr w:type="spellEnd"/>
      <w:r w:rsidRPr="0064156D">
        <w:rPr>
          <w:lang w:val="es-419" w:eastAsia="es-CO"/>
        </w:rPr>
        <w:t xml:space="preserve">. Esta precisión es lo que permite que, independientemente de quién la ejecute, el plato tenga el mismo sabor, porción y costo, garantizando la consistencia que exige un establecimiento como LPQ </w:t>
      </w:r>
      <w:r w:rsidRPr="0064156D">
        <w:rPr>
          <w:rStyle w:val="Extranjerismo"/>
          <w:lang w:val="es-419" w:eastAsia="es-CO"/>
        </w:rPr>
        <w:t>Gourmet</w:t>
      </w:r>
      <w:r w:rsidRPr="0064156D">
        <w:rPr>
          <w:lang w:val="es-419" w:eastAsia="es-CO"/>
        </w:rPr>
        <w:t>.</w:t>
      </w:r>
    </w:p>
    <w:p w14:paraId="01168A64" w14:textId="6CB00A49" w:rsidR="00F71248" w:rsidRDefault="0064156D" w:rsidP="00FC43DD">
      <w:pPr>
        <w:pStyle w:val="Ttulo2"/>
      </w:pPr>
      <w:bookmarkStart w:id="3" w:name="_Toc224922214"/>
      <w:r w:rsidRPr="0064156D">
        <w:t>Vocabulario y terminología técnica específica</w:t>
      </w:r>
      <w:bookmarkEnd w:id="3"/>
      <w:r w:rsidR="00F71248">
        <w:t xml:space="preserve"> </w:t>
      </w:r>
    </w:p>
    <w:p w14:paraId="43BD571F" w14:textId="43FE7699" w:rsidR="0064156D" w:rsidRDefault="0064156D" w:rsidP="0064156D">
      <w:pPr>
        <w:rPr>
          <w:lang w:val="es-419" w:eastAsia="es-CO"/>
        </w:rPr>
      </w:pPr>
      <w:r w:rsidRPr="0064156D">
        <w:rPr>
          <w:lang w:val="es-419" w:eastAsia="es-CO"/>
        </w:rPr>
        <w:t>El lenguaje de la cocina profesional es un código técnico que condensa acciones complejas en términos precisos. Dominar este vocabulario es esencial para interpretar correctamente las instrucciones y comunicarse eficazmente en una brigada de cocina. Se relaciona a continuación algunos términos básicos usados en la cocina profesional</w:t>
      </w:r>
      <w:r>
        <w:rPr>
          <w:lang w:val="es-419" w:eastAsia="es-CO"/>
        </w:rPr>
        <w:t>:</w:t>
      </w:r>
    </w:p>
    <w:p w14:paraId="1418A25A" w14:textId="0278E09F" w:rsidR="0064156D" w:rsidRPr="00EC7B50" w:rsidRDefault="0064156D" w:rsidP="00EC7B50">
      <w:pPr>
        <w:pStyle w:val="Prrafodelista"/>
        <w:numPr>
          <w:ilvl w:val="0"/>
          <w:numId w:val="34"/>
        </w:numPr>
        <w:rPr>
          <w:lang w:val="es-419" w:eastAsia="es-CO"/>
        </w:rPr>
      </w:pPr>
      <w:r w:rsidRPr="00EC7B50">
        <w:rPr>
          <w:rStyle w:val="Extranjerismo"/>
          <w:b/>
          <w:bCs/>
          <w:lang w:val="es-419" w:eastAsia="es-CO"/>
        </w:rPr>
        <w:t>Brunoise</w:t>
      </w:r>
      <w:r w:rsidRPr="00EC7B50">
        <w:rPr>
          <w:lang w:val="es-419" w:eastAsia="es-CO"/>
        </w:rPr>
        <w:t xml:space="preserve">: corte en dados de 1-2 </w:t>
      </w:r>
      <w:proofErr w:type="spellStart"/>
      <w:r w:rsidRPr="00EC7B50">
        <w:rPr>
          <w:lang w:val="es-419" w:eastAsia="es-CO"/>
        </w:rPr>
        <w:t>mm.</w:t>
      </w:r>
      <w:proofErr w:type="spellEnd"/>
    </w:p>
    <w:p w14:paraId="724DEE5A" w14:textId="4D61B633" w:rsidR="0064156D" w:rsidRPr="00EC7B50" w:rsidRDefault="0064156D" w:rsidP="00EC7B50">
      <w:pPr>
        <w:pStyle w:val="Prrafodelista"/>
        <w:numPr>
          <w:ilvl w:val="0"/>
          <w:numId w:val="34"/>
        </w:numPr>
        <w:rPr>
          <w:lang w:val="es-419" w:eastAsia="es-CO"/>
        </w:rPr>
      </w:pPr>
      <w:r w:rsidRPr="00EC7B50">
        <w:rPr>
          <w:b/>
          <w:bCs/>
          <w:lang w:val="es-419" w:eastAsia="es-CO"/>
        </w:rPr>
        <w:t>Juliana</w:t>
      </w:r>
      <w:r w:rsidRPr="00EC7B50">
        <w:rPr>
          <w:lang w:val="es-419" w:eastAsia="es-CO"/>
        </w:rPr>
        <w:t>: corte en tiras finas de 1 a 3 mm de grosor.</w:t>
      </w:r>
    </w:p>
    <w:p w14:paraId="389799AB" w14:textId="1C461DC9" w:rsidR="0064156D" w:rsidRPr="00EC7B50" w:rsidRDefault="0064156D" w:rsidP="00EC7B50">
      <w:pPr>
        <w:pStyle w:val="Prrafodelista"/>
        <w:numPr>
          <w:ilvl w:val="0"/>
          <w:numId w:val="34"/>
        </w:numPr>
        <w:rPr>
          <w:lang w:val="es-419" w:eastAsia="es-CO"/>
        </w:rPr>
      </w:pPr>
      <w:proofErr w:type="spellStart"/>
      <w:r w:rsidRPr="00EC7B50">
        <w:rPr>
          <w:rStyle w:val="Extranjerismo"/>
          <w:b/>
          <w:bCs/>
          <w:lang w:val="es-419" w:eastAsia="es-CO"/>
        </w:rPr>
        <w:t>Chiffonade</w:t>
      </w:r>
      <w:proofErr w:type="spellEnd"/>
      <w:r w:rsidRPr="00EC7B50">
        <w:rPr>
          <w:rStyle w:val="Extranjerismo"/>
          <w:b/>
          <w:bCs/>
          <w:lang w:val="es-419" w:eastAsia="es-CO"/>
        </w:rPr>
        <w:t>:</w:t>
      </w:r>
      <w:r w:rsidRPr="00EC7B50">
        <w:rPr>
          <w:lang w:val="es-419" w:eastAsia="es-CO"/>
        </w:rPr>
        <w:t xml:space="preserve"> corte en tiras finas de hojas verdes.</w:t>
      </w:r>
    </w:p>
    <w:p w14:paraId="099BF4D2" w14:textId="546086C0" w:rsidR="0064156D" w:rsidRPr="00EC7B50" w:rsidRDefault="0064156D" w:rsidP="00EC7B50">
      <w:pPr>
        <w:pStyle w:val="Prrafodelista"/>
        <w:numPr>
          <w:ilvl w:val="0"/>
          <w:numId w:val="34"/>
        </w:numPr>
        <w:rPr>
          <w:lang w:val="es-419" w:eastAsia="es-CO"/>
        </w:rPr>
      </w:pPr>
      <w:r w:rsidRPr="00EC7B50">
        <w:rPr>
          <w:b/>
          <w:bCs/>
          <w:lang w:val="es-419" w:eastAsia="es-CO"/>
        </w:rPr>
        <w:t>Dorar</w:t>
      </w:r>
      <w:r w:rsidRPr="00EC7B50">
        <w:rPr>
          <w:lang w:val="es-419" w:eastAsia="es-CO"/>
        </w:rPr>
        <w:t>: cocción a fuego alto para dar color caramelizado a los alimentos.</w:t>
      </w:r>
    </w:p>
    <w:p w14:paraId="161E4DAB" w14:textId="2A1FC297" w:rsidR="0064156D" w:rsidRPr="00EC7B50" w:rsidRDefault="0064156D" w:rsidP="00EC7B50">
      <w:pPr>
        <w:pStyle w:val="Prrafodelista"/>
        <w:numPr>
          <w:ilvl w:val="0"/>
          <w:numId w:val="34"/>
        </w:numPr>
        <w:rPr>
          <w:lang w:val="es-419" w:eastAsia="es-CO"/>
        </w:rPr>
      </w:pPr>
      <w:r w:rsidRPr="00EC7B50">
        <w:rPr>
          <w:b/>
          <w:bCs/>
          <w:lang w:val="es-419" w:eastAsia="es-CO"/>
        </w:rPr>
        <w:t>Hogao</w:t>
      </w:r>
      <w:r w:rsidRPr="00EC7B50">
        <w:rPr>
          <w:lang w:val="es-419" w:eastAsia="es-CO"/>
        </w:rPr>
        <w:t>: guiso hecho a base de tomate y cebolla sofritos en aceite.</w:t>
      </w:r>
    </w:p>
    <w:p w14:paraId="1F78E064" w14:textId="2A1B6C82" w:rsidR="0064156D" w:rsidRPr="00EC7B50" w:rsidRDefault="0064156D" w:rsidP="00EC7B50">
      <w:pPr>
        <w:pStyle w:val="Prrafodelista"/>
        <w:numPr>
          <w:ilvl w:val="0"/>
          <w:numId w:val="34"/>
        </w:numPr>
        <w:rPr>
          <w:lang w:val="es-419" w:eastAsia="es-CO"/>
        </w:rPr>
      </w:pPr>
      <w:r w:rsidRPr="00EC7B50">
        <w:rPr>
          <w:b/>
          <w:bCs/>
          <w:lang w:val="es-419" w:eastAsia="es-CO"/>
        </w:rPr>
        <w:t>Sofrito</w:t>
      </w:r>
      <w:r w:rsidRPr="00EC7B50">
        <w:rPr>
          <w:lang w:val="es-419" w:eastAsia="es-CO"/>
        </w:rPr>
        <w:t>: similar al hogao, es una mezcla de vegetales como cebolla, pimientos, ajo y tomates picados finamente y cocidos lentamente en aceite.</w:t>
      </w:r>
    </w:p>
    <w:p w14:paraId="791E7E68" w14:textId="0D9D65CC" w:rsidR="0064156D" w:rsidRPr="00EC7B50" w:rsidRDefault="0064156D" w:rsidP="00EC7B50">
      <w:pPr>
        <w:pStyle w:val="Prrafodelista"/>
        <w:numPr>
          <w:ilvl w:val="0"/>
          <w:numId w:val="34"/>
        </w:numPr>
        <w:rPr>
          <w:lang w:val="es-419" w:eastAsia="es-CO"/>
        </w:rPr>
      </w:pPr>
      <w:r w:rsidRPr="00EC7B50">
        <w:rPr>
          <w:b/>
          <w:bCs/>
          <w:lang w:val="es-419" w:eastAsia="es-CO"/>
        </w:rPr>
        <w:t>Chancar</w:t>
      </w:r>
      <w:r w:rsidRPr="00EC7B50">
        <w:rPr>
          <w:lang w:val="es-419" w:eastAsia="es-CO"/>
        </w:rPr>
        <w:t>: machacar, triturar o moler ingredientes sólidos en un pilón o mortero para volverlos pasta o polvo.</w:t>
      </w:r>
    </w:p>
    <w:p w14:paraId="7983534D" w14:textId="665D9C66" w:rsidR="0064156D" w:rsidRDefault="003059C8" w:rsidP="0064156D">
      <w:pPr>
        <w:rPr>
          <w:lang w:val="es-419" w:eastAsia="es-CO"/>
        </w:rPr>
      </w:pPr>
      <w:r w:rsidRPr="003059C8">
        <w:rPr>
          <w:lang w:val="es-419" w:eastAsia="es-CO"/>
        </w:rPr>
        <w:t xml:space="preserve">Interpretar mal un término puede arruinar un plato. Si una receta para </w:t>
      </w:r>
      <w:r>
        <w:rPr>
          <w:lang w:val="es-419" w:eastAsia="es-CO"/>
        </w:rPr>
        <w:t>p</w:t>
      </w:r>
      <w:r w:rsidRPr="003059C8">
        <w:rPr>
          <w:lang w:val="es-419" w:eastAsia="es-CO"/>
        </w:rPr>
        <w:t xml:space="preserve">apas </w:t>
      </w:r>
      <w:r>
        <w:rPr>
          <w:lang w:val="es-419" w:eastAsia="es-CO"/>
        </w:rPr>
        <w:t>c</w:t>
      </w:r>
      <w:r w:rsidRPr="003059C8">
        <w:rPr>
          <w:lang w:val="es-419" w:eastAsia="es-CO"/>
        </w:rPr>
        <w:t xml:space="preserve">horreadas indica sofreír la cebolla juliana, el cocinero debe saber que no es lo mismo </w:t>
      </w:r>
      <w:r w:rsidRPr="003059C8">
        <w:rPr>
          <w:lang w:val="es-419" w:eastAsia="es-CO"/>
        </w:rPr>
        <w:lastRenderedPageBreak/>
        <w:t>que picarla gruesa; la juliana se cocinará más rápido y se integrará mejor a la salsa, aportando textura y sabor sin trozos crudos. Este dominio del lenguaje es lo que permite leer entre líneas y ejecutar con la intención culinaria correcta.</w:t>
      </w:r>
    </w:p>
    <w:p w14:paraId="5EDDCD1D" w14:textId="787DD06F" w:rsidR="003A59AB" w:rsidRDefault="003059C8" w:rsidP="00FC43DD">
      <w:pPr>
        <w:pStyle w:val="Ttulo2"/>
      </w:pPr>
      <w:bookmarkStart w:id="4" w:name="_Toc224922215"/>
      <w:r w:rsidRPr="003059C8">
        <w:t xml:space="preserve">Secuenciación lógica de operaciones: del </w:t>
      </w:r>
      <w:r w:rsidRPr="003059C8">
        <w:rPr>
          <w:rStyle w:val="Extranjerismo"/>
        </w:rPr>
        <w:t xml:space="preserve">mise </w:t>
      </w:r>
      <w:proofErr w:type="spellStart"/>
      <w:r w:rsidRPr="003059C8">
        <w:rPr>
          <w:rStyle w:val="Extranjerismo"/>
        </w:rPr>
        <w:t>en</w:t>
      </w:r>
      <w:proofErr w:type="spellEnd"/>
      <w:r w:rsidRPr="003059C8">
        <w:rPr>
          <w:rStyle w:val="Extranjerismo"/>
        </w:rPr>
        <w:t xml:space="preserve"> place</w:t>
      </w:r>
      <w:r w:rsidRPr="003059C8">
        <w:t xml:space="preserve"> a la presentación</w:t>
      </w:r>
      <w:bookmarkEnd w:id="4"/>
      <w:r w:rsidRPr="003059C8">
        <w:t xml:space="preserve"> </w:t>
      </w:r>
    </w:p>
    <w:p w14:paraId="5385619D" w14:textId="29A5C85C" w:rsidR="003059C8" w:rsidRDefault="003059C8" w:rsidP="003059C8">
      <w:pPr>
        <w:rPr>
          <w:lang w:val="es-419" w:eastAsia="es-CO"/>
        </w:rPr>
      </w:pPr>
      <w:r w:rsidRPr="003059C8">
        <w:rPr>
          <w:lang w:val="es-419" w:eastAsia="es-CO"/>
        </w:rPr>
        <w:t>Una receta no es una lista de tareas para realizar en cualquier orden; es una secuencia cronológica y lógica diseñada para optimizar el tiempo, el flujo de trabajo y la calidad del resultado final. Identificar y planificar esta secuencia es un ejercicio de previsión crítica. La interpretación correcta implica desglosar el procedimiento y agrupar las tareas por etapas.</w:t>
      </w:r>
    </w:p>
    <w:p w14:paraId="58042A37" w14:textId="2B573A92" w:rsidR="003059C8" w:rsidRDefault="003059C8" w:rsidP="003059C8">
      <w:pPr>
        <w:pStyle w:val="Figura"/>
      </w:pPr>
      <w:r w:rsidRPr="003059C8">
        <w:t xml:space="preserve">Etapas del </w:t>
      </w:r>
      <w:r w:rsidRPr="00C26924">
        <w:rPr>
          <w:rStyle w:val="Extranjerismo"/>
        </w:rPr>
        <w:t xml:space="preserve">mise </w:t>
      </w:r>
      <w:proofErr w:type="spellStart"/>
      <w:r w:rsidRPr="00C26924">
        <w:rPr>
          <w:rStyle w:val="Extranjerismo"/>
        </w:rPr>
        <w:t>en</w:t>
      </w:r>
      <w:proofErr w:type="spellEnd"/>
      <w:r w:rsidRPr="00C26924">
        <w:rPr>
          <w:rStyle w:val="Extranjerismo"/>
        </w:rPr>
        <w:t xml:space="preserve"> place</w:t>
      </w:r>
      <w:r w:rsidRPr="003059C8">
        <w:t xml:space="preserve"> a la presentación</w:t>
      </w:r>
    </w:p>
    <w:p w14:paraId="4C6EBF9E" w14:textId="6E101280" w:rsidR="003059C8" w:rsidRPr="003059C8" w:rsidRDefault="00EC7B50" w:rsidP="003059C8">
      <w:pPr>
        <w:rPr>
          <w:lang w:val="es-419" w:eastAsia="es-CO"/>
        </w:rPr>
      </w:pPr>
      <w:r>
        <w:rPr>
          <w:lang w:val="es-419" w:eastAsia="es-CO"/>
        </w:rPr>
        <w:t xml:space="preserve">        </w:t>
      </w:r>
      <w:r w:rsidR="00C26924" w:rsidRPr="00C26924">
        <w:rPr>
          <w:noProof/>
          <w:lang w:val="es-419" w:eastAsia="es-CO"/>
        </w:rPr>
        <w:drawing>
          <wp:inline distT="0" distB="0" distL="0" distR="0" wp14:anchorId="444F83CE" wp14:editId="7318BE4E">
            <wp:extent cx="5227072" cy="2392326"/>
            <wp:effectExtent l="0" t="0" r="0" b="8255"/>
            <wp:docPr id="1" name="Imagen 1" descr="La Figura 1 ilustra las cuatro etapas del mise en place.&#10;Primera etapa: realizar todas las actividades de mise en place o pre-preparación (pesar, medir, lavar, pelar, cortar).&#10;Segunda etapa: preparar las operaciones que requieren más tiempo o deben iniciarse primero, como marinar proteínas, cocinar bases o calentar hornos.&#10;Tercera etapa: las etapas de cocción propiamente dichas, respetando los tiempos de cada ingrediente.&#10;Cuarta etapa: las actividades de terminación, montaje y presentación.&#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a Figura 1 ilustra las cuatro etapas del mise en place.&#10;Primera etapa: realizar todas las actividades de mise en place o pre-preparación (pesar, medir, lavar, pelar, cortar).&#10;Segunda etapa: preparar las operaciones que requieren más tiempo o deben iniciarse primero, como marinar proteínas, cocinar bases o calentar hornos.&#10;Tercera etapa: las etapas de cocción propiamente dichas, respetando los tiempos de cada ingrediente.&#10;Cuarta etapa: las actividades de terminación, montaje y presentación.&#10;"/>
                    <pic:cNvPicPr/>
                  </pic:nvPicPr>
                  <pic:blipFill>
                    <a:blip r:embed="rId13"/>
                    <a:stretch>
                      <a:fillRect/>
                    </a:stretch>
                  </pic:blipFill>
                  <pic:spPr>
                    <a:xfrm>
                      <a:off x="0" y="0"/>
                      <a:ext cx="5282696" cy="2417784"/>
                    </a:xfrm>
                    <a:prstGeom prst="rect">
                      <a:avLst/>
                    </a:prstGeom>
                  </pic:spPr>
                </pic:pic>
              </a:graphicData>
            </a:graphic>
          </wp:inline>
        </w:drawing>
      </w:r>
    </w:p>
    <w:p w14:paraId="4C718291" w14:textId="647D9611" w:rsidR="003059C8" w:rsidRDefault="00C26924" w:rsidP="00200FC7">
      <w:pPr>
        <w:ind w:left="708"/>
        <w:rPr>
          <w:lang w:val="es-419" w:eastAsia="es-CO"/>
        </w:rPr>
      </w:pPr>
      <w:r>
        <w:rPr>
          <w:lang w:val="es-419" w:eastAsia="es-CO"/>
        </w:rPr>
        <w:t>Nota. SENA, (2026).</w:t>
      </w:r>
    </w:p>
    <w:p w14:paraId="688AD214" w14:textId="4E4F801F" w:rsidR="003059C8" w:rsidRDefault="00C26924" w:rsidP="00200FC7">
      <w:pPr>
        <w:ind w:left="708"/>
        <w:rPr>
          <w:lang w:val="es-419" w:eastAsia="es-CO"/>
        </w:rPr>
      </w:pPr>
      <w:r w:rsidRPr="00C26924">
        <w:rPr>
          <w:lang w:val="es-419" w:eastAsia="es-CO"/>
        </w:rPr>
        <w:t xml:space="preserve">Por ejemplo, una </w:t>
      </w:r>
      <w:r>
        <w:rPr>
          <w:lang w:val="es-419" w:eastAsia="es-CO"/>
        </w:rPr>
        <w:t>b</w:t>
      </w:r>
      <w:r w:rsidRPr="00C26924">
        <w:rPr>
          <w:lang w:val="es-419" w:eastAsia="es-CO"/>
        </w:rPr>
        <w:t xml:space="preserve">andeja </w:t>
      </w:r>
      <w:r>
        <w:rPr>
          <w:lang w:val="es-419" w:eastAsia="es-CO"/>
        </w:rPr>
        <w:t>p</w:t>
      </w:r>
      <w:r w:rsidRPr="00C26924">
        <w:rPr>
          <w:lang w:val="es-419" w:eastAsia="es-CO"/>
        </w:rPr>
        <w:t xml:space="preserve">aisa, una secuencia lógica identificaría como prioridad poner a remojar los fríjoles desde el día anterior, luego preparar el hogao y la carne molida, mientras se cocinan los fríjoles. Paralelamente, se </w:t>
      </w:r>
      <w:r w:rsidRPr="00C26924">
        <w:rPr>
          <w:lang w:val="es-419" w:eastAsia="es-CO"/>
        </w:rPr>
        <w:lastRenderedPageBreak/>
        <w:t>preparan los demás componentes (chicharrón, chorizo, arepas). Dejar la fritura del plátano maduro y el huevo para el último momento garantiza que lleguen calientes y crujientes al plato. Una mala secuencia, como empezar a freír el plátano al principio, resultaría en un componente frío y blando. Interpretar la receta es, por tanto, trazar un diagrama de flujo mental que anticipe y sincronice.</w:t>
      </w:r>
    </w:p>
    <w:p w14:paraId="0FFC7054" w14:textId="29209E7A" w:rsidR="003059C8" w:rsidRDefault="00B73005" w:rsidP="00B73005">
      <w:pPr>
        <w:pStyle w:val="Ttulo2"/>
      </w:pPr>
      <w:bookmarkStart w:id="5" w:name="_Toc224922216"/>
      <w:r w:rsidRPr="00B73005">
        <w:t>Ajuste de porciones y cálculo de rendimiento e incidencia de costo</w:t>
      </w:r>
      <w:bookmarkEnd w:id="5"/>
    </w:p>
    <w:p w14:paraId="54A28F63" w14:textId="77777777" w:rsidR="00367A9B" w:rsidRDefault="00B73005" w:rsidP="00B73005">
      <w:pPr>
        <w:rPr>
          <w:lang w:val="es-419" w:eastAsia="es-CO"/>
        </w:rPr>
      </w:pPr>
      <w:r w:rsidRPr="00B73005">
        <w:rPr>
          <w:lang w:val="es-419" w:eastAsia="es-CO"/>
        </w:rPr>
        <w:t xml:space="preserve">Una de las competencias más valiosas en la cocina profesional es la capacidad de escalar una receta, ya sea para servir a 10 o a 200 comensales, y entender su impacto financiero. Esto no es una simple multiplicación; es un cálculo proporcional que requiere atención a variables que no escalan linealmente. </w:t>
      </w:r>
    </w:p>
    <w:p w14:paraId="1CB53D05" w14:textId="62EDB76C" w:rsidR="00B73005" w:rsidRPr="00B73005" w:rsidRDefault="00B73005" w:rsidP="00B73005">
      <w:pPr>
        <w:rPr>
          <w:lang w:val="es-419" w:eastAsia="es-CO"/>
        </w:rPr>
      </w:pPr>
      <w:r w:rsidRPr="00B73005">
        <w:rPr>
          <w:lang w:val="es-419" w:eastAsia="es-CO"/>
        </w:rPr>
        <w:t xml:space="preserve">El primer paso es el ajuste de porciones: si una receta de </w:t>
      </w:r>
      <w:r>
        <w:rPr>
          <w:lang w:val="es-419" w:eastAsia="es-CO"/>
        </w:rPr>
        <w:t>s</w:t>
      </w:r>
      <w:r w:rsidRPr="00B73005">
        <w:rPr>
          <w:lang w:val="es-419" w:eastAsia="es-CO"/>
        </w:rPr>
        <w:t xml:space="preserve">ancocho de </w:t>
      </w:r>
      <w:r>
        <w:rPr>
          <w:lang w:val="es-419" w:eastAsia="es-CO"/>
        </w:rPr>
        <w:t>g</w:t>
      </w:r>
      <w:r w:rsidRPr="00B73005">
        <w:rPr>
          <w:lang w:val="es-419" w:eastAsia="es-CO"/>
        </w:rPr>
        <w:t xml:space="preserve">allina rinde para 4 personas y se necesita para 20, no basta con multiplicar todos los ingredientes por 5. Es posible que el tiempo de cocción del caldo base aumente, o que la proporción de agua no sea exactamente quíntuple. Luego está el cálculo de rendimiento, que considera las mermas por limpieza, pelado y cocción (Ej.: 1 kg de yuca con cáscara rinde aproximadamente 700 g limpia). Finalmente, la incidencia de costo determina el costo por plato, sumando el valor de cada ingrediente utilizado en la porción, más un factor para cubrir gastos indirectos. </w:t>
      </w:r>
    </w:p>
    <w:p w14:paraId="636C73ED" w14:textId="79A29E53" w:rsidR="00B73005" w:rsidRDefault="00B73005" w:rsidP="00B73005">
      <w:pPr>
        <w:rPr>
          <w:lang w:val="es-419" w:eastAsia="es-CO"/>
        </w:rPr>
      </w:pPr>
      <w:r w:rsidRPr="00B73005">
        <w:rPr>
          <w:lang w:val="es-419" w:eastAsia="es-CO"/>
        </w:rPr>
        <w:t>La siguiente tabla ejemplifica este análisis para un componente típico, proporcionando una herramienta visual para la interpretación económica de una receta:</w:t>
      </w:r>
    </w:p>
    <w:p w14:paraId="6EA0D0A8" w14:textId="2A71BCA3" w:rsidR="00EC7B50" w:rsidRDefault="00EC7B50">
      <w:pPr>
        <w:spacing w:before="0" w:after="160" w:line="259" w:lineRule="auto"/>
        <w:ind w:firstLine="0"/>
        <w:rPr>
          <w:lang w:val="es-419" w:eastAsia="es-CO"/>
        </w:rPr>
      </w:pPr>
      <w:r>
        <w:rPr>
          <w:lang w:val="es-419" w:eastAsia="es-CO"/>
        </w:rPr>
        <w:br w:type="page"/>
      </w:r>
    </w:p>
    <w:p w14:paraId="599F9053" w14:textId="68E9EFCA" w:rsidR="00775AF3" w:rsidRDefault="00775AF3" w:rsidP="00775AF3">
      <w:pPr>
        <w:pStyle w:val="Tabla"/>
        <w:rPr>
          <w:lang w:val="es-419" w:eastAsia="es-CO"/>
        </w:rPr>
      </w:pPr>
      <w:r>
        <w:rPr>
          <w:lang w:val="es-419" w:eastAsia="es-CO"/>
        </w:rPr>
        <w:lastRenderedPageBreak/>
        <w:t>Ejemplo de análisis de costeo y escalado: hogao para vendeja paisa</w:t>
      </w:r>
    </w:p>
    <w:tbl>
      <w:tblPr>
        <w:tblStyle w:val="SENA1"/>
        <w:tblW w:w="0" w:type="auto"/>
        <w:tblLook w:val="04A0" w:firstRow="1" w:lastRow="0" w:firstColumn="1" w:lastColumn="0" w:noHBand="0" w:noVBand="1"/>
      </w:tblPr>
      <w:tblGrid>
        <w:gridCol w:w="1416"/>
        <w:gridCol w:w="1155"/>
        <w:gridCol w:w="1398"/>
        <w:gridCol w:w="821"/>
        <w:gridCol w:w="1726"/>
        <w:gridCol w:w="1271"/>
        <w:gridCol w:w="1100"/>
        <w:gridCol w:w="1075"/>
      </w:tblGrid>
      <w:tr w:rsidR="00ED26D8" w:rsidRPr="00ED26D8" w14:paraId="0CAFA5DF" w14:textId="3C64C75C" w:rsidTr="00ED26D8">
        <w:trPr>
          <w:cnfStyle w:val="100000000000" w:firstRow="1" w:lastRow="0" w:firstColumn="0" w:lastColumn="0" w:oddVBand="0" w:evenVBand="0" w:oddHBand="0" w:evenHBand="0" w:firstRowFirstColumn="0" w:firstRowLastColumn="0" w:lastRowFirstColumn="0" w:lastRowLastColumn="0"/>
          <w:cantSplit/>
          <w:tblHeader/>
        </w:trPr>
        <w:tc>
          <w:tcPr>
            <w:tcW w:w="1416" w:type="dxa"/>
          </w:tcPr>
          <w:p w14:paraId="4C813AB0" w14:textId="0D5BEEDC" w:rsidR="00047900" w:rsidRPr="00ED26D8" w:rsidRDefault="00047900" w:rsidP="00F479A2">
            <w:pPr>
              <w:ind w:firstLine="0"/>
              <w:rPr>
                <w:rFonts w:asciiTheme="minorHAnsi" w:hAnsiTheme="minorHAnsi" w:cstheme="minorHAnsi"/>
                <w:sz w:val="20"/>
              </w:rPr>
            </w:pPr>
            <w:r w:rsidRPr="00ED26D8">
              <w:rPr>
                <w:rFonts w:asciiTheme="minorHAnsi" w:hAnsiTheme="minorHAnsi" w:cstheme="minorHAnsi"/>
                <w:sz w:val="20"/>
              </w:rPr>
              <w:t>Ingredientes</w:t>
            </w:r>
          </w:p>
        </w:tc>
        <w:tc>
          <w:tcPr>
            <w:tcW w:w="1155" w:type="dxa"/>
          </w:tcPr>
          <w:p w14:paraId="14B55CA3" w14:textId="6FD4F45B" w:rsidR="00047900" w:rsidRPr="00ED26D8" w:rsidRDefault="00047900" w:rsidP="00F479A2">
            <w:pPr>
              <w:ind w:firstLine="0"/>
              <w:rPr>
                <w:rFonts w:asciiTheme="minorHAnsi" w:hAnsiTheme="minorHAnsi" w:cstheme="minorHAnsi"/>
                <w:sz w:val="20"/>
              </w:rPr>
            </w:pPr>
            <w:r w:rsidRPr="00ED26D8">
              <w:rPr>
                <w:rFonts w:asciiTheme="minorHAnsi" w:hAnsiTheme="minorHAnsi" w:cstheme="minorHAnsi"/>
                <w:sz w:val="20"/>
              </w:rPr>
              <w:t>Cantidad receta base (4) porciones</w:t>
            </w:r>
          </w:p>
        </w:tc>
        <w:tc>
          <w:tcPr>
            <w:tcW w:w="1398" w:type="dxa"/>
          </w:tcPr>
          <w:p w14:paraId="1050B24F" w14:textId="2AD73FFD" w:rsidR="00047900" w:rsidRPr="00ED26D8" w:rsidRDefault="00047900" w:rsidP="00F479A2">
            <w:pPr>
              <w:ind w:firstLine="0"/>
              <w:rPr>
                <w:rFonts w:asciiTheme="minorHAnsi" w:hAnsiTheme="minorHAnsi" w:cstheme="minorHAnsi"/>
                <w:sz w:val="20"/>
              </w:rPr>
            </w:pPr>
            <w:r w:rsidRPr="00ED26D8">
              <w:rPr>
                <w:rFonts w:asciiTheme="minorHAnsi" w:hAnsiTheme="minorHAnsi" w:cstheme="minorHAnsi"/>
                <w:sz w:val="20"/>
              </w:rPr>
              <w:t>Costo unitario</w:t>
            </w:r>
          </w:p>
        </w:tc>
        <w:tc>
          <w:tcPr>
            <w:tcW w:w="821" w:type="dxa"/>
          </w:tcPr>
          <w:p w14:paraId="481CBAF3" w14:textId="21B86223" w:rsidR="00047900" w:rsidRPr="00ED26D8" w:rsidRDefault="00047900" w:rsidP="00F479A2">
            <w:pPr>
              <w:ind w:firstLine="0"/>
              <w:rPr>
                <w:rFonts w:asciiTheme="minorHAnsi" w:hAnsiTheme="minorHAnsi" w:cstheme="minorHAnsi"/>
                <w:sz w:val="20"/>
              </w:rPr>
            </w:pPr>
            <w:r w:rsidRPr="00ED26D8">
              <w:rPr>
                <w:rFonts w:asciiTheme="minorHAnsi" w:hAnsiTheme="minorHAnsi" w:cstheme="minorHAnsi"/>
                <w:sz w:val="20"/>
              </w:rPr>
              <w:t>Costo en receta base</w:t>
            </w:r>
          </w:p>
        </w:tc>
        <w:tc>
          <w:tcPr>
            <w:tcW w:w="1726" w:type="dxa"/>
          </w:tcPr>
          <w:p w14:paraId="197BF51A" w14:textId="2294B60B" w:rsidR="00047900" w:rsidRPr="00ED26D8" w:rsidRDefault="00047900" w:rsidP="00F479A2">
            <w:pPr>
              <w:ind w:firstLine="0"/>
              <w:rPr>
                <w:rFonts w:asciiTheme="minorHAnsi" w:hAnsiTheme="minorHAnsi" w:cstheme="minorHAnsi"/>
                <w:sz w:val="20"/>
              </w:rPr>
            </w:pPr>
            <w:r w:rsidRPr="00ED26D8">
              <w:rPr>
                <w:rFonts w:asciiTheme="minorHAnsi" w:hAnsiTheme="minorHAnsi" w:cstheme="minorHAnsi"/>
                <w:sz w:val="20"/>
              </w:rPr>
              <w:t>Cantidad para 20 porciones (x</w:t>
            </w:r>
            <w:r w:rsidR="00EC7B50">
              <w:rPr>
                <w:rFonts w:asciiTheme="minorHAnsi" w:hAnsiTheme="minorHAnsi" w:cstheme="minorHAnsi"/>
                <w:sz w:val="20"/>
              </w:rPr>
              <w:t xml:space="preserve"> </w:t>
            </w:r>
            <w:r w:rsidRPr="00ED26D8">
              <w:rPr>
                <w:rFonts w:asciiTheme="minorHAnsi" w:hAnsiTheme="minorHAnsi" w:cstheme="minorHAnsi"/>
                <w:sz w:val="20"/>
              </w:rPr>
              <w:t>5)</w:t>
            </w:r>
          </w:p>
        </w:tc>
        <w:tc>
          <w:tcPr>
            <w:tcW w:w="1271" w:type="dxa"/>
          </w:tcPr>
          <w:p w14:paraId="409B6162" w14:textId="6CCBD370" w:rsidR="00047900" w:rsidRPr="00ED26D8" w:rsidRDefault="00047900" w:rsidP="00F479A2">
            <w:pPr>
              <w:ind w:firstLine="0"/>
              <w:rPr>
                <w:rFonts w:asciiTheme="minorHAnsi" w:hAnsiTheme="minorHAnsi" w:cstheme="minorHAnsi"/>
                <w:sz w:val="20"/>
              </w:rPr>
            </w:pPr>
            <w:r w:rsidRPr="00ED26D8">
              <w:rPr>
                <w:rFonts w:asciiTheme="minorHAnsi" w:hAnsiTheme="minorHAnsi" w:cstheme="minorHAnsi"/>
                <w:sz w:val="20"/>
              </w:rPr>
              <w:t>Costo para 20 porciones</w:t>
            </w:r>
          </w:p>
        </w:tc>
        <w:tc>
          <w:tcPr>
            <w:tcW w:w="1100" w:type="dxa"/>
          </w:tcPr>
          <w:p w14:paraId="1CB005B5" w14:textId="4498D41D" w:rsidR="00047900" w:rsidRPr="00ED26D8" w:rsidRDefault="00047900" w:rsidP="00F479A2">
            <w:pPr>
              <w:ind w:firstLine="0"/>
              <w:rPr>
                <w:rFonts w:asciiTheme="minorHAnsi" w:hAnsiTheme="minorHAnsi" w:cstheme="minorHAnsi"/>
                <w:sz w:val="20"/>
              </w:rPr>
            </w:pPr>
            <w:r w:rsidRPr="00ED26D8">
              <w:rPr>
                <w:rFonts w:asciiTheme="minorHAnsi" w:hAnsiTheme="minorHAnsi" w:cstheme="minorHAnsi"/>
                <w:sz w:val="20"/>
              </w:rPr>
              <w:t>Merma ajustada (%)</w:t>
            </w:r>
          </w:p>
        </w:tc>
        <w:tc>
          <w:tcPr>
            <w:tcW w:w="1075" w:type="dxa"/>
          </w:tcPr>
          <w:p w14:paraId="0140DF34" w14:textId="0B6AFDBB" w:rsidR="00047900" w:rsidRPr="00ED26D8" w:rsidRDefault="00047900" w:rsidP="00F479A2">
            <w:pPr>
              <w:ind w:firstLine="0"/>
              <w:rPr>
                <w:rFonts w:asciiTheme="minorHAnsi" w:hAnsiTheme="minorHAnsi" w:cstheme="minorHAnsi"/>
                <w:sz w:val="20"/>
              </w:rPr>
            </w:pPr>
            <w:r w:rsidRPr="00ED26D8">
              <w:rPr>
                <w:rFonts w:asciiTheme="minorHAnsi" w:hAnsiTheme="minorHAnsi" w:cstheme="minorHAnsi"/>
                <w:sz w:val="20"/>
              </w:rPr>
              <w:t>Cantidad bruta a comprar (20</w:t>
            </w:r>
            <w:r w:rsidR="00EC7B50">
              <w:rPr>
                <w:rFonts w:asciiTheme="minorHAnsi" w:hAnsiTheme="minorHAnsi" w:cstheme="minorHAnsi"/>
                <w:sz w:val="20"/>
              </w:rPr>
              <w:t xml:space="preserve"> </w:t>
            </w:r>
            <w:r w:rsidRPr="00ED26D8">
              <w:rPr>
                <w:rFonts w:asciiTheme="minorHAnsi" w:hAnsiTheme="minorHAnsi" w:cstheme="minorHAnsi"/>
                <w:sz w:val="20"/>
              </w:rPr>
              <w:t>p)</w:t>
            </w:r>
          </w:p>
        </w:tc>
      </w:tr>
      <w:tr w:rsidR="00ED26D8" w:rsidRPr="00ED26D8" w14:paraId="51918730" w14:textId="30BF8C02" w:rsidTr="00ED26D8">
        <w:trPr>
          <w:cnfStyle w:val="000000100000" w:firstRow="0" w:lastRow="0" w:firstColumn="0" w:lastColumn="0" w:oddVBand="0" w:evenVBand="0" w:oddHBand="1" w:evenHBand="0" w:firstRowFirstColumn="0" w:firstRowLastColumn="0" w:lastRowFirstColumn="0" w:lastRowLastColumn="0"/>
        </w:trPr>
        <w:tc>
          <w:tcPr>
            <w:tcW w:w="1416" w:type="dxa"/>
          </w:tcPr>
          <w:p w14:paraId="497B0885" w14:textId="5D62A038" w:rsidR="00047900" w:rsidRPr="00ED26D8" w:rsidRDefault="00047900" w:rsidP="00F479A2">
            <w:pPr>
              <w:ind w:firstLine="0"/>
              <w:rPr>
                <w:rFonts w:asciiTheme="minorHAnsi" w:hAnsiTheme="minorHAnsi" w:cstheme="minorHAnsi"/>
                <w:sz w:val="20"/>
              </w:rPr>
            </w:pPr>
            <w:r w:rsidRPr="00ED26D8">
              <w:rPr>
                <w:rFonts w:asciiTheme="minorHAnsi" w:hAnsiTheme="minorHAnsi" w:cstheme="minorHAnsi"/>
                <w:sz w:val="20"/>
              </w:rPr>
              <w:t>Cebolla cabezona.</w:t>
            </w:r>
          </w:p>
        </w:tc>
        <w:tc>
          <w:tcPr>
            <w:tcW w:w="1155" w:type="dxa"/>
          </w:tcPr>
          <w:p w14:paraId="1002AC1D" w14:textId="096C7210" w:rsidR="00047900" w:rsidRPr="00ED26D8" w:rsidRDefault="00047900" w:rsidP="00F479A2">
            <w:pPr>
              <w:ind w:firstLine="0"/>
              <w:rPr>
                <w:rFonts w:asciiTheme="minorHAnsi" w:hAnsiTheme="minorHAnsi" w:cstheme="minorHAnsi"/>
                <w:sz w:val="20"/>
              </w:rPr>
            </w:pPr>
            <w:r w:rsidRPr="00ED26D8">
              <w:rPr>
                <w:rFonts w:asciiTheme="minorHAnsi" w:hAnsiTheme="minorHAnsi" w:cstheme="minorHAnsi"/>
                <w:sz w:val="20"/>
              </w:rPr>
              <w:t>200 g</w:t>
            </w:r>
          </w:p>
        </w:tc>
        <w:tc>
          <w:tcPr>
            <w:tcW w:w="1398" w:type="dxa"/>
          </w:tcPr>
          <w:p w14:paraId="470901FD" w14:textId="605EF35C" w:rsidR="00047900" w:rsidRPr="00ED26D8" w:rsidRDefault="00047900" w:rsidP="00F479A2">
            <w:pPr>
              <w:ind w:firstLine="0"/>
              <w:rPr>
                <w:rFonts w:asciiTheme="minorHAnsi" w:hAnsiTheme="minorHAnsi" w:cstheme="minorHAnsi"/>
                <w:sz w:val="20"/>
              </w:rPr>
            </w:pPr>
            <w:r w:rsidRPr="00ED26D8">
              <w:rPr>
                <w:rFonts w:asciiTheme="minorHAnsi" w:hAnsiTheme="minorHAnsi" w:cstheme="minorHAnsi"/>
                <w:sz w:val="20"/>
              </w:rPr>
              <w:t>$1.200 / kg</w:t>
            </w:r>
          </w:p>
        </w:tc>
        <w:tc>
          <w:tcPr>
            <w:tcW w:w="821" w:type="dxa"/>
          </w:tcPr>
          <w:p w14:paraId="65A1720F" w14:textId="35AAEA7D" w:rsidR="00047900" w:rsidRPr="00ED26D8" w:rsidRDefault="00047900" w:rsidP="00F479A2">
            <w:pPr>
              <w:ind w:firstLine="0"/>
              <w:rPr>
                <w:rFonts w:asciiTheme="minorHAnsi" w:hAnsiTheme="minorHAnsi" w:cstheme="minorHAnsi"/>
                <w:sz w:val="20"/>
              </w:rPr>
            </w:pPr>
            <w:r w:rsidRPr="00ED26D8">
              <w:rPr>
                <w:rFonts w:asciiTheme="minorHAnsi" w:hAnsiTheme="minorHAnsi" w:cstheme="minorHAnsi"/>
                <w:sz w:val="20"/>
              </w:rPr>
              <w:t>$240</w:t>
            </w:r>
          </w:p>
        </w:tc>
        <w:tc>
          <w:tcPr>
            <w:tcW w:w="1726" w:type="dxa"/>
          </w:tcPr>
          <w:p w14:paraId="38C21B7C" w14:textId="3CF1F88B" w:rsidR="00047900" w:rsidRPr="00ED26D8" w:rsidRDefault="00ED26D8" w:rsidP="00F479A2">
            <w:pPr>
              <w:ind w:firstLine="0"/>
              <w:rPr>
                <w:rFonts w:asciiTheme="minorHAnsi" w:hAnsiTheme="minorHAnsi" w:cstheme="minorHAnsi"/>
                <w:sz w:val="20"/>
              </w:rPr>
            </w:pPr>
            <w:r w:rsidRPr="00ED26D8">
              <w:rPr>
                <w:rFonts w:asciiTheme="minorHAnsi" w:hAnsiTheme="minorHAnsi" w:cstheme="minorHAnsi"/>
                <w:sz w:val="20"/>
              </w:rPr>
              <w:t>1.000 g</w:t>
            </w:r>
          </w:p>
        </w:tc>
        <w:tc>
          <w:tcPr>
            <w:tcW w:w="1271" w:type="dxa"/>
          </w:tcPr>
          <w:p w14:paraId="5AB76738" w14:textId="47808D9C" w:rsidR="00047900" w:rsidRPr="00ED26D8" w:rsidRDefault="00ED26D8" w:rsidP="00F479A2">
            <w:pPr>
              <w:ind w:firstLine="0"/>
              <w:rPr>
                <w:rFonts w:asciiTheme="minorHAnsi" w:hAnsiTheme="minorHAnsi" w:cstheme="minorHAnsi"/>
                <w:sz w:val="20"/>
              </w:rPr>
            </w:pPr>
            <w:r w:rsidRPr="00ED26D8">
              <w:rPr>
                <w:rFonts w:asciiTheme="minorHAnsi" w:hAnsiTheme="minorHAnsi" w:cstheme="minorHAnsi"/>
                <w:sz w:val="20"/>
              </w:rPr>
              <w:t>$1.200</w:t>
            </w:r>
          </w:p>
        </w:tc>
        <w:tc>
          <w:tcPr>
            <w:tcW w:w="1100" w:type="dxa"/>
          </w:tcPr>
          <w:p w14:paraId="182E6CD0" w14:textId="1565A8B3" w:rsidR="00047900" w:rsidRPr="00ED26D8" w:rsidRDefault="00ED26D8" w:rsidP="00F479A2">
            <w:pPr>
              <w:ind w:firstLine="0"/>
              <w:rPr>
                <w:rFonts w:asciiTheme="minorHAnsi" w:hAnsiTheme="minorHAnsi" w:cstheme="minorHAnsi"/>
                <w:sz w:val="20"/>
              </w:rPr>
            </w:pPr>
            <w:r w:rsidRPr="00ED26D8">
              <w:rPr>
                <w:rFonts w:asciiTheme="minorHAnsi" w:hAnsiTheme="minorHAnsi" w:cstheme="minorHAnsi"/>
                <w:sz w:val="20"/>
              </w:rPr>
              <w:t>10 % (pelado)</w:t>
            </w:r>
          </w:p>
        </w:tc>
        <w:tc>
          <w:tcPr>
            <w:tcW w:w="1075" w:type="dxa"/>
          </w:tcPr>
          <w:p w14:paraId="3F6AF275" w14:textId="4A6D7195" w:rsidR="00047900" w:rsidRPr="00ED26D8" w:rsidRDefault="00ED26D8" w:rsidP="00F479A2">
            <w:pPr>
              <w:ind w:firstLine="0"/>
              <w:rPr>
                <w:rFonts w:asciiTheme="minorHAnsi" w:hAnsiTheme="minorHAnsi" w:cstheme="minorHAnsi"/>
                <w:sz w:val="20"/>
              </w:rPr>
            </w:pPr>
            <w:r w:rsidRPr="00ED26D8">
              <w:rPr>
                <w:rFonts w:asciiTheme="minorHAnsi" w:hAnsiTheme="minorHAnsi" w:cstheme="minorHAnsi"/>
                <w:sz w:val="20"/>
              </w:rPr>
              <w:t>1.111 g</w:t>
            </w:r>
          </w:p>
        </w:tc>
      </w:tr>
      <w:tr w:rsidR="00ED26D8" w:rsidRPr="00ED26D8" w14:paraId="3A78C96E" w14:textId="04E44DA8" w:rsidTr="00ED26D8">
        <w:tc>
          <w:tcPr>
            <w:tcW w:w="1416" w:type="dxa"/>
          </w:tcPr>
          <w:p w14:paraId="56FC0E2F" w14:textId="0992E394" w:rsidR="00047900" w:rsidRPr="00ED26D8" w:rsidRDefault="00ED26D8" w:rsidP="00F479A2">
            <w:pPr>
              <w:ind w:firstLine="0"/>
              <w:rPr>
                <w:rFonts w:asciiTheme="minorHAnsi" w:hAnsiTheme="minorHAnsi" w:cstheme="minorHAnsi"/>
                <w:sz w:val="20"/>
              </w:rPr>
            </w:pPr>
            <w:r w:rsidRPr="00ED26D8">
              <w:rPr>
                <w:rFonts w:asciiTheme="minorHAnsi" w:hAnsiTheme="minorHAnsi" w:cstheme="minorHAnsi"/>
                <w:sz w:val="20"/>
              </w:rPr>
              <w:t>Tomate maduro.</w:t>
            </w:r>
          </w:p>
        </w:tc>
        <w:tc>
          <w:tcPr>
            <w:tcW w:w="1155" w:type="dxa"/>
          </w:tcPr>
          <w:p w14:paraId="1EB9016F" w14:textId="33499CDB" w:rsidR="00047900" w:rsidRPr="00ED26D8" w:rsidRDefault="00ED26D8" w:rsidP="00F479A2">
            <w:pPr>
              <w:ind w:firstLine="0"/>
              <w:rPr>
                <w:rFonts w:asciiTheme="minorHAnsi" w:hAnsiTheme="minorHAnsi" w:cstheme="minorHAnsi"/>
                <w:sz w:val="20"/>
              </w:rPr>
            </w:pPr>
            <w:r w:rsidRPr="00ED26D8">
              <w:rPr>
                <w:rFonts w:asciiTheme="minorHAnsi" w:hAnsiTheme="minorHAnsi" w:cstheme="minorHAnsi"/>
                <w:sz w:val="20"/>
              </w:rPr>
              <w:t>150 g</w:t>
            </w:r>
          </w:p>
        </w:tc>
        <w:tc>
          <w:tcPr>
            <w:tcW w:w="1398" w:type="dxa"/>
          </w:tcPr>
          <w:p w14:paraId="2DFFA996" w14:textId="18F77854" w:rsidR="00047900" w:rsidRPr="00ED26D8" w:rsidRDefault="00ED26D8" w:rsidP="00F479A2">
            <w:pPr>
              <w:ind w:firstLine="0"/>
              <w:rPr>
                <w:rFonts w:asciiTheme="minorHAnsi" w:hAnsiTheme="minorHAnsi" w:cstheme="minorHAnsi"/>
                <w:sz w:val="20"/>
              </w:rPr>
            </w:pPr>
            <w:r w:rsidRPr="00ED26D8">
              <w:rPr>
                <w:rFonts w:asciiTheme="minorHAnsi" w:hAnsiTheme="minorHAnsi" w:cstheme="minorHAnsi"/>
                <w:sz w:val="20"/>
              </w:rPr>
              <w:t>$2.800 / kg</w:t>
            </w:r>
          </w:p>
        </w:tc>
        <w:tc>
          <w:tcPr>
            <w:tcW w:w="821" w:type="dxa"/>
          </w:tcPr>
          <w:p w14:paraId="3D5264B6" w14:textId="6C5D0CD8" w:rsidR="00047900" w:rsidRPr="00ED26D8" w:rsidRDefault="00ED26D8" w:rsidP="00F479A2">
            <w:pPr>
              <w:ind w:firstLine="0"/>
              <w:rPr>
                <w:rFonts w:asciiTheme="minorHAnsi" w:hAnsiTheme="minorHAnsi" w:cstheme="minorHAnsi"/>
                <w:sz w:val="20"/>
              </w:rPr>
            </w:pPr>
            <w:r w:rsidRPr="00ED26D8">
              <w:rPr>
                <w:rFonts w:asciiTheme="minorHAnsi" w:hAnsiTheme="minorHAnsi" w:cstheme="minorHAnsi"/>
                <w:sz w:val="20"/>
              </w:rPr>
              <w:t>$420</w:t>
            </w:r>
          </w:p>
        </w:tc>
        <w:tc>
          <w:tcPr>
            <w:tcW w:w="1726" w:type="dxa"/>
          </w:tcPr>
          <w:p w14:paraId="20D43B34" w14:textId="4948CB65" w:rsidR="00047900" w:rsidRPr="00ED26D8" w:rsidRDefault="00ED26D8" w:rsidP="00F479A2">
            <w:pPr>
              <w:ind w:firstLine="0"/>
              <w:rPr>
                <w:rFonts w:asciiTheme="minorHAnsi" w:hAnsiTheme="minorHAnsi" w:cstheme="minorHAnsi"/>
                <w:sz w:val="20"/>
              </w:rPr>
            </w:pPr>
            <w:r w:rsidRPr="00ED26D8">
              <w:rPr>
                <w:rFonts w:asciiTheme="minorHAnsi" w:hAnsiTheme="minorHAnsi" w:cstheme="minorHAnsi"/>
                <w:sz w:val="20"/>
              </w:rPr>
              <w:t>750 g</w:t>
            </w:r>
          </w:p>
        </w:tc>
        <w:tc>
          <w:tcPr>
            <w:tcW w:w="1271" w:type="dxa"/>
          </w:tcPr>
          <w:p w14:paraId="17658F92" w14:textId="34DFE545" w:rsidR="00047900" w:rsidRPr="00ED26D8" w:rsidRDefault="00ED26D8" w:rsidP="00F479A2">
            <w:pPr>
              <w:ind w:firstLine="0"/>
              <w:rPr>
                <w:rFonts w:asciiTheme="minorHAnsi" w:hAnsiTheme="minorHAnsi" w:cstheme="minorHAnsi"/>
                <w:sz w:val="20"/>
              </w:rPr>
            </w:pPr>
            <w:r w:rsidRPr="00ED26D8">
              <w:rPr>
                <w:rFonts w:asciiTheme="minorHAnsi" w:hAnsiTheme="minorHAnsi" w:cstheme="minorHAnsi"/>
                <w:sz w:val="20"/>
              </w:rPr>
              <w:t>$2.100</w:t>
            </w:r>
          </w:p>
        </w:tc>
        <w:tc>
          <w:tcPr>
            <w:tcW w:w="1100" w:type="dxa"/>
          </w:tcPr>
          <w:p w14:paraId="55E2024D" w14:textId="532C235E" w:rsidR="00047900" w:rsidRPr="00ED26D8" w:rsidRDefault="00ED26D8" w:rsidP="00F479A2">
            <w:pPr>
              <w:ind w:firstLine="0"/>
              <w:rPr>
                <w:rFonts w:asciiTheme="minorHAnsi" w:hAnsiTheme="minorHAnsi" w:cstheme="minorHAnsi"/>
                <w:sz w:val="20"/>
              </w:rPr>
            </w:pPr>
            <w:r w:rsidRPr="00ED26D8">
              <w:rPr>
                <w:rFonts w:asciiTheme="minorHAnsi" w:hAnsiTheme="minorHAnsi" w:cstheme="minorHAnsi"/>
                <w:sz w:val="20"/>
              </w:rPr>
              <w:t>5 % (corazón)</w:t>
            </w:r>
          </w:p>
        </w:tc>
        <w:tc>
          <w:tcPr>
            <w:tcW w:w="1075" w:type="dxa"/>
          </w:tcPr>
          <w:p w14:paraId="4583EB6A" w14:textId="377C9FE0" w:rsidR="00047900" w:rsidRPr="00ED26D8" w:rsidRDefault="00ED26D8" w:rsidP="00F479A2">
            <w:pPr>
              <w:ind w:firstLine="0"/>
              <w:rPr>
                <w:rFonts w:asciiTheme="minorHAnsi" w:hAnsiTheme="minorHAnsi" w:cstheme="minorHAnsi"/>
                <w:sz w:val="20"/>
              </w:rPr>
            </w:pPr>
            <w:r w:rsidRPr="00ED26D8">
              <w:rPr>
                <w:rFonts w:asciiTheme="minorHAnsi" w:hAnsiTheme="minorHAnsi" w:cstheme="minorHAnsi"/>
                <w:sz w:val="20"/>
              </w:rPr>
              <w:t>789 g</w:t>
            </w:r>
          </w:p>
        </w:tc>
      </w:tr>
      <w:tr w:rsidR="00ED26D8" w:rsidRPr="00ED26D8" w14:paraId="25367ED7" w14:textId="70EB22FD" w:rsidTr="00ED26D8">
        <w:trPr>
          <w:cnfStyle w:val="000000100000" w:firstRow="0" w:lastRow="0" w:firstColumn="0" w:lastColumn="0" w:oddVBand="0" w:evenVBand="0" w:oddHBand="1" w:evenHBand="0" w:firstRowFirstColumn="0" w:firstRowLastColumn="0" w:lastRowFirstColumn="0" w:lastRowLastColumn="0"/>
        </w:trPr>
        <w:tc>
          <w:tcPr>
            <w:tcW w:w="1416" w:type="dxa"/>
          </w:tcPr>
          <w:p w14:paraId="46D44D17" w14:textId="2097B85D" w:rsidR="00047900" w:rsidRPr="00ED26D8" w:rsidRDefault="00ED26D8" w:rsidP="00F479A2">
            <w:pPr>
              <w:ind w:firstLine="0"/>
              <w:rPr>
                <w:rFonts w:asciiTheme="minorHAnsi" w:hAnsiTheme="minorHAnsi" w:cstheme="minorHAnsi"/>
                <w:sz w:val="20"/>
              </w:rPr>
            </w:pPr>
            <w:r w:rsidRPr="00ED26D8">
              <w:rPr>
                <w:rFonts w:asciiTheme="minorHAnsi" w:hAnsiTheme="minorHAnsi" w:cstheme="minorHAnsi"/>
                <w:sz w:val="20"/>
              </w:rPr>
              <w:t>Aceite vegetal.</w:t>
            </w:r>
          </w:p>
        </w:tc>
        <w:tc>
          <w:tcPr>
            <w:tcW w:w="1155" w:type="dxa"/>
          </w:tcPr>
          <w:p w14:paraId="599E33CF" w14:textId="69C4EB11" w:rsidR="00047900" w:rsidRPr="00ED26D8" w:rsidRDefault="00ED26D8" w:rsidP="00F479A2">
            <w:pPr>
              <w:ind w:firstLine="0"/>
              <w:rPr>
                <w:rFonts w:asciiTheme="minorHAnsi" w:hAnsiTheme="minorHAnsi" w:cstheme="minorHAnsi"/>
                <w:sz w:val="20"/>
              </w:rPr>
            </w:pPr>
            <w:r w:rsidRPr="00ED26D8">
              <w:rPr>
                <w:rFonts w:asciiTheme="minorHAnsi" w:hAnsiTheme="minorHAnsi" w:cstheme="minorHAnsi"/>
                <w:sz w:val="20"/>
              </w:rPr>
              <w:t>30 ml</w:t>
            </w:r>
          </w:p>
        </w:tc>
        <w:tc>
          <w:tcPr>
            <w:tcW w:w="1398" w:type="dxa"/>
          </w:tcPr>
          <w:p w14:paraId="25F11134" w14:textId="7B496584" w:rsidR="00047900" w:rsidRPr="00ED26D8" w:rsidRDefault="00ED26D8" w:rsidP="00F479A2">
            <w:pPr>
              <w:ind w:firstLine="0"/>
              <w:rPr>
                <w:rFonts w:asciiTheme="minorHAnsi" w:hAnsiTheme="minorHAnsi" w:cstheme="minorHAnsi"/>
                <w:sz w:val="20"/>
              </w:rPr>
            </w:pPr>
            <w:r w:rsidRPr="00ED26D8">
              <w:rPr>
                <w:rFonts w:asciiTheme="minorHAnsi" w:hAnsiTheme="minorHAnsi" w:cstheme="minorHAnsi"/>
                <w:sz w:val="20"/>
              </w:rPr>
              <w:t>$15.000 / L</w:t>
            </w:r>
          </w:p>
        </w:tc>
        <w:tc>
          <w:tcPr>
            <w:tcW w:w="821" w:type="dxa"/>
          </w:tcPr>
          <w:p w14:paraId="038A082E" w14:textId="2ABAA0F1" w:rsidR="00047900" w:rsidRPr="00ED26D8" w:rsidRDefault="00ED26D8" w:rsidP="00F479A2">
            <w:pPr>
              <w:ind w:firstLine="0"/>
              <w:rPr>
                <w:rFonts w:asciiTheme="minorHAnsi" w:hAnsiTheme="minorHAnsi" w:cstheme="minorHAnsi"/>
                <w:sz w:val="20"/>
              </w:rPr>
            </w:pPr>
            <w:r w:rsidRPr="00ED26D8">
              <w:rPr>
                <w:rFonts w:asciiTheme="minorHAnsi" w:hAnsiTheme="minorHAnsi" w:cstheme="minorHAnsi"/>
                <w:sz w:val="20"/>
              </w:rPr>
              <w:t>$450</w:t>
            </w:r>
          </w:p>
        </w:tc>
        <w:tc>
          <w:tcPr>
            <w:tcW w:w="1726" w:type="dxa"/>
          </w:tcPr>
          <w:p w14:paraId="7929CD08" w14:textId="2F8B7FC8" w:rsidR="00047900" w:rsidRPr="00ED26D8" w:rsidRDefault="00ED26D8" w:rsidP="00F479A2">
            <w:pPr>
              <w:ind w:firstLine="0"/>
              <w:rPr>
                <w:rFonts w:asciiTheme="minorHAnsi" w:hAnsiTheme="minorHAnsi" w:cstheme="minorHAnsi"/>
                <w:sz w:val="20"/>
              </w:rPr>
            </w:pPr>
            <w:r w:rsidRPr="00ED26D8">
              <w:rPr>
                <w:rFonts w:asciiTheme="minorHAnsi" w:hAnsiTheme="minorHAnsi" w:cstheme="minorHAnsi"/>
                <w:sz w:val="20"/>
              </w:rPr>
              <w:t>150 ml</w:t>
            </w:r>
          </w:p>
        </w:tc>
        <w:tc>
          <w:tcPr>
            <w:tcW w:w="1271" w:type="dxa"/>
          </w:tcPr>
          <w:p w14:paraId="24BED032" w14:textId="13569AD9" w:rsidR="00047900" w:rsidRPr="00ED26D8" w:rsidRDefault="00ED26D8" w:rsidP="00F479A2">
            <w:pPr>
              <w:ind w:firstLine="0"/>
              <w:rPr>
                <w:rFonts w:asciiTheme="minorHAnsi" w:hAnsiTheme="minorHAnsi" w:cstheme="minorHAnsi"/>
                <w:sz w:val="20"/>
              </w:rPr>
            </w:pPr>
            <w:r w:rsidRPr="00ED26D8">
              <w:rPr>
                <w:rFonts w:asciiTheme="minorHAnsi" w:hAnsiTheme="minorHAnsi" w:cstheme="minorHAnsi"/>
                <w:sz w:val="20"/>
              </w:rPr>
              <w:t>$2.250</w:t>
            </w:r>
          </w:p>
        </w:tc>
        <w:tc>
          <w:tcPr>
            <w:tcW w:w="1100" w:type="dxa"/>
          </w:tcPr>
          <w:p w14:paraId="5A0941D6" w14:textId="07D52E10" w:rsidR="00047900" w:rsidRPr="00ED26D8" w:rsidRDefault="00ED26D8" w:rsidP="00F479A2">
            <w:pPr>
              <w:ind w:firstLine="0"/>
              <w:rPr>
                <w:rFonts w:asciiTheme="minorHAnsi" w:hAnsiTheme="minorHAnsi" w:cstheme="minorHAnsi"/>
                <w:sz w:val="20"/>
              </w:rPr>
            </w:pPr>
            <w:r w:rsidRPr="00ED26D8">
              <w:rPr>
                <w:rFonts w:asciiTheme="minorHAnsi" w:hAnsiTheme="minorHAnsi" w:cstheme="minorHAnsi"/>
                <w:sz w:val="20"/>
              </w:rPr>
              <w:t>0 %</w:t>
            </w:r>
          </w:p>
        </w:tc>
        <w:tc>
          <w:tcPr>
            <w:tcW w:w="1075" w:type="dxa"/>
          </w:tcPr>
          <w:p w14:paraId="07AA29D1" w14:textId="26D0A03A" w:rsidR="00047900" w:rsidRPr="00ED26D8" w:rsidRDefault="00ED26D8" w:rsidP="00F479A2">
            <w:pPr>
              <w:ind w:firstLine="0"/>
              <w:rPr>
                <w:rFonts w:asciiTheme="minorHAnsi" w:hAnsiTheme="minorHAnsi" w:cstheme="minorHAnsi"/>
                <w:sz w:val="20"/>
              </w:rPr>
            </w:pPr>
            <w:r w:rsidRPr="00ED26D8">
              <w:rPr>
                <w:rFonts w:asciiTheme="minorHAnsi" w:hAnsiTheme="minorHAnsi" w:cstheme="minorHAnsi"/>
                <w:sz w:val="20"/>
              </w:rPr>
              <w:t>150 ml</w:t>
            </w:r>
          </w:p>
        </w:tc>
      </w:tr>
      <w:tr w:rsidR="00ED26D8" w:rsidRPr="00ED26D8" w14:paraId="65DEBCE9" w14:textId="2612EB9A" w:rsidTr="00ED26D8">
        <w:tc>
          <w:tcPr>
            <w:tcW w:w="1416" w:type="dxa"/>
          </w:tcPr>
          <w:p w14:paraId="36ACD480" w14:textId="23474C75" w:rsidR="00047900" w:rsidRPr="00ED26D8" w:rsidRDefault="00ED26D8" w:rsidP="00F479A2">
            <w:pPr>
              <w:ind w:firstLine="0"/>
              <w:rPr>
                <w:rFonts w:asciiTheme="minorHAnsi" w:hAnsiTheme="minorHAnsi" w:cstheme="minorHAnsi"/>
                <w:sz w:val="20"/>
              </w:rPr>
            </w:pPr>
            <w:r w:rsidRPr="00ED26D8">
              <w:rPr>
                <w:rFonts w:asciiTheme="minorHAnsi" w:hAnsiTheme="minorHAnsi" w:cstheme="minorHAnsi"/>
                <w:sz w:val="20"/>
              </w:rPr>
              <w:t>Sal, comino, pimienta.</w:t>
            </w:r>
          </w:p>
        </w:tc>
        <w:tc>
          <w:tcPr>
            <w:tcW w:w="1155" w:type="dxa"/>
          </w:tcPr>
          <w:p w14:paraId="1F60F68A" w14:textId="66F0901D" w:rsidR="00047900" w:rsidRPr="00ED26D8" w:rsidRDefault="00ED26D8" w:rsidP="00F479A2">
            <w:pPr>
              <w:ind w:firstLine="0"/>
              <w:rPr>
                <w:rFonts w:asciiTheme="minorHAnsi" w:hAnsiTheme="minorHAnsi" w:cstheme="minorHAnsi"/>
                <w:sz w:val="20"/>
              </w:rPr>
            </w:pPr>
            <w:r w:rsidRPr="00ED26D8">
              <w:rPr>
                <w:rFonts w:asciiTheme="minorHAnsi" w:hAnsiTheme="minorHAnsi" w:cstheme="minorHAnsi"/>
                <w:sz w:val="20"/>
              </w:rPr>
              <w:t>Al gusto.</w:t>
            </w:r>
          </w:p>
        </w:tc>
        <w:tc>
          <w:tcPr>
            <w:tcW w:w="1398" w:type="dxa"/>
          </w:tcPr>
          <w:p w14:paraId="744CAAAE" w14:textId="42B14673" w:rsidR="00047900" w:rsidRPr="00ED26D8" w:rsidRDefault="00ED26D8" w:rsidP="00F479A2">
            <w:pPr>
              <w:ind w:firstLine="0"/>
              <w:rPr>
                <w:rFonts w:asciiTheme="minorHAnsi" w:hAnsiTheme="minorHAnsi" w:cstheme="minorHAnsi"/>
                <w:sz w:val="20"/>
              </w:rPr>
            </w:pPr>
            <w:r w:rsidRPr="00ED26D8">
              <w:rPr>
                <w:rFonts w:asciiTheme="minorHAnsi" w:hAnsiTheme="minorHAnsi" w:cstheme="minorHAnsi"/>
                <w:sz w:val="20"/>
              </w:rPr>
              <w:t>Factor de condimenta.</w:t>
            </w:r>
          </w:p>
        </w:tc>
        <w:tc>
          <w:tcPr>
            <w:tcW w:w="821" w:type="dxa"/>
          </w:tcPr>
          <w:p w14:paraId="7FA61324" w14:textId="1D4A3D26" w:rsidR="00047900" w:rsidRPr="00ED26D8" w:rsidRDefault="00ED26D8" w:rsidP="00F479A2">
            <w:pPr>
              <w:ind w:firstLine="0"/>
              <w:rPr>
                <w:rFonts w:asciiTheme="minorHAnsi" w:hAnsiTheme="minorHAnsi" w:cstheme="minorHAnsi"/>
                <w:sz w:val="20"/>
              </w:rPr>
            </w:pPr>
            <w:r w:rsidRPr="00ED26D8">
              <w:rPr>
                <w:rFonts w:asciiTheme="minorHAnsi" w:hAnsiTheme="minorHAnsi" w:cstheme="minorHAnsi"/>
                <w:sz w:val="20"/>
              </w:rPr>
              <w:t>$50</w:t>
            </w:r>
          </w:p>
        </w:tc>
        <w:tc>
          <w:tcPr>
            <w:tcW w:w="1726" w:type="dxa"/>
          </w:tcPr>
          <w:p w14:paraId="79643D9B" w14:textId="6CAFD031" w:rsidR="00047900" w:rsidRPr="00ED26D8" w:rsidRDefault="00ED26D8" w:rsidP="00F479A2">
            <w:pPr>
              <w:ind w:firstLine="0"/>
              <w:rPr>
                <w:rFonts w:asciiTheme="minorHAnsi" w:hAnsiTheme="minorHAnsi" w:cstheme="minorHAnsi"/>
                <w:sz w:val="20"/>
              </w:rPr>
            </w:pPr>
            <w:r w:rsidRPr="00ED26D8">
              <w:rPr>
                <w:rFonts w:asciiTheme="minorHAnsi" w:hAnsiTheme="minorHAnsi" w:cstheme="minorHAnsi"/>
                <w:sz w:val="20"/>
              </w:rPr>
              <w:t>Factor de condimentación.</w:t>
            </w:r>
          </w:p>
        </w:tc>
        <w:tc>
          <w:tcPr>
            <w:tcW w:w="1271" w:type="dxa"/>
          </w:tcPr>
          <w:p w14:paraId="5A398137" w14:textId="2FE6CBB0" w:rsidR="00047900" w:rsidRPr="00ED26D8" w:rsidRDefault="00ED26D8" w:rsidP="00F479A2">
            <w:pPr>
              <w:ind w:firstLine="0"/>
              <w:rPr>
                <w:rFonts w:asciiTheme="minorHAnsi" w:hAnsiTheme="minorHAnsi" w:cstheme="minorHAnsi"/>
                <w:sz w:val="20"/>
              </w:rPr>
            </w:pPr>
            <w:r>
              <w:rPr>
                <w:rFonts w:asciiTheme="minorHAnsi" w:hAnsiTheme="minorHAnsi" w:cstheme="minorHAnsi"/>
                <w:sz w:val="20"/>
              </w:rPr>
              <w:t>$250</w:t>
            </w:r>
          </w:p>
        </w:tc>
        <w:tc>
          <w:tcPr>
            <w:tcW w:w="1100" w:type="dxa"/>
          </w:tcPr>
          <w:p w14:paraId="2C85F78F" w14:textId="2D7D5ED4" w:rsidR="00047900" w:rsidRPr="00ED26D8" w:rsidRDefault="00ED26D8" w:rsidP="00F479A2">
            <w:pPr>
              <w:ind w:firstLine="0"/>
              <w:rPr>
                <w:rFonts w:asciiTheme="minorHAnsi" w:hAnsiTheme="minorHAnsi" w:cstheme="minorHAnsi"/>
                <w:sz w:val="20"/>
              </w:rPr>
            </w:pPr>
            <w:r>
              <w:rPr>
                <w:rFonts w:asciiTheme="minorHAnsi" w:hAnsiTheme="minorHAnsi" w:cstheme="minorHAnsi"/>
                <w:sz w:val="20"/>
              </w:rPr>
              <w:t>0 %</w:t>
            </w:r>
          </w:p>
        </w:tc>
        <w:tc>
          <w:tcPr>
            <w:tcW w:w="1075" w:type="dxa"/>
          </w:tcPr>
          <w:p w14:paraId="3EE54105" w14:textId="11F4AA46" w:rsidR="00047900" w:rsidRPr="00ED26D8" w:rsidRDefault="00ED26D8" w:rsidP="00F479A2">
            <w:pPr>
              <w:ind w:firstLine="0"/>
              <w:rPr>
                <w:rFonts w:asciiTheme="minorHAnsi" w:hAnsiTheme="minorHAnsi" w:cstheme="minorHAnsi"/>
                <w:sz w:val="20"/>
              </w:rPr>
            </w:pPr>
            <w:r>
              <w:rPr>
                <w:rFonts w:asciiTheme="minorHAnsi" w:hAnsiTheme="minorHAnsi" w:cstheme="minorHAnsi"/>
                <w:sz w:val="20"/>
              </w:rPr>
              <w:t>N / A</w:t>
            </w:r>
          </w:p>
        </w:tc>
      </w:tr>
      <w:tr w:rsidR="00ED26D8" w:rsidRPr="00ED26D8" w14:paraId="2011925A" w14:textId="7BFC40FE" w:rsidTr="00ED26D8">
        <w:trPr>
          <w:cnfStyle w:val="000000100000" w:firstRow="0" w:lastRow="0" w:firstColumn="0" w:lastColumn="0" w:oddVBand="0" w:evenVBand="0" w:oddHBand="1" w:evenHBand="0" w:firstRowFirstColumn="0" w:firstRowLastColumn="0" w:lastRowFirstColumn="0" w:lastRowLastColumn="0"/>
        </w:trPr>
        <w:tc>
          <w:tcPr>
            <w:tcW w:w="1416" w:type="dxa"/>
          </w:tcPr>
          <w:p w14:paraId="2D021A00" w14:textId="7442B111" w:rsidR="00047900" w:rsidRPr="00ED26D8" w:rsidRDefault="00ED26D8" w:rsidP="00F479A2">
            <w:pPr>
              <w:ind w:firstLine="0"/>
              <w:rPr>
                <w:rFonts w:asciiTheme="minorHAnsi" w:hAnsiTheme="minorHAnsi" w:cstheme="minorHAnsi"/>
                <w:sz w:val="20"/>
              </w:rPr>
            </w:pPr>
            <w:proofErr w:type="gramStart"/>
            <w:r>
              <w:rPr>
                <w:rFonts w:asciiTheme="minorHAnsi" w:hAnsiTheme="minorHAnsi" w:cstheme="minorHAnsi"/>
                <w:sz w:val="20"/>
              </w:rPr>
              <w:t>Total</w:t>
            </w:r>
            <w:proofErr w:type="gramEnd"/>
            <w:r>
              <w:rPr>
                <w:rFonts w:asciiTheme="minorHAnsi" w:hAnsiTheme="minorHAnsi" w:cstheme="minorHAnsi"/>
                <w:sz w:val="20"/>
              </w:rPr>
              <w:t xml:space="preserve"> costo.</w:t>
            </w:r>
          </w:p>
        </w:tc>
        <w:tc>
          <w:tcPr>
            <w:tcW w:w="1155" w:type="dxa"/>
          </w:tcPr>
          <w:p w14:paraId="44AC464B" w14:textId="2DCE08B1" w:rsidR="00047900" w:rsidRPr="00ED26D8" w:rsidRDefault="00ED26D8" w:rsidP="00F479A2">
            <w:pPr>
              <w:ind w:firstLine="0"/>
              <w:rPr>
                <w:rFonts w:asciiTheme="minorHAnsi" w:hAnsiTheme="minorHAnsi" w:cstheme="minorHAnsi"/>
                <w:sz w:val="20"/>
              </w:rPr>
            </w:pPr>
            <w:r>
              <w:rPr>
                <w:rFonts w:asciiTheme="minorHAnsi" w:hAnsiTheme="minorHAnsi" w:cstheme="minorHAnsi"/>
                <w:sz w:val="20"/>
              </w:rPr>
              <w:t>N / A</w:t>
            </w:r>
          </w:p>
        </w:tc>
        <w:tc>
          <w:tcPr>
            <w:tcW w:w="1398" w:type="dxa"/>
          </w:tcPr>
          <w:p w14:paraId="050AB2E0" w14:textId="7B3A18CA" w:rsidR="00047900" w:rsidRPr="00ED26D8" w:rsidRDefault="00ED26D8" w:rsidP="00F479A2">
            <w:pPr>
              <w:ind w:firstLine="0"/>
              <w:rPr>
                <w:rFonts w:asciiTheme="minorHAnsi" w:hAnsiTheme="minorHAnsi" w:cstheme="minorHAnsi"/>
                <w:sz w:val="20"/>
              </w:rPr>
            </w:pPr>
            <w:r>
              <w:rPr>
                <w:rFonts w:asciiTheme="minorHAnsi" w:hAnsiTheme="minorHAnsi" w:cstheme="minorHAnsi"/>
                <w:sz w:val="20"/>
              </w:rPr>
              <w:t>N / A</w:t>
            </w:r>
          </w:p>
        </w:tc>
        <w:tc>
          <w:tcPr>
            <w:tcW w:w="821" w:type="dxa"/>
          </w:tcPr>
          <w:p w14:paraId="2FF66379" w14:textId="2D53A436" w:rsidR="00047900" w:rsidRPr="00ED26D8" w:rsidRDefault="00ED26D8" w:rsidP="00F479A2">
            <w:pPr>
              <w:ind w:firstLine="0"/>
              <w:rPr>
                <w:rFonts w:asciiTheme="minorHAnsi" w:hAnsiTheme="minorHAnsi" w:cstheme="minorHAnsi"/>
                <w:sz w:val="20"/>
              </w:rPr>
            </w:pPr>
            <w:r>
              <w:rPr>
                <w:rFonts w:asciiTheme="minorHAnsi" w:hAnsiTheme="minorHAnsi" w:cstheme="minorHAnsi"/>
                <w:sz w:val="20"/>
              </w:rPr>
              <w:t>$1.160</w:t>
            </w:r>
          </w:p>
        </w:tc>
        <w:tc>
          <w:tcPr>
            <w:tcW w:w="1726" w:type="dxa"/>
          </w:tcPr>
          <w:p w14:paraId="2B5A8DA5" w14:textId="42C3DFC6" w:rsidR="00047900" w:rsidRPr="00ED26D8" w:rsidRDefault="00ED26D8" w:rsidP="00F479A2">
            <w:pPr>
              <w:ind w:firstLine="0"/>
              <w:rPr>
                <w:rFonts w:asciiTheme="minorHAnsi" w:hAnsiTheme="minorHAnsi" w:cstheme="minorHAnsi"/>
                <w:sz w:val="20"/>
              </w:rPr>
            </w:pPr>
            <w:r>
              <w:rPr>
                <w:rFonts w:asciiTheme="minorHAnsi" w:hAnsiTheme="minorHAnsi" w:cstheme="minorHAnsi"/>
                <w:sz w:val="20"/>
              </w:rPr>
              <w:t>N / A</w:t>
            </w:r>
          </w:p>
        </w:tc>
        <w:tc>
          <w:tcPr>
            <w:tcW w:w="1271" w:type="dxa"/>
          </w:tcPr>
          <w:p w14:paraId="1E60A56E" w14:textId="19708C82" w:rsidR="00047900" w:rsidRPr="00ED26D8" w:rsidRDefault="00ED26D8" w:rsidP="00F479A2">
            <w:pPr>
              <w:ind w:firstLine="0"/>
              <w:rPr>
                <w:rFonts w:asciiTheme="minorHAnsi" w:hAnsiTheme="minorHAnsi" w:cstheme="minorHAnsi"/>
                <w:sz w:val="20"/>
              </w:rPr>
            </w:pPr>
            <w:r>
              <w:rPr>
                <w:rFonts w:asciiTheme="minorHAnsi" w:hAnsiTheme="minorHAnsi" w:cstheme="minorHAnsi"/>
                <w:sz w:val="20"/>
              </w:rPr>
              <w:t>$5.800</w:t>
            </w:r>
          </w:p>
        </w:tc>
        <w:tc>
          <w:tcPr>
            <w:tcW w:w="1100" w:type="dxa"/>
          </w:tcPr>
          <w:p w14:paraId="2FE43163" w14:textId="2A58E1D6" w:rsidR="00047900" w:rsidRPr="00ED26D8" w:rsidRDefault="00ED26D8" w:rsidP="00F479A2">
            <w:pPr>
              <w:ind w:firstLine="0"/>
              <w:rPr>
                <w:rFonts w:asciiTheme="minorHAnsi" w:hAnsiTheme="minorHAnsi" w:cstheme="minorHAnsi"/>
                <w:sz w:val="20"/>
              </w:rPr>
            </w:pPr>
            <w:r>
              <w:rPr>
                <w:rFonts w:asciiTheme="minorHAnsi" w:hAnsiTheme="minorHAnsi" w:cstheme="minorHAnsi"/>
                <w:sz w:val="20"/>
              </w:rPr>
              <w:t>N / A</w:t>
            </w:r>
          </w:p>
        </w:tc>
        <w:tc>
          <w:tcPr>
            <w:tcW w:w="1075" w:type="dxa"/>
          </w:tcPr>
          <w:p w14:paraId="17564ADC" w14:textId="161E0F3A" w:rsidR="00047900" w:rsidRPr="00ED26D8" w:rsidRDefault="00ED26D8" w:rsidP="00F479A2">
            <w:pPr>
              <w:ind w:firstLine="0"/>
              <w:rPr>
                <w:rFonts w:asciiTheme="minorHAnsi" w:hAnsiTheme="minorHAnsi" w:cstheme="minorHAnsi"/>
                <w:sz w:val="20"/>
              </w:rPr>
            </w:pPr>
            <w:r>
              <w:rPr>
                <w:rFonts w:asciiTheme="minorHAnsi" w:hAnsiTheme="minorHAnsi" w:cstheme="minorHAnsi"/>
                <w:sz w:val="20"/>
              </w:rPr>
              <w:t>N / A</w:t>
            </w:r>
          </w:p>
        </w:tc>
      </w:tr>
      <w:tr w:rsidR="00ED26D8" w:rsidRPr="00ED26D8" w14:paraId="7F0F0737" w14:textId="77777777" w:rsidTr="00ED26D8">
        <w:tc>
          <w:tcPr>
            <w:tcW w:w="1416" w:type="dxa"/>
          </w:tcPr>
          <w:p w14:paraId="52FDFA63" w14:textId="1CC099F5" w:rsidR="00ED26D8" w:rsidRDefault="00ED26D8" w:rsidP="00F479A2">
            <w:pPr>
              <w:ind w:firstLine="0"/>
              <w:rPr>
                <w:rFonts w:cstheme="minorHAnsi"/>
                <w:sz w:val="20"/>
              </w:rPr>
            </w:pPr>
            <w:r>
              <w:rPr>
                <w:rFonts w:cstheme="minorHAnsi"/>
                <w:sz w:val="20"/>
              </w:rPr>
              <w:t>Costo por porción.</w:t>
            </w:r>
          </w:p>
        </w:tc>
        <w:tc>
          <w:tcPr>
            <w:tcW w:w="1155" w:type="dxa"/>
          </w:tcPr>
          <w:p w14:paraId="747B925C" w14:textId="1B334F25" w:rsidR="00ED26D8" w:rsidRDefault="00ED26D8" w:rsidP="00F479A2">
            <w:pPr>
              <w:ind w:firstLine="0"/>
              <w:rPr>
                <w:rFonts w:cstheme="minorHAnsi"/>
                <w:sz w:val="20"/>
              </w:rPr>
            </w:pPr>
            <w:r>
              <w:rPr>
                <w:rFonts w:cstheme="minorHAnsi"/>
                <w:sz w:val="20"/>
              </w:rPr>
              <w:t>N / A</w:t>
            </w:r>
          </w:p>
        </w:tc>
        <w:tc>
          <w:tcPr>
            <w:tcW w:w="1398" w:type="dxa"/>
          </w:tcPr>
          <w:p w14:paraId="43AAD0ED" w14:textId="1672D912" w:rsidR="00ED26D8" w:rsidRDefault="00ED26D8" w:rsidP="00F479A2">
            <w:pPr>
              <w:ind w:firstLine="0"/>
              <w:rPr>
                <w:rFonts w:cstheme="minorHAnsi"/>
                <w:sz w:val="20"/>
              </w:rPr>
            </w:pPr>
            <w:r>
              <w:rPr>
                <w:rFonts w:cstheme="minorHAnsi"/>
                <w:sz w:val="20"/>
              </w:rPr>
              <w:t>N / A</w:t>
            </w:r>
          </w:p>
        </w:tc>
        <w:tc>
          <w:tcPr>
            <w:tcW w:w="821" w:type="dxa"/>
          </w:tcPr>
          <w:p w14:paraId="0B1DF788" w14:textId="6B41EC01" w:rsidR="00ED26D8" w:rsidRDefault="00ED26D8" w:rsidP="00F479A2">
            <w:pPr>
              <w:ind w:firstLine="0"/>
              <w:rPr>
                <w:rFonts w:cstheme="minorHAnsi"/>
                <w:sz w:val="20"/>
              </w:rPr>
            </w:pPr>
            <w:r>
              <w:rPr>
                <w:rFonts w:cstheme="minorHAnsi"/>
                <w:sz w:val="20"/>
              </w:rPr>
              <w:t>$290</w:t>
            </w:r>
          </w:p>
        </w:tc>
        <w:tc>
          <w:tcPr>
            <w:tcW w:w="1726" w:type="dxa"/>
          </w:tcPr>
          <w:p w14:paraId="17ADD14F" w14:textId="0F5C8B96" w:rsidR="00ED26D8" w:rsidRDefault="00ED26D8" w:rsidP="00F479A2">
            <w:pPr>
              <w:ind w:firstLine="0"/>
              <w:rPr>
                <w:rFonts w:cstheme="minorHAnsi"/>
                <w:sz w:val="20"/>
              </w:rPr>
            </w:pPr>
            <w:r>
              <w:rPr>
                <w:rFonts w:cstheme="minorHAnsi"/>
                <w:sz w:val="20"/>
              </w:rPr>
              <w:t>N / A</w:t>
            </w:r>
          </w:p>
        </w:tc>
        <w:tc>
          <w:tcPr>
            <w:tcW w:w="1271" w:type="dxa"/>
          </w:tcPr>
          <w:p w14:paraId="02438052" w14:textId="66CBBAEE" w:rsidR="00ED26D8" w:rsidRDefault="00ED26D8" w:rsidP="00F479A2">
            <w:pPr>
              <w:ind w:firstLine="0"/>
              <w:rPr>
                <w:rFonts w:cstheme="minorHAnsi"/>
                <w:sz w:val="20"/>
              </w:rPr>
            </w:pPr>
            <w:r>
              <w:rPr>
                <w:rFonts w:cstheme="minorHAnsi"/>
                <w:sz w:val="20"/>
              </w:rPr>
              <w:t>$290</w:t>
            </w:r>
          </w:p>
        </w:tc>
        <w:tc>
          <w:tcPr>
            <w:tcW w:w="1100" w:type="dxa"/>
          </w:tcPr>
          <w:p w14:paraId="729E7B3D" w14:textId="378A1602" w:rsidR="00ED26D8" w:rsidRDefault="00ED26D8" w:rsidP="00F479A2">
            <w:pPr>
              <w:ind w:firstLine="0"/>
              <w:rPr>
                <w:rFonts w:cstheme="minorHAnsi"/>
                <w:sz w:val="20"/>
              </w:rPr>
            </w:pPr>
            <w:r>
              <w:rPr>
                <w:rFonts w:cstheme="minorHAnsi"/>
                <w:sz w:val="20"/>
              </w:rPr>
              <w:t xml:space="preserve">N /A </w:t>
            </w:r>
          </w:p>
        </w:tc>
        <w:tc>
          <w:tcPr>
            <w:tcW w:w="1075" w:type="dxa"/>
          </w:tcPr>
          <w:p w14:paraId="44EACEDE" w14:textId="431CC123" w:rsidR="00ED26D8" w:rsidRDefault="00ED26D8" w:rsidP="00F479A2">
            <w:pPr>
              <w:ind w:firstLine="0"/>
              <w:rPr>
                <w:rFonts w:cstheme="minorHAnsi"/>
                <w:sz w:val="20"/>
              </w:rPr>
            </w:pPr>
            <w:r>
              <w:rPr>
                <w:rFonts w:cstheme="minorHAnsi"/>
                <w:sz w:val="20"/>
              </w:rPr>
              <w:t>N / A</w:t>
            </w:r>
          </w:p>
        </w:tc>
      </w:tr>
    </w:tbl>
    <w:p w14:paraId="6B1B5489" w14:textId="09A7591C" w:rsidR="00047900" w:rsidRPr="00ED26D8" w:rsidRDefault="00ED26D8" w:rsidP="00B73005">
      <w:pPr>
        <w:rPr>
          <w:rFonts w:cstheme="minorHAnsi"/>
          <w:szCs w:val="28"/>
          <w:lang w:val="es-419" w:eastAsia="es-CO"/>
        </w:rPr>
      </w:pPr>
      <w:r w:rsidRPr="00ED26D8">
        <w:rPr>
          <w:rFonts w:cstheme="minorHAnsi"/>
          <w:szCs w:val="28"/>
          <w:lang w:val="es-419" w:eastAsia="es-CO"/>
        </w:rPr>
        <w:t>Nota. Adaptado con base en precios de mercado referenciales y estándares de merma del sector gastronómico colombiano (SENA, 2020; FEDEGAN, 2023).</w:t>
      </w:r>
    </w:p>
    <w:p w14:paraId="58AA5FFE" w14:textId="1F505A15" w:rsidR="00B73005" w:rsidRPr="00ED26D8" w:rsidRDefault="00775AF3" w:rsidP="00B73005">
      <w:pPr>
        <w:rPr>
          <w:szCs w:val="28"/>
          <w:lang w:val="es-419" w:eastAsia="es-CO"/>
        </w:rPr>
      </w:pPr>
      <w:r w:rsidRPr="00775AF3">
        <w:rPr>
          <w:szCs w:val="28"/>
          <w:lang w:val="es-419" w:eastAsia="es-CO"/>
        </w:rPr>
        <w:t>Interpretar esta tabla permite detallar que, en este caso, el costo por porción se mantiene al escalar, pero destaca la importancia de controlar las mermas. Un aprendiz que domine esta interpretación podrá no solo ajustar recetas, sino también proponer sustituciones de ingredientes para optimizar costos sin comprometer la calidad, una habilidad invaluable para la gestión de cualquier cocina.</w:t>
      </w:r>
    </w:p>
    <w:p w14:paraId="32471DFD" w14:textId="77777777" w:rsidR="003059C8" w:rsidRDefault="003059C8" w:rsidP="00200FC7">
      <w:pPr>
        <w:ind w:left="708"/>
        <w:rPr>
          <w:lang w:val="es-419" w:eastAsia="es-CO"/>
        </w:rPr>
      </w:pPr>
    </w:p>
    <w:p w14:paraId="3F847E79" w14:textId="0905406D" w:rsidR="00EE3431" w:rsidRDefault="00B91BE6" w:rsidP="00A31553">
      <w:pPr>
        <w:pStyle w:val="Ttulo1"/>
      </w:pPr>
      <w:bookmarkStart w:id="6" w:name="_Toc224922217"/>
      <w:r>
        <w:lastRenderedPageBreak/>
        <w:t>Técnicas de corte y pre-preparación en la cocina colombiana</w:t>
      </w:r>
      <w:bookmarkEnd w:id="6"/>
    </w:p>
    <w:p w14:paraId="28F963D9" w14:textId="77777777" w:rsidR="00367A9B" w:rsidRDefault="00643F7D" w:rsidP="00643F7D">
      <w:pPr>
        <w:rPr>
          <w:lang w:val="es-419" w:eastAsia="es-CO"/>
        </w:rPr>
      </w:pPr>
      <w:r w:rsidRPr="00643F7D">
        <w:rPr>
          <w:lang w:val="es-419" w:eastAsia="es-CO"/>
        </w:rPr>
        <w:t xml:space="preserve">El dominio del cuchillo es una de las habilidades más distintivas y fundamentales en la cocina profesional. Más allá de la simple división de los alimentos, las técnicas de corte buscan uniformidad, que es sinónimo de cocción pareja, presentación estética y aprovechamiento óptimo de la materia prima. </w:t>
      </w:r>
    </w:p>
    <w:p w14:paraId="04E258C8" w14:textId="34EDFC6B" w:rsidR="00224D61" w:rsidRDefault="00643F7D" w:rsidP="00643F7D">
      <w:pPr>
        <w:rPr>
          <w:lang w:val="es-419" w:eastAsia="es-CO"/>
        </w:rPr>
      </w:pPr>
      <w:r w:rsidRPr="00643F7D">
        <w:rPr>
          <w:lang w:val="es-419" w:eastAsia="es-CO"/>
        </w:rPr>
        <w:t>Este capítulo se sumerge en el arte y la ciencia de la pre-preparación, sentando las bases para manipular correctamente la vasta gama de ingredientes que componen la despensa colombiana. Desde los vegetales que dan color y textura a nuestros guisos, hasta las proteínas que los protagonizan, cada corte tiene un propósito funcional y estético. Comprender y ejecutar estas técnicas con precisión no solo eleva la calidad del plato final, sino que es el primer escalón hacia la eficiencia y seguridad en la cocina, garantizando que cada ingrediente esté en las mejores condiciones para recibir la acción del calor.</w:t>
      </w:r>
    </w:p>
    <w:p w14:paraId="74CDF057" w14:textId="5DC7D5DD" w:rsidR="008F1F20" w:rsidRDefault="00643F7D" w:rsidP="00FC43DD">
      <w:pPr>
        <w:pStyle w:val="Ttulo2"/>
      </w:pPr>
      <w:bookmarkStart w:id="7" w:name="_Toc224922218"/>
      <w:r>
        <w:t>P</w:t>
      </w:r>
      <w:r w:rsidRPr="00643F7D">
        <w:t>rincipios de las operaciones unitarias en cocina</w:t>
      </w:r>
      <w:bookmarkEnd w:id="7"/>
      <w:r w:rsidRPr="00643F7D">
        <w:t xml:space="preserve"> </w:t>
      </w:r>
    </w:p>
    <w:p w14:paraId="0F1FC912" w14:textId="6B809C64" w:rsidR="00121094" w:rsidRDefault="00370984" w:rsidP="00370984">
      <w:pPr>
        <w:rPr>
          <w:lang w:val="es-419" w:eastAsia="es-CO"/>
        </w:rPr>
      </w:pPr>
      <w:r w:rsidRPr="00370984">
        <w:rPr>
          <w:lang w:val="es-419" w:eastAsia="es-CO"/>
        </w:rPr>
        <w:t>Antes de abordar técnicas específicas, es esencial comprender la cocina desde un enfoque de procesos. Las operaciones unitarias son los pasos básicos e indivisibles que transforman la materia prima en un alimento terminado. Identificarlas permite desglosar cualquier receta compleja en una serie de acciones lógicas y repetibles.</w:t>
      </w:r>
    </w:p>
    <w:p w14:paraId="3FFC9B1E" w14:textId="58D7B23A" w:rsidR="00370984" w:rsidRDefault="00370984">
      <w:pPr>
        <w:spacing w:before="0" w:after="160" w:line="259" w:lineRule="auto"/>
        <w:ind w:firstLine="0"/>
        <w:rPr>
          <w:lang w:val="es-419" w:eastAsia="es-CO"/>
        </w:rPr>
      </w:pPr>
      <w:r>
        <w:rPr>
          <w:lang w:val="es-419" w:eastAsia="es-CO"/>
        </w:rPr>
        <w:br w:type="page"/>
      </w:r>
    </w:p>
    <w:p w14:paraId="4EC10E49" w14:textId="5D7188E7" w:rsidR="00370984" w:rsidRDefault="00370984" w:rsidP="00370984">
      <w:pPr>
        <w:pStyle w:val="Figura"/>
      </w:pPr>
      <w:r w:rsidRPr="00370984">
        <w:lastRenderedPageBreak/>
        <w:t>Técnicas claves para la pre-preparación</w:t>
      </w:r>
    </w:p>
    <w:p w14:paraId="679DE0E1" w14:textId="09A47BC6" w:rsidR="00370984" w:rsidRPr="00370984" w:rsidRDefault="00370984" w:rsidP="00370984">
      <w:pPr>
        <w:rPr>
          <w:lang w:val="es-419" w:eastAsia="es-CO"/>
        </w:rPr>
      </w:pPr>
      <w:r w:rsidRPr="00370984">
        <w:rPr>
          <w:noProof/>
          <w:lang w:val="es-419" w:eastAsia="es-CO"/>
        </w:rPr>
        <w:drawing>
          <wp:inline distT="0" distB="0" distL="0" distR="0" wp14:anchorId="062D0485" wp14:editId="32DCF4A7">
            <wp:extent cx="5535857" cy="2904493"/>
            <wp:effectExtent l="0" t="0" r="8255" b="0"/>
            <wp:docPr id="2" name="Imagen 2" descr="La Figura 2 ilustra las técnicas u operaciones claves en la pre-preparación, primero la selección y clasificación, segundo el pelado y descortezado, tercero el troceado y corte y cuarto la conservación inter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La Figura 2 ilustra las técnicas u operaciones claves en la pre-preparación, primero la selección y clasificación, segundo el pelado y descortezado, tercero el troceado y corte y cuarto la conservación intermedia."/>
                    <pic:cNvPicPr/>
                  </pic:nvPicPr>
                  <pic:blipFill>
                    <a:blip r:embed="rId14"/>
                    <a:stretch>
                      <a:fillRect/>
                    </a:stretch>
                  </pic:blipFill>
                  <pic:spPr>
                    <a:xfrm>
                      <a:off x="0" y="0"/>
                      <a:ext cx="5546740" cy="2910203"/>
                    </a:xfrm>
                    <a:prstGeom prst="rect">
                      <a:avLst/>
                    </a:prstGeom>
                  </pic:spPr>
                </pic:pic>
              </a:graphicData>
            </a:graphic>
          </wp:inline>
        </w:drawing>
      </w:r>
    </w:p>
    <w:p w14:paraId="5A020467" w14:textId="1045485E" w:rsidR="00370984" w:rsidRDefault="00370984" w:rsidP="00370984">
      <w:pPr>
        <w:rPr>
          <w:lang w:val="es-419" w:eastAsia="es-CO"/>
        </w:rPr>
      </w:pPr>
      <w:r>
        <w:rPr>
          <w:lang w:val="es-419" w:eastAsia="es-CO"/>
        </w:rPr>
        <w:t>Nota. SENA, (2026).</w:t>
      </w:r>
    </w:p>
    <w:p w14:paraId="0256D414" w14:textId="227C9D3E" w:rsidR="00370984" w:rsidRPr="00370984" w:rsidRDefault="00370984" w:rsidP="00370984">
      <w:pPr>
        <w:rPr>
          <w:lang w:val="es-419" w:eastAsia="es-CO"/>
        </w:rPr>
      </w:pPr>
      <w:r w:rsidRPr="00370984">
        <w:rPr>
          <w:lang w:val="es-419" w:eastAsia="es-CO"/>
        </w:rPr>
        <w:t xml:space="preserve">Por ejemplo, en la preparación de un </w:t>
      </w:r>
      <w:r>
        <w:rPr>
          <w:lang w:val="es-419" w:eastAsia="es-CO"/>
        </w:rPr>
        <w:t>s</w:t>
      </w:r>
      <w:r w:rsidRPr="00370984">
        <w:rPr>
          <w:lang w:val="es-419" w:eastAsia="es-CO"/>
        </w:rPr>
        <w:t xml:space="preserve">ancocho de pescado del Pacífico, se identifican claramente estas operaciones: seleccionar y limpiar el pescado, pelar y cortar la yuca y el plátano en trozos uniformes, y quizás blanquear ligeramente algunas verduras para fijar su color. Entender esta descomposición facilita la planificación del </w:t>
      </w:r>
      <w:r w:rsidRPr="00370984">
        <w:rPr>
          <w:rStyle w:val="Extranjerismo"/>
          <w:lang w:val="es-419" w:eastAsia="es-CO"/>
        </w:rPr>
        <w:t>mise en place</w:t>
      </w:r>
      <w:r w:rsidRPr="00370984">
        <w:rPr>
          <w:lang w:val="es-419" w:eastAsia="es-CO"/>
        </w:rPr>
        <w:t>, la asignación de tareas en la brigada y el control de la calidad en cada etapa intermedia del proceso productivo.</w:t>
      </w:r>
    </w:p>
    <w:p w14:paraId="28B91DE9" w14:textId="43E3C7BB" w:rsidR="00121094" w:rsidRDefault="00370984" w:rsidP="00FC43DD">
      <w:pPr>
        <w:pStyle w:val="Ttulo2"/>
      </w:pPr>
      <w:bookmarkStart w:id="8" w:name="_Toc224922219"/>
      <w:r>
        <w:t>Técnicas de corte para vegetales: cortes clásicos</w:t>
      </w:r>
      <w:bookmarkEnd w:id="8"/>
    </w:p>
    <w:p w14:paraId="56DEDDF3" w14:textId="0146EF55" w:rsidR="007867AA" w:rsidRDefault="00370984" w:rsidP="00370984">
      <w:pPr>
        <w:rPr>
          <w:lang w:val="es-419" w:eastAsia="es-CO"/>
        </w:rPr>
      </w:pPr>
      <w:r w:rsidRPr="00370984">
        <w:rPr>
          <w:lang w:val="es-419" w:eastAsia="es-CO"/>
        </w:rPr>
        <w:t>Los vegetales son la base de sabor, color y textura en innumerables platos colombianos. Dominar los cortes clásicos no es un capricho estético; es una necesidad técnica. La uniformidad en el tamaño y la forma asegura que todas las piezas se cocinen al mismo ritmo, evitando trozos crudos o deshechos. Tres cortes fundamentales son la piedra angular de la técnica profesional</w:t>
      </w:r>
      <w:r>
        <w:rPr>
          <w:lang w:val="es-419" w:eastAsia="es-CO"/>
        </w:rPr>
        <w:t>:</w:t>
      </w:r>
    </w:p>
    <w:p w14:paraId="19584AED" w14:textId="283964F3" w:rsidR="00370984" w:rsidRDefault="00370984" w:rsidP="00370984">
      <w:pPr>
        <w:rPr>
          <w:lang w:val="es-419" w:eastAsia="es-CO"/>
        </w:rPr>
      </w:pPr>
      <w:r w:rsidRPr="00370984">
        <w:rPr>
          <w:lang w:val="es-419" w:eastAsia="es-CO"/>
        </w:rPr>
        <w:lastRenderedPageBreak/>
        <w:t>La juliana, que consiste en cortar el ingrediente en tiras finas y alargadas, con un grosor aproximado de 1-2 mm y una longitud de 4-5 cm. Es ideal para verduras en sopas claras, salteados o como guarnición (Ej.: zanahoria en julianas para una sopa de pasta).</w:t>
      </w:r>
    </w:p>
    <w:p w14:paraId="3CE2743A" w14:textId="42084A01" w:rsidR="00370984" w:rsidRDefault="00370984" w:rsidP="00370984">
      <w:pPr>
        <w:rPr>
          <w:lang w:val="es-419" w:eastAsia="es-CO"/>
        </w:rPr>
      </w:pPr>
      <w:r w:rsidRPr="00370984">
        <w:rPr>
          <w:lang w:val="es-419" w:eastAsia="es-CO"/>
        </w:rPr>
        <w:t xml:space="preserve">La </w:t>
      </w:r>
      <w:r w:rsidRPr="00370984">
        <w:rPr>
          <w:rStyle w:val="Extranjerismo"/>
          <w:lang w:val="es-419" w:eastAsia="es-CO"/>
        </w:rPr>
        <w:t>brunoise</w:t>
      </w:r>
      <w:r w:rsidRPr="00370984">
        <w:rPr>
          <w:lang w:val="es-419" w:eastAsia="es-CO"/>
        </w:rPr>
        <w:t xml:space="preserve"> es un corte en pequeños dados de 1 a 2 mm de lado, obtenida primero cortando en juliana fina y luego transversalmente. Se utiliza para bases de sabor que deben integrarse completamente y casi fundirse, como en un sofrito o un relleno.</w:t>
      </w:r>
    </w:p>
    <w:p w14:paraId="530BF2E9" w14:textId="4A4D6565" w:rsidR="00370984" w:rsidRDefault="00370984" w:rsidP="00370984">
      <w:pPr>
        <w:rPr>
          <w:lang w:val="es-419" w:eastAsia="es-CO"/>
        </w:rPr>
      </w:pPr>
      <w:r w:rsidRPr="00370984">
        <w:rPr>
          <w:lang w:val="es-419" w:eastAsia="es-CO"/>
        </w:rPr>
        <w:t xml:space="preserve">La </w:t>
      </w:r>
      <w:proofErr w:type="spellStart"/>
      <w:r w:rsidRPr="00370984">
        <w:rPr>
          <w:rStyle w:val="Extranjerismo"/>
          <w:lang w:val="es-419" w:eastAsia="es-CO"/>
        </w:rPr>
        <w:t>chiffonade</w:t>
      </w:r>
      <w:proofErr w:type="spellEnd"/>
      <w:r w:rsidRPr="00370984">
        <w:rPr>
          <w:lang w:val="es-419" w:eastAsia="es-CO"/>
        </w:rPr>
        <w:t xml:space="preserve"> es una técnica específica para hojas verdes (lechuga, espinaca, hierbas aromáticas) que consiste en apilarlas, enrollarlas y cortarlas transversalmente en tiras muy finas, logrando un efecto de "cintas".</w:t>
      </w:r>
    </w:p>
    <w:p w14:paraId="6F8870C7" w14:textId="749B9653" w:rsidR="00370984" w:rsidRDefault="00370984" w:rsidP="00370984">
      <w:pPr>
        <w:rPr>
          <w:lang w:val="es-419" w:eastAsia="es-CO"/>
        </w:rPr>
      </w:pPr>
      <w:r w:rsidRPr="00370984">
        <w:rPr>
          <w:lang w:val="es-419" w:eastAsia="es-CO"/>
        </w:rPr>
        <w:t xml:space="preserve">En la cocina colombiana, la </w:t>
      </w:r>
      <w:proofErr w:type="spellStart"/>
      <w:r w:rsidRPr="00370984">
        <w:rPr>
          <w:rStyle w:val="Extranjerismo"/>
          <w:lang w:val="es-419" w:eastAsia="es-CO"/>
        </w:rPr>
        <w:t>chiffonade</w:t>
      </w:r>
      <w:proofErr w:type="spellEnd"/>
      <w:r w:rsidRPr="00370984">
        <w:rPr>
          <w:lang w:val="es-419" w:eastAsia="es-CO"/>
        </w:rPr>
        <w:t xml:space="preserve"> de cilantro o cebollín es esencial para adornar y aromatizar platos como el sancocho en el momento de servir. Usar un corte incorrecto puede alterar el balance del plato; una cebolla en </w:t>
      </w:r>
      <w:r w:rsidRPr="00370984">
        <w:rPr>
          <w:rStyle w:val="Extranjerismo"/>
          <w:lang w:val="es-419" w:eastAsia="es-CO"/>
        </w:rPr>
        <w:t>brunoise</w:t>
      </w:r>
      <w:r w:rsidRPr="00370984">
        <w:rPr>
          <w:lang w:val="es-419" w:eastAsia="es-CO"/>
        </w:rPr>
        <w:t xml:space="preserve"> en un guiso se deshará y espesará la salsa, mientras que una cebolla en juliana aportará una textura perceptible y un sabor más definido.</w:t>
      </w:r>
    </w:p>
    <w:p w14:paraId="6D0C1B98" w14:textId="73198E8F" w:rsidR="003E785B" w:rsidRDefault="00370984" w:rsidP="00FC43DD">
      <w:pPr>
        <w:pStyle w:val="Ttulo2"/>
      </w:pPr>
      <w:bookmarkStart w:id="9" w:name="_Toc224922220"/>
      <w:r w:rsidRPr="00370984">
        <w:t>Técnicas de corte para proteínas</w:t>
      </w:r>
      <w:bookmarkEnd w:id="9"/>
      <w:r w:rsidRPr="00370984">
        <w:t xml:space="preserve"> </w:t>
      </w:r>
    </w:p>
    <w:p w14:paraId="1F9E59B5" w14:textId="596FDAF1" w:rsidR="00546B14" w:rsidRDefault="00546B14" w:rsidP="00546B14">
      <w:pPr>
        <w:rPr>
          <w:lang w:val="es-419" w:eastAsia="es-CO"/>
        </w:rPr>
      </w:pPr>
      <w:r w:rsidRPr="00546B14">
        <w:rPr>
          <w:lang w:val="es-419" w:eastAsia="es-CO"/>
        </w:rPr>
        <w:t>El tratamiento de las proteínas animales (carnes, aves, pescados) requiere técnicas específicas que buscan maximizar el rendimiento, garantizar la seguridad y realzar la presentación</w:t>
      </w:r>
      <w:r w:rsidR="00821289">
        <w:rPr>
          <w:lang w:val="es-419" w:eastAsia="es-CO"/>
        </w:rPr>
        <w:t>.</w:t>
      </w:r>
    </w:p>
    <w:p w14:paraId="64EFD4BA" w14:textId="77777777" w:rsidR="00821289" w:rsidRPr="00821289" w:rsidRDefault="00821289" w:rsidP="00821289">
      <w:pPr>
        <w:rPr>
          <w:lang w:val="es-419" w:eastAsia="es-CO"/>
        </w:rPr>
      </w:pPr>
      <w:r w:rsidRPr="00821289">
        <w:rPr>
          <w:lang w:val="es-419" w:eastAsia="es-CO"/>
        </w:rPr>
        <w:t xml:space="preserve">El fileteado es el proceso de extraer los lomos o filetes libres de espinas, piel y grasa excesiva de un pescado o de una pieza de carne. En el contexto colombiano, es </w:t>
      </w:r>
      <w:r w:rsidRPr="00821289">
        <w:rPr>
          <w:lang w:val="es-419" w:eastAsia="es-CO"/>
        </w:rPr>
        <w:lastRenderedPageBreak/>
        <w:t xml:space="preserve">una técnica crucial para preparar pescados como la mojarra para fritura o el bagre para viudo, donde la presentación de un filete limpio y entero es fundamental. </w:t>
      </w:r>
    </w:p>
    <w:p w14:paraId="00BEF05B" w14:textId="640E65A7" w:rsidR="00821289" w:rsidRPr="00821289" w:rsidRDefault="00821289" w:rsidP="00821289">
      <w:pPr>
        <w:rPr>
          <w:lang w:val="es-419" w:eastAsia="es-CO"/>
        </w:rPr>
      </w:pPr>
      <w:r w:rsidRPr="00821289">
        <w:rPr>
          <w:lang w:val="es-419" w:eastAsia="es-CO"/>
        </w:rPr>
        <w:t xml:space="preserve">El deshuesado consiste en retirar los huesos de una pieza de carne o ave sin desestructurarla, permitiendo rellenarla, enrollarla o servirla más fácilmente. Es común en preparaciones como el </w:t>
      </w:r>
      <w:r>
        <w:rPr>
          <w:lang w:val="es-419" w:eastAsia="es-CO"/>
        </w:rPr>
        <w:t>r</w:t>
      </w:r>
      <w:r w:rsidRPr="00821289">
        <w:rPr>
          <w:lang w:val="es-419" w:eastAsia="es-CO"/>
        </w:rPr>
        <w:t>ollo de pechuga relleno o para obtener carne limpia para guisos.</w:t>
      </w:r>
    </w:p>
    <w:p w14:paraId="775DA0CA" w14:textId="77777777" w:rsidR="00821289" w:rsidRPr="00821289" w:rsidRDefault="00821289" w:rsidP="00821289">
      <w:pPr>
        <w:rPr>
          <w:lang w:val="es-419" w:eastAsia="es-CO"/>
        </w:rPr>
      </w:pPr>
      <w:r w:rsidRPr="00821289">
        <w:rPr>
          <w:lang w:val="es-419" w:eastAsia="es-CO"/>
        </w:rPr>
        <w:t xml:space="preserve">El mechado es una técnica de cocción lenta donde se insertan tiras de otros ingredientes (tocino, zanahoria, ajo) en incisiones practicadas en una pieza grande y magra de carne (como la sobrebarriga), con el fin de aportar sabor, jugosidad y grasa durante la cocción prolongada. </w:t>
      </w:r>
    </w:p>
    <w:p w14:paraId="332F45CA" w14:textId="637913E1" w:rsidR="00821289" w:rsidRDefault="00A77EC4" w:rsidP="00546B14">
      <w:pPr>
        <w:rPr>
          <w:lang w:val="es-419" w:eastAsia="es-CO"/>
        </w:rPr>
      </w:pPr>
      <w:r w:rsidRPr="00A77EC4">
        <w:rPr>
          <w:lang w:val="es-419" w:eastAsia="es-CO"/>
        </w:rPr>
        <w:t>La técnica de mechado es emblemática en platos como la sobrebarriga al horno de la región Andina. Cada una de estas técnicas exige herramientas adecuadas (cuchillos flexibles para filetear, cuchillos cortos y afilados para deshuesar, mechadoras o cuchillos puntillas) y un conocimiento anatómico básico del animal para trabajar con seguridad y minimizar el desperdicio.</w:t>
      </w:r>
    </w:p>
    <w:p w14:paraId="5C59CEAB" w14:textId="5338E6CE" w:rsidR="00C71B21" w:rsidRDefault="00542715" w:rsidP="00FC43DD">
      <w:pPr>
        <w:pStyle w:val="Ttulo2"/>
      </w:pPr>
      <w:bookmarkStart w:id="10" w:name="_Toc224922221"/>
      <w:r w:rsidRPr="00542715">
        <w:t>Fundamentos de la manipulación y conservación previos a la cocción</w:t>
      </w:r>
      <w:bookmarkEnd w:id="10"/>
    </w:p>
    <w:p w14:paraId="3B832EF3" w14:textId="30931EBF" w:rsidR="000371F2" w:rsidRDefault="00734A05" w:rsidP="00734A05">
      <w:pPr>
        <w:rPr>
          <w:lang w:val="es-419" w:eastAsia="es-CO"/>
        </w:rPr>
      </w:pPr>
      <w:r w:rsidRPr="00734A05">
        <w:rPr>
          <w:lang w:val="es-419" w:eastAsia="es-CO"/>
        </w:rPr>
        <w:t>La fase de pre-preparación no termina con el corte; la manipulación y conservación posteriores son críticas para mantener la inocuidad y la calidad organoléptica del ingrediente hasta su cocción. Los principios fundamentales incluyen:</w:t>
      </w:r>
    </w:p>
    <w:p w14:paraId="170F6227" w14:textId="443520B3" w:rsidR="00734A05" w:rsidRDefault="00734A05">
      <w:pPr>
        <w:spacing w:before="0" w:after="160" w:line="259" w:lineRule="auto"/>
        <w:ind w:firstLine="0"/>
        <w:rPr>
          <w:lang w:val="es-419" w:eastAsia="es-CO"/>
        </w:rPr>
      </w:pPr>
      <w:r>
        <w:rPr>
          <w:lang w:val="es-419" w:eastAsia="es-CO"/>
        </w:rPr>
        <w:br w:type="page"/>
      </w:r>
    </w:p>
    <w:p w14:paraId="57649B7B" w14:textId="6B005CE0" w:rsidR="00734A05" w:rsidRDefault="00734A05" w:rsidP="00734A05">
      <w:pPr>
        <w:pStyle w:val="Figura"/>
      </w:pPr>
      <w:r w:rsidRPr="00734A05">
        <w:lastRenderedPageBreak/>
        <w:t>Principios sobre la manipulación y conservación previo a la cocción</w:t>
      </w:r>
    </w:p>
    <w:p w14:paraId="07F7EFF2" w14:textId="3AEDB510" w:rsidR="000F1F00" w:rsidRDefault="00E9508E" w:rsidP="000F1F00">
      <w:pPr>
        <w:rPr>
          <w:lang w:val="es-419" w:eastAsia="es-CO"/>
        </w:rPr>
      </w:pPr>
      <w:r>
        <w:rPr>
          <w:lang w:val="es-419" w:eastAsia="es-CO"/>
        </w:rPr>
        <w:t xml:space="preserve">       </w:t>
      </w:r>
      <w:r w:rsidR="005C24F9" w:rsidRPr="005C24F9">
        <w:rPr>
          <w:noProof/>
          <w:lang w:val="es-419" w:eastAsia="es-CO"/>
        </w:rPr>
        <w:drawing>
          <wp:inline distT="0" distB="0" distL="0" distR="0" wp14:anchorId="79FD606A" wp14:editId="48AC7C97">
            <wp:extent cx="4540103" cy="2712589"/>
            <wp:effectExtent l="0" t="0" r="0" b="0"/>
            <wp:docPr id="4" name="Imagen 4" descr="La figura 3 describe los cuatro principios de la manipulación y conservación previo a la cocción:&#10;En primer lugar, el control de temperatura. Los alimentos perecederos ya cortados (especialmente proteínas y vegetales de hoja) son más susceptibles a la contaminación y deterioro, por lo que deben mantenerse refrigerados a ≤4°C hasta su uso, empleando recipientes tapados y limpios.&#10;En segundo lugar, la prevención de la contaminación cruzada es imperativa. Esto implica usar tablas y utensilios diferenciados por color para carnes crudas y vegetales, y nunca almacenar alimentos cocidos sobre crudos.&#10;En tercer lugar, técnicas como el blanqueado (es escaldado rápido en agua hirviendo seguido de un shock en agua helada) se utilizan para fijar el color de los vegetales Ej.: vainitas para ensalada), eliminar sabores amargos o facilitar el pelado. &#10; Por último, el marinado es una operación de pre-acondicionamiento que utiliza medios ácidos, enzimáticos o lácteos para ablandar carnes e infusionar sabor, como en la preparación de una carne a la llanera, donde la carne se marina con cerveza y especias.&#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La figura 3 describe los cuatro principios de la manipulación y conservación previo a la cocción:&#10;En primer lugar, el control de temperatura. Los alimentos perecederos ya cortados (especialmente proteínas y vegetales de hoja) son más susceptibles a la contaminación y deterioro, por lo que deben mantenerse refrigerados a ≤4°C hasta su uso, empleando recipientes tapados y limpios.&#10;En segundo lugar, la prevención de la contaminación cruzada es imperativa. Esto implica usar tablas y utensilios diferenciados por color para carnes crudas y vegetales, y nunca almacenar alimentos cocidos sobre crudos.&#10;En tercer lugar, técnicas como el blanqueado (es escaldado rápido en agua hirviendo seguido de un shock en agua helada) se utilizan para fijar el color de los vegetales Ej.: vainitas para ensalada), eliminar sabores amargos o facilitar el pelado. &#10; Por último, el marinado es una operación de pre-acondicionamiento que utiliza medios ácidos, enzimáticos o lácteos para ablandar carnes e infusionar sabor, como en la preparación de una carne a la llanera, donde la carne se marina con cerveza y especias.&#10;&#10;"/>
                    <pic:cNvPicPr/>
                  </pic:nvPicPr>
                  <pic:blipFill>
                    <a:blip r:embed="rId15"/>
                    <a:stretch>
                      <a:fillRect/>
                    </a:stretch>
                  </pic:blipFill>
                  <pic:spPr>
                    <a:xfrm>
                      <a:off x="0" y="0"/>
                      <a:ext cx="4553969" cy="2720874"/>
                    </a:xfrm>
                    <a:prstGeom prst="rect">
                      <a:avLst/>
                    </a:prstGeom>
                  </pic:spPr>
                </pic:pic>
              </a:graphicData>
            </a:graphic>
          </wp:inline>
        </w:drawing>
      </w:r>
    </w:p>
    <w:p w14:paraId="01B013F0" w14:textId="5DDA8693" w:rsidR="00911CE8" w:rsidRDefault="00911CE8" w:rsidP="00E9508E">
      <w:pPr>
        <w:ind w:left="707"/>
        <w:rPr>
          <w:lang w:val="es-419" w:eastAsia="es-CO"/>
        </w:rPr>
      </w:pPr>
      <w:r>
        <w:rPr>
          <w:lang w:val="es-419" w:eastAsia="es-CO"/>
        </w:rPr>
        <w:t>Nota. SENA, (2026).</w:t>
      </w:r>
    </w:p>
    <w:p w14:paraId="23698AAC" w14:textId="3D2AFD5C" w:rsidR="00911CE8" w:rsidRDefault="0073425C" w:rsidP="000F1F00">
      <w:pPr>
        <w:rPr>
          <w:lang w:val="es-419" w:eastAsia="es-CO"/>
        </w:rPr>
      </w:pPr>
      <w:r w:rsidRPr="0073425C">
        <w:rPr>
          <w:lang w:val="es-419" w:eastAsia="es-CO"/>
        </w:rPr>
        <w:t>Una manipulación descuidada en esta etapa puede echar a perder el trabajo de corte más impecable, resultando en pérdida de frescura, desarrollo de olores extraños o, en el peor de los casos, en un riesgo para la salud.</w:t>
      </w:r>
    </w:p>
    <w:p w14:paraId="354684C5" w14:textId="0573F17F" w:rsidR="0073425C" w:rsidRDefault="0073425C" w:rsidP="0073425C">
      <w:pPr>
        <w:pStyle w:val="Tabla"/>
        <w:rPr>
          <w:lang w:val="es-419" w:eastAsia="es-CO"/>
        </w:rPr>
      </w:pPr>
      <w:r w:rsidRPr="0073425C">
        <w:rPr>
          <w:lang w:val="es-419" w:eastAsia="es-CO"/>
        </w:rPr>
        <w:t>Guía de técnicas de corte y su aplicación en ingredientes colombianos</w:t>
      </w:r>
    </w:p>
    <w:tbl>
      <w:tblPr>
        <w:tblStyle w:val="SENA1"/>
        <w:tblW w:w="0" w:type="auto"/>
        <w:tblLook w:val="04A0" w:firstRow="1" w:lastRow="0" w:firstColumn="1" w:lastColumn="0" w:noHBand="0" w:noVBand="1"/>
      </w:tblPr>
      <w:tblGrid>
        <w:gridCol w:w="1566"/>
        <w:gridCol w:w="1831"/>
        <w:gridCol w:w="2127"/>
        <w:gridCol w:w="1701"/>
        <w:gridCol w:w="2292"/>
      </w:tblGrid>
      <w:tr w:rsidR="0073425C" w:rsidRPr="00ED26D8" w14:paraId="29C2FB4F" w14:textId="77777777" w:rsidTr="00E9508E">
        <w:trPr>
          <w:cnfStyle w:val="100000000000" w:firstRow="1" w:lastRow="0" w:firstColumn="0" w:lastColumn="0" w:oddVBand="0" w:evenVBand="0" w:oddHBand="0" w:evenHBand="0" w:firstRowFirstColumn="0" w:firstRowLastColumn="0" w:lastRowFirstColumn="0" w:lastRowLastColumn="0"/>
          <w:cantSplit/>
          <w:tblHeader/>
        </w:trPr>
        <w:tc>
          <w:tcPr>
            <w:tcW w:w="1566" w:type="dxa"/>
          </w:tcPr>
          <w:p w14:paraId="5E5EE61C" w14:textId="32E151DB" w:rsidR="0073425C" w:rsidRPr="00E9508E" w:rsidRDefault="00A05895" w:rsidP="00F479A2">
            <w:pPr>
              <w:ind w:firstLine="0"/>
              <w:rPr>
                <w:rFonts w:asciiTheme="minorHAnsi" w:hAnsiTheme="minorHAnsi" w:cstheme="minorHAnsi"/>
                <w:sz w:val="24"/>
                <w:szCs w:val="24"/>
              </w:rPr>
            </w:pPr>
            <w:r w:rsidRPr="00E9508E">
              <w:rPr>
                <w:rFonts w:asciiTheme="minorHAnsi" w:hAnsiTheme="minorHAnsi" w:cstheme="minorHAnsi"/>
                <w:sz w:val="24"/>
                <w:szCs w:val="24"/>
              </w:rPr>
              <w:t>Técnica de corte</w:t>
            </w:r>
          </w:p>
        </w:tc>
        <w:tc>
          <w:tcPr>
            <w:tcW w:w="1831" w:type="dxa"/>
          </w:tcPr>
          <w:p w14:paraId="79AEB85B" w14:textId="1AA71913" w:rsidR="0073425C" w:rsidRPr="00E9508E" w:rsidRDefault="00A05895" w:rsidP="00F479A2">
            <w:pPr>
              <w:ind w:firstLine="0"/>
              <w:rPr>
                <w:rFonts w:asciiTheme="minorHAnsi" w:hAnsiTheme="minorHAnsi" w:cstheme="minorHAnsi"/>
                <w:sz w:val="24"/>
                <w:szCs w:val="24"/>
              </w:rPr>
            </w:pPr>
            <w:r w:rsidRPr="00E9508E">
              <w:rPr>
                <w:rFonts w:asciiTheme="minorHAnsi" w:hAnsiTheme="minorHAnsi" w:cstheme="minorHAnsi"/>
                <w:sz w:val="24"/>
                <w:szCs w:val="24"/>
              </w:rPr>
              <w:t>Dimensiones / características</w:t>
            </w:r>
          </w:p>
        </w:tc>
        <w:tc>
          <w:tcPr>
            <w:tcW w:w="2127" w:type="dxa"/>
          </w:tcPr>
          <w:p w14:paraId="3EE36263" w14:textId="70E4C290" w:rsidR="0073425C" w:rsidRPr="00E9508E" w:rsidRDefault="00A05895" w:rsidP="00F479A2">
            <w:pPr>
              <w:ind w:firstLine="0"/>
              <w:rPr>
                <w:rFonts w:asciiTheme="minorHAnsi" w:hAnsiTheme="minorHAnsi" w:cstheme="minorHAnsi"/>
                <w:sz w:val="24"/>
                <w:szCs w:val="24"/>
              </w:rPr>
            </w:pPr>
            <w:r w:rsidRPr="00E9508E">
              <w:rPr>
                <w:rFonts w:asciiTheme="minorHAnsi" w:hAnsiTheme="minorHAnsi" w:cstheme="minorHAnsi"/>
                <w:sz w:val="24"/>
                <w:szCs w:val="24"/>
              </w:rPr>
              <w:t>Ingrediente colombiano ejemplar</w:t>
            </w:r>
          </w:p>
        </w:tc>
        <w:tc>
          <w:tcPr>
            <w:tcW w:w="1701" w:type="dxa"/>
          </w:tcPr>
          <w:p w14:paraId="34423606" w14:textId="1571FE68" w:rsidR="0073425C" w:rsidRPr="00E9508E" w:rsidRDefault="00A05895" w:rsidP="00F479A2">
            <w:pPr>
              <w:ind w:firstLine="0"/>
              <w:rPr>
                <w:rFonts w:asciiTheme="minorHAnsi" w:hAnsiTheme="minorHAnsi" w:cstheme="minorHAnsi"/>
                <w:sz w:val="24"/>
                <w:szCs w:val="24"/>
              </w:rPr>
            </w:pPr>
            <w:r w:rsidRPr="00E9508E">
              <w:rPr>
                <w:rFonts w:asciiTheme="minorHAnsi" w:hAnsiTheme="minorHAnsi" w:cstheme="minorHAnsi"/>
                <w:sz w:val="24"/>
                <w:szCs w:val="24"/>
              </w:rPr>
              <w:t>Aplicación en plato típico</w:t>
            </w:r>
          </w:p>
        </w:tc>
        <w:tc>
          <w:tcPr>
            <w:tcW w:w="2292" w:type="dxa"/>
          </w:tcPr>
          <w:p w14:paraId="6B1F57A6" w14:textId="369DB497" w:rsidR="0073425C" w:rsidRPr="00E9508E" w:rsidRDefault="00A05895" w:rsidP="00F479A2">
            <w:pPr>
              <w:ind w:firstLine="0"/>
              <w:rPr>
                <w:rFonts w:asciiTheme="minorHAnsi" w:hAnsiTheme="minorHAnsi" w:cstheme="minorHAnsi"/>
                <w:sz w:val="24"/>
                <w:szCs w:val="24"/>
              </w:rPr>
            </w:pPr>
            <w:r w:rsidRPr="00E9508E">
              <w:rPr>
                <w:rFonts w:asciiTheme="minorHAnsi" w:hAnsiTheme="minorHAnsi" w:cstheme="minorHAnsi"/>
                <w:sz w:val="24"/>
                <w:szCs w:val="24"/>
              </w:rPr>
              <w:t>Propósito / función</w:t>
            </w:r>
          </w:p>
        </w:tc>
      </w:tr>
      <w:tr w:rsidR="0073425C" w:rsidRPr="00ED26D8" w14:paraId="261D7C0A" w14:textId="77777777" w:rsidTr="00E9508E">
        <w:trPr>
          <w:cnfStyle w:val="000000100000" w:firstRow="0" w:lastRow="0" w:firstColumn="0" w:lastColumn="0" w:oddVBand="0" w:evenVBand="0" w:oddHBand="1" w:evenHBand="0" w:firstRowFirstColumn="0" w:firstRowLastColumn="0" w:lastRowFirstColumn="0" w:lastRowLastColumn="0"/>
        </w:trPr>
        <w:tc>
          <w:tcPr>
            <w:tcW w:w="1566" w:type="dxa"/>
          </w:tcPr>
          <w:p w14:paraId="382FC4CA" w14:textId="1DF93FC1" w:rsidR="0073425C" w:rsidRPr="00E9508E" w:rsidRDefault="00A05895" w:rsidP="00F479A2">
            <w:pPr>
              <w:ind w:firstLine="0"/>
              <w:rPr>
                <w:rFonts w:asciiTheme="minorHAnsi" w:hAnsiTheme="minorHAnsi" w:cstheme="minorHAnsi"/>
                <w:sz w:val="24"/>
                <w:szCs w:val="24"/>
              </w:rPr>
            </w:pPr>
            <w:r w:rsidRPr="00E9508E">
              <w:rPr>
                <w:rFonts w:asciiTheme="minorHAnsi" w:hAnsiTheme="minorHAnsi" w:cstheme="minorHAnsi"/>
                <w:sz w:val="24"/>
                <w:szCs w:val="24"/>
              </w:rPr>
              <w:t>Juliana.</w:t>
            </w:r>
          </w:p>
        </w:tc>
        <w:tc>
          <w:tcPr>
            <w:tcW w:w="1831" w:type="dxa"/>
          </w:tcPr>
          <w:p w14:paraId="1B9D50FA" w14:textId="3CE46CEF" w:rsidR="0073425C" w:rsidRPr="00E9508E" w:rsidRDefault="00A05895" w:rsidP="00F479A2">
            <w:pPr>
              <w:ind w:firstLine="0"/>
              <w:rPr>
                <w:rFonts w:asciiTheme="minorHAnsi" w:hAnsiTheme="minorHAnsi" w:cstheme="minorHAnsi"/>
                <w:sz w:val="24"/>
                <w:szCs w:val="24"/>
              </w:rPr>
            </w:pPr>
            <w:r w:rsidRPr="00E9508E">
              <w:rPr>
                <w:rFonts w:asciiTheme="minorHAnsi" w:hAnsiTheme="minorHAnsi" w:cstheme="minorHAnsi"/>
                <w:sz w:val="24"/>
                <w:szCs w:val="24"/>
              </w:rPr>
              <w:t xml:space="preserve">Tiras de 4 – 5 cm x 1 – 2 </w:t>
            </w:r>
            <w:proofErr w:type="spellStart"/>
            <w:r w:rsidRPr="00E9508E">
              <w:rPr>
                <w:rFonts w:asciiTheme="minorHAnsi" w:hAnsiTheme="minorHAnsi" w:cstheme="minorHAnsi"/>
                <w:sz w:val="24"/>
                <w:szCs w:val="24"/>
              </w:rPr>
              <w:t>mm.</w:t>
            </w:r>
            <w:proofErr w:type="spellEnd"/>
          </w:p>
        </w:tc>
        <w:tc>
          <w:tcPr>
            <w:tcW w:w="2127" w:type="dxa"/>
          </w:tcPr>
          <w:p w14:paraId="7D384741" w14:textId="787CC779" w:rsidR="0073425C" w:rsidRPr="00E9508E" w:rsidRDefault="00A05895" w:rsidP="00F479A2">
            <w:pPr>
              <w:ind w:firstLine="0"/>
              <w:rPr>
                <w:rFonts w:asciiTheme="minorHAnsi" w:hAnsiTheme="minorHAnsi" w:cstheme="minorHAnsi"/>
                <w:sz w:val="24"/>
                <w:szCs w:val="24"/>
              </w:rPr>
            </w:pPr>
            <w:r w:rsidRPr="00E9508E">
              <w:rPr>
                <w:rFonts w:asciiTheme="minorHAnsi" w:hAnsiTheme="minorHAnsi" w:cstheme="minorHAnsi"/>
                <w:sz w:val="24"/>
                <w:szCs w:val="24"/>
              </w:rPr>
              <w:t>Zanahoria, cebolla cabezona, pimentón.</w:t>
            </w:r>
          </w:p>
        </w:tc>
        <w:tc>
          <w:tcPr>
            <w:tcW w:w="1701" w:type="dxa"/>
          </w:tcPr>
          <w:p w14:paraId="731290E8" w14:textId="4A15A4C5" w:rsidR="0073425C" w:rsidRPr="00E9508E" w:rsidRDefault="00A05895" w:rsidP="00F479A2">
            <w:pPr>
              <w:ind w:firstLine="0"/>
              <w:rPr>
                <w:rFonts w:asciiTheme="minorHAnsi" w:hAnsiTheme="minorHAnsi" w:cstheme="minorHAnsi"/>
                <w:sz w:val="24"/>
                <w:szCs w:val="24"/>
              </w:rPr>
            </w:pPr>
            <w:r w:rsidRPr="00E9508E">
              <w:rPr>
                <w:rFonts w:asciiTheme="minorHAnsi" w:hAnsiTheme="minorHAnsi" w:cstheme="minorHAnsi"/>
                <w:sz w:val="24"/>
                <w:szCs w:val="24"/>
              </w:rPr>
              <w:t xml:space="preserve">Salteado de verduras para </w:t>
            </w:r>
            <w:r w:rsidR="00E9508E">
              <w:rPr>
                <w:rFonts w:asciiTheme="minorHAnsi" w:hAnsiTheme="minorHAnsi" w:cstheme="minorHAnsi"/>
                <w:sz w:val="24"/>
                <w:szCs w:val="24"/>
              </w:rPr>
              <w:t>a</w:t>
            </w:r>
            <w:r w:rsidRPr="00E9508E">
              <w:rPr>
                <w:rFonts w:asciiTheme="minorHAnsi" w:hAnsiTheme="minorHAnsi" w:cstheme="minorHAnsi"/>
                <w:sz w:val="24"/>
                <w:szCs w:val="24"/>
              </w:rPr>
              <w:t>compañar lomo de cerdo.</w:t>
            </w:r>
          </w:p>
        </w:tc>
        <w:tc>
          <w:tcPr>
            <w:tcW w:w="2292" w:type="dxa"/>
          </w:tcPr>
          <w:p w14:paraId="2A4DFDB5" w14:textId="50C2DC50" w:rsidR="0073425C" w:rsidRPr="00E9508E" w:rsidRDefault="00A05895" w:rsidP="00F479A2">
            <w:pPr>
              <w:ind w:firstLine="0"/>
              <w:rPr>
                <w:rFonts w:asciiTheme="minorHAnsi" w:hAnsiTheme="minorHAnsi" w:cstheme="minorHAnsi"/>
                <w:sz w:val="24"/>
                <w:szCs w:val="24"/>
              </w:rPr>
            </w:pPr>
            <w:r w:rsidRPr="00E9508E">
              <w:rPr>
                <w:rFonts w:asciiTheme="minorHAnsi" w:hAnsiTheme="minorHAnsi" w:cstheme="minorHAnsi"/>
                <w:sz w:val="24"/>
                <w:szCs w:val="24"/>
              </w:rPr>
              <w:t>Cocción uniforme, textura al dente, presentación.</w:t>
            </w:r>
          </w:p>
        </w:tc>
      </w:tr>
      <w:tr w:rsidR="0073425C" w:rsidRPr="00ED26D8" w14:paraId="01AA9207" w14:textId="77777777" w:rsidTr="00E9508E">
        <w:tc>
          <w:tcPr>
            <w:tcW w:w="1566" w:type="dxa"/>
          </w:tcPr>
          <w:p w14:paraId="542C3F7B" w14:textId="724F5A44" w:rsidR="0073425C" w:rsidRPr="00E9508E" w:rsidRDefault="00A05895" w:rsidP="00F479A2">
            <w:pPr>
              <w:ind w:firstLine="0"/>
              <w:rPr>
                <w:rStyle w:val="Extranjerismo"/>
                <w:sz w:val="24"/>
                <w:szCs w:val="24"/>
              </w:rPr>
            </w:pPr>
            <w:proofErr w:type="spellStart"/>
            <w:r w:rsidRPr="00E9508E">
              <w:rPr>
                <w:rStyle w:val="Extranjerismo"/>
                <w:sz w:val="24"/>
                <w:szCs w:val="24"/>
              </w:rPr>
              <w:lastRenderedPageBreak/>
              <w:t>Brunoise</w:t>
            </w:r>
            <w:proofErr w:type="spellEnd"/>
            <w:r w:rsidRPr="00E9508E">
              <w:rPr>
                <w:rStyle w:val="Extranjerismo"/>
                <w:sz w:val="24"/>
                <w:szCs w:val="24"/>
              </w:rPr>
              <w:t>.</w:t>
            </w:r>
          </w:p>
        </w:tc>
        <w:tc>
          <w:tcPr>
            <w:tcW w:w="1831" w:type="dxa"/>
          </w:tcPr>
          <w:p w14:paraId="408C4633" w14:textId="4CEC3B9D" w:rsidR="0073425C" w:rsidRPr="00E9508E" w:rsidRDefault="00A05895" w:rsidP="00F479A2">
            <w:pPr>
              <w:ind w:firstLine="0"/>
              <w:rPr>
                <w:rFonts w:asciiTheme="minorHAnsi" w:hAnsiTheme="minorHAnsi" w:cstheme="minorHAnsi"/>
                <w:sz w:val="24"/>
                <w:szCs w:val="24"/>
              </w:rPr>
            </w:pPr>
            <w:r w:rsidRPr="00E9508E">
              <w:rPr>
                <w:rFonts w:asciiTheme="minorHAnsi" w:hAnsiTheme="minorHAnsi" w:cstheme="minorHAnsi"/>
                <w:sz w:val="24"/>
                <w:szCs w:val="24"/>
              </w:rPr>
              <w:t xml:space="preserve">Dados de 1 - 2 </w:t>
            </w:r>
            <w:proofErr w:type="spellStart"/>
            <w:r w:rsidRPr="00E9508E">
              <w:rPr>
                <w:rFonts w:asciiTheme="minorHAnsi" w:hAnsiTheme="minorHAnsi" w:cstheme="minorHAnsi"/>
                <w:sz w:val="24"/>
                <w:szCs w:val="24"/>
              </w:rPr>
              <w:t>mm.</w:t>
            </w:r>
            <w:proofErr w:type="spellEnd"/>
          </w:p>
        </w:tc>
        <w:tc>
          <w:tcPr>
            <w:tcW w:w="2127" w:type="dxa"/>
          </w:tcPr>
          <w:p w14:paraId="606DD74F" w14:textId="6D0F8A2B" w:rsidR="0073425C" w:rsidRPr="00E9508E" w:rsidRDefault="00A05895" w:rsidP="00F479A2">
            <w:pPr>
              <w:ind w:firstLine="0"/>
              <w:rPr>
                <w:rFonts w:asciiTheme="minorHAnsi" w:hAnsiTheme="minorHAnsi" w:cstheme="minorHAnsi"/>
                <w:sz w:val="24"/>
                <w:szCs w:val="24"/>
              </w:rPr>
            </w:pPr>
            <w:r w:rsidRPr="00E9508E">
              <w:rPr>
                <w:rFonts w:asciiTheme="minorHAnsi" w:hAnsiTheme="minorHAnsi" w:cstheme="minorHAnsi"/>
                <w:sz w:val="24"/>
                <w:szCs w:val="24"/>
              </w:rPr>
              <w:t>Cebolla, tomate, ajo.</w:t>
            </w:r>
          </w:p>
        </w:tc>
        <w:tc>
          <w:tcPr>
            <w:tcW w:w="1701" w:type="dxa"/>
          </w:tcPr>
          <w:p w14:paraId="70E9E828" w14:textId="0A30CE61" w:rsidR="0073425C" w:rsidRPr="00E9508E" w:rsidRDefault="00A05895" w:rsidP="00F479A2">
            <w:pPr>
              <w:ind w:firstLine="0"/>
              <w:rPr>
                <w:rFonts w:asciiTheme="minorHAnsi" w:hAnsiTheme="minorHAnsi" w:cstheme="minorHAnsi"/>
                <w:sz w:val="24"/>
                <w:szCs w:val="24"/>
              </w:rPr>
            </w:pPr>
            <w:r w:rsidRPr="00E9508E">
              <w:rPr>
                <w:rFonts w:asciiTheme="minorHAnsi" w:hAnsiTheme="minorHAnsi" w:cstheme="minorHAnsi"/>
                <w:sz w:val="24"/>
                <w:szCs w:val="24"/>
              </w:rPr>
              <w:t>Base de hogao para bandeja paisa.</w:t>
            </w:r>
          </w:p>
        </w:tc>
        <w:tc>
          <w:tcPr>
            <w:tcW w:w="2292" w:type="dxa"/>
          </w:tcPr>
          <w:p w14:paraId="587C4D67" w14:textId="7A8C41BA" w:rsidR="0073425C" w:rsidRPr="00E9508E" w:rsidRDefault="00A05895" w:rsidP="00F479A2">
            <w:pPr>
              <w:ind w:firstLine="0"/>
              <w:rPr>
                <w:rFonts w:asciiTheme="minorHAnsi" w:hAnsiTheme="minorHAnsi" w:cstheme="minorHAnsi"/>
                <w:sz w:val="24"/>
                <w:szCs w:val="24"/>
              </w:rPr>
            </w:pPr>
            <w:r w:rsidRPr="00E9508E">
              <w:rPr>
                <w:rFonts w:asciiTheme="minorHAnsi" w:hAnsiTheme="minorHAnsi" w:cstheme="minorHAnsi"/>
                <w:sz w:val="24"/>
                <w:szCs w:val="24"/>
              </w:rPr>
              <w:t>Fundirse en la salsa, aportar sabor base sin tropezones.</w:t>
            </w:r>
          </w:p>
        </w:tc>
      </w:tr>
      <w:tr w:rsidR="0073425C" w:rsidRPr="00ED26D8" w14:paraId="7C226A6A" w14:textId="77777777" w:rsidTr="00E9508E">
        <w:trPr>
          <w:cnfStyle w:val="000000100000" w:firstRow="0" w:lastRow="0" w:firstColumn="0" w:lastColumn="0" w:oddVBand="0" w:evenVBand="0" w:oddHBand="1" w:evenHBand="0" w:firstRowFirstColumn="0" w:firstRowLastColumn="0" w:lastRowFirstColumn="0" w:lastRowLastColumn="0"/>
        </w:trPr>
        <w:tc>
          <w:tcPr>
            <w:tcW w:w="1566" w:type="dxa"/>
          </w:tcPr>
          <w:p w14:paraId="07B0C3BA" w14:textId="56F8DB5D" w:rsidR="0073425C" w:rsidRPr="00E9508E" w:rsidRDefault="00A05895" w:rsidP="00F479A2">
            <w:pPr>
              <w:ind w:firstLine="0"/>
              <w:rPr>
                <w:rStyle w:val="Extranjerismo"/>
                <w:sz w:val="24"/>
                <w:szCs w:val="24"/>
              </w:rPr>
            </w:pPr>
            <w:r w:rsidRPr="00E9508E">
              <w:rPr>
                <w:rStyle w:val="Extranjerismo"/>
                <w:sz w:val="24"/>
                <w:szCs w:val="24"/>
              </w:rPr>
              <w:t>Chiffonade.</w:t>
            </w:r>
          </w:p>
        </w:tc>
        <w:tc>
          <w:tcPr>
            <w:tcW w:w="1831" w:type="dxa"/>
          </w:tcPr>
          <w:p w14:paraId="23517E5B" w14:textId="4430F83A" w:rsidR="0073425C" w:rsidRPr="00E9508E" w:rsidRDefault="00051B96" w:rsidP="00F479A2">
            <w:pPr>
              <w:ind w:firstLine="0"/>
              <w:rPr>
                <w:rFonts w:asciiTheme="minorHAnsi" w:hAnsiTheme="minorHAnsi" w:cstheme="minorHAnsi"/>
                <w:sz w:val="24"/>
                <w:szCs w:val="24"/>
              </w:rPr>
            </w:pPr>
            <w:r w:rsidRPr="00E9508E">
              <w:rPr>
                <w:rFonts w:asciiTheme="minorHAnsi" w:hAnsiTheme="minorHAnsi" w:cstheme="minorHAnsi"/>
                <w:sz w:val="24"/>
                <w:szCs w:val="24"/>
              </w:rPr>
              <w:t>Tiras finas de hojas.</w:t>
            </w:r>
          </w:p>
        </w:tc>
        <w:tc>
          <w:tcPr>
            <w:tcW w:w="2127" w:type="dxa"/>
          </w:tcPr>
          <w:p w14:paraId="086933FB" w14:textId="65CAAF22" w:rsidR="0073425C" w:rsidRPr="00E9508E" w:rsidRDefault="00051B96" w:rsidP="00F479A2">
            <w:pPr>
              <w:ind w:firstLine="0"/>
              <w:rPr>
                <w:rFonts w:asciiTheme="minorHAnsi" w:hAnsiTheme="minorHAnsi" w:cstheme="minorHAnsi"/>
                <w:sz w:val="24"/>
                <w:szCs w:val="24"/>
              </w:rPr>
            </w:pPr>
            <w:r w:rsidRPr="00E9508E">
              <w:rPr>
                <w:rFonts w:asciiTheme="minorHAnsi" w:hAnsiTheme="minorHAnsi" w:cstheme="minorHAnsi"/>
                <w:sz w:val="24"/>
                <w:szCs w:val="24"/>
              </w:rPr>
              <w:t>Cilantro, cebollín, lechuga.</w:t>
            </w:r>
          </w:p>
        </w:tc>
        <w:tc>
          <w:tcPr>
            <w:tcW w:w="1701" w:type="dxa"/>
          </w:tcPr>
          <w:p w14:paraId="46FBE0FD" w14:textId="2FA0FA9F" w:rsidR="0073425C" w:rsidRPr="00E9508E" w:rsidRDefault="00051B96" w:rsidP="00F479A2">
            <w:pPr>
              <w:ind w:firstLine="0"/>
              <w:rPr>
                <w:rFonts w:asciiTheme="minorHAnsi" w:hAnsiTheme="minorHAnsi" w:cstheme="minorHAnsi"/>
                <w:sz w:val="24"/>
                <w:szCs w:val="24"/>
              </w:rPr>
            </w:pPr>
            <w:r w:rsidRPr="00E9508E">
              <w:rPr>
                <w:rFonts w:asciiTheme="minorHAnsi" w:hAnsiTheme="minorHAnsi" w:cstheme="minorHAnsi"/>
                <w:sz w:val="24"/>
                <w:szCs w:val="24"/>
              </w:rPr>
              <w:t>Adorno final sobre ajiaco santafereño.</w:t>
            </w:r>
          </w:p>
        </w:tc>
        <w:tc>
          <w:tcPr>
            <w:tcW w:w="2292" w:type="dxa"/>
          </w:tcPr>
          <w:p w14:paraId="47F31FF7" w14:textId="4302E01B" w:rsidR="0073425C" w:rsidRPr="00E9508E" w:rsidRDefault="00051B96" w:rsidP="00F479A2">
            <w:pPr>
              <w:ind w:firstLine="0"/>
              <w:rPr>
                <w:rFonts w:asciiTheme="minorHAnsi" w:hAnsiTheme="minorHAnsi" w:cstheme="minorHAnsi"/>
                <w:sz w:val="24"/>
                <w:szCs w:val="24"/>
              </w:rPr>
            </w:pPr>
            <w:r w:rsidRPr="00E9508E">
              <w:rPr>
                <w:rFonts w:asciiTheme="minorHAnsi" w:hAnsiTheme="minorHAnsi" w:cstheme="minorHAnsi"/>
                <w:sz w:val="24"/>
                <w:szCs w:val="24"/>
              </w:rPr>
              <w:t>Aporte de aroma fresco, decoración delicada.</w:t>
            </w:r>
          </w:p>
        </w:tc>
      </w:tr>
      <w:tr w:rsidR="0073425C" w:rsidRPr="00ED26D8" w14:paraId="314D858B" w14:textId="77777777" w:rsidTr="00E9508E">
        <w:tc>
          <w:tcPr>
            <w:tcW w:w="1566" w:type="dxa"/>
          </w:tcPr>
          <w:p w14:paraId="4F595247" w14:textId="484221AB" w:rsidR="0073425C" w:rsidRPr="00E9508E" w:rsidRDefault="00051B96" w:rsidP="00F479A2">
            <w:pPr>
              <w:ind w:firstLine="0"/>
              <w:rPr>
                <w:rFonts w:asciiTheme="minorHAnsi" w:hAnsiTheme="minorHAnsi" w:cstheme="minorHAnsi"/>
                <w:sz w:val="24"/>
                <w:szCs w:val="24"/>
              </w:rPr>
            </w:pPr>
            <w:r w:rsidRPr="00E9508E">
              <w:rPr>
                <w:rFonts w:asciiTheme="minorHAnsi" w:hAnsiTheme="minorHAnsi" w:cstheme="minorHAnsi"/>
                <w:sz w:val="24"/>
                <w:szCs w:val="24"/>
              </w:rPr>
              <w:t>Filetear.</w:t>
            </w:r>
          </w:p>
        </w:tc>
        <w:tc>
          <w:tcPr>
            <w:tcW w:w="1831" w:type="dxa"/>
          </w:tcPr>
          <w:p w14:paraId="30B64BAE" w14:textId="31982AF9" w:rsidR="0073425C" w:rsidRPr="00E9508E" w:rsidRDefault="00051B96" w:rsidP="00F479A2">
            <w:pPr>
              <w:ind w:firstLine="0"/>
              <w:rPr>
                <w:rFonts w:asciiTheme="minorHAnsi" w:hAnsiTheme="minorHAnsi" w:cstheme="minorHAnsi"/>
                <w:sz w:val="24"/>
                <w:szCs w:val="24"/>
              </w:rPr>
            </w:pPr>
            <w:r w:rsidRPr="00E9508E">
              <w:rPr>
                <w:rFonts w:asciiTheme="minorHAnsi" w:hAnsiTheme="minorHAnsi" w:cstheme="minorHAnsi"/>
                <w:sz w:val="24"/>
                <w:szCs w:val="24"/>
              </w:rPr>
              <w:t>Lomo limpio sin espinas ni piel.</w:t>
            </w:r>
          </w:p>
        </w:tc>
        <w:tc>
          <w:tcPr>
            <w:tcW w:w="2127" w:type="dxa"/>
          </w:tcPr>
          <w:p w14:paraId="5C821C8A" w14:textId="6C56FA11" w:rsidR="0073425C" w:rsidRPr="00E9508E" w:rsidRDefault="00051B96" w:rsidP="00F479A2">
            <w:pPr>
              <w:ind w:firstLine="0"/>
              <w:rPr>
                <w:rFonts w:asciiTheme="minorHAnsi" w:hAnsiTheme="minorHAnsi" w:cstheme="minorHAnsi"/>
                <w:sz w:val="24"/>
                <w:szCs w:val="24"/>
              </w:rPr>
            </w:pPr>
            <w:r w:rsidRPr="00E9508E">
              <w:rPr>
                <w:rFonts w:asciiTheme="minorHAnsi" w:hAnsiTheme="minorHAnsi" w:cstheme="minorHAnsi"/>
                <w:sz w:val="24"/>
                <w:szCs w:val="24"/>
              </w:rPr>
              <w:t>Pescado (mojarra, bagre).</w:t>
            </w:r>
          </w:p>
        </w:tc>
        <w:tc>
          <w:tcPr>
            <w:tcW w:w="1701" w:type="dxa"/>
          </w:tcPr>
          <w:p w14:paraId="068DBB2B" w14:textId="62F63856" w:rsidR="0073425C" w:rsidRPr="00E9508E" w:rsidRDefault="00051B96" w:rsidP="00F479A2">
            <w:pPr>
              <w:ind w:firstLine="0"/>
              <w:rPr>
                <w:rFonts w:asciiTheme="minorHAnsi" w:hAnsiTheme="minorHAnsi" w:cstheme="minorHAnsi"/>
                <w:sz w:val="24"/>
                <w:szCs w:val="24"/>
              </w:rPr>
            </w:pPr>
            <w:r w:rsidRPr="00E9508E">
              <w:rPr>
                <w:rFonts w:asciiTheme="minorHAnsi" w:hAnsiTheme="minorHAnsi" w:cstheme="minorHAnsi"/>
                <w:sz w:val="24"/>
                <w:szCs w:val="24"/>
              </w:rPr>
              <w:t>Filete de pescado frito o sudado.</w:t>
            </w:r>
          </w:p>
        </w:tc>
        <w:tc>
          <w:tcPr>
            <w:tcW w:w="2292" w:type="dxa"/>
          </w:tcPr>
          <w:p w14:paraId="06521CB8" w14:textId="32661AAC" w:rsidR="0073425C" w:rsidRPr="00E9508E" w:rsidRDefault="00051B96" w:rsidP="00F479A2">
            <w:pPr>
              <w:ind w:firstLine="0"/>
              <w:rPr>
                <w:rFonts w:asciiTheme="minorHAnsi" w:hAnsiTheme="minorHAnsi" w:cstheme="minorHAnsi"/>
                <w:sz w:val="24"/>
                <w:szCs w:val="24"/>
              </w:rPr>
            </w:pPr>
            <w:r w:rsidRPr="00E9508E">
              <w:rPr>
                <w:rFonts w:asciiTheme="minorHAnsi" w:hAnsiTheme="minorHAnsi" w:cstheme="minorHAnsi"/>
                <w:sz w:val="24"/>
                <w:szCs w:val="24"/>
              </w:rPr>
              <w:t>Presentación entera, fácil consumo, cocción pareja.</w:t>
            </w:r>
          </w:p>
        </w:tc>
      </w:tr>
      <w:tr w:rsidR="0073425C" w:rsidRPr="00ED26D8" w14:paraId="45585997" w14:textId="77777777" w:rsidTr="00E9508E">
        <w:trPr>
          <w:cnfStyle w:val="000000100000" w:firstRow="0" w:lastRow="0" w:firstColumn="0" w:lastColumn="0" w:oddVBand="0" w:evenVBand="0" w:oddHBand="1" w:evenHBand="0" w:firstRowFirstColumn="0" w:firstRowLastColumn="0" w:lastRowFirstColumn="0" w:lastRowLastColumn="0"/>
        </w:trPr>
        <w:tc>
          <w:tcPr>
            <w:tcW w:w="1566" w:type="dxa"/>
          </w:tcPr>
          <w:p w14:paraId="0608FA65" w14:textId="61C7A1BA" w:rsidR="0073425C" w:rsidRPr="00E9508E" w:rsidRDefault="00E9508E" w:rsidP="00F479A2">
            <w:pPr>
              <w:ind w:firstLine="0"/>
              <w:rPr>
                <w:rFonts w:asciiTheme="minorHAnsi" w:hAnsiTheme="minorHAnsi" w:cstheme="minorHAnsi"/>
                <w:sz w:val="24"/>
                <w:szCs w:val="24"/>
              </w:rPr>
            </w:pPr>
            <w:proofErr w:type="spellStart"/>
            <w:r w:rsidRPr="00CA4DBE">
              <w:rPr>
                <w:rStyle w:val="Extranjerismo"/>
                <w:sz w:val="24"/>
                <w:szCs w:val="24"/>
              </w:rPr>
              <w:t>Tourné</w:t>
            </w:r>
            <w:proofErr w:type="spellEnd"/>
            <w:r w:rsidRPr="00E9508E">
              <w:rPr>
                <w:rFonts w:asciiTheme="minorHAnsi" w:hAnsiTheme="minorHAnsi" w:cstheme="minorHAnsi"/>
                <w:sz w:val="24"/>
                <w:szCs w:val="24"/>
              </w:rPr>
              <w:t xml:space="preserve"> / torneado.</w:t>
            </w:r>
          </w:p>
        </w:tc>
        <w:tc>
          <w:tcPr>
            <w:tcW w:w="1831" w:type="dxa"/>
          </w:tcPr>
          <w:p w14:paraId="217AA074" w14:textId="4422C020" w:rsidR="0073425C" w:rsidRPr="00E9508E" w:rsidRDefault="00E9508E" w:rsidP="00F479A2">
            <w:pPr>
              <w:ind w:firstLine="0"/>
              <w:rPr>
                <w:rFonts w:asciiTheme="minorHAnsi" w:hAnsiTheme="minorHAnsi" w:cstheme="minorHAnsi"/>
                <w:sz w:val="24"/>
                <w:szCs w:val="24"/>
              </w:rPr>
            </w:pPr>
            <w:r w:rsidRPr="00E9508E">
              <w:rPr>
                <w:rFonts w:asciiTheme="minorHAnsi" w:hAnsiTheme="minorHAnsi" w:cstheme="minorHAnsi"/>
                <w:sz w:val="24"/>
                <w:szCs w:val="24"/>
              </w:rPr>
              <w:t>Forma ovalada de 5</w:t>
            </w:r>
            <w:r>
              <w:rPr>
                <w:rFonts w:asciiTheme="minorHAnsi" w:hAnsiTheme="minorHAnsi" w:cstheme="minorHAnsi"/>
                <w:sz w:val="24"/>
                <w:szCs w:val="24"/>
              </w:rPr>
              <w:t xml:space="preserve"> </w:t>
            </w:r>
            <w:r w:rsidRPr="00E9508E">
              <w:rPr>
                <w:rFonts w:asciiTheme="minorHAnsi" w:hAnsiTheme="minorHAnsi" w:cstheme="minorHAnsi"/>
                <w:sz w:val="24"/>
                <w:szCs w:val="24"/>
              </w:rPr>
              <w:t>-</w:t>
            </w:r>
            <w:r>
              <w:rPr>
                <w:rFonts w:asciiTheme="minorHAnsi" w:hAnsiTheme="minorHAnsi" w:cstheme="minorHAnsi"/>
                <w:sz w:val="24"/>
                <w:szCs w:val="24"/>
              </w:rPr>
              <w:t xml:space="preserve"> </w:t>
            </w:r>
            <w:r w:rsidRPr="00E9508E">
              <w:rPr>
                <w:rFonts w:asciiTheme="minorHAnsi" w:hAnsiTheme="minorHAnsi" w:cstheme="minorHAnsi"/>
                <w:sz w:val="24"/>
                <w:szCs w:val="24"/>
              </w:rPr>
              <w:t>7 caras.</w:t>
            </w:r>
          </w:p>
        </w:tc>
        <w:tc>
          <w:tcPr>
            <w:tcW w:w="2127" w:type="dxa"/>
          </w:tcPr>
          <w:p w14:paraId="786A389C" w14:textId="44BCCA99" w:rsidR="0073425C" w:rsidRPr="00E9508E" w:rsidRDefault="00E9508E" w:rsidP="00F479A2">
            <w:pPr>
              <w:ind w:firstLine="0"/>
              <w:rPr>
                <w:rFonts w:asciiTheme="minorHAnsi" w:hAnsiTheme="minorHAnsi" w:cstheme="minorHAnsi"/>
                <w:sz w:val="24"/>
                <w:szCs w:val="24"/>
              </w:rPr>
            </w:pPr>
            <w:r w:rsidRPr="00E9508E">
              <w:rPr>
                <w:rFonts w:asciiTheme="minorHAnsi" w:hAnsiTheme="minorHAnsi" w:cstheme="minorHAnsi"/>
                <w:sz w:val="24"/>
                <w:szCs w:val="24"/>
              </w:rPr>
              <w:t>Papa criolla, ñame</w:t>
            </w:r>
          </w:p>
        </w:tc>
        <w:tc>
          <w:tcPr>
            <w:tcW w:w="1701" w:type="dxa"/>
          </w:tcPr>
          <w:p w14:paraId="1E0ABAE6" w14:textId="68D9BB2B" w:rsidR="0073425C" w:rsidRPr="00E9508E" w:rsidRDefault="00E9508E" w:rsidP="00F479A2">
            <w:pPr>
              <w:ind w:firstLine="0"/>
              <w:rPr>
                <w:rFonts w:asciiTheme="minorHAnsi" w:hAnsiTheme="minorHAnsi" w:cstheme="minorHAnsi"/>
                <w:sz w:val="24"/>
                <w:szCs w:val="24"/>
              </w:rPr>
            </w:pPr>
            <w:r w:rsidRPr="00E9508E">
              <w:rPr>
                <w:rFonts w:asciiTheme="minorHAnsi" w:hAnsiTheme="minorHAnsi" w:cstheme="minorHAnsi"/>
                <w:sz w:val="24"/>
                <w:szCs w:val="24"/>
              </w:rPr>
              <w:t>Guarnición para carne asada.</w:t>
            </w:r>
          </w:p>
        </w:tc>
        <w:tc>
          <w:tcPr>
            <w:tcW w:w="2292" w:type="dxa"/>
          </w:tcPr>
          <w:p w14:paraId="1CB0D7B5" w14:textId="339EA361" w:rsidR="0073425C" w:rsidRPr="00E9508E" w:rsidRDefault="00E9508E" w:rsidP="00F479A2">
            <w:pPr>
              <w:ind w:firstLine="0"/>
              <w:rPr>
                <w:rFonts w:asciiTheme="minorHAnsi" w:hAnsiTheme="minorHAnsi" w:cstheme="minorHAnsi"/>
                <w:sz w:val="24"/>
                <w:szCs w:val="24"/>
              </w:rPr>
            </w:pPr>
            <w:r w:rsidRPr="00E9508E">
              <w:rPr>
                <w:rFonts w:asciiTheme="minorHAnsi" w:hAnsiTheme="minorHAnsi" w:cstheme="minorHAnsi"/>
                <w:sz w:val="24"/>
                <w:szCs w:val="24"/>
              </w:rPr>
              <w:t xml:space="preserve">Cocción uniforme, presentación </w:t>
            </w:r>
            <w:r w:rsidRPr="00E9508E">
              <w:rPr>
                <w:rStyle w:val="Extranjerismo"/>
                <w:sz w:val="24"/>
                <w:szCs w:val="24"/>
              </w:rPr>
              <w:t>gourmet,</w:t>
            </w:r>
            <w:r w:rsidRPr="00E9508E">
              <w:rPr>
                <w:rFonts w:asciiTheme="minorHAnsi" w:hAnsiTheme="minorHAnsi" w:cstheme="minorHAnsi"/>
                <w:sz w:val="24"/>
                <w:szCs w:val="24"/>
              </w:rPr>
              <w:t xml:space="preserve"> aprovechamiento.</w:t>
            </w:r>
          </w:p>
        </w:tc>
      </w:tr>
      <w:tr w:rsidR="0073425C" w:rsidRPr="00ED26D8" w14:paraId="66D80076" w14:textId="77777777" w:rsidTr="00E9508E">
        <w:tc>
          <w:tcPr>
            <w:tcW w:w="1566" w:type="dxa"/>
          </w:tcPr>
          <w:p w14:paraId="6971E01A" w14:textId="0B3FE263" w:rsidR="0073425C" w:rsidRPr="00E9508E" w:rsidRDefault="00E9508E" w:rsidP="00F479A2">
            <w:pPr>
              <w:ind w:firstLine="0"/>
              <w:rPr>
                <w:rFonts w:asciiTheme="minorHAnsi" w:hAnsiTheme="minorHAnsi" w:cstheme="minorHAnsi"/>
                <w:sz w:val="24"/>
                <w:szCs w:val="24"/>
              </w:rPr>
            </w:pPr>
            <w:r w:rsidRPr="00E9508E">
              <w:rPr>
                <w:rFonts w:asciiTheme="minorHAnsi" w:hAnsiTheme="minorHAnsi" w:cstheme="minorHAnsi"/>
                <w:sz w:val="24"/>
                <w:szCs w:val="24"/>
              </w:rPr>
              <w:t>Macedonia.</w:t>
            </w:r>
          </w:p>
        </w:tc>
        <w:tc>
          <w:tcPr>
            <w:tcW w:w="1831" w:type="dxa"/>
          </w:tcPr>
          <w:p w14:paraId="50AF3503" w14:textId="043162FF" w:rsidR="0073425C" w:rsidRPr="00E9508E" w:rsidRDefault="00E9508E" w:rsidP="00F479A2">
            <w:pPr>
              <w:ind w:firstLine="0"/>
              <w:rPr>
                <w:rFonts w:asciiTheme="minorHAnsi" w:hAnsiTheme="minorHAnsi" w:cstheme="minorHAnsi"/>
                <w:sz w:val="24"/>
                <w:szCs w:val="24"/>
              </w:rPr>
            </w:pPr>
            <w:r w:rsidRPr="00E9508E">
              <w:rPr>
                <w:rFonts w:asciiTheme="minorHAnsi" w:hAnsiTheme="minorHAnsi" w:cstheme="minorHAnsi"/>
                <w:sz w:val="24"/>
                <w:szCs w:val="24"/>
              </w:rPr>
              <w:t>Dados de 1</w:t>
            </w:r>
            <w:r>
              <w:rPr>
                <w:rFonts w:asciiTheme="minorHAnsi" w:hAnsiTheme="minorHAnsi" w:cstheme="minorHAnsi"/>
                <w:sz w:val="24"/>
                <w:szCs w:val="24"/>
              </w:rPr>
              <w:t xml:space="preserve"> </w:t>
            </w:r>
            <w:r w:rsidRPr="00E9508E">
              <w:rPr>
                <w:rFonts w:asciiTheme="minorHAnsi" w:hAnsiTheme="minorHAnsi" w:cstheme="minorHAnsi"/>
                <w:sz w:val="24"/>
                <w:szCs w:val="24"/>
              </w:rPr>
              <w:t>- 1.5 cm.</w:t>
            </w:r>
          </w:p>
        </w:tc>
        <w:tc>
          <w:tcPr>
            <w:tcW w:w="2127" w:type="dxa"/>
          </w:tcPr>
          <w:p w14:paraId="6C919FAF" w14:textId="2B5059CC" w:rsidR="0073425C" w:rsidRPr="00E9508E" w:rsidRDefault="00E9508E" w:rsidP="00F479A2">
            <w:pPr>
              <w:ind w:firstLine="0"/>
              <w:rPr>
                <w:rFonts w:asciiTheme="minorHAnsi" w:hAnsiTheme="minorHAnsi" w:cstheme="minorHAnsi"/>
                <w:sz w:val="24"/>
                <w:szCs w:val="24"/>
              </w:rPr>
            </w:pPr>
            <w:r w:rsidRPr="00E9508E">
              <w:rPr>
                <w:rFonts w:asciiTheme="minorHAnsi" w:hAnsiTheme="minorHAnsi" w:cstheme="minorHAnsi"/>
                <w:sz w:val="24"/>
                <w:szCs w:val="24"/>
              </w:rPr>
              <w:t>Papaya, piña, mango.</w:t>
            </w:r>
          </w:p>
        </w:tc>
        <w:tc>
          <w:tcPr>
            <w:tcW w:w="1701" w:type="dxa"/>
          </w:tcPr>
          <w:p w14:paraId="29A7F67C" w14:textId="040C6F73" w:rsidR="0073425C" w:rsidRPr="00E9508E" w:rsidRDefault="00E9508E" w:rsidP="00F479A2">
            <w:pPr>
              <w:ind w:firstLine="0"/>
              <w:rPr>
                <w:rFonts w:asciiTheme="minorHAnsi" w:hAnsiTheme="minorHAnsi" w:cstheme="minorHAnsi"/>
                <w:sz w:val="24"/>
                <w:szCs w:val="24"/>
              </w:rPr>
            </w:pPr>
            <w:r w:rsidRPr="00E9508E">
              <w:rPr>
                <w:rFonts w:asciiTheme="minorHAnsi" w:hAnsiTheme="minorHAnsi" w:cstheme="minorHAnsi"/>
                <w:sz w:val="24"/>
                <w:szCs w:val="24"/>
              </w:rPr>
              <w:t>Macedonia de frutas para postre.</w:t>
            </w:r>
          </w:p>
        </w:tc>
        <w:tc>
          <w:tcPr>
            <w:tcW w:w="2292" w:type="dxa"/>
          </w:tcPr>
          <w:p w14:paraId="2BA7BAE8" w14:textId="7D68F463" w:rsidR="0073425C" w:rsidRPr="00E9508E" w:rsidRDefault="00E9508E" w:rsidP="00F479A2">
            <w:pPr>
              <w:ind w:firstLine="0"/>
              <w:rPr>
                <w:rFonts w:asciiTheme="minorHAnsi" w:hAnsiTheme="minorHAnsi" w:cstheme="minorHAnsi"/>
                <w:sz w:val="24"/>
                <w:szCs w:val="24"/>
              </w:rPr>
            </w:pPr>
            <w:r w:rsidRPr="00E9508E">
              <w:rPr>
                <w:rFonts w:asciiTheme="minorHAnsi" w:hAnsiTheme="minorHAnsi" w:cstheme="minorHAnsi"/>
                <w:sz w:val="24"/>
                <w:szCs w:val="24"/>
              </w:rPr>
              <w:t>Facilitar el bocado, presentación atractiva, mezcla de sabores.</w:t>
            </w:r>
          </w:p>
        </w:tc>
      </w:tr>
    </w:tbl>
    <w:p w14:paraId="4C044C35" w14:textId="286D70BD" w:rsidR="0073425C" w:rsidRPr="0073425C" w:rsidRDefault="00E9508E" w:rsidP="0073425C">
      <w:pPr>
        <w:rPr>
          <w:lang w:val="es-419" w:eastAsia="es-CO"/>
        </w:rPr>
      </w:pPr>
      <w:r w:rsidRPr="00E9508E">
        <w:rPr>
          <w:lang w:val="es-419" w:eastAsia="es-CO"/>
        </w:rPr>
        <w:t>Nota. Adaptado de los estándares de la Escuela de Gastronomía SENA y técnicas descritas en manuales profesionales (</w:t>
      </w:r>
      <w:proofErr w:type="spellStart"/>
      <w:r w:rsidRPr="00E9508E">
        <w:rPr>
          <w:lang w:val="es-419" w:eastAsia="es-CO"/>
        </w:rPr>
        <w:t>Gisslen</w:t>
      </w:r>
      <w:proofErr w:type="spellEnd"/>
      <w:r w:rsidRPr="00E9508E">
        <w:rPr>
          <w:lang w:val="es-419" w:eastAsia="es-CO"/>
        </w:rPr>
        <w:t>, 2015; Roca, 2018) y documentos de apoyo (MF_2_A, MF_2_B).</w:t>
      </w:r>
    </w:p>
    <w:p w14:paraId="023F7AB1" w14:textId="75AF7C2B" w:rsidR="0097350F" w:rsidRDefault="0097350F">
      <w:pPr>
        <w:spacing w:before="0" w:after="160" w:line="259" w:lineRule="auto"/>
        <w:ind w:firstLine="0"/>
        <w:rPr>
          <w:lang w:val="es-419" w:eastAsia="es-CO"/>
        </w:rPr>
      </w:pPr>
      <w:r>
        <w:rPr>
          <w:lang w:val="es-419" w:eastAsia="es-CO"/>
        </w:rPr>
        <w:br w:type="page"/>
      </w:r>
    </w:p>
    <w:p w14:paraId="2D564333" w14:textId="64B3C666" w:rsidR="008D01A0" w:rsidRPr="008D01A0" w:rsidRDefault="00170A30" w:rsidP="008D01A0">
      <w:pPr>
        <w:pStyle w:val="Ttulo1"/>
      </w:pPr>
      <w:bookmarkStart w:id="11" w:name="_Toc224922222"/>
      <w:r w:rsidRPr="00170A30">
        <w:lastRenderedPageBreak/>
        <w:t>Métodos y técnicas de cocción aplicados a la gastronomía nacional</w:t>
      </w:r>
      <w:bookmarkEnd w:id="11"/>
      <w:r w:rsidRPr="00170A30">
        <w:t xml:space="preserve"> </w:t>
      </w:r>
    </w:p>
    <w:p w14:paraId="211A9664" w14:textId="77777777" w:rsidR="00AC22AD" w:rsidRDefault="00B95C5C" w:rsidP="009318CA">
      <w:pPr>
        <w:rPr>
          <w:lang w:val="es-419" w:eastAsia="es-CO"/>
        </w:rPr>
      </w:pPr>
      <w:r w:rsidRPr="00B95C5C">
        <w:rPr>
          <w:lang w:val="es-419" w:eastAsia="es-CO"/>
        </w:rPr>
        <w:t xml:space="preserve">El fuego y el calor son los grandes transformadores de la cocina, los alquimistas que convierten materias primas en experiencias sensoriales completas. Este capítulo explora el vasto universo de los métodos de cocción, entendidos no como una mera aplicación de temperatura, sino como procesos fisicoquímicos que modifican texturas, desarrollan sabores, concentran o expanden jugos y, sobre todo, garantizan la inocuidad. </w:t>
      </w:r>
    </w:p>
    <w:p w14:paraId="0DACBEB7" w14:textId="56A8B452" w:rsidR="009318CA" w:rsidRDefault="00B95C5C" w:rsidP="009318CA">
      <w:pPr>
        <w:rPr>
          <w:lang w:val="es-419" w:eastAsia="es-CO"/>
        </w:rPr>
      </w:pPr>
      <w:r w:rsidRPr="00B95C5C">
        <w:rPr>
          <w:lang w:val="es-419" w:eastAsia="es-CO"/>
        </w:rPr>
        <w:t>En la gastronomía colombiana, donde convergen técnicas ancestrales con influencias globales, el dominio de estos métodos es lo que permite respetar la esencia de un ingrediente regional mientras se logra el punto de cocción perfecto. Desde el rápido salteado que preserva la crujiente textura de un vegetal andino, hasta la lenta cocción en olla de barro que ablanda y amalgama los sabores de un sancocho costeño, cada técnica es una herramienta con un propósito definido. Comprender su clasificación, medios y efectos es lo que separa al cocinero intuitivo del chef técnico</w:t>
      </w:r>
      <w:r>
        <w:rPr>
          <w:lang w:val="es-419" w:eastAsia="es-CO"/>
        </w:rPr>
        <w:t>.</w:t>
      </w:r>
    </w:p>
    <w:p w14:paraId="3299C4FD" w14:textId="035FFCDA" w:rsidR="00FA358A" w:rsidRPr="00FA358A" w:rsidRDefault="005D523A" w:rsidP="00FC43DD">
      <w:pPr>
        <w:pStyle w:val="Ttulo2"/>
      </w:pPr>
      <w:bookmarkStart w:id="12" w:name="_Toc224922223"/>
      <w:r w:rsidRPr="005D523A">
        <w:t>Clasificación de los métodos de cocción</w:t>
      </w:r>
      <w:bookmarkEnd w:id="12"/>
      <w:r w:rsidRPr="005D523A">
        <w:t xml:space="preserve"> </w:t>
      </w:r>
    </w:p>
    <w:p w14:paraId="7823549C" w14:textId="77777777" w:rsidR="00E51130" w:rsidRDefault="00A4177B" w:rsidP="00E51130">
      <w:pPr>
        <w:rPr>
          <w:lang w:val="es-419" w:eastAsia="es-CO"/>
        </w:rPr>
      </w:pPr>
      <w:r w:rsidRPr="00A4177B">
        <w:rPr>
          <w:lang w:val="es-419" w:eastAsia="es-CO"/>
        </w:rPr>
        <w:t>Para poder seleccionar y aplicar el método de cocción más adecuado, es imprescindible clasificarlos según su efecto principal sobre los jugos y la textura del alimento. Esta taxonomía organiza las técnicas en tres grandes familias.</w:t>
      </w:r>
    </w:p>
    <w:p w14:paraId="39E049B1" w14:textId="37376EC5" w:rsidR="00E51130" w:rsidRPr="00E51130" w:rsidRDefault="00E51130" w:rsidP="00E51130">
      <w:pPr>
        <w:rPr>
          <w:lang w:val="es-419" w:eastAsia="es-CO"/>
        </w:rPr>
      </w:pPr>
      <w:r w:rsidRPr="00E51130">
        <w:rPr>
          <w:b/>
          <w:bCs/>
          <w:lang w:val="es-419" w:eastAsia="es-CO"/>
        </w:rPr>
        <w:t>Medio acuoso</w:t>
      </w:r>
      <w:r>
        <w:rPr>
          <w:lang w:val="es-419" w:eastAsia="es-CO"/>
        </w:rPr>
        <w:t>: e</w:t>
      </w:r>
      <w:r w:rsidRPr="00E51130">
        <w:rPr>
          <w:lang w:val="es-419" w:eastAsia="es-CO"/>
        </w:rPr>
        <w:t xml:space="preserve">l medio acuoso o también como métodos por expansión, es aquel que busca transferir los sabores del alimento al medio de cocción, resultando en caldos, jugos y texturas tiernas. </w:t>
      </w:r>
    </w:p>
    <w:p w14:paraId="6C77E6A3" w14:textId="77777777" w:rsidR="00E51130" w:rsidRPr="00E51130" w:rsidRDefault="00E51130" w:rsidP="00E51130">
      <w:pPr>
        <w:rPr>
          <w:lang w:val="es-419" w:eastAsia="es-CO"/>
        </w:rPr>
      </w:pPr>
    </w:p>
    <w:p w14:paraId="4ED7E52A" w14:textId="77777777" w:rsidR="00E51130" w:rsidRPr="00E51130" w:rsidRDefault="00E51130" w:rsidP="00E51130">
      <w:pPr>
        <w:rPr>
          <w:lang w:val="es-419" w:eastAsia="es-CO"/>
        </w:rPr>
      </w:pPr>
      <w:r w:rsidRPr="00E51130">
        <w:rPr>
          <w:lang w:val="es-419" w:eastAsia="es-CO"/>
        </w:rPr>
        <w:lastRenderedPageBreak/>
        <w:t xml:space="preserve">Aquí el calor se aplica de manera húmeda y a temperaturas más moderadas. Pertenece a este grupo hervir, escalfar, cocer al vapor y confitar. </w:t>
      </w:r>
    </w:p>
    <w:p w14:paraId="70412FBF" w14:textId="6D2D1B50" w:rsidR="00E51130" w:rsidRDefault="00E51130" w:rsidP="00E51130">
      <w:pPr>
        <w:rPr>
          <w:lang w:val="es-419" w:eastAsia="es-CO"/>
        </w:rPr>
      </w:pPr>
      <w:r w:rsidRPr="00E51130">
        <w:rPr>
          <w:lang w:val="es-419" w:eastAsia="es-CO"/>
        </w:rPr>
        <w:t xml:space="preserve">Se emplean para alimentos que se desean extremadamente tiernos, para extraer sabores (como en un caldo para sopa) o para cocinar ingredientes delicados, como un </w:t>
      </w:r>
      <w:r>
        <w:rPr>
          <w:lang w:val="es-419" w:eastAsia="es-CO"/>
        </w:rPr>
        <w:t>p</w:t>
      </w:r>
      <w:r w:rsidRPr="00E51130">
        <w:rPr>
          <w:lang w:val="es-419" w:eastAsia="es-CO"/>
        </w:rPr>
        <w:t>escado escalfado en leche de coco.</w:t>
      </w:r>
    </w:p>
    <w:p w14:paraId="0E9A04FF" w14:textId="7F906BA3" w:rsidR="00A6326F" w:rsidRPr="00A6326F" w:rsidRDefault="00A6326F" w:rsidP="00A6326F">
      <w:pPr>
        <w:rPr>
          <w:lang w:val="es-419" w:eastAsia="es-CO"/>
        </w:rPr>
      </w:pPr>
      <w:r w:rsidRPr="00A6326F">
        <w:rPr>
          <w:b/>
          <w:bCs/>
          <w:lang w:val="es-419" w:eastAsia="es-CO"/>
        </w:rPr>
        <w:t>Medio graso</w:t>
      </w:r>
      <w:r>
        <w:rPr>
          <w:lang w:val="es-419" w:eastAsia="es-CO"/>
        </w:rPr>
        <w:t>: e</w:t>
      </w:r>
      <w:r w:rsidRPr="00A6326F">
        <w:rPr>
          <w:lang w:val="es-419" w:eastAsia="es-CO"/>
        </w:rPr>
        <w:t xml:space="preserve">l medio graso o también conocido como métodos mixtos, combinan ambas lógicas: inician con un paso de concentración (dorar) y continúan con uno de expansión (cocinar en líquido). El guisado, el estofado y el braseado son sus máximos exponentes. </w:t>
      </w:r>
    </w:p>
    <w:p w14:paraId="35040489" w14:textId="673B9317" w:rsidR="00E51130" w:rsidRDefault="00A6326F" w:rsidP="00A6326F">
      <w:pPr>
        <w:rPr>
          <w:lang w:val="es-419" w:eastAsia="es-CO"/>
        </w:rPr>
      </w:pPr>
      <w:r w:rsidRPr="00A6326F">
        <w:rPr>
          <w:lang w:val="es-419" w:eastAsia="es-CO"/>
        </w:rPr>
        <w:t xml:space="preserve">Estas técnicas son el alma de la cocina de cacerola colombiana, perfectas para cortes de carne menos tiernos pero llenos de sabor, que mediante una cocción prolongada y a baja temperatura en un medio sabroso, se vuelven melosos y profundos, como en un estofado de pollo o un </w:t>
      </w:r>
      <w:proofErr w:type="spellStart"/>
      <w:r w:rsidR="00AC22AD">
        <w:rPr>
          <w:rStyle w:val="Extranjerismo"/>
          <w:lang w:val="es-419" w:eastAsia="es-CO"/>
        </w:rPr>
        <w:t>b</w:t>
      </w:r>
      <w:r w:rsidRPr="00A6326F">
        <w:rPr>
          <w:rStyle w:val="Extranjerismo"/>
          <w:lang w:val="es-419" w:eastAsia="es-CO"/>
        </w:rPr>
        <w:t>rasato</w:t>
      </w:r>
      <w:proofErr w:type="spellEnd"/>
      <w:r w:rsidRPr="00A6326F">
        <w:rPr>
          <w:lang w:val="es-419" w:eastAsia="es-CO"/>
        </w:rPr>
        <w:t xml:space="preserve"> de cerdo.</w:t>
      </w:r>
    </w:p>
    <w:p w14:paraId="790C9341" w14:textId="766C3763" w:rsidR="00A6326F" w:rsidRPr="00A6326F" w:rsidRDefault="00A6326F" w:rsidP="00A6326F">
      <w:pPr>
        <w:rPr>
          <w:lang w:val="es-419" w:eastAsia="es-CO"/>
        </w:rPr>
      </w:pPr>
      <w:r w:rsidRPr="00A6326F">
        <w:rPr>
          <w:b/>
          <w:bCs/>
          <w:lang w:val="es-419" w:eastAsia="es-CO"/>
        </w:rPr>
        <w:t>Medio aéreo</w:t>
      </w:r>
      <w:r>
        <w:rPr>
          <w:lang w:val="es-419" w:eastAsia="es-CO"/>
        </w:rPr>
        <w:t>: e</w:t>
      </w:r>
      <w:r w:rsidRPr="00A6326F">
        <w:rPr>
          <w:lang w:val="es-419" w:eastAsia="es-CO"/>
        </w:rPr>
        <w:t xml:space="preserve">l medio aéreo o también conocido como métodos por concentración, tiene como objetivo sellar y retener los jugos internos del alimento, aplicando calor intenso y seco que forma una costra externa. </w:t>
      </w:r>
    </w:p>
    <w:p w14:paraId="205CE0C8" w14:textId="574E55B1" w:rsidR="00A6326F" w:rsidRDefault="00A6326F" w:rsidP="00A6326F">
      <w:pPr>
        <w:rPr>
          <w:lang w:val="es-419" w:eastAsia="es-CO"/>
        </w:rPr>
      </w:pPr>
      <w:r w:rsidRPr="00A6326F">
        <w:rPr>
          <w:lang w:val="es-419" w:eastAsia="es-CO"/>
        </w:rPr>
        <w:t>En esta categoría se incluyen técnicas como asar a la parrilla, hornear, saltear y freír. Son ideales para piezas tiernas de carne, pescados grasos o vegetales que se desean con textura externa crujiente e interior jugoso, como un corte de lomo de res a la parrilla o un</w:t>
      </w:r>
      <w:r w:rsidR="00B472CD">
        <w:rPr>
          <w:lang w:val="es-419" w:eastAsia="es-CO"/>
        </w:rPr>
        <w:t>o</w:t>
      </w:r>
      <w:r w:rsidRPr="00A6326F">
        <w:rPr>
          <w:lang w:val="es-419" w:eastAsia="es-CO"/>
        </w:rPr>
        <w:t>s patacones.</w:t>
      </w:r>
    </w:p>
    <w:p w14:paraId="04E22C5F" w14:textId="2E534173" w:rsidR="0023625D" w:rsidRDefault="00E37291" w:rsidP="00FC43DD">
      <w:pPr>
        <w:pStyle w:val="Ttulo2"/>
      </w:pPr>
      <w:bookmarkStart w:id="13" w:name="_Toc224922224"/>
      <w:r>
        <w:lastRenderedPageBreak/>
        <w:t>C</w:t>
      </w:r>
      <w:r w:rsidR="00A824C3" w:rsidRPr="00A824C3">
        <w:t>occión en medio graso</w:t>
      </w:r>
      <w:bookmarkEnd w:id="13"/>
      <w:r w:rsidR="00A824C3" w:rsidRPr="00A824C3">
        <w:t xml:space="preserve"> </w:t>
      </w:r>
    </w:p>
    <w:p w14:paraId="6C385C12" w14:textId="33424381" w:rsidR="00265E32" w:rsidRDefault="00265E32" w:rsidP="00265E32">
      <w:pPr>
        <w:rPr>
          <w:lang w:val="es-419" w:eastAsia="es-CO"/>
        </w:rPr>
      </w:pPr>
      <w:r w:rsidRPr="00265E32">
        <w:rPr>
          <w:lang w:val="es-419" w:eastAsia="es-CO"/>
        </w:rPr>
        <w:t>La cocción en un medio graso (aceite, mantequilla clarificada, manteca) es una de las más versátiles y extendidas, capaz de transferir calor a altas temperaturas y generar reacciones de sabor únicas.</w:t>
      </w:r>
    </w:p>
    <w:p w14:paraId="22A55D3B" w14:textId="42F71400" w:rsidR="006B3028" w:rsidRPr="006B3028" w:rsidRDefault="00147095" w:rsidP="006B3028">
      <w:pPr>
        <w:rPr>
          <w:lang w:val="es-419" w:eastAsia="es-CO"/>
        </w:rPr>
      </w:pPr>
      <w:r w:rsidRPr="00147095">
        <w:rPr>
          <w:b/>
          <w:bCs/>
          <w:lang w:val="es-419" w:eastAsia="es-CO"/>
        </w:rPr>
        <w:t>Rehogado</w:t>
      </w:r>
      <w:r>
        <w:rPr>
          <w:lang w:val="es-419" w:eastAsia="es-CO"/>
        </w:rPr>
        <w:t>: r</w:t>
      </w:r>
      <w:r w:rsidR="006B3028" w:rsidRPr="006B3028">
        <w:rPr>
          <w:lang w:val="es-419" w:eastAsia="es-CO"/>
        </w:rPr>
        <w:t xml:space="preserve">ehogar o sofreír es la técnica base de innumerables preparaciones colombianas. Consiste en cocinar a fuego medio-bajo ingredientes picados finamente (cebolla, ajo, tomate, pimentón) en una cantidad moderada de grasa, con el objetivo de que suelten sus jugos, se ablanden y sus azúcares se caramelicen lentamente sin dorarse en exceso, creando la base de sabor conocida como hogao o refrito. Es el primer paso para guisos, arroces y salsas. </w:t>
      </w:r>
    </w:p>
    <w:p w14:paraId="5564B09F" w14:textId="78CA3CD3" w:rsidR="006B3028" w:rsidRPr="006B3028" w:rsidRDefault="00147095" w:rsidP="006B3028">
      <w:pPr>
        <w:rPr>
          <w:lang w:val="es-419" w:eastAsia="es-CO"/>
        </w:rPr>
      </w:pPr>
      <w:r w:rsidRPr="00147095">
        <w:rPr>
          <w:b/>
          <w:bCs/>
          <w:lang w:val="es-419" w:eastAsia="es-CO"/>
        </w:rPr>
        <w:t>Salteado</w:t>
      </w:r>
      <w:r>
        <w:rPr>
          <w:lang w:val="es-419" w:eastAsia="es-CO"/>
        </w:rPr>
        <w:t>: s</w:t>
      </w:r>
      <w:r w:rsidR="006B3028" w:rsidRPr="006B3028">
        <w:rPr>
          <w:lang w:val="es-419" w:eastAsia="es-CO"/>
        </w:rPr>
        <w:t xml:space="preserve">altear es una técnica de cocción rápida a fuego alto, con muy poco medio graso y constante movimiento del alimento (del francés </w:t>
      </w:r>
      <w:proofErr w:type="spellStart"/>
      <w:r w:rsidR="006B3028" w:rsidRPr="00CD43E0">
        <w:rPr>
          <w:rStyle w:val="Extranjerismo"/>
          <w:lang w:val="es-419" w:eastAsia="es-CO"/>
        </w:rPr>
        <w:t>sauter</w:t>
      </w:r>
      <w:proofErr w:type="spellEnd"/>
      <w:r w:rsidR="006B3028" w:rsidRPr="006B3028">
        <w:rPr>
          <w:lang w:val="es-419" w:eastAsia="es-CO"/>
        </w:rPr>
        <w:t xml:space="preserve">, saltar). Su objetivo es sellar, dorar ligeramente y cocinar al dente, preservando color, textura y nutrientes. Es ideal para vegetales como las vainitas, los champiñones o trozos pequeños de pollo o carne, resultando en platos como un </w:t>
      </w:r>
      <w:r w:rsidR="006B3028">
        <w:rPr>
          <w:lang w:val="es-419" w:eastAsia="es-CO"/>
        </w:rPr>
        <w:t>s</w:t>
      </w:r>
      <w:r w:rsidR="006B3028" w:rsidRPr="006B3028">
        <w:rPr>
          <w:lang w:val="es-419" w:eastAsia="es-CO"/>
        </w:rPr>
        <w:t>alteado de carne con verduras.</w:t>
      </w:r>
    </w:p>
    <w:p w14:paraId="1A70B6A3" w14:textId="746CF4C4" w:rsidR="006B3028" w:rsidRPr="006B3028" w:rsidRDefault="00147095" w:rsidP="006B3028">
      <w:pPr>
        <w:rPr>
          <w:lang w:val="es-419" w:eastAsia="es-CO"/>
        </w:rPr>
      </w:pPr>
      <w:r w:rsidRPr="00147095">
        <w:rPr>
          <w:b/>
          <w:bCs/>
          <w:lang w:val="es-419" w:eastAsia="es-CO"/>
        </w:rPr>
        <w:t>Fritura</w:t>
      </w:r>
      <w:r>
        <w:rPr>
          <w:lang w:val="es-419" w:eastAsia="es-CO"/>
        </w:rPr>
        <w:t>: l</w:t>
      </w:r>
      <w:r w:rsidR="006B3028" w:rsidRPr="006B3028">
        <w:rPr>
          <w:lang w:val="es-419" w:eastAsia="es-CO"/>
        </w:rPr>
        <w:t>a fritura sumerge el alimento completamente en un medio graso abundante y a alta temperatura (entre 160</w:t>
      </w:r>
      <w:r w:rsidR="00CD43E0">
        <w:rPr>
          <w:lang w:val="es-419" w:eastAsia="es-CO"/>
        </w:rPr>
        <w:t xml:space="preserve"> </w:t>
      </w:r>
      <w:r w:rsidR="006B3028" w:rsidRPr="006B3028">
        <w:rPr>
          <w:lang w:val="es-419" w:eastAsia="es-CO"/>
        </w:rPr>
        <w:t>°C y 180</w:t>
      </w:r>
      <w:r w:rsidR="00CD43E0">
        <w:rPr>
          <w:lang w:val="es-419" w:eastAsia="es-CO"/>
        </w:rPr>
        <w:t xml:space="preserve"> </w:t>
      </w:r>
      <w:r w:rsidR="006B3028" w:rsidRPr="006B3028">
        <w:rPr>
          <w:lang w:val="es-419" w:eastAsia="es-CO"/>
        </w:rPr>
        <w:t>°C). El calor intenso y uniforme crea una costra crujiente y dorada instantáneamente, mientras sella el interior, cocinándolo con su propio vapor.</w:t>
      </w:r>
    </w:p>
    <w:p w14:paraId="10248B1A" w14:textId="5E0A73D9" w:rsidR="006B3028" w:rsidRDefault="00CD43E0" w:rsidP="00265E32">
      <w:pPr>
        <w:rPr>
          <w:lang w:val="es-419" w:eastAsia="es-CO"/>
        </w:rPr>
      </w:pPr>
      <w:r w:rsidRPr="00CD43E0">
        <w:rPr>
          <w:lang w:val="es-419" w:eastAsia="es-CO"/>
        </w:rPr>
        <w:t xml:space="preserve">En Colombia, la fritura es una técnica emblemática, presente en los </w:t>
      </w:r>
      <w:r>
        <w:rPr>
          <w:lang w:val="es-419" w:eastAsia="es-CO"/>
        </w:rPr>
        <w:t>a</w:t>
      </w:r>
      <w:r w:rsidRPr="00CD43E0">
        <w:rPr>
          <w:lang w:val="es-419" w:eastAsia="es-CO"/>
        </w:rPr>
        <w:t xml:space="preserve">borrajados, las </w:t>
      </w:r>
      <w:r>
        <w:rPr>
          <w:lang w:val="es-419" w:eastAsia="es-CO"/>
        </w:rPr>
        <w:t>a</w:t>
      </w:r>
      <w:r w:rsidRPr="00CD43E0">
        <w:rPr>
          <w:lang w:val="es-419" w:eastAsia="es-CO"/>
        </w:rPr>
        <w:t xml:space="preserve">repas de </w:t>
      </w:r>
      <w:r>
        <w:rPr>
          <w:lang w:val="es-419" w:eastAsia="es-CO"/>
        </w:rPr>
        <w:t>h</w:t>
      </w:r>
      <w:r w:rsidRPr="00CD43E0">
        <w:rPr>
          <w:lang w:val="es-419" w:eastAsia="es-CO"/>
        </w:rPr>
        <w:t xml:space="preserve">uevo, las </w:t>
      </w:r>
      <w:r>
        <w:rPr>
          <w:lang w:val="es-419" w:eastAsia="es-CO"/>
        </w:rPr>
        <w:t>e</w:t>
      </w:r>
      <w:r w:rsidRPr="00CD43E0">
        <w:rPr>
          <w:lang w:val="es-419" w:eastAsia="es-CO"/>
        </w:rPr>
        <w:t xml:space="preserve">mpanadas y los </w:t>
      </w:r>
      <w:r>
        <w:rPr>
          <w:lang w:val="es-419" w:eastAsia="es-CO"/>
        </w:rPr>
        <w:t>p</w:t>
      </w:r>
      <w:r w:rsidRPr="00CD43E0">
        <w:rPr>
          <w:lang w:val="es-419" w:eastAsia="es-CO"/>
        </w:rPr>
        <w:t xml:space="preserve">atacones. La clave para una fritura perfecta </w:t>
      </w:r>
      <w:r w:rsidRPr="00CD43E0">
        <w:rPr>
          <w:lang w:val="es-419" w:eastAsia="es-CO"/>
        </w:rPr>
        <w:lastRenderedPageBreak/>
        <w:t>es controlar la temperatura del aceite; si está muy baja, el alimento lo absorbe y queda grasoso; si está muy alta, se quema por fuera y queda crudo por dentro.</w:t>
      </w:r>
    </w:p>
    <w:p w14:paraId="40FB3309" w14:textId="13F337CF" w:rsidR="006B3028" w:rsidRDefault="00147095" w:rsidP="00147095">
      <w:pPr>
        <w:pStyle w:val="Ttulo2"/>
      </w:pPr>
      <w:bookmarkStart w:id="14" w:name="_Toc224922225"/>
      <w:r w:rsidRPr="00147095">
        <w:t>Cocción en medio acuoso y al vapor</w:t>
      </w:r>
      <w:bookmarkEnd w:id="14"/>
    </w:p>
    <w:p w14:paraId="74B0CEA5" w14:textId="214D1040" w:rsidR="00147095" w:rsidRDefault="00147095" w:rsidP="00147095">
      <w:pPr>
        <w:rPr>
          <w:lang w:val="es-419" w:eastAsia="es-CO"/>
        </w:rPr>
      </w:pPr>
      <w:r w:rsidRPr="00147095">
        <w:rPr>
          <w:lang w:val="es-419" w:eastAsia="es-CO"/>
        </w:rPr>
        <w:t>El agua, en sus diferentes estados y temperaturas, actúa como un medio de cocción suave y controlado, permitiendo transferir calor de forma uniforme sin dañar la estructura de los alimentos. Este método preserva texturas, colores y nutrientes, especialmente en ingredientes delicados como verduras y pescados. Además, favorece técnicas como hervido, escalfado y cocción al vapor, fundamentales en preparaciones tradicionales que requieren suavizar, extraer o conservar sabores.</w:t>
      </w:r>
    </w:p>
    <w:p w14:paraId="5C19BB2F" w14:textId="62FEDDCB" w:rsidR="00147095" w:rsidRPr="00147095" w:rsidRDefault="00147095" w:rsidP="00147095">
      <w:pPr>
        <w:rPr>
          <w:lang w:val="es-419" w:eastAsia="es-CO"/>
        </w:rPr>
      </w:pPr>
      <w:r w:rsidRPr="00147095">
        <w:rPr>
          <w:b/>
          <w:bCs/>
          <w:lang w:val="es-419" w:eastAsia="es-CO"/>
        </w:rPr>
        <w:t>Hervir</w:t>
      </w:r>
      <w:r>
        <w:rPr>
          <w:lang w:val="es-419" w:eastAsia="es-CO"/>
        </w:rPr>
        <w:t>:</w:t>
      </w:r>
      <w:r w:rsidRPr="00147095">
        <w:rPr>
          <w:lang w:val="es-419" w:eastAsia="es-CO"/>
        </w:rPr>
        <w:t xml:space="preserve"> implica sumergir el alimento en agua o un caldo a 100</w:t>
      </w:r>
      <w:r>
        <w:rPr>
          <w:lang w:val="es-419" w:eastAsia="es-CO"/>
        </w:rPr>
        <w:t xml:space="preserve"> </w:t>
      </w:r>
      <w:r w:rsidRPr="00147095">
        <w:rPr>
          <w:lang w:val="es-419" w:eastAsia="es-CO"/>
        </w:rPr>
        <w:t xml:space="preserve">°C, con burbujas constantes. Es un método de expansión agresivo, ideal para cocinar pastas, granos (arroz, lentejas) y para ablandar rápidamente tubérculos duros (yuca, papa para sancocho). Sin embargo, puede lixiviar (extraer) nutrientes y sabores solubles en el agua, por lo que ese líquido de cocción a menudo se aprovecha, como en el caldo de un </w:t>
      </w:r>
      <w:r>
        <w:rPr>
          <w:lang w:val="es-419" w:eastAsia="es-CO"/>
        </w:rPr>
        <w:t>s</w:t>
      </w:r>
      <w:r w:rsidRPr="00147095">
        <w:rPr>
          <w:lang w:val="es-419" w:eastAsia="es-CO"/>
        </w:rPr>
        <w:t xml:space="preserve">ancocho. </w:t>
      </w:r>
    </w:p>
    <w:p w14:paraId="3A144337" w14:textId="71210D1D" w:rsidR="00147095" w:rsidRPr="00147095" w:rsidRDefault="00147095" w:rsidP="00147095">
      <w:pPr>
        <w:rPr>
          <w:lang w:val="es-419" w:eastAsia="es-CO"/>
        </w:rPr>
      </w:pPr>
      <w:r w:rsidRPr="00147095">
        <w:rPr>
          <w:b/>
          <w:bCs/>
          <w:lang w:val="es-419" w:eastAsia="es-CO"/>
        </w:rPr>
        <w:t>Escalfar:</w:t>
      </w:r>
      <w:r w:rsidRPr="00147095">
        <w:rPr>
          <w:lang w:val="es-419" w:eastAsia="es-CO"/>
        </w:rPr>
        <w:t xml:space="preserve"> es una cocción suave en un líquido (agua, caldo, leche) que se mantiene justo por debajo del punto de ebullición, entre 80</w:t>
      </w:r>
      <w:r>
        <w:rPr>
          <w:lang w:val="es-419" w:eastAsia="es-CO"/>
        </w:rPr>
        <w:t xml:space="preserve"> </w:t>
      </w:r>
      <w:r w:rsidRPr="00147095">
        <w:rPr>
          <w:lang w:val="es-419" w:eastAsia="es-CO"/>
        </w:rPr>
        <w:t>°C y 95</w:t>
      </w:r>
      <w:r>
        <w:rPr>
          <w:lang w:val="es-419" w:eastAsia="es-CO"/>
        </w:rPr>
        <w:t xml:space="preserve"> </w:t>
      </w:r>
      <w:r w:rsidRPr="00147095">
        <w:rPr>
          <w:lang w:val="es-419" w:eastAsia="es-CO"/>
        </w:rPr>
        <w:t>°C, con temblores apenas perceptibles en la superficie. Es perfecto para alimentos delicados cuya textura se dañaría con el hervor violento, como los huevos (huevos escalfados), los pescados de carne blanda (</w:t>
      </w:r>
      <w:r>
        <w:rPr>
          <w:lang w:val="es-419" w:eastAsia="es-CO"/>
        </w:rPr>
        <w:t>p</w:t>
      </w:r>
      <w:r w:rsidRPr="00147095">
        <w:rPr>
          <w:lang w:val="es-419" w:eastAsia="es-CO"/>
        </w:rPr>
        <w:t>escado escalfado en vino blanco) o algunas frutas.</w:t>
      </w:r>
    </w:p>
    <w:p w14:paraId="1D6BD950" w14:textId="7258C0F7" w:rsidR="00147095" w:rsidRPr="00147095" w:rsidRDefault="00147095" w:rsidP="00147095">
      <w:pPr>
        <w:rPr>
          <w:lang w:val="es-419" w:eastAsia="es-CO"/>
        </w:rPr>
      </w:pPr>
      <w:r w:rsidRPr="00147095">
        <w:rPr>
          <w:b/>
          <w:bCs/>
          <w:lang w:val="es-419" w:eastAsia="es-CO"/>
        </w:rPr>
        <w:t>La cocción al vapor</w:t>
      </w:r>
      <w:r>
        <w:rPr>
          <w:lang w:val="es-419" w:eastAsia="es-CO"/>
        </w:rPr>
        <w:t xml:space="preserve">: </w:t>
      </w:r>
      <w:r w:rsidRPr="00147095">
        <w:rPr>
          <w:lang w:val="es-419" w:eastAsia="es-CO"/>
        </w:rPr>
        <w:t xml:space="preserve">se realiza suspendiendo el alimento sobre un líquido hirviendo, sin contacto directo, de modo que se cocina por la acción del vapor caliente. Este método preserva al máximo los nutrientes, el color, la forma y el sabor original de </w:t>
      </w:r>
      <w:r w:rsidRPr="00147095">
        <w:rPr>
          <w:lang w:val="es-419" w:eastAsia="es-CO"/>
        </w:rPr>
        <w:lastRenderedPageBreak/>
        <w:t xml:space="preserve">los alimentos, ya que no hay lixiviación. Es excelente para vegetales como el brócoli, la coliflor o el pescado envuelto en hoja de plátano, una técnica ancestral que aún se practica en regiones como el Pacífico colombiano. </w:t>
      </w:r>
    </w:p>
    <w:p w14:paraId="3D5B0DF6" w14:textId="74429054" w:rsidR="00147095" w:rsidRPr="00147095" w:rsidRDefault="00147095" w:rsidP="00147095">
      <w:pPr>
        <w:rPr>
          <w:lang w:val="es-419" w:eastAsia="es-CO"/>
        </w:rPr>
      </w:pPr>
      <w:r w:rsidRPr="00147095">
        <w:rPr>
          <w:b/>
          <w:bCs/>
          <w:lang w:val="es-419" w:eastAsia="es-CO"/>
        </w:rPr>
        <w:t>El escaldar o blanqueado</w:t>
      </w:r>
      <w:r>
        <w:rPr>
          <w:lang w:val="es-419" w:eastAsia="es-CO"/>
        </w:rPr>
        <w:t>:</w:t>
      </w:r>
      <w:r w:rsidRPr="00147095">
        <w:rPr>
          <w:lang w:val="es-419" w:eastAsia="es-CO"/>
        </w:rPr>
        <w:t xml:space="preserve"> mencionado en el capítulo anterior, es una variación breve del hervido (30 segundos a 2 minutos) seguida de un enfriamiento brusco, cuyo objetivo no es cocinar completamente, sino fijar colores, eliminar sabores amargos o ablandar pieles.</w:t>
      </w:r>
    </w:p>
    <w:p w14:paraId="247528E4" w14:textId="57E3B6B0" w:rsidR="00147095" w:rsidRDefault="00147095" w:rsidP="00147095">
      <w:pPr>
        <w:pStyle w:val="Ttulo2"/>
      </w:pPr>
      <w:bookmarkStart w:id="15" w:name="_Toc224922226"/>
      <w:r w:rsidRPr="00147095">
        <w:t>Cocción en medio aéreo y por radiación</w:t>
      </w:r>
      <w:bookmarkEnd w:id="15"/>
    </w:p>
    <w:p w14:paraId="55E464AA" w14:textId="57CA35EC" w:rsidR="00147095" w:rsidRDefault="00147095" w:rsidP="00147095">
      <w:pPr>
        <w:rPr>
          <w:lang w:val="es-419" w:eastAsia="es-CO"/>
        </w:rPr>
      </w:pPr>
      <w:r w:rsidRPr="00147095">
        <w:rPr>
          <w:lang w:val="es-419" w:eastAsia="es-CO"/>
        </w:rPr>
        <w:t>Estos métodos utilizan el aire caliente o la radiación directa como medio de transferencia de calor, logrando resultados característicos de textura y sabor.</w:t>
      </w:r>
    </w:p>
    <w:p w14:paraId="04DCD95F" w14:textId="18A07B16" w:rsidR="00147095" w:rsidRPr="00147095" w:rsidRDefault="00147095" w:rsidP="00147095">
      <w:pPr>
        <w:rPr>
          <w:lang w:val="es-419" w:eastAsia="es-CO"/>
        </w:rPr>
      </w:pPr>
      <w:r w:rsidRPr="00147095">
        <w:rPr>
          <w:b/>
          <w:bCs/>
          <w:lang w:val="es-419" w:eastAsia="es-CO"/>
        </w:rPr>
        <w:t>Al horno</w:t>
      </w:r>
      <w:r>
        <w:rPr>
          <w:lang w:val="es-419" w:eastAsia="es-CO"/>
        </w:rPr>
        <w:t>: h</w:t>
      </w:r>
      <w:r w:rsidRPr="00147095">
        <w:rPr>
          <w:lang w:val="es-419" w:eastAsia="es-CO"/>
        </w:rPr>
        <w:t xml:space="preserve">ornear es la cocción por convección de aire caliente que rodea al alimento dentro de un espacio cerrado (horno). El calor seco y constante permite una cocción pareja y el desarrollo de reacciones de dorado y caramelización en la superficie. Es fundamental para panes, pasteles, y en la cocina salada para platos como la </w:t>
      </w:r>
      <w:r>
        <w:rPr>
          <w:lang w:val="es-419" w:eastAsia="es-CO"/>
        </w:rPr>
        <w:t>s</w:t>
      </w:r>
      <w:r w:rsidRPr="00147095">
        <w:rPr>
          <w:lang w:val="es-419" w:eastAsia="es-CO"/>
        </w:rPr>
        <w:t xml:space="preserve">obrebarriga al horno, las </w:t>
      </w:r>
      <w:r>
        <w:rPr>
          <w:lang w:val="es-419" w:eastAsia="es-CO"/>
        </w:rPr>
        <w:t>p</w:t>
      </w:r>
      <w:r w:rsidRPr="00147095">
        <w:rPr>
          <w:lang w:val="es-419" w:eastAsia="es-CO"/>
        </w:rPr>
        <w:t xml:space="preserve">apas al horno o un </w:t>
      </w:r>
      <w:r>
        <w:rPr>
          <w:lang w:val="es-419" w:eastAsia="es-CO"/>
        </w:rPr>
        <w:t>p</w:t>
      </w:r>
      <w:r w:rsidRPr="00147095">
        <w:rPr>
          <w:lang w:val="es-419" w:eastAsia="es-CO"/>
        </w:rPr>
        <w:t xml:space="preserve">astel de pollo. </w:t>
      </w:r>
    </w:p>
    <w:p w14:paraId="39BD3C50" w14:textId="26722D20" w:rsidR="00147095" w:rsidRPr="00147095" w:rsidRDefault="0092318C" w:rsidP="00147095">
      <w:pPr>
        <w:rPr>
          <w:lang w:val="es-419" w:eastAsia="es-CO"/>
        </w:rPr>
      </w:pPr>
      <w:r w:rsidRPr="0092318C">
        <w:rPr>
          <w:b/>
          <w:bCs/>
          <w:lang w:val="es-419" w:eastAsia="es-CO"/>
        </w:rPr>
        <w:t>La parrilla</w:t>
      </w:r>
      <w:r>
        <w:rPr>
          <w:lang w:val="es-419" w:eastAsia="es-CO"/>
        </w:rPr>
        <w:t>: g</w:t>
      </w:r>
      <w:r w:rsidR="00147095" w:rsidRPr="00147095">
        <w:rPr>
          <w:lang w:val="es-419" w:eastAsia="es-CO"/>
        </w:rPr>
        <w:t xml:space="preserve">ratinar es una técnica específica que aplica un calor intenso y directo (generalmente de la parrilla superior del horno o de un soplete) sobre la superficie de un alimento, con el objetivo de dorar y formar una costra crujiente, generalmente sobre una capa de queso, pan rallado o bechamel. El </w:t>
      </w:r>
      <w:r w:rsidR="0031651F">
        <w:rPr>
          <w:lang w:val="es-419" w:eastAsia="es-CO"/>
        </w:rPr>
        <w:t>c</w:t>
      </w:r>
      <w:r w:rsidR="00147095" w:rsidRPr="00147095">
        <w:rPr>
          <w:lang w:val="es-419" w:eastAsia="es-CO"/>
        </w:rPr>
        <w:t xml:space="preserve">erdo en salsa de champiñones gratinado es un ejemplo de su aplicación. </w:t>
      </w:r>
    </w:p>
    <w:p w14:paraId="71BF6AC0" w14:textId="161B8590" w:rsidR="00147095" w:rsidRDefault="00FB27B1" w:rsidP="00147095">
      <w:pPr>
        <w:rPr>
          <w:lang w:val="es-419" w:eastAsia="es-CO"/>
        </w:rPr>
      </w:pPr>
      <w:r w:rsidRPr="00FB27B1">
        <w:rPr>
          <w:b/>
          <w:bCs/>
          <w:lang w:val="es-419" w:eastAsia="es-CO"/>
        </w:rPr>
        <w:t>Asado a la sal</w:t>
      </w:r>
      <w:r>
        <w:rPr>
          <w:lang w:val="es-419" w:eastAsia="es-CO"/>
        </w:rPr>
        <w:t>: a</w:t>
      </w:r>
      <w:r w:rsidR="00147095" w:rsidRPr="00147095">
        <w:rPr>
          <w:lang w:val="es-419" w:eastAsia="es-CO"/>
        </w:rPr>
        <w:t xml:space="preserve">sar es un término amplio que puede referirse a la cocción por radiación directa de una fuente de calor (asador, parrilla, brasas) o por convección de aire caliente en horno para piezas grandes. En su versión más emblemática, como el </w:t>
      </w:r>
      <w:r>
        <w:rPr>
          <w:lang w:val="es-419" w:eastAsia="es-CO"/>
        </w:rPr>
        <w:lastRenderedPageBreak/>
        <w:t>a</w:t>
      </w:r>
      <w:r w:rsidR="00147095" w:rsidRPr="00147095">
        <w:rPr>
          <w:lang w:val="es-419" w:eastAsia="es-CO"/>
        </w:rPr>
        <w:t>sado a la llanera, el alimento (generalmente una pieza grande de carne) se cuece lentamente a una distancia prudente de las brasas, girándose para lograr una costra sellada y un interior jugoso y cocido uniformemente. Este método imparte un sabor ahumado único y es central en la identidad gastronómica de la Orinoquía.</w:t>
      </w:r>
    </w:p>
    <w:p w14:paraId="38DF96FE" w14:textId="1540F273" w:rsidR="00E0423E" w:rsidRDefault="00E0423E" w:rsidP="00E0423E">
      <w:pPr>
        <w:pStyle w:val="Ttulo2"/>
      </w:pPr>
      <w:bookmarkStart w:id="16" w:name="_Toc224922227"/>
      <w:r w:rsidRPr="00E0423E">
        <w:t>Cocción mixta</w:t>
      </w:r>
      <w:bookmarkEnd w:id="16"/>
    </w:p>
    <w:p w14:paraId="02D371D4" w14:textId="77777777" w:rsidR="00E0423E" w:rsidRPr="00E0423E" w:rsidRDefault="00E0423E" w:rsidP="00E0423E">
      <w:pPr>
        <w:rPr>
          <w:lang w:val="es-419" w:eastAsia="es-CO"/>
        </w:rPr>
      </w:pPr>
      <w:r w:rsidRPr="00E0423E">
        <w:rPr>
          <w:lang w:val="es-419" w:eastAsia="es-CO"/>
        </w:rPr>
        <w:t xml:space="preserve">Los métodos mixtos representan la cumbre de la técnica de cocción lenta, donde la paciencia y el cuidado transforman cortes humildes en manjares complejos. </w:t>
      </w:r>
    </w:p>
    <w:p w14:paraId="0FA4AF7F" w14:textId="44CD00AA" w:rsidR="00F714B8" w:rsidRPr="00F714B8" w:rsidRDefault="00F714B8" w:rsidP="00F714B8">
      <w:pPr>
        <w:rPr>
          <w:lang w:val="es-419" w:eastAsia="es-CO"/>
        </w:rPr>
      </w:pPr>
      <w:r w:rsidRPr="00F714B8">
        <w:rPr>
          <w:b/>
          <w:bCs/>
          <w:lang w:val="es-419" w:eastAsia="es-CO"/>
        </w:rPr>
        <w:t>El guisado</w:t>
      </w:r>
      <w:r>
        <w:rPr>
          <w:lang w:val="es-419" w:eastAsia="es-CO"/>
        </w:rPr>
        <w:t>:</w:t>
      </w:r>
      <w:r w:rsidRPr="00F714B8">
        <w:rPr>
          <w:lang w:val="es-419" w:eastAsia="es-CO"/>
        </w:rPr>
        <w:t xml:space="preserve"> es un proceso donde los ingredientes, previamente dorados o no, se cocinan en una cantidad moderada de líquido (caldo, salsa, agua) a fuego lento o medio, tapados. El líquido hierve suavemente y reduce gradualmente, espesándose. Es el método clásico para preparaciones como el </w:t>
      </w:r>
      <w:r>
        <w:rPr>
          <w:lang w:val="es-419" w:eastAsia="es-CO"/>
        </w:rPr>
        <w:t>g</w:t>
      </w:r>
      <w:r w:rsidRPr="00F714B8">
        <w:rPr>
          <w:lang w:val="es-419" w:eastAsia="es-CO"/>
        </w:rPr>
        <w:t xml:space="preserve">uiso de pollo con papas o el </w:t>
      </w:r>
      <w:r>
        <w:rPr>
          <w:lang w:val="es-419" w:eastAsia="es-CO"/>
        </w:rPr>
        <w:t>f</w:t>
      </w:r>
      <w:r w:rsidRPr="00F714B8">
        <w:rPr>
          <w:lang w:val="es-419" w:eastAsia="es-CO"/>
        </w:rPr>
        <w:t>ríjol antioqueño.</w:t>
      </w:r>
    </w:p>
    <w:p w14:paraId="18809F22" w14:textId="0E301851" w:rsidR="00F714B8" w:rsidRPr="00F714B8" w:rsidRDefault="00F714B8" w:rsidP="00F714B8">
      <w:pPr>
        <w:rPr>
          <w:lang w:val="es-419" w:eastAsia="es-CO"/>
        </w:rPr>
      </w:pPr>
      <w:r w:rsidRPr="00F714B8">
        <w:rPr>
          <w:b/>
          <w:bCs/>
          <w:lang w:val="es-419" w:eastAsia="es-CO"/>
        </w:rPr>
        <w:t>El estofado</w:t>
      </w:r>
      <w:r>
        <w:rPr>
          <w:lang w:val="es-419" w:eastAsia="es-CO"/>
        </w:rPr>
        <w:t>:</w:t>
      </w:r>
      <w:r w:rsidRPr="00F714B8">
        <w:rPr>
          <w:lang w:val="es-419" w:eastAsia="es-CO"/>
        </w:rPr>
        <w:t xml:space="preserve"> es una variante del guisado, pero con una diferencia clave: se realiza a fuego muy bajo, con el líquido apenas burbujeando, y preferiblemente en un recipiente de fondo grueso y con tapa hermética (como una olla de cocción lenta o </w:t>
      </w:r>
      <w:proofErr w:type="spellStart"/>
      <w:r w:rsidRPr="00557799">
        <w:rPr>
          <w:rStyle w:val="Extranjerismo"/>
          <w:lang w:val="es-419" w:eastAsia="es-CO"/>
        </w:rPr>
        <w:t>dutch</w:t>
      </w:r>
      <w:proofErr w:type="spellEnd"/>
      <w:r w:rsidRPr="00557799">
        <w:rPr>
          <w:rStyle w:val="Extranjerismo"/>
          <w:lang w:val="es-419" w:eastAsia="es-CO"/>
        </w:rPr>
        <w:t xml:space="preserve"> oven</w:t>
      </w:r>
      <w:r w:rsidRPr="00F714B8">
        <w:rPr>
          <w:lang w:val="es-419" w:eastAsia="es-CO"/>
        </w:rPr>
        <w:t xml:space="preserve">). Esto crea un ambiente de cocción húmeda y uniforme que deshace los tejidos conectivos de la carne sin endurecer sus fibras, resultando en una textura exquisitamente tierna. El </w:t>
      </w:r>
      <w:r w:rsidR="00557799">
        <w:rPr>
          <w:lang w:val="es-419" w:eastAsia="es-CO"/>
        </w:rPr>
        <w:t>e</w:t>
      </w:r>
      <w:r w:rsidRPr="00F714B8">
        <w:rPr>
          <w:lang w:val="es-419" w:eastAsia="es-CO"/>
        </w:rPr>
        <w:t xml:space="preserve">stofado de res con verduras es un ejemplo claro. </w:t>
      </w:r>
    </w:p>
    <w:p w14:paraId="6BC5A2EA" w14:textId="17DEBD8C" w:rsidR="00F714B8" w:rsidRPr="00F714B8" w:rsidRDefault="00F714B8" w:rsidP="00F714B8">
      <w:pPr>
        <w:rPr>
          <w:lang w:val="es-419" w:eastAsia="es-CO"/>
        </w:rPr>
      </w:pPr>
      <w:r w:rsidRPr="00F714B8">
        <w:rPr>
          <w:b/>
          <w:bCs/>
          <w:lang w:val="es-419" w:eastAsia="es-CO"/>
        </w:rPr>
        <w:t>El braseado</w:t>
      </w:r>
      <w:r>
        <w:rPr>
          <w:lang w:val="es-419" w:eastAsia="es-CO"/>
        </w:rPr>
        <w:t>:</w:t>
      </w:r>
      <w:r w:rsidRPr="00F714B8">
        <w:rPr>
          <w:lang w:val="es-419" w:eastAsia="es-CO"/>
        </w:rPr>
        <w:t xml:space="preserve"> es la técnica más elaborada de esta familia. Consiste en dorar profundamente una pieza grande de carne en grasa, luego agregar un líquido aromático (vino, caldo) que llegue hasta la mitad o un tercio de la pieza, tapar y cocinar a fuego muy bajo en el horno o en la estufa durante varias horas. La pieza se cuece parcialmente sumergida y parcialmente al vapor, logrando una carne increíblemente </w:t>
      </w:r>
      <w:r w:rsidRPr="00F714B8">
        <w:rPr>
          <w:lang w:val="es-419" w:eastAsia="es-CO"/>
        </w:rPr>
        <w:lastRenderedPageBreak/>
        <w:t xml:space="preserve">jugosa y deshilachado, y una salsa concentrada y gelatinosa. Platos como la </w:t>
      </w:r>
      <w:r w:rsidR="00163100">
        <w:rPr>
          <w:lang w:val="es-419" w:eastAsia="es-CO"/>
        </w:rPr>
        <w:t>l</w:t>
      </w:r>
      <w:r w:rsidRPr="00F714B8">
        <w:rPr>
          <w:lang w:val="es-419" w:eastAsia="es-CO"/>
        </w:rPr>
        <w:t xml:space="preserve">agarta braseada o ciertas preparaciones de cerdo para lechona aplican esta técnica. </w:t>
      </w:r>
    </w:p>
    <w:p w14:paraId="77A1D581" w14:textId="77B1A47B" w:rsidR="00E0423E" w:rsidRDefault="00164DF0" w:rsidP="00E0423E">
      <w:pPr>
        <w:rPr>
          <w:lang w:val="es-419" w:eastAsia="es-CO"/>
        </w:rPr>
      </w:pPr>
      <w:r w:rsidRPr="00164DF0">
        <w:rPr>
          <w:lang w:val="es-419" w:eastAsia="es-CO"/>
        </w:rPr>
        <w:t>Estos métodos son el corazón de la cocina de hogar y restaurante, donde el tiempo es el ingrediente secreto que desarrolla profundidad y amor en el plato.</w:t>
      </w:r>
    </w:p>
    <w:p w14:paraId="74FFF7B8" w14:textId="25818162" w:rsidR="00164DF0" w:rsidRDefault="00164DF0" w:rsidP="00164DF0">
      <w:pPr>
        <w:pStyle w:val="Tabla"/>
        <w:rPr>
          <w:lang w:val="es-419" w:eastAsia="es-CO"/>
        </w:rPr>
      </w:pPr>
      <w:r>
        <w:rPr>
          <w:lang w:val="es-419" w:eastAsia="es-CO"/>
        </w:rPr>
        <w:t>Métodos de cocción: clasificación, medios, temperaturas y aplicación en gastronomía colombiana</w:t>
      </w:r>
    </w:p>
    <w:tbl>
      <w:tblPr>
        <w:tblStyle w:val="SENA1"/>
        <w:tblW w:w="0" w:type="auto"/>
        <w:tblLook w:val="04A0" w:firstRow="1" w:lastRow="0" w:firstColumn="1" w:lastColumn="0" w:noHBand="0" w:noVBand="1"/>
      </w:tblPr>
      <w:tblGrid>
        <w:gridCol w:w="1252"/>
        <w:gridCol w:w="1693"/>
        <w:gridCol w:w="1780"/>
        <w:gridCol w:w="1521"/>
        <w:gridCol w:w="1583"/>
        <w:gridCol w:w="2133"/>
      </w:tblGrid>
      <w:tr w:rsidR="00164DF0" w:rsidRPr="00ED26D8" w14:paraId="235CB8AC" w14:textId="165143C7" w:rsidTr="00042D73">
        <w:trPr>
          <w:cnfStyle w:val="100000000000" w:firstRow="1" w:lastRow="0" w:firstColumn="0" w:lastColumn="0" w:oddVBand="0" w:evenVBand="0" w:oddHBand="0" w:evenHBand="0" w:firstRowFirstColumn="0" w:firstRowLastColumn="0" w:lastRowFirstColumn="0" w:lastRowLastColumn="0"/>
          <w:cantSplit/>
          <w:tblHeader/>
        </w:trPr>
        <w:tc>
          <w:tcPr>
            <w:tcW w:w="1252" w:type="dxa"/>
          </w:tcPr>
          <w:p w14:paraId="34A5A230" w14:textId="0C828AE1" w:rsidR="00164DF0" w:rsidRPr="00E9508E" w:rsidRDefault="00164DF0" w:rsidP="00F479A2">
            <w:pPr>
              <w:ind w:firstLine="0"/>
              <w:rPr>
                <w:rFonts w:asciiTheme="minorHAnsi" w:hAnsiTheme="minorHAnsi" w:cstheme="minorHAnsi"/>
                <w:sz w:val="24"/>
                <w:szCs w:val="24"/>
              </w:rPr>
            </w:pPr>
            <w:r>
              <w:rPr>
                <w:rFonts w:asciiTheme="minorHAnsi" w:hAnsiTheme="minorHAnsi" w:cstheme="minorHAnsi"/>
                <w:sz w:val="24"/>
                <w:szCs w:val="24"/>
              </w:rPr>
              <w:t>Método</w:t>
            </w:r>
          </w:p>
        </w:tc>
        <w:tc>
          <w:tcPr>
            <w:tcW w:w="1693" w:type="dxa"/>
          </w:tcPr>
          <w:p w14:paraId="514BD8B0" w14:textId="0AD37B55" w:rsidR="00164DF0" w:rsidRPr="00E9508E" w:rsidRDefault="00164DF0" w:rsidP="00F479A2">
            <w:pPr>
              <w:ind w:firstLine="0"/>
              <w:rPr>
                <w:rFonts w:asciiTheme="minorHAnsi" w:hAnsiTheme="minorHAnsi" w:cstheme="minorHAnsi"/>
                <w:sz w:val="24"/>
                <w:szCs w:val="24"/>
              </w:rPr>
            </w:pPr>
            <w:r>
              <w:rPr>
                <w:rFonts w:asciiTheme="minorHAnsi" w:hAnsiTheme="minorHAnsi" w:cstheme="minorHAnsi"/>
                <w:sz w:val="24"/>
                <w:szCs w:val="24"/>
              </w:rPr>
              <w:t>Clasificación</w:t>
            </w:r>
          </w:p>
        </w:tc>
        <w:tc>
          <w:tcPr>
            <w:tcW w:w="1780" w:type="dxa"/>
          </w:tcPr>
          <w:p w14:paraId="65C4BC31" w14:textId="64622876" w:rsidR="00164DF0" w:rsidRPr="00E9508E" w:rsidRDefault="00164DF0" w:rsidP="00F479A2">
            <w:pPr>
              <w:ind w:firstLine="0"/>
              <w:rPr>
                <w:rFonts w:asciiTheme="minorHAnsi" w:hAnsiTheme="minorHAnsi" w:cstheme="minorHAnsi"/>
                <w:sz w:val="24"/>
                <w:szCs w:val="24"/>
              </w:rPr>
            </w:pPr>
            <w:r>
              <w:rPr>
                <w:rFonts w:asciiTheme="minorHAnsi" w:hAnsiTheme="minorHAnsi" w:cstheme="minorHAnsi"/>
                <w:sz w:val="24"/>
                <w:szCs w:val="24"/>
              </w:rPr>
              <w:t>Medio de transferencia</w:t>
            </w:r>
          </w:p>
        </w:tc>
        <w:tc>
          <w:tcPr>
            <w:tcW w:w="1521" w:type="dxa"/>
          </w:tcPr>
          <w:p w14:paraId="47747EFD" w14:textId="45AE4319" w:rsidR="00164DF0" w:rsidRPr="00E9508E" w:rsidRDefault="00164DF0" w:rsidP="00F479A2">
            <w:pPr>
              <w:ind w:firstLine="0"/>
              <w:rPr>
                <w:rFonts w:asciiTheme="minorHAnsi" w:hAnsiTheme="minorHAnsi" w:cstheme="minorHAnsi"/>
                <w:sz w:val="24"/>
                <w:szCs w:val="24"/>
              </w:rPr>
            </w:pPr>
            <w:r>
              <w:rPr>
                <w:rFonts w:asciiTheme="minorHAnsi" w:hAnsiTheme="minorHAnsi" w:cstheme="minorHAnsi"/>
                <w:sz w:val="24"/>
                <w:szCs w:val="24"/>
              </w:rPr>
              <w:t>Temperatura aprox</w:t>
            </w:r>
          </w:p>
        </w:tc>
        <w:tc>
          <w:tcPr>
            <w:tcW w:w="1583" w:type="dxa"/>
          </w:tcPr>
          <w:p w14:paraId="5B388BEC" w14:textId="3D7D21FF" w:rsidR="00164DF0" w:rsidRPr="00E9508E" w:rsidRDefault="00164DF0" w:rsidP="00F479A2">
            <w:pPr>
              <w:ind w:firstLine="0"/>
              <w:rPr>
                <w:rFonts w:asciiTheme="minorHAnsi" w:hAnsiTheme="minorHAnsi" w:cstheme="minorHAnsi"/>
                <w:sz w:val="24"/>
                <w:szCs w:val="24"/>
              </w:rPr>
            </w:pPr>
            <w:r>
              <w:rPr>
                <w:rFonts w:asciiTheme="minorHAnsi" w:hAnsiTheme="minorHAnsi" w:cstheme="minorHAnsi"/>
                <w:sz w:val="24"/>
                <w:szCs w:val="24"/>
              </w:rPr>
              <w:t>Ejemplo de aplicación colombiana</w:t>
            </w:r>
          </w:p>
        </w:tc>
        <w:tc>
          <w:tcPr>
            <w:tcW w:w="2133" w:type="dxa"/>
          </w:tcPr>
          <w:p w14:paraId="46A1E0D1" w14:textId="61DC26C1" w:rsidR="00164DF0" w:rsidRDefault="00164DF0" w:rsidP="00F479A2">
            <w:pPr>
              <w:ind w:firstLine="0"/>
              <w:rPr>
                <w:rFonts w:cstheme="minorHAnsi"/>
                <w:sz w:val="24"/>
                <w:szCs w:val="24"/>
              </w:rPr>
            </w:pPr>
            <w:r>
              <w:rPr>
                <w:rFonts w:cstheme="minorHAnsi"/>
                <w:sz w:val="24"/>
                <w:szCs w:val="24"/>
              </w:rPr>
              <w:t>Resultado / propósito</w:t>
            </w:r>
          </w:p>
        </w:tc>
      </w:tr>
      <w:tr w:rsidR="00164DF0" w:rsidRPr="00ED26D8" w14:paraId="68DC50EC" w14:textId="4B3A7C41" w:rsidTr="00042D73">
        <w:trPr>
          <w:cnfStyle w:val="000000100000" w:firstRow="0" w:lastRow="0" w:firstColumn="0" w:lastColumn="0" w:oddVBand="0" w:evenVBand="0" w:oddHBand="1" w:evenHBand="0" w:firstRowFirstColumn="0" w:firstRowLastColumn="0" w:lastRowFirstColumn="0" w:lastRowLastColumn="0"/>
        </w:trPr>
        <w:tc>
          <w:tcPr>
            <w:tcW w:w="1252" w:type="dxa"/>
          </w:tcPr>
          <w:p w14:paraId="37257374" w14:textId="6E803032" w:rsidR="00164DF0" w:rsidRPr="00E9508E" w:rsidRDefault="00164DF0" w:rsidP="00F479A2">
            <w:pPr>
              <w:ind w:firstLine="0"/>
              <w:rPr>
                <w:rFonts w:asciiTheme="minorHAnsi" w:hAnsiTheme="minorHAnsi" w:cstheme="minorHAnsi"/>
                <w:sz w:val="24"/>
                <w:szCs w:val="24"/>
              </w:rPr>
            </w:pPr>
            <w:r>
              <w:rPr>
                <w:rFonts w:asciiTheme="minorHAnsi" w:hAnsiTheme="minorHAnsi" w:cstheme="minorHAnsi"/>
                <w:sz w:val="24"/>
                <w:szCs w:val="24"/>
              </w:rPr>
              <w:t>Saltear.</w:t>
            </w:r>
          </w:p>
        </w:tc>
        <w:tc>
          <w:tcPr>
            <w:tcW w:w="1693" w:type="dxa"/>
          </w:tcPr>
          <w:p w14:paraId="32CB023B" w14:textId="52178356" w:rsidR="00164DF0" w:rsidRPr="00E9508E" w:rsidRDefault="00164DF0" w:rsidP="00F479A2">
            <w:pPr>
              <w:ind w:firstLine="0"/>
              <w:rPr>
                <w:rFonts w:asciiTheme="minorHAnsi" w:hAnsiTheme="minorHAnsi" w:cstheme="minorHAnsi"/>
                <w:sz w:val="24"/>
                <w:szCs w:val="24"/>
              </w:rPr>
            </w:pPr>
            <w:r>
              <w:rPr>
                <w:rFonts w:asciiTheme="minorHAnsi" w:hAnsiTheme="minorHAnsi" w:cstheme="minorHAnsi"/>
                <w:sz w:val="24"/>
                <w:szCs w:val="24"/>
              </w:rPr>
              <w:t>Concentración.</w:t>
            </w:r>
          </w:p>
        </w:tc>
        <w:tc>
          <w:tcPr>
            <w:tcW w:w="1780" w:type="dxa"/>
          </w:tcPr>
          <w:p w14:paraId="31216A26" w14:textId="5B47CA09" w:rsidR="00164DF0" w:rsidRPr="00E9508E" w:rsidRDefault="00610A29" w:rsidP="00F479A2">
            <w:pPr>
              <w:ind w:firstLine="0"/>
              <w:rPr>
                <w:rFonts w:asciiTheme="minorHAnsi" w:hAnsiTheme="minorHAnsi" w:cstheme="minorHAnsi"/>
                <w:sz w:val="24"/>
                <w:szCs w:val="24"/>
              </w:rPr>
            </w:pPr>
            <w:r>
              <w:rPr>
                <w:rFonts w:asciiTheme="minorHAnsi" w:hAnsiTheme="minorHAnsi" w:cstheme="minorHAnsi"/>
                <w:sz w:val="24"/>
                <w:szCs w:val="24"/>
              </w:rPr>
              <w:t>Grasa (poca), fuego directo.</w:t>
            </w:r>
          </w:p>
        </w:tc>
        <w:tc>
          <w:tcPr>
            <w:tcW w:w="1521" w:type="dxa"/>
          </w:tcPr>
          <w:p w14:paraId="69F2100A" w14:textId="20AC4122" w:rsidR="00164DF0" w:rsidRPr="00E9508E" w:rsidRDefault="00610A29" w:rsidP="00F479A2">
            <w:pPr>
              <w:ind w:firstLine="0"/>
              <w:rPr>
                <w:rFonts w:asciiTheme="minorHAnsi" w:hAnsiTheme="minorHAnsi" w:cstheme="minorHAnsi"/>
                <w:sz w:val="24"/>
                <w:szCs w:val="24"/>
              </w:rPr>
            </w:pPr>
            <w:r w:rsidRPr="00217AF0">
              <w:rPr>
                <w:rFonts w:ascii="Arial" w:hAnsi="Arial" w:cs="Arial" w:hint="cs"/>
                <w:color w:val="151517"/>
                <w:sz w:val="20"/>
              </w:rPr>
              <w:t>180</w:t>
            </w:r>
            <w:r>
              <w:rPr>
                <w:rFonts w:ascii="Arial" w:hAnsi="Arial" w:cs="Arial"/>
                <w:color w:val="151517"/>
                <w:sz w:val="20"/>
              </w:rPr>
              <w:t xml:space="preserve"> – </w:t>
            </w:r>
            <w:r w:rsidRPr="00217AF0">
              <w:rPr>
                <w:rFonts w:ascii="Arial" w:hAnsi="Arial" w:cs="Arial" w:hint="cs"/>
                <w:color w:val="151517"/>
                <w:sz w:val="20"/>
              </w:rPr>
              <w:t>220</w:t>
            </w:r>
            <w:r>
              <w:rPr>
                <w:rFonts w:ascii="Arial" w:hAnsi="Arial" w:cs="Arial"/>
                <w:color w:val="151517"/>
                <w:sz w:val="20"/>
              </w:rPr>
              <w:t xml:space="preserve"> </w:t>
            </w:r>
            <w:r w:rsidRPr="00217AF0">
              <w:rPr>
                <w:rFonts w:ascii="Arial" w:hAnsi="Arial" w:cs="Arial" w:hint="cs"/>
                <w:color w:val="151517"/>
                <w:sz w:val="20"/>
              </w:rPr>
              <w:t>°C.</w:t>
            </w:r>
          </w:p>
        </w:tc>
        <w:tc>
          <w:tcPr>
            <w:tcW w:w="1583" w:type="dxa"/>
          </w:tcPr>
          <w:p w14:paraId="065E407B" w14:textId="3DED0A11" w:rsidR="00164DF0" w:rsidRPr="00E9508E" w:rsidRDefault="009557F8" w:rsidP="00F479A2">
            <w:pPr>
              <w:ind w:firstLine="0"/>
              <w:rPr>
                <w:rFonts w:asciiTheme="minorHAnsi" w:hAnsiTheme="minorHAnsi" w:cstheme="minorHAnsi"/>
                <w:sz w:val="24"/>
                <w:szCs w:val="24"/>
              </w:rPr>
            </w:pPr>
            <w:r w:rsidRPr="009557F8">
              <w:rPr>
                <w:rFonts w:asciiTheme="minorHAnsi" w:hAnsiTheme="minorHAnsi" w:cstheme="minorHAnsi"/>
                <w:sz w:val="24"/>
                <w:szCs w:val="24"/>
              </w:rPr>
              <w:t>Salteado de hongos y cebolla para acompañar el lomo.</w:t>
            </w:r>
          </w:p>
        </w:tc>
        <w:tc>
          <w:tcPr>
            <w:tcW w:w="2133" w:type="dxa"/>
          </w:tcPr>
          <w:p w14:paraId="1DBDAAA6" w14:textId="693F861B" w:rsidR="00164DF0" w:rsidRPr="00E9508E" w:rsidRDefault="009557F8" w:rsidP="00F479A2">
            <w:pPr>
              <w:ind w:firstLine="0"/>
              <w:rPr>
                <w:rFonts w:cstheme="minorHAnsi"/>
                <w:sz w:val="24"/>
                <w:szCs w:val="24"/>
              </w:rPr>
            </w:pPr>
            <w:r w:rsidRPr="009557F8">
              <w:rPr>
                <w:rFonts w:cstheme="minorHAnsi"/>
                <w:sz w:val="24"/>
                <w:szCs w:val="24"/>
              </w:rPr>
              <w:t>Sellado rápido, textura al dente, colores vivos.</w:t>
            </w:r>
          </w:p>
        </w:tc>
      </w:tr>
      <w:tr w:rsidR="00164DF0" w:rsidRPr="00ED26D8" w14:paraId="0FC52A99" w14:textId="10485E67" w:rsidTr="00042D73">
        <w:tc>
          <w:tcPr>
            <w:tcW w:w="1252" w:type="dxa"/>
          </w:tcPr>
          <w:p w14:paraId="67196E4F" w14:textId="18EB7BD4" w:rsidR="00164DF0" w:rsidRPr="009557F8" w:rsidRDefault="009557F8" w:rsidP="00F479A2">
            <w:pPr>
              <w:ind w:firstLine="0"/>
              <w:rPr>
                <w:rStyle w:val="Extranjerismo"/>
                <w:sz w:val="24"/>
                <w:szCs w:val="24"/>
              </w:rPr>
            </w:pPr>
            <w:r w:rsidRPr="009557F8">
              <w:rPr>
                <w:rFonts w:asciiTheme="minorHAnsi" w:hAnsiTheme="minorHAnsi" w:cstheme="minorHAnsi"/>
                <w:sz w:val="24"/>
                <w:szCs w:val="24"/>
              </w:rPr>
              <w:t>Freír.</w:t>
            </w:r>
          </w:p>
        </w:tc>
        <w:tc>
          <w:tcPr>
            <w:tcW w:w="1693" w:type="dxa"/>
          </w:tcPr>
          <w:p w14:paraId="55A9C136" w14:textId="313420C0" w:rsidR="00164DF0" w:rsidRPr="00E9508E" w:rsidRDefault="009557F8" w:rsidP="00F479A2">
            <w:pPr>
              <w:ind w:firstLine="0"/>
              <w:rPr>
                <w:rFonts w:asciiTheme="minorHAnsi" w:hAnsiTheme="minorHAnsi" w:cstheme="minorHAnsi"/>
                <w:sz w:val="24"/>
                <w:szCs w:val="24"/>
              </w:rPr>
            </w:pPr>
            <w:r w:rsidRPr="009557F8">
              <w:rPr>
                <w:rFonts w:asciiTheme="minorHAnsi" w:hAnsiTheme="minorHAnsi" w:cstheme="minorHAnsi"/>
                <w:sz w:val="24"/>
                <w:szCs w:val="24"/>
              </w:rPr>
              <w:t>Concentración.</w:t>
            </w:r>
          </w:p>
        </w:tc>
        <w:tc>
          <w:tcPr>
            <w:tcW w:w="1780" w:type="dxa"/>
          </w:tcPr>
          <w:p w14:paraId="6C661FC3" w14:textId="3C200D61" w:rsidR="00164DF0" w:rsidRPr="00E9508E" w:rsidRDefault="009557F8" w:rsidP="00F479A2">
            <w:pPr>
              <w:ind w:firstLine="0"/>
              <w:rPr>
                <w:rFonts w:asciiTheme="minorHAnsi" w:hAnsiTheme="minorHAnsi" w:cstheme="minorHAnsi"/>
                <w:sz w:val="24"/>
                <w:szCs w:val="24"/>
              </w:rPr>
            </w:pPr>
            <w:r w:rsidRPr="009557F8">
              <w:rPr>
                <w:rFonts w:asciiTheme="minorHAnsi" w:hAnsiTheme="minorHAnsi" w:cstheme="minorHAnsi"/>
                <w:sz w:val="24"/>
                <w:szCs w:val="24"/>
              </w:rPr>
              <w:t>Grasa (inmersión).</w:t>
            </w:r>
          </w:p>
        </w:tc>
        <w:tc>
          <w:tcPr>
            <w:tcW w:w="1521" w:type="dxa"/>
          </w:tcPr>
          <w:p w14:paraId="24DD724E" w14:textId="2A666536" w:rsidR="00164DF0" w:rsidRPr="00E9508E" w:rsidRDefault="009557F8" w:rsidP="00F479A2">
            <w:pPr>
              <w:ind w:firstLine="0"/>
              <w:rPr>
                <w:rFonts w:asciiTheme="minorHAnsi" w:hAnsiTheme="minorHAnsi" w:cstheme="minorHAnsi"/>
                <w:sz w:val="24"/>
                <w:szCs w:val="24"/>
              </w:rPr>
            </w:pPr>
            <w:r w:rsidRPr="009557F8">
              <w:rPr>
                <w:rFonts w:asciiTheme="minorHAnsi" w:hAnsiTheme="minorHAnsi" w:cstheme="minorHAnsi"/>
                <w:sz w:val="24"/>
                <w:szCs w:val="24"/>
              </w:rPr>
              <w:t>160</w:t>
            </w:r>
            <w:r>
              <w:rPr>
                <w:rFonts w:asciiTheme="minorHAnsi" w:hAnsiTheme="minorHAnsi" w:cstheme="minorHAnsi"/>
                <w:sz w:val="24"/>
                <w:szCs w:val="24"/>
              </w:rPr>
              <w:t xml:space="preserve"> – </w:t>
            </w:r>
            <w:r w:rsidRPr="009557F8">
              <w:rPr>
                <w:rFonts w:asciiTheme="minorHAnsi" w:hAnsiTheme="minorHAnsi" w:cstheme="minorHAnsi"/>
                <w:sz w:val="24"/>
                <w:szCs w:val="24"/>
              </w:rPr>
              <w:t>180</w:t>
            </w:r>
            <w:r>
              <w:rPr>
                <w:rFonts w:asciiTheme="minorHAnsi" w:hAnsiTheme="minorHAnsi" w:cstheme="minorHAnsi"/>
                <w:sz w:val="24"/>
                <w:szCs w:val="24"/>
              </w:rPr>
              <w:t xml:space="preserve"> </w:t>
            </w:r>
            <w:r w:rsidRPr="009557F8">
              <w:rPr>
                <w:rFonts w:asciiTheme="minorHAnsi" w:hAnsiTheme="minorHAnsi" w:cstheme="minorHAnsi"/>
                <w:sz w:val="24"/>
                <w:szCs w:val="24"/>
              </w:rPr>
              <w:t>°C.</w:t>
            </w:r>
          </w:p>
        </w:tc>
        <w:tc>
          <w:tcPr>
            <w:tcW w:w="1583" w:type="dxa"/>
          </w:tcPr>
          <w:p w14:paraId="5E76D48E" w14:textId="76B4ED0C" w:rsidR="00164DF0" w:rsidRPr="00E9508E" w:rsidRDefault="009557F8" w:rsidP="00F479A2">
            <w:pPr>
              <w:ind w:firstLine="0"/>
              <w:rPr>
                <w:rFonts w:asciiTheme="minorHAnsi" w:hAnsiTheme="minorHAnsi" w:cstheme="minorHAnsi"/>
                <w:sz w:val="24"/>
                <w:szCs w:val="24"/>
              </w:rPr>
            </w:pPr>
            <w:r w:rsidRPr="009557F8">
              <w:rPr>
                <w:rFonts w:asciiTheme="minorHAnsi" w:hAnsiTheme="minorHAnsi" w:cstheme="minorHAnsi"/>
                <w:sz w:val="24"/>
                <w:szCs w:val="24"/>
              </w:rPr>
              <w:t>Patacones, arepas de huevo, aborrajados.</w:t>
            </w:r>
          </w:p>
        </w:tc>
        <w:tc>
          <w:tcPr>
            <w:tcW w:w="2133" w:type="dxa"/>
          </w:tcPr>
          <w:p w14:paraId="435A3C75" w14:textId="123AF04A" w:rsidR="00164DF0" w:rsidRPr="00E9508E" w:rsidRDefault="009557F8" w:rsidP="00F479A2">
            <w:pPr>
              <w:ind w:firstLine="0"/>
              <w:rPr>
                <w:rFonts w:cstheme="minorHAnsi"/>
                <w:sz w:val="24"/>
                <w:szCs w:val="24"/>
              </w:rPr>
            </w:pPr>
            <w:r w:rsidRPr="009557F8">
              <w:rPr>
                <w:rFonts w:cstheme="minorHAnsi"/>
                <w:sz w:val="24"/>
                <w:szCs w:val="24"/>
              </w:rPr>
              <w:t>Costra crujiente y dorada, cocción interna por vapor.</w:t>
            </w:r>
          </w:p>
        </w:tc>
      </w:tr>
      <w:tr w:rsidR="00164DF0" w:rsidRPr="00ED26D8" w14:paraId="5EB5218D" w14:textId="77CE2054" w:rsidTr="00042D73">
        <w:trPr>
          <w:cnfStyle w:val="000000100000" w:firstRow="0" w:lastRow="0" w:firstColumn="0" w:lastColumn="0" w:oddVBand="0" w:evenVBand="0" w:oddHBand="1" w:evenHBand="0" w:firstRowFirstColumn="0" w:firstRowLastColumn="0" w:lastRowFirstColumn="0" w:lastRowLastColumn="0"/>
        </w:trPr>
        <w:tc>
          <w:tcPr>
            <w:tcW w:w="1252" w:type="dxa"/>
          </w:tcPr>
          <w:p w14:paraId="19FFEF59" w14:textId="200857BA" w:rsidR="00164DF0" w:rsidRPr="009557F8" w:rsidRDefault="009557F8" w:rsidP="00F479A2">
            <w:pPr>
              <w:ind w:firstLine="0"/>
              <w:rPr>
                <w:rFonts w:asciiTheme="minorHAnsi" w:hAnsiTheme="minorHAnsi" w:cstheme="minorHAnsi"/>
                <w:sz w:val="24"/>
                <w:szCs w:val="24"/>
              </w:rPr>
            </w:pPr>
            <w:r w:rsidRPr="009557F8">
              <w:rPr>
                <w:rFonts w:asciiTheme="minorHAnsi" w:hAnsiTheme="minorHAnsi" w:cstheme="minorHAnsi"/>
                <w:sz w:val="24"/>
                <w:szCs w:val="24"/>
              </w:rPr>
              <w:t>Hervir.</w:t>
            </w:r>
          </w:p>
        </w:tc>
        <w:tc>
          <w:tcPr>
            <w:tcW w:w="1693" w:type="dxa"/>
          </w:tcPr>
          <w:p w14:paraId="0A8DF2EA" w14:textId="3090E488" w:rsidR="00164DF0" w:rsidRPr="00E9508E" w:rsidRDefault="009557F8" w:rsidP="00F479A2">
            <w:pPr>
              <w:ind w:firstLine="0"/>
              <w:rPr>
                <w:rFonts w:asciiTheme="minorHAnsi" w:hAnsiTheme="minorHAnsi" w:cstheme="minorHAnsi"/>
                <w:sz w:val="24"/>
                <w:szCs w:val="24"/>
              </w:rPr>
            </w:pPr>
            <w:r w:rsidRPr="009557F8">
              <w:rPr>
                <w:rFonts w:asciiTheme="minorHAnsi" w:hAnsiTheme="minorHAnsi" w:cstheme="minorHAnsi"/>
                <w:sz w:val="24"/>
                <w:szCs w:val="24"/>
              </w:rPr>
              <w:t>Expansión.</w:t>
            </w:r>
          </w:p>
        </w:tc>
        <w:tc>
          <w:tcPr>
            <w:tcW w:w="1780" w:type="dxa"/>
          </w:tcPr>
          <w:p w14:paraId="02ACBCB9" w14:textId="64A06236" w:rsidR="00164DF0" w:rsidRPr="00E9508E" w:rsidRDefault="009557F8" w:rsidP="00F479A2">
            <w:pPr>
              <w:ind w:firstLine="0"/>
              <w:rPr>
                <w:rFonts w:asciiTheme="minorHAnsi" w:hAnsiTheme="minorHAnsi" w:cstheme="minorHAnsi"/>
                <w:sz w:val="24"/>
                <w:szCs w:val="24"/>
              </w:rPr>
            </w:pPr>
            <w:r w:rsidRPr="009557F8">
              <w:rPr>
                <w:rFonts w:asciiTheme="minorHAnsi" w:hAnsiTheme="minorHAnsi" w:cstheme="minorHAnsi"/>
                <w:sz w:val="24"/>
                <w:szCs w:val="24"/>
              </w:rPr>
              <w:t>Agua/Caldo (inmersión).</w:t>
            </w:r>
          </w:p>
        </w:tc>
        <w:tc>
          <w:tcPr>
            <w:tcW w:w="1521" w:type="dxa"/>
          </w:tcPr>
          <w:p w14:paraId="37D0C426" w14:textId="2B882E1A" w:rsidR="00164DF0" w:rsidRPr="00E9508E" w:rsidRDefault="009557F8" w:rsidP="00F479A2">
            <w:pPr>
              <w:ind w:firstLine="0"/>
              <w:rPr>
                <w:rFonts w:asciiTheme="minorHAnsi" w:hAnsiTheme="minorHAnsi" w:cstheme="minorHAnsi"/>
                <w:sz w:val="24"/>
                <w:szCs w:val="24"/>
              </w:rPr>
            </w:pPr>
            <w:r w:rsidRPr="009557F8">
              <w:rPr>
                <w:rFonts w:asciiTheme="minorHAnsi" w:hAnsiTheme="minorHAnsi" w:cstheme="minorHAnsi"/>
                <w:sz w:val="24"/>
                <w:szCs w:val="24"/>
              </w:rPr>
              <w:t>100°C.</w:t>
            </w:r>
          </w:p>
        </w:tc>
        <w:tc>
          <w:tcPr>
            <w:tcW w:w="1583" w:type="dxa"/>
          </w:tcPr>
          <w:p w14:paraId="5F01AF76" w14:textId="3ACEDDAB" w:rsidR="00164DF0" w:rsidRPr="00E9508E" w:rsidRDefault="009557F8" w:rsidP="00F479A2">
            <w:pPr>
              <w:ind w:firstLine="0"/>
              <w:rPr>
                <w:rFonts w:asciiTheme="minorHAnsi" w:hAnsiTheme="minorHAnsi" w:cstheme="minorHAnsi"/>
                <w:sz w:val="24"/>
                <w:szCs w:val="24"/>
              </w:rPr>
            </w:pPr>
            <w:r w:rsidRPr="009557F8">
              <w:rPr>
                <w:rFonts w:asciiTheme="minorHAnsi" w:hAnsiTheme="minorHAnsi" w:cstheme="minorHAnsi"/>
                <w:sz w:val="24"/>
                <w:szCs w:val="24"/>
              </w:rPr>
              <w:t>Cocción de papa y yuca para sancocho; pasta.</w:t>
            </w:r>
          </w:p>
        </w:tc>
        <w:tc>
          <w:tcPr>
            <w:tcW w:w="2133" w:type="dxa"/>
          </w:tcPr>
          <w:p w14:paraId="39BB2FD3" w14:textId="6C4D9790" w:rsidR="00164DF0" w:rsidRPr="009557F8" w:rsidRDefault="009557F8" w:rsidP="00F479A2">
            <w:pPr>
              <w:ind w:firstLine="0"/>
              <w:rPr>
                <w:rFonts w:asciiTheme="minorHAnsi" w:hAnsiTheme="minorHAnsi" w:cstheme="minorHAnsi"/>
                <w:sz w:val="24"/>
                <w:szCs w:val="24"/>
              </w:rPr>
            </w:pPr>
            <w:r w:rsidRPr="009557F8">
              <w:rPr>
                <w:rFonts w:asciiTheme="minorHAnsi" w:hAnsiTheme="minorHAnsi" w:cstheme="minorHAnsi"/>
                <w:sz w:val="24"/>
                <w:szCs w:val="24"/>
              </w:rPr>
              <w:t>Ablandamiento completo, extracción de sabores al caldo.</w:t>
            </w:r>
          </w:p>
        </w:tc>
      </w:tr>
      <w:tr w:rsidR="00164DF0" w:rsidRPr="00ED26D8" w14:paraId="33616479" w14:textId="5D268E7D" w:rsidTr="00042D73">
        <w:tc>
          <w:tcPr>
            <w:tcW w:w="1252" w:type="dxa"/>
          </w:tcPr>
          <w:p w14:paraId="65D4F656" w14:textId="11CB31D3" w:rsidR="00164DF0" w:rsidRPr="00E9508E" w:rsidRDefault="009557F8" w:rsidP="00F479A2">
            <w:pPr>
              <w:ind w:firstLine="0"/>
              <w:rPr>
                <w:rFonts w:asciiTheme="minorHAnsi" w:hAnsiTheme="minorHAnsi" w:cstheme="minorHAnsi"/>
                <w:sz w:val="24"/>
                <w:szCs w:val="24"/>
              </w:rPr>
            </w:pPr>
            <w:r w:rsidRPr="009557F8">
              <w:rPr>
                <w:rFonts w:asciiTheme="minorHAnsi" w:hAnsiTheme="minorHAnsi" w:cstheme="minorHAnsi"/>
                <w:sz w:val="24"/>
                <w:szCs w:val="24"/>
              </w:rPr>
              <w:lastRenderedPageBreak/>
              <w:t>Escalfar.</w:t>
            </w:r>
          </w:p>
        </w:tc>
        <w:tc>
          <w:tcPr>
            <w:tcW w:w="1693" w:type="dxa"/>
          </w:tcPr>
          <w:p w14:paraId="35FB3276" w14:textId="3B0F7570" w:rsidR="00164DF0" w:rsidRPr="00E9508E" w:rsidRDefault="009557F8" w:rsidP="00F479A2">
            <w:pPr>
              <w:ind w:firstLine="0"/>
              <w:rPr>
                <w:rFonts w:asciiTheme="minorHAnsi" w:hAnsiTheme="minorHAnsi" w:cstheme="minorHAnsi"/>
                <w:sz w:val="24"/>
                <w:szCs w:val="24"/>
              </w:rPr>
            </w:pPr>
            <w:r w:rsidRPr="009557F8">
              <w:rPr>
                <w:rFonts w:asciiTheme="minorHAnsi" w:hAnsiTheme="minorHAnsi" w:cstheme="minorHAnsi"/>
                <w:sz w:val="24"/>
                <w:szCs w:val="24"/>
              </w:rPr>
              <w:t>Expansión.</w:t>
            </w:r>
          </w:p>
        </w:tc>
        <w:tc>
          <w:tcPr>
            <w:tcW w:w="1780" w:type="dxa"/>
          </w:tcPr>
          <w:p w14:paraId="00CB9DF5" w14:textId="513E210E" w:rsidR="00164DF0" w:rsidRPr="00E9508E" w:rsidRDefault="009557F8" w:rsidP="00F479A2">
            <w:pPr>
              <w:ind w:firstLine="0"/>
              <w:rPr>
                <w:rFonts w:asciiTheme="minorHAnsi" w:hAnsiTheme="minorHAnsi" w:cstheme="minorHAnsi"/>
                <w:sz w:val="24"/>
                <w:szCs w:val="24"/>
              </w:rPr>
            </w:pPr>
            <w:r w:rsidRPr="009557F8">
              <w:rPr>
                <w:rFonts w:asciiTheme="minorHAnsi" w:hAnsiTheme="minorHAnsi" w:cstheme="minorHAnsi"/>
                <w:sz w:val="24"/>
                <w:szCs w:val="24"/>
              </w:rPr>
              <w:t>Líquido (inmersión suave).</w:t>
            </w:r>
          </w:p>
        </w:tc>
        <w:tc>
          <w:tcPr>
            <w:tcW w:w="1521" w:type="dxa"/>
          </w:tcPr>
          <w:p w14:paraId="1E775F40" w14:textId="47C4D2E8" w:rsidR="00164DF0" w:rsidRPr="00E9508E" w:rsidRDefault="009557F8" w:rsidP="00F479A2">
            <w:pPr>
              <w:ind w:firstLine="0"/>
              <w:rPr>
                <w:rFonts w:asciiTheme="minorHAnsi" w:hAnsiTheme="minorHAnsi" w:cstheme="minorHAnsi"/>
                <w:sz w:val="24"/>
                <w:szCs w:val="24"/>
              </w:rPr>
            </w:pPr>
            <w:r w:rsidRPr="009557F8">
              <w:rPr>
                <w:rFonts w:asciiTheme="minorHAnsi" w:hAnsiTheme="minorHAnsi" w:cstheme="minorHAnsi"/>
                <w:sz w:val="24"/>
                <w:szCs w:val="24"/>
              </w:rPr>
              <w:t>80</w:t>
            </w:r>
            <w:r>
              <w:rPr>
                <w:rFonts w:asciiTheme="minorHAnsi" w:hAnsiTheme="minorHAnsi" w:cstheme="minorHAnsi"/>
                <w:sz w:val="24"/>
                <w:szCs w:val="24"/>
              </w:rPr>
              <w:t xml:space="preserve"> – </w:t>
            </w:r>
            <w:r w:rsidRPr="009557F8">
              <w:rPr>
                <w:rFonts w:asciiTheme="minorHAnsi" w:hAnsiTheme="minorHAnsi" w:cstheme="minorHAnsi"/>
                <w:sz w:val="24"/>
                <w:szCs w:val="24"/>
              </w:rPr>
              <w:t>95</w:t>
            </w:r>
            <w:r>
              <w:rPr>
                <w:rFonts w:asciiTheme="minorHAnsi" w:hAnsiTheme="minorHAnsi" w:cstheme="minorHAnsi"/>
                <w:sz w:val="24"/>
                <w:szCs w:val="24"/>
              </w:rPr>
              <w:t xml:space="preserve"> </w:t>
            </w:r>
            <w:r w:rsidRPr="009557F8">
              <w:rPr>
                <w:rFonts w:asciiTheme="minorHAnsi" w:hAnsiTheme="minorHAnsi" w:cstheme="minorHAnsi"/>
                <w:sz w:val="24"/>
                <w:szCs w:val="24"/>
              </w:rPr>
              <w:t>°C.</w:t>
            </w:r>
          </w:p>
        </w:tc>
        <w:tc>
          <w:tcPr>
            <w:tcW w:w="1583" w:type="dxa"/>
          </w:tcPr>
          <w:p w14:paraId="648DEA46" w14:textId="14B69A68" w:rsidR="00164DF0" w:rsidRPr="00E9508E" w:rsidRDefault="009557F8" w:rsidP="00F479A2">
            <w:pPr>
              <w:ind w:firstLine="0"/>
              <w:rPr>
                <w:rFonts w:asciiTheme="minorHAnsi" w:hAnsiTheme="minorHAnsi" w:cstheme="minorHAnsi"/>
                <w:sz w:val="24"/>
                <w:szCs w:val="24"/>
              </w:rPr>
            </w:pPr>
            <w:r w:rsidRPr="009557F8">
              <w:rPr>
                <w:rFonts w:asciiTheme="minorHAnsi" w:hAnsiTheme="minorHAnsi" w:cstheme="minorHAnsi"/>
                <w:sz w:val="24"/>
                <w:szCs w:val="24"/>
              </w:rPr>
              <w:t>Pescado escalfado en leche de coco (Pacífico).</w:t>
            </w:r>
          </w:p>
        </w:tc>
        <w:tc>
          <w:tcPr>
            <w:tcW w:w="2133" w:type="dxa"/>
          </w:tcPr>
          <w:p w14:paraId="2B352D46" w14:textId="7F992A93" w:rsidR="00164DF0" w:rsidRPr="009557F8" w:rsidRDefault="009557F8" w:rsidP="00F479A2">
            <w:pPr>
              <w:ind w:firstLine="0"/>
              <w:rPr>
                <w:rFonts w:asciiTheme="minorHAnsi" w:hAnsiTheme="minorHAnsi" w:cstheme="minorHAnsi"/>
                <w:sz w:val="24"/>
                <w:szCs w:val="24"/>
              </w:rPr>
            </w:pPr>
            <w:r w:rsidRPr="009557F8">
              <w:rPr>
                <w:rFonts w:asciiTheme="minorHAnsi" w:hAnsiTheme="minorHAnsi" w:cstheme="minorHAnsi"/>
                <w:sz w:val="24"/>
                <w:szCs w:val="24"/>
              </w:rPr>
              <w:t>Cocción delicada, textura suave y húmeda, sabor sutil.</w:t>
            </w:r>
          </w:p>
        </w:tc>
      </w:tr>
      <w:tr w:rsidR="00164DF0" w:rsidRPr="00ED26D8" w14:paraId="2A872888" w14:textId="3216A46E" w:rsidTr="00042D73">
        <w:trPr>
          <w:cnfStyle w:val="000000100000" w:firstRow="0" w:lastRow="0" w:firstColumn="0" w:lastColumn="0" w:oddVBand="0" w:evenVBand="0" w:oddHBand="1" w:evenHBand="0" w:firstRowFirstColumn="0" w:firstRowLastColumn="0" w:lastRowFirstColumn="0" w:lastRowLastColumn="0"/>
        </w:trPr>
        <w:tc>
          <w:tcPr>
            <w:tcW w:w="1252" w:type="dxa"/>
          </w:tcPr>
          <w:p w14:paraId="3A583A71" w14:textId="189821AA" w:rsidR="00164DF0" w:rsidRPr="00E9508E" w:rsidRDefault="009557F8" w:rsidP="00F479A2">
            <w:pPr>
              <w:ind w:firstLine="0"/>
              <w:rPr>
                <w:rFonts w:asciiTheme="minorHAnsi" w:hAnsiTheme="minorHAnsi" w:cstheme="minorHAnsi"/>
                <w:sz w:val="24"/>
                <w:szCs w:val="24"/>
              </w:rPr>
            </w:pPr>
            <w:r w:rsidRPr="009557F8">
              <w:rPr>
                <w:rFonts w:asciiTheme="minorHAnsi" w:hAnsiTheme="minorHAnsi" w:cstheme="minorHAnsi"/>
                <w:sz w:val="24"/>
                <w:szCs w:val="24"/>
              </w:rPr>
              <w:t>Cocer al vapor.</w:t>
            </w:r>
          </w:p>
        </w:tc>
        <w:tc>
          <w:tcPr>
            <w:tcW w:w="1693" w:type="dxa"/>
          </w:tcPr>
          <w:p w14:paraId="65C6DBA3" w14:textId="3EB40A02" w:rsidR="00164DF0" w:rsidRPr="00E9508E" w:rsidRDefault="009557F8" w:rsidP="00F479A2">
            <w:pPr>
              <w:ind w:firstLine="0"/>
              <w:rPr>
                <w:rFonts w:asciiTheme="minorHAnsi" w:hAnsiTheme="minorHAnsi" w:cstheme="minorHAnsi"/>
                <w:sz w:val="24"/>
                <w:szCs w:val="24"/>
              </w:rPr>
            </w:pPr>
            <w:r w:rsidRPr="009557F8">
              <w:rPr>
                <w:rFonts w:asciiTheme="minorHAnsi" w:hAnsiTheme="minorHAnsi" w:cstheme="minorHAnsi"/>
                <w:sz w:val="24"/>
                <w:szCs w:val="24"/>
              </w:rPr>
              <w:t>Expansión.</w:t>
            </w:r>
          </w:p>
        </w:tc>
        <w:tc>
          <w:tcPr>
            <w:tcW w:w="1780" w:type="dxa"/>
          </w:tcPr>
          <w:p w14:paraId="18E4ED36" w14:textId="5EE25D93" w:rsidR="00164DF0" w:rsidRPr="00E9508E" w:rsidRDefault="009557F8" w:rsidP="00F479A2">
            <w:pPr>
              <w:ind w:firstLine="0"/>
              <w:rPr>
                <w:rFonts w:asciiTheme="minorHAnsi" w:hAnsiTheme="minorHAnsi" w:cstheme="minorHAnsi"/>
                <w:sz w:val="24"/>
                <w:szCs w:val="24"/>
              </w:rPr>
            </w:pPr>
            <w:r w:rsidRPr="009557F8">
              <w:rPr>
                <w:rFonts w:asciiTheme="minorHAnsi" w:hAnsiTheme="minorHAnsi" w:cstheme="minorHAnsi"/>
                <w:sz w:val="24"/>
                <w:szCs w:val="24"/>
              </w:rPr>
              <w:t>Vapor de agua.</w:t>
            </w:r>
          </w:p>
        </w:tc>
        <w:tc>
          <w:tcPr>
            <w:tcW w:w="1521" w:type="dxa"/>
          </w:tcPr>
          <w:p w14:paraId="216CE0CC" w14:textId="5BF2A2F4" w:rsidR="00164DF0" w:rsidRPr="00E9508E" w:rsidRDefault="009557F8" w:rsidP="00F479A2">
            <w:pPr>
              <w:ind w:firstLine="0"/>
              <w:rPr>
                <w:rFonts w:asciiTheme="minorHAnsi" w:hAnsiTheme="minorHAnsi" w:cstheme="minorHAnsi"/>
                <w:sz w:val="24"/>
                <w:szCs w:val="24"/>
              </w:rPr>
            </w:pPr>
            <w:r w:rsidRPr="009557F8">
              <w:rPr>
                <w:rFonts w:asciiTheme="minorHAnsi" w:hAnsiTheme="minorHAnsi" w:cstheme="minorHAnsi"/>
                <w:sz w:val="24"/>
                <w:szCs w:val="24"/>
              </w:rPr>
              <w:t>100</w:t>
            </w:r>
            <w:r>
              <w:rPr>
                <w:rFonts w:asciiTheme="minorHAnsi" w:hAnsiTheme="minorHAnsi" w:cstheme="minorHAnsi"/>
                <w:sz w:val="24"/>
                <w:szCs w:val="24"/>
              </w:rPr>
              <w:t xml:space="preserve"> </w:t>
            </w:r>
            <w:r w:rsidRPr="009557F8">
              <w:rPr>
                <w:rFonts w:asciiTheme="minorHAnsi" w:hAnsiTheme="minorHAnsi" w:cstheme="minorHAnsi"/>
                <w:sz w:val="24"/>
                <w:szCs w:val="24"/>
              </w:rPr>
              <w:t>°C.</w:t>
            </w:r>
          </w:p>
        </w:tc>
        <w:tc>
          <w:tcPr>
            <w:tcW w:w="1583" w:type="dxa"/>
          </w:tcPr>
          <w:p w14:paraId="68F8C414" w14:textId="61F54F5C" w:rsidR="00164DF0" w:rsidRPr="00E9508E" w:rsidRDefault="009557F8" w:rsidP="00F479A2">
            <w:pPr>
              <w:ind w:firstLine="0"/>
              <w:rPr>
                <w:rFonts w:asciiTheme="minorHAnsi" w:hAnsiTheme="minorHAnsi" w:cstheme="minorHAnsi"/>
                <w:sz w:val="24"/>
                <w:szCs w:val="24"/>
              </w:rPr>
            </w:pPr>
            <w:r w:rsidRPr="009557F8">
              <w:rPr>
                <w:rFonts w:asciiTheme="minorHAnsi" w:hAnsiTheme="minorHAnsi" w:cstheme="minorHAnsi"/>
                <w:sz w:val="24"/>
                <w:szCs w:val="24"/>
              </w:rPr>
              <w:t>Pescado envuelto en hoja de plátano, tamales.</w:t>
            </w:r>
            <w:r>
              <w:rPr>
                <w:rFonts w:asciiTheme="minorHAnsi" w:hAnsiTheme="minorHAnsi" w:cstheme="minorHAnsi"/>
                <w:sz w:val="24"/>
                <w:szCs w:val="24"/>
              </w:rPr>
              <w:t xml:space="preserve"> </w:t>
            </w:r>
          </w:p>
        </w:tc>
        <w:tc>
          <w:tcPr>
            <w:tcW w:w="2133" w:type="dxa"/>
          </w:tcPr>
          <w:p w14:paraId="29AEED2C" w14:textId="03B8449C" w:rsidR="00164DF0" w:rsidRPr="009557F8" w:rsidRDefault="009557F8" w:rsidP="00F479A2">
            <w:pPr>
              <w:ind w:firstLine="0"/>
              <w:rPr>
                <w:rFonts w:asciiTheme="minorHAnsi" w:hAnsiTheme="minorHAnsi" w:cstheme="minorHAnsi"/>
                <w:sz w:val="24"/>
                <w:szCs w:val="24"/>
              </w:rPr>
            </w:pPr>
            <w:r w:rsidRPr="009557F8">
              <w:rPr>
                <w:rFonts w:asciiTheme="minorHAnsi" w:hAnsiTheme="minorHAnsi" w:cstheme="minorHAnsi"/>
                <w:sz w:val="24"/>
                <w:szCs w:val="24"/>
              </w:rPr>
              <w:t>Máxima preservación de nutrientes, forma, color y sabor.</w:t>
            </w:r>
          </w:p>
        </w:tc>
      </w:tr>
      <w:tr w:rsidR="00164DF0" w:rsidRPr="00ED26D8" w14:paraId="585DD848" w14:textId="36CD8953" w:rsidTr="00042D73">
        <w:tc>
          <w:tcPr>
            <w:tcW w:w="1252" w:type="dxa"/>
          </w:tcPr>
          <w:p w14:paraId="1E2AA726" w14:textId="6EB57190" w:rsidR="00164DF0" w:rsidRPr="00E9508E" w:rsidRDefault="009557F8" w:rsidP="00F479A2">
            <w:pPr>
              <w:ind w:firstLine="0"/>
              <w:rPr>
                <w:rFonts w:asciiTheme="minorHAnsi" w:hAnsiTheme="minorHAnsi" w:cstheme="minorHAnsi"/>
                <w:sz w:val="24"/>
                <w:szCs w:val="24"/>
              </w:rPr>
            </w:pPr>
            <w:r w:rsidRPr="009557F8">
              <w:rPr>
                <w:rFonts w:asciiTheme="minorHAnsi" w:hAnsiTheme="minorHAnsi" w:cstheme="minorHAnsi"/>
                <w:sz w:val="24"/>
                <w:szCs w:val="24"/>
              </w:rPr>
              <w:t>Hornear.</w:t>
            </w:r>
          </w:p>
        </w:tc>
        <w:tc>
          <w:tcPr>
            <w:tcW w:w="1693" w:type="dxa"/>
          </w:tcPr>
          <w:p w14:paraId="655B2A0E" w14:textId="59FA2E0D" w:rsidR="00164DF0" w:rsidRPr="00E9508E" w:rsidRDefault="009557F8" w:rsidP="00F479A2">
            <w:pPr>
              <w:ind w:firstLine="0"/>
              <w:rPr>
                <w:rFonts w:asciiTheme="minorHAnsi" w:hAnsiTheme="minorHAnsi" w:cstheme="minorHAnsi"/>
                <w:sz w:val="24"/>
                <w:szCs w:val="24"/>
              </w:rPr>
            </w:pPr>
            <w:r w:rsidRPr="009557F8">
              <w:rPr>
                <w:rFonts w:asciiTheme="minorHAnsi" w:hAnsiTheme="minorHAnsi" w:cstheme="minorHAnsi"/>
                <w:sz w:val="24"/>
                <w:szCs w:val="24"/>
              </w:rPr>
              <w:t>Concentración.</w:t>
            </w:r>
          </w:p>
        </w:tc>
        <w:tc>
          <w:tcPr>
            <w:tcW w:w="1780" w:type="dxa"/>
          </w:tcPr>
          <w:p w14:paraId="75693F56" w14:textId="73D4DEDD" w:rsidR="00164DF0" w:rsidRPr="00E9508E" w:rsidRDefault="009557F8" w:rsidP="00F479A2">
            <w:pPr>
              <w:ind w:firstLine="0"/>
              <w:rPr>
                <w:rFonts w:asciiTheme="minorHAnsi" w:hAnsiTheme="minorHAnsi" w:cstheme="minorHAnsi"/>
                <w:sz w:val="24"/>
                <w:szCs w:val="24"/>
              </w:rPr>
            </w:pPr>
            <w:r w:rsidRPr="009557F8">
              <w:rPr>
                <w:rFonts w:asciiTheme="minorHAnsi" w:hAnsiTheme="minorHAnsi" w:cstheme="minorHAnsi"/>
                <w:sz w:val="24"/>
                <w:szCs w:val="24"/>
              </w:rPr>
              <w:t>Aire caliente (convección).</w:t>
            </w:r>
          </w:p>
        </w:tc>
        <w:tc>
          <w:tcPr>
            <w:tcW w:w="1521" w:type="dxa"/>
          </w:tcPr>
          <w:p w14:paraId="61AFC7CB" w14:textId="4F3BE345" w:rsidR="00164DF0" w:rsidRPr="00E9508E" w:rsidRDefault="00042D73" w:rsidP="00F479A2">
            <w:pPr>
              <w:ind w:firstLine="0"/>
              <w:rPr>
                <w:rFonts w:asciiTheme="minorHAnsi" w:hAnsiTheme="minorHAnsi" w:cstheme="minorHAnsi"/>
                <w:sz w:val="24"/>
                <w:szCs w:val="24"/>
              </w:rPr>
            </w:pPr>
            <w:r w:rsidRPr="00042D73">
              <w:rPr>
                <w:rFonts w:asciiTheme="minorHAnsi" w:hAnsiTheme="minorHAnsi" w:cstheme="minorHAnsi"/>
                <w:sz w:val="24"/>
                <w:szCs w:val="24"/>
              </w:rPr>
              <w:t>150</w:t>
            </w:r>
            <w:r>
              <w:rPr>
                <w:rFonts w:asciiTheme="minorHAnsi" w:hAnsiTheme="minorHAnsi" w:cstheme="minorHAnsi"/>
                <w:sz w:val="24"/>
                <w:szCs w:val="24"/>
              </w:rPr>
              <w:t xml:space="preserve"> – </w:t>
            </w:r>
            <w:r w:rsidRPr="00042D73">
              <w:rPr>
                <w:rFonts w:asciiTheme="minorHAnsi" w:hAnsiTheme="minorHAnsi" w:cstheme="minorHAnsi"/>
                <w:sz w:val="24"/>
                <w:szCs w:val="24"/>
              </w:rPr>
              <w:t>250</w:t>
            </w:r>
            <w:r>
              <w:rPr>
                <w:rFonts w:asciiTheme="minorHAnsi" w:hAnsiTheme="minorHAnsi" w:cstheme="minorHAnsi"/>
                <w:sz w:val="24"/>
                <w:szCs w:val="24"/>
              </w:rPr>
              <w:t xml:space="preserve"> </w:t>
            </w:r>
            <w:r w:rsidRPr="00042D73">
              <w:rPr>
                <w:rFonts w:asciiTheme="minorHAnsi" w:hAnsiTheme="minorHAnsi" w:cstheme="minorHAnsi"/>
                <w:sz w:val="24"/>
                <w:szCs w:val="24"/>
              </w:rPr>
              <w:t>°C.</w:t>
            </w:r>
          </w:p>
        </w:tc>
        <w:tc>
          <w:tcPr>
            <w:tcW w:w="1583" w:type="dxa"/>
          </w:tcPr>
          <w:p w14:paraId="2F9092D6" w14:textId="297CB2FF" w:rsidR="00164DF0" w:rsidRPr="00E9508E" w:rsidRDefault="00042D73" w:rsidP="00F479A2">
            <w:pPr>
              <w:ind w:firstLine="0"/>
              <w:rPr>
                <w:rFonts w:asciiTheme="minorHAnsi" w:hAnsiTheme="minorHAnsi" w:cstheme="minorHAnsi"/>
                <w:sz w:val="24"/>
                <w:szCs w:val="24"/>
              </w:rPr>
            </w:pPr>
            <w:r w:rsidRPr="00042D73">
              <w:rPr>
                <w:rFonts w:asciiTheme="minorHAnsi" w:hAnsiTheme="minorHAnsi" w:cstheme="minorHAnsi"/>
                <w:sz w:val="24"/>
                <w:szCs w:val="24"/>
              </w:rPr>
              <w:t>Sobrebarriga al horno.</w:t>
            </w:r>
          </w:p>
        </w:tc>
        <w:tc>
          <w:tcPr>
            <w:tcW w:w="2133" w:type="dxa"/>
          </w:tcPr>
          <w:p w14:paraId="061A14EA" w14:textId="3C4DAB38" w:rsidR="00164DF0" w:rsidRPr="009557F8" w:rsidRDefault="00042D73" w:rsidP="00F479A2">
            <w:pPr>
              <w:ind w:firstLine="0"/>
              <w:rPr>
                <w:rFonts w:asciiTheme="minorHAnsi" w:hAnsiTheme="minorHAnsi" w:cstheme="minorHAnsi"/>
                <w:sz w:val="24"/>
                <w:szCs w:val="24"/>
              </w:rPr>
            </w:pPr>
            <w:r w:rsidRPr="00042D73">
              <w:rPr>
                <w:rFonts w:asciiTheme="minorHAnsi" w:hAnsiTheme="minorHAnsi" w:cstheme="minorHAnsi"/>
                <w:sz w:val="24"/>
                <w:szCs w:val="24"/>
              </w:rPr>
              <w:t>Cocción pareja, reacciones de dorado y caramelización.</w:t>
            </w:r>
          </w:p>
        </w:tc>
      </w:tr>
      <w:tr w:rsidR="00042D73" w:rsidRPr="00ED26D8" w14:paraId="5E47D975" w14:textId="77777777" w:rsidTr="00042D73">
        <w:trPr>
          <w:cnfStyle w:val="000000100000" w:firstRow="0" w:lastRow="0" w:firstColumn="0" w:lastColumn="0" w:oddVBand="0" w:evenVBand="0" w:oddHBand="1" w:evenHBand="0" w:firstRowFirstColumn="0" w:firstRowLastColumn="0" w:lastRowFirstColumn="0" w:lastRowLastColumn="0"/>
        </w:trPr>
        <w:tc>
          <w:tcPr>
            <w:tcW w:w="1252" w:type="dxa"/>
          </w:tcPr>
          <w:p w14:paraId="466BEAE4" w14:textId="57DE7A79" w:rsidR="00042D73" w:rsidRPr="009557F8" w:rsidRDefault="00042D73" w:rsidP="00F479A2">
            <w:pPr>
              <w:ind w:firstLine="0"/>
              <w:rPr>
                <w:rFonts w:cstheme="minorHAnsi"/>
                <w:sz w:val="24"/>
                <w:szCs w:val="24"/>
              </w:rPr>
            </w:pPr>
            <w:r w:rsidRPr="00042D73">
              <w:rPr>
                <w:rFonts w:cstheme="minorHAnsi"/>
                <w:sz w:val="24"/>
                <w:szCs w:val="24"/>
              </w:rPr>
              <w:t>Asar (Parrilla).</w:t>
            </w:r>
          </w:p>
        </w:tc>
        <w:tc>
          <w:tcPr>
            <w:tcW w:w="1693" w:type="dxa"/>
          </w:tcPr>
          <w:p w14:paraId="351F02D9" w14:textId="694B47B5" w:rsidR="00042D73" w:rsidRPr="009557F8" w:rsidRDefault="00042D73" w:rsidP="00F479A2">
            <w:pPr>
              <w:ind w:firstLine="0"/>
              <w:rPr>
                <w:rFonts w:cstheme="minorHAnsi"/>
                <w:sz w:val="24"/>
                <w:szCs w:val="24"/>
              </w:rPr>
            </w:pPr>
            <w:r w:rsidRPr="00042D73">
              <w:rPr>
                <w:rFonts w:cstheme="minorHAnsi"/>
                <w:sz w:val="24"/>
                <w:szCs w:val="24"/>
              </w:rPr>
              <w:t>Concentración.</w:t>
            </w:r>
          </w:p>
        </w:tc>
        <w:tc>
          <w:tcPr>
            <w:tcW w:w="1780" w:type="dxa"/>
          </w:tcPr>
          <w:p w14:paraId="01BD0665" w14:textId="0B1AF586" w:rsidR="00042D73" w:rsidRPr="009557F8" w:rsidRDefault="00042D73" w:rsidP="00F479A2">
            <w:pPr>
              <w:ind w:firstLine="0"/>
              <w:rPr>
                <w:rFonts w:cstheme="minorHAnsi"/>
                <w:sz w:val="24"/>
                <w:szCs w:val="24"/>
              </w:rPr>
            </w:pPr>
            <w:r w:rsidRPr="00042D73">
              <w:rPr>
                <w:rFonts w:cstheme="minorHAnsi"/>
                <w:sz w:val="24"/>
                <w:szCs w:val="24"/>
              </w:rPr>
              <w:t>Radiación (brasas, llamas).</w:t>
            </w:r>
          </w:p>
        </w:tc>
        <w:tc>
          <w:tcPr>
            <w:tcW w:w="1521" w:type="dxa"/>
          </w:tcPr>
          <w:p w14:paraId="4BAAEFB6" w14:textId="438153D0" w:rsidR="00042D73" w:rsidRPr="00042D73" w:rsidRDefault="00042D73" w:rsidP="00F479A2">
            <w:pPr>
              <w:ind w:firstLine="0"/>
              <w:rPr>
                <w:rFonts w:cstheme="minorHAnsi"/>
                <w:sz w:val="24"/>
                <w:szCs w:val="24"/>
              </w:rPr>
            </w:pPr>
            <w:r w:rsidRPr="00042D73">
              <w:rPr>
                <w:rFonts w:cstheme="minorHAnsi"/>
                <w:sz w:val="24"/>
                <w:szCs w:val="24"/>
              </w:rPr>
              <w:t>200</w:t>
            </w:r>
            <w:r>
              <w:rPr>
                <w:rFonts w:cstheme="minorHAnsi"/>
                <w:sz w:val="24"/>
                <w:szCs w:val="24"/>
              </w:rPr>
              <w:t xml:space="preserve"> – </w:t>
            </w:r>
            <w:r w:rsidRPr="00042D73">
              <w:rPr>
                <w:rFonts w:cstheme="minorHAnsi"/>
                <w:sz w:val="24"/>
                <w:szCs w:val="24"/>
              </w:rPr>
              <w:t>300</w:t>
            </w:r>
            <w:r>
              <w:rPr>
                <w:rFonts w:cstheme="minorHAnsi"/>
                <w:sz w:val="24"/>
                <w:szCs w:val="24"/>
              </w:rPr>
              <w:t xml:space="preserve"> </w:t>
            </w:r>
            <w:r w:rsidRPr="00042D73">
              <w:rPr>
                <w:rFonts w:cstheme="minorHAnsi"/>
                <w:sz w:val="24"/>
                <w:szCs w:val="24"/>
              </w:rPr>
              <w:t>°C.</w:t>
            </w:r>
          </w:p>
        </w:tc>
        <w:tc>
          <w:tcPr>
            <w:tcW w:w="1583" w:type="dxa"/>
          </w:tcPr>
          <w:p w14:paraId="77BAFA99" w14:textId="2974F443" w:rsidR="00042D73" w:rsidRPr="00042D73" w:rsidRDefault="00042D73" w:rsidP="00F479A2">
            <w:pPr>
              <w:ind w:firstLine="0"/>
              <w:rPr>
                <w:rFonts w:cstheme="minorHAnsi"/>
                <w:sz w:val="24"/>
                <w:szCs w:val="24"/>
              </w:rPr>
            </w:pPr>
            <w:r w:rsidRPr="00042D73">
              <w:rPr>
                <w:rFonts w:cstheme="minorHAnsi"/>
                <w:sz w:val="24"/>
                <w:szCs w:val="24"/>
              </w:rPr>
              <w:t>Carne a la llanera (mamona), chorizos.</w:t>
            </w:r>
            <w:r>
              <w:rPr>
                <w:rFonts w:cstheme="minorHAnsi"/>
                <w:sz w:val="24"/>
                <w:szCs w:val="24"/>
              </w:rPr>
              <w:t xml:space="preserve"> </w:t>
            </w:r>
          </w:p>
        </w:tc>
        <w:tc>
          <w:tcPr>
            <w:tcW w:w="2133" w:type="dxa"/>
          </w:tcPr>
          <w:p w14:paraId="5B2CBC7C" w14:textId="57359702" w:rsidR="00042D73" w:rsidRPr="00042D73" w:rsidRDefault="00042D73" w:rsidP="00F479A2">
            <w:pPr>
              <w:ind w:firstLine="0"/>
              <w:rPr>
                <w:rFonts w:cstheme="minorHAnsi"/>
                <w:sz w:val="24"/>
                <w:szCs w:val="24"/>
              </w:rPr>
            </w:pPr>
            <w:r w:rsidRPr="00042D73">
              <w:rPr>
                <w:rFonts w:cstheme="minorHAnsi"/>
                <w:sz w:val="24"/>
                <w:szCs w:val="24"/>
              </w:rPr>
              <w:t>Sabor ahumado, costra sellada, jugos retenidos.</w:t>
            </w:r>
          </w:p>
        </w:tc>
      </w:tr>
      <w:tr w:rsidR="00042D73" w:rsidRPr="00ED26D8" w14:paraId="491F2B60" w14:textId="77777777" w:rsidTr="00042D73">
        <w:tc>
          <w:tcPr>
            <w:tcW w:w="1252" w:type="dxa"/>
          </w:tcPr>
          <w:p w14:paraId="25FA27A8" w14:textId="4A87C700" w:rsidR="00042D73" w:rsidRPr="009557F8" w:rsidRDefault="00042D73" w:rsidP="00F479A2">
            <w:pPr>
              <w:ind w:firstLine="0"/>
              <w:rPr>
                <w:rFonts w:cstheme="minorHAnsi"/>
                <w:sz w:val="24"/>
                <w:szCs w:val="24"/>
              </w:rPr>
            </w:pPr>
            <w:r w:rsidRPr="00042D73">
              <w:rPr>
                <w:rFonts w:cstheme="minorHAnsi"/>
                <w:sz w:val="24"/>
                <w:szCs w:val="24"/>
              </w:rPr>
              <w:t>Estofar.</w:t>
            </w:r>
          </w:p>
        </w:tc>
        <w:tc>
          <w:tcPr>
            <w:tcW w:w="1693" w:type="dxa"/>
          </w:tcPr>
          <w:p w14:paraId="08D012B4" w14:textId="32201572" w:rsidR="00042D73" w:rsidRPr="009557F8" w:rsidRDefault="00042D73" w:rsidP="00F479A2">
            <w:pPr>
              <w:ind w:firstLine="0"/>
              <w:rPr>
                <w:rFonts w:cstheme="minorHAnsi"/>
                <w:sz w:val="24"/>
                <w:szCs w:val="24"/>
              </w:rPr>
            </w:pPr>
            <w:r w:rsidRPr="00042D73">
              <w:rPr>
                <w:rFonts w:cstheme="minorHAnsi"/>
                <w:sz w:val="24"/>
                <w:szCs w:val="24"/>
              </w:rPr>
              <w:t>Mixto.</w:t>
            </w:r>
          </w:p>
        </w:tc>
        <w:tc>
          <w:tcPr>
            <w:tcW w:w="1780" w:type="dxa"/>
          </w:tcPr>
          <w:p w14:paraId="316A3F7C" w14:textId="1D1715AF" w:rsidR="00042D73" w:rsidRPr="009557F8" w:rsidRDefault="00042D73" w:rsidP="00F479A2">
            <w:pPr>
              <w:ind w:firstLine="0"/>
              <w:rPr>
                <w:rFonts w:cstheme="minorHAnsi"/>
                <w:sz w:val="24"/>
                <w:szCs w:val="24"/>
              </w:rPr>
            </w:pPr>
            <w:r w:rsidRPr="00042D73">
              <w:rPr>
                <w:rFonts w:cstheme="minorHAnsi"/>
                <w:sz w:val="24"/>
                <w:szCs w:val="24"/>
              </w:rPr>
              <w:t>Combinación (grasa + líquido).</w:t>
            </w:r>
          </w:p>
        </w:tc>
        <w:tc>
          <w:tcPr>
            <w:tcW w:w="1521" w:type="dxa"/>
          </w:tcPr>
          <w:p w14:paraId="54124572" w14:textId="0FA3CAA8" w:rsidR="00042D73" w:rsidRPr="00042D73" w:rsidRDefault="00042D73" w:rsidP="00F479A2">
            <w:pPr>
              <w:ind w:firstLine="0"/>
              <w:rPr>
                <w:rFonts w:cstheme="minorHAnsi"/>
                <w:sz w:val="24"/>
                <w:szCs w:val="24"/>
              </w:rPr>
            </w:pPr>
            <w:r w:rsidRPr="00042D73">
              <w:rPr>
                <w:rFonts w:cstheme="minorHAnsi"/>
                <w:sz w:val="24"/>
                <w:szCs w:val="24"/>
              </w:rPr>
              <w:t>90-100°C (líq.).</w:t>
            </w:r>
          </w:p>
        </w:tc>
        <w:tc>
          <w:tcPr>
            <w:tcW w:w="1583" w:type="dxa"/>
          </w:tcPr>
          <w:p w14:paraId="5BFF189A" w14:textId="79403F54" w:rsidR="00042D73" w:rsidRPr="00042D73" w:rsidRDefault="00042D73" w:rsidP="00F479A2">
            <w:pPr>
              <w:ind w:firstLine="0"/>
              <w:rPr>
                <w:rFonts w:cstheme="minorHAnsi"/>
                <w:sz w:val="24"/>
                <w:szCs w:val="24"/>
              </w:rPr>
            </w:pPr>
            <w:r w:rsidRPr="00042D73">
              <w:rPr>
                <w:rFonts w:cstheme="minorHAnsi"/>
                <w:sz w:val="24"/>
                <w:szCs w:val="24"/>
              </w:rPr>
              <w:t xml:space="preserve">Estofado de pollo con papas, carnes </w:t>
            </w:r>
            <w:r w:rsidRPr="00042D73">
              <w:rPr>
                <w:rFonts w:cstheme="minorHAnsi"/>
                <w:sz w:val="24"/>
                <w:szCs w:val="24"/>
              </w:rPr>
              <w:lastRenderedPageBreak/>
              <w:t>duras en salsa.</w:t>
            </w:r>
          </w:p>
        </w:tc>
        <w:tc>
          <w:tcPr>
            <w:tcW w:w="2133" w:type="dxa"/>
          </w:tcPr>
          <w:p w14:paraId="645FC541" w14:textId="4D69EACC" w:rsidR="00042D73" w:rsidRPr="00042D73" w:rsidRDefault="00042D73" w:rsidP="00F479A2">
            <w:pPr>
              <w:ind w:firstLine="0"/>
              <w:rPr>
                <w:rFonts w:cstheme="minorHAnsi"/>
                <w:sz w:val="24"/>
                <w:szCs w:val="24"/>
              </w:rPr>
            </w:pPr>
            <w:r w:rsidRPr="00042D73">
              <w:rPr>
                <w:rFonts w:cstheme="minorHAnsi"/>
                <w:sz w:val="24"/>
                <w:szCs w:val="24"/>
              </w:rPr>
              <w:lastRenderedPageBreak/>
              <w:t>Ablandamiento de fibras, integración de sabores, salsa espesa.</w:t>
            </w:r>
          </w:p>
        </w:tc>
      </w:tr>
      <w:tr w:rsidR="00042D73" w:rsidRPr="00ED26D8" w14:paraId="157549C8" w14:textId="77777777" w:rsidTr="00042D73">
        <w:trPr>
          <w:cnfStyle w:val="000000100000" w:firstRow="0" w:lastRow="0" w:firstColumn="0" w:lastColumn="0" w:oddVBand="0" w:evenVBand="0" w:oddHBand="1" w:evenHBand="0" w:firstRowFirstColumn="0" w:firstRowLastColumn="0" w:lastRowFirstColumn="0" w:lastRowLastColumn="0"/>
        </w:trPr>
        <w:tc>
          <w:tcPr>
            <w:tcW w:w="1252" w:type="dxa"/>
          </w:tcPr>
          <w:p w14:paraId="5960CD33" w14:textId="6284DB76" w:rsidR="00042D73" w:rsidRPr="00042D73" w:rsidRDefault="00042D73" w:rsidP="00F479A2">
            <w:pPr>
              <w:ind w:firstLine="0"/>
              <w:rPr>
                <w:rFonts w:cstheme="minorHAnsi"/>
                <w:sz w:val="24"/>
                <w:szCs w:val="24"/>
              </w:rPr>
            </w:pPr>
            <w:r w:rsidRPr="00042D73">
              <w:rPr>
                <w:rFonts w:cstheme="minorHAnsi"/>
                <w:sz w:val="24"/>
                <w:szCs w:val="24"/>
              </w:rPr>
              <w:t>Brasear.</w:t>
            </w:r>
          </w:p>
        </w:tc>
        <w:tc>
          <w:tcPr>
            <w:tcW w:w="1693" w:type="dxa"/>
          </w:tcPr>
          <w:p w14:paraId="71AD1064" w14:textId="02985C38" w:rsidR="00042D73" w:rsidRPr="00042D73" w:rsidRDefault="00042D73" w:rsidP="00F479A2">
            <w:pPr>
              <w:ind w:firstLine="0"/>
              <w:rPr>
                <w:rFonts w:cstheme="minorHAnsi"/>
                <w:sz w:val="24"/>
                <w:szCs w:val="24"/>
              </w:rPr>
            </w:pPr>
            <w:r w:rsidRPr="00042D73">
              <w:rPr>
                <w:rFonts w:cstheme="minorHAnsi"/>
                <w:sz w:val="24"/>
                <w:szCs w:val="24"/>
              </w:rPr>
              <w:t>Mixto.</w:t>
            </w:r>
          </w:p>
        </w:tc>
        <w:tc>
          <w:tcPr>
            <w:tcW w:w="1780" w:type="dxa"/>
          </w:tcPr>
          <w:p w14:paraId="175AB7A1" w14:textId="6E5D7E02" w:rsidR="00042D73" w:rsidRPr="00042D73" w:rsidRDefault="00042D73" w:rsidP="00F479A2">
            <w:pPr>
              <w:ind w:firstLine="0"/>
              <w:rPr>
                <w:rFonts w:cstheme="minorHAnsi"/>
                <w:sz w:val="24"/>
                <w:szCs w:val="24"/>
              </w:rPr>
            </w:pPr>
            <w:r w:rsidRPr="00042D73">
              <w:rPr>
                <w:rFonts w:cstheme="minorHAnsi"/>
                <w:sz w:val="24"/>
                <w:szCs w:val="24"/>
              </w:rPr>
              <w:t>Combinación (grasa + poco líquido).</w:t>
            </w:r>
          </w:p>
        </w:tc>
        <w:tc>
          <w:tcPr>
            <w:tcW w:w="1521" w:type="dxa"/>
          </w:tcPr>
          <w:p w14:paraId="0E43532A" w14:textId="519236F0" w:rsidR="00042D73" w:rsidRPr="00042D73" w:rsidRDefault="00042D73" w:rsidP="00F479A2">
            <w:pPr>
              <w:ind w:firstLine="0"/>
              <w:rPr>
                <w:rFonts w:cstheme="minorHAnsi"/>
                <w:sz w:val="24"/>
                <w:szCs w:val="24"/>
              </w:rPr>
            </w:pPr>
            <w:r w:rsidRPr="00042D73">
              <w:rPr>
                <w:rFonts w:cstheme="minorHAnsi"/>
                <w:sz w:val="24"/>
                <w:szCs w:val="24"/>
              </w:rPr>
              <w:t>120</w:t>
            </w:r>
            <w:r>
              <w:rPr>
                <w:rFonts w:cstheme="minorHAnsi"/>
                <w:sz w:val="24"/>
                <w:szCs w:val="24"/>
              </w:rPr>
              <w:t xml:space="preserve"> – </w:t>
            </w:r>
            <w:r w:rsidRPr="00042D73">
              <w:rPr>
                <w:rFonts w:cstheme="minorHAnsi"/>
                <w:sz w:val="24"/>
                <w:szCs w:val="24"/>
              </w:rPr>
              <w:t>160</w:t>
            </w:r>
            <w:r>
              <w:rPr>
                <w:rFonts w:cstheme="minorHAnsi"/>
                <w:sz w:val="24"/>
                <w:szCs w:val="24"/>
              </w:rPr>
              <w:t xml:space="preserve"> </w:t>
            </w:r>
            <w:r w:rsidRPr="00042D73">
              <w:rPr>
                <w:rFonts w:cstheme="minorHAnsi"/>
                <w:sz w:val="24"/>
                <w:szCs w:val="24"/>
              </w:rPr>
              <w:t>°C (horno).</w:t>
            </w:r>
          </w:p>
        </w:tc>
        <w:tc>
          <w:tcPr>
            <w:tcW w:w="1583" w:type="dxa"/>
          </w:tcPr>
          <w:p w14:paraId="47DA2429" w14:textId="329C08EF" w:rsidR="00042D73" w:rsidRPr="00042D73" w:rsidRDefault="00042D73" w:rsidP="00F479A2">
            <w:pPr>
              <w:ind w:firstLine="0"/>
              <w:rPr>
                <w:rFonts w:cstheme="minorHAnsi"/>
                <w:sz w:val="24"/>
                <w:szCs w:val="24"/>
              </w:rPr>
            </w:pPr>
            <w:r w:rsidRPr="00042D73">
              <w:rPr>
                <w:rFonts w:cstheme="minorHAnsi"/>
                <w:sz w:val="24"/>
                <w:szCs w:val="24"/>
              </w:rPr>
              <w:t>Lagarta o pierna de cerdo braseada.</w:t>
            </w:r>
          </w:p>
        </w:tc>
        <w:tc>
          <w:tcPr>
            <w:tcW w:w="2133" w:type="dxa"/>
          </w:tcPr>
          <w:p w14:paraId="16AA11B0" w14:textId="3E50CE0E" w:rsidR="00042D73" w:rsidRPr="00042D73" w:rsidRDefault="00042D73" w:rsidP="00F479A2">
            <w:pPr>
              <w:ind w:firstLine="0"/>
              <w:rPr>
                <w:rFonts w:cstheme="minorHAnsi"/>
                <w:sz w:val="24"/>
                <w:szCs w:val="24"/>
              </w:rPr>
            </w:pPr>
            <w:r w:rsidRPr="00042D73">
              <w:rPr>
                <w:rFonts w:cstheme="minorHAnsi"/>
                <w:sz w:val="24"/>
                <w:szCs w:val="24"/>
              </w:rPr>
              <w:t xml:space="preserve">Carne extremadamente jugosa y </w:t>
            </w:r>
            <w:proofErr w:type="spellStart"/>
            <w:r w:rsidRPr="00042D73">
              <w:rPr>
                <w:rFonts w:cstheme="minorHAnsi"/>
                <w:sz w:val="24"/>
                <w:szCs w:val="24"/>
              </w:rPr>
              <w:t>deshilachable</w:t>
            </w:r>
            <w:proofErr w:type="spellEnd"/>
            <w:r w:rsidRPr="00042D73">
              <w:rPr>
                <w:rFonts w:cstheme="minorHAnsi"/>
                <w:sz w:val="24"/>
                <w:szCs w:val="24"/>
              </w:rPr>
              <w:t>, salsa gelatinosa.</w:t>
            </w:r>
          </w:p>
        </w:tc>
      </w:tr>
    </w:tbl>
    <w:p w14:paraId="3ABB0B19" w14:textId="7059E41D" w:rsidR="00164DF0" w:rsidRDefault="00042D73" w:rsidP="00E0423E">
      <w:pPr>
        <w:rPr>
          <w:lang w:val="es-419" w:eastAsia="es-CO"/>
        </w:rPr>
      </w:pPr>
      <w:r w:rsidRPr="00042D73">
        <w:rPr>
          <w:lang w:val="es-419" w:eastAsia="es-CO"/>
        </w:rPr>
        <w:t xml:space="preserve">Nota. Clasificación basada en el modelo de McGee (2004) y </w:t>
      </w:r>
      <w:proofErr w:type="spellStart"/>
      <w:r w:rsidRPr="00042D73">
        <w:rPr>
          <w:lang w:val="es-419" w:eastAsia="es-CO"/>
        </w:rPr>
        <w:t>Gisslen</w:t>
      </w:r>
      <w:proofErr w:type="spellEnd"/>
      <w:r w:rsidRPr="00042D73">
        <w:rPr>
          <w:lang w:val="es-419" w:eastAsia="es-CO"/>
        </w:rPr>
        <w:t xml:space="preserve"> (2015). Los datos de temperatura son referenciales para el servicio de alimentos. Las aplicaciones colombianas se derivan del análisis de recetas regionales de los documentos de apoyo del SENA y técnicas tradicionales documentadas.</w:t>
      </w:r>
    </w:p>
    <w:p w14:paraId="1725F7EF" w14:textId="77777777" w:rsidR="001B42CC" w:rsidRPr="001B42CC" w:rsidRDefault="001B42CC" w:rsidP="001B42CC">
      <w:pPr>
        <w:rPr>
          <w:lang w:val="es-419" w:eastAsia="es-CO"/>
        </w:rPr>
      </w:pPr>
      <w:r w:rsidRPr="001B42CC">
        <w:rPr>
          <w:lang w:val="es-419" w:eastAsia="es-CO"/>
        </w:rPr>
        <w:t>La elección del método de cocción es un acto de responsabilidad. Implica entender la naturaleza del ingrediente y honrarlo con la técnica adecuada. Un chef íntegro no fuerza un corte duro con un fuego rápido, sino que le brinda el tiempo y el medio que necesita para revelar su mejor versión, respetando así el recurso y la expectativa del comensal.</w:t>
      </w:r>
    </w:p>
    <w:p w14:paraId="43912804" w14:textId="72DA7866" w:rsidR="00042D73" w:rsidRDefault="001B42CC" w:rsidP="001B42CC">
      <w:pPr>
        <w:rPr>
          <w:lang w:val="es-419" w:eastAsia="es-CO"/>
        </w:rPr>
      </w:pPr>
      <w:r w:rsidRPr="001B42CC">
        <w:rPr>
          <w:lang w:val="es-419" w:eastAsia="es-CO"/>
        </w:rPr>
        <w:t xml:space="preserve">Para profundizar en los métodos y técnicas de cocción de nuestra gastronomía nacional, ingrese </w:t>
      </w:r>
      <w:r w:rsidR="00CA4DBE">
        <w:rPr>
          <w:lang w:val="es-419" w:eastAsia="es-CO"/>
        </w:rPr>
        <w:t xml:space="preserve">a la carpeta de Anexos </w:t>
      </w:r>
      <w:r w:rsidRPr="001B42CC">
        <w:rPr>
          <w:lang w:val="es-419" w:eastAsia="es-CO"/>
        </w:rPr>
        <w:t xml:space="preserve">y escuche este </w:t>
      </w:r>
      <w:r w:rsidRPr="000830FE">
        <w:rPr>
          <w:rStyle w:val="Extranjerismo"/>
          <w:lang w:val="es-419" w:eastAsia="es-CO"/>
        </w:rPr>
        <w:t>podcast</w:t>
      </w:r>
      <w:r w:rsidRPr="001B42CC">
        <w:rPr>
          <w:lang w:val="es-419" w:eastAsia="es-CO"/>
        </w:rPr>
        <w:t>:</w:t>
      </w:r>
    </w:p>
    <w:tbl>
      <w:tblPr>
        <w:tblStyle w:val="Tablaconcuadrcula"/>
        <w:tblW w:w="0" w:type="auto"/>
        <w:tblLook w:val="04A0" w:firstRow="1" w:lastRow="0" w:firstColumn="1" w:lastColumn="0" w:noHBand="0" w:noVBand="1"/>
      </w:tblPr>
      <w:tblGrid>
        <w:gridCol w:w="9962"/>
      </w:tblGrid>
      <w:tr w:rsidR="000C1129" w:rsidRPr="005F0B71" w14:paraId="695C0969" w14:textId="77777777" w:rsidTr="00F479A2">
        <w:tc>
          <w:tcPr>
            <w:tcW w:w="9962" w:type="dxa"/>
          </w:tcPr>
          <w:p w14:paraId="76DF2359" w14:textId="669BCB0C" w:rsidR="000C1129" w:rsidRPr="005F0B71" w:rsidRDefault="000C1129" w:rsidP="00F479A2">
            <w:pPr>
              <w:pStyle w:val="Video"/>
              <w:numPr>
                <w:ilvl w:val="0"/>
                <w:numId w:val="0"/>
              </w:numPr>
              <w:ind w:left="1134" w:hanging="1134"/>
              <w:jc w:val="left"/>
              <w:rPr>
                <w:b/>
                <w:lang w:val="es-419"/>
              </w:rPr>
            </w:pPr>
            <w:r w:rsidRPr="005F0B71">
              <w:rPr>
                <w:b/>
                <w:lang w:val="es-419"/>
              </w:rPr>
              <w:t xml:space="preserve">Síntesis del </w:t>
            </w:r>
            <w:r w:rsidR="0051671A" w:rsidRPr="00DD12C4">
              <w:rPr>
                <w:rStyle w:val="Extranjerismo"/>
                <w:b/>
                <w:bCs/>
              </w:rPr>
              <w:t>podcast</w:t>
            </w:r>
            <w:r w:rsidRPr="005F0B71">
              <w:rPr>
                <w:b/>
                <w:lang w:val="es-419"/>
              </w:rPr>
              <w:t>:</w:t>
            </w:r>
            <w:r>
              <w:rPr>
                <w:b/>
                <w:lang w:val="es-419"/>
              </w:rPr>
              <w:t xml:space="preserve"> </w:t>
            </w:r>
            <w:r w:rsidR="0051671A" w:rsidRPr="0051671A">
              <w:rPr>
                <w:bCs/>
                <w:lang w:val="es-419"/>
              </w:rPr>
              <w:t>Métodos y técnicas de cocción en la gastronomía colombiana</w:t>
            </w:r>
          </w:p>
        </w:tc>
      </w:tr>
      <w:tr w:rsidR="000C1129" w:rsidRPr="005F0B71" w14:paraId="1BB8234A" w14:textId="77777777" w:rsidTr="00F479A2">
        <w:tc>
          <w:tcPr>
            <w:tcW w:w="9962" w:type="dxa"/>
          </w:tcPr>
          <w:p w14:paraId="7E1BE354" w14:textId="2362800B" w:rsidR="0051671A" w:rsidRDefault="0051671A" w:rsidP="0051671A">
            <w:r>
              <w:lastRenderedPageBreak/>
              <w:t xml:space="preserve">CAMILA: ¡Hola a Todos! ¡Bienvenidos a Saberes al </w:t>
            </w:r>
            <w:r w:rsidR="00CA4DBE">
              <w:t>f</w:t>
            </w:r>
            <w:r>
              <w:t>uego! El espacio donde la técnica culinaria se encuentra con la tradición colombiana. Soy Camila instructora del SENA, y hoy vamos a hablar de algo fundamental en la cocina profesional: los métodos y técnicas de cocción.</w:t>
            </w:r>
          </w:p>
          <w:p w14:paraId="0EED016F" w14:textId="66635D03" w:rsidR="0051671A" w:rsidRDefault="0051671A" w:rsidP="0051671A">
            <w:r>
              <w:t>JUAN:</w:t>
            </w:r>
            <w:r>
              <w:tab/>
              <w:t>(Con tono curioso) Profe, yo siempre he pensado que cocinar es simplemente “poner algo al fuego” … pero usted siempre dice que no es tan simple.</w:t>
            </w:r>
          </w:p>
          <w:p w14:paraId="139148D5" w14:textId="42F85581" w:rsidR="0051671A" w:rsidRDefault="0051671A" w:rsidP="0051671A">
            <w:r>
              <w:t>CAMILA: (Ríe suave) Exactamente, Juan. Cocinar no es solo aplicar calor. Es saber cómo, cuánto y en qué medio aplicarlo. En el Componente Formativo 2 aprendemos que la cocción transforma textura, sabor, color y hasta el valor nutricional de los alimentos.</w:t>
            </w:r>
          </w:p>
          <w:p w14:paraId="6BD208CA" w14:textId="1E073D16" w:rsidR="0051671A" w:rsidRDefault="0051671A" w:rsidP="0051671A">
            <w:r>
              <w:t>JUAN:</w:t>
            </w:r>
            <w:r>
              <w:tab/>
              <w:t>(Curioso) Entonces, profe… ¿cuántas formas existen de cocinar profesionalmente?</w:t>
            </w:r>
          </w:p>
          <w:p w14:paraId="73A80E6A" w14:textId="73E14A7F" w:rsidR="0051671A" w:rsidRDefault="0051671A" w:rsidP="0051671A">
            <w:r>
              <w:t>CAMILA: (Explicativo) En términos técnicos, clasificamos los métodos de cocción según el medio que transmite el calor. Tenemos: cocción en medio graso, en medio acuoso y al vapor, en medio aéreo o por radiación, y la cocción mixta.</w:t>
            </w:r>
          </w:p>
          <w:p w14:paraId="113DDB0B" w14:textId="58D285DB" w:rsidR="0051671A" w:rsidRDefault="0051671A" w:rsidP="0051671A">
            <w:r>
              <w:t>JUAN:</w:t>
            </w:r>
            <w:r>
              <w:tab/>
              <w:t>¡uy! Eso suena más complejo que una receta de abuela. Explíquenos eso mejor.</w:t>
            </w:r>
          </w:p>
          <w:p w14:paraId="0D08E315" w14:textId="584AF502" w:rsidR="0051671A" w:rsidRDefault="0051671A" w:rsidP="0051671A">
            <w:r>
              <w:t>CAMILA: empecemos por la cocción en medio graso. Aquí el calor se transmite a través del aceite o la grasa. Un ejemplo claro es el salteado.</w:t>
            </w:r>
          </w:p>
          <w:p w14:paraId="28FC44F1" w14:textId="1F660D2F" w:rsidR="0051671A" w:rsidRDefault="0051671A" w:rsidP="0051671A">
            <w:r>
              <w:t>JUAN:</w:t>
            </w:r>
            <w:r>
              <w:tab/>
              <w:t xml:space="preserve">(Procesando la </w:t>
            </w:r>
            <w:proofErr w:type="spellStart"/>
            <w:r>
              <w:t>info</w:t>
            </w:r>
            <w:proofErr w:type="spellEnd"/>
            <w:r>
              <w:t>) ¿Ese es el que usa poco aceite y fuego alto?</w:t>
            </w:r>
          </w:p>
          <w:p w14:paraId="70EDA0BF" w14:textId="53330703" w:rsidR="0051671A" w:rsidRDefault="0051671A" w:rsidP="0051671A">
            <w:r>
              <w:lastRenderedPageBreak/>
              <w:t xml:space="preserve">CAMILA: (Explicativo) Exactamente. El salteado es un método de cocción por concentración: busca sellar rápidamente el alimento para conservar sus jugos internos. Lo vemos en preparaciones como carnes, vegetales al </w:t>
            </w:r>
            <w:r w:rsidRPr="00CD5D2B">
              <w:rPr>
                <w:rStyle w:val="Extranjerismo"/>
              </w:rPr>
              <w:t>wok</w:t>
            </w:r>
            <w:r>
              <w:t xml:space="preserve"> o incluso un buen hogao bien concentrado.</w:t>
            </w:r>
          </w:p>
          <w:p w14:paraId="673CBF5D" w14:textId="67A0DAA0" w:rsidR="0051671A" w:rsidRDefault="0051671A" w:rsidP="0051671A">
            <w:r>
              <w:t>JUAN:</w:t>
            </w:r>
            <w:r>
              <w:tab/>
              <w:t>(Sorprendido) O sea que cuando sellamos una carne antes de terminarla, estamos aplicando técnica, no improvisando.</w:t>
            </w:r>
          </w:p>
          <w:p w14:paraId="208635EB" w14:textId="4BFC0CF9" w:rsidR="0051671A" w:rsidRDefault="0051671A" w:rsidP="0051671A">
            <w:r>
              <w:t>CAMILA: así es. También entran aquí la fritura profunda y el dorado. La clave siempre es el control de la temperatura para evitar exceso de grasa o pérdida de calidad.</w:t>
            </w:r>
          </w:p>
          <w:p w14:paraId="439B00F1" w14:textId="1FF8A72A" w:rsidR="0051671A" w:rsidRDefault="0051671A" w:rsidP="0051671A">
            <w:r>
              <w:t>JUAN:</w:t>
            </w:r>
            <w:r>
              <w:tab/>
              <w:t>(Con tono de duda) Profe, ¿y qué pasa con el agua? Porque en Colombia hervimos bastante… sopas, sancochos…</w:t>
            </w:r>
          </w:p>
          <w:p w14:paraId="2C7FF3DF" w14:textId="651B49AC" w:rsidR="0051671A" w:rsidRDefault="0051671A" w:rsidP="0051671A">
            <w:r>
              <w:t>CAMILA: (Alegre) Correcto. La cocción en medio acuoso incluye hervir, blanquear y escalfar.</w:t>
            </w:r>
          </w:p>
          <w:p w14:paraId="43BB6F14" w14:textId="62E6422B" w:rsidR="0051671A" w:rsidRDefault="0051671A" w:rsidP="0051671A">
            <w:r>
              <w:t>JUAN:</w:t>
            </w:r>
            <w:r>
              <w:tab/>
              <w:t>¿Escalfar no es cocinar suavecito?</w:t>
            </w:r>
          </w:p>
          <w:p w14:paraId="08A12D88" w14:textId="430A15D3" w:rsidR="0051671A" w:rsidRDefault="0051671A" w:rsidP="0051671A">
            <w:r>
              <w:t>CAMILA: muy bien. Escalfar consiste en cocinar en un líquido a temperatura inferior al punto de ebullición, entre 80 y 95 grados. Es ideal para alimentos delicados como huevos o pescados.</w:t>
            </w:r>
          </w:p>
          <w:p w14:paraId="2A5C7706" w14:textId="46EB5798" w:rsidR="0051671A" w:rsidRDefault="0051671A" w:rsidP="0051671A">
            <w:r>
              <w:t>JUAN</w:t>
            </w:r>
            <w:r w:rsidR="00672749">
              <w:t xml:space="preserve">: </w:t>
            </w:r>
            <w:r>
              <w:t>¿Y el blanqueado?</w:t>
            </w:r>
          </w:p>
          <w:p w14:paraId="384EF8FF" w14:textId="1014950A" w:rsidR="0051671A" w:rsidRDefault="0051671A" w:rsidP="0051671A">
            <w:r>
              <w:t>CAMILA</w:t>
            </w:r>
            <w:r w:rsidR="00672749">
              <w:t>: e</w:t>
            </w:r>
            <w:r>
              <w:t>l blanqueado es un proceso breve de escaldado seguido de enfriamiento inmediato. No busca cocinar completamente, sino fijar color, suavizar textura o preparar para congelación.</w:t>
            </w:r>
          </w:p>
          <w:p w14:paraId="1B7829C1" w14:textId="4E0E793F" w:rsidR="0051671A" w:rsidRDefault="0051671A" w:rsidP="0051671A">
            <w:r>
              <w:lastRenderedPageBreak/>
              <w:t>JUAN</w:t>
            </w:r>
            <w:r w:rsidR="00F56017">
              <w:t>: a</w:t>
            </w:r>
            <w:r>
              <w:t>hora hablemos del horno… que ahí sí muchos se confían.</w:t>
            </w:r>
          </w:p>
          <w:p w14:paraId="6BE69539" w14:textId="4BF4FF11" w:rsidR="0051671A" w:rsidRDefault="0051671A" w:rsidP="0051671A">
            <w:r>
              <w:t>CAMILA</w:t>
            </w:r>
            <w:r w:rsidR="00F56017">
              <w:t xml:space="preserve">: </w:t>
            </w:r>
            <w:r>
              <w:t>(Animosa)</w:t>
            </w:r>
            <w:r w:rsidR="008413C8">
              <w:t xml:space="preserve"> </w:t>
            </w:r>
            <w:r>
              <w:t>En la cocción en medio aéreo, el calor se transmite por aire caliente. Aquí encontramos el asado y el horneado. Es típico en carnes al horno, panes artesanales o incluso en un lechón.</w:t>
            </w:r>
          </w:p>
          <w:p w14:paraId="07F789D2" w14:textId="68133C76" w:rsidR="0051671A" w:rsidRDefault="0051671A" w:rsidP="0051671A">
            <w:r>
              <w:t>JUAN</w:t>
            </w:r>
            <w:r w:rsidR="00F56017">
              <w:t>:</w:t>
            </w:r>
            <w:r>
              <w:tab/>
              <w:t>¿Y la parrilla entra aquí?</w:t>
            </w:r>
          </w:p>
          <w:p w14:paraId="3E6EF629" w14:textId="70CE5FA1" w:rsidR="0051671A" w:rsidRDefault="0051671A" w:rsidP="0051671A">
            <w:r>
              <w:t>CAMILA</w:t>
            </w:r>
            <w:r w:rsidR="00F56017">
              <w:t>: s</w:t>
            </w:r>
            <w:r>
              <w:t>í, porque utiliza radiación directa del fuego o brasas. Es un método por concentración que forma costra exterior y mantiene jugos internos si se ejecuta correctamente.</w:t>
            </w:r>
          </w:p>
          <w:p w14:paraId="3CBA12E5" w14:textId="2F3CC808" w:rsidR="0051671A" w:rsidRDefault="0051671A" w:rsidP="0051671A">
            <w:r>
              <w:t>JUAN</w:t>
            </w:r>
            <w:r w:rsidR="00F54FE6">
              <w:t>: p</w:t>
            </w:r>
            <w:r>
              <w:t>rofe, y la que más me gusta… el estofado. Eso huele a domingo familiar.</w:t>
            </w:r>
          </w:p>
          <w:p w14:paraId="49739E07" w14:textId="3A9F47E0" w:rsidR="0051671A" w:rsidRDefault="0051671A" w:rsidP="0051671A">
            <w:r>
              <w:t>CAMILA</w:t>
            </w:r>
            <w:r w:rsidR="00F54FE6">
              <w:t xml:space="preserve">: </w:t>
            </w:r>
            <w:r>
              <w:t>(Ríe) La cocción mixta combina dos principios: primero concentración —sellado en grasa— y luego expansión, cuando se añade líquido y se cocina lentamente.</w:t>
            </w:r>
          </w:p>
          <w:p w14:paraId="73824D47" w14:textId="0B952FEC" w:rsidR="0051671A" w:rsidRDefault="0051671A" w:rsidP="0051671A">
            <w:r>
              <w:t>JUAN</w:t>
            </w:r>
            <w:r w:rsidR="00F54FE6">
              <w:t>:</w:t>
            </w:r>
            <w:r>
              <w:tab/>
              <w:t>¿Como el braseado?</w:t>
            </w:r>
          </w:p>
          <w:p w14:paraId="68DB9BB8" w14:textId="2A2360A9" w:rsidR="0051671A" w:rsidRDefault="0051671A" w:rsidP="0051671A">
            <w:r>
              <w:t>CAMILA</w:t>
            </w:r>
            <w:r w:rsidR="00F54FE6">
              <w:t>: e</w:t>
            </w:r>
            <w:r>
              <w:t>xactamente. El braseado y el estofado son ejemplos clásicos. Este método permite integrar sabores y ablandar carnes más firmes. Es fundamental en platos tradicionales colombianos.</w:t>
            </w:r>
          </w:p>
          <w:p w14:paraId="4BF1D6A8" w14:textId="2F479FC0" w:rsidR="0051671A" w:rsidRDefault="0051671A" w:rsidP="0051671A">
            <w:r>
              <w:t>JUAN</w:t>
            </w:r>
            <w:r w:rsidR="009756C8">
              <w:t>: e</w:t>
            </w:r>
            <w:r>
              <w:t>ntonces, profe, ya entendí algo clave: no es lo mismo freír que escalfar, ni asar que estofar. Cada técnica tiene intención.</w:t>
            </w:r>
          </w:p>
          <w:p w14:paraId="17C4CBB1" w14:textId="6527E06B" w:rsidR="0051671A" w:rsidRDefault="0051671A" w:rsidP="0051671A">
            <w:r>
              <w:t>CAMILA</w:t>
            </w:r>
            <w:r w:rsidR="00A131E4">
              <w:t>: e</w:t>
            </w:r>
            <w:r>
              <w:t>se es el punto central. En el CF02 aprendemos que dominar la cocción no es repetir recetas, sino comprender cómo el calor transforma los alimentos. Esa comprensión es lo que convierte a un aprendiz en un profesional.</w:t>
            </w:r>
          </w:p>
          <w:p w14:paraId="73C704E9" w14:textId="6DDC5606" w:rsidR="0051671A" w:rsidRDefault="0051671A" w:rsidP="0051671A">
            <w:r>
              <w:lastRenderedPageBreak/>
              <w:t>JUAN</w:t>
            </w:r>
            <w:r w:rsidR="00AD1036">
              <w:t>: y</w:t>
            </w:r>
            <w:r>
              <w:t xml:space="preserve"> también ayuda a organizar el </w:t>
            </w:r>
            <w:r w:rsidRPr="00AD1036">
              <w:rPr>
                <w:rStyle w:val="Extranjerismo"/>
              </w:rPr>
              <w:t xml:space="preserve">mise </w:t>
            </w:r>
            <w:proofErr w:type="spellStart"/>
            <w:r w:rsidRPr="00AD1036">
              <w:rPr>
                <w:rStyle w:val="Extranjerismo"/>
              </w:rPr>
              <w:t>en</w:t>
            </w:r>
            <w:proofErr w:type="spellEnd"/>
            <w:r w:rsidRPr="00AD1036">
              <w:rPr>
                <w:rStyle w:val="Extranjerismo"/>
              </w:rPr>
              <w:t xml:space="preserve"> place</w:t>
            </w:r>
            <w:r>
              <w:t>, porque uno sabe qué se cocina primero y qué al final.</w:t>
            </w:r>
          </w:p>
          <w:p w14:paraId="35146704" w14:textId="1660C302" w:rsidR="0051671A" w:rsidRDefault="0051671A" w:rsidP="0051671A">
            <w:r>
              <w:t>CAMILA</w:t>
            </w:r>
            <w:r w:rsidR="00AD1036">
              <w:t>: p</w:t>
            </w:r>
            <w:r>
              <w:t>erfecto, Juan. La técnica asegura calidad; la organización garantiza eficiencia. Y juntas construyen excelencia gastronómica.</w:t>
            </w:r>
          </w:p>
          <w:p w14:paraId="6AC0CE68" w14:textId="6BBD6E2D" w:rsidR="0051671A" w:rsidRDefault="0051671A" w:rsidP="0051671A">
            <w:r>
              <w:t>JUAN</w:t>
            </w:r>
            <w:r w:rsidR="00816252">
              <w:t>: b</w:t>
            </w:r>
            <w:r>
              <w:t>ueno, profe, después de esto ya no voy a decir “eso se cocina ahí como salga”. Ahora sé que cada plato tiene ciencia.</w:t>
            </w:r>
          </w:p>
          <w:p w14:paraId="1A2F9275" w14:textId="23417B85" w:rsidR="000C1129" w:rsidRDefault="0051671A" w:rsidP="0051671A">
            <w:r>
              <w:t>CAMILA</w:t>
            </w:r>
            <w:r w:rsidR="00A61960">
              <w:t>: g</w:t>
            </w:r>
            <w:r>
              <w:t>racias por acompañarnos en Gastronomía Colombiana. Recuerden: el dominio de la técnica es el primer paso para honrar la tradición culinaria colombiana.</w:t>
            </w:r>
          </w:p>
          <w:p w14:paraId="390BFB65" w14:textId="77777777" w:rsidR="000C1129" w:rsidRPr="00D5041F" w:rsidRDefault="000C1129" w:rsidP="00F479A2"/>
        </w:tc>
      </w:tr>
    </w:tbl>
    <w:p w14:paraId="12AC5607" w14:textId="2C1F94B2" w:rsidR="00A61960" w:rsidRDefault="00A61960" w:rsidP="001B42CC">
      <w:pPr>
        <w:rPr>
          <w:lang w:val="es-419" w:eastAsia="es-CO"/>
        </w:rPr>
      </w:pPr>
    </w:p>
    <w:p w14:paraId="52982EA1" w14:textId="77777777" w:rsidR="00A61960" w:rsidRDefault="00A61960">
      <w:pPr>
        <w:spacing w:before="0" w:after="160" w:line="259" w:lineRule="auto"/>
        <w:ind w:firstLine="0"/>
        <w:rPr>
          <w:lang w:val="es-419" w:eastAsia="es-CO"/>
        </w:rPr>
      </w:pPr>
      <w:r>
        <w:rPr>
          <w:lang w:val="es-419" w:eastAsia="es-CO"/>
        </w:rPr>
        <w:br w:type="page"/>
      </w:r>
    </w:p>
    <w:p w14:paraId="7EC3D73B" w14:textId="5760DF33" w:rsidR="00F714B8" w:rsidRPr="00E0423E" w:rsidRDefault="000C1129" w:rsidP="000C1129">
      <w:pPr>
        <w:pStyle w:val="Ttulo1"/>
      </w:pPr>
      <w:bookmarkStart w:id="17" w:name="_Toc224922228"/>
      <w:r w:rsidRPr="000C1129">
        <w:lastRenderedPageBreak/>
        <w:t xml:space="preserve">Principios y aplicación del </w:t>
      </w:r>
      <w:r w:rsidRPr="009C61C9">
        <w:rPr>
          <w:rStyle w:val="Extranjerismo"/>
        </w:rPr>
        <w:t xml:space="preserve">mise </w:t>
      </w:r>
      <w:proofErr w:type="spellStart"/>
      <w:r w:rsidRPr="009C61C9">
        <w:rPr>
          <w:rStyle w:val="Extranjerismo"/>
        </w:rPr>
        <w:t>en</w:t>
      </w:r>
      <w:proofErr w:type="spellEnd"/>
      <w:r w:rsidRPr="009C61C9">
        <w:rPr>
          <w:rStyle w:val="Extranjerismo"/>
        </w:rPr>
        <w:t xml:space="preserve"> place</w:t>
      </w:r>
      <w:r w:rsidRPr="000C1129">
        <w:t xml:space="preserve"> eficiente</w:t>
      </w:r>
      <w:bookmarkEnd w:id="17"/>
    </w:p>
    <w:p w14:paraId="23C7ADFF" w14:textId="1ECD449E" w:rsidR="000C1129" w:rsidRPr="000C1129" w:rsidRDefault="000C1129" w:rsidP="000C1129">
      <w:pPr>
        <w:rPr>
          <w:lang w:val="es-419" w:eastAsia="es-CO"/>
        </w:rPr>
      </w:pPr>
      <w:r w:rsidRPr="000C1129">
        <w:rPr>
          <w:lang w:val="es-419" w:eastAsia="es-CO"/>
        </w:rPr>
        <w:t xml:space="preserve">Si las técnicas de corte y cocción son el vocabulario y la gramática de la cocina, el </w:t>
      </w:r>
      <w:r w:rsidRPr="009C61C9">
        <w:rPr>
          <w:rStyle w:val="Extranjerismo"/>
          <w:lang w:val="es-419" w:eastAsia="es-CO"/>
        </w:rPr>
        <w:t>mise en place</w:t>
      </w:r>
      <w:r w:rsidRPr="000C1129">
        <w:rPr>
          <w:lang w:val="es-419" w:eastAsia="es-CO"/>
        </w:rPr>
        <w:t xml:space="preserve"> (francés para puesto en su lugar) es la sintaxis que organiza las palabras en oraciones coherentes y eficientes. Este concepto, que trasciende la simple preparación previa de ingredientes, es una filosofía de trabajo, un sistema mental y operativo que permea todas las acciones en una cocina profesional. </w:t>
      </w:r>
    </w:p>
    <w:p w14:paraId="03838EC2" w14:textId="25890AA2" w:rsidR="00147095" w:rsidRPr="00147095" w:rsidRDefault="000C1129" w:rsidP="000C1129">
      <w:pPr>
        <w:rPr>
          <w:lang w:val="es-419" w:eastAsia="es-CO"/>
        </w:rPr>
      </w:pPr>
      <w:r w:rsidRPr="000C1129">
        <w:rPr>
          <w:lang w:val="es-419" w:eastAsia="es-CO"/>
        </w:rPr>
        <w:t xml:space="preserve">Este capítulo desentraña los principios de esta disciplina, demostrando que su correcta aplicación es lo que permite transformar el caos potencial de un servicio intenso en una coreografía fluida y predecible. Más que una tarea, es un estado de preparación constante que abarca desde la organización física de la estación de trabajo hasta la gestión del tiempo y la previsión de necesidades. Dominar el </w:t>
      </w:r>
      <w:r w:rsidRPr="009C61C9">
        <w:rPr>
          <w:rStyle w:val="Extranjerismo"/>
          <w:lang w:val="es-419" w:eastAsia="es-CO"/>
        </w:rPr>
        <w:t>mise en place</w:t>
      </w:r>
      <w:r w:rsidRPr="000C1129">
        <w:rPr>
          <w:lang w:val="es-419" w:eastAsia="es-CO"/>
        </w:rPr>
        <w:t xml:space="preserve"> no solo incrementa la velocidad y la precisión, sino que reduce el estrés, minimiza el desperdicio y eleva consistentemente la calidad del producto final, siendo la columna vertebral de cualquier operación gastronómica exitosa, ya sea un humilde puesto de empanadas o la cocina de un hotel cinco estrellas.</w:t>
      </w:r>
    </w:p>
    <w:p w14:paraId="411016A1" w14:textId="6AB8D36A" w:rsidR="00DE22CF" w:rsidRDefault="009C61C9" w:rsidP="009C61C9">
      <w:pPr>
        <w:pStyle w:val="Ttulo2"/>
      </w:pPr>
      <w:bookmarkStart w:id="18" w:name="_Toc224922229"/>
      <w:r w:rsidRPr="009C61C9">
        <w:t xml:space="preserve">Definición, filosofía y beneficios del </w:t>
      </w:r>
      <w:r w:rsidRPr="00CD5D2B">
        <w:rPr>
          <w:rStyle w:val="Extranjerismo"/>
        </w:rPr>
        <w:t xml:space="preserve">mise </w:t>
      </w:r>
      <w:proofErr w:type="spellStart"/>
      <w:r w:rsidRPr="00CD5D2B">
        <w:rPr>
          <w:rStyle w:val="Extranjerismo"/>
        </w:rPr>
        <w:t>en</w:t>
      </w:r>
      <w:proofErr w:type="spellEnd"/>
      <w:r w:rsidRPr="00CD5D2B">
        <w:rPr>
          <w:rStyle w:val="Extranjerismo"/>
        </w:rPr>
        <w:t xml:space="preserve"> place</w:t>
      </w:r>
      <w:bookmarkEnd w:id="18"/>
    </w:p>
    <w:p w14:paraId="4F936B5D" w14:textId="67A5A230" w:rsidR="009C61C9" w:rsidRDefault="009C61C9" w:rsidP="009C61C9">
      <w:pPr>
        <w:rPr>
          <w:lang w:val="es-419" w:eastAsia="es-CO"/>
        </w:rPr>
      </w:pPr>
      <w:r w:rsidRPr="009C61C9">
        <w:rPr>
          <w:lang w:val="es-419" w:eastAsia="es-CO"/>
        </w:rPr>
        <w:t xml:space="preserve">El </w:t>
      </w:r>
      <w:r w:rsidRPr="009C61C9">
        <w:rPr>
          <w:rStyle w:val="Extranjerismo"/>
          <w:lang w:val="es-419" w:eastAsia="es-CO"/>
        </w:rPr>
        <w:t>mise en place</w:t>
      </w:r>
      <w:r w:rsidRPr="009C61C9">
        <w:rPr>
          <w:lang w:val="es-419" w:eastAsia="es-CO"/>
        </w:rPr>
        <w:t xml:space="preserve"> se define como el conjunto completo y metódico de preparaciones necesarias para el buen desarrollo del servicio en una cocina. Su filosofía se basa en la previsión, el orden y la eficiencia, operando bajo el principio de que todo debe tener un lugar y todo debe estar en su lugar. Esta mentalidad exige pensar varios pasos adelante, anticipando no solo lo que se necesita, sino cuándo y en qué condición. Los beneficios de su aplicación rigurosa son tangibles y múltiples.</w:t>
      </w:r>
    </w:p>
    <w:p w14:paraId="4D2A8868" w14:textId="77777777" w:rsidR="009C61C9" w:rsidRPr="009C61C9" w:rsidRDefault="009C61C9" w:rsidP="009C61C9">
      <w:pPr>
        <w:rPr>
          <w:lang w:val="es-419" w:eastAsia="es-CO"/>
        </w:rPr>
      </w:pPr>
    </w:p>
    <w:p w14:paraId="29CC1124" w14:textId="1B970364" w:rsidR="00DE22CF" w:rsidRDefault="009C61C9" w:rsidP="009C61C9">
      <w:pPr>
        <w:pStyle w:val="Figura"/>
      </w:pPr>
      <w:r w:rsidRPr="009C61C9">
        <w:lastRenderedPageBreak/>
        <w:t xml:space="preserve">Etapas del </w:t>
      </w:r>
      <w:r w:rsidRPr="00B56F59">
        <w:rPr>
          <w:rStyle w:val="Extranjerismo"/>
        </w:rPr>
        <w:t xml:space="preserve">mise </w:t>
      </w:r>
      <w:proofErr w:type="spellStart"/>
      <w:r w:rsidRPr="00B56F59">
        <w:rPr>
          <w:rStyle w:val="Extranjerismo"/>
        </w:rPr>
        <w:t>en</w:t>
      </w:r>
      <w:proofErr w:type="spellEnd"/>
      <w:r w:rsidRPr="00B56F59">
        <w:rPr>
          <w:rStyle w:val="Extranjerismo"/>
        </w:rPr>
        <w:t xml:space="preserve"> place</w:t>
      </w:r>
    </w:p>
    <w:p w14:paraId="0B69CE73" w14:textId="123897B6" w:rsidR="009C61C9" w:rsidRDefault="009C61C9" w:rsidP="009C61C9">
      <w:pPr>
        <w:rPr>
          <w:lang w:val="es-419" w:eastAsia="es-CO"/>
        </w:rPr>
      </w:pPr>
      <w:r>
        <w:rPr>
          <w:lang w:val="es-419" w:eastAsia="es-CO"/>
        </w:rPr>
        <w:t xml:space="preserve">    </w:t>
      </w:r>
      <w:r w:rsidRPr="009C61C9">
        <w:rPr>
          <w:noProof/>
          <w:lang w:val="es-419" w:eastAsia="es-CO"/>
        </w:rPr>
        <w:drawing>
          <wp:inline distT="0" distB="0" distL="0" distR="0" wp14:anchorId="56D0EFE8" wp14:editId="1586D62A">
            <wp:extent cx="4944140" cy="2727408"/>
            <wp:effectExtent l="0" t="0" r="8890" b="0"/>
            <wp:docPr id="5" name="Imagen 5" descr="La Figura 4 ilustra las etapas del mise en place.&#10;En primer lugar, garantiza la calidad y consistencia, pues al tener todos los ingredientes medidos, cortados y preparados de manera uniforme, se eliminan variaciones en el plato final. &#10;En segundo lugar, maximiza la eficiencia y productividad, al reducir los movimientos innecesarios, los tiempos muertos y la duplicación de tareas. Un estudio de flujo de trabajo en cocinas profesionales ha demostrado que un mise en place efectivo puede reducir el tiempo de armado de platos hasta en un 30 % (García, 2019). &#10;En tercer lugar, promueve la seguridad e inocuidad, al mantener los alimentos en sus condiciones correctas de almacenamiento (frío/caliente) hasta el último momento y evitar la contaminación cruzada mediante una organización limpia.&#10;En cuarto lugar, reduce significativamente el estrés laboral y el desperdicio de alimentos, ya que el cocinero trabaja con confianza, controlando mejor las porciones y utilizando los sobrantes de pre-preparación de manera planificada. Es, en esencia, la materialización del control en un entorno dinámico.&#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La Figura 4 ilustra las etapas del mise en place.&#10;En primer lugar, garantiza la calidad y consistencia, pues al tener todos los ingredientes medidos, cortados y preparados de manera uniforme, se eliminan variaciones en el plato final. &#10;En segundo lugar, maximiza la eficiencia y productividad, al reducir los movimientos innecesarios, los tiempos muertos y la duplicación de tareas. Un estudio de flujo de trabajo en cocinas profesionales ha demostrado que un mise en place efectivo puede reducir el tiempo de armado de platos hasta en un 30 % (García, 2019). &#10;En tercer lugar, promueve la seguridad e inocuidad, al mantener los alimentos en sus condiciones correctas de almacenamiento (frío/caliente) hasta el último momento y evitar la contaminación cruzada mediante una organización limpia.&#10;En cuarto lugar, reduce significativamente el estrés laboral y el desperdicio de alimentos, ya que el cocinero trabaja con confianza, controlando mejor las porciones y utilizando los sobrantes de pre-preparación de manera planificada. Es, en esencia, la materialización del control en un entorno dinámico.&#10;"/>
                    <pic:cNvPicPr/>
                  </pic:nvPicPr>
                  <pic:blipFill>
                    <a:blip r:embed="rId16"/>
                    <a:stretch>
                      <a:fillRect/>
                    </a:stretch>
                  </pic:blipFill>
                  <pic:spPr>
                    <a:xfrm>
                      <a:off x="0" y="0"/>
                      <a:ext cx="4952952" cy="2732269"/>
                    </a:xfrm>
                    <a:prstGeom prst="rect">
                      <a:avLst/>
                    </a:prstGeom>
                  </pic:spPr>
                </pic:pic>
              </a:graphicData>
            </a:graphic>
          </wp:inline>
        </w:drawing>
      </w:r>
    </w:p>
    <w:p w14:paraId="2020DAD0" w14:textId="6B35B694" w:rsidR="00B56F59" w:rsidRDefault="00B56F59" w:rsidP="003D563B">
      <w:pPr>
        <w:ind w:left="371"/>
        <w:rPr>
          <w:lang w:val="es-419" w:eastAsia="es-CO"/>
        </w:rPr>
      </w:pPr>
      <w:r>
        <w:rPr>
          <w:lang w:val="es-419" w:eastAsia="es-CO"/>
        </w:rPr>
        <w:t>Nota. SENA, (2026).</w:t>
      </w:r>
    </w:p>
    <w:p w14:paraId="06AA2D40" w14:textId="3F53E353" w:rsidR="00B56F59" w:rsidRDefault="00B56F59" w:rsidP="00B56F59">
      <w:pPr>
        <w:pStyle w:val="Ttulo2"/>
      </w:pPr>
      <w:bookmarkStart w:id="19" w:name="_Toc224922230"/>
      <w:r w:rsidRPr="00B56F59">
        <w:t>Organización de la estación de trabajo</w:t>
      </w:r>
      <w:bookmarkEnd w:id="19"/>
    </w:p>
    <w:p w14:paraId="1044B3A8" w14:textId="5CF361D7" w:rsidR="00B56F59" w:rsidRDefault="00B56F59" w:rsidP="00B56F59">
      <w:pPr>
        <w:rPr>
          <w:lang w:val="es-419" w:eastAsia="es-CO"/>
        </w:rPr>
      </w:pPr>
      <w:r w:rsidRPr="00B56F59">
        <w:rPr>
          <w:lang w:val="es-419" w:eastAsia="es-CO"/>
        </w:rPr>
        <w:t xml:space="preserve">La estación de trabajo o partida es el espacio físico donde el cocinero ejecuta sus tareas durante el servicio. Su organización es la aplicación práctica del </w:t>
      </w:r>
      <w:r w:rsidRPr="00E5282E">
        <w:rPr>
          <w:rStyle w:val="Extranjerismo"/>
        </w:rPr>
        <w:t xml:space="preserve">mise </w:t>
      </w:r>
      <w:proofErr w:type="spellStart"/>
      <w:r w:rsidRPr="00E5282E">
        <w:rPr>
          <w:rStyle w:val="Extranjerismo"/>
        </w:rPr>
        <w:t>en</w:t>
      </w:r>
      <w:proofErr w:type="spellEnd"/>
      <w:r w:rsidRPr="00E5282E">
        <w:rPr>
          <w:rStyle w:val="Extranjerismo"/>
        </w:rPr>
        <w:t xml:space="preserve"> place</w:t>
      </w:r>
      <w:r w:rsidRPr="00B56F59">
        <w:rPr>
          <w:lang w:val="es-419" w:eastAsia="es-CO"/>
        </w:rPr>
        <w:t xml:space="preserve"> y debe seguir principios ergonómicos y lógicos. Una partida bien organizada se diseña siguiendo el flujo de trabajo natural: de derecha a izquierda (o viceversa, según la dominancia del cocinero) se dispone la materia prima fría, luego el espacio de preparación/corte, seguido de la fuente de calor (hornillas, plancha), y finalmente el área de emplatado</w:t>
      </w:r>
      <w:r>
        <w:rPr>
          <w:lang w:val="es-419" w:eastAsia="es-CO"/>
        </w:rPr>
        <w:t>.</w:t>
      </w:r>
    </w:p>
    <w:p w14:paraId="762BA20D" w14:textId="77777777" w:rsidR="00176441" w:rsidRPr="00176441" w:rsidRDefault="00176441" w:rsidP="00176441">
      <w:pPr>
        <w:pStyle w:val="Prrafodelista"/>
        <w:numPr>
          <w:ilvl w:val="0"/>
          <w:numId w:val="35"/>
        </w:numPr>
        <w:rPr>
          <w:lang w:val="es-419" w:eastAsia="es-CO"/>
        </w:rPr>
      </w:pPr>
      <w:r w:rsidRPr="00176441">
        <w:rPr>
          <w:lang w:val="es-419" w:eastAsia="es-CO"/>
        </w:rPr>
        <w:t>Más utilizados (sal, aceite, espátulas) al alcance de la mano.</w:t>
      </w:r>
    </w:p>
    <w:p w14:paraId="554E7750" w14:textId="77777777" w:rsidR="00176441" w:rsidRPr="00176441" w:rsidRDefault="00176441" w:rsidP="00176441">
      <w:pPr>
        <w:pStyle w:val="Prrafodelista"/>
        <w:numPr>
          <w:ilvl w:val="0"/>
          <w:numId w:val="35"/>
        </w:numPr>
        <w:rPr>
          <w:lang w:val="es-419" w:eastAsia="es-CO"/>
        </w:rPr>
      </w:pPr>
      <w:r w:rsidRPr="00176441">
        <w:rPr>
          <w:lang w:val="es-419" w:eastAsia="es-CO"/>
        </w:rPr>
        <w:t>Menos usados (alejados pero accesibles).</w:t>
      </w:r>
    </w:p>
    <w:p w14:paraId="7FFD6CD6" w14:textId="62C76AD7" w:rsidR="00176441" w:rsidRDefault="00176441" w:rsidP="00176441">
      <w:pPr>
        <w:pStyle w:val="Prrafodelista"/>
        <w:numPr>
          <w:ilvl w:val="0"/>
          <w:numId w:val="35"/>
        </w:numPr>
        <w:rPr>
          <w:lang w:val="es-419" w:eastAsia="es-CO"/>
        </w:rPr>
      </w:pPr>
      <w:r w:rsidRPr="00176441">
        <w:rPr>
          <w:lang w:val="es-419" w:eastAsia="es-CO"/>
        </w:rPr>
        <w:t xml:space="preserve">Separación de zonas: se deben mantener claramente separados los recipientes con ingredientes que requieren refrigeración (ubicados sobre </w:t>
      </w:r>
      <w:r w:rsidRPr="00176441">
        <w:rPr>
          <w:lang w:val="es-419" w:eastAsia="es-CO"/>
        </w:rPr>
        <w:lastRenderedPageBreak/>
        <w:t>baños maría de hielo si es necesario) de las áreas de cocción y las fuentes de calor.</w:t>
      </w:r>
    </w:p>
    <w:p w14:paraId="175AA149" w14:textId="16139952" w:rsidR="00176441" w:rsidRDefault="00176441" w:rsidP="00176441">
      <w:pPr>
        <w:rPr>
          <w:lang w:val="es-419" w:eastAsia="es-CO"/>
        </w:rPr>
      </w:pPr>
      <w:r w:rsidRPr="00176441">
        <w:rPr>
          <w:lang w:val="es-419" w:eastAsia="es-CO"/>
        </w:rPr>
        <w:t>La limpieza asegurada implica tener siempre al lado un contenedor para desperdicios, un recipiente con agua caliente y trapos para limpieza rápida, y un extintor cercano. Por ejemplo, en la partida de la parrilla en un restaurante de carnes, a la derecha del parrillero estarán las bandejas con los cortes ya sazonados y clasificados (sobre hielo), en el centro la parrilla, a la izquierda las placas calientes y los utensilios para dar vuelta, y detrás, las salsas y guarniciones listas. Esta disposición lógica minimiza los giros y pasos, permitiendo al cocinero atender múltiples pedidos con fluidez y sin errores.</w:t>
      </w:r>
    </w:p>
    <w:p w14:paraId="08EDA467" w14:textId="218DFC65" w:rsidR="00176441" w:rsidRDefault="009D51DE" w:rsidP="009D51DE">
      <w:pPr>
        <w:pStyle w:val="Ttulo2"/>
      </w:pPr>
      <w:bookmarkStart w:id="20" w:name="_Toc224922231"/>
      <w:r w:rsidRPr="00217AF0">
        <w:rPr>
          <w:rFonts w:hint="cs"/>
        </w:rPr>
        <w:t>La pre-preparación como eje de la eficiencia operativa</w:t>
      </w:r>
      <w:bookmarkEnd w:id="20"/>
    </w:p>
    <w:p w14:paraId="383624BB" w14:textId="09B4FCCA" w:rsidR="009D51DE" w:rsidRPr="009D51DE" w:rsidRDefault="009D51DE" w:rsidP="009D51DE">
      <w:pPr>
        <w:rPr>
          <w:lang w:val="es-419" w:eastAsia="es-CO"/>
        </w:rPr>
      </w:pPr>
      <w:r w:rsidRPr="009D51DE">
        <w:rPr>
          <w:lang w:val="es-419" w:eastAsia="es-CO"/>
        </w:rPr>
        <w:t xml:space="preserve">El núcleo del </w:t>
      </w:r>
      <w:r w:rsidRPr="009D51DE">
        <w:rPr>
          <w:rStyle w:val="Extranjerismo"/>
          <w:lang w:val="es-419" w:eastAsia="es-CO"/>
        </w:rPr>
        <w:t>mise en place</w:t>
      </w:r>
      <w:r w:rsidRPr="009D51DE">
        <w:rPr>
          <w:lang w:val="es-419" w:eastAsia="es-CO"/>
        </w:rPr>
        <w:t xml:space="preserve"> es la pre-preparación, que comprende todas las tareas realizadas antes del inicio del servicio para dejar los ingredientes en un estado de listos para usar. Esta etapa no debe confundirse con la preparación parcial que compromete la calidad; se trata de llevar el ingrediente al último paso reversible antes de su cocción o montaje final.</w:t>
      </w:r>
    </w:p>
    <w:p w14:paraId="7E98E29A" w14:textId="77777777" w:rsidR="009D51DE" w:rsidRPr="009D51DE" w:rsidRDefault="009D51DE" w:rsidP="009D51DE">
      <w:pPr>
        <w:rPr>
          <w:lang w:val="es-419" w:eastAsia="es-CO"/>
        </w:rPr>
      </w:pPr>
      <w:r w:rsidRPr="009D51DE">
        <w:rPr>
          <w:lang w:val="es-419" w:eastAsia="es-CO"/>
        </w:rPr>
        <w:t xml:space="preserve">Las actividades clave incluyen: </w:t>
      </w:r>
    </w:p>
    <w:p w14:paraId="3484FF80" w14:textId="1ED919E7" w:rsidR="009D51DE" w:rsidRPr="009D51DE" w:rsidRDefault="009D51DE" w:rsidP="009D51DE">
      <w:pPr>
        <w:pStyle w:val="Prrafodelista"/>
        <w:numPr>
          <w:ilvl w:val="0"/>
          <w:numId w:val="36"/>
        </w:numPr>
        <w:rPr>
          <w:lang w:val="es-419" w:eastAsia="es-CO"/>
        </w:rPr>
      </w:pPr>
      <w:r w:rsidRPr="009D51DE">
        <w:rPr>
          <w:lang w:val="es-419" w:eastAsia="es-CO"/>
        </w:rPr>
        <w:t>Pesado y medición exacta de todos los ingredientes en recipientes individuales.</w:t>
      </w:r>
    </w:p>
    <w:p w14:paraId="6D4AAF9C" w14:textId="2A35EB9B" w:rsidR="009D51DE" w:rsidRPr="009D51DE" w:rsidRDefault="009D51DE" w:rsidP="009D51DE">
      <w:pPr>
        <w:pStyle w:val="Prrafodelista"/>
        <w:numPr>
          <w:ilvl w:val="0"/>
          <w:numId w:val="36"/>
        </w:numPr>
        <w:rPr>
          <w:lang w:val="es-419" w:eastAsia="es-CO"/>
        </w:rPr>
      </w:pPr>
      <w:r w:rsidRPr="009D51DE">
        <w:rPr>
          <w:lang w:val="es-419" w:eastAsia="es-CO"/>
        </w:rPr>
        <w:t>Lavado, pelado y corte de vegetales y frutas, almacenados en recipientes tapados y refrigerados.</w:t>
      </w:r>
    </w:p>
    <w:p w14:paraId="653FD2E7" w14:textId="14B34743" w:rsidR="009D51DE" w:rsidRPr="009D51DE" w:rsidRDefault="009D51DE" w:rsidP="009D51DE">
      <w:pPr>
        <w:pStyle w:val="Prrafodelista"/>
        <w:numPr>
          <w:ilvl w:val="0"/>
          <w:numId w:val="36"/>
        </w:numPr>
        <w:rPr>
          <w:lang w:val="es-419" w:eastAsia="es-CO"/>
        </w:rPr>
      </w:pPr>
      <w:r w:rsidRPr="009D51DE">
        <w:rPr>
          <w:lang w:val="es-419" w:eastAsia="es-CO"/>
        </w:rPr>
        <w:t>Preparación de salsas, fondos y aderezos que puedan conservarse sin merma de calidad.</w:t>
      </w:r>
    </w:p>
    <w:p w14:paraId="5C8AE306" w14:textId="6A67EC0A" w:rsidR="009D51DE" w:rsidRPr="009D51DE" w:rsidRDefault="009D51DE" w:rsidP="009D51DE">
      <w:pPr>
        <w:pStyle w:val="Prrafodelista"/>
        <w:numPr>
          <w:ilvl w:val="0"/>
          <w:numId w:val="36"/>
        </w:numPr>
        <w:rPr>
          <w:lang w:val="es-419" w:eastAsia="es-CO"/>
        </w:rPr>
      </w:pPr>
      <w:r w:rsidRPr="009D51DE">
        <w:rPr>
          <w:lang w:val="es-419" w:eastAsia="es-CO"/>
        </w:rPr>
        <w:lastRenderedPageBreak/>
        <w:t>Porcionado y marcado de carnes y pescados.</w:t>
      </w:r>
    </w:p>
    <w:p w14:paraId="573447BA" w14:textId="6DD7A128" w:rsidR="009D51DE" w:rsidRPr="009D51DE" w:rsidRDefault="009D51DE" w:rsidP="009D51DE">
      <w:pPr>
        <w:pStyle w:val="Prrafodelista"/>
        <w:numPr>
          <w:ilvl w:val="0"/>
          <w:numId w:val="36"/>
        </w:numPr>
        <w:rPr>
          <w:lang w:val="es-419" w:eastAsia="es-CO"/>
        </w:rPr>
      </w:pPr>
      <w:r w:rsidRPr="009D51DE">
        <w:rPr>
          <w:lang w:val="es-419" w:eastAsia="es-CO"/>
        </w:rPr>
        <w:t xml:space="preserve">Preparación de guarniciones básicas. </w:t>
      </w:r>
    </w:p>
    <w:p w14:paraId="0F83AE6C" w14:textId="77777777" w:rsidR="009D51DE" w:rsidRPr="009D51DE" w:rsidRDefault="009D51DE" w:rsidP="009D51DE">
      <w:pPr>
        <w:rPr>
          <w:lang w:val="es-419" w:eastAsia="es-CO"/>
        </w:rPr>
      </w:pPr>
      <w:r w:rsidRPr="009D51DE">
        <w:rPr>
          <w:lang w:val="es-419" w:eastAsia="es-CO"/>
        </w:rPr>
        <w:t xml:space="preserve">Un error común es </w:t>
      </w:r>
      <w:proofErr w:type="spellStart"/>
      <w:r w:rsidRPr="009D51DE">
        <w:rPr>
          <w:lang w:val="es-419" w:eastAsia="es-CO"/>
        </w:rPr>
        <w:t>sobre-preparar</w:t>
      </w:r>
      <w:proofErr w:type="spellEnd"/>
      <w:r w:rsidRPr="009D51DE">
        <w:rPr>
          <w:lang w:val="es-419" w:eastAsia="es-CO"/>
        </w:rPr>
        <w:t xml:space="preserve">; la pre-preparación debe calcularse con base en el pronóstico de ventas para evitar sobrantes que se deterioren. </w:t>
      </w:r>
    </w:p>
    <w:p w14:paraId="5F1878A5" w14:textId="0F4E9CE3" w:rsidR="009D51DE" w:rsidRDefault="009D51DE" w:rsidP="009D51DE">
      <w:pPr>
        <w:rPr>
          <w:lang w:val="es-419" w:eastAsia="es-CO"/>
        </w:rPr>
      </w:pPr>
      <w:r w:rsidRPr="009D51DE">
        <w:rPr>
          <w:lang w:val="es-419" w:eastAsia="es-CO"/>
        </w:rPr>
        <w:t xml:space="preserve">Por ejemplo, en un restaurante que ofrece </w:t>
      </w:r>
      <w:r>
        <w:rPr>
          <w:lang w:val="es-419" w:eastAsia="es-CO"/>
        </w:rPr>
        <w:t>c</w:t>
      </w:r>
      <w:r w:rsidRPr="009D51DE">
        <w:rPr>
          <w:lang w:val="es-419" w:eastAsia="es-CO"/>
        </w:rPr>
        <w:t>azuela de mariscos, la pre-preparación del día incluiría: limpiar y desvenar los camarones, lavar y desgranar las almejas, cortar el calamar en anillos, picar cebolla, ajo y pimentón para el sofrito, preparar el caldo de pescado y tener listas las hierbas picadas. Cada elemento está en su contenedor, etiquetado y en la temperatura correcta. Cuando llega el pedido, el cocinero solo debe seguir la secuencia de cocción ensamblando componentes ya listos, lo que reduce el tiempo de entrega de 20 minutos a posiblemente 8 o 10 minutos, sin sacrificar calidad.</w:t>
      </w:r>
    </w:p>
    <w:p w14:paraId="55E563B7" w14:textId="0DB3B6ED" w:rsidR="009D51DE" w:rsidRDefault="00AF784A" w:rsidP="00AF784A">
      <w:pPr>
        <w:pStyle w:val="Ttulo2"/>
      </w:pPr>
      <w:bookmarkStart w:id="21" w:name="_Toc224922232"/>
      <w:r w:rsidRPr="00AF784A">
        <w:t>Gestión del tiempo y flujo de trabajo en cocina</w:t>
      </w:r>
      <w:bookmarkEnd w:id="21"/>
    </w:p>
    <w:p w14:paraId="427D5F3D" w14:textId="6A5F79CC" w:rsidR="00AF784A" w:rsidRDefault="000F6464" w:rsidP="00AF784A">
      <w:pPr>
        <w:rPr>
          <w:lang w:val="es-419" w:eastAsia="es-CO"/>
        </w:rPr>
      </w:pPr>
      <w:r w:rsidRPr="000F6464">
        <w:rPr>
          <w:lang w:val="es-419" w:eastAsia="es-CO"/>
        </w:rPr>
        <w:t xml:space="preserve">El </w:t>
      </w:r>
      <w:r w:rsidRPr="000F6464">
        <w:rPr>
          <w:rStyle w:val="Extranjerismo"/>
          <w:lang w:val="es-419" w:eastAsia="es-CO"/>
        </w:rPr>
        <w:t>mise en place</w:t>
      </w:r>
      <w:r w:rsidRPr="000F6464">
        <w:rPr>
          <w:lang w:val="es-419" w:eastAsia="es-CO"/>
        </w:rPr>
        <w:t xml:space="preserve"> es, en última instancia, una herramienta superior de gestión del tiempo. Su objetivo es que, durante el pico del servicio, el cocinero pueda dedicar el 90 % de su atención y tiempo a las actividades de valor agregado: cocción al momento, montaje y control de calidad. La gestión eficiente se logra mediante la priorización de tareas.</w:t>
      </w:r>
    </w:p>
    <w:p w14:paraId="6FC8EBA9" w14:textId="77777777" w:rsidR="000F6464" w:rsidRDefault="000F6464" w:rsidP="00AF784A">
      <w:pPr>
        <w:rPr>
          <w:lang w:val="es-419" w:eastAsia="es-CO"/>
        </w:rPr>
      </w:pPr>
      <w:r w:rsidRPr="000F6464">
        <w:rPr>
          <w:b/>
          <w:bCs/>
          <w:lang w:val="es-419" w:eastAsia="es-CO"/>
        </w:rPr>
        <w:t>Tareas de mayor tiempo</w:t>
      </w:r>
      <w:r>
        <w:rPr>
          <w:lang w:val="es-419" w:eastAsia="es-CO"/>
        </w:rPr>
        <w:t>: l</w:t>
      </w:r>
      <w:r w:rsidRPr="000F6464">
        <w:rPr>
          <w:lang w:val="es-419" w:eastAsia="es-CO"/>
        </w:rPr>
        <w:t>as tareas que requieren más tiempo o procesos lentos (como cocinar un caldo o marinar una carne) se inician primero.</w:t>
      </w:r>
    </w:p>
    <w:p w14:paraId="18FA2100" w14:textId="77777777" w:rsidR="000F6464" w:rsidRDefault="000F6464" w:rsidP="000F6464">
      <w:pPr>
        <w:ind w:firstLine="0"/>
        <w:rPr>
          <w:lang w:val="es-419" w:eastAsia="es-CO"/>
        </w:rPr>
      </w:pPr>
      <w:r w:rsidRPr="000F6464">
        <w:rPr>
          <w:lang w:val="es-419" w:eastAsia="es-CO"/>
        </w:rPr>
        <w:tab/>
      </w:r>
      <w:r w:rsidRPr="000F6464">
        <w:rPr>
          <w:b/>
          <w:bCs/>
          <w:lang w:val="es-419" w:eastAsia="es-CO"/>
        </w:rPr>
        <w:t>Tareas críticas</w:t>
      </w:r>
      <w:r>
        <w:rPr>
          <w:lang w:val="es-419" w:eastAsia="es-CO"/>
        </w:rPr>
        <w:t>: l</w:t>
      </w:r>
      <w:r w:rsidRPr="000F6464">
        <w:rPr>
          <w:lang w:val="es-419" w:eastAsia="es-CO"/>
        </w:rPr>
        <w:t>uego vienen las tareas críticas para múltiples platos (preparar bases de salsas).</w:t>
      </w:r>
      <w:r w:rsidRPr="000F6464">
        <w:rPr>
          <w:lang w:val="es-419" w:eastAsia="es-CO"/>
        </w:rPr>
        <w:tab/>
      </w:r>
    </w:p>
    <w:p w14:paraId="6BD08849" w14:textId="4CC87085" w:rsidR="000F6464" w:rsidRDefault="000F6464" w:rsidP="000F6464">
      <w:pPr>
        <w:ind w:firstLine="708"/>
        <w:rPr>
          <w:lang w:val="es-419" w:eastAsia="es-CO"/>
        </w:rPr>
      </w:pPr>
      <w:r w:rsidRPr="000F6464">
        <w:rPr>
          <w:b/>
          <w:bCs/>
          <w:lang w:val="es-419" w:eastAsia="es-CO"/>
        </w:rPr>
        <w:lastRenderedPageBreak/>
        <w:t>Tareas rápidas</w:t>
      </w:r>
      <w:r>
        <w:rPr>
          <w:lang w:val="es-419" w:eastAsia="es-CO"/>
        </w:rPr>
        <w:t>: l</w:t>
      </w:r>
      <w:r w:rsidRPr="000F6464">
        <w:rPr>
          <w:lang w:val="es-419" w:eastAsia="es-CO"/>
        </w:rPr>
        <w:t>as tareas más rápidas y específicas (cortar hierbas, preparar aderezos).</w:t>
      </w:r>
    </w:p>
    <w:p w14:paraId="63E28F03" w14:textId="77777777" w:rsidR="00F14BC0" w:rsidRPr="00F14BC0" w:rsidRDefault="00F14BC0" w:rsidP="00F14BC0">
      <w:pPr>
        <w:ind w:firstLine="708"/>
        <w:rPr>
          <w:lang w:val="es-419" w:eastAsia="es-CO"/>
        </w:rPr>
      </w:pPr>
      <w:r w:rsidRPr="00F14BC0">
        <w:rPr>
          <w:lang w:val="es-419" w:eastAsia="es-CO"/>
        </w:rPr>
        <w:t>Otra herramienta clave es la creación de listas de verificación (</w:t>
      </w:r>
      <w:proofErr w:type="spellStart"/>
      <w:r w:rsidRPr="00F14BC0">
        <w:rPr>
          <w:rStyle w:val="Extranjerismo"/>
          <w:lang w:val="es-419" w:eastAsia="es-CO"/>
        </w:rPr>
        <w:t>checklists</w:t>
      </w:r>
      <w:proofErr w:type="spellEnd"/>
      <w:r w:rsidRPr="00F14BC0">
        <w:rPr>
          <w:lang w:val="es-419" w:eastAsia="es-CO"/>
        </w:rPr>
        <w:t xml:space="preserve">) para cada estación y para cada período (abierto, preparación, cierre). </w:t>
      </w:r>
    </w:p>
    <w:p w14:paraId="4C771FF7" w14:textId="6BFAD295" w:rsidR="00F14BC0" w:rsidRPr="00F14BC0" w:rsidRDefault="00F14BC0" w:rsidP="00F14BC0">
      <w:pPr>
        <w:ind w:firstLine="708"/>
        <w:rPr>
          <w:lang w:val="es-419" w:eastAsia="es-CO"/>
        </w:rPr>
      </w:pPr>
      <w:r w:rsidRPr="00F14BC0">
        <w:rPr>
          <w:lang w:val="es-419" w:eastAsia="es-CO"/>
        </w:rPr>
        <w:t xml:space="preserve">Estas listas transforman procesos complejos en una serie de ítems comprobables, asegurando que nada se pase por alto. Además, una comunicación clara con el resto de la brigada (chef, compañeros de partida, lavaloza) es vital para sincronizar los flujos. Por ejemplo, el cocinero de entradas debe comunicar al de parrilla cuándo empezar a cocinar la proteína del plato principal para que ambos componentes estén listos simultáneamente. Gestionar el flujo también implica saber cuándo correr (acelerar la producción) y cuándo frenar (esperar órdenes para no </w:t>
      </w:r>
      <w:proofErr w:type="spellStart"/>
      <w:r w:rsidRPr="00F14BC0">
        <w:rPr>
          <w:lang w:val="es-419" w:eastAsia="es-CO"/>
        </w:rPr>
        <w:t>sobreproducir</w:t>
      </w:r>
      <w:proofErr w:type="spellEnd"/>
      <w:r w:rsidRPr="00F14BC0">
        <w:rPr>
          <w:lang w:val="es-419" w:eastAsia="es-CO"/>
        </w:rPr>
        <w:t xml:space="preserve">). Este ritmo, conocido como cadencia de servicio, se consolida con una práctica metódica del </w:t>
      </w:r>
      <w:r w:rsidRPr="00F14BC0">
        <w:rPr>
          <w:rStyle w:val="Extranjerismo"/>
          <w:lang w:val="es-419" w:eastAsia="es-CO"/>
        </w:rPr>
        <w:t>mise en place</w:t>
      </w:r>
      <w:r w:rsidRPr="00F14BC0">
        <w:rPr>
          <w:lang w:val="es-419" w:eastAsia="es-CO"/>
        </w:rPr>
        <w:t xml:space="preserve"> y es lo que permite a una cocina colombiana, enfrentada a una oleada de pedidos de bandejas paisa un domingo familiar, entregar excelencia sin colapsar.</w:t>
      </w:r>
    </w:p>
    <w:p w14:paraId="409184AB" w14:textId="6CC8B045" w:rsidR="00F14BC0" w:rsidRDefault="00F14BC0" w:rsidP="00F14BC0">
      <w:pPr>
        <w:ind w:firstLine="708"/>
        <w:rPr>
          <w:lang w:val="es-419" w:eastAsia="es-CO"/>
        </w:rPr>
      </w:pPr>
      <w:r w:rsidRPr="00F14BC0">
        <w:rPr>
          <w:lang w:val="es-419" w:eastAsia="es-CO"/>
        </w:rPr>
        <w:t xml:space="preserve">Escuche este </w:t>
      </w:r>
      <w:r w:rsidRPr="00F14BC0">
        <w:rPr>
          <w:rStyle w:val="Extranjerismo"/>
          <w:lang w:val="es-419" w:eastAsia="es-CO"/>
        </w:rPr>
        <w:t xml:space="preserve">podcast </w:t>
      </w:r>
      <w:r w:rsidRPr="00F14BC0">
        <w:rPr>
          <w:lang w:val="es-419" w:eastAsia="es-CO"/>
        </w:rPr>
        <w:t xml:space="preserve">para profundizar en los principios y aplicación del </w:t>
      </w:r>
      <w:r w:rsidRPr="00E5282E">
        <w:rPr>
          <w:rStyle w:val="Extranjerismo"/>
        </w:rPr>
        <w:t xml:space="preserve">mise </w:t>
      </w:r>
      <w:proofErr w:type="spellStart"/>
      <w:r w:rsidRPr="00E5282E">
        <w:rPr>
          <w:rStyle w:val="Extranjerismo"/>
        </w:rPr>
        <w:t>en</w:t>
      </w:r>
      <w:proofErr w:type="spellEnd"/>
      <w:r w:rsidRPr="00E5282E">
        <w:rPr>
          <w:rStyle w:val="Extranjerismo"/>
        </w:rPr>
        <w:t xml:space="preserve"> place</w:t>
      </w:r>
      <w:r w:rsidRPr="00F14BC0">
        <w:rPr>
          <w:lang w:val="es-419" w:eastAsia="es-CO"/>
        </w:rPr>
        <w:t xml:space="preserve"> de manera eficiente:</w:t>
      </w:r>
    </w:p>
    <w:tbl>
      <w:tblPr>
        <w:tblStyle w:val="Tablaconcuadrcula"/>
        <w:tblW w:w="0" w:type="auto"/>
        <w:tblLook w:val="04A0" w:firstRow="1" w:lastRow="0" w:firstColumn="1" w:lastColumn="0" w:noHBand="0" w:noVBand="1"/>
      </w:tblPr>
      <w:tblGrid>
        <w:gridCol w:w="9962"/>
      </w:tblGrid>
      <w:tr w:rsidR="001E7CA8" w:rsidRPr="005F0B71" w14:paraId="7D0D04C5" w14:textId="77777777" w:rsidTr="003020A7">
        <w:tc>
          <w:tcPr>
            <w:tcW w:w="9962" w:type="dxa"/>
          </w:tcPr>
          <w:p w14:paraId="29A36957" w14:textId="529F2211" w:rsidR="001E7CA8" w:rsidRPr="005F0B71" w:rsidRDefault="001E7CA8" w:rsidP="003020A7">
            <w:pPr>
              <w:pStyle w:val="Video"/>
              <w:numPr>
                <w:ilvl w:val="0"/>
                <w:numId w:val="0"/>
              </w:numPr>
              <w:ind w:left="1134" w:hanging="1134"/>
              <w:jc w:val="left"/>
              <w:rPr>
                <w:b/>
                <w:lang w:val="es-419"/>
              </w:rPr>
            </w:pPr>
            <w:r w:rsidRPr="005F0B71">
              <w:rPr>
                <w:b/>
                <w:lang w:val="es-419"/>
              </w:rPr>
              <w:t xml:space="preserve">Síntesis del </w:t>
            </w:r>
            <w:r w:rsidRPr="00DD12C4">
              <w:rPr>
                <w:rStyle w:val="Extranjerismo"/>
                <w:b/>
                <w:bCs/>
              </w:rPr>
              <w:t>podcast</w:t>
            </w:r>
            <w:r w:rsidRPr="005F0B71">
              <w:rPr>
                <w:b/>
                <w:lang w:val="es-419"/>
              </w:rPr>
              <w:t>:</w:t>
            </w:r>
            <w:r>
              <w:rPr>
                <w:b/>
                <w:lang w:val="es-419"/>
              </w:rPr>
              <w:t xml:space="preserve"> </w:t>
            </w:r>
            <w:r w:rsidRPr="001E7CA8">
              <w:rPr>
                <w:bCs/>
                <w:lang w:val="es-419"/>
              </w:rPr>
              <w:t xml:space="preserve">Principios y aplicación del </w:t>
            </w:r>
            <w:r w:rsidRPr="00E5282E">
              <w:rPr>
                <w:rStyle w:val="Extranjerismo"/>
              </w:rPr>
              <w:t xml:space="preserve">mise </w:t>
            </w:r>
            <w:proofErr w:type="spellStart"/>
            <w:r w:rsidRPr="00E5282E">
              <w:rPr>
                <w:rStyle w:val="Extranjerismo"/>
              </w:rPr>
              <w:t>en</w:t>
            </w:r>
            <w:proofErr w:type="spellEnd"/>
            <w:r w:rsidRPr="00E5282E">
              <w:rPr>
                <w:rStyle w:val="Extranjerismo"/>
              </w:rPr>
              <w:t xml:space="preserve"> place</w:t>
            </w:r>
            <w:r w:rsidRPr="001E7CA8">
              <w:rPr>
                <w:bCs/>
                <w:lang w:val="es-419"/>
              </w:rPr>
              <w:t xml:space="preserve"> eficiente</w:t>
            </w:r>
          </w:p>
        </w:tc>
      </w:tr>
      <w:tr w:rsidR="001E7CA8" w:rsidRPr="005F0B71" w14:paraId="73A099C1" w14:textId="77777777" w:rsidTr="003020A7">
        <w:tc>
          <w:tcPr>
            <w:tcW w:w="9962" w:type="dxa"/>
          </w:tcPr>
          <w:p w14:paraId="032D1D94" w14:textId="5DB3DFA0" w:rsidR="001E7CA8" w:rsidRDefault="001E7CA8" w:rsidP="001E7CA8">
            <w:r>
              <w:t xml:space="preserve">CAROLINA: bienvenidos a Saberes al fuego, el espacio donde la técnica culinaria se convierte en herramienta profesional. Soy Andrés instructor del SENA y hoy hablaremos de un concepto clave en cualquier cocina organizada: el </w:t>
            </w:r>
            <w:r w:rsidRPr="001E7CA8">
              <w:rPr>
                <w:rStyle w:val="Extranjerismo"/>
              </w:rPr>
              <w:t xml:space="preserve">mise </w:t>
            </w:r>
            <w:proofErr w:type="spellStart"/>
            <w:r w:rsidRPr="001E7CA8">
              <w:rPr>
                <w:rStyle w:val="Extranjerismo"/>
              </w:rPr>
              <w:t>en</w:t>
            </w:r>
            <w:proofErr w:type="spellEnd"/>
            <w:r w:rsidRPr="001E7CA8">
              <w:rPr>
                <w:rStyle w:val="Extranjerismo"/>
              </w:rPr>
              <w:t xml:space="preserve"> place</w:t>
            </w:r>
            <w:r>
              <w:t>.</w:t>
            </w:r>
          </w:p>
          <w:p w14:paraId="74D4624C" w14:textId="1356400D" w:rsidR="001E7CA8" w:rsidRDefault="001E7CA8" w:rsidP="001E7CA8">
            <w:r>
              <w:t>JHON: (Con tono curioso) Profe, esa expresión siempre la escucho en clase, pero suena elegante… ¿eso qué significa exactamente?</w:t>
            </w:r>
          </w:p>
          <w:p w14:paraId="12CBEBE9" w14:textId="24D708C9" w:rsidR="001E7CA8" w:rsidRDefault="001E7CA8" w:rsidP="001E7CA8">
            <w:r>
              <w:lastRenderedPageBreak/>
              <w:t xml:space="preserve">CAROLINA: </w:t>
            </w:r>
            <w:r w:rsidRPr="001E7CA8">
              <w:rPr>
                <w:rStyle w:val="Extranjerismo"/>
              </w:rPr>
              <w:t xml:space="preserve">mise </w:t>
            </w:r>
            <w:proofErr w:type="spellStart"/>
            <w:r w:rsidRPr="001E7CA8">
              <w:rPr>
                <w:rStyle w:val="Extranjerismo"/>
              </w:rPr>
              <w:t>en</w:t>
            </w:r>
            <w:proofErr w:type="spellEnd"/>
            <w:r w:rsidRPr="001E7CA8">
              <w:rPr>
                <w:rStyle w:val="Extranjerismo"/>
              </w:rPr>
              <w:t xml:space="preserve"> place</w:t>
            </w:r>
            <w:r>
              <w:t xml:space="preserve"> es un término francés que significa “poner en su lugar”. En cocina profesional implica organizar, preparar y disponer todos los ingredientes, utensilios y equipos antes de iniciar la preparación.</w:t>
            </w:r>
          </w:p>
          <w:p w14:paraId="1D5C3687" w14:textId="25CC05A0" w:rsidR="001E7CA8" w:rsidRDefault="001E7CA8" w:rsidP="001E7CA8">
            <w:r>
              <w:t>JHON: o sea, ¿no es solo picar cebolla antes de cocinar?</w:t>
            </w:r>
          </w:p>
          <w:p w14:paraId="75A4A2C5" w14:textId="3091A5ED" w:rsidR="001E7CA8" w:rsidRDefault="001E7CA8" w:rsidP="001E7CA8">
            <w:r>
              <w:t xml:space="preserve">CAROLINA: no, </w:t>
            </w:r>
            <w:proofErr w:type="spellStart"/>
            <w:r>
              <w:t>Jhon</w:t>
            </w:r>
            <w:proofErr w:type="spellEnd"/>
            <w:r>
              <w:t xml:space="preserve">. Es mucho más que eso. Un </w:t>
            </w:r>
            <w:r w:rsidRPr="001E7CA8">
              <w:rPr>
                <w:rStyle w:val="Extranjerismo"/>
              </w:rPr>
              <w:t xml:space="preserve">mise </w:t>
            </w:r>
            <w:proofErr w:type="spellStart"/>
            <w:r w:rsidRPr="001E7CA8">
              <w:rPr>
                <w:rStyle w:val="Extranjerismo"/>
              </w:rPr>
              <w:t>en</w:t>
            </w:r>
            <w:proofErr w:type="spellEnd"/>
            <w:r w:rsidRPr="001E7CA8">
              <w:rPr>
                <w:rStyle w:val="Extranjerismo"/>
              </w:rPr>
              <w:t xml:space="preserve"> place</w:t>
            </w:r>
            <w:r>
              <w:t xml:space="preserve"> eficiente garantiza orden, higiene, control del tiempo y calidad en el resultado final.</w:t>
            </w:r>
          </w:p>
          <w:p w14:paraId="48055594" w14:textId="34354EA6" w:rsidR="001E7CA8" w:rsidRDefault="001E7CA8" w:rsidP="001E7CA8">
            <w:r>
              <w:t>JHON: ¿También influye en la seguridad?</w:t>
            </w:r>
          </w:p>
          <w:p w14:paraId="0FB0EBE8" w14:textId="4B948378" w:rsidR="001E7CA8" w:rsidRDefault="001E7CA8" w:rsidP="001E7CA8">
            <w:r>
              <w:t>CAROLINA: totalmente. Cuando organizas tu estación de trabajo reduces riesgos de contaminación cruzada, accidentes y errores en las recetas. Además, facilita el cumplimiento de Buenas Prácticas de Manufactura.</w:t>
            </w:r>
          </w:p>
          <w:p w14:paraId="4A34D0C3" w14:textId="63CADB4D" w:rsidR="001E7CA8" w:rsidRDefault="001E7CA8" w:rsidP="001E7CA8">
            <w:r>
              <w:t>JHON:</w:t>
            </w:r>
            <w:r>
              <w:tab/>
              <w:t xml:space="preserve">(Procesando la </w:t>
            </w:r>
            <w:proofErr w:type="spellStart"/>
            <w:r>
              <w:t>info</w:t>
            </w:r>
            <w:proofErr w:type="spellEnd"/>
            <w:r>
              <w:t>) Profe, ¿cuáles serían los principios básicos que debemos aplicar?</w:t>
            </w:r>
          </w:p>
          <w:p w14:paraId="6739A78C" w14:textId="48B526C4" w:rsidR="001E7CA8" w:rsidRDefault="001E7CA8" w:rsidP="001E7CA8">
            <w:r>
              <w:t>CAROLINA: primero, planificación: leer la receta completa y entender el proceso antes de iniciar.</w:t>
            </w:r>
          </w:p>
          <w:p w14:paraId="29DD967A" w14:textId="17FDACD1" w:rsidR="001E7CA8" w:rsidRDefault="001E7CA8" w:rsidP="001E7CA8">
            <w:r>
              <w:t>CAROLINA: segundo, organización de ingredientes: medir, pesar y cortar previamente según la técnica requerida.</w:t>
            </w:r>
          </w:p>
          <w:p w14:paraId="34E2A063" w14:textId="1C3B044C" w:rsidR="001E7CA8" w:rsidRDefault="001E7CA8" w:rsidP="001E7CA8">
            <w:r>
              <w:t>CAROLINA: tercero, disposición estratégica: ubicar cada elemento en el orden de uso.</w:t>
            </w:r>
          </w:p>
          <w:p w14:paraId="752FB62D" w14:textId="0A19F6F8" w:rsidR="001E7CA8" w:rsidRDefault="001E7CA8" w:rsidP="001E7CA8">
            <w:r>
              <w:t>JHON: o sea que no es acomodar al azar, sino pensando en el flujo de trabajo.</w:t>
            </w:r>
          </w:p>
          <w:p w14:paraId="426CCFBD" w14:textId="483340F8" w:rsidR="001E7CA8" w:rsidRDefault="001E7CA8" w:rsidP="001E7CA8">
            <w:r>
              <w:t>CAROLINA: exactamente. También es clave mantener limpieza constante y control del tiempo de cada preparación.</w:t>
            </w:r>
          </w:p>
          <w:p w14:paraId="5ED91FAE" w14:textId="75871C76" w:rsidR="001E7CA8" w:rsidRDefault="001E7CA8" w:rsidP="001E7CA8">
            <w:r>
              <w:lastRenderedPageBreak/>
              <w:t xml:space="preserve">JHON: profe, pongamos un ejemplo real. Si vamos a preparar un arroz con pollo, ¿cómo aplicamos el </w:t>
            </w:r>
            <w:r w:rsidRPr="001E7CA8">
              <w:rPr>
                <w:rStyle w:val="Extranjerismo"/>
              </w:rPr>
              <w:t xml:space="preserve">mise </w:t>
            </w:r>
            <w:proofErr w:type="spellStart"/>
            <w:r w:rsidRPr="001E7CA8">
              <w:rPr>
                <w:rStyle w:val="Extranjerismo"/>
              </w:rPr>
              <w:t>en</w:t>
            </w:r>
            <w:proofErr w:type="spellEnd"/>
            <w:r w:rsidRPr="001E7CA8">
              <w:rPr>
                <w:rStyle w:val="Extranjerismo"/>
              </w:rPr>
              <w:t xml:space="preserve"> place</w:t>
            </w:r>
            <w:r>
              <w:t>?</w:t>
            </w:r>
          </w:p>
          <w:p w14:paraId="4AA13CB7" w14:textId="76589630" w:rsidR="001E7CA8" w:rsidRDefault="001E7CA8" w:rsidP="001E7CA8">
            <w:r>
              <w:t>CAROLINA: primero, verificamos ingredientes: arroz medido, pollo porcionado, vegetales cortados uniformemente.</w:t>
            </w:r>
          </w:p>
          <w:p w14:paraId="26A30A01" w14:textId="03C1FC4E" w:rsidR="001E7CA8" w:rsidRDefault="001E7CA8" w:rsidP="001E7CA8">
            <w:r>
              <w:t>CAROLINA</w:t>
            </w:r>
            <w:r w:rsidR="009D56AC">
              <w:t>: l</w:t>
            </w:r>
            <w:r>
              <w:t>uego, organizamos utensilios: cuchillos, tablas diferenciadas, ollas y cucharones listos.</w:t>
            </w:r>
          </w:p>
          <w:p w14:paraId="57C393D1" w14:textId="4A0D510D" w:rsidR="001E7CA8" w:rsidRDefault="001E7CA8" w:rsidP="001E7CA8">
            <w:r>
              <w:t>JHON</w:t>
            </w:r>
            <w:r w:rsidR="009D56AC">
              <w:t xml:space="preserve">: </w:t>
            </w:r>
            <w:r>
              <w:t>¿Y el orden de cocción?</w:t>
            </w:r>
          </w:p>
          <w:p w14:paraId="050A8F66" w14:textId="5FB5D7B6" w:rsidR="001E7CA8" w:rsidRDefault="001E7CA8" w:rsidP="001E7CA8">
            <w:r>
              <w:t>CAROLINA</w:t>
            </w:r>
            <w:r w:rsidR="009D56AC">
              <w:t>: p</w:t>
            </w:r>
            <w:r>
              <w:t>recisamente. Sabemos qué se sofríe primero, cuándo agregar el arroz y en qué momento incorporar el caldo. Todo está previsto antes de encender el fogón.</w:t>
            </w:r>
          </w:p>
          <w:p w14:paraId="012BE0B3" w14:textId="2F6D13F0" w:rsidR="001E7CA8" w:rsidRDefault="001E7CA8" w:rsidP="001E7CA8">
            <w:r>
              <w:t>JHON</w:t>
            </w:r>
            <w:r w:rsidR="00496136">
              <w:t>: e</w:t>
            </w:r>
            <w:r>
              <w:t>so ahorra tiempo y evita improvisaciones.</w:t>
            </w:r>
          </w:p>
          <w:p w14:paraId="0B57DFB0" w14:textId="7E5CCB0D" w:rsidR="001E7CA8" w:rsidRDefault="001E7CA8" w:rsidP="001E7CA8">
            <w:r>
              <w:t>CAROLINA</w:t>
            </w:r>
            <w:r w:rsidR="0088661E">
              <w:t>: e</w:t>
            </w:r>
            <w:r>
              <w:t xml:space="preserve">n cocina profesional, el </w:t>
            </w:r>
            <w:r w:rsidRPr="00021F30">
              <w:rPr>
                <w:rStyle w:val="Extranjerismo"/>
              </w:rPr>
              <w:t xml:space="preserve">mise </w:t>
            </w:r>
            <w:proofErr w:type="spellStart"/>
            <w:r w:rsidRPr="00021F30">
              <w:rPr>
                <w:rStyle w:val="Extranjerismo"/>
              </w:rPr>
              <w:t>en</w:t>
            </w:r>
            <w:proofErr w:type="spellEnd"/>
            <w:r w:rsidRPr="00021F30">
              <w:rPr>
                <w:rStyle w:val="Extranjerismo"/>
              </w:rPr>
              <w:t xml:space="preserve"> place</w:t>
            </w:r>
            <w:r>
              <w:t xml:space="preserve"> eficiente permite trabajar bajo presión sin perder calidad.</w:t>
            </w:r>
          </w:p>
          <w:p w14:paraId="452D204E" w14:textId="251C6A86" w:rsidR="001E7CA8" w:rsidRDefault="001E7CA8" w:rsidP="001E7CA8">
            <w:r>
              <w:t>JHON</w:t>
            </w:r>
            <w:r w:rsidR="00A53DA4">
              <w:t>: o</w:t>
            </w:r>
            <w:r>
              <w:t xml:space="preserve"> sea </w:t>
            </w:r>
            <w:r w:rsidR="00A53DA4">
              <w:t>que,</w:t>
            </w:r>
            <w:r>
              <w:t xml:space="preserve"> en un servicio con muchos pedidos, la organización marca la diferencia.</w:t>
            </w:r>
          </w:p>
          <w:p w14:paraId="6F3D2C9C" w14:textId="2C2ED2AD" w:rsidR="001E7CA8" w:rsidRDefault="001E7CA8" w:rsidP="001E7CA8">
            <w:r>
              <w:t>CAROLINA</w:t>
            </w:r>
            <w:r w:rsidR="00A53DA4">
              <w:t>: e</w:t>
            </w:r>
            <w:r>
              <w:t>xactamente. Además, mejora el trabajo en equipo, porque cada integrante sabe cuál es su función y qué debe tener listo.</w:t>
            </w:r>
          </w:p>
          <w:p w14:paraId="18E53DC8" w14:textId="0EEB4C3A" w:rsidR="001E7CA8" w:rsidRDefault="001E7CA8" w:rsidP="001E7CA8">
            <w:r>
              <w:t>JHON</w:t>
            </w:r>
            <w:r w:rsidR="00A53DA4">
              <w:t>: y</w:t>
            </w:r>
            <w:r>
              <w:t xml:space="preserve"> también reduce desperdicios, ¿cierto?</w:t>
            </w:r>
          </w:p>
          <w:p w14:paraId="2D7FE4B8" w14:textId="28421DEA" w:rsidR="001E7CA8" w:rsidRDefault="001E7CA8" w:rsidP="001E7CA8">
            <w:r>
              <w:t>CAROLINA</w:t>
            </w:r>
            <w:r w:rsidR="00A53DA4">
              <w:t>: c</w:t>
            </w:r>
            <w:r>
              <w:t>orrecto. Al medir y planificar adecuadamente, optimizamos recursos y mantenemos control de costos.</w:t>
            </w:r>
          </w:p>
          <w:p w14:paraId="372107D4" w14:textId="7F8553EB" w:rsidR="001E7CA8" w:rsidRDefault="001E7CA8" w:rsidP="001E7CA8">
            <w:r>
              <w:lastRenderedPageBreak/>
              <w:t>JHON</w:t>
            </w:r>
            <w:r w:rsidR="00A53DA4">
              <w:t>: e</w:t>
            </w:r>
            <w:r>
              <w:t xml:space="preserve">ntonces, profe, el </w:t>
            </w:r>
            <w:r w:rsidRPr="00A53DA4">
              <w:rPr>
                <w:rStyle w:val="Extranjerismo"/>
              </w:rPr>
              <w:t xml:space="preserve">mise </w:t>
            </w:r>
            <w:proofErr w:type="spellStart"/>
            <w:r w:rsidRPr="00A53DA4">
              <w:rPr>
                <w:rStyle w:val="Extranjerismo"/>
              </w:rPr>
              <w:t>en</w:t>
            </w:r>
            <w:proofErr w:type="spellEnd"/>
            <w:r w:rsidRPr="00A53DA4">
              <w:rPr>
                <w:rStyle w:val="Extranjerismo"/>
              </w:rPr>
              <w:t xml:space="preserve"> place</w:t>
            </w:r>
            <w:r>
              <w:t xml:space="preserve"> no es un paso opcional… es la base de todo el proceso.</w:t>
            </w:r>
          </w:p>
          <w:p w14:paraId="09361F71" w14:textId="41EC76FB" w:rsidR="001E7CA8" w:rsidRDefault="001E7CA8" w:rsidP="001E7CA8">
            <w:r>
              <w:t>CAROLINA</w:t>
            </w:r>
            <w:r w:rsidR="00A53DA4">
              <w:t>: a</w:t>
            </w:r>
            <w:r>
              <w:t>sí es. Es el puente entre la planificación y la ejecución. Sin organización previa, incluso la mejor receta puede fracasar.</w:t>
            </w:r>
          </w:p>
          <w:p w14:paraId="7C60FA34" w14:textId="44C4BE6A" w:rsidR="001E7CA8" w:rsidRDefault="001E7CA8" w:rsidP="001E7CA8">
            <w:r>
              <w:t>JHON</w:t>
            </w:r>
            <w:r w:rsidR="00370050">
              <w:t>: y</w:t>
            </w:r>
            <w:r>
              <w:t>a entendí por qué usted siempre insiste en organizar primero y cocinar después.</w:t>
            </w:r>
          </w:p>
          <w:p w14:paraId="2F6B9A06" w14:textId="070A5704" w:rsidR="001E7CA8" w:rsidRDefault="001E7CA8" w:rsidP="001E7CA8">
            <w:r>
              <w:t>CAROLINA</w:t>
            </w:r>
            <w:r w:rsidR="00370050">
              <w:t>: p</w:t>
            </w:r>
            <w:r>
              <w:t>orque la técnica comienza antes de aplicar calor. Inicia con orden, disciplina y visión profesional.</w:t>
            </w:r>
          </w:p>
          <w:p w14:paraId="4E0098D8" w14:textId="79C5BB8A" w:rsidR="001E7CA8" w:rsidRDefault="001E7CA8" w:rsidP="001E7CA8">
            <w:r>
              <w:t>CAROLINA</w:t>
            </w:r>
            <w:r w:rsidR="00370050">
              <w:t>: p</w:t>
            </w:r>
            <w:r>
              <w:t xml:space="preserve">erfecto, </w:t>
            </w:r>
            <w:proofErr w:type="spellStart"/>
            <w:r>
              <w:t>Jhon</w:t>
            </w:r>
            <w:proofErr w:type="spellEnd"/>
            <w:r>
              <w:t>. La técnica asegura calidad; la organización garantiza eficiencia. Y juntas construyen excelencia gastronómica.</w:t>
            </w:r>
          </w:p>
          <w:p w14:paraId="07F466F2" w14:textId="362D9702" w:rsidR="001E7CA8" w:rsidRDefault="001E7CA8" w:rsidP="001E7CA8">
            <w:r>
              <w:t>JHON</w:t>
            </w:r>
            <w:r w:rsidR="00370050">
              <w:t>: b</w:t>
            </w:r>
            <w:r>
              <w:t>ueno, profe, después de este episodio prometo no volver a empezar una receta sin tener todo listo.</w:t>
            </w:r>
          </w:p>
          <w:p w14:paraId="461E0889" w14:textId="4F2CB68A" w:rsidR="001E7CA8" w:rsidRDefault="001E7CA8" w:rsidP="001E7CA8">
            <w:r>
              <w:t>CAROLINA</w:t>
            </w:r>
            <w:r w:rsidR="000A5EAB">
              <w:t>: g</w:t>
            </w:r>
            <w:r>
              <w:t xml:space="preserve">racias por acompañarnos en Saberes al </w:t>
            </w:r>
            <w:r w:rsidR="000A5EAB">
              <w:t>f</w:t>
            </w:r>
            <w:r>
              <w:t>uego. Recuerden: el dominio de la técnica es el primer paso para honrar la tradición culinaria colombiana.</w:t>
            </w:r>
          </w:p>
          <w:p w14:paraId="2DBAD596" w14:textId="54A16A16" w:rsidR="000A5EAB" w:rsidRPr="00D5041F" w:rsidRDefault="001E7CA8" w:rsidP="00124F13">
            <w:r>
              <w:tab/>
            </w:r>
          </w:p>
        </w:tc>
      </w:tr>
    </w:tbl>
    <w:p w14:paraId="78ADE2DF" w14:textId="46EEAFFE" w:rsidR="00124F13" w:rsidRDefault="00124F13" w:rsidP="00F14BC0">
      <w:pPr>
        <w:ind w:firstLine="708"/>
        <w:rPr>
          <w:lang w:val="es-419" w:eastAsia="es-CO"/>
        </w:rPr>
      </w:pPr>
    </w:p>
    <w:p w14:paraId="4DE29012" w14:textId="77777777" w:rsidR="00124F13" w:rsidRDefault="00124F13">
      <w:pPr>
        <w:spacing w:before="0" w:after="160" w:line="259" w:lineRule="auto"/>
        <w:ind w:firstLine="0"/>
        <w:rPr>
          <w:lang w:val="es-419" w:eastAsia="es-CO"/>
        </w:rPr>
      </w:pPr>
      <w:r>
        <w:rPr>
          <w:lang w:val="es-419" w:eastAsia="es-CO"/>
        </w:rPr>
        <w:br w:type="page"/>
      </w:r>
    </w:p>
    <w:p w14:paraId="495D2DBD" w14:textId="32DC0DA3" w:rsidR="00E96885" w:rsidRDefault="00CA012E" w:rsidP="00CA012E">
      <w:pPr>
        <w:pStyle w:val="Ttulo1"/>
      </w:pPr>
      <w:bookmarkStart w:id="22" w:name="_Toc224922233"/>
      <w:r>
        <w:lastRenderedPageBreak/>
        <w:t>P</w:t>
      </w:r>
      <w:r w:rsidR="00382883" w:rsidRPr="00382883">
        <w:t>rotocolo, etiqueta y organización para eventos gastronómicos</w:t>
      </w:r>
      <w:bookmarkEnd w:id="22"/>
    </w:p>
    <w:p w14:paraId="433C0120" w14:textId="6760D746" w:rsidR="00B26E7C" w:rsidRPr="00B26E7C" w:rsidRDefault="00B26E7C" w:rsidP="00B26E7C">
      <w:pPr>
        <w:rPr>
          <w:lang w:val="es-419" w:eastAsia="es-CO"/>
        </w:rPr>
      </w:pPr>
      <w:r w:rsidRPr="00B26E7C">
        <w:rPr>
          <w:lang w:val="es-419" w:eastAsia="es-CO"/>
        </w:rPr>
        <w:t xml:space="preserve">El servicio de alimentos trasciende la cocina y se convierte en una experiencia integral donde la presentación, la secuencia y la conducta son tan importantes como el sabor. Este capítulo eleva la aplicación del </w:t>
      </w:r>
      <w:r w:rsidRPr="00684454">
        <w:rPr>
          <w:rStyle w:val="Extranjerismo"/>
        </w:rPr>
        <w:t xml:space="preserve">mise </w:t>
      </w:r>
      <w:proofErr w:type="spellStart"/>
      <w:r w:rsidRPr="00684454">
        <w:rPr>
          <w:rStyle w:val="Extranjerismo"/>
        </w:rPr>
        <w:t>en</w:t>
      </w:r>
      <w:proofErr w:type="spellEnd"/>
      <w:r w:rsidRPr="00684454">
        <w:rPr>
          <w:rStyle w:val="Extranjerismo"/>
        </w:rPr>
        <w:t xml:space="preserve"> place</w:t>
      </w:r>
      <w:r w:rsidRPr="00B26E7C">
        <w:rPr>
          <w:lang w:val="es-419" w:eastAsia="es-CO"/>
        </w:rPr>
        <w:t xml:space="preserve"> desde la organización de la partida a la planificación y ejecución de un evento completo, incorporando las normas de protocolo y etiqueta que rigen los actos sociales formales e informales. </w:t>
      </w:r>
    </w:p>
    <w:p w14:paraId="1A60074C" w14:textId="77777777" w:rsidR="00A56AAD" w:rsidRDefault="00B26E7C" w:rsidP="00B26E7C">
      <w:pPr>
        <w:rPr>
          <w:lang w:val="es-419" w:eastAsia="es-CO"/>
        </w:rPr>
      </w:pPr>
      <w:r w:rsidRPr="00B26E7C">
        <w:rPr>
          <w:lang w:val="es-419" w:eastAsia="es-CO"/>
        </w:rPr>
        <w:t>En la gastronomía colombiana, donde la hospitalidad es un valor central, saber recibir, servir y crear un ambiente apropiado es una competencia profesional distintiva.</w:t>
      </w:r>
    </w:p>
    <w:p w14:paraId="2B5D589B" w14:textId="635DA3C1" w:rsidR="00CA012E" w:rsidRDefault="00B26E7C" w:rsidP="00B26E7C">
      <w:pPr>
        <w:rPr>
          <w:lang w:val="es-419" w:eastAsia="es-CO"/>
        </w:rPr>
      </w:pPr>
      <w:r w:rsidRPr="00B26E7C">
        <w:rPr>
          <w:lang w:val="es-419" w:eastAsia="es-CO"/>
        </w:rPr>
        <w:t>Ya sea un almuerzo de negocios en Bogotá, una cena de gala en Cartagena o una celebración comunitaria en el eje cafetero, el dominio de estos principios permite al profesional garantizar no solo la satisfacción culinaria, sino también la comodidad, el orden y el decoro que hacen memorable cualquier ocasión. Este conocimiento cierra el ciclo, conectando la técnica culinaria con el arte de servir.</w:t>
      </w:r>
    </w:p>
    <w:p w14:paraId="60FEDDEC" w14:textId="1B7D1064" w:rsidR="00CA012E" w:rsidRDefault="00EE18A8" w:rsidP="00FC43DD">
      <w:pPr>
        <w:pStyle w:val="Ttulo2"/>
      </w:pPr>
      <w:bookmarkStart w:id="23" w:name="_Toc224922234"/>
      <w:r w:rsidRPr="00EE18A8">
        <w:t>Conceptos de protocolo y etiqueta aplicados al servicio de alimentos</w:t>
      </w:r>
      <w:bookmarkEnd w:id="23"/>
    </w:p>
    <w:p w14:paraId="43E5B6DD" w14:textId="7B327A07" w:rsidR="0066637B" w:rsidRPr="0066637B" w:rsidRDefault="0066637B" w:rsidP="0066637B">
      <w:pPr>
        <w:rPr>
          <w:lang w:val="es-419" w:eastAsia="es-CO"/>
        </w:rPr>
      </w:pPr>
      <w:r w:rsidRPr="0066637B">
        <w:rPr>
          <w:lang w:val="es-419" w:eastAsia="es-CO"/>
        </w:rPr>
        <w:t xml:space="preserve">El protocolo es el conjunto de reglas establecidas por la costumbre o la autoridad para la organización de actos formales, mientras que la etiqueta se refiere a las normas de comportamiento cortés en la sociedad. En el servicio de alimentos, ambos conceptos se fusionan para crear un marco de actuación que genera armonía, respeto y eficiencia. Un principio básico es la precedencia y ubicación, que define el orden de importancia de los invitados (anfitrión, invitado de honor) y su colocación en la mesa, generalmente siguiendo el criterio de que los puestos de mayor honor están más cerca del anfitrión y con mejor vista. </w:t>
      </w:r>
    </w:p>
    <w:p w14:paraId="7B57BD70" w14:textId="77777777" w:rsidR="0066637B" w:rsidRPr="0066637B" w:rsidRDefault="0066637B" w:rsidP="0066637B">
      <w:pPr>
        <w:rPr>
          <w:lang w:val="es-419" w:eastAsia="es-CO"/>
        </w:rPr>
      </w:pPr>
      <w:r w:rsidRPr="0066637B">
        <w:rPr>
          <w:lang w:val="es-419" w:eastAsia="es-CO"/>
        </w:rPr>
        <w:lastRenderedPageBreak/>
        <w:t xml:space="preserve">La puntuación es otra norma clave, estableciendo el orden en que se sirven los alimentos y bebidas: generalmente se sirve primero a la mujer de mayor jerarquía o edad, luego a las demás mujeres, después a los hombres y finalmente al anfitrión, aunque en eventos modernos suele priorizarse por sectores de la mesa. La presentación personal del personal de servicio es parte de la etiqueta: uniforme impecable, calzado cerrado, higiene personal rigurosa y una actitud discreta, atenta y profesional. Además, el lenguaje y la comunicación deben ser formales, claros y neutrales. </w:t>
      </w:r>
    </w:p>
    <w:p w14:paraId="755FEE5E" w14:textId="7D191AD2" w:rsidR="00BE7D8E" w:rsidRDefault="0066637B" w:rsidP="0066637B">
      <w:pPr>
        <w:rPr>
          <w:lang w:val="es-419" w:eastAsia="es-CO"/>
        </w:rPr>
      </w:pPr>
      <w:r w:rsidRPr="0066637B">
        <w:rPr>
          <w:lang w:val="es-419" w:eastAsia="es-CO"/>
        </w:rPr>
        <w:t xml:space="preserve">Por ejemplo, en un evento de LPQ </w:t>
      </w:r>
      <w:r w:rsidRPr="0066637B">
        <w:rPr>
          <w:rStyle w:val="Extranjerismo"/>
          <w:lang w:val="es-419" w:eastAsia="es-CO"/>
        </w:rPr>
        <w:t>Gourmet</w:t>
      </w:r>
      <w:r w:rsidRPr="0066637B">
        <w:rPr>
          <w:lang w:val="es-419" w:eastAsia="es-CO"/>
        </w:rPr>
        <w:t xml:space="preserve"> para celebrar una certificación, el mesero debe abordar a los comensales con un "Buenas tardes, señor/señora" y describir brevemente el plato al servirlo, sin interrumpir conversaciones importantes. Estas normas, lejos de ser superfluas, estructuran el evento, evitan confusiones y transmiten un mensaje de respeto y consideración hacia todos los participantes</w:t>
      </w:r>
      <w:r w:rsidR="00BE7D8E">
        <w:rPr>
          <w:lang w:val="es-419" w:eastAsia="es-CO"/>
        </w:rPr>
        <w:t>.</w:t>
      </w:r>
    </w:p>
    <w:p w14:paraId="06822758" w14:textId="746E1B17" w:rsidR="00BE7D8E" w:rsidRDefault="0088499D" w:rsidP="00FC43DD">
      <w:pPr>
        <w:pStyle w:val="Ttulo2"/>
      </w:pPr>
      <w:bookmarkStart w:id="24" w:name="_Toc224922235"/>
      <w:r w:rsidRPr="0088499D">
        <w:t>Organización de salones y disposición de mesas según el tipo de evento</w:t>
      </w:r>
      <w:bookmarkEnd w:id="24"/>
      <w:r w:rsidRPr="0088499D">
        <w:t xml:space="preserve"> </w:t>
      </w:r>
    </w:p>
    <w:p w14:paraId="64637417" w14:textId="4BDA256F" w:rsidR="00496D39" w:rsidRPr="00496D39" w:rsidRDefault="00496D39" w:rsidP="00496D39">
      <w:pPr>
        <w:rPr>
          <w:lang w:val="es-419" w:eastAsia="es-CO"/>
        </w:rPr>
      </w:pPr>
      <w:r w:rsidRPr="00496D39">
        <w:rPr>
          <w:lang w:val="es-419" w:eastAsia="es-CO"/>
        </w:rPr>
        <w:t>El espacio físico es el escenario del evento y su disposición debe planificarse en función del objetivo, el número de invitados y el tipo de servicio. La organización del salón considera el flujo de las personas: ubicación de la entrada principal, área de recepción (</w:t>
      </w:r>
      <w:proofErr w:type="spellStart"/>
      <w:r w:rsidRPr="007B0BC8">
        <w:rPr>
          <w:rStyle w:val="Extranjerismo"/>
          <w:lang w:val="es-419" w:eastAsia="es-CO"/>
        </w:rPr>
        <w:t>welcome</w:t>
      </w:r>
      <w:proofErr w:type="spellEnd"/>
      <w:r w:rsidRPr="007B0BC8">
        <w:rPr>
          <w:rStyle w:val="Extranjerismo"/>
          <w:lang w:val="es-419" w:eastAsia="es-CO"/>
        </w:rPr>
        <w:t xml:space="preserve"> </w:t>
      </w:r>
      <w:proofErr w:type="spellStart"/>
      <w:r w:rsidRPr="007B0BC8">
        <w:rPr>
          <w:rStyle w:val="Extranjerismo"/>
          <w:lang w:val="es-419" w:eastAsia="es-CO"/>
        </w:rPr>
        <w:t>party</w:t>
      </w:r>
      <w:proofErr w:type="spellEnd"/>
      <w:r w:rsidRPr="00496D39">
        <w:rPr>
          <w:lang w:val="es-419" w:eastAsia="es-CO"/>
        </w:rPr>
        <w:t xml:space="preserve">), disposición del mobiliario (mesas, sillas, podio, barras) y rutas de acceso para el personal de servicio y de emergencia. La disposición de las mesas varía: para una cena formal con servicio a la francesa (platos servidos por el mesero), se prefieren mesas redondas u ovaladas que fomenten la conversación; para un almuerzo de negocios o un banquete, son comunes las mesas rectangulares o en </w:t>
      </w:r>
      <w:r w:rsidRPr="00496D39">
        <w:rPr>
          <w:lang w:val="es-419" w:eastAsia="es-CO"/>
        </w:rPr>
        <w:lastRenderedPageBreak/>
        <w:t xml:space="preserve">forma de U o herradura que facilitan la visibilidad hacia un podio; para un cóctel o </w:t>
      </w:r>
      <w:r w:rsidRPr="007B0BC8">
        <w:rPr>
          <w:rStyle w:val="Extranjerismo"/>
          <w:lang w:val="es-419" w:eastAsia="es-CO"/>
        </w:rPr>
        <w:t xml:space="preserve">standing </w:t>
      </w:r>
      <w:proofErr w:type="spellStart"/>
      <w:r w:rsidRPr="007B0BC8">
        <w:rPr>
          <w:rStyle w:val="Extranjerismo"/>
          <w:lang w:val="es-419" w:eastAsia="es-CO"/>
        </w:rPr>
        <w:t>reception</w:t>
      </w:r>
      <w:proofErr w:type="spellEnd"/>
      <w:r w:rsidRPr="00496D39">
        <w:rPr>
          <w:lang w:val="es-419" w:eastAsia="es-CO"/>
        </w:rPr>
        <w:t xml:space="preserve">, se utilizan mesas altas dispersas y se prioriza el servicio de pie. </w:t>
      </w:r>
    </w:p>
    <w:p w14:paraId="2B49030E" w14:textId="5216AFA5" w:rsidR="00496D39" w:rsidRDefault="00496D39" w:rsidP="00496D39">
      <w:pPr>
        <w:rPr>
          <w:lang w:val="es-419" w:eastAsia="es-CO"/>
        </w:rPr>
      </w:pPr>
      <w:r w:rsidRPr="00496D39">
        <w:rPr>
          <w:lang w:val="es-419" w:eastAsia="es-CO"/>
        </w:rPr>
        <w:t>La distancia entre mesas es crucial: debe permitir el cómodo paso de los comensales sentados y del personal de servicio con sus bandejas (mínimo 1.2 metros entre sillas espalda con espalda). La decoración (centros de mesa, flores, iluminación) debe ser coherente con la temática y nunca obstruir la visibilidad o conversación entre comensales. En un evento con identidad colombiana, la decoración podría incorporar elementos como moños tricolores, café en grano o flores propias de la región que se honra, pero siempre con mesura y elegancia, recordando que el protagonista es el alimento y la compañía.</w:t>
      </w:r>
    </w:p>
    <w:p w14:paraId="4B5D2C66" w14:textId="31F2C327" w:rsidR="003847C2" w:rsidRDefault="003847C2" w:rsidP="003847C2">
      <w:pPr>
        <w:pStyle w:val="Ttulo2"/>
      </w:pPr>
      <w:bookmarkStart w:id="25" w:name="_Toc224922236"/>
      <w:r w:rsidRPr="003847C2">
        <w:t xml:space="preserve">Elementos de </w:t>
      </w:r>
      <w:r w:rsidRPr="003847C2">
        <w:rPr>
          <w:rStyle w:val="Extranjerismo"/>
          <w:lang w:val="es-419"/>
        </w:rPr>
        <w:t>mise en place</w:t>
      </w:r>
      <w:r w:rsidRPr="003847C2">
        <w:t xml:space="preserve"> para servicio formal y de banquete</w:t>
      </w:r>
      <w:bookmarkEnd w:id="25"/>
    </w:p>
    <w:p w14:paraId="0D9CF047" w14:textId="77777777" w:rsidR="003847C2" w:rsidRPr="003847C2" w:rsidRDefault="003847C2" w:rsidP="003847C2">
      <w:pPr>
        <w:rPr>
          <w:lang w:val="es-419" w:eastAsia="es-CO"/>
        </w:rPr>
      </w:pPr>
      <w:r w:rsidRPr="003847C2">
        <w:rPr>
          <w:lang w:val="es-419" w:eastAsia="es-CO"/>
        </w:rPr>
        <w:t xml:space="preserve">El </w:t>
      </w:r>
      <w:r w:rsidRPr="003847C2">
        <w:rPr>
          <w:rStyle w:val="Extranjerismo"/>
          <w:lang w:val="es-419" w:eastAsia="es-CO"/>
        </w:rPr>
        <w:t>mise en place</w:t>
      </w:r>
      <w:r w:rsidRPr="003847C2">
        <w:rPr>
          <w:lang w:val="es-419" w:eastAsia="es-CO"/>
        </w:rPr>
        <w:t xml:space="preserve"> en el comedor o salón de eventos es tan crítico como en la cocina. Consiste en la preparación meticulosa de todos los elementos que intervendrán en el servicio antes de la llegada de los invitados. Esto incluye, en primer lugar, la lencería: manteles limpios, planchados y correctamente colocados (las costuras ocultas, los bordes colgando a la misma distancia). Luego, la vajilla: platos base, platos presentación, platos pan, platillos para taza, todos libres de polvo y alineados con precisión (generalmente a un dedo del borde de la mesa). Los cubiertos se colocan en el orden de uso, de afuera hacia adentro, y a una distancia específica del plato. Las copas se disponen en orden decreciente de tamaño (agua, vino tinto, vino blanco, champagne) formando una hilera o un triángulo. </w:t>
      </w:r>
    </w:p>
    <w:p w14:paraId="060C9D71" w14:textId="2FEBBF2E" w:rsidR="003847C2" w:rsidRDefault="003847C2" w:rsidP="003847C2">
      <w:pPr>
        <w:rPr>
          <w:lang w:val="es-419" w:eastAsia="es-CO"/>
        </w:rPr>
      </w:pPr>
      <w:r w:rsidRPr="003847C2">
        <w:rPr>
          <w:lang w:val="es-419" w:eastAsia="es-CO"/>
        </w:rPr>
        <w:t xml:space="preserve">Los accesorios como saleros, pimenteros, porta menús, velas y decoración deben estar impecables y en su lugar. Un elemento clave es el carro de servicio o </w:t>
      </w:r>
      <w:proofErr w:type="spellStart"/>
      <w:r w:rsidRPr="003847C2">
        <w:rPr>
          <w:rStyle w:val="Extranjerismo"/>
          <w:lang w:val="es-419" w:eastAsia="es-CO"/>
        </w:rPr>
        <w:t>guéridon</w:t>
      </w:r>
      <w:proofErr w:type="spellEnd"/>
      <w:r w:rsidRPr="003847C2">
        <w:rPr>
          <w:lang w:val="es-419" w:eastAsia="es-CO"/>
        </w:rPr>
        <w:t xml:space="preserve">, que debe estar equipado con todos los utensilios necesarios para el servicio (cucharas y </w:t>
      </w:r>
      <w:r w:rsidRPr="003847C2">
        <w:rPr>
          <w:lang w:val="es-419" w:eastAsia="es-CO"/>
        </w:rPr>
        <w:lastRenderedPageBreak/>
        <w:t xml:space="preserve">tenedores de servicio, pinzas, cuchillos trinchantes, salseras, quemadores) y estacionado en un lugar discreto pero accesible. La verificación final de este </w:t>
      </w:r>
      <w:r w:rsidRPr="003847C2">
        <w:rPr>
          <w:rStyle w:val="Extranjerismo"/>
          <w:lang w:val="es-419" w:eastAsia="es-CO"/>
        </w:rPr>
        <w:t>mise en place</w:t>
      </w:r>
      <w:r w:rsidRPr="003847C2">
        <w:rPr>
          <w:lang w:val="es-419" w:eastAsia="es-CO"/>
        </w:rPr>
        <w:t xml:space="preserve"> de sala es lo que permite que, una vez iniciado el evento, el servicio fluya con discreción y eficiencia, sin que los comensales perciban esfuerzo o desorganización.</w:t>
      </w:r>
    </w:p>
    <w:p w14:paraId="02121784" w14:textId="68BE9102" w:rsidR="003847C2" w:rsidRDefault="003847C2" w:rsidP="003847C2">
      <w:pPr>
        <w:pStyle w:val="Ttulo2"/>
      </w:pPr>
      <w:bookmarkStart w:id="26" w:name="_Toc224922237"/>
      <w:r w:rsidRPr="003847C2">
        <w:t>El rol del anfitrión y la secuencia de servicio en un evento formal</w:t>
      </w:r>
      <w:bookmarkEnd w:id="26"/>
    </w:p>
    <w:p w14:paraId="71CDE9F7" w14:textId="064B442F" w:rsidR="003847C2" w:rsidRDefault="003847C2" w:rsidP="003847C2">
      <w:pPr>
        <w:rPr>
          <w:lang w:val="es-419" w:eastAsia="es-CO"/>
        </w:rPr>
      </w:pPr>
      <w:r w:rsidRPr="003847C2">
        <w:rPr>
          <w:lang w:val="es-419" w:eastAsia="es-CO"/>
        </w:rPr>
        <w:t>El anfitrión (que puede ser el cliente o un representante de la empresa organizadora) es el director de la ceremonia, y el personal de servicio actúa para facilitar su rol. El profesional gastronómico debe conocer la secuencia de servicio estándar para poder anticiparse y ejecutarla sin necesidad de órdenes constantes.</w:t>
      </w:r>
    </w:p>
    <w:p w14:paraId="10837DB8" w14:textId="1F7CC0B5" w:rsidR="003847C2" w:rsidRDefault="00A4166A" w:rsidP="00A4166A">
      <w:pPr>
        <w:pStyle w:val="Figura"/>
      </w:pPr>
      <w:r>
        <w:t>Secuencia básica para una cena formal</w:t>
      </w:r>
    </w:p>
    <w:p w14:paraId="38C1C25C" w14:textId="173038C9" w:rsidR="003847C2" w:rsidRDefault="003847C2" w:rsidP="003847C2">
      <w:pPr>
        <w:rPr>
          <w:lang w:val="es-419" w:eastAsia="es-CO"/>
        </w:rPr>
      </w:pPr>
      <w:r w:rsidRPr="003847C2">
        <w:rPr>
          <w:noProof/>
          <w:lang w:val="es-419" w:eastAsia="es-CO"/>
        </w:rPr>
        <w:drawing>
          <wp:inline distT="0" distB="0" distL="0" distR="0" wp14:anchorId="31B1F4DA" wp14:editId="4DF8035C">
            <wp:extent cx="5713864" cy="3402419"/>
            <wp:effectExtent l="0" t="0" r="1270" b="7620"/>
            <wp:docPr id="6" name="Imagen 6" descr="La figura 5 describe el orden lógico de la secuencia básica para una cena formal. &#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La figura 5 describe el orden lógico de la secuencia básica para una cena formal. &#10;&#10;"/>
                    <pic:cNvPicPr/>
                  </pic:nvPicPr>
                  <pic:blipFill>
                    <a:blip r:embed="rId17"/>
                    <a:stretch>
                      <a:fillRect/>
                    </a:stretch>
                  </pic:blipFill>
                  <pic:spPr>
                    <a:xfrm>
                      <a:off x="0" y="0"/>
                      <a:ext cx="5732314" cy="3413405"/>
                    </a:xfrm>
                    <a:prstGeom prst="rect">
                      <a:avLst/>
                    </a:prstGeom>
                  </pic:spPr>
                </pic:pic>
              </a:graphicData>
            </a:graphic>
          </wp:inline>
        </w:drawing>
      </w:r>
    </w:p>
    <w:p w14:paraId="2FFF3210" w14:textId="651DD968" w:rsidR="002348EB" w:rsidRDefault="003D563B" w:rsidP="003847C2">
      <w:pPr>
        <w:rPr>
          <w:lang w:val="es-419" w:eastAsia="es-CO"/>
        </w:rPr>
      </w:pPr>
      <w:r>
        <w:rPr>
          <w:lang w:val="es-419" w:eastAsia="es-CO"/>
        </w:rPr>
        <w:t xml:space="preserve">   </w:t>
      </w:r>
      <w:r w:rsidR="002348EB">
        <w:rPr>
          <w:lang w:val="es-419" w:eastAsia="es-CO"/>
        </w:rPr>
        <w:t>Nota. SENA, (2026).</w:t>
      </w:r>
    </w:p>
    <w:p w14:paraId="60558CE1" w14:textId="77777777" w:rsidR="002348EB" w:rsidRPr="003847C2" w:rsidRDefault="002348EB" w:rsidP="003847C2">
      <w:pPr>
        <w:rPr>
          <w:lang w:val="es-419" w:eastAsia="es-CO"/>
        </w:rPr>
      </w:pPr>
    </w:p>
    <w:p w14:paraId="54BE5031" w14:textId="7DCBE2B4" w:rsidR="003847C2" w:rsidRDefault="00B1767F" w:rsidP="003847C2">
      <w:pPr>
        <w:rPr>
          <w:lang w:val="es-419" w:eastAsia="es-CO"/>
        </w:rPr>
      </w:pPr>
      <w:r w:rsidRPr="00B1767F">
        <w:rPr>
          <w:lang w:val="es-419" w:eastAsia="es-CO"/>
        </w:rPr>
        <w:lastRenderedPageBreak/>
        <w:t xml:space="preserve">El personal debe moverse con fluidez, trabajar en equipo comunicándose con señales discretas, y mantener una actitud de invisibilidad profesional: estar atento para anticipar necesidades (un cubierto caído, más pan) sin involucrarse en conversaciones o llamar la atención innecesariamente. En el contexto del evento de certificación de LPQ </w:t>
      </w:r>
      <w:r w:rsidRPr="00B1767F">
        <w:rPr>
          <w:rStyle w:val="Extranjerismo"/>
          <w:lang w:val="es-419" w:eastAsia="es-CO"/>
        </w:rPr>
        <w:t>Gourmet</w:t>
      </w:r>
      <w:r w:rsidRPr="00B1767F">
        <w:rPr>
          <w:lang w:val="es-419" w:eastAsia="es-CO"/>
        </w:rPr>
        <w:t>, esta secuencia impecable reflejaría la profesionalidad de la firma y coronaría el logro con una experiencia de servicio de primer nivel.</w:t>
      </w:r>
    </w:p>
    <w:p w14:paraId="11C50090" w14:textId="02E9E452" w:rsidR="000135C2" w:rsidRDefault="000135C2" w:rsidP="000135C2">
      <w:pPr>
        <w:pStyle w:val="Tabla"/>
        <w:rPr>
          <w:lang w:val="es-419" w:eastAsia="es-CO"/>
        </w:rPr>
      </w:pPr>
      <w:r w:rsidRPr="000135C2">
        <w:rPr>
          <w:lang w:val="es-419" w:eastAsia="es-CO"/>
        </w:rPr>
        <w:t>Protocolo básico de servicio en mesa para evento formal tipo cena de gala</w:t>
      </w:r>
    </w:p>
    <w:tbl>
      <w:tblPr>
        <w:tblStyle w:val="SENA1"/>
        <w:tblW w:w="0" w:type="auto"/>
        <w:tblLook w:val="04A0" w:firstRow="1" w:lastRow="0" w:firstColumn="1" w:lastColumn="0" w:noHBand="0" w:noVBand="1"/>
      </w:tblPr>
      <w:tblGrid>
        <w:gridCol w:w="1838"/>
        <w:gridCol w:w="2268"/>
        <w:gridCol w:w="2410"/>
        <w:gridCol w:w="2977"/>
      </w:tblGrid>
      <w:tr w:rsidR="000135C2" w:rsidRPr="00ED26D8" w14:paraId="40E0DAA9" w14:textId="77777777" w:rsidTr="000135C2">
        <w:trPr>
          <w:cnfStyle w:val="100000000000" w:firstRow="1" w:lastRow="0" w:firstColumn="0" w:lastColumn="0" w:oddVBand="0" w:evenVBand="0" w:oddHBand="0" w:evenHBand="0" w:firstRowFirstColumn="0" w:firstRowLastColumn="0" w:lastRowFirstColumn="0" w:lastRowLastColumn="0"/>
          <w:cantSplit/>
          <w:tblHeader/>
        </w:trPr>
        <w:tc>
          <w:tcPr>
            <w:tcW w:w="1838" w:type="dxa"/>
          </w:tcPr>
          <w:p w14:paraId="152C33F6" w14:textId="164D38C6" w:rsidR="000135C2" w:rsidRPr="00E9508E" w:rsidRDefault="000E3755" w:rsidP="00F479A2">
            <w:pPr>
              <w:ind w:firstLine="0"/>
              <w:rPr>
                <w:rFonts w:asciiTheme="minorHAnsi" w:hAnsiTheme="minorHAnsi" w:cstheme="minorHAnsi"/>
                <w:sz w:val="24"/>
                <w:szCs w:val="24"/>
              </w:rPr>
            </w:pPr>
            <w:r w:rsidRPr="000E3755">
              <w:rPr>
                <w:rFonts w:asciiTheme="minorHAnsi" w:hAnsiTheme="minorHAnsi" w:cstheme="minorHAnsi"/>
                <w:sz w:val="24"/>
                <w:szCs w:val="24"/>
              </w:rPr>
              <w:t>Etapa del servicio</w:t>
            </w:r>
          </w:p>
        </w:tc>
        <w:tc>
          <w:tcPr>
            <w:tcW w:w="2268" w:type="dxa"/>
          </w:tcPr>
          <w:p w14:paraId="5BD21658" w14:textId="1829864F" w:rsidR="000135C2" w:rsidRPr="00E9508E" w:rsidRDefault="000E3755" w:rsidP="00F479A2">
            <w:pPr>
              <w:ind w:firstLine="0"/>
              <w:rPr>
                <w:rFonts w:asciiTheme="minorHAnsi" w:hAnsiTheme="minorHAnsi" w:cstheme="minorHAnsi"/>
                <w:sz w:val="24"/>
                <w:szCs w:val="24"/>
              </w:rPr>
            </w:pPr>
            <w:r w:rsidRPr="000E3755">
              <w:rPr>
                <w:rFonts w:asciiTheme="minorHAnsi" w:hAnsiTheme="minorHAnsi" w:cstheme="minorHAnsi"/>
                <w:sz w:val="24"/>
                <w:szCs w:val="24"/>
              </w:rPr>
              <w:t>Acciones del personal de sala</w:t>
            </w:r>
          </w:p>
        </w:tc>
        <w:tc>
          <w:tcPr>
            <w:tcW w:w="2410" w:type="dxa"/>
          </w:tcPr>
          <w:p w14:paraId="25B00DBB" w14:textId="32F2847C" w:rsidR="000135C2" w:rsidRPr="00E9508E" w:rsidRDefault="000E3755" w:rsidP="00F479A2">
            <w:pPr>
              <w:ind w:firstLine="0"/>
              <w:rPr>
                <w:rFonts w:asciiTheme="minorHAnsi" w:hAnsiTheme="minorHAnsi" w:cstheme="minorHAnsi"/>
                <w:sz w:val="24"/>
                <w:szCs w:val="24"/>
              </w:rPr>
            </w:pPr>
            <w:r w:rsidRPr="000E3755">
              <w:rPr>
                <w:rFonts w:asciiTheme="minorHAnsi" w:hAnsiTheme="minorHAnsi" w:cstheme="minorHAnsi"/>
                <w:sz w:val="24"/>
                <w:szCs w:val="24"/>
              </w:rPr>
              <w:t>Norma de protocolo</w:t>
            </w:r>
          </w:p>
        </w:tc>
        <w:tc>
          <w:tcPr>
            <w:tcW w:w="2977" w:type="dxa"/>
          </w:tcPr>
          <w:p w14:paraId="6E0B77A7" w14:textId="7109247D" w:rsidR="000135C2" w:rsidRPr="00E9508E" w:rsidRDefault="000E3755" w:rsidP="00F479A2">
            <w:pPr>
              <w:ind w:firstLine="0"/>
              <w:rPr>
                <w:rFonts w:asciiTheme="minorHAnsi" w:hAnsiTheme="minorHAnsi" w:cstheme="minorHAnsi"/>
                <w:sz w:val="24"/>
                <w:szCs w:val="24"/>
              </w:rPr>
            </w:pPr>
            <w:r w:rsidRPr="000E3755">
              <w:rPr>
                <w:rFonts w:asciiTheme="minorHAnsi" w:hAnsiTheme="minorHAnsi" w:cstheme="minorHAnsi"/>
                <w:sz w:val="24"/>
                <w:szCs w:val="24"/>
              </w:rPr>
              <w:t>Detalles técnicos y errores a evitar</w:t>
            </w:r>
          </w:p>
        </w:tc>
      </w:tr>
      <w:tr w:rsidR="000135C2" w:rsidRPr="00ED26D8" w14:paraId="72AE2674" w14:textId="77777777" w:rsidTr="000135C2">
        <w:trPr>
          <w:cnfStyle w:val="000000100000" w:firstRow="0" w:lastRow="0" w:firstColumn="0" w:lastColumn="0" w:oddVBand="0" w:evenVBand="0" w:oddHBand="1" w:evenHBand="0" w:firstRowFirstColumn="0" w:firstRowLastColumn="0" w:lastRowFirstColumn="0" w:lastRowLastColumn="0"/>
        </w:trPr>
        <w:tc>
          <w:tcPr>
            <w:tcW w:w="1838" w:type="dxa"/>
          </w:tcPr>
          <w:p w14:paraId="0D316DD9" w14:textId="7967D498" w:rsidR="000135C2" w:rsidRPr="000E3755" w:rsidRDefault="000E3755" w:rsidP="00F479A2">
            <w:pPr>
              <w:ind w:firstLine="0"/>
              <w:rPr>
                <w:rFonts w:asciiTheme="minorHAnsi" w:hAnsiTheme="minorHAnsi" w:cstheme="minorHAnsi"/>
                <w:sz w:val="24"/>
                <w:szCs w:val="24"/>
              </w:rPr>
            </w:pPr>
            <w:proofErr w:type="spellStart"/>
            <w:r w:rsidRPr="000E3755">
              <w:rPr>
                <w:rFonts w:asciiTheme="minorHAnsi" w:hAnsiTheme="minorHAnsi" w:cstheme="minorHAnsi"/>
                <w:sz w:val="24"/>
                <w:szCs w:val="24"/>
              </w:rPr>
              <w:t>Pre-servicio</w:t>
            </w:r>
            <w:proofErr w:type="spellEnd"/>
            <w:r w:rsidRPr="000E3755">
              <w:rPr>
                <w:rFonts w:asciiTheme="minorHAnsi" w:hAnsiTheme="minorHAnsi" w:cstheme="minorHAnsi"/>
                <w:sz w:val="24"/>
                <w:szCs w:val="24"/>
              </w:rPr>
              <w:t>.</w:t>
            </w:r>
          </w:p>
        </w:tc>
        <w:tc>
          <w:tcPr>
            <w:tcW w:w="2268" w:type="dxa"/>
          </w:tcPr>
          <w:p w14:paraId="3C4FD940" w14:textId="3B35DAB4" w:rsidR="000135C2" w:rsidRPr="00E9508E" w:rsidRDefault="000E3755" w:rsidP="00F479A2">
            <w:pPr>
              <w:ind w:firstLine="0"/>
              <w:rPr>
                <w:rFonts w:asciiTheme="minorHAnsi" w:hAnsiTheme="minorHAnsi" w:cstheme="minorHAnsi"/>
                <w:sz w:val="24"/>
                <w:szCs w:val="24"/>
              </w:rPr>
            </w:pPr>
            <w:r w:rsidRPr="000E3755">
              <w:rPr>
                <w:rFonts w:asciiTheme="minorHAnsi" w:hAnsiTheme="minorHAnsi" w:cstheme="minorHAnsi"/>
                <w:sz w:val="24"/>
                <w:szCs w:val="24"/>
              </w:rPr>
              <w:t>Verificar lencería, vajilla, cristalería y cubiertos. Ajustar iluminación y ambiente.</w:t>
            </w:r>
          </w:p>
        </w:tc>
        <w:tc>
          <w:tcPr>
            <w:tcW w:w="2410" w:type="dxa"/>
          </w:tcPr>
          <w:p w14:paraId="5E4E47A9" w14:textId="09AA4545" w:rsidR="000135C2" w:rsidRPr="00E9508E" w:rsidRDefault="000E3755" w:rsidP="00F479A2">
            <w:pPr>
              <w:ind w:firstLine="0"/>
              <w:rPr>
                <w:rFonts w:asciiTheme="minorHAnsi" w:hAnsiTheme="minorHAnsi" w:cstheme="minorHAnsi"/>
                <w:sz w:val="24"/>
                <w:szCs w:val="24"/>
              </w:rPr>
            </w:pPr>
            <w:r w:rsidRPr="000E3755">
              <w:rPr>
                <w:rFonts w:asciiTheme="minorHAnsi" w:hAnsiTheme="minorHAnsi" w:cstheme="minorHAnsi"/>
                <w:sz w:val="24"/>
                <w:szCs w:val="24"/>
              </w:rPr>
              <w:t>Todo debe estar perfecto antes de la llegada del primer invitado.</w:t>
            </w:r>
          </w:p>
        </w:tc>
        <w:tc>
          <w:tcPr>
            <w:tcW w:w="2977" w:type="dxa"/>
          </w:tcPr>
          <w:p w14:paraId="7C200F4F" w14:textId="4DE7877B" w:rsidR="000135C2" w:rsidRPr="00E9508E" w:rsidRDefault="000E3755" w:rsidP="00F479A2">
            <w:pPr>
              <w:ind w:firstLine="0"/>
              <w:rPr>
                <w:rFonts w:asciiTheme="minorHAnsi" w:hAnsiTheme="minorHAnsi" w:cstheme="minorHAnsi"/>
                <w:sz w:val="24"/>
                <w:szCs w:val="24"/>
              </w:rPr>
            </w:pPr>
            <w:r w:rsidRPr="000E3755">
              <w:rPr>
                <w:rFonts w:asciiTheme="minorHAnsi" w:hAnsiTheme="minorHAnsi" w:cstheme="minorHAnsi"/>
                <w:sz w:val="24"/>
                <w:szCs w:val="24"/>
              </w:rPr>
              <w:t>No usar vajilla con chips o rajaduras. Las copas deben brillar. Manteles sin arrugas.</w:t>
            </w:r>
          </w:p>
        </w:tc>
      </w:tr>
      <w:tr w:rsidR="000135C2" w:rsidRPr="00ED26D8" w14:paraId="79F66A41" w14:textId="77777777" w:rsidTr="000135C2">
        <w:tc>
          <w:tcPr>
            <w:tcW w:w="1838" w:type="dxa"/>
          </w:tcPr>
          <w:p w14:paraId="1E06330B" w14:textId="2748725D" w:rsidR="000135C2" w:rsidRPr="000E3755" w:rsidRDefault="000E3755" w:rsidP="00F479A2">
            <w:pPr>
              <w:ind w:firstLine="0"/>
              <w:rPr>
                <w:rFonts w:asciiTheme="minorHAnsi" w:hAnsiTheme="minorHAnsi" w:cstheme="minorHAnsi"/>
                <w:sz w:val="24"/>
                <w:szCs w:val="24"/>
              </w:rPr>
            </w:pPr>
            <w:r w:rsidRPr="000E3755">
              <w:rPr>
                <w:rFonts w:asciiTheme="minorHAnsi" w:hAnsiTheme="minorHAnsi" w:cstheme="minorHAnsi"/>
                <w:sz w:val="24"/>
                <w:szCs w:val="24"/>
              </w:rPr>
              <w:t>Recepción / aperitivo.</w:t>
            </w:r>
          </w:p>
        </w:tc>
        <w:tc>
          <w:tcPr>
            <w:tcW w:w="2268" w:type="dxa"/>
          </w:tcPr>
          <w:p w14:paraId="6EE0ED0F" w14:textId="63020B86" w:rsidR="000135C2" w:rsidRPr="00E9508E" w:rsidRDefault="000E3755" w:rsidP="00F479A2">
            <w:pPr>
              <w:ind w:firstLine="0"/>
              <w:rPr>
                <w:rFonts w:asciiTheme="minorHAnsi" w:hAnsiTheme="minorHAnsi" w:cstheme="minorHAnsi"/>
                <w:sz w:val="24"/>
                <w:szCs w:val="24"/>
              </w:rPr>
            </w:pPr>
            <w:r w:rsidRPr="000E3755">
              <w:rPr>
                <w:rFonts w:asciiTheme="minorHAnsi" w:hAnsiTheme="minorHAnsi" w:cstheme="minorHAnsi"/>
                <w:sz w:val="24"/>
                <w:szCs w:val="24"/>
              </w:rPr>
              <w:t>Circular con bandejas de bebidas y pasabocas. Ofrecer servilletas.</w:t>
            </w:r>
          </w:p>
        </w:tc>
        <w:tc>
          <w:tcPr>
            <w:tcW w:w="2410" w:type="dxa"/>
          </w:tcPr>
          <w:p w14:paraId="45F33DE7" w14:textId="79A1B63A" w:rsidR="000135C2" w:rsidRPr="00E9508E" w:rsidRDefault="000E3755" w:rsidP="00F479A2">
            <w:pPr>
              <w:ind w:firstLine="0"/>
              <w:rPr>
                <w:rFonts w:asciiTheme="minorHAnsi" w:hAnsiTheme="minorHAnsi" w:cstheme="minorHAnsi"/>
                <w:sz w:val="24"/>
                <w:szCs w:val="24"/>
              </w:rPr>
            </w:pPr>
            <w:r w:rsidRPr="000E3755">
              <w:rPr>
                <w:rFonts w:asciiTheme="minorHAnsi" w:hAnsiTheme="minorHAnsi" w:cstheme="minorHAnsi"/>
                <w:sz w:val="24"/>
                <w:szCs w:val="24"/>
              </w:rPr>
              <w:t>Servir primero a las mujeres y personas de mayor jerarquía.</w:t>
            </w:r>
          </w:p>
        </w:tc>
        <w:tc>
          <w:tcPr>
            <w:tcW w:w="2977" w:type="dxa"/>
          </w:tcPr>
          <w:p w14:paraId="1F9A9EA9" w14:textId="5B6DB870" w:rsidR="000135C2" w:rsidRPr="00E9508E" w:rsidRDefault="000E3755" w:rsidP="00F479A2">
            <w:pPr>
              <w:ind w:firstLine="0"/>
              <w:rPr>
                <w:rFonts w:asciiTheme="minorHAnsi" w:hAnsiTheme="minorHAnsi" w:cstheme="minorHAnsi"/>
                <w:sz w:val="24"/>
                <w:szCs w:val="24"/>
              </w:rPr>
            </w:pPr>
            <w:r w:rsidRPr="000E3755">
              <w:rPr>
                <w:rFonts w:asciiTheme="minorHAnsi" w:hAnsiTheme="minorHAnsi" w:cstheme="minorHAnsi"/>
                <w:sz w:val="24"/>
                <w:szCs w:val="24"/>
              </w:rPr>
              <w:t>La bandeja se sostiene con la mano izquierda, sirviendo por la derecha. No sobrecargar bandejas.</w:t>
            </w:r>
          </w:p>
        </w:tc>
      </w:tr>
      <w:tr w:rsidR="000135C2" w:rsidRPr="00ED26D8" w14:paraId="0082BC4D" w14:textId="77777777" w:rsidTr="000135C2">
        <w:trPr>
          <w:cnfStyle w:val="000000100000" w:firstRow="0" w:lastRow="0" w:firstColumn="0" w:lastColumn="0" w:oddVBand="0" w:evenVBand="0" w:oddHBand="1" w:evenHBand="0" w:firstRowFirstColumn="0" w:firstRowLastColumn="0" w:lastRowFirstColumn="0" w:lastRowLastColumn="0"/>
        </w:trPr>
        <w:tc>
          <w:tcPr>
            <w:tcW w:w="1838" w:type="dxa"/>
          </w:tcPr>
          <w:p w14:paraId="7D5729B5" w14:textId="6D487611" w:rsidR="000135C2" w:rsidRPr="000E3755" w:rsidRDefault="000E3755" w:rsidP="00F479A2">
            <w:pPr>
              <w:ind w:firstLine="0"/>
              <w:rPr>
                <w:rFonts w:asciiTheme="minorHAnsi" w:hAnsiTheme="minorHAnsi" w:cstheme="minorHAnsi"/>
                <w:sz w:val="24"/>
                <w:szCs w:val="24"/>
              </w:rPr>
            </w:pPr>
            <w:r w:rsidRPr="000E3755">
              <w:rPr>
                <w:rFonts w:asciiTheme="minorHAnsi" w:hAnsiTheme="minorHAnsi" w:cstheme="minorHAnsi"/>
                <w:sz w:val="24"/>
                <w:szCs w:val="24"/>
              </w:rPr>
              <w:t>Sentado en mesa.</w:t>
            </w:r>
          </w:p>
        </w:tc>
        <w:tc>
          <w:tcPr>
            <w:tcW w:w="2268" w:type="dxa"/>
          </w:tcPr>
          <w:p w14:paraId="13E80CC0" w14:textId="3C049B19" w:rsidR="000135C2" w:rsidRPr="00E9508E" w:rsidRDefault="000E3755" w:rsidP="00F479A2">
            <w:pPr>
              <w:ind w:firstLine="0"/>
              <w:rPr>
                <w:rFonts w:asciiTheme="minorHAnsi" w:hAnsiTheme="minorHAnsi" w:cstheme="minorHAnsi"/>
                <w:sz w:val="24"/>
                <w:szCs w:val="24"/>
              </w:rPr>
            </w:pPr>
            <w:r w:rsidRPr="000E3755">
              <w:rPr>
                <w:rFonts w:asciiTheme="minorHAnsi" w:hAnsiTheme="minorHAnsi" w:cstheme="minorHAnsi"/>
                <w:sz w:val="24"/>
                <w:szCs w:val="24"/>
              </w:rPr>
              <w:t>Ayudar a acomodar sillas (a las damas principalmente). Colocar servilleta en el regazo del comensal.</w:t>
            </w:r>
          </w:p>
        </w:tc>
        <w:tc>
          <w:tcPr>
            <w:tcW w:w="2410" w:type="dxa"/>
          </w:tcPr>
          <w:p w14:paraId="483DEF4D" w14:textId="3C863393" w:rsidR="000135C2" w:rsidRPr="00E9508E" w:rsidRDefault="000E3755" w:rsidP="00F479A2">
            <w:pPr>
              <w:ind w:firstLine="0"/>
              <w:rPr>
                <w:rFonts w:asciiTheme="minorHAnsi" w:hAnsiTheme="minorHAnsi" w:cstheme="minorHAnsi"/>
                <w:sz w:val="24"/>
                <w:szCs w:val="24"/>
              </w:rPr>
            </w:pPr>
            <w:r w:rsidRPr="000E3755">
              <w:rPr>
                <w:rFonts w:asciiTheme="minorHAnsi" w:hAnsiTheme="minorHAnsi" w:cstheme="minorHAnsi"/>
                <w:sz w:val="24"/>
                <w:szCs w:val="24"/>
              </w:rPr>
              <w:t>Asistir primero al invitado de honor y a las damas.</w:t>
            </w:r>
          </w:p>
        </w:tc>
        <w:tc>
          <w:tcPr>
            <w:tcW w:w="2977" w:type="dxa"/>
          </w:tcPr>
          <w:p w14:paraId="0B1236BE" w14:textId="722CCB68" w:rsidR="000135C2" w:rsidRPr="00E9508E" w:rsidRDefault="000E3755" w:rsidP="00F479A2">
            <w:pPr>
              <w:ind w:firstLine="0"/>
              <w:rPr>
                <w:rFonts w:asciiTheme="minorHAnsi" w:hAnsiTheme="minorHAnsi" w:cstheme="minorHAnsi"/>
                <w:sz w:val="24"/>
                <w:szCs w:val="24"/>
              </w:rPr>
            </w:pPr>
            <w:r w:rsidRPr="000E3755">
              <w:rPr>
                <w:rFonts w:asciiTheme="minorHAnsi" w:hAnsiTheme="minorHAnsi" w:cstheme="minorHAnsi"/>
                <w:sz w:val="24"/>
                <w:szCs w:val="24"/>
              </w:rPr>
              <w:t>La servilleta se coloca suavemente, sin gestos bruscos. No hacer ruido con las sillas.</w:t>
            </w:r>
          </w:p>
        </w:tc>
      </w:tr>
      <w:tr w:rsidR="000135C2" w:rsidRPr="00ED26D8" w14:paraId="5A172382" w14:textId="77777777" w:rsidTr="000135C2">
        <w:tc>
          <w:tcPr>
            <w:tcW w:w="1838" w:type="dxa"/>
          </w:tcPr>
          <w:p w14:paraId="327E7D76" w14:textId="6C6964C8" w:rsidR="000135C2" w:rsidRPr="000E3755" w:rsidRDefault="000E3755" w:rsidP="00F479A2">
            <w:pPr>
              <w:ind w:firstLine="0"/>
              <w:rPr>
                <w:rFonts w:asciiTheme="minorHAnsi" w:hAnsiTheme="minorHAnsi" w:cstheme="minorHAnsi"/>
                <w:sz w:val="24"/>
                <w:szCs w:val="24"/>
              </w:rPr>
            </w:pPr>
            <w:r w:rsidRPr="000E3755">
              <w:rPr>
                <w:rFonts w:asciiTheme="minorHAnsi" w:hAnsiTheme="minorHAnsi" w:cstheme="minorHAnsi"/>
                <w:sz w:val="24"/>
                <w:szCs w:val="24"/>
              </w:rPr>
              <w:lastRenderedPageBreak/>
              <w:t>Servicio de pan y agua.</w:t>
            </w:r>
          </w:p>
        </w:tc>
        <w:tc>
          <w:tcPr>
            <w:tcW w:w="2268" w:type="dxa"/>
          </w:tcPr>
          <w:p w14:paraId="399FE725" w14:textId="30753F63" w:rsidR="000135C2" w:rsidRPr="00E9508E" w:rsidRDefault="000E3755" w:rsidP="00F479A2">
            <w:pPr>
              <w:ind w:firstLine="0"/>
              <w:rPr>
                <w:rFonts w:asciiTheme="minorHAnsi" w:hAnsiTheme="minorHAnsi" w:cstheme="minorHAnsi"/>
                <w:sz w:val="24"/>
                <w:szCs w:val="24"/>
              </w:rPr>
            </w:pPr>
            <w:r w:rsidRPr="000E3755">
              <w:rPr>
                <w:rFonts w:asciiTheme="minorHAnsi" w:hAnsiTheme="minorHAnsi" w:cstheme="minorHAnsi"/>
                <w:sz w:val="24"/>
                <w:szCs w:val="24"/>
              </w:rPr>
              <w:t>Ofrecer variedad de panes con pinzas. Llenar copas de agua.</w:t>
            </w:r>
          </w:p>
        </w:tc>
        <w:tc>
          <w:tcPr>
            <w:tcW w:w="2410" w:type="dxa"/>
          </w:tcPr>
          <w:p w14:paraId="46733C2A" w14:textId="11575261" w:rsidR="000135C2" w:rsidRPr="00E9508E" w:rsidRDefault="000E3755" w:rsidP="00F479A2">
            <w:pPr>
              <w:ind w:firstLine="0"/>
              <w:rPr>
                <w:rFonts w:asciiTheme="minorHAnsi" w:hAnsiTheme="minorHAnsi" w:cstheme="minorHAnsi"/>
                <w:sz w:val="24"/>
                <w:szCs w:val="24"/>
              </w:rPr>
            </w:pPr>
            <w:r w:rsidRPr="000E3755">
              <w:rPr>
                <w:rFonts w:asciiTheme="minorHAnsi" w:hAnsiTheme="minorHAnsi" w:cstheme="minorHAnsi"/>
                <w:sz w:val="24"/>
                <w:szCs w:val="24"/>
              </w:rPr>
              <w:t>El pan se ofrece por la izquierda. El agua se sirve por la derecha.</w:t>
            </w:r>
          </w:p>
        </w:tc>
        <w:tc>
          <w:tcPr>
            <w:tcW w:w="2977" w:type="dxa"/>
          </w:tcPr>
          <w:p w14:paraId="4DD7DE97" w14:textId="1E045813" w:rsidR="000135C2" w:rsidRPr="00E9508E" w:rsidRDefault="000E3755" w:rsidP="00F479A2">
            <w:pPr>
              <w:ind w:firstLine="0"/>
              <w:rPr>
                <w:rFonts w:asciiTheme="minorHAnsi" w:hAnsiTheme="minorHAnsi" w:cstheme="minorHAnsi"/>
                <w:sz w:val="24"/>
                <w:szCs w:val="24"/>
              </w:rPr>
            </w:pPr>
            <w:r w:rsidRPr="000E3755">
              <w:rPr>
                <w:rFonts w:asciiTheme="minorHAnsi" w:hAnsiTheme="minorHAnsi" w:cstheme="minorHAnsi"/>
                <w:sz w:val="24"/>
                <w:szCs w:val="24"/>
              </w:rPr>
              <w:t>No tocar el pan con las manos. Verter el agua suavemente para no salpicar.</w:t>
            </w:r>
          </w:p>
        </w:tc>
      </w:tr>
      <w:tr w:rsidR="000135C2" w:rsidRPr="00ED26D8" w14:paraId="7E224AE5" w14:textId="77777777" w:rsidTr="000135C2">
        <w:trPr>
          <w:cnfStyle w:val="000000100000" w:firstRow="0" w:lastRow="0" w:firstColumn="0" w:lastColumn="0" w:oddVBand="0" w:evenVBand="0" w:oddHBand="1" w:evenHBand="0" w:firstRowFirstColumn="0" w:firstRowLastColumn="0" w:lastRowFirstColumn="0" w:lastRowLastColumn="0"/>
        </w:trPr>
        <w:tc>
          <w:tcPr>
            <w:tcW w:w="1838" w:type="dxa"/>
          </w:tcPr>
          <w:p w14:paraId="44BA1728" w14:textId="4D4D8753" w:rsidR="000135C2" w:rsidRPr="000E3755" w:rsidRDefault="000E3755" w:rsidP="00F479A2">
            <w:pPr>
              <w:ind w:firstLine="0"/>
              <w:rPr>
                <w:rFonts w:asciiTheme="minorHAnsi" w:hAnsiTheme="minorHAnsi" w:cstheme="minorHAnsi"/>
                <w:sz w:val="24"/>
                <w:szCs w:val="24"/>
              </w:rPr>
            </w:pPr>
            <w:r w:rsidRPr="000E3755">
              <w:rPr>
                <w:rFonts w:asciiTheme="minorHAnsi" w:hAnsiTheme="minorHAnsi" w:cstheme="minorHAnsi"/>
                <w:sz w:val="24"/>
                <w:szCs w:val="24"/>
              </w:rPr>
              <w:t>Servicio de platos.</w:t>
            </w:r>
          </w:p>
        </w:tc>
        <w:tc>
          <w:tcPr>
            <w:tcW w:w="2268" w:type="dxa"/>
          </w:tcPr>
          <w:p w14:paraId="321726B5" w14:textId="51A08A7F" w:rsidR="000135C2" w:rsidRPr="00E9508E" w:rsidRDefault="000E3755" w:rsidP="00F479A2">
            <w:pPr>
              <w:ind w:firstLine="0"/>
              <w:rPr>
                <w:rFonts w:asciiTheme="minorHAnsi" w:hAnsiTheme="minorHAnsi" w:cstheme="minorHAnsi"/>
                <w:sz w:val="24"/>
                <w:szCs w:val="24"/>
              </w:rPr>
            </w:pPr>
            <w:r w:rsidRPr="000E3755">
              <w:rPr>
                <w:rFonts w:asciiTheme="minorHAnsi" w:hAnsiTheme="minorHAnsi" w:cstheme="minorHAnsi"/>
                <w:sz w:val="24"/>
                <w:szCs w:val="24"/>
              </w:rPr>
              <w:t>Presentar el plato nombrando su contenido brevemente. Servir por la derecha del comensal.</w:t>
            </w:r>
          </w:p>
        </w:tc>
        <w:tc>
          <w:tcPr>
            <w:tcW w:w="2410" w:type="dxa"/>
          </w:tcPr>
          <w:p w14:paraId="3D34CB0A" w14:textId="4E9FE683" w:rsidR="000135C2" w:rsidRPr="00E9508E" w:rsidRDefault="000E3755" w:rsidP="00F479A2">
            <w:pPr>
              <w:ind w:firstLine="0"/>
              <w:rPr>
                <w:rFonts w:asciiTheme="minorHAnsi" w:hAnsiTheme="minorHAnsi" w:cstheme="minorHAnsi"/>
                <w:sz w:val="24"/>
                <w:szCs w:val="24"/>
              </w:rPr>
            </w:pPr>
            <w:r w:rsidRPr="000E3755">
              <w:rPr>
                <w:rFonts w:asciiTheme="minorHAnsi" w:hAnsiTheme="minorHAnsi" w:cstheme="minorHAnsi"/>
                <w:sz w:val="24"/>
                <w:szCs w:val="24"/>
              </w:rPr>
              <w:t>Servir primero a la mujer a la derecha del anfitrión, luego en sentido horario.</w:t>
            </w:r>
          </w:p>
        </w:tc>
        <w:tc>
          <w:tcPr>
            <w:tcW w:w="2977" w:type="dxa"/>
          </w:tcPr>
          <w:p w14:paraId="2D5E1DF1" w14:textId="271CD339" w:rsidR="000135C2" w:rsidRPr="00E9508E" w:rsidRDefault="00A3754D" w:rsidP="00F479A2">
            <w:pPr>
              <w:ind w:firstLine="0"/>
              <w:rPr>
                <w:rFonts w:asciiTheme="minorHAnsi" w:hAnsiTheme="minorHAnsi" w:cstheme="minorHAnsi"/>
                <w:sz w:val="24"/>
                <w:szCs w:val="24"/>
              </w:rPr>
            </w:pPr>
            <w:r w:rsidRPr="00A3754D">
              <w:rPr>
                <w:rFonts w:asciiTheme="minorHAnsi" w:hAnsiTheme="minorHAnsi" w:cstheme="minorHAnsi"/>
                <w:sz w:val="24"/>
                <w:szCs w:val="24"/>
              </w:rPr>
              <w:t>El plato debe llegar caliente (manija hacia el comensal). El pulgar nunca sobre el borde del plato.</w:t>
            </w:r>
          </w:p>
        </w:tc>
      </w:tr>
      <w:tr w:rsidR="000135C2" w:rsidRPr="00ED26D8" w14:paraId="7D107F00" w14:textId="77777777" w:rsidTr="000135C2">
        <w:tc>
          <w:tcPr>
            <w:tcW w:w="1838" w:type="dxa"/>
          </w:tcPr>
          <w:p w14:paraId="04A01CC5" w14:textId="3EBC2896" w:rsidR="000135C2" w:rsidRPr="000E3755" w:rsidRDefault="00A3754D" w:rsidP="00F479A2">
            <w:pPr>
              <w:ind w:firstLine="0"/>
              <w:rPr>
                <w:rFonts w:asciiTheme="minorHAnsi" w:hAnsiTheme="minorHAnsi" w:cstheme="minorHAnsi"/>
                <w:sz w:val="24"/>
                <w:szCs w:val="24"/>
              </w:rPr>
            </w:pPr>
            <w:r w:rsidRPr="00A3754D">
              <w:rPr>
                <w:rFonts w:asciiTheme="minorHAnsi" w:hAnsiTheme="minorHAnsi" w:cstheme="minorHAnsi"/>
                <w:sz w:val="24"/>
                <w:szCs w:val="24"/>
              </w:rPr>
              <w:t>Retirada de platos.</w:t>
            </w:r>
          </w:p>
        </w:tc>
        <w:tc>
          <w:tcPr>
            <w:tcW w:w="2268" w:type="dxa"/>
          </w:tcPr>
          <w:p w14:paraId="0D7C627F" w14:textId="0E5BB694" w:rsidR="000135C2" w:rsidRPr="00E9508E" w:rsidRDefault="00A3754D" w:rsidP="00F479A2">
            <w:pPr>
              <w:ind w:firstLine="0"/>
              <w:rPr>
                <w:rFonts w:asciiTheme="minorHAnsi" w:hAnsiTheme="minorHAnsi" w:cstheme="minorHAnsi"/>
                <w:sz w:val="24"/>
                <w:szCs w:val="24"/>
              </w:rPr>
            </w:pPr>
            <w:r w:rsidRPr="00A3754D">
              <w:rPr>
                <w:rFonts w:asciiTheme="minorHAnsi" w:hAnsiTheme="minorHAnsi" w:cstheme="minorHAnsi"/>
                <w:sz w:val="24"/>
                <w:szCs w:val="24"/>
              </w:rPr>
              <w:t>Retirar por la derecha, sólo cuando todos hayan terminado o lo indique el anfitrión.</w:t>
            </w:r>
          </w:p>
        </w:tc>
        <w:tc>
          <w:tcPr>
            <w:tcW w:w="2410" w:type="dxa"/>
          </w:tcPr>
          <w:p w14:paraId="77DB6D10" w14:textId="364181AC" w:rsidR="000135C2" w:rsidRPr="00E9508E" w:rsidRDefault="00A3754D" w:rsidP="00F479A2">
            <w:pPr>
              <w:ind w:firstLine="0"/>
              <w:rPr>
                <w:rFonts w:asciiTheme="minorHAnsi" w:hAnsiTheme="minorHAnsi" w:cstheme="minorHAnsi"/>
                <w:sz w:val="24"/>
                <w:szCs w:val="24"/>
              </w:rPr>
            </w:pPr>
            <w:r w:rsidRPr="00A3754D">
              <w:rPr>
                <w:rFonts w:asciiTheme="minorHAnsi" w:hAnsiTheme="minorHAnsi" w:cstheme="minorHAnsi"/>
                <w:sz w:val="24"/>
                <w:szCs w:val="24"/>
              </w:rPr>
              <w:t>Esperar la señal del anfitrión para iniciar la retirada.</w:t>
            </w:r>
          </w:p>
        </w:tc>
        <w:tc>
          <w:tcPr>
            <w:tcW w:w="2977" w:type="dxa"/>
          </w:tcPr>
          <w:p w14:paraId="37F3F13B" w14:textId="2679BB44" w:rsidR="000135C2" w:rsidRPr="00E9508E" w:rsidRDefault="00A3754D" w:rsidP="00F479A2">
            <w:pPr>
              <w:ind w:firstLine="0"/>
              <w:rPr>
                <w:rFonts w:asciiTheme="minorHAnsi" w:hAnsiTheme="minorHAnsi" w:cstheme="minorHAnsi"/>
                <w:sz w:val="24"/>
                <w:szCs w:val="24"/>
              </w:rPr>
            </w:pPr>
            <w:r w:rsidRPr="00A3754D">
              <w:rPr>
                <w:rFonts w:asciiTheme="minorHAnsi" w:hAnsiTheme="minorHAnsi" w:cstheme="minorHAnsi"/>
                <w:sz w:val="24"/>
                <w:szCs w:val="24"/>
              </w:rPr>
              <w:t>Nunca apilar platos frente al comensal. Retirar cubiertos y plato en un solo movimiento si es posible.</w:t>
            </w:r>
          </w:p>
        </w:tc>
      </w:tr>
      <w:tr w:rsidR="00A3754D" w:rsidRPr="00ED26D8" w14:paraId="7F0DA668" w14:textId="77777777" w:rsidTr="000135C2">
        <w:trPr>
          <w:cnfStyle w:val="000000100000" w:firstRow="0" w:lastRow="0" w:firstColumn="0" w:lastColumn="0" w:oddVBand="0" w:evenVBand="0" w:oddHBand="1" w:evenHBand="0" w:firstRowFirstColumn="0" w:firstRowLastColumn="0" w:lastRowFirstColumn="0" w:lastRowLastColumn="0"/>
        </w:trPr>
        <w:tc>
          <w:tcPr>
            <w:tcW w:w="1838" w:type="dxa"/>
          </w:tcPr>
          <w:p w14:paraId="7CB00A3A" w14:textId="65C74EBF" w:rsidR="00A3754D" w:rsidRPr="00A3754D" w:rsidRDefault="00A3754D" w:rsidP="00F479A2">
            <w:pPr>
              <w:ind w:firstLine="0"/>
              <w:rPr>
                <w:rFonts w:cstheme="minorHAnsi"/>
                <w:sz w:val="24"/>
                <w:szCs w:val="24"/>
              </w:rPr>
            </w:pPr>
            <w:r w:rsidRPr="00A3754D">
              <w:rPr>
                <w:rFonts w:cstheme="minorHAnsi"/>
                <w:sz w:val="24"/>
                <w:szCs w:val="24"/>
              </w:rPr>
              <w:t>Servicio de vinos.</w:t>
            </w:r>
          </w:p>
        </w:tc>
        <w:tc>
          <w:tcPr>
            <w:tcW w:w="2268" w:type="dxa"/>
          </w:tcPr>
          <w:p w14:paraId="088541BE" w14:textId="5616C435" w:rsidR="00A3754D" w:rsidRPr="00A3754D" w:rsidRDefault="00A3754D" w:rsidP="00F479A2">
            <w:pPr>
              <w:ind w:firstLine="0"/>
              <w:rPr>
                <w:rFonts w:cstheme="minorHAnsi"/>
                <w:sz w:val="24"/>
                <w:szCs w:val="24"/>
              </w:rPr>
            </w:pPr>
            <w:r w:rsidRPr="00A3754D">
              <w:rPr>
                <w:rFonts w:cstheme="minorHAnsi"/>
                <w:sz w:val="24"/>
                <w:szCs w:val="24"/>
              </w:rPr>
              <w:t>Mostrar la botella al anfitrión para su aprobación. Servir una muestra para probar. Llenar copas.</w:t>
            </w:r>
          </w:p>
        </w:tc>
        <w:tc>
          <w:tcPr>
            <w:tcW w:w="2410" w:type="dxa"/>
          </w:tcPr>
          <w:p w14:paraId="7B37D46F" w14:textId="3808A0BC" w:rsidR="00A3754D" w:rsidRPr="00A3754D" w:rsidRDefault="00A3754D" w:rsidP="00F479A2">
            <w:pPr>
              <w:ind w:firstLine="0"/>
              <w:rPr>
                <w:rFonts w:cstheme="minorHAnsi"/>
                <w:sz w:val="24"/>
                <w:szCs w:val="24"/>
              </w:rPr>
            </w:pPr>
            <w:r w:rsidRPr="00A3754D">
              <w:rPr>
                <w:rFonts w:cstheme="minorHAnsi"/>
                <w:sz w:val="24"/>
                <w:szCs w:val="24"/>
              </w:rPr>
              <w:t>El vino se sirve por la derecha. La copa se llena hasta un máximo de 2/3 de su capacidad.</w:t>
            </w:r>
          </w:p>
        </w:tc>
        <w:tc>
          <w:tcPr>
            <w:tcW w:w="2977" w:type="dxa"/>
          </w:tcPr>
          <w:p w14:paraId="27DDB24B" w14:textId="72376B6B" w:rsidR="00A3754D" w:rsidRPr="00A3754D" w:rsidRDefault="00A3754D" w:rsidP="00F479A2">
            <w:pPr>
              <w:ind w:firstLine="0"/>
              <w:rPr>
                <w:rFonts w:cstheme="minorHAnsi"/>
                <w:sz w:val="24"/>
                <w:szCs w:val="24"/>
              </w:rPr>
            </w:pPr>
            <w:r w:rsidRPr="00A3754D">
              <w:rPr>
                <w:rFonts w:cstheme="minorHAnsi"/>
                <w:sz w:val="24"/>
                <w:szCs w:val="24"/>
              </w:rPr>
              <w:t>Verter girando ligeramente la botella al final para evitar goteo. No servir con la etiqueta oculta.</w:t>
            </w:r>
          </w:p>
        </w:tc>
      </w:tr>
      <w:tr w:rsidR="00A3754D" w:rsidRPr="00ED26D8" w14:paraId="708321AD" w14:textId="77777777" w:rsidTr="000135C2">
        <w:tc>
          <w:tcPr>
            <w:tcW w:w="1838" w:type="dxa"/>
          </w:tcPr>
          <w:p w14:paraId="45907D6E" w14:textId="4204C0CA" w:rsidR="00A3754D" w:rsidRPr="00A3754D" w:rsidRDefault="00A3754D" w:rsidP="00F479A2">
            <w:pPr>
              <w:ind w:firstLine="0"/>
              <w:rPr>
                <w:rFonts w:cstheme="minorHAnsi"/>
                <w:sz w:val="24"/>
                <w:szCs w:val="24"/>
              </w:rPr>
            </w:pPr>
            <w:r w:rsidRPr="00A3754D">
              <w:rPr>
                <w:rFonts w:cstheme="minorHAnsi"/>
                <w:sz w:val="24"/>
                <w:szCs w:val="24"/>
              </w:rPr>
              <w:lastRenderedPageBreak/>
              <w:t>Limpieza de mesa para postre.</w:t>
            </w:r>
          </w:p>
        </w:tc>
        <w:tc>
          <w:tcPr>
            <w:tcW w:w="2268" w:type="dxa"/>
          </w:tcPr>
          <w:p w14:paraId="5328C638" w14:textId="77A293FA" w:rsidR="00A3754D" w:rsidRPr="00A3754D" w:rsidRDefault="00A3754D" w:rsidP="00F479A2">
            <w:pPr>
              <w:ind w:firstLine="0"/>
              <w:rPr>
                <w:rFonts w:cstheme="minorHAnsi"/>
                <w:sz w:val="24"/>
                <w:szCs w:val="24"/>
              </w:rPr>
            </w:pPr>
            <w:r w:rsidRPr="00A3754D">
              <w:rPr>
                <w:rFonts w:cstheme="minorHAnsi"/>
                <w:sz w:val="24"/>
                <w:szCs w:val="24"/>
              </w:rPr>
              <w:t>Utilizar recogemigas para limpiar migajas. Retirar saleros y elementos no necesarios.</w:t>
            </w:r>
          </w:p>
        </w:tc>
        <w:tc>
          <w:tcPr>
            <w:tcW w:w="2410" w:type="dxa"/>
          </w:tcPr>
          <w:p w14:paraId="5E492357" w14:textId="2204C5C6" w:rsidR="00A3754D" w:rsidRPr="00A3754D" w:rsidRDefault="00A3754D" w:rsidP="00F479A2">
            <w:pPr>
              <w:ind w:firstLine="0"/>
              <w:rPr>
                <w:rFonts w:cstheme="minorHAnsi"/>
                <w:sz w:val="24"/>
                <w:szCs w:val="24"/>
              </w:rPr>
            </w:pPr>
            <w:r w:rsidRPr="00A3754D">
              <w:rPr>
                <w:rFonts w:cstheme="minorHAnsi"/>
                <w:sz w:val="24"/>
                <w:szCs w:val="24"/>
              </w:rPr>
              <w:t>Se realiza discretamente, sin interrumpir conversaciones.</w:t>
            </w:r>
          </w:p>
        </w:tc>
        <w:tc>
          <w:tcPr>
            <w:tcW w:w="2977" w:type="dxa"/>
          </w:tcPr>
          <w:p w14:paraId="36DDA802" w14:textId="3A84A80B" w:rsidR="00A3754D" w:rsidRPr="00A3754D" w:rsidRDefault="00A3754D" w:rsidP="00F479A2">
            <w:pPr>
              <w:ind w:firstLine="0"/>
              <w:rPr>
                <w:rFonts w:cstheme="minorHAnsi"/>
                <w:sz w:val="24"/>
                <w:szCs w:val="24"/>
              </w:rPr>
            </w:pPr>
            <w:r w:rsidRPr="00A3754D">
              <w:rPr>
                <w:rFonts w:cstheme="minorHAnsi"/>
                <w:sz w:val="24"/>
                <w:szCs w:val="24"/>
              </w:rPr>
              <w:t>No soplar o usar las manos para recoger migajas. Trabajar en equipo para ser rápido.</w:t>
            </w:r>
          </w:p>
        </w:tc>
      </w:tr>
      <w:tr w:rsidR="00A3754D" w:rsidRPr="00ED26D8" w14:paraId="18EA3BC6" w14:textId="77777777" w:rsidTr="000135C2">
        <w:trPr>
          <w:cnfStyle w:val="000000100000" w:firstRow="0" w:lastRow="0" w:firstColumn="0" w:lastColumn="0" w:oddVBand="0" w:evenVBand="0" w:oddHBand="1" w:evenHBand="0" w:firstRowFirstColumn="0" w:firstRowLastColumn="0" w:lastRowFirstColumn="0" w:lastRowLastColumn="0"/>
        </w:trPr>
        <w:tc>
          <w:tcPr>
            <w:tcW w:w="1838" w:type="dxa"/>
          </w:tcPr>
          <w:p w14:paraId="2812B76F" w14:textId="1D62BEDD" w:rsidR="00A3754D" w:rsidRPr="00A3754D" w:rsidRDefault="00A3754D" w:rsidP="00F479A2">
            <w:pPr>
              <w:ind w:firstLine="0"/>
              <w:rPr>
                <w:rFonts w:cstheme="minorHAnsi"/>
                <w:sz w:val="24"/>
                <w:szCs w:val="24"/>
              </w:rPr>
            </w:pPr>
            <w:r w:rsidRPr="00A3754D">
              <w:rPr>
                <w:rFonts w:cstheme="minorHAnsi"/>
                <w:sz w:val="24"/>
                <w:szCs w:val="24"/>
              </w:rPr>
              <w:t>Servicio de café.</w:t>
            </w:r>
          </w:p>
        </w:tc>
        <w:tc>
          <w:tcPr>
            <w:tcW w:w="2268" w:type="dxa"/>
          </w:tcPr>
          <w:p w14:paraId="7113F5D0" w14:textId="21C60B90" w:rsidR="00A3754D" w:rsidRPr="00A3754D" w:rsidRDefault="00A3754D" w:rsidP="00F479A2">
            <w:pPr>
              <w:ind w:firstLine="0"/>
              <w:rPr>
                <w:rFonts w:cstheme="minorHAnsi"/>
                <w:sz w:val="24"/>
                <w:szCs w:val="24"/>
              </w:rPr>
            </w:pPr>
            <w:r w:rsidRPr="00A3754D">
              <w:rPr>
                <w:rFonts w:cstheme="minorHAnsi"/>
                <w:sz w:val="24"/>
                <w:szCs w:val="24"/>
              </w:rPr>
              <w:t>Ofrecer azúcar, edulcorante, leche y variedad de infusiones.</w:t>
            </w:r>
          </w:p>
        </w:tc>
        <w:tc>
          <w:tcPr>
            <w:tcW w:w="2410" w:type="dxa"/>
          </w:tcPr>
          <w:p w14:paraId="25CA1A42" w14:textId="33C93B1D" w:rsidR="00A3754D" w:rsidRPr="00A3754D" w:rsidRDefault="00A3754D" w:rsidP="00F479A2">
            <w:pPr>
              <w:ind w:firstLine="0"/>
              <w:rPr>
                <w:rFonts w:cstheme="minorHAnsi"/>
                <w:sz w:val="24"/>
                <w:szCs w:val="24"/>
              </w:rPr>
            </w:pPr>
            <w:r w:rsidRPr="00A3754D">
              <w:rPr>
                <w:rFonts w:cstheme="minorHAnsi"/>
                <w:sz w:val="24"/>
                <w:szCs w:val="24"/>
              </w:rPr>
              <w:t>Se sirve por la derecha. La taza se coloca con la manija a la derecha del comensal.</w:t>
            </w:r>
          </w:p>
        </w:tc>
        <w:tc>
          <w:tcPr>
            <w:tcW w:w="2977" w:type="dxa"/>
          </w:tcPr>
          <w:p w14:paraId="555E2CD1" w14:textId="6F837074" w:rsidR="00A3754D" w:rsidRPr="00A3754D" w:rsidRDefault="00A3754D" w:rsidP="00F479A2">
            <w:pPr>
              <w:ind w:firstLine="0"/>
              <w:rPr>
                <w:rFonts w:cstheme="minorHAnsi"/>
                <w:sz w:val="24"/>
                <w:szCs w:val="24"/>
              </w:rPr>
            </w:pPr>
            <w:r w:rsidRPr="00A3754D">
              <w:rPr>
                <w:rFonts w:cstheme="minorHAnsi"/>
                <w:sz w:val="24"/>
                <w:szCs w:val="24"/>
              </w:rPr>
              <w:t>La taza de café nunca debe estar llena hasta el borde. El agua caliente para infusiones debe estar realmente caliente.</w:t>
            </w:r>
          </w:p>
        </w:tc>
      </w:tr>
    </w:tbl>
    <w:p w14:paraId="6B1E4AF4" w14:textId="77777777" w:rsidR="00A3754D" w:rsidRPr="00A3754D" w:rsidRDefault="00A3754D" w:rsidP="00A3754D">
      <w:pPr>
        <w:rPr>
          <w:lang w:val="es-419" w:eastAsia="es-CO"/>
        </w:rPr>
      </w:pPr>
      <w:r w:rsidRPr="00A3754D">
        <w:rPr>
          <w:lang w:val="es-419" w:eastAsia="es-CO"/>
        </w:rPr>
        <w:t>Nota. Adaptado de Síntesis de protocolos de servicio estándar internacional (</w:t>
      </w:r>
      <w:r w:rsidRPr="00F30D07">
        <w:rPr>
          <w:rStyle w:val="Extranjerismo"/>
          <w:lang w:val="es-419" w:eastAsia="es-CO"/>
        </w:rPr>
        <w:t xml:space="preserve">International Butler </w:t>
      </w:r>
      <w:proofErr w:type="spellStart"/>
      <w:r w:rsidRPr="00F30D07">
        <w:rPr>
          <w:rStyle w:val="Extranjerismo"/>
          <w:lang w:val="es-419" w:eastAsia="es-CO"/>
        </w:rPr>
        <w:t>Academy</w:t>
      </w:r>
      <w:proofErr w:type="spellEnd"/>
      <w:r w:rsidRPr="00A3754D">
        <w:rPr>
          <w:lang w:val="es-419" w:eastAsia="es-CO"/>
        </w:rPr>
        <w:t>, 2019) adaptados a usos comunes en la alta restauración colombiana y a lineamientos de manuales de etiqueta profesional (SENA, 2022).</w:t>
      </w:r>
    </w:p>
    <w:p w14:paraId="7595F6DB" w14:textId="604F1CBA" w:rsidR="000135C2" w:rsidRDefault="00A3754D" w:rsidP="00A3754D">
      <w:pPr>
        <w:rPr>
          <w:lang w:val="es-419" w:eastAsia="es-CO"/>
        </w:rPr>
      </w:pPr>
      <w:r w:rsidRPr="00A3754D">
        <w:rPr>
          <w:lang w:val="es-419" w:eastAsia="es-CO"/>
        </w:rPr>
        <w:t>El protocolo en el servicio es la máxima expresión de integridad interpersonal. Respetar la precedencia, la puntuación y las formas no es servilismo, sino el reconocimiento práctico de la dignidad de cada persona en un acto colectivo. Un servicio impecable es un acto de generosidad silenciosa y bien organizada.</w:t>
      </w:r>
    </w:p>
    <w:p w14:paraId="427B7F23" w14:textId="59B4A838" w:rsidR="00EE4C61" w:rsidRPr="00572424" w:rsidRDefault="0029220C" w:rsidP="007C71AE">
      <w:pPr>
        <w:pStyle w:val="Titulosgenerales"/>
      </w:pPr>
      <w:bookmarkStart w:id="27" w:name="_Toc224922238"/>
      <w:r>
        <w:lastRenderedPageBreak/>
        <w:t>S</w:t>
      </w:r>
      <w:r w:rsidR="00EE4C61" w:rsidRPr="00572424">
        <w:t>íntesis</w:t>
      </w:r>
      <w:bookmarkEnd w:id="27"/>
      <w:r w:rsidR="00EE4C61" w:rsidRPr="00572424">
        <w:t xml:space="preserve"> </w:t>
      </w:r>
    </w:p>
    <w:p w14:paraId="632A94FA" w14:textId="661D4F98" w:rsidR="00F30D07" w:rsidRDefault="00F30D07" w:rsidP="00F30D07">
      <w:pPr>
        <w:rPr>
          <w:lang w:val="es-419" w:eastAsia="es-CO"/>
        </w:rPr>
      </w:pPr>
      <w:r w:rsidRPr="00F30D07">
        <w:rPr>
          <w:lang w:val="es-419" w:eastAsia="es-CO"/>
        </w:rPr>
        <w:t xml:space="preserve">El componente formativo </w:t>
      </w:r>
      <w:r w:rsidRPr="00F30D07">
        <w:rPr>
          <w:rStyle w:val="Extranjerismo"/>
          <w:lang w:val="es-419" w:eastAsia="es-CO"/>
        </w:rPr>
        <w:t>Mise en place</w:t>
      </w:r>
      <w:r w:rsidRPr="00F30D07">
        <w:rPr>
          <w:lang w:val="es-419" w:eastAsia="es-CO"/>
        </w:rPr>
        <w:t xml:space="preserve"> y técnicas de preparación en la cocina colombiana proporciona al aprendiz un sistema de conocimiento integral que articula la interpretación de recetas, el dominio de técnicas de corte y cocción, la filosofía del </w:t>
      </w:r>
      <w:r w:rsidRPr="00F30D07">
        <w:rPr>
          <w:rStyle w:val="Extranjerismo"/>
          <w:lang w:val="es-419" w:eastAsia="es-CO"/>
        </w:rPr>
        <w:t>mise en place</w:t>
      </w:r>
      <w:r w:rsidRPr="00F30D07">
        <w:rPr>
          <w:lang w:val="es-419" w:eastAsia="es-CO"/>
        </w:rPr>
        <w:t xml:space="preserve"> y los principios del protocolo en eventos. Esta estructura progresiva, que va de lo analítico a lo operativo y de lo individual a lo social, capacita al futuro profesional no solo para ejecutar con precisión los sabores de la tradición colombiana, sino para organizar su trabajo con eficiencia y desempeñarse con la distinción que el servicio gastronómico profesional exige, garantizando así la calidad y la excelencia en cada experiencia culinaria.</w:t>
      </w:r>
    </w:p>
    <w:p w14:paraId="0D836478" w14:textId="5CAFDC04" w:rsidR="00052BC5" w:rsidRPr="00F30D07" w:rsidRDefault="00052BC5" w:rsidP="00F30D07">
      <w:pPr>
        <w:rPr>
          <w:lang w:val="es-419" w:eastAsia="es-CO"/>
        </w:rPr>
      </w:pPr>
      <w:r w:rsidRPr="00052BC5">
        <w:rPr>
          <w:noProof/>
          <w:lang w:val="es-419" w:eastAsia="es-CO"/>
        </w:rPr>
        <w:drawing>
          <wp:inline distT="0" distB="0" distL="0" distR="0" wp14:anchorId="6198625D" wp14:editId="6D0FA5B5">
            <wp:extent cx="5603359" cy="3942355"/>
            <wp:effectExtent l="0" t="0" r="0" b="1270"/>
            <wp:docPr id="7" name="Imagen 7" descr="El Componente Formativo 02 proporciona al aprendiz un sistema de conocimiento integral que articula la interpretación de recetas, el dominio de técnicas de corte y cocción, la filosofía del mise en place y los principios del protocolo en eventos. Esta estructura progresiva, que va de lo analítico a lo operativo y de lo individual a lo social, capacita al futuro profesional no solo para ejecutar con precisión los sabores de la tradición colombiana, sino para organizar su trabajo con eficiencia y desempeñarse con la distinción que el servicio gastronómico profesional exige, garantizando así la calidad y la excelencia en cada experiencia culina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El Componente Formativo 02 proporciona al aprendiz un sistema de conocimiento integral que articula la interpretación de recetas, el dominio de técnicas de corte y cocción, la filosofía del mise en place y los principios del protocolo en eventos. Esta estructura progresiva, que va de lo analítico a lo operativo y de lo individual a lo social, capacita al futuro profesional no solo para ejecutar con precisión los sabores de la tradición colombiana, sino para organizar su trabajo con eficiencia y desempeñarse con la distinción que el servicio gastronómico profesional exige, garantizando así la calidad y la excelencia en cada experiencia culinaria."/>
                    <pic:cNvPicPr/>
                  </pic:nvPicPr>
                  <pic:blipFill>
                    <a:blip r:embed="rId18"/>
                    <a:stretch>
                      <a:fillRect/>
                    </a:stretch>
                  </pic:blipFill>
                  <pic:spPr>
                    <a:xfrm>
                      <a:off x="0" y="0"/>
                      <a:ext cx="5607760" cy="3945451"/>
                    </a:xfrm>
                    <a:prstGeom prst="rect">
                      <a:avLst/>
                    </a:prstGeom>
                  </pic:spPr>
                </pic:pic>
              </a:graphicData>
            </a:graphic>
          </wp:inline>
        </w:drawing>
      </w:r>
    </w:p>
    <w:p w14:paraId="14BC91BB" w14:textId="460F1534" w:rsidR="007D1E41" w:rsidRDefault="00F30D07" w:rsidP="00CD673F">
      <w:pPr>
        <w:rPr>
          <w:lang w:val="es-419" w:eastAsia="es-CO"/>
        </w:rPr>
      </w:pPr>
      <w:r w:rsidRPr="00F30D07">
        <w:rPr>
          <w:lang w:val="es-419" w:eastAsia="es-CO"/>
        </w:rPr>
        <w:t xml:space="preserve"> </w:t>
      </w:r>
    </w:p>
    <w:p w14:paraId="2AE64EEB" w14:textId="77777777" w:rsidR="007D17E5" w:rsidRPr="00572424" w:rsidRDefault="007D17E5" w:rsidP="007C71AE">
      <w:pPr>
        <w:pStyle w:val="Titulosgenerales"/>
      </w:pPr>
      <w:bookmarkStart w:id="28" w:name="_Toc224922239"/>
      <w:r w:rsidRPr="00572424">
        <w:lastRenderedPageBreak/>
        <w:t>Glosario</w:t>
      </w:r>
      <w:bookmarkEnd w:id="28"/>
    </w:p>
    <w:p w14:paraId="10F03D9D" w14:textId="7CD0A595" w:rsidR="00045139" w:rsidRPr="00045139" w:rsidRDefault="00045139" w:rsidP="00045139">
      <w:pPr>
        <w:rPr>
          <w:rFonts w:ascii="Calibri" w:hAnsi="Calibri" w:cs="Calibri"/>
          <w:szCs w:val="28"/>
          <w:lang w:val="es-419"/>
        </w:rPr>
      </w:pPr>
      <w:r w:rsidRPr="00045139">
        <w:rPr>
          <w:rFonts w:ascii="Calibri" w:hAnsi="Calibri" w:cs="Calibri"/>
          <w:b/>
          <w:bCs/>
          <w:szCs w:val="28"/>
          <w:lang w:val="es-419"/>
        </w:rPr>
        <w:t>Ablandamiento</w:t>
      </w:r>
      <w:r>
        <w:rPr>
          <w:rFonts w:ascii="Calibri" w:hAnsi="Calibri" w:cs="Calibri"/>
          <w:szCs w:val="28"/>
          <w:lang w:val="es-419"/>
        </w:rPr>
        <w:t>: p</w:t>
      </w:r>
      <w:r w:rsidRPr="00045139">
        <w:rPr>
          <w:rFonts w:ascii="Calibri" w:hAnsi="Calibri" w:cs="Calibri"/>
          <w:szCs w:val="28"/>
          <w:lang w:val="es-419"/>
        </w:rPr>
        <w:t>roceso mediante el cual se modifican las fibras de un alimento (generalmente proteínas) para lograr una textura más suave, ya sea por cocción lenta, marinado o métodos mecánicos.</w:t>
      </w:r>
    </w:p>
    <w:p w14:paraId="6B785D70" w14:textId="7811F41D" w:rsidR="00045139" w:rsidRPr="00045139" w:rsidRDefault="00045139" w:rsidP="00045139">
      <w:pPr>
        <w:rPr>
          <w:rFonts w:ascii="Calibri" w:hAnsi="Calibri" w:cs="Calibri"/>
          <w:szCs w:val="28"/>
          <w:lang w:val="es-419"/>
        </w:rPr>
      </w:pPr>
      <w:r w:rsidRPr="00045139">
        <w:rPr>
          <w:rFonts w:ascii="Calibri" w:hAnsi="Calibri" w:cs="Calibri"/>
          <w:b/>
          <w:bCs/>
          <w:szCs w:val="28"/>
          <w:lang w:val="es-419"/>
        </w:rPr>
        <w:t>Blanqueado</w:t>
      </w:r>
      <w:r>
        <w:rPr>
          <w:rFonts w:ascii="Calibri" w:hAnsi="Calibri" w:cs="Calibri"/>
          <w:szCs w:val="28"/>
          <w:lang w:val="es-419"/>
        </w:rPr>
        <w:t>: o</w:t>
      </w:r>
      <w:r w:rsidRPr="00045139">
        <w:rPr>
          <w:rFonts w:ascii="Calibri" w:hAnsi="Calibri" w:cs="Calibri"/>
          <w:szCs w:val="28"/>
          <w:lang w:val="es-419"/>
        </w:rPr>
        <w:t>peración de pre</w:t>
      </w:r>
      <w:r w:rsidRPr="00045139">
        <w:rPr>
          <w:rFonts w:ascii="Cambria Math" w:hAnsi="Cambria Math" w:cs="Cambria Math"/>
          <w:szCs w:val="28"/>
          <w:lang w:val="es-419"/>
        </w:rPr>
        <w:t>‑</w:t>
      </w:r>
      <w:r w:rsidRPr="00045139">
        <w:rPr>
          <w:rFonts w:ascii="Calibri" w:hAnsi="Calibri" w:cs="Calibri"/>
          <w:szCs w:val="28"/>
          <w:lang w:val="es-419"/>
        </w:rPr>
        <w:t>preparación que consiste en sumergir el alimento 30 s a 2 min en agua hirviendo y luego enfriarlo rápidamente en agua con hielo para fijar color, reducir amargor o facilitar el pelado sin cocinar completamente.</w:t>
      </w:r>
    </w:p>
    <w:p w14:paraId="03A594BE" w14:textId="7E11FDFB" w:rsidR="00045139" w:rsidRPr="00045139" w:rsidRDefault="00045139" w:rsidP="00045139">
      <w:pPr>
        <w:rPr>
          <w:rFonts w:ascii="Calibri" w:hAnsi="Calibri" w:cs="Calibri"/>
          <w:szCs w:val="28"/>
          <w:lang w:val="es-419"/>
        </w:rPr>
      </w:pPr>
      <w:r w:rsidRPr="00045139">
        <w:rPr>
          <w:rFonts w:ascii="Calibri" w:hAnsi="Calibri" w:cs="Calibri"/>
          <w:b/>
          <w:bCs/>
          <w:szCs w:val="28"/>
          <w:lang w:val="es-419"/>
        </w:rPr>
        <w:t>Braseado</w:t>
      </w:r>
      <w:r>
        <w:rPr>
          <w:rFonts w:ascii="Calibri" w:hAnsi="Calibri" w:cs="Calibri"/>
          <w:szCs w:val="28"/>
          <w:lang w:val="es-419"/>
        </w:rPr>
        <w:t>: m</w:t>
      </w:r>
      <w:r w:rsidRPr="00045139">
        <w:rPr>
          <w:rFonts w:ascii="Calibri" w:hAnsi="Calibri" w:cs="Calibri"/>
          <w:szCs w:val="28"/>
          <w:lang w:val="es-419"/>
        </w:rPr>
        <w:t>étodo de cocción mixta que combina dorado inicial en grasa y cocción lenta posterior con líquido en recipiente tapado.</w:t>
      </w:r>
    </w:p>
    <w:p w14:paraId="0247E4AA" w14:textId="391A878C" w:rsidR="00045139" w:rsidRPr="00045139" w:rsidRDefault="00045139" w:rsidP="00045139">
      <w:pPr>
        <w:rPr>
          <w:rFonts w:ascii="Calibri" w:hAnsi="Calibri" w:cs="Calibri"/>
          <w:szCs w:val="28"/>
          <w:lang w:val="es-419"/>
        </w:rPr>
      </w:pPr>
      <w:r w:rsidRPr="00AC276D">
        <w:rPr>
          <w:rStyle w:val="Extranjerismo"/>
          <w:b/>
          <w:bCs/>
          <w:lang w:val="es-419"/>
        </w:rPr>
        <w:t>Brunoise</w:t>
      </w:r>
      <w:r w:rsidR="00AC276D">
        <w:rPr>
          <w:rFonts w:ascii="Calibri" w:hAnsi="Calibri" w:cs="Calibri"/>
          <w:szCs w:val="28"/>
          <w:lang w:val="es-419"/>
        </w:rPr>
        <w:t>: c</w:t>
      </w:r>
      <w:r w:rsidRPr="00045139">
        <w:rPr>
          <w:rFonts w:ascii="Calibri" w:hAnsi="Calibri" w:cs="Calibri"/>
          <w:szCs w:val="28"/>
          <w:lang w:val="es-419"/>
        </w:rPr>
        <w:t>orte en pequeños dados de 1 a 2 mm de lado, utilizado para bases de sabor que deben integrarse completamente.</w:t>
      </w:r>
    </w:p>
    <w:p w14:paraId="1B1C049C" w14:textId="0213E5B4" w:rsidR="00045139" w:rsidRPr="00045139" w:rsidRDefault="00045139" w:rsidP="00045139">
      <w:pPr>
        <w:rPr>
          <w:rFonts w:ascii="Calibri" w:hAnsi="Calibri" w:cs="Calibri"/>
          <w:szCs w:val="28"/>
          <w:lang w:val="es-419"/>
        </w:rPr>
      </w:pPr>
      <w:r w:rsidRPr="006253BD">
        <w:rPr>
          <w:rFonts w:ascii="Calibri" w:hAnsi="Calibri" w:cs="Calibri"/>
          <w:b/>
          <w:bCs/>
          <w:szCs w:val="28"/>
          <w:lang w:val="es-419"/>
        </w:rPr>
        <w:t>Cadencia de servicio</w:t>
      </w:r>
      <w:r w:rsidR="006253BD">
        <w:rPr>
          <w:rFonts w:ascii="Calibri" w:hAnsi="Calibri" w:cs="Calibri"/>
          <w:szCs w:val="28"/>
          <w:lang w:val="es-419"/>
        </w:rPr>
        <w:t>: r</w:t>
      </w:r>
      <w:r w:rsidRPr="00045139">
        <w:rPr>
          <w:rFonts w:ascii="Calibri" w:hAnsi="Calibri" w:cs="Calibri"/>
          <w:szCs w:val="28"/>
          <w:lang w:val="es-419"/>
        </w:rPr>
        <w:t>itmo organizado y sincronizado de producción y despacho de platos durante el servicio.</w:t>
      </w:r>
    </w:p>
    <w:p w14:paraId="1CE986A7" w14:textId="58696A9D" w:rsidR="00045139" w:rsidRPr="00045139" w:rsidRDefault="00045139" w:rsidP="00045139">
      <w:pPr>
        <w:rPr>
          <w:rFonts w:ascii="Calibri" w:hAnsi="Calibri" w:cs="Calibri"/>
          <w:szCs w:val="28"/>
          <w:lang w:val="es-419"/>
        </w:rPr>
      </w:pPr>
      <w:proofErr w:type="spellStart"/>
      <w:r w:rsidRPr="006253BD">
        <w:rPr>
          <w:rStyle w:val="Extranjerismo"/>
          <w:b/>
          <w:bCs/>
          <w:lang w:val="es-419"/>
        </w:rPr>
        <w:t>Chiffonade</w:t>
      </w:r>
      <w:proofErr w:type="spellEnd"/>
      <w:r w:rsidR="006253BD">
        <w:rPr>
          <w:rFonts w:ascii="Calibri" w:hAnsi="Calibri" w:cs="Calibri"/>
          <w:szCs w:val="28"/>
          <w:lang w:val="es-419"/>
        </w:rPr>
        <w:t>: t</w:t>
      </w:r>
      <w:r w:rsidRPr="00045139">
        <w:rPr>
          <w:rFonts w:ascii="Calibri" w:hAnsi="Calibri" w:cs="Calibri"/>
          <w:szCs w:val="28"/>
          <w:lang w:val="es-419"/>
        </w:rPr>
        <w:t>écnica de corte para hojas verdes que consiste en enrollarlas y cortarlas transversalmente en tiras muy finas.</w:t>
      </w:r>
    </w:p>
    <w:p w14:paraId="45DF8511" w14:textId="223FF0BF" w:rsidR="00045139" w:rsidRPr="00045139" w:rsidRDefault="00045139" w:rsidP="00045139">
      <w:pPr>
        <w:rPr>
          <w:rFonts w:ascii="Calibri" w:hAnsi="Calibri" w:cs="Calibri"/>
          <w:szCs w:val="28"/>
          <w:lang w:val="es-419"/>
        </w:rPr>
      </w:pPr>
      <w:r w:rsidRPr="006253BD">
        <w:rPr>
          <w:rFonts w:ascii="Calibri" w:hAnsi="Calibri" w:cs="Calibri"/>
          <w:b/>
          <w:bCs/>
          <w:szCs w:val="28"/>
          <w:lang w:val="es-419"/>
        </w:rPr>
        <w:t>Cocción mixta</w:t>
      </w:r>
      <w:r w:rsidR="006253BD">
        <w:rPr>
          <w:rFonts w:ascii="Calibri" w:hAnsi="Calibri" w:cs="Calibri"/>
          <w:szCs w:val="28"/>
          <w:lang w:val="es-419"/>
        </w:rPr>
        <w:t>: m</w:t>
      </w:r>
      <w:r w:rsidRPr="00045139">
        <w:rPr>
          <w:rFonts w:ascii="Calibri" w:hAnsi="Calibri" w:cs="Calibri"/>
          <w:szCs w:val="28"/>
          <w:lang w:val="es-419"/>
        </w:rPr>
        <w:t>étodo que combina concentración (sellado) y expansión (cocción en líquido).</w:t>
      </w:r>
    </w:p>
    <w:p w14:paraId="272AE5CE" w14:textId="170163A1" w:rsidR="00045139" w:rsidRDefault="00045139" w:rsidP="00045139">
      <w:pPr>
        <w:rPr>
          <w:rFonts w:ascii="Calibri" w:hAnsi="Calibri" w:cs="Calibri"/>
          <w:szCs w:val="28"/>
          <w:lang w:val="es-419"/>
        </w:rPr>
      </w:pPr>
      <w:r w:rsidRPr="006253BD">
        <w:rPr>
          <w:rFonts w:ascii="Calibri" w:hAnsi="Calibri" w:cs="Calibri"/>
          <w:b/>
          <w:bCs/>
          <w:szCs w:val="28"/>
          <w:lang w:val="es-419"/>
        </w:rPr>
        <w:t>Cocción por concentración</w:t>
      </w:r>
      <w:r w:rsidR="006253BD">
        <w:rPr>
          <w:rFonts w:ascii="Calibri" w:hAnsi="Calibri" w:cs="Calibri"/>
          <w:szCs w:val="28"/>
          <w:lang w:val="es-419"/>
        </w:rPr>
        <w:t>: m</w:t>
      </w:r>
      <w:r w:rsidRPr="00045139">
        <w:rPr>
          <w:rFonts w:ascii="Calibri" w:hAnsi="Calibri" w:cs="Calibri"/>
          <w:szCs w:val="28"/>
          <w:lang w:val="es-419"/>
        </w:rPr>
        <w:t>étodo que sella el alimento para conservar sus jugos internos (Ej. freír, asar).</w:t>
      </w:r>
    </w:p>
    <w:p w14:paraId="088FA8B5" w14:textId="4C3E4459" w:rsidR="00D010C5" w:rsidRPr="00D010C5" w:rsidRDefault="00D010C5" w:rsidP="00D010C5">
      <w:pPr>
        <w:rPr>
          <w:rFonts w:ascii="Calibri" w:hAnsi="Calibri" w:cs="Calibri"/>
          <w:szCs w:val="28"/>
          <w:lang w:val="es-419"/>
        </w:rPr>
      </w:pPr>
      <w:r w:rsidRPr="00D010C5">
        <w:rPr>
          <w:rFonts w:ascii="Calibri" w:hAnsi="Calibri" w:cs="Calibri"/>
          <w:b/>
          <w:bCs/>
          <w:szCs w:val="28"/>
          <w:lang w:val="es-419"/>
        </w:rPr>
        <w:t>Deshuesado</w:t>
      </w:r>
      <w:r>
        <w:rPr>
          <w:rFonts w:ascii="Calibri" w:hAnsi="Calibri" w:cs="Calibri"/>
          <w:szCs w:val="28"/>
          <w:lang w:val="es-419"/>
        </w:rPr>
        <w:t>: t</w:t>
      </w:r>
      <w:r w:rsidRPr="00D010C5">
        <w:rPr>
          <w:rFonts w:ascii="Calibri" w:hAnsi="Calibri" w:cs="Calibri"/>
          <w:szCs w:val="28"/>
          <w:lang w:val="es-419"/>
        </w:rPr>
        <w:t>écnica que consiste en retirar los huesos de carnes o aves sin dañar su estructura.</w:t>
      </w:r>
    </w:p>
    <w:p w14:paraId="0A47EECA" w14:textId="71F7F039" w:rsidR="00D010C5" w:rsidRPr="00D010C5" w:rsidRDefault="00D010C5" w:rsidP="00D010C5">
      <w:pPr>
        <w:rPr>
          <w:rFonts w:ascii="Calibri" w:hAnsi="Calibri" w:cs="Calibri"/>
          <w:szCs w:val="28"/>
          <w:lang w:val="es-419"/>
        </w:rPr>
      </w:pPr>
      <w:r w:rsidRPr="00D010C5">
        <w:rPr>
          <w:rFonts w:ascii="Calibri" w:hAnsi="Calibri" w:cs="Calibri"/>
          <w:b/>
          <w:bCs/>
          <w:szCs w:val="28"/>
          <w:lang w:val="es-419"/>
        </w:rPr>
        <w:lastRenderedPageBreak/>
        <w:t>Escalfar</w:t>
      </w:r>
      <w:r>
        <w:rPr>
          <w:rFonts w:ascii="Calibri" w:hAnsi="Calibri" w:cs="Calibri"/>
          <w:szCs w:val="28"/>
          <w:lang w:val="es-419"/>
        </w:rPr>
        <w:t>: m</w:t>
      </w:r>
      <w:r w:rsidRPr="00D010C5">
        <w:rPr>
          <w:rFonts w:ascii="Calibri" w:hAnsi="Calibri" w:cs="Calibri"/>
          <w:szCs w:val="28"/>
          <w:lang w:val="es-419"/>
        </w:rPr>
        <w:t>étodo de cocción suave en líquido a temperatura inferior a la ebullición (80</w:t>
      </w:r>
      <w:r>
        <w:rPr>
          <w:rFonts w:ascii="Calibri" w:hAnsi="Calibri" w:cs="Calibri"/>
          <w:szCs w:val="28"/>
          <w:lang w:val="es-419"/>
        </w:rPr>
        <w:t xml:space="preserve"> – </w:t>
      </w:r>
      <w:r w:rsidRPr="00D010C5">
        <w:rPr>
          <w:rFonts w:ascii="Calibri" w:hAnsi="Calibri" w:cs="Calibri"/>
          <w:szCs w:val="28"/>
          <w:lang w:val="es-419"/>
        </w:rPr>
        <w:t>95</w:t>
      </w:r>
      <w:r>
        <w:rPr>
          <w:rFonts w:ascii="Calibri" w:hAnsi="Calibri" w:cs="Calibri"/>
          <w:szCs w:val="28"/>
          <w:lang w:val="es-419"/>
        </w:rPr>
        <w:t xml:space="preserve"> </w:t>
      </w:r>
      <w:r w:rsidRPr="00D010C5">
        <w:rPr>
          <w:rFonts w:ascii="Calibri" w:hAnsi="Calibri" w:cs="Calibri"/>
          <w:szCs w:val="28"/>
          <w:lang w:val="es-419"/>
        </w:rPr>
        <w:t>°C), ideal para alimentos delicados.</w:t>
      </w:r>
    </w:p>
    <w:p w14:paraId="04A0765B" w14:textId="59462E0A" w:rsidR="00D010C5" w:rsidRPr="00D010C5" w:rsidRDefault="00D010C5" w:rsidP="00D010C5">
      <w:pPr>
        <w:rPr>
          <w:rFonts w:ascii="Calibri" w:hAnsi="Calibri" w:cs="Calibri"/>
          <w:szCs w:val="28"/>
          <w:lang w:val="es-419"/>
        </w:rPr>
      </w:pPr>
      <w:r w:rsidRPr="005E5631">
        <w:rPr>
          <w:rFonts w:ascii="Calibri" w:hAnsi="Calibri" w:cs="Calibri"/>
          <w:b/>
          <w:bCs/>
          <w:szCs w:val="28"/>
          <w:lang w:val="es-419"/>
        </w:rPr>
        <w:t>Estofado</w:t>
      </w:r>
      <w:r w:rsidR="005E5631">
        <w:rPr>
          <w:rFonts w:ascii="Calibri" w:hAnsi="Calibri" w:cs="Calibri"/>
          <w:szCs w:val="28"/>
          <w:lang w:val="es-419"/>
        </w:rPr>
        <w:t>: c</w:t>
      </w:r>
      <w:r w:rsidRPr="00D010C5">
        <w:rPr>
          <w:rFonts w:ascii="Calibri" w:hAnsi="Calibri" w:cs="Calibri"/>
          <w:szCs w:val="28"/>
          <w:lang w:val="es-419"/>
        </w:rPr>
        <w:t>occión mixta lenta, en recipiente cerrado, que integra sabores y ablanda carnes.</w:t>
      </w:r>
    </w:p>
    <w:p w14:paraId="1AE932AA" w14:textId="417963D9" w:rsidR="00D010C5" w:rsidRPr="00D010C5" w:rsidRDefault="00D010C5" w:rsidP="00D010C5">
      <w:pPr>
        <w:rPr>
          <w:rFonts w:ascii="Calibri" w:hAnsi="Calibri" w:cs="Calibri"/>
          <w:szCs w:val="28"/>
          <w:lang w:val="es-419"/>
        </w:rPr>
      </w:pPr>
      <w:r w:rsidRPr="005E5631">
        <w:rPr>
          <w:rFonts w:ascii="Calibri" w:hAnsi="Calibri" w:cs="Calibri"/>
          <w:b/>
          <w:bCs/>
          <w:szCs w:val="28"/>
          <w:lang w:val="es-419"/>
        </w:rPr>
        <w:t>Filetear</w:t>
      </w:r>
      <w:r w:rsidR="005E5631">
        <w:rPr>
          <w:rFonts w:ascii="Calibri" w:hAnsi="Calibri" w:cs="Calibri"/>
          <w:szCs w:val="28"/>
          <w:lang w:val="es-419"/>
        </w:rPr>
        <w:t>: t</w:t>
      </w:r>
      <w:r w:rsidRPr="00D010C5">
        <w:rPr>
          <w:rFonts w:ascii="Calibri" w:hAnsi="Calibri" w:cs="Calibri"/>
          <w:szCs w:val="28"/>
          <w:lang w:val="es-419"/>
        </w:rPr>
        <w:t>écnica de extraer los lomos o filetes de un pescado o una pieza de carne, libres de espinas, piel y grasa excesiva.</w:t>
      </w:r>
    </w:p>
    <w:p w14:paraId="7F4960AC" w14:textId="28D20E6C" w:rsidR="00D010C5" w:rsidRPr="00D010C5" w:rsidRDefault="00D010C5" w:rsidP="00D010C5">
      <w:pPr>
        <w:rPr>
          <w:rFonts w:ascii="Calibri" w:hAnsi="Calibri" w:cs="Calibri"/>
          <w:szCs w:val="28"/>
          <w:lang w:val="es-419"/>
        </w:rPr>
      </w:pPr>
      <w:r w:rsidRPr="005E5631">
        <w:rPr>
          <w:rFonts w:ascii="Calibri" w:hAnsi="Calibri" w:cs="Calibri"/>
          <w:b/>
          <w:bCs/>
          <w:szCs w:val="28"/>
          <w:lang w:val="es-419"/>
        </w:rPr>
        <w:t>Flujo de trabajo</w:t>
      </w:r>
      <w:r w:rsidR="005E5631">
        <w:rPr>
          <w:rFonts w:ascii="Calibri" w:hAnsi="Calibri" w:cs="Calibri"/>
          <w:szCs w:val="28"/>
          <w:lang w:val="es-419"/>
        </w:rPr>
        <w:t>: o</w:t>
      </w:r>
      <w:r w:rsidRPr="00D010C5">
        <w:rPr>
          <w:rFonts w:ascii="Calibri" w:hAnsi="Calibri" w:cs="Calibri"/>
          <w:szCs w:val="28"/>
          <w:lang w:val="es-419"/>
        </w:rPr>
        <w:t>rganización secuencial de tareas para optimizar tiempo y recursos en cocina.</w:t>
      </w:r>
    </w:p>
    <w:p w14:paraId="3D0E9A2D" w14:textId="0DBC2007" w:rsidR="00D010C5" w:rsidRPr="00D010C5" w:rsidRDefault="00D010C5" w:rsidP="00D010C5">
      <w:pPr>
        <w:rPr>
          <w:rFonts w:ascii="Calibri" w:hAnsi="Calibri" w:cs="Calibri"/>
          <w:szCs w:val="28"/>
          <w:lang w:val="es-419"/>
        </w:rPr>
      </w:pPr>
      <w:r w:rsidRPr="005E5631">
        <w:rPr>
          <w:rFonts w:ascii="Calibri" w:hAnsi="Calibri" w:cs="Calibri"/>
          <w:b/>
          <w:bCs/>
          <w:szCs w:val="28"/>
          <w:lang w:val="es-419"/>
        </w:rPr>
        <w:t>Fondo (caldo base)</w:t>
      </w:r>
      <w:r w:rsidR="005E5631">
        <w:rPr>
          <w:rFonts w:ascii="Calibri" w:hAnsi="Calibri" w:cs="Calibri"/>
          <w:szCs w:val="28"/>
          <w:lang w:val="es-419"/>
        </w:rPr>
        <w:t>: l</w:t>
      </w:r>
      <w:r w:rsidRPr="00D010C5">
        <w:rPr>
          <w:rFonts w:ascii="Calibri" w:hAnsi="Calibri" w:cs="Calibri"/>
          <w:szCs w:val="28"/>
          <w:lang w:val="es-419"/>
        </w:rPr>
        <w:t>íquido aromático obtenido de huesos, espinas y vegetales cocidos a fuego controlado, que sirve como base estandarizada para sopas, salsas y guisos, aportando sabor, cuerpo y consistencia.</w:t>
      </w:r>
    </w:p>
    <w:p w14:paraId="74C64951" w14:textId="48D737A7" w:rsidR="00D010C5" w:rsidRPr="00D010C5" w:rsidRDefault="00D010C5" w:rsidP="00D010C5">
      <w:pPr>
        <w:rPr>
          <w:rFonts w:ascii="Calibri" w:hAnsi="Calibri" w:cs="Calibri"/>
          <w:szCs w:val="28"/>
          <w:lang w:val="es-419"/>
        </w:rPr>
      </w:pPr>
      <w:proofErr w:type="spellStart"/>
      <w:r w:rsidRPr="005E5631">
        <w:rPr>
          <w:rStyle w:val="Extranjerismo"/>
          <w:b/>
          <w:bCs/>
          <w:lang w:val="es-419"/>
        </w:rPr>
        <w:t>Guéridon</w:t>
      </w:r>
      <w:proofErr w:type="spellEnd"/>
      <w:r w:rsidRPr="005E5631">
        <w:rPr>
          <w:rFonts w:ascii="Calibri" w:hAnsi="Calibri" w:cs="Calibri"/>
          <w:b/>
          <w:bCs/>
          <w:szCs w:val="28"/>
          <w:lang w:val="es-419"/>
        </w:rPr>
        <w:t xml:space="preserve"> (carro de servicio)</w:t>
      </w:r>
      <w:r w:rsidR="005E5631" w:rsidRPr="005E5631">
        <w:rPr>
          <w:rFonts w:ascii="Calibri" w:hAnsi="Calibri" w:cs="Calibri"/>
          <w:b/>
          <w:bCs/>
          <w:szCs w:val="28"/>
          <w:lang w:val="es-419"/>
        </w:rPr>
        <w:t>:</w:t>
      </w:r>
      <w:r w:rsidR="005E5631">
        <w:rPr>
          <w:rFonts w:ascii="Calibri" w:hAnsi="Calibri" w:cs="Calibri"/>
          <w:szCs w:val="28"/>
          <w:lang w:val="es-419"/>
        </w:rPr>
        <w:t xml:space="preserve"> m</w:t>
      </w:r>
      <w:r w:rsidRPr="00D010C5">
        <w:rPr>
          <w:rFonts w:ascii="Calibri" w:hAnsi="Calibri" w:cs="Calibri"/>
          <w:szCs w:val="28"/>
          <w:lang w:val="es-419"/>
        </w:rPr>
        <w:t>esa o carro auxiliar de sala equipado con utensilios (pinzas, salseras, quemadores) para montar, trinchado, salseado o flambear junto a la mesa del comensal, optimizando la fluidez y la etiqueta en eventos formales.</w:t>
      </w:r>
    </w:p>
    <w:p w14:paraId="75F7AB53" w14:textId="0610569F" w:rsidR="00D010C5" w:rsidRPr="00D010C5" w:rsidRDefault="00D010C5" w:rsidP="00D010C5">
      <w:pPr>
        <w:rPr>
          <w:rFonts w:ascii="Calibri" w:hAnsi="Calibri" w:cs="Calibri"/>
          <w:szCs w:val="28"/>
          <w:lang w:val="es-419"/>
        </w:rPr>
      </w:pPr>
      <w:r w:rsidRPr="005E5631">
        <w:rPr>
          <w:rFonts w:ascii="Calibri" w:hAnsi="Calibri" w:cs="Calibri"/>
          <w:b/>
          <w:bCs/>
          <w:szCs w:val="28"/>
          <w:lang w:val="es-419"/>
        </w:rPr>
        <w:t>Lixiviación</w:t>
      </w:r>
      <w:r w:rsidR="005E5631">
        <w:rPr>
          <w:rFonts w:ascii="Calibri" w:hAnsi="Calibri" w:cs="Calibri"/>
          <w:szCs w:val="28"/>
          <w:lang w:val="es-419"/>
        </w:rPr>
        <w:t>: p</w:t>
      </w:r>
      <w:r w:rsidRPr="00D010C5">
        <w:rPr>
          <w:rFonts w:ascii="Calibri" w:hAnsi="Calibri" w:cs="Calibri"/>
          <w:szCs w:val="28"/>
          <w:lang w:val="es-419"/>
        </w:rPr>
        <w:t>érdida de nutrientes o sabor soluble al cocinar en abundante agua.</w:t>
      </w:r>
    </w:p>
    <w:p w14:paraId="39747594" w14:textId="0F7EBB5E" w:rsidR="00D010C5" w:rsidRPr="00D010C5" w:rsidRDefault="00D010C5" w:rsidP="00D010C5">
      <w:pPr>
        <w:rPr>
          <w:rFonts w:ascii="Calibri" w:hAnsi="Calibri" w:cs="Calibri"/>
          <w:szCs w:val="28"/>
          <w:lang w:val="es-419"/>
        </w:rPr>
      </w:pPr>
      <w:r w:rsidRPr="005E5631">
        <w:rPr>
          <w:rFonts w:ascii="Calibri" w:hAnsi="Calibri" w:cs="Calibri"/>
          <w:b/>
          <w:bCs/>
          <w:szCs w:val="28"/>
          <w:lang w:val="es-419"/>
        </w:rPr>
        <w:t>Macedonia</w:t>
      </w:r>
      <w:r w:rsidR="005E5631" w:rsidRPr="005E5631">
        <w:rPr>
          <w:rFonts w:ascii="Calibri" w:hAnsi="Calibri" w:cs="Calibri"/>
          <w:b/>
          <w:bCs/>
          <w:szCs w:val="28"/>
          <w:lang w:val="es-419"/>
        </w:rPr>
        <w:t>:</w:t>
      </w:r>
      <w:r w:rsidR="005E5631">
        <w:rPr>
          <w:rFonts w:ascii="Calibri" w:hAnsi="Calibri" w:cs="Calibri"/>
          <w:szCs w:val="28"/>
          <w:lang w:val="es-419"/>
        </w:rPr>
        <w:t xml:space="preserve"> c</w:t>
      </w:r>
      <w:r w:rsidRPr="00D010C5">
        <w:rPr>
          <w:rFonts w:ascii="Calibri" w:hAnsi="Calibri" w:cs="Calibri"/>
          <w:szCs w:val="28"/>
          <w:lang w:val="es-419"/>
        </w:rPr>
        <w:t>orte en dados medianos (1–1,5 cm), ampliamente usado para frutas en postres o ensaladas; favorece la mezcla de sabores y una presentación atractiva con bocados uniformes.</w:t>
      </w:r>
    </w:p>
    <w:p w14:paraId="0D78DFCF" w14:textId="5451D701" w:rsidR="00D010C5" w:rsidRPr="00D010C5" w:rsidRDefault="00D010C5" w:rsidP="00D010C5">
      <w:pPr>
        <w:rPr>
          <w:rFonts w:ascii="Calibri" w:hAnsi="Calibri" w:cs="Calibri"/>
          <w:szCs w:val="28"/>
          <w:lang w:val="es-419"/>
        </w:rPr>
      </w:pPr>
      <w:r w:rsidRPr="005E5631">
        <w:rPr>
          <w:rFonts w:ascii="Calibri" w:hAnsi="Calibri" w:cs="Calibri"/>
          <w:b/>
          <w:bCs/>
          <w:szCs w:val="28"/>
          <w:lang w:val="es-419"/>
        </w:rPr>
        <w:t>Macerado/Marinado</w:t>
      </w:r>
      <w:r w:rsidR="005E5631">
        <w:rPr>
          <w:rFonts w:ascii="Calibri" w:hAnsi="Calibri" w:cs="Calibri"/>
          <w:szCs w:val="28"/>
          <w:lang w:val="es-419"/>
        </w:rPr>
        <w:t>: p</w:t>
      </w:r>
      <w:r w:rsidRPr="00D010C5">
        <w:rPr>
          <w:rFonts w:ascii="Calibri" w:hAnsi="Calibri" w:cs="Calibri"/>
          <w:szCs w:val="28"/>
          <w:lang w:val="es-419"/>
        </w:rPr>
        <w:t>roceso de inmersión en líquidos aromáticos para ablandar e impregnar sabor.</w:t>
      </w:r>
    </w:p>
    <w:p w14:paraId="712EC484" w14:textId="326D90CE" w:rsidR="00D010C5" w:rsidRPr="00D010C5" w:rsidRDefault="00D010C5" w:rsidP="00D010C5">
      <w:pPr>
        <w:rPr>
          <w:rFonts w:ascii="Calibri" w:hAnsi="Calibri" w:cs="Calibri"/>
          <w:szCs w:val="28"/>
          <w:lang w:val="es-419"/>
        </w:rPr>
      </w:pPr>
      <w:r w:rsidRPr="005E5631">
        <w:rPr>
          <w:rFonts w:ascii="Calibri" w:hAnsi="Calibri" w:cs="Calibri"/>
          <w:b/>
          <w:bCs/>
          <w:szCs w:val="28"/>
          <w:lang w:val="es-419"/>
        </w:rPr>
        <w:lastRenderedPageBreak/>
        <w:t>Mechado</w:t>
      </w:r>
      <w:r w:rsidR="005E5631">
        <w:rPr>
          <w:rFonts w:ascii="Calibri" w:hAnsi="Calibri" w:cs="Calibri"/>
          <w:szCs w:val="28"/>
          <w:lang w:val="es-419"/>
        </w:rPr>
        <w:t>: t</w:t>
      </w:r>
      <w:r w:rsidRPr="00D010C5">
        <w:rPr>
          <w:rFonts w:ascii="Calibri" w:hAnsi="Calibri" w:cs="Calibri"/>
          <w:szCs w:val="28"/>
          <w:lang w:val="es-419"/>
        </w:rPr>
        <w:t>écnica aplicada a piezas magras y grandes de carne en la que se insertan tiras de ingredientes (tocino, zanahoria, ajo) para aportar grasa, jugosidad y sabor durante cocciones prolongadas (horno o braseado).</w:t>
      </w:r>
    </w:p>
    <w:p w14:paraId="2A35DE43" w14:textId="743D0AA7" w:rsidR="00D010C5" w:rsidRPr="00D010C5" w:rsidRDefault="00D010C5" w:rsidP="00D010C5">
      <w:pPr>
        <w:rPr>
          <w:rFonts w:ascii="Calibri" w:hAnsi="Calibri" w:cs="Calibri"/>
          <w:szCs w:val="28"/>
          <w:lang w:val="es-419"/>
        </w:rPr>
      </w:pPr>
      <w:r w:rsidRPr="005E5631">
        <w:rPr>
          <w:rStyle w:val="Extranjerismo"/>
          <w:b/>
          <w:bCs/>
          <w:lang w:val="es-419"/>
        </w:rPr>
        <w:t>Mise en place</w:t>
      </w:r>
      <w:r w:rsidR="005E5631">
        <w:rPr>
          <w:rFonts w:ascii="Calibri" w:hAnsi="Calibri" w:cs="Calibri"/>
          <w:szCs w:val="28"/>
          <w:lang w:val="es-419"/>
        </w:rPr>
        <w:t>: f</w:t>
      </w:r>
      <w:r w:rsidRPr="00D010C5">
        <w:rPr>
          <w:rFonts w:ascii="Calibri" w:hAnsi="Calibri" w:cs="Calibri"/>
          <w:szCs w:val="28"/>
          <w:lang w:val="es-419"/>
        </w:rPr>
        <w:t>ilosofía y práctica de preparación metódica que organiza ingredientes, utensilios y tareas antes del servicio para garantizar eficiencia.</w:t>
      </w:r>
    </w:p>
    <w:p w14:paraId="6F9C6FCD" w14:textId="06AD8319" w:rsidR="00D010C5" w:rsidRPr="00D010C5" w:rsidRDefault="00D010C5" w:rsidP="00D010C5">
      <w:pPr>
        <w:rPr>
          <w:rFonts w:ascii="Calibri" w:hAnsi="Calibri" w:cs="Calibri"/>
          <w:szCs w:val="28"/>
          <w:lang w:val="es-419"/>
        </w:rPr>
      </w:pPr>
      <w:r w:rsidRPr="005E5631">
        <w:rPr>
          <w:rFonts w:ascii="Calibri" w:hAnsi="Calibri" w:cs="Calibri"/>
          <w:b/>
          <w:bCs/>
          <w:szCs w:val="28"/>
          <w:lang w:val="es-419"/>
        </w:rPr>
        <w:t>Protocolo</w:t>
      </w:r>
      <w:r w:rsidR="005E5631">
        <w:rPr>
          <w:rFonts w:ascii="Calibri" w:hAnsi="Calibri" w:cs="Calibri"/>
          <w:szCs w:val="28"/>
          <w:lang w:val="es-419"/>
        </w:rPr>
        <w:t>: c</w:t>
      </w:r>
      <w:r w:rsidRPr="00D010C5">
        <w:rPr>
          <w:rFonts w:ascii="Calibri" w:hAnsi="Calibri" w:cs="Calibri"/>
          <w:szCs w:val="28"/>
          <w:lang w:val="es-419"/>
        </w:rPr>
        <w:t>onjunto de normas establecidas para la organización y desarrollo formal de un evento o acto social.</w:t>
      </w:r>
    </w:p>
    <w:p w14:paraId="5F7A05E7" w14:textId="1D791874" w:rsidR="00D010C5" w:rsidRPr="00D010C5" w:rsidRDefault="00D010C5" w:rsidP="00D010C5">
      <w:pPr>
        <w:rPr>
          <w:rFonts w:ascii="Calibri" w:hAnsi="Calibri" w:cs="Calibri"/>
          <w:szCs w:val="28"/>
          <w:lang w:val="es-419"/>
        </w:rPr>
      </w:pPr>
      <w:r w:rsidRPr="005E5631">
        <w:rPr>
          <w:rFonts w:ascii="Calibri" w:hAnsi="Calibri" w:cs="Calibri"/>
          <w:b/>
          <w:bCs/>
          <w:szCs w:val="28"/>
          <w:lang w:val="es-419"/>
        </w:rPr>
        <w:t>Receta estándar</w:t>
      </w:r>
      <w:r w:rsidR="005E5631">
        <w:rPr>
          <w:rFonts w:ascii="Calibri" w:hAnsi="Calibri" w:cs="Calibri"/>
          <w:szCs w:val="28"/>
          <w:lang w:val="es-419"/>
        </w:rPr>
        <w:t>: d</w:t>
      </w:r>
      <w:r w:rsidRPr="00D010C5">
        <w:rPr>
          <w:rFonts w:ascii="Calibri" w:hAnsi="Calibri" w:cs="Calibri"/>
          <w:szCs w:val="28"/>
          <w:lang w:val="es-419"/>
        </w:rPr>
        <w:t>ocumento profesional que especifica ingredientes, cantidades, procedimiento, rendimiento y costos para garantizar consistencia.</w:t>
      </w:r>
    </w:p>
    <w:p w14:paraId="674167A0" w14:textId="0F8F10B2" w:rsidR="00D010C5" w:rsidRPr="00D010C5" w:rsidRDefault="00D010C5" w:rsidP="00D010C5">
      <w:pPr>
        <w:rPr>
          <w:rFonts w:ascii="Calibri" w:hAnsi="Calibri" w:cs="Calibri"/>
          <w:szCs w:val="28"/>
          <w:lang w:val="es-419"/>
        </w:rPr>
      </w:pPr>
      <w:r w:rsidRPr="005E5631">
        <w:rPr>
          <w:rFonts w:ascii="Calibri" w:hAnsi="Calibri" w:cs="Calibri"/>
          <w:b/>
          <w:bCs/>
          <w:szCs w:val="28"/>
          <w:lang w:val="es-419"/>
        </w:rPr>
        <w:t>Saltear</w:t>
      </w:r>
      <w:r w:rsidR="005E5631" w:rsidRPr="005E5631">
        <w:rPr>
          <w:rFonts w:ascii="Calibri" w:hAnsi="Calibri" w:cs="Calibri"/>
          <w:b/>
          <w:bCs/>
          <w:szCs w:val="28"/>
          <w:lang w:val="es-419"/>
        </w:rPr>
        <w:t>:</w:t>
      </w:r>
      <w:r w:rsidR="005E5631">
        <w:rPr>
          <w:rFonts w:ascii="Calibri" w:hAnsi="Calibri" w:cs="Calibri"/>
          <w:szCs w:val="28"/>
          <w:lang w:val="es-419"/>
        </w:rPr>
        <w:t xml:space="preserve"> m</w:t>
      </w:r>
      <w:r w:rsidRPr="00D010C5">
        <w:rPr>
          <w:rFonts w:ascii="Calibri" w:hAnsi="Calibri" w:cs="Calibri"/>
          <w:szCs w:val="28"/>
          <w:lang w:val="es-419"/>
        </w:rPr>
        <w:t>étodo de cocción rápida a fuego alto con poco medio graso y constante movimiento, para sellar y cocinar al dente.</w:t>
      </w:r>
    </w:p>
    <w:p w14:paraId="533156DE" w14:textId="14EFE7BB" w:rsidR="00D010C5" w:rsidRPr="00D010C5" w:rsidRDefault="00D010C5" w:rsidP="00D010C5">
      <w:pPr>
        <w:rPr>
          <w:rFonts w:ascii="Calibri" w:hAnsi="Calibri" w:cs="Calibri"/>
          <w:szCs w:val="28"/>
          <w:lang w:val="es-419"/>
        </w:rPr>
      </w:pPr>
      <w:r w:rsidRPr="005E5631">
        <w:rPr>
          <w:rFonts w:ascii="Calibri" w:hAnsi="Calibri" w:cs="Calibri"/>
          <w:b/>
          <w:bCs/>
          <w:szCs w:val="28"/>
          <w:lang w:val="es-419"/>
        </w:rPr>
        <w:t>Secuencia de servicio</w:t>
      </w:r>
      <w:r w:rsidR="005E5631">
        <w:rPr>
          <w:rFonts w:ascii="Calibri" w:hAnsi="Calibri" w:cs="Calibri"/>
          <w:szCs w:val="28"/>
          <w:lang w:val="es-419"/>
        </w:rPr>
        <w:t>: o</w:t>
      </w:r>
      <w:r w:rsidRPr="00D010C5">
        <w:rPr>
          <w:rFonts w:ascii="Calibri" w:hAnsi="Calibri" w:cs="Calibri"/>
          <w:szCs w:val="28"/>
          <w:lang w:val="es-419"/>
        </w:rPr>
        <w:t>rden establecido para servir alimentos y bebidas en un evento formal, siguiendo normas de etiqueta y precedencia.</w:t>
      </w:r>
    </w:p>
    <w:p w14:paraId="3A024AEE" w14:textId="2502D3C5" w:rsidR="00D010C5" w:rsidRPr="00D010C5" w:rsidRDefault="00D010C5" w:rsidP="00D010C5">
      <w:pPr>
        <w:rPr>
          <w:rFonts w:ascii="Calibri" w:hAnsi="Calibri" w:cs="Calibri"/>
          <w:szCs w:val="28"/>
          <w:lang w:val="es-419"/>
        </w:rPr>
      </w:pPr>
      <w:r w:rsidRPr="005E5631">
        <w:rPr>
          <w:rFonts w:ascii="Calibri" w:hAnsi="Calibri" w:cs="Calibri"/>
          <w:b/>
          <w:bCs/>
          <w:szCs w:val="28"/>
          <w:lang w:val="es-419"/>
        </w:rPr>
        <w:t>Torneado (</w:t>
      </w:r>
      <w:proofErr w:type="spellStart"/>
      <w:r w:rsidRPr="005E5631">
        <w:rPr>
          <w:rStyle w:val="Extranjerismo"/>
          <w:b/>
          <w:bCs/>
          <w:lang w:val="es-419"/>
        </w:rPr>
        <w:t>Tourné</w:t>
      </w:r>
      <w:proofErr w:type="spellEnd"/>
      <w:r w:rsidRPr="005E5631">
        <w:rPr>
          <w:rFonts w:ascii="Calibri" w:hAnsi="Calibri" w:cs="Calibri"/>
          <w:b/>
          <w:bCs/>
          <w:szCs w:val="28"/>
          <w:lang w:val="es-419"/>
        </w:rPr>
        <w:t>)</w:t>
      </w:r>
      <w:r w:rsidR="005E5631" w:rsidRPr="005E5631">
        <w:rPr>
          <w:rFonts w:ascii="Calibri" w:hAnsi="Calibri" w:cs="Calibri"/>
          <w:b/>
          <w:bCs/>
          <w:szCs w:val="28"/>
          <w:lang w:val="es-419"/>
        </w:rPr>
        <w:t>:</w:t>
      </w:r>
      <w:r w:rsidR="005E5631">
        <w:rPr>
          <w:rFonts w:ascii="Calibri" w:hAnsi="Calibri" w:cs="Calibri"/>
          <w:szCs w:val="28"/>
          <w:lang w:val="es-419"/>
        </w:rPr>
        <w:t xml:space="preserve"> t</w:t>
      </w:r>
      <w:r w:rsidRPr="00D010C5">
        <w:rPr>
          <w:rFonts w:ascii="Calibri" w:hAnsi="Calibri" w:cs="Calibri"/>
          <w:szCs w:val="28"/>
          <w:lang w:val="es-419"/>
        </w:rPr>
        <w:t>écnica de corte para dar forma ovalada y regular, de 5</w:t>
      </w:r>
      <w:r w:rsidR="005E5631">
        <w:rPr>
          <w:rFonts w:ascii="Calibri" w:hAnsi="Calibri" w:cs="Calibri"/>
          <w:szCs w:val="28"/>
          <w:lang w:val="es-419"/>
        </w:rPr>
        <w:t xml:space="preserve"> - </w:t>
      </w:r>
      <w:r w:rsidRPr="00D010C5">
        <w:rPr>
          <w:rFonts w:ascii="Calibri" w:hAnsi="Calibri" w:cs="Calibri"/>
          <w:szCs w:val="28"/>
          <w:lang w:val="es-419"/>
        </w:rPr>
        <w:t>7 caras a vegetales (p. ej., papa criolla o ñame), buscando uniformidad de cocción y presentación gourmet como guarnición.</w:t>
      </w:r>
    </w:p>
    <w:p w14:paraId="2B57E6FD" w14:textId="1C276517" w:rsidR="00D010C5" w:rsidRDefault="00D010C5" w:rsidP="00D010C5">
      <w:pPr>
        <w:rPr>
          <w:rFonts w:ascii="Calibri" w:hAnsi="Calibri" w:cs="Calibri"/>
          <w:szCs w:val="28"/>
          <w:lang w:val="es-419"/>
        </w:rPr>
      </w:pPr>
      <w:r w:rsidRPr="009650DB">
        <w:rPr>
          <w:rFonts w:ascii="Calibri" w:hAnsi="Calibri" w:cs="Calibri"/>
          <w:b/>
          <w:bCs/>
          <w:szCs w:val="28"/>
          <w:lang w:val="es-419"/>
        </w:rPr>
        <w:t>Zona de peligro</w:t>
      </w:r>
      <w:r w:rsidR="009650DB">
        <w:rPr>
          <w:rFonts w:ascii="Calibri" w:hAnsi="Calibri" w:cs="Calibri"/>
          <w:szCs w:val="28"/>
          <w:lang w:val="es-419"/>
        </w:rPr>
        <w:t>: r</w:t>
      </w:r>
      <w:r w:rsidRPr="00D010C5">
        <w:rPr>
          <w:rFonts w:ascii="Calibri" w:hAnsi="Calibri" w:cs="Calibri"/>
          <w:szCs w:val="28"/>
          <w:lang w:val="es-419"/>
        </w:rPr>
        <w:t>ango de temperatura entre 4</w:t>
      </w:r>
      <w:r w:rsidR="009650DB">
        <w:rPr>
          <w:rFonts w:ascii="Calibri" w:hAnsi="Calibri" w:cs="Calibri"/>
          <w:szCs w:val="28"/>
          <w:lang w:val="es-419"/>
        </w:rPr>
        <w:t xml:space="preserve"> </w:t>
      </w:r>
      <w:r w:rsidRPr="00D010C5">
        <w:rPr>
          <w:rFonts w:ascii="Calibri" w:hAnsi="Calibri" w:cs="Calibri"/>
          <w:szCs w:val="28"/>
          <w:lang w:val="es-419"/>
        </w:rPr>
        <w:t>°C y 60</w:t>
      </w:r>
      <w:r w:rsidR="009650DB">
        <w:rPr>
          <w:rFonts w:ascii="Calibri" w:hAnsi="Calibri" w:cs="Calibri"/>
          <w:szCs w:val="28"/>
          <w:lang w:val="es-419"/>
        </w:rPr>
        <w:t xml:space="preserve"> </w:t>
      </w:r>
      <w:r w:rsidRPr="00D010C5">
        <w:rPr>
          <w:rFonts w:ascii="Calibri" w:hAnsi="Calibri" w:cs="Calibri"/>
          <w:szCs w:val="28"/>
          <w:lang w:val="es-419"/>
        </w:rPr>
        <w:t>°C donde las bacterias patógenas en los alimentos se multiplican más rápidamente.</w:t>
      </w:r>
    </w:p>
    <w:p w14:paraId="07443BED" w14:textId="77777777" w:rsidR="00D010C5" w:rsidRDefault="00D010C5" w:rsidP="00D010C5">
      <w:pPr>
        <w:rPr>
          <w:rFonts w:ascii="Calibri" w:hAnsi="Calibri" w:cs="Calibri"/>
          <w:szCs w:val="28"/>
          <w:lang w:val="es-419"/>
        </w:rPr>
      </w:pPr>
    </w:p>
    <w:p w14:paraId="40B682D2" w14:textId="77777777" w:rsidR="002E5B3A" w:rsidRPr="00572424" w:rsidRDefault="002E5B3A" w:rsidP="007C71AE">
      <w:pPr>
        <w:pStyle w:val="Titulosgenerales"/>
      </w:pPr>
      <w:bookmarkStart w:id="29" w:name="_Toc224922240"/>
      <w:r w:rsidRPr="00572424">
        <w:lastRenderedPageBreak/>
        <w:t>Referencias bibliográficas</w:t>
      </w:r>
      <w:bookmarkEnd w:id="29"/>
      <w:r w:rsidRPr="00572424">
        <w:t xml:space="preserve"> </w:t>
      </w:r>
    </w:p>
    <w:p w14:paraId="30ACBD20" w14:textId="77777777" w:rsidR="009D3098" w:rsidRPr="009D3098" w:rsidRDefault="009D3098" w:rsidP="009D3098">
      <w:pPr>
        <w:pStyle w:val="Normal0"/>
        <w:ind w:firstLine="708"/>
        <w:rPr>
          <w:rFonts w:asciiTheme="minorHAnsi" w:hAnsiTheme="minorHAnsi" w:cstheme="minorHAnsi"/>
          <w:sz w:val="28"/>
          <w:szCs w:val="28"/>
        </w:rPr>
      </w:pPr>
      <w:r w:rsidRPr="009D3098">
        <w:rPr>
          <w:rFonts w:asciiTheme="minorHAnsi" w:hAnsiTheme="minorHAnsi" w:cstheme="minorHAnsi"/>
          <w:sz w:val="28"/>
          <w:szCs w:val="28"/>
        </w:rPr>
        <w:t xml:space="preserve">Asociación Colombiana de Gastronomía (ACODEG). (2021). Manual de estándares operativos para restaurantes. ACODG. </w:t>
      </w:r>
    </w:p>
    <w:p w14:paraId="6DE030F1" w14:textId="77777777" w:rsidR="009D3098" w:rsidRPr="009D3098" w:rsidRDefault="009D3098" w:rsidP="009D3098">
      <w:pPr>
        <w:pStyle w:val="Normal0"/>
        <w:ind w:firstLine="708"/>
        <w:rPr>
          <w:rFonts w:asciiTheme="minorHAnsi" w:hAnsiTheme="minorHAnsi" w:cstheme="minorHAnsi"/>
          <w:sz w:val="28"/>
          <w:szCs w:val="28"/>
        </w:rPr>
      </w:pPr>
    </w:p>
    <w:p w14:paraId="7664EA26" w14:textId="7BD3643B" w:rsidR="009D3098" w:rsidRDefault="009D3098" w:rsidP="009D3098">
      <w:pPr>
        <w:pStyle w:val="Normal0"/>
        <w:ind w:firstLine="708"/>
      </w:pPr>
      <w:r w:rsidRPr="009D3098">
        <w:rPr>
          <w:rFonts w:asciiTheme="minorHAnsi" w:hAnsiTheme="minorHAnsi" w:cstheme="minorHAnsi"/>
          <w:sz w:val="28"/>
          <w:szCs w:val="28"/>
        </w:rPr>
        <w:t xml:space="preserve">Federación Colombiana de Ganaderos (FEDEGÁN). (2023). Cortes de carne bovina y su aplicación. </w:t>
      </w:r>
      <w:hyperlink r:id="rId19" w:history="1">
        <w:r w:rsidR="00D42E81" w:rsidRPr="00D42E81">
          <w:rPr>
            <w:rStyle w:val="Hipervnculo"/>
            <w:rFonts w:asciiTheme="minorHAnsi" w:hAnsiTheme="minorHAnsi" w:cstheme="minorHAnsi"/>
            <w:sz w:val="28"/>
            <w:szCs w:val="28"/>
          </w:rPr>
          <w:t>https://www.fedegan.org.co/cortes-de-carne-de-res-en-colombia</w:t>
        </w:r>
      </w:hyperlink>
    </w:p>
    <w:p w14:paraId="4CC286DC" w14:textId="2376D96D" w:rsidR="009D3098" w:rsidRPr="009D3098" w:rsidRDefault="009D3098" w:rsidP="009D3098">
      <w:pPr>
        <w:pStyle w:val="Normal0"/>
        <w:ind w:firstLine="708"/>
        <w:rPr>
          <w:rFonts w:asciiTheme="minorHAnsi" w:hAnsiTheme="minorHAnsi" w:cstheme="minorHAnsi"/>
          <w:sz w:val="28"/>
          <w:szCs w:val="28"/>
        </w:rPr>
      </w:pPr>
    </w:p>
    <w:p w14:paraId="23F12857" w14:textId="77777777" w:rsidR="009D3098" w:rsidRPr="009D3098" w:rsidRDefault="009D3098" w:rsidP="009D3098">
      <w:pPr>
        <w:pStyle w:val="Normal0"/>
        <w:ind w:firstLine="708"/>
        <w:rPr>
          <w:rFonts w:asciiTheme="minorHAnsi" w:hAnsiTheme="minorHAnsi" w:cstheme="minorHAnsi"/>
          <w:sz w:val="28"/>
          <w:szCs w:val="28"/>
        </w:rPr>
      </w:pPr>
      <w:r w:rsidRPr="009D3098">
        <w:rPr>
          <w:rFonts w:asciiTheme="minorHAnsi" w:hAnsiTheme="minorHAnsi" w:cstheme="minorHAnsi"/>
          <w:sz w:val="28"/>
          <w:szCs w:val="28"/>
        </w:rPr>
        <w:t xml:space="preserve">García, M. (2019). Gestión de la productividad en cocinas profesionales. Revista Latinoamericana de Gastronomía, 12(3), 45-59. </w:t>
      </w:r>
    </w:p>
    <w:p w14:paraId="75A55F9A" w14:textId="77777777" w:rsidR="009D3098" w:rsidRPr="009D3098" w:rsidRDefault="009D3098" w:rsidP="009D3098">
      <w:pPr>
        <w:pStyle w:val="Normal0"/>
        <w:ind w:firstLine="708"/>
        <w:rPr>
          <w:rFonts w:asciiTheme="minorHAnsi" w:hAnsiTheme="minorHAnsi" w:cstheme="minorHAnsi"/>
          <w:sz w:val="28"/>
          <w:szCs w:val="28"/>
        </w:rPr>
      </w:pPr>
    </w:p>
    <w:p w14:paraId="64519A84" w14:textId="77777777" w:rsidR="009D3098" w:rsidRPr="009D3098" w:rsidRDefault="009D3098" w:rsidP="009D3098">
      <w:pPr>
        <w:pStyle w:val="Normal0"/>
        <w:ind w:firstLine="708"/>
        <w:rPr>
          <w:rFonts w:asciiTheme="minorHAnsi" w:hAnsiTheme="minorHAnsi" w:cstheme="minorHAnsi"/>
          <w:sz w:val="28"/>
          <w:szCs w:val="28"/>
        </w:rPr>
      </w:pPr>
      <w:proofErr w:type="spellStart"/>
      <w:r w:rsidRPr="009D3098">
        <w:rPr>
          <w:rFonts w:asciiTheme="minorHAnsi" w:hAnsiTheme="minorHAnsi" w:cstheme="minorHAnsi"/>
          <w:sz w:val="28"/>
          <w:szCs w:val="28"/>
        </w:rPr>
        <w:t>Gisslen</w:t>
      </w:r>
      <w:proofErr w:type="spellEnd"/>
      <w:r w:rsidRPr="009D3098">
        <w:rPr>
          <w:rFonts w:asciiTheme="minorHAnsi" w:hAnsiTheme="minorHAnsi" w:cstheme="minorHAnsi"/>
          <w:sz w:val="28"/>
          <w:szCs w:val="28"/>
        </w:rPr>
        <w:t xml:space="preserve">, W. (2015). Professional </w:t>
      </w:r>
      <w:r w:rsidRPr="009D3098">
        <w:rPr>
          <w:rStyle w:val="Extranjerismo"/>
          <w:rFonts w:asciiTheme="minorHAnsi" w:hAnsiTheme="minorHAnsi" w:cstheme="minorHAnsi"/>
          <w:sz w:val="28"/>
          <w:szCs w:val="28"/>
        </w:rPr>
        <w:t>Cooking</w:t>
      </w:r>
      <w:r w:rsidRPr="009D3098">
        <w:rPr>
          <w:rFonts w:asciiTheme="minorHAnsi" w:hAnsiTheme="minorHAnsi" w:cstheme="minorHAnsi"/>
          <w:sz w:val="28"/>
          <w:szCs w:val="28"/>
        </w:rPr>
        <w:t xml:space="preserve"> (8th ed.). John Wiley &amp; </w:t>
      </w:r>
      <w:r w:rsidRPr="002A4F25">
        <w:rPr>
          <w:rStyle w:val="Extranjerismo"/>
          <w:rFonts w:asciiTheme="minorHAnsi" w:hAnsiTheme="minorHAnsi" w:cstheme="minorHAnsi"/>
          <w:sz w:val="28"/>
          <w:szCs w:val="28"/>
        </w:rPr>
        <w:t>Sons</w:t>
      </w:r>
      <w:r w:rsidRPr="009D3098">
        <w:rPr>
          <w:rFonts w:asciiTheme="minorHAnsi" w:hAnsiTheme="minorHAnsi" w:cstheme="minorHAnsi"/>
          <w:sz w:val="28"/>
          <w:szCs w:val="28"/>
        </w:rPr>
        <w:t xml:space="preserve">. (Consultado extractos en Google </w:t>
      </w:r>
      <w:r w:rsidRPr="009D3098">
        <w:rPr>
          <w:rStyle w:val="Extranjerismo"/>
          <w:rFonts w:asciiTheme="minorHAnsi" w:hAnsiTheme="minorHAnsi" w:cstheme="minorHAnsi"/>
          <w:sz w:val="28"/>
          <w:szCs w:val="28"/>
        </w:rPr>
        <w:t>Books</w:t>
      </w:r>
      <w:r w:rsidRPr="009D3098">
        <w:rPr>
          <w:rFonts w:asciiTheme="minorHAnsi" w:hAnsiTheme="minorHAnsi" w:cstheme="minorHAnsi"/>
          <w:sz w:val="28"/>
          <w:szCs w:val="28"/>
        </w:rPr>
        <w:t xml:space="preserve">). </w:t>
      </w:r>
    </w:p>
    <w:p w14:paraId="29A1B8A9" w14:textId="77777777" w:rsidR="009D3098" w:rsidRPr="009D3098" w:rsidRDefault="009D3098" w:rsidP="009D3098">
      <w:pPr>
        <w:pStyle w:val="Normal0"/>
        <w:ind w:firstLine="708"/>
        <w:rPr>
          <w:rFonts w:asciiTheme="minorHAnsi" w:hAnsiTheme="minorHAnsi" w:cstheme="minorHAnsi"/>
          <w:sz w:val="28"/>
          <w:szCs w:val="28"/>
        </w:rPr>
      </w:pPr>
    </w:p>
    <w:p w14:paraId="3C35E4CA" w14:textId="77777777" w:rsidR="009D3098" w:rsidRPr="009D3098" w:rsidRDefault="009D3098" w:rsidP="009D3098">
      <w:pPr>
        <w:pStyle w:val="Normal0"/>
        <w:ind w:firstLine="708"/>
        <w:rPr>
          <w:rFonts w:asciiTheme="minorHAnsi" w:hAnsiTheme="minorHAnsi" w:cstheme="minorHAnsi"/>
          <w:sz w:val="28"/>
          <w:szCs w:val="28"/>
        </w:rPr>
      </w:pPr>
      <w:r w:rsidRPr="009D3098">
        <w:rPr>
          <w:rStyle w:val="Extranjerismo"/>
          <w:rFonts w:ascii="Calibri" w:hAnsi="Calibri" w:cs="Calibri"/>
          <w:sz w:val="28"/>
          <w:szCs w:val="28"/>
        </w:rPr>
        <w:t>International Butler Academy</w:t>
      </w:r>
      <w:r w:rsidRPr="009D3098">
        <w:rPr>
          <w:rFonts w:asciiTheme="minorHAnsi" w:hAnsiTheme="minorHAnsi" w:cstheme="minorHAnsi"/>
          <w:sz w:val="28"/>
          <w:szCs w:val="28"/>
        </w:rPr>
        <w:t xml:space="preserve">. (2019). </w:t>
      </w:r>
      <w:r w:rsidRPr="009D3098">
        <w:rPr>
          <w:rStyle w:val="Extranjerismo"/>
          <w:rFonts w:asciiTheme="minorHAnsi" w:hAnsiTheme="minorHAnsi" w:cstheme="minorHAnsi"/>
          <w:sz w:val="28"/>
          <w:szCs w:val="28"/>
        </w:rPr>
        <w:t>The International Service Guide</w:t>
      </w:r>
      <w:r w:rsidRPr="009D3098">
        <w:rPr>
          <w:rFonts w:asciiTheme="minorHAnsi" w:hAnsiTheme="minorHAnsi" w:cstheme="minorHAnsi"/>
          <w:sz w:val="28"/>
          <w:szCs w:val="28"/>
        </w:rPr>
        <w:t>. IBA.</w:t>
      </w:r>
    </w:p>
    <w:p w14:paraId="7A96F877" w14:textId="77777777" w:rsidR="009D3098" w:rsidRPr="009D3098" w:rsidRDefault="009D3098" w:rsidP="009D3098">
      <w:pPr>
        <w:pStyle w:val="Normal0"/>
        <w:ind w:firstLine="708"/>
        <w:rPr>
          <w:rFonts w:asciiTheme="minorHAnsi" w:hAnsiTheme="minorHAnsi" w:cstheme="minorHAnsi"/>
          <w:sz w:val="28"/>
          <w:szCs w:val="28"/>
        </w:rPr>
      </w:pPr>
    </w:p>
    <w:p w14:paraId="0CC6DA54" w14:textId="77777777" w:rsidR="009D3098" w:rsidRPr="009D3098" w:rsidRDefault="009D3098" w:rsidP="009D3098">
      <w:pPr>
        <w:pStyle w:val="Normal0"/>
        <w:ind w:firstLine="708"/>
        <w:rPr>
          <w:rFonts w:asciiTheme="minorHAnsi" w:hAnsiTheme="minorHAnsi" w:cstheme="minorHAnsi"/>
          <w:sz w:val="28"/>
          <w:szCs w:val="28"/>
        </w:rPr>
      </w:pPr>
      <w:r w:rsidRPr="009D3098">
        <w:rPr>
          <w:rFonts w:asciiTheme="minorHAnsi" w:hAnsiTheme="minorHAnsi" w:cstheme="minorHAnsi"/>
          <w:sz w:val="28"/>
          <w:szCs w:val="28"/>
        </w:rPr>
        <w:t xml:space="preserve">McGee, H. (2004). La cocina y los alimentos. Enciclopedia de la ciencia y la cultura de la comida. </w:t>
      </w:r>
    </w:p>
    <w:p w14:paraId="43B28DF9" w14:textId="77777777" w:rsidR="009D3098" w:rsidRPr="009D3098" w:rsidRDefault="009D3098" w:rsidP="009D3098">
      <w:pPr>
        <w:pStyle w:val="Normal0"/>
        <w:ind w:firstLine="708"/>
        <w:rPr>
          <w:rFonts w:asciiTheme="minorHAnsi" w:hAnsiTheme="minorHAnsi" w:cstheme="minorHAnsi"/>
          <w:sz w:val="28"/>
          <w:szCs w:val="28"/>
        </w:rPr>
      </w:pPr>
    </w:p>
    <w:p w14:paraId="33FD71E8" w14:textId="54DFAB51" w:rsidR="009D3098" w:rsidRDefault="009D3098" w:rsidP="009D3098">
      <w:pPr>
        <w:pStyle w:val="Normal0"/>
        <w:ind w:firstLine="708"/>
        <w:rPr>
          <w:rFonts w:asciiTheme="minorHAnsi" w:hAnsiTheme="minorHAnsi" w:cstheme="minorHAnsi"/>
          <w:sz w:val="28"/>
          <w:szCs w:val="28"/>
        </w:rPr>
      </w:pPr>
      <w:r w:rsidRPr="009D3098">
        <w:rPr>
          <w:rFonts w:asciiTheme="minorHAnsi" w:hAnsiTheme="minorHAnsi" w:cstheme="minorHAnsi"/>
          <w:sz w:val="28"/>
          <w:szCs w:val="28"/>
        </w:rPr>
        <w:t xml:space="preserve">Ministerio de Salud. (10 de diciembre de 1997). Decreto 3075 de 1997. Diario Oficial No. 43246. </w:t>
      </w:r>
      <w:hyperlink r:id="rId20" w:history="1">
        <w:r w:rsidRPr="00C134EC">
          <w:rPr>
            <w:rStyle w:val="Hipervnculo"/>
            <w:rFonts w:asciiTheme="minorHAnsi" w:hAnsiTheme="minorHAnsi" w:cstheme="minorHAnsi"/>
            <w:sz w:val="28"/>
            <w:szCs w:val="28"/>
          </w:rPr>
          <w:t>https://www.minsalud.gov.co/Normatividad_Nuevo/DECRETO%203075%20DE%201997.pdf</w:t>
        </w:r>
      </w:hyperlink>
    </w:p>
    <w:p w14:paraId="1D07B311" w14:textId="77777777" w:rsidR="009D3098" w:rsidRPr="009D3098" w:rsidRDefault="009D3098" w:rsidP="009D3098">
      <w:pPr>
        <w:pStyle w:val="Normal0"/>
        <w:ind w:firstLine="708"/>
        <w:rPr>
          <w:rFonts w:asciiTheme="minorHAnsi" w:hAnsiTheme="minorHAnsi" w:cstheme="minorHAnsi"/>
          <w:sz w:val="28"/>
          <w:szCs w:val="28"/>
        </w:rPr>
      </w:pPr>
    </w:p>
    <w:p w14:paraId="4B6D483A" w14:textId="77777777" w:rsidR="009D3098" w:rsidRPr="009D3098" w:rsidRDefault="009D3098" w:rsidP="009D3098">
      <w:pPr>
        <w:pStyle w:val="Normal0"/>
        <w:ind w:firstLine="708"/>
        <w:rPr>
          <w:rFonts w:asciiTheme="minorHAnsi" w:hAnsiTheme="minorHAnsi" w:cstheme="minorHAnsi"/>
          <w:sz w:val="28"/>
          <w:szCs w:val="28"/>
        </w:rPr>
      </w:pPr>
      <w:r w:rsidRPr="009D3098">
        <w:rPr>
          <w:rFonts w:asciiTheme="minorHAnsi" w:hAnsiTheme="minorHAnsi" w:cstheme="minorHAnsi"/>
          <w:sz w:val="28"/>
          <w:szCs w:val="28"/>
        </w:rPr>
        <w:t>Roca, J. (2018). El lenguaje de la cocina. Planeta Gastro.</w:t>
      </w:r>
    </w:p>
    <w:p w14:paraId="3A78A3A0" w14:textId="77777777" w:rsidR="009D3098" w:rsidRPr="009D3098" w:rsidRDefault="009D3098" w:rsidP="009D3098">
      <w:pPr>
        <w:pStyle w:val="Normal0"/>
        <w:ind w:firstLine="708"/>
        <w:rPr>
          <w:rFonts w:asciiTheme="minorHAnsi" w:hAnsiTheme="minorHAnsi" w:cstheme="minorHAnsi"/>
          <w:sz w:val="28"/>
          <w:szCs w:val="28"/>
        </w:rPr>
      </w:pPr>
    </w:p>
    <w:p w14:paraId="412A00B3" w14:textId="77777777" w:rsidR="009D3098" w:rsidRPr="009D3098" w:rsidRDefault="009D3098" w:rsidP="009D3098">
      <w:pPr>
        <w:pStyle w:val="Normal0"/>
        <w:ind w:firstLine="708"/>
        <w:rPr>
          <w:rFonts w:asciiTheme="minorHAnsi" w:hAnsiTheme="minorHAnsi" w:cstheme="minorHAnsi"/>
          <w:sz w:val="28"/>
          <w:szCs w:val="28"/>
        </w:rPr>
      </w:pPr>
      <w:r w:rsidRPr="009D3098">
        <w:rPr>
          <w:rFonts w:asciiTheme="minorHAnsi" w:hAnsiTheme="minorHAnsi" w:cstheme="minorHAnsi"/>
          <w:sz w:val="28"/>
          <w:szCs w:val="28"/>
        </w:rPr>
        <w:t>SENA. (2020). Manual de técnicas culinarias básicas. Dirección de Formación Profesional.</w:t>
      </w:r>
    </w:p>
    <w:p w14:paraId="0369A920" w14:textId="77777777" w:rsidR="009D3098" w:rsidRPr="009D3098" w:rsidRDefault="009D3098" w:rsidP="009D3098">
      <w:pPr>
        <w:pStyle w:val="Normal0"/>
        <w:ind w:firstLine="708"/>
        <w:rPr>
          <w:rFonts w:asciiTheme="minorHAnsi" w:hAnsiTheme="minorHAnsi" w:cstheme="minorHAnsi"/>
          <w:sz w:val="28"/>
          <w:szCs w:val="28"/>
        </w:rPr>
      </w:pPr>
    </w:p>
    <w:p w14:paraId="0789D8CA" w14:textId="77777777" w:rsidR="009D3098" w:rsidRPr="009D3098" w:rsidRDefault="009D3098" w:rsidP="009D3098">
      <w:pPr>
        <w:pStyle w:val="Normal0"/>
        <w:ind w:firstLine="708"/>
        <w:rPr>
          <w:rFonts w:asciiTheme="minorHAnsi" w:hAnsiTheme="minorHAnsi" w:cstheme="minorHAnsi"/>
          <w:sz w:val="28"/>
          <w:szCs w:val="28"/>
        </w:rPr>
      </w:pPr>
      <w:r w:rsidRPr="009D3098">
        <w:rPr>
          <w:rFonts w:asciiTheme="minorHAnsi" w:hAnsiTheme="minorHAnsi" w:cstheme="minorHAnsi"/>
          <w:sz w:val="28"/>
          <w:szCs w:val="28"/>
        </w:rPr>
        <w:t>SENA. (2022). Protocolo y servicio en eventos [Curso en línea]. Territorio LA.</w:t>
      </w:r>
    </w:p>
    <w:p w14:paraId="4E4E7EA5" w14:textId="77777777" w:rsidR="009D3098" w:rsidRPr="009D3098" w:rsidRDefault="009D3098" w:rsidP="009D3098">
      <w:pPr>
        <w:pStyle w:val="Normal0"/>
        <w:ind w:firstLine="708"/>
        <w:rPr>
          <w:rFonts w:asciiTheme="minorHAnsi" w:hAnsiTheme="minorHAnsi" w:cstheme="minorHAnsi"/>
          <w:sz w:val="28"/>
          <w:szCs w:val="28"/>
        </w:rPr>
      </w:pPr>
    </w:p>
    <w:p w14:paraId="345D61CC" w14:textId="494B5719" w:rsidR="009D3098" w:rsidRDefault="009D3098" w:rsidP="009D3098">
      <w:pPr>
        <w:pStyle w:val="Normal0"/>
        <w:ind w:firstLine="708"/>
        <w:rPr>
          <w:rFonts w:asciiTheme="minorHAnsi" w:hAnsiTheme="minorHAnsi" w:cstheme="minorHAnsi"/>
          <w:sz w:val="28"/>
          <w:szCs w:val="28"/>
        </w:rPr>
      </w:pPr>
      <w:r w:rsidRPr="009D3098">
        <w:rPr>
          <w:rFonts w:asciiTheme="minorHAnsi" w:hAnsiTheme="minorHAnsi" w:cstheme="minorHAnsi"/>
          <w:sz w:val="28"/>
          <w:szCs w:val="28"/>
        </w:rPr>
        <w:t>SENA. (s.f.). Material de Apoyo MA: Platos típicos (Historia Afrocolombiana). (Documento base para contexto cultural).</w:t>
      </w:r>
    </w:p>
    <w:p w14:paraId="6A594860" w14:textId="77777777" w:rsidR="002A4F25" w:rsidRPr="009D3098" w:rsidRDefault="002A4F25" w:rsidP="009D3098">
      <w:pPr>
        <w:pStyle w:val="Normal0"/>
        <w:ind w:firstLine="708"/>
        <w:rPr>
          <w:rFonts w:asciiTheme="minorHAnsi" w:hAnsiTheme="minorHAnsi" w:cstheme="minorHAnsi"/>
          <w:sz w:val="28"/>
          <w:szCs w:val="28"/>
        </w:rPr>
      </w:pPr>
    </w:p>
    <w:p w14:paraId="7D7DB17D" w14:textId="77777777" w:rsidR="009D3098" w:rsidRPr="009D3098" w:rsidRDefault="009D3098" w:rsidP="009D3098">
      <w:pPr>
        <w:pStyle w:val="Normal0"/>
        <w:ind w:firstLine="708"/>
        <w:rPr>
          <w:rFonts w:asciiTheme="minorHAnsi" w:hAnsiTheme="minorHAnsi" w:cstheme="minorHAnsi"/>
          <w:sz w:val="28"/>
          <w:szCs w:val="28"/>
        </w:rPr>
      </w:pPr>
      <w:r w:rsidRPr="009D3098">
        <w:rPr>
          <w:rFonts w:asciiTheme="minorHAnsi" w:hAnsiTheme="minorHAnsi" w:cstheme="minorHAnsi"/>
          <w:sz w:val="28"/>
          <w:szCs w:val="28"/>
        </w:rPr>
        <w:t>SENA. (s.f.). Material de Formación MF_2_A: Platos característicos regiones Andina y Orinoquía. Centro Agroindustrial Regional Quindío.</w:t>
      </w:r>
    </w:p>
    <w:p w14:paraId="5A0EF534" w14:textId="77777777" w:rsidR="009D3098" w:rsidRPr="009D3098" w:rsidRDefault="009D3098" w:rsidP="009D3098">
      <w:pPr>
        <w:pStyle w:val="Normal0"/>
        <w:ind w:firstLine="708"/>
        <w:rPr>
          <w:rFonts w:asciiTheme="minorHAnsi" w:hAnsiTheme="minorHAnsi" w:cstheme="minorHAnsi"/>
          <w:sz w:val="28"/>
          <w:szCs w:val="28"/>
        </w:rPr>
      </w:pPr>
    </w:p>
    <w:p w14:paraId="0AE1C235" w14:textId="77777777" w:rsidR="009D3098" w:rsidRPr="009D3098" w:rsidRDefault="009D3098" w:rsidP="009D3098">
      <w:pPr>
        <w:pStyle w:val="Normal0"/>
        <w:ind w:firstLine="708"/>
        <w:rPr>
          <w:rFonts w:asciiTheme="minorHAnsi" w:hAnsiTheme="minorHAnsi" w:cstheme="minorHAnsi"/>
          <w:sz w:val="28"/>
          <w:szCs w:val="28"/>
        </w:rPr>
      </w:pPr>
      <w:r w:rsidRPr="009D3098">
        <w:rPr>
          <w:rFonts w:asciiTheme="minorHAnsi" w:hAnsiTheme="minorHAnsi" w:cstheme="minorHAnsi"/>
          <w:sz w:val="28"/>
          <w:szCs w:val="28"/>
        </w:rPr>
        <w:t>SENA. (s.f.). Material de Formación MF_2_B: Platos característicos regiones Amazonía, Caribe y Pacífica. Centro Agroindustrial Regional Quindío.</w:t>
      </w:r>
    </w:p>
    <w:p w14:paraId="2D547450" w14:textId="0642532F" w:rsidR="00AF1C58" w:rsidRPr="00E95720" w:rsidRDefault="00C05375" w:rsidP="009D3098">
      <w:pPr>
        <w:pStyle w:val="Normal0"/>
        <w:ind w:firstLine="708"/>
        <w:rPr>
          <w:rFonts w:asciiTheme="minorHAnsi" w:hAnsiTheme="minorHAnsi" w:cstheme="minorHAnsi"/>
          <w:sz w:val="28"/>
          <w:szCs w:val="28"/>
        </w:rPr>
      </w:pPr>
      <w:r w:rsidRPr="00E95720">
        <w:rPr>
          <w:rFonts w:asciiTheme="minorHAnsi" w:hAnsiTheme="minorHAnsi" w:cstheme="minorHAnsi"/>
          <w:sz w:val="28"/>
          <w:szCs w:val="28"/>
        </w:rPr>
        <w:t xml:space="preserve"> </w:t>
      </w:r>
    </w:p>
    <w:p w14:paraId="22BE8DA1" w14:textId="2FB34A2D" w:rsidR="0038167F" w:rsidRPr="00572424" w:rsidRDefault="0033296A" w:rsidP="007C71AE">
      <w:pPr>
        <w:pStyle w:val="Titulosgenerales"/>
      </w:pPr>
      <w:bookmarkStart w:id="30" w:name="_Toc224922241"/>
      <w:r>
        <w:lastRenderedPageBreak/>
        <w:t>C</w:t>
      </w:r>
      <w:r w:rsidR="00F36C9D" w:rsidRPr="00572424">
        <w:t>réditos</w:t>
      </w:r>
      <w:bookmarkEnd w:id="30"/>
    </w:p>
    <w:tbl>
      <w:tblPr>
        <w:tblStyle w:val="SENA"/>
        <w:tblW w:w="10060" w:type="dxa"/>
        <w:tblLayout w:type="fixed"/>
        <w:tblLook w:val="04A0" w:firstRow="1" w:lastRow="0" w:firstColumn="1" w:lastColumn="0" w:noHBand="0" w:noVBand="1"/>
      </w:tblPr>
      <w:tblGrid>
        <w:gridCol w:w="2830"/>
        <w:gridCol w:w="3261"/>
        <w:gridCol w:w="3969"/>
      </w:tblGrid>
      <w:tr w:rsidR="0038167F" w:rsidRPr="005F0B71" w14:paraId="7CED5809" w14:textId="77777777" w:rsidTr="00F15BF0">
        <w:trPr>
          <w:cnfStyle w:val="100000000000" w:firstRow="1" w:lastRow="0" w:firstColumn="0" w:lastColumn="0" w:oddVBand="0" w:evenVBand="0" w:oddHBand="0" w:evenHBand="0" w:firstRowFirstColumn="0" w:firstRowLastColumn="0" w:lastRowFirstColumn="0" w:lastRowLastColumn="0"/>
          <w:cantSplit/>
          <w:trHeight w:val="742"/>
          <w:tblHeader/>
        </w:trPr>
        <w:tc>
          <w:tcPr>
            <w:tcW w:w="2830" w:type="dxa"/>
          </w:tcPr>
          <w:p w14:paraId="5D2DE20F" w14:textId="77777777" w:rsidR="0038167F" w:rsidRPr="006E384B" w:rsidRDefault="0038167F" w:rsidP="003C3874">
            <w:pPr>
              <w:ind w:firstLine="0"/>
              <w:rPr>
                <w:rFonts w:asciiTheme="minorHAnsi" w:hAnsiTheme="minorHAnsi" w:cstheme="minorHAnsi"/>
                <w:sz w:val="24"/>
                <w:szCs w:val="24"/>
                <w:lang w:val="es-419" w:eastAsia="es-CO"/>
              </w:rPr>
            </w:pPr>
            <w:r w:rsidRPr="006E384B">
              <w:rPr>
                <w:rFonts w:asciiTheme="minorHAnsi" w:hAnsiTheme="minorHAnsi" w:cstheme="minorHAnsi"/>
                <w:sz w:val="24"/>
                <w:szCs w:val="24"/>
                <w:lang w:val="es-419" w:eastAsia="es-CO"/>
              </w:rPr>
              <w:t>Nombre</w:t>
            </w:r>
          </w:p>
        </w:tc>
        <w:tc>
          <w:tcPr>
            <w:tcW w:w="3261" w:type="dxa"/>
          </w:tcPr>
          <w:p w14:paraId="444635FC" w14:textId="77777777" w:rsidR="0038167F" w:rsidRPr="006E384B" w:rsidRDefault="0038167F" w:rsidP="003C3874">
            <w:pPr>
              <w:ind w:firstLine="0"/>
              <w:rPr>
                <w:rFonts w:asciiTheme="minorHAnsi" w:hAnsiTheme="minorHAnsi" w:cstheme="minorHAnsi"/>
                <w:sz w:val="24"/>
                <w:szCs w:val="24"/>
                <w:lang w:val="es-419" w:eastAsia="es-CO"/>
              </w:rPr>
            </w:pPr>
            <w:r w:rsidRPr="006E384B">
              <w:rPr>
                <w:rFonts w:asciiTheme="minorHAnsi" w:hAnsiTheme="minorHAnsi" w:cstheme="minorHAnsi"/>
                <w:sz w:val="24"/>
                <w:szCs w:val="24"/>
                <w:lang w:val="es-419" w:eastAsia="es-CO"/>
              </w:rPr>
              <w:t>Cargo</w:t>
            </w:r>
          </w:p>
        </w:tc>
        <w:tc>
          <w:tcPr>
            <w:tcW w:w="3969" w:type="dxa"/>
          </w:tcPr>
          <w:p w14:paraId="5491EAE6" w14:textId="77777777" w:rsidR="0038167F" w:rsidRPr="006E384B" w:rsidRDefault="0038167F" w:rsidP="003C3874">
            <w:pPr>
              <w:ind w:firstLine="0"/>
              <w:rPr>
                <w:rFonts w:asciiTheme="minorHAnsi" w:hAnsiTheme="minorHAnsi" w:cstheme="minorHAnsi"/>
                <w:sz w:val="24"/>
                <w:szCs w:val="24"/>
                <w:lang w:val="es-419" w:eastAsia="es-CO"/>
              </w:rPr>
            </w:pPr>
            <w:r w:rsidRPr="006E384B">
              <w:rPr>
                <w:rFonts w:asciiTheme="minorHAnsi" w:hAnsiTheme="minorHAnsi" w:cstheme="minorHAnsi"/>
                <w:sz w:val="24"/>
                <w:szCs w:val="24"/>
                <w:lang w:val="es-419" w:eastAsia="es-CO"/>
              </w:rPr>
              <w:t>Centro de Formación y Regional</w:t>
            </w:r>
          </w:p>
        </w:tc>
      </w:tr>
      <w:tr w:rsidR="0038167F" w:rsidRPr="00622613" w14:paraId="4CB73008"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tcPr>
          <w:p w14:paraId="38575359" w14:textId="77777777" w:rsidR="0038167F" w:rsidRPr="006E384B" w:rsidRDefault="0038167F" w:rsidP="003C3874">
            <w:pPr>
              <w:pStyle w:val="TextoTablas"/>
              <w:rPr>
                <w:rFonts w:asciiTheme="minorHAnsi" w:hAnsiTheme="minorHAnsi" w:cstheme="minorHAnsi"/>
                <w:szCs w:val="24"/>
                <w:highlight w:val="yellow"/>
              </w:rPr>
            </w:pPr>
            <w:r w:rsidRPr="006E384B">
              <w:rPr>
                <w:rFonts w:asciiTheme="minorHAnsi" w:hAnsiTheme="minorHAnsi" w:cstheme="minorHAnsi"/>
                <w:szCs w:val="24"/>
              </w:rPr>
              <w:t>Claudia Johanna Gómez Pérez</w:t>
            </w:r>
          </w:p>
        </w:tc>
        <w:tc>
          <w:tcPr>
            <w:tcW w:w="3261" w:type="dxa"/>
          </w:tcPr>
          <w:p w14:paraId="09253D66" w14:textId="77777777" w:rsidR="0038167F" w:rsidRPr="006E384B" w:rsidRDefault="0038167F" w:rsidP="003C3874">
            <w:pPr>
              <w:pStyle w:val="TextoTablas"/>
              <w:rPr>
                <w:rFonts w:asciiTheme="minorHAnsi" w:hAnsiTheme="minorHAnsi" w:cstheme="minorHAnsi"/>
                <w:szCs w:val="24"/>
                <w:highlight w:val="yellow"/>
              </w:rPr>
            </w:pPr>
            <w:r w:rsidRPr="006E384B">
              <w:rPr>
                <w:rFonts w:asciiTheme="minorHAnsi" w:hAnsiTheme="minorHAnsi" w:cstheme="minorHAnsi"/>
                <w:szCs w:val="24"/>
              </w:rPr>
              <w:t>Responsable del Ecosistema de Recursos Educativos Digitales (RED)</w:t>
            </w:r>
          </w:p>
        </w:tc>
        <w:tc>
          <w:tcPr>
            <w:tcW w:w="3969" w:type="dxa"/>
          </w:tcPr>
          <w:p w14:paraId="74B13124" w14:textId="77777777" w:rsidR="0038167F" w:rsidRPr="006E384B" w:rsidRDefault="0038167F" w:rsidP="003C3874">
            <w:pPr>
              <w:pStyle w:val="TextoTablas"/>
              <w:rPr>
                <w:rFonts w:asciiTheme="minorHAnsi" w:hAnsiTheme="minorHAnsi" w:cstheme="minorHAnsi"/>
                <w:szCs w:val="24"/>
              </w:rPr>
            </w:pPr>
            <w:r w:rsidRPr="006E384B">
              <w:rPr>
                <w:rFonts w:asciiTheme="minorHAnsi" w:hAnsiTheme="minorHAnsi" w:cstheme="minorHAnsi"/>
                <w:szCs w:val="24"/>
              </w:rPr>
              <w:t>Dirección General</w:t>
            </w:r>
          </w:p>
        </w:tc>
      </w:tr>
      <w:tr w:rsidR="0038167F" w:rsidRPr="00622613" w14:paraId="6092669C" w14:textId="77777777" w:rsidTr="003C3874">
        <w:tc>
          <w:tcPr>
            <w:tcW w:w="2830" w:type="dxa"/>
          </w:tcPr>
          <w:p w14:paraId="2ABA89C9" w14:textId="77777777" w:rsidR="0038167F" w:rsidRPr="006E384B" w:rsidRDefault="0038167F" w:rsidP="003C3874">
            <w:pPr>
              <w:pStyle w:val="TextoTablas"/>
              <w:rPr>
                <w:rFonts w:asciiTheme="minorHAnsi" w:hAnsiTheme="minorHAnsi" w:cstheme="minorHAnsi"/>
                <w:szCs w:val="24"/>
                <w:highlight w:val="yellow"/>
              </w:rPr>
            </w:pPr>
            <w:r w:rsidRPr="006E384B">
              <w:rPr>
                <w:rFonts w:asciiTheme="minorHAnsi" w:hAnsiTheme="minorHAnsi" w:cstheme="minorHAnsi"/>
                <w:szCs w:val="24"/>
              </w:rPr>
              <w:t>Miguel de Jesús Paredes Maestre</w:t>
            </w:r>
          </w:p>
        </w:tc>
        <w:tc>
          <w:tcPr>
            <w:tcW w:w="3261" w:type="dxa"/>
          </w:tcPr>
          <w:p w14:paraId="5144A68E" w14:textId="77777777" w:rsidR="0038167F" w:rsidRPr="006E384B" w:rsidRDefault="0038167F" w:rsidP="003C3874">
            <w:pPr>
              <w:pStyle w:val="TextoTablas"/>
              <w:rPr>
                <w:rFonts w:asciiTheme="minorHAnsi" w:hAnsiTheme="minorHAnsi" w:cstheme="minorHAnsi"/>
                <w:szCs w:val="24"/>
                <w:highlight w:val="yellow"/>
              </w:rPr>
            </w:pPr>
            <w:r w:rsidRPr="006E384B">
              <w:rPr>
                <w:rFonts w:asciiTheme="minorHAnsi" w:hAnsiTheme="minorHAnsi" w:cstheme="minorHAnsi"/>
                <w:szCs w:val="24"/>
              </w:rPr>
              <w:t>Responsable de la línea de producción</w:t>
            </w:r>
          </w:p>
        </w:tc>
        <w:tc>
          <w:tcPr>
            <w:tcW w:w="3969" w:type="dxa"/>
          </w:tcPr>
          <w:p w14:paraId="51B67AD0" w14:textId="77777777" w:rsidR="0038167F" w:rsidRPr="006E384B" w:rsidRDefault="0038167F" w:rsidP="003C3874">
            <w:pPr>
              <w:pStyle w:val="TextoTablas"/>
              <w:rPr>
                <w:rFonts w:asciiTheme="minorHAnsi" w:hAnsiTheme="minorHAnsi" w:cstheme="minorHAnsi"/>
                <w:szCs w:val="24"/>
              </w:rPr>
            </w:pPr>
            <w:r w:rsidRPr="006E384B">
              <w:rPr>
                <w:rFonts w:asciiTheme="minorHAnsi" w:hAnsiTheme="minorHAnsi" w:cstheme="minorHAnsi"/>
                <w:szCs w:val="24"/>
              </w:rPr>
              <w:t>Centro de Comercio y Servicios - Regional Atlántico</w:t>
            </w:r>
          </w:p>
        </w:tc>
      </w:tr>
      <w:tr w:rsidR="0038167F" w:rsidRPr="00622613" w14:paraId="62E2E2B1"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tcPr>
          <w:p w14:paraId="6B7761D6" w14:textId="114AC1C6" w:rsidR="0038167F" w:rsidRPr="006E384B" w:rsidRDefault="00190BF1" w:rsidP="003C3874">
            <w:pPr>
              <w:pStyle w:val="TextoTablas"/>
              <w:rPr>
                <w:rFonts w:asciiTheme="minorHAnsi" w:hAnsiTheme="minorHAnsi" w:cstheme="minorHAnsi"/>
                <w:szCs w:val="24"/>
                <w:highlight w:val="yellow"/>
              </w:rPr>
            </w:pPr>
            <w:r w:rsidRPr="006E384B">
              <w:rPr>
                <w:rFonts w:asciiTheme="minorHAnsi" w:hAnsiTheme="minorHAnsi" w:cstheme="minorHAnsi"/>
                <w:szCs w:val="24"/>
              </w:rPr>
              <w:t>Yina Paola Castro Zarate</w:t>
            </w:r>
          </w:p>
        </w:tc>
        <w:tc>
          <w:tcPr>
            <w:tcW w:w="3261" w:type="dxa"/>
          </w:tcPr>
          <w:p w14:paraId="5DF12F8C" w14:textId="63B22F0F" w:rsidR="0038167F" w:rsidRPr="006E384B" w:rsidRDefault="00190BF1" w:rsidP="003C3874">
            <w:pPr>
              <w:pStyle w:val="TextoTablas"/>
              <w:rPr>
                <w:rFonts w:asciiTheme="minorHAnsi" w:hAnsiTheme="minorHAnsi" w:cstheme="minorHAnsi"/>
                <w:szCs w:val="24"/>
                <w:highlight w:val="yellow"/>
              </w:rPr>
            </w:pPr>
            <w:r w:rsidRPr="006E384B">
              <w:rPr>
                <w:rFonts w:asciiTheme="minorHAnsi" w:hAnsiTheme="minorHAnsi" w:cstheme="minorHAnsi"/>
                <w:szCs w:val="24"/>
              </w:rPr>
              <w:t>Experta temática</w:t>
            </w:r>
          </w:p>
        </w:tc>
        <w:tc>
          <w:tcPr>
            <w:tcW w:w="3969" w:type="dxa"/>
          </w:tcPr>
          <w:p w14:paraId="08BA01C7" w14:textId="0A791D02" w:rsidR="0038167F" w:rsidRPr="006E384B" w:rsidRDefault="00190BF1" w:rsidP="003C3874">
            <w:pPr>
              <w:pStyle w:val="TextoTablas"/>
              <w:rPr>
                <w:rFonts w:asciiTheme="minorHAnsi" w:hAnsiTheme="minorHAnsi" w:cstheme="minorHAnsi"/>
                <w:szCs w:val="24"/>
              </w:rPr>
            </w:pPr>
            <w:r w:rsidRPr="006E384B">
              <w:rPr>
                <w:rFonts w:asciiTheme="minorHAnsi" w:hAnsiTheme="minorHAnsi" w:cstheme="minorHAnsi"/>
                <w:szCs w:val="24"/>
              </w:rPr>
              <w:t>Centro de Comercio y Servicios -Regional Atlántico</w:t>
            </w:r>
          </w:p>
        </w:tc>
      </w:tr>
      <w:tr w:rsidR="0038167F" w:rsidRPr="00622613" w14:paraId="514BDD29" w14:textId="77777777" w:rsidTr="003C3874">
        <w:tc>
          <w:tcPr>
            <w:tcW w:w="2830" w:type="dxa"/>
          </w:tcPr>
          <w:p w14:paraId="351F915E" w14:textId="4975D6EA" w:rsidR="0038167F" w:rsidRPr="006E384B" w:rsidRDefault="00190BF1" w:rsidP="003C3874">
            <w:pPr>
              <w:pStyle w:val="TextoTablas"/>
              <w:rPr>
                <w:rFonts w:asciiTheme="minorHAnsi" w:hAnsiTheme="minorHAnsi" w:cstheme="minorHAnsi"/>
                <w:szCs w:val="24"/>
                <w:highlight w:val="yellow"/>
              </w:rPr>
            </w:pPr>
            <w:r w:rsidRPr="006E384B">
              <w:rPr>
                <w:rFonts w:asciiTheme="minorHAnsi" w:hAnsiTheme="minorHAnsi" w:cstheme="minorHAnsi"/>
                <w:szCs w:val="24"/>
              </w:rPr>
              <w:t>María Fernanda Morales Angulo</w:t>
            </w:r>
          </w:p>
        </w:tc>
        <w:tc>
          <w:tcPr>
            <w:tcW w:w="3261" w:type="dxa"/>
          </w:tcPr>
          <w:p w14:paraId="1718A0A9" w14:textId="070D96D2" w:rsidR="0038167F" w:rsidRPr="006E384B" w:rsidRDefault="00190BF1" w:rsidP="003C3874">
            <w:pPr>
              <w:pStyle w:val="TextoTablas"/>
              <w:rPr>
                <w:rFonts w:asciiTheme="minorHAnsi" w:hAnsiTheme="minorHAnsi" w:cstheme="minorHAnsi"/>
                <w:szCs w:val="24"/>
                <w:highlight w:val="yellow"/>
              </w:rPr>
            </w:pPr>
            <w:r w:rsidRPr="006E384B">
              <w:rPr>
                <w:rFonts w:asciiTheme="minorHAnsi" w:hAnsiTheme="minorHAnsi" w:cstheme="minorHAnsi"/>
                <w:szCs w:val="24"/>
              </w:rPr>
              <w:t>Evaluador instruccional</w:t>
            </w:r>
          </w:p>
        </w:tc>
        <w:tc>
          <w:tcPr>
            <w:tcW w:w="3969" w:type="dxa"/>
          </w:tcPr>
          <w:p w14:paraId="26D8413F" w14:textId="2EF984D8" w:rsidR="0038167F" w:rsidRPr="006E384B" w:rsidRDefault="00190BF1" w:rsidP="003C3874">
            <w:pPr>
              <w:pStyle w:val="TextoTablas"/>
              <w:rPr>
                <w:rFonts w:asciiTheme="minorHAnsi" w:hAnsiTheme="minorHAnsi" w:cstheme="minorHAnsi"/>
                <w:szCs w:val="24"/>
              </w:rPr>
            </w:pPr>
            <w:r w:rsidRPr="006E384B">
              <w:rPr>
                <w:rFonts w:asciiTheme="minorHAnsi" w:hAnsiTheme="minorHAnsi" w:cstheme="minorHAnsi"/>
                <w:szCs w:val="24"/>
              </w:rPr>
              <w:t>Centro de Comercio y Servicios -Regional Atlántico</w:t>
            </w:r>
          </w:p>
        </w:tc>
      </w:tr>
      <w:tr w:rsidR="00321268" w:rsidRPr="00622613" w14:paraId="2731B499" w14:textId="77777777" w:rsidTr="001B1622">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66704E7A" w14:textId="7173D8AA" w:rsidR="00321268" w:rsidRPr="006E384B" w:rsidRDefault="00190BF1" w:rsidP="00321268">
            <w:pPr>
              <w:pStyle w:val="TextoTablas"/>
              <w:rPr>
                <w:rFonts w:asciiTheme="minorHAnsi" w:hAnsiTheme="minorHAnsi" w:cstheme="minorHAnsi"/>
                <w:szCs w:val="24"/>
                <w:highlight w:val="yellow"/>
              </w:rPr>
            </w:pPr>
            <w:r w:rsidRPr="006E384B">
              <w:rPr>
                <w:rFonts w:asciiTheme="minorHAnsi" w:hAnsiTheme="minorHAnsi" w:cstheme="minorHAnsi"/>
                <w:szCs w:val="24"/>
              </w:rPr>
              <w:t>Carmen Alicia Martínez Torres</w:t>
            </w:r>
          </w:p>
        </w:tc>
        <w:tc>
          <w:tcPr>
            <w:tcW w:w="3261" w:type="dxa"/>
            <w:vAlign w:val="center"/>
          </w:tcPr>
          <w:p w14:paraId="7D7F7D53" w14:textId="562F56C3" w:rsidR="00321268" w:rsidRPr="006E384B" w:rsidRDefault="00190BF1" w:rsidP="00321268">
            <w:pPr>
              <w:pStyle w:val="TextoTablas"/>
              <w:rPr>
                <w:rFonts w:asciiTheme="minorHAnsi" w:hAnsiTheme="minorHAnsi" w:cstheme="minorHAnsi"/>
                <w:szCs w:val="24"/>
                <w:highlight w:val="yellow"/>
              </w:rPr>
            </w:pPr>
            <w:r w:rsidRPr="006E384B">
              <w:rPr>
                <w:rFonts w:asciiTheme="minorHAnsi" w:hAnsiTheme="minorHAnsi" w:cstheme="minorHAnsi"/>
                <w:szCs w:val="24"/>
              </w:rPr>
              <w:t>Diseñador web</w:t>
            </w:r>
          </w:p>
        </w:tc>
        <w:tc>
          <w:tcPr>
            <w:tcW w:w="3969" w:type="dxa"/>
            <w:vAlign w:val="center"/>
          </w:tcPr>
          <w:p w14:paraId="1EF7E5A5" w14:textId="294B6486" w:rsidR="00321268" w:rsidRPr="006E384B" w:rsidRDefault="00190BF1" w:rsidP="00321268">
            <w:pPr>
              <w:pStyle w:val="TextoTablas"/>
              <w:rPr>
                <w:rFonts w:asciiTheme="minorHAnsi" w:hAnsiTheme="minorHAnsi" w:cstheme="minorHAnsi"/>
                <w:szCs w:val="24"/>
              </w:rPr>
            </w:pPr>
            <w:r w:rsidRPr="006E384B">
              <w:rPr>
                <w:rFonts w:asciiTheme="minorHAnsi" w:hAnsiTheme="minorHAnsi" w:cstheme="minorHAnsi"/>
                <w:szCs w:val="24"/>
              </w:rPr>
              <w:t>Centro de Comercio y Servicios – Regional Atlántico</w:t>
            </w:r>
          </w:p>
        </w:tc>
      </w:tr>
      <w:tr w:rsidR="00321268" w:rsidRPr="00622613" w14:paraId="4B6CB647" w14:textId="77777777" w:rsidTr="001B1622">
        <w:tc>
          <w:tcPr>
            <w:tcW w:w="2830" w:type="dxa"/>
            <w:vAlign w:val="center"/>
          </w:tcPr>
          <w:p w14:paraId="38EA1A43" w14:textId="69F601DF" w:rsidR="00321268" w:rsidRPr="006E384B" w:rsidRDefault="00190BF1" w:rsidP="00321268">
            <w:pPr>
              <w:pStyle w:val="TextoTablas"/>
              <w:rPr>
                <w:rFonts w:asciiTheme="minorHAnsi" w:hAnsiTheme="minorHAnsi" w:cstheme="minorHAnsi"/>
                <w:szCs w:val="24"/>
              </w:rPr>
            </w:pPr>
            <w:r w:rsidRPr="006E384B">
              <w:rPr>
                <w:rFonts w:asciiTheme="minorHAnsi" w:hAnsiTheme="minorHAnsi" w:cstheme="minorHAnsi"/>
                <w:szCs w:val="24"/>
              </w:rPr>
              <w:t>Álvaro Guillermo Araújo Angarita</w:t>
            </w:r>
          </w:p>
        </w:tc>
        <w:tc>
          <w:tcPr>
            <w:tcW w:w="3261" w:type="dxa"/>
            <w:vAlign w:val="center"/>
          </w:tcPr>
          <w:p w14:paraId="07FE5D87" w14:textId="27D8BFB1" w:rsidR="00321268" w:rsidRPr="006E384B" w:rsidRDefault="00190BF1" w:rsidP="00321268">
            <w:pPr>
              <w:pStyle w:val="TextoTablas"/>
              <w:rPr>
                <w:rFonts w:asciiTheme="minorHAnsi" w:hAnsiTheme="minorHAnsi" w:cstheme="minorHAnsi"/>
                <w:szCs w:val="24"/>
              </w:rPr>
            </w:pPr>
            <w:r w:rsidRPr="006E384B">
              <w:rPr>
                <w:rFonts w:asciiTheme="minorHAnsi" w:hAnsiTheme="minorHAnsi" w:cstheme="minorHAnsi"/>
                <w:szCs w:val="24"/>
              </w:rPr>
              <w:t xml:space="preserve">Desarrollador </w:t>
            </w:r>
            <w:r w:rsidRPr="006E384B">
              <w:rPr>
                <w:rStyle w:val="Extranjerismo"/>
                <w:szCs w:val="24"/>
              </w:rPr>
              <w:t>full stack</w:t>
            </w:r>
          </w:p>
        </w:tc>
        <w:tc>
          <w:tcPr>
            <w:tcW w:w="3969" w:type="dxa"/>
            <w:vAlign w:val="center"/>
          </w:tcPr>
          <w:p w14:paraId="4456A7B5" w14:textId="0D9E193E" w:rsidR="00321268" w:rsidRPr="006E384B" w:rsidRDefault="00190BF1" w:rsidP="00321268">
            <w:pPr>
              <w:pStyle w:val="TextoTablas"/>
              <w:rPr>
                <w:rFonts w:asciiTheme="minorHAnsi" w:hAnsiTheme="minorHAnsi" w:cstheme="minorHAnsi"/>
                <w:szCs w:val="24"/>
              </w:rPr>
            </w:pPr>
            <w:r w:rsidRPr="006E384B">
              <w:rPr>
                <w:rFonts w:asciiTheme="minorHAnsi" w:hAnsiTheme="minorHAnsi" w:cstheme="minorHAnsi"/>
                <w:szCs w:val="24"/>
              </w:rPr>
              <w:t>Centro de Comercio y Servicios – Regional Atlántico</w:t>
            </w:r>
          </w:p>
        </w:tc>
      </w:tr>
      <w:tr w:rsidR="00321268" w:rsidRPr="00622613" w14:paraId="258661E0"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24998E5F" w14:textId="40532F63" w:rsidR="00321268" w:rsidRPr="006E384B" w:rsidRDefault="00190BF1" w:rsidP="00321268">
            <w:pPr>
              <w:pStyle w:val="TextoTablas"/>
              <w:rPr>
                <w:rFonts w:asciiTheme="minorHAnsi" w:hAnsiTheme="minorHAnsi" w:cstheme="minorHAnsi"/>
                <w:szCs w:val="24"/>
              </w:rPr>
            </w:pPr>
            <w:r w:rsidRPr="006E384B">
              <w:rPr>
                <w:rFonts w:asciiTheme="minorHAnsi" w:hAnsiTheme="minorHAnsi" w:cstheme="minorHAnsi"/>
                <w:szCs w:val="24"/>
              </w:rPr>
              <w:t>Alexander Rafael Acosta Bedoya</w:t>
            </w:r>
          </w:p>
        </w:tc>
        <w:tc>
          <w:tcPr>
            <w:tcW w:w="3261" w:type="dxa"/>
            <w:vAlign w:val="center"/>
          </w:tcPr>
          <w:p w14:paraId="31F79E6A" w14:textId="22709CD7" w:rsidR="00321268" w:rsidRPr="006E384B" w:rsidRDefault="00190BF1" w:rsidP="00321268">
            <w:pPr>
              <w:pStyle w:val="TextoTablas"/>
              <w:rPr>
                <w:rFonts w:asciiTheme="minorHAnsi" w:hAnsiTheme="minorHAnsi" w:cstheme="minorHAnsi"/>
                <w:szCs w:val="24"/>
              </w:rPr>
            </w:pPr>
            <w:r w:rsidRPr="006E384B">
              <w:rPr>
                <w:rFonts w:asciiTheme="minorHAnsi" w:hAnsiTheme="minorHAnsi" w:cstheme="minorHAnsi"/>
                <w:szCs w:val="24"/>
              </w:rPr>
              <w:t>Animador y productor audiovisual</w:t>
            </w:r>
          </w:p>
        </w:tc>
        <w:tc>
          <w:tcPr>
            <w:tcW w:w="3969" w:type="dxa"/>
            <w:vAlign w:val="center"/>
          </w:tcPr>
          <w:p w14:paraId="0385226D" w14:textId="3B7B80B2" w:rsidR="00321268" w:rsidRPr="006E384B" w:rsidRDefault="00190BF1" w:rsidP="00321268">
            <w:pPr>
              <w:pStyle w:val="TextoTablas"/>
              <w:rPr>
                <w:rFonts w:asciiTheme="minorHAnsi" w:hAnsiTheme="minorHAnsi" w:cstheme="minorHAnsi"/>
                <w:szCs w:val="24"/>
              </w:rPr>
            </w:pPr>
            <w:r w:rsidRPr="006E384B">
              <w:rPr>
                <w:rFonts w:asciiTheme="minorHAnsi" w:hAnsiTheme="minorHAnsi" w:cstheme="minorHAnsi"/>
                <w:szCs w:val="24"/>
              </w:rPr>
              <w:t>Centro de Comercio y Servicios – Regional Atlántico</w:t>
            </w:r>
          </w:p>
        </w:tc>
      </w:tr>
      <w:tr w:rsidR="00321268" w:rsidRPr="00622613" w14:paraId="1EBA604F" w14:textId="77777777" w:rsidTr="003C3874">
        <w:tc>
          <w:tcPr>
            <w:tcW w:w="2830" w:type="dxa"/>
            <w:vAlign w:val="center"/>
          </w:tcPr>
          <w:p w14:paraId="2F65A3A5" w14:textId="5E19F371" w:rsidR="00321268" w:rsidRPr="006E384B" w:rsidRDefault="00190BF1" w:rsidP="00321268">
            <w:pPr>
              <w:pStyle w:val="TextoTablas"/>
              <w:rPr>
                <w:rFonts w:asciiTheme="minorHAnsi" w:hAnsiTheme="minorHAnsi" w:cstheme="minorHAnsi"/>
                <w:szCs w:val="24"/>
              </w:rPr>
            </w:pPr>
            <w:r w:rsidRPr="006E384B">
              <w:rPr>
                <w:rFonts w:asciiTheme="minorHAnsi" w:hAnsiTheme="minorHAnsi" w:cstheme="minorHAnsi"/>
                <w:szCs w:val="24"/>
              </w:rPr>
              <w:t>Luz Karime Amaya Cabra</w:t>
            </w:r>
          </w:p>
        </w:tc>
        <w:tc>
          <w:tcPr>
            <w:tcW w:w="3261" w:type="dxa"/>
            <w:vAlign w:val="center"/>
          </w:tcPr>
          <w:p w14:paraId="6943BF8A" w14:textId="698EFD8D" w:rsidR="00321268" w:rsidRPr="006E384B" w:rsidRDefault="00190BF1" w:rsidP="00321268">
            <w:pPr>
              <w:pStyle w:val="TextoTablas"/>
              <w:rPr>
                <w:rFonts w:asciiTheme="minorHAnsi" w:hAnsiTheme="minorHAnsi" w:cstheme="minorHAnsi"/>
                <w:szCs w:val="24"/>
              </w:rPr>
            </w:pPr>
            <w:r w:rsidRPr="006E384B">
              <w:rPr>
                <w:rFonts w:asciiTheme="minorHAnsi" w:hAnsiTheme="minorHAnsi" w:cstheme="minorHAnsi"/>
                <w:szCs w:val="24"/>
              </w:rPr>
              <w:t>Evaluador de contenidos inclusivos y accesibles</w:t>
            </w:r>
          </w:p>
        </w:tc>
        <w:tc>
          <w:tcPr>
            <w:tcW w:w="3969" w:type="dxa"/>
            <w:vAlign w:val="center"/>
          </w:tcPr>
          <w:p w14:paraId="6717FFBA" w14:textId="731B18DF" w:rsidR="00321268" w:rsidRPr="006E384B" w:rsidRDefault="00190BF1" w:rsidP="00321268">
            <w:pPr>
              <w:pStyle w:val="TextoTablas"/>
              <w:rPr>
                <w:rFonts w:asciiTheme="minorHAnsi" w:hAnsiTheme="minorHAnsi" w:cstheme="minorHAnsi"/>
                <w:szCs w:val="24"/>
              </w:rPr>
            </w:pPr>
            <w:r w:rsidRPr="006E384B">
              <w:rPr>
                <w:rFonts w:asciiTheme="minorHAnsi" w:hAnsiTheme="minorHAnsi" w:cstheme="minorHAnsi"/>
                <w:szCs w:val="24"/>
              </w:rPr>
              <w:t>Centro de Comercio y Servicios – Regional Atlántico</w:t>
            </w:r>
          </w:p>
        </w:tc>
      </w:tr>
      <w:tr w:rsidR="00321268" w:rsidRPr="00622613" w14:paraId="23F69E8E"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6F0D7317" w14:textId="710CDF3C" w:rsidR="00321268" w:rsidRPr="006E384B" w:rsidRDefault="00190BF1" w:rsidP="00321268">
            <w:pPr>
              <w:pStyle w:val="TextoTablas"/>
              <w:rPr>
                <w:rFonts w:asciiTheme="minorHAnsi" w:hAnsiTheme="minorHAnsi" w:cstheme="minorHAnsi"/>
                <w:szCs w:val="24"/>
              </w:rPr>
            </w:pPr>
            <w:r w:rsidRPr="006E384B">
              <w:rPr>
                <w:rFonts w:asciiTheme="minorHAnsi" w:hAnsiTheme="minorHAnsi" w:cstheme="minorHAnsi"/>
                <w:szCs w:val="24"/>
              </w:rPr>
              <w:t>Laura Daniela Burgos Rueda</w:t>
            </w:r>
          </w:p>
        </w:tc>
        <w:tc>
          <w:tcPr>
            <w:tcW w:w="3261" w:type="dxa"/>
            <w:vAlign w:val="center"/>
          </w:tcPr>
          <w:p w14:paraId="720522A1" w14:textId="7265ACF2" w:rsidR="00321268" w:rsidRPr="006E384B" w:rsidRDefault="00190BF1" w:rsidP="00321268">
            <w:pPr>
              <w:pStyle w:val="TextoTablas"/>
              <w:rPr>
                <w:rFonts w:asciiTheme="minorHAnsi" w:hAnsiTheme="minorHAnsi" w:cstheme="minorHAnsi"/>
                <w:szCs w:val="24"/>
              </w:rPr>
            </w:pPr>
            <w:r w:rsidRPr="006E384B">
              <w:rPr>
                <w:rFonts w:asciiTheme="minorHAnsi" w:hAnsiTheme="minorHAnsi" w:cstheme="minorHAnsi"/>
                <w:szCs w:val="24"/>
              </w:rPr>
              <w:t>Evaluador de contenidos inclusivos y accesibles</w:t>
            </w:r>
          </w:p>
        </w:tc>
        <w:tc>
          <w:tcPr>
            <w:tcW w:w="3969" w:type="dxa"/>
            <w:vAlign w:val="center"/>
          </w:tcPr>
          <w:p w14:paraId="4A0E5C45" w14:textId="2C4AF763" w:rsidR="00321268" w:rsidRPr="006E384B" w:rsidRDefault="00190BF1" w:rsidP="00321268">
            <w:pPr>
              <w:pStyle w:val="TextoTablas"/>
              <w:rPr>
                <w:rFonts w:asciiTheme="minorHAnsi" w:hAnsiTheme="minorHAnsi" w:cstheme="minorHAnsi"/>
                <w:szCs w:val="24"/>
              </w:rPr>
            </w:pPr>
            <w:r w:rsidRPr="006E384B">
              <w:rPr>
                <w:rFonts w:asciiTheme="minorHAnsi" w:hAnsiTheme="minorHAnsi" w:cstheme="minorHAnsi"/>
                <w:szCs w:val="24"/>
              </w:rPr>
              <w:t>Centro de Comercio y Servicios – Regional Atlántico</w:t>
            </w:r>
          </w:p>
        </w:tc>
      </w:tr>
      <w:tr w:rsidR="00321268" w:rsidRPr="00622613" w14:paraId="189E423A" w14:textId="77777777" w:rsidTr="003C3874">
        <w:tc>
          <w:tcPr>
            <w:tcW w:w="2830" w:type="dxa"/>
            <w:vAlign w:val="center"/>
          </w:tcPr>
          <w:p w14:paraId="472D7F1C" w14:textId="4994D829" w:rsidR="00321268" w:rsidRPr="006E384B" w:rsidRDefault="00190BF1" w:rsidP="00321268">
            <w:pPr>
              <w:pStyle w:val="TextoTablas"/>
              <w:rPr>
                <w:rFonts w:asciiTheme="minorHAnsi" w:hAnsiTheme="minorHAnsi" w:cstheme="minorHAnsi"/>
                <w:szCs w:val="24"/>
              </w:rPr>
            </w:pPr>
            <w:r w:rsidRPr="006E384B">
              <w:rPr>
                <w:rFonts w:asciiTheme="minorHAnsi" w:hAnsiTheme="minorHAnsi" w:cstheme="minorHAnsi"/>
                <w:szCs w:val="24"/>
              </w:rPr>
              <w:t>Jonathan Adié Villafañe</w:t>
            </w:r>
          </w:p>
        </w:tc>
        <w:tc>
          <w:tcPr>
            <w:tcW w:w="3261" w:type="dxa"/>
            <w:vAlign w:val="center"/>
          </w:tcPr>
          <w:p w14:paraId="377220A0" w14:textId="4ABC738F" w:rsidR="00321268" w:rsidRPr="006E384B" w:rsidRDefault="00190BF1" w:rsidP="00321268">
            <w:pPr>
              <w:pStyle w:val="TextoTablas"/>
              <w:rPr>
                <w:rFonts w:asciiTheme="minorHAnsi" w:hAnsiTheme="minorHAnsi" w:cstheme="minorHAnsi"/>
                <w:szCs w:val="24"/>
              </w:rPr>
            </w:pPr>
            <w:r w:rsidRPr="006E384B">
              <w:rPr>
                <w:rFonts w:asciiTheme="minorHAnsi" w:hAnsiTheme="minorHAnsi" w:cstheme="minorHAnsi"/>
                <w:szCs w:val="24"/>
              </w:rPr>
              <w:t>Validador y vinculador de recursos digitales</w:t>
            </w:r>
          </w:p>
        </w:tc>
        <w:tc>
          <w:tcPr>
            <w:tcW w:w="3969" w:type="dxa"/>
            <w:vAlign w:val="center"/>
          </w:tcPr>
          <w:p w14:paraId="305A7098" w14:textId="62518149" w:rsidR="00321268" w:rsidRPr="006E384B" w:rsidRDefault="00190BF1" w:rsidP="00321268">
            <w:pPr>
              <w:pStyle w:val="TextoTablas"/>
              <w:rPr>
                <w:rFonts w:asciiTheme="minorHAnsi" w:hAnsiTheme="minorHAnsi" w:cstheme="minorHAnsi"/>
                <w:szCs w:val="24"/>
              </w:rPr>
            </w:pPr>
            <w:r w:rsidRPr="006E384B">
              <w:rPr>
                <w:rFonts w:asciiTheme="minorHAnsi" w:hAnsiTheme="minorHAnsi" w:cstheme="minorHAnsi"/>
                <w:szCs w:val="24"/>
              </w:rPr>
              <w:t>Centro de Comercio y Servicios – Regional Atlántico</w:t>
            </w:r>
          </w:p>
        </w:tc>
      </w:tr>
      <w:tr w:rsidR="00321268" w:rsidRPr="00622613" w14:paraId="5D2AF1E2"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0A5F57BB" w14:textId="73E1E849" w:rsidR="00321268" w:rsidRPr="006E384B" w:rsidRDefault="00190BF1" w:rsidP="00321268">
            <w:pPr>
              <w:pStyle w:val="TextoTablas"/>
              <w:rPr>
                <w:rFonts w:asciiTheme="minorHAnsi" w:hAnsiTheme="minorHAnsi" w:cstheme="minorHAnsi"/>
                <w:szCs w:val="24"/>
              </w:rPr>
            </w:pPr>
            <w:r w:rsidRPr="006E384B">
              <w:rPr>
                <w:rFonts w:asciiTheme="minorHAnsi" w:hAnsiTheme="minorHAnsi" w:cstheme="minorHAnsi"/>
                <w:szCs w:val="24"/>
              </w:rPr>
              <w:t>Karine Isabel Ospino Fritz</w:t>
            </w:r>
          </w:p>
        </w:tc>
        <w:tc>
          <w:tcPr>
            <w:tcW w:w="3261" w:type="dxa"/>
            <w:vAlign w:val="center"/>
          </w:tcPr>
          <w:p w14:paraId="06B55E4E" w14:textId="1D6BB137" w:rsidR="00321268" w:rsidRPr="006E384B" w:rsidRDefault="00190BF1" w:rsidP="00321268">
            <w:pPr>
              <w:pStyle w:val="TextoTablas"/>
              <w:rPr>
                <w:rFonts w:asciiTheme="minorHAnsi" w:hAnsiTheme="minorHAnsi" w:cstheme="minorHAnsi"/>
                <w:szCs w:val="24"/>
              </w:rPr>
            </w:pPr>
            <w:r w:rsidRPr="006E384B">
              <w:rPr>
                <w:rFonts w:asciiTheme="minorHAnsi" w:hAnsiTheme="minorHAnsi" w:cstheme="minorHAnsi"/>
                <w:szCs w:val="24"/>
              </w:rPr>
              <w:t>Validador y vinculador de recursos digitales</w:t>
            </w:r>
          </w:p>
        </w:tc>
        <w:tc>
          <w:tcPr>
            <w:tcW w:w="3969" w:type="dxa"/>
            <w:vAlign w:val="center"/>
          </w:tcPr>
          <w:p w14:paraId="76EF80BE" w14:textId="4AA83DCD" w:rsidR="00321268" w:rsidRPr="006E384B" w:rsidRDefault="00190BF1" w:rsidP="00321268">
            <w:pPr>
              <w:pStyle w:val="TextoTablas"/>
              <w:rPr>
                <w:rFonts w:asciiTheme="minorHAnsi" w:hAnsiTheme="minorHAnsi" w:cstheme="minorHAnsi"/>
                <w:szCs w:val="24"/>
              </w:rPr>
            </w:pPr>
            <w:r w:rsidRPr="006E384B">
              <w:rPr>
                <w:rFonts w:asciiTheme="minorHAnsi" w:hAnsiTheme="minorHAnsi" w:cstheme="minorHAnsi"/>
                <w:szCs w:val="24"/>
              </w:rPr>
              <w:t>Centro de Comercio y Servicios – Regional Atlántico</w:t>
            </w:r>
          </w:p>
        </w:tc>
      </w:tr>
    </w:tbl>
    <w:p w14:paraId="219D9340" w14:textId="3AA2B008" w:rsidR="00383101" w:rsidRPr="00CC7317" w:rsidRDefault="00383101" w:rsidP="006E384B">
      <w:pPr>
        <w:spacing w:before="0" w:after="160" w:line="259" w:lineRule="auto"/>
        <w:ind w:firstLine="0"/>
        <w:rPr>
          <w:rFonts w:ascii="Calibri" w:hAnsi="Calibri" w:cs="Calibri"/>
          <w:szCs w:val="28"/>
          <w:lang w:val="es-419" w:eastAsia="es-CO"/>
        </w:rPr>
      </w:pPr>
    </w:p>
    <w:sectPr w:rsidR="00383101" w:rsidRPr="00CC7317" w:rsidSect="00146260">
      <w:headerReference w:type="default" r:id="rId21"/>
      <w:footerReference w:type="default" r:id="rId22"/>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E7843E" w14:textId="77777777" w:rsidR="00866420" w:rsidRDefault="00866420" w:rsidP="00EC0858">
      <w:pPr>
        <w:spacing w:before="0" w:after="0" w:line="240" w:lineRule="auto"/>
      </w:pPr>
      <w:r>
        <w:separator/>
      </w:r>
    </w:p>
  </w:endnote>
  <w:endnote w:type="continuationSeparator" w:id="0">
    <w:p w14:paraId="5CC681F0" w14:textId="77777777" w:rsidR="00866420" w:rsidRDefault="00866420"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1017035"/>
      <w:docPartObj>
        <w:docPartGallery w:val="Page Numbers (Bottom of Page)"/>
        <w:docPartUnique/>
      </w:docPartObj>
    </w:sdtPr>
    <w:sdtEndPr/>
    <w:sdtContent>
      <w:p w14:paraId="63607C71" w14:textId="438D45F6" w:rsidR="00EC0858" w:rsidRDefault="00866420">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" stroked="f">
                  <v:textbo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799CF6" w14:textId="77777777" w:rsidR="00866420" w:rsidRDefault="00866420" w:rsidP="00EC0858">
      <w:pPr>
        <w:spacing w:before="0" w:after="0" w:line="240" w:lineRule="auto"/>
      </w:pPr>
      <w:r>
        <w:separator/>
      </w:r>
    </w:p>
  </w:footnote>
  <w:footnote w:type="continuationSeparator" w:id="0">
    <w:p w14:paraId="6DFE5989" w14:textId="77777777" w:rsidR="00866420" w:rsidRDefault="00866420"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44E4D86"/>
    <w:multiLevelType w:val="hybridMultilevel"/>
    <w:tmpl w:val="9482D3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60948DA"/>
    <w:multiLevelType w:val="hybridMultilevel"/>
    <w:tmpl w:val="25B270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13EE53AA"/>
    <w:multiLevelType w:val="hybridMultilevel"/>
    <w:tmpl w:val="CD108B06"/>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8576B5D"/>
    <w:multiLevelType w:val="hybridMultilevel"/>
    <w:tmpl w:val="FD9858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BC86C9E"/>
    <w:multiLevelType w:val="hybridMultilevel"/>
    <w:tmpl w:val="04CE8F5A"/>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F08336A"/>
    <w:multiLevelType w:val="hybridMultilevel"/>
    <w:tmpl w:val="1BD40CB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2167189D"/>
    <w:multiLevelType w:val="hybridMultilevel"/>
    <w:tmpl w:val="D8722F2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23F53886"/>
    <w:multiLevelType w:val="hybridMultilevel"/>
    <w:tmpl w:val="669E20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27412B07"/>
    <w:multiLevelType w:val="hybridMultilevel"/>
    <w:tmpl w:val="C12AF874"/>
    <w:lvl w:ilvl="0" w:tplc="06DEBAD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31641246"/>
    <w:multiLevelType w:val="hybridMultilevel"/>
    <w:tmpl w:val="7544128E"/>
    <w:lvl w:ilvl="0" w:tplc="6B2E3326">
      <w:start w:val="1"/>
      <w:numFmt w:val="bullet"/>
      <w:lvlText w:val="­"/>
      <w:lvlJc w:val="left"/>
      <w:pPr>
        <w:ind w:left="1429" w:hanging="360"/>
      </w:pPr>
      <w:rPr>
        <w:rFonts w:ascii="Courier New" w:hAnsi="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35703C93"/>
    <w:multiLevelType w:val="hybridMultilevel"/>
    <w:tmpl w:val="2B4EC4C8"/>
    <w:lvl w:ilvl="0" w:tplc="6B2E3326">
      <w:start w:val="1"/>
      <w:numFmt w:val="bullet"/>
      <w:lvlText w:val="­"/>
      <w:lvlJc w:val="left"/>
      <w:pPr>
        <w:ind w:left="1429" w:hanging="360"/>
      </w:pPr>
      <w:rPr>
        <w:rFonts w:ascii="Courier New" w:hAnsi="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13" w15:restartNumberingAfterBreak="0">
    <w:nsid w:val="36E067EC"/>
    <w:multiLevelType w:val="hybridMultilevel"/>
    <w:tmpl w:val="C6F2B54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396358FC"/>
    <w:multiLevelType w:val="hybridMultilevel"/>
    <w:tmpl w:val="499EC992"/>
    <w:lvl w:ilvl="0" w:tplc="240A0001">
      <w:start w:val="1"/>
      <w:numFmt w:val="bullet"/>
      <w:lvlText w:val=""/>
      <w:lvlJc w:val="left"/>
      <w:pPr>
        <w:ind w:left="1429" w:hanging="360"/>
      </w:pPr>
      <w:rPr>
        <w:rFonts w:ascii="Symbol" w:hAnsi="Symbol" w:hint="default"/>
      </w:rPr>
    </w:lvl>
    <w:lvl w:ilvl="1" w:tplc="69D21668">
      <w:numFmt w:val="bullet"/>
      <w:lvlText w:val="•"/>
      <w:lvlJc w:val="left"/>
      <w:pPr>
        <w:ind w:left="2494" w:hanging="705"/>
      </w:pPr>
      <w:rPr>
        <w:rFonts w:ascii="Calibri" w:eastAsiaTheme="minorHAnsi" w:hAnsi="Calibri" w:cs="Calibri"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3BB67B5E"/>
    <w:multiLevelType w:val="hybridMultilevel"/>
    <w:tmpl w:val="8070C0BC"/>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3D0938C8"/>
    <w:multiLevelType w:val="hybridMultilevel"/>
    <w:tmpl w:val="25EC4604"/>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17" w15:restartNumberingAfterBreak="0">
    <w:nsid w:val="3DEE2142"/>
    <w:multiLevelType w:val="hybridMultilevel"/>
    <w:tmpl w:val="4F888A28"/>
    <w:lvl w:ilvl="0" w:tplc="6B2E3326">
      <w:start w:val="1"/>
      <w:numFmt w:val="bullet"/>
      <w:lvlText w:val="­"/>
      <w:lvlJc w:val="left"/>
      <w:pPr>
        <w:ind w:left="1429" w:hanging="360"/>
      </w:pPr>
      <w:rPr>
        <w:rFonts w:ascii="Courier New" w:hAnsi="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4302769F"/>
    <w:multiLevelType w:val="hybridMultilevel"/>
    <w:tmpl w:val="1518837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46197C46"/>
    <w:multiLevelType w:val="hybridMultilevel"/>
    <w:tmpl w:val="B50AF12C"/>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483C7B86"/>
    <w:multiLevelType w:val="hybridMultilevel"/>
    <w:tmpl w:val="490CA7D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49AD4509"/>
    <w:multiLevelType w:val="hybridMultilevel"/>
    <w:tmpl w:val="68D8936A"/>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4B5661C8"/>
    <w:multiLevelType w:val="hybridMultilevel"/>
    <w:tmpl w:val="E49CF714"/>
    <w:lvl w:ilvl="0" w:tplc="6B2E3326">
      <w:start w:val="1"/>
      <w:numFmt w:val="bullet"/>
      <w:lvlText w:val="­"/>
      <w:lvlJc w:val="left"/>
      <w:pPr>
        <w:ind w:left="1429" w:hanging="360"/>
      </w:pPr>
      <w:rPr>
        <w:rFonts w:ascii="Courier New" w:hAnsi="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4E611353"/>
    <w:multiLevelType w:val="hybridMultilevel"/>
    <w:tmpl w:val="382A223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547C726C"/>
    <w:multiLevelType w:val="hybridMultilevel"/>
    <w:tmpl w:val="CF36011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57AE71AC"/>
    <w:multiLevelType w:val="hybridMultilevel"/>
    <w:tmpl w:val="3F90E514"/>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27" w15:restartNumberingAfterBreak="0">
    <w:nsid w:val="59BF5078"/>
    <w:multiLevelType w:val="multilevel"/>
    <w:tmpl w:val="D940F3A8"/>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8" w15:restartNumberingAfterBreak="0">
    <w:nsid w:val="5B38364D"/>
    <w:multiLevelType w:val="hybridMultilevel"/>
    <w:tmpl w:val="A824EC42"/>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9" w15:restartNumberingAfterBreak="0">
    <w:nsid w:val="68AD1523"/>
    <w:multiLevelType w:val="hybridMultilevel"/>
    <w:tmpl w:val="440CEFF2"/>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6D4C5AA9"/>
    <w:multiLevelType w:val="hybridMultilevel"/>
    <w:tmpl w:val="9254138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728A6633"/>
    <w:multiLevelType w:val="hybridMultilevel"/>
    <w:tmpl w:val="AD8C71C2"/>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77F370D4"/>
    <w:multiLevelType w:val="hybridMultilevel"/>
    <w:tmpl w:val="C67885D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79E05A28"/>
    <w:multiLevelType w:val="hybridMultilevel"/>
    <w:tmpl w:val="15885A24"/>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7A765490"/>
    <w:multiLevelType w:val="hybridMultilevel"/>
    <w:tmpl w:val="C28E4F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7AC935B3"/>
    <w:multiLevelType w:val="hybridMultilevel"/>
    <w:tmpl w:val="9B405A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9"/>
  </w:num>
  <w:num w:numId="3">
    <w:abstractNumId w:val="24"/>
  </w:num>
  <w:num w:numId="4">
    <w:abstractNumId w:val="12"/>
  </w:num>
  <w:num w:numId="5">
    <w:abstractNumId w:val="27"/>
  </w:num>
  <w:num w:numId="6">
    <w:abstractNumId w:val="7"/>
  </w:num>
  <w:num w:numId="7">
    <w:abstractNumId w:val="31"/>
  </w:num>
  <w:num w:numId="8">
    <w:abstractNumId w:val="15"/>
  </w:num>
  <w:num w:numId="9">
    <w:abstractNumId w:val="8"/>
  </w:num>
  <w:num w:numId="10">
    <w:abstractNumId w:val="30"/>
  </w:num>
  <w:num w:numId="11">
    <w:abstractNumId w:val="32"/>
  </w:num>
  <w:num w:numId="12">
    <w:abstractNumId w:val="2"/>
  </w:num>
  <w:num w:numId="13">
    <w:abstractNumId w:val="13"/>
  </w:num>
  <w:num w:numId="14">
    <w:abstractNumId w:val="20"/>
  </w:num>
  <w:num w:numId="15">
    <w:abstractNumId w:val="29"/>
  </w:num>
  <w:num w:numId="16">
    <w:abstractNumId w:val="26"/>
  </w:num>
  <w:num w:numId="17">
    <w:abstractNumId w:val="22"/>
  </w:num>
  <w:num w:numId="18">
    <w:abstractNumId w:val="35"/>
  </w:num>
  <w:num w:numId="19">
    <w:abstractNumId w:val="14"/>
  </w:num>
  <w:num w:numId="20">
    <w:abstractNumId w:val="3"/>
  </w:num>
  <w:num w:numId="21">
    <w:abstractNumId w:val="4"/>
  </w:num>
  <w:num w:numId="22">
    <w:abstractNumId w:val="19"/>
  </w:num>
  <w:num w:numId="23">
    <w:abstractNumId w:val="17"/>
  </w:num>
  <w:num w:numId="24">
    <w:abstractNumId w:val="21"/>
  </w:num>
  <w:num w:numId="25">
    <w:abstractNumId w:val="10"/>
  </w:num>
  <w:num w:numId="26">
    <w:abstractNumId w:val="6"/>
  </w:num>
  <w:num w:numId="27">
    <w:abstractNumId w:val="18"/>
  </w:num>
  <w:num w:numId="28">
    <w:abstractNumId w:val="28"/>
  </w:num>
  <w:num w:numId="29">
    <w:abstractNumId w:val="33"/>
  </w:num>
  <w:num w:numId="30">
    <w:abstractNumId w:val="34"/>
  </w:num>
  <w:num w:numId="31">
    <w:abstractNumId w:val="5"/>
  </w:num>
  <w:num w:numId="32">
    <w:abstractNumId w:val="11"/>
  </w:num>
  <w:num w:numId="33">
    <w:abstractNumId w:val="16"/>
  </w:num>
  <w:num w:numId="34">
    <w:abstractNumId w:val="23"/>
  </w:num>
  <w:num w:numId="35">
    <w:abstractNumId w:val="25"/>
  </w:num>
  <w:num w:numId="36">
    <w:abstractNumId w:val="1"/>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37F"/>
    <w:rsid w:val="0000146E"/>
    <w:rsid w:val="00001856"/>
    <w:rsid w:val="00001CE6"/>
    <w:rsid w:val="000021E5"/>
    <w:rsid w:val="0000275D"/>
    <w:rsid w:val="00002EC4"/>
    <w:rsid w:val="00003580"/>
    <w:rsid w:val="00003C1E"/>
    <w:rsid w:val="0000608D"/>
    <w:rsid w:val="00006655"/>
    <w:rsid w:val="00006BAF"/>
    <w:rsid w:val="000074F7"/>
    <w:rsid w:val="0000793A"/>
    <w:rsid w:val="00010042"/>
    <w:rsid w:val="000102AD"/>
    <w:rsid w:val="0001041D"/>
    <w:rsid w:val="00010870"/>
    <w:rsid w:val="000108E5"/>
    <w:rsid w:val="00010B48"/>
    <w:rsid w:val="00011A49"/>
    <w:rsid w:val="00011D8C"/>
    <w:rsid w:val="00012EDB"/>
    <w:rsid w:val="000135C2"/>
    <w:rsid w:val="00013CAF"/>
    <w:rsid w:val="000147F5"/>
    <w:rsid w:val="00015E25"/>
    <w:rsid w:val="00016FBF"/>
    <w:rsid w:val="0002004D"/>
    <w:rsid w:val="00021F30"/>
    <w:rsid w:val="00023108"/>
    <w:rsid w:val="00023B65"/>
    <w:rsid w:val="00024D63"/>
    <w:rsid w:val="00026301"/>
    <w:rsid w:val="00026BD8"/>
    <w:rsid w:val="00026D7E"/>
    <w:rsid w:val="00026F91"/>
    <w:rsid w:val="000278DE"/>
    <w:rsid w:val="00027E2D"/>
    <w:rsid w:val="0003061B"/>
    <w:rsid w:val="00030788"/>
    <w:rsid w:val="00031A2D"/>
    <w:rsid w:val="00032242"/>
    <w:rsid w:val="00032674"/>
    <w:rsid w:val="00032D39"/>
    <w:rsid w:val="0003313E"/>
    <w:rsid w:val="0003332C"/>
    <w:rsid w:val="0003391C"/>
    <w:rsid w:val="00034318"/>
    <w:rsid w:val="000364BC"/>
    <w:rsid w:val="00036BA1"/>
    <w:rsid w:val="000370F7"/>
    <w:rsid w:val="000371F2"/>
    <w:rsid w:val="000400AE"/>
    <w:rsid w:val="00040172"/>
    <w:rsid w:val="000406A0"/>
    <w:rsid w:val="00040710"/>
    <w:rsid w:val="00040DD6"/>
    <w:rsid w:val="000412CD"/>
    <w:rsid w:val="00041B7C"/>
    <w:rsid w:val="00042D03"/>
    <w:rsid w:val="00042D73"/>
    <w:rsid w:val="00042EB2"/>
    <w:rsid w:val="0004310E"/>
    <w:rsid w:val="000434FA"/>
    <w:rsid w:val="000440C5"/>
    <w:rsid w:val="0004487C"/>
    <w:rsid w:val="00045139"/>
    <w:rsid w:val="000454C9"/>
    <w:rsid w:val="00045639"/>
    <w:rsid w:val="00045B84"/>
    <w:rsid w:val="00046A16"/>
    <w:rsid w:val="00047900"/>
    <w:rsid w:val="00050A06"/>
    <w:rsid w:val="00050B6D"/>
    <w:rsid w:val="00050F4E"/>
    <w:rsid w:val="00051026"/>
    <w:rsid w:val="00051040"/>
    <w:rsid w:val="00051063"/>
    <w:rsid w:val="000514F6"/>
    <w:rsid w:val="00051623"/>
    <w:rsid w:val="0005197B"/>
    <w:rsid w:val="00051B96"/>
    <w:rsid w:val="00051EAF"/>
    <w:rsid w:val="000524EF"/>
    <w:rsid w:val="00052BC5"/>
    <w:rsid w:val="00052CAD"/>
    <w:rsid w:val="000536A1"/>
    <w:rsid w:val="00053FF8"/>
    <w:rsid w:val="00054137"/>
    <w:rsid w:val="00054461"/>
    <w:rsid w:val="0005476E"/>
    <w:rsid w:val="000558EC"/>
    <w:rsid w:val="00056B2A"/>
    <w:rsid w:val="0005713B"/>
    <w:rsid w:val="00057F54"/>
    <w:rsid w:val="00060F23"/>
    <w:rsid w:val="00062623"/>
    <w:rsid w:val="000635CD"/>
    <w:rsid w:val="00064CE1"/>
    <w:rsid w:val="00064D0E"/>
    <w:rsid w:val="00064D7C"/>
    <w:rsid w:val="00064DB3"/>
    <w:rsid w:val="00064E97"/>
    <w:rsid w:val="0006594F"/>
    <w:rsid w:val="00067B62"/>
    <w:rsid w:val="00070256"/>
    <w:rsid w:val="000702E6"/>
    <w:rsid w:val="000702F2"/>
    <w:rsid w:val="0007108B"/>
    <w:rsid w:val="000718CA"/>
    <w:rsid w:val="00071C7C"/>
    <w:rsid w:val="00072773"/>
    <w:rsid w:val="00072B1B"/>
    <w:rsid w:val="00073139"/>
    <w:rsid w:val="00073259"/>
    <w:rsid w:val="000736F9"/>
    <w:rsid w:val="00074125"/>
    <w:rsid w:val="0007441F"/>
    <w:rsid w:val="000745F4"/>
    <w:rsid w:val="00076480"/>
    <w:rsid w:val="00076648"/>
    <w:rsid w:val="00076E56"/>
    <w:rsid w:val="000771C9"/>
    <w:rsid w:val="00080D7A"/>
    <w:rsid w:val="00081675"/>
    <w:rsid w:val="000830FE"/>
    <w:rsid w:val="00083AA6"/>
    <w:rsid w:val="00083C3D"/>
    <w:rsid w:val="00083DF1"/>
    <w:rsid w:val="0008489E"/>
    <w:rsid w:val="00084CBD"/>
    <w:rsid w:val="00085339"/>
    <w:rsid w:val="000859C8"/>
    <w:rsid w:val="000867C1"/>
    <w:rsid w:val="00087CC8"/>
    <w:rsid w:val="00087E78"/>
    <w:rsid w:val="00087F4A"/>
    <w:rsid w:val="0009024A"/>
    <w:rsid w:val="00090A61"/>
    <w:rsid w:val="000921F5"/>
    <w:rsid w:val="00093A4F"/>
    <w:rsid w:val="00094306"/>
    <w:rsid w:val="00094EC1"/>
    <w:rsid w:val="000960C4"/>
    <w:rsid w:val="00096E7E"/>
    <w:rsid w:val="00097877"/>
    <w:rsid w:val="000A042C"/>
    <w:rsid w:val="000A06E1"/>
    <w:rsid w:val="000A0D9D"/>
    <w:rsid w:val="000A12E4"/>
    <w:rsid w:val="000A1513"/>
    <w:rsid w:val="000A1677"/>
    <w:rsid w:val="000A1DF6"/>
    <w:rsid w:val="000A2731"/>
    <w:rsid w:val="000A3378"/>
    <w:rsid w:val="000A34D4"/>
    <w:rsid w:val="000A4474"/>
    <w:rsid w:val="000A4731"/>
    <w:rsid w:val="000A49E4"/>
    <w:rsid w:val="000A4B5D"/>
    <w:rsid w:val="000A5361"/>
    <w:rsid w:val="000A5EAB"/>
    <w:rsid w:val="000A65D0"/>
    <w:rsid w:val="000A6673"/>
    <w:rsid w:val="000A73FC"/>
    <w:rsid w:val="000A755D"/>
    <w:rsid w:val="000B150B"/>
    <w:rsid w:val="000B181E"/>
    <w:rsid w:val="000B1EDC"/>
    <w:rsid w:val="000B20EB"/>
    <w:rsid w:val="000B33A2"/>
    <w:rsid w:val="000B3C24"/>
    <w:rsid w:val="000B50D7"/>
    <w:rsid w:val="000B6266"/>
    <w:rsid w:val="000B640A"/>
    <w:rsid w:val="000B729E"/>
    <w:rsid w:val="000B7D8E"/>
    <w:rsid w:val="000C04E8"/>
    <w:rsid w:val="000C0DD4"/>
    <w:rsid w:val="000C1129"/>
    <w:rsid w:val="000C19A1"/>
    <w:rsid w:val="000C342B"/>
    <w:rsid w:val="000C35EF"/>
    <w:rsid w:val="000C3A2B"/>
    <w:rsid w:val="000C3F4A"/>
    <w:rsid w:val="000C4CC0"/>
    <w:rsid w:val="000C4DB1"/>
    <w:rsid w:val="000C5A51"/>
    <w:rsid w:val="000C697D"/>
    <w:rsid w:val="000C7959"/>
    <w:rsid w:val="000C7B53"/>
    <w:rsid w:val="000C7D7F"/>
    <w:rsid w:val="000D0930"/>
    <w:rsid w:val="000D1435"/>
    <w:rsid w:val="000D1939"/>
    <w:rsid w:val="000D1C4B"/>
    <w:rsid w:val="000D2C10"/>
    <w:rsid w:val="000D2E5A"/>
    <w:rsid w:val="000D438F"/>
    <w:rsid w:val="000D5447"/>
    <w:rsid w:val="000D65C3"/>
    <w:rsid w:val="000D704B"/>
    <w:rsid w:val="000D73B1"/>
    <w:rsid w:val="000D7781"/>
    <w:rsid w:val="000D7E7C"/>
    <w:rsid w:val="000E03DE"/>
    <w:rsid w:val="000E0490"/>
    <w:rsid w:val="000E1F88"/>
    <w:rsid w:val="000E24D2"/>
    <w:rsid w:val="000E33EE"/>
    <w:rsid w:val="000E3755"/>
    <w:rsid w:val="000E376D"/>
    <w:rsid w:val="000E3DFB"/>
    <w:rsid w:val="000E4EE8"/>
    <w:rsid w:val="000E5A46"/>
    <w:rsid w:val="000E5C1D"/>
    <w:rsid w:val="000E685E"/>
    <w:rsid w:val="000E6A44"/>
    <w:rsid w:val="000F04F4"/>
    <w:rsid w:val="000F0B17"/>
    <w:rsid w:val="000F0EA3"/>
    <w:rsid w:val="000F140E"/>
    <w:rsid w:val="000F172F"/>
    <w:rsid w:val="000F1F00"/>
    <w:rsid w:val="000F25ED"/>
    <w:rsid w:val="000F3578"/>
    <w:rsid w:val="000F37F2"/>
    <w:rsid w:val="000F3A69"/>
    <w:rsid w:val="000F3BB8"/>
    <w:rsid w:val="000F51A5"/>
    <w:rsid w:val="000F6464"/>
    <w:rsid w:val="000F664D"/>
    <w:rsid w:val="000F7E07"/>
    <w:rsid w:val="001003E6"/>
    <w:rsid w:val="00100562"/>
    <w:rsid w:val="00100AA1"/>
    <w:rsid w:val="001017BE"/>
    <w:rsid w:val="001024A9"/>
    <w:rsid w:val="001052B9"/>
    <w:rsid w:val="00105A10"/>
    <w:rsid w:val="0010626A"/>
    <w:rsid w:val="00106F51"/>
    <w:rsid w:val="001071CE"/>
    <w:rsid w:val="00107C91"/>
    <w:rsid w:val="00107CAA"/>
    <w:rsid w:val="00110984"/>
    <w:rsid w:val="00110C47"/>
    <w:rsid w:val="001123D6"/>
    <w:rsid w:val="001128B2"/>
    <w:rsid w:val="00112B9B"/>
    <w:rsid w:val="001139E7"/>
    <w:rsid w:val="001146EB"/>
    <w:rsid w:val="00114AA6"/>
    <w:rsid w:val="00114F0E"/>
    <w:rsid w:val="00114F9A"/>
    <w:rsid w:val="00115685"/>
    <w:rsid w:val="001157DA"/>
    <w:rsid w:val="001159C8"/>
    <w:rsid w:val="001165D3"/>
    <w:rsid w:val="001175B6"/>
    <w:rsid w:val="0012077D"/>
    <w:rsid w:val="00120BD5"/>
    <w:rsid w:val="00121094"/>
    <w:rsid w:val="00121666"/>
    <w:rsid w:val="00121FB8"/>
    <w:rsid w:val="00123595"/>
    <w:rsid w:val="00123AB3"/>
    <w:rsid w:val="00123EA6"/>
    <w:rsid w:val="00124F13"/>
    <w:rsid w:val="001256DD"/>
    <w:rsid w:val="00125860"/>
    <w:rsid w:val="001258C0"/>
    <w:rsid w:val="00127C17"/>
    <w:rsid w:val="00127CCF"/>
    <w:rsid w:val="001308C7"/>
    <w:rsid w:val="00130ACF"/>
    <w:rsid w:val="00130E20"/>
    <w:rsid w:val="001316DD"/>
    <w:rsid w:val="00132634"/>
    <w:rsid w:val="00133D38"/>
    <w:rsid w:val="00133F7A"/>
    <w:rsid w:val="00135DA7"/>
    <w:rsid w:val="00135FD4"/>
    <w:rsid w:val="00136497"/>
    <w:rsid w:val="0013681D"/>
    <w:rsid w:val="00136F32"/>
    <w:rsid w:val="00137365"/>
    <w:rsid w:val="00140881"/>
    <w:rsid w:val="00140A98"/>
    <w:rsid w:val="001410E6"/>
    <w:rsid w:val="001419C0"/>
    <w:rsid w:val="00141D20"/>
    <w:rsid w:val="0014295B"/>
    <w:rsid w:val="001433B5"/>
    <w:rsid w:val="00144278"/>
    <w:rsid w:val="00144E9C"/>
    <w:rsid w:val="00146260"/>
    <w:rsid w:val="0014663F"/>
    <w:rsid w:val="00146E89"/>
    <w:rsid w:val="00147095"/>
    <w:rsid w:val="00147B12"/>
    <w:rsid w:val="00147D22"/>
    <w:rsid w:val="001507C4"/>
    <w:rsid w:val="0015134C"/>
    <w:rsid w:val="00151505"/>
    <w:rsid w:val="00151786"/>
    <w:rsid w:val="001518A5"/>
    <w:rsid w:val="00152A73"/>
    <w:rsid w:val="00152EF6"/>
    <w:rsid w:val="0015389F"/>
    <w:rsid w:val="00154540"/>
    <w:rsid w:val="00155C62"/>
    <w:rsid w:val="00155CD9"/>
    <w:rsid w:val="00155D4E"/>
    <w:rsid w:val="001560E2"/>
    <w:rsid w:val="00156E8C"/>
    <w:rsid w:val="00157993"/>
    <w:rsid w:val="001601FB"/>
    <w:rsid w:val="001602BB"/>
    <w:rsid w:val="00160D56"/>
    <w:rsid w:val="00160FDA"/>
    <w:rsid w:val="00161224"/>
    <w:rsid w:val="00161507"/>
    <w:rsid w:val="0016188F"/>
    <w:rsid w:val="001619A4"/>
    <w:rsid w:val="00162809"/>
    <w:rsid w:val="00162859"/>
    <w:rsid w:val="00162A40"/>
    <w:rsid w:val="00163100"/>
    <w:rsid w:val="001639D6"/>
    <w:rsid w:val="00164DF0"/>
    <w:rsid w:val="001657BF"/>
    <w:rsid w:val="001679E8"/>
    <w:rsid w:val="00167D22"/>
    <w:rsid w:val="0017083B"/>
    <w:rsid w:val="00170A30"/>
    <w:rsid w:val="00170B58"/>
    <w:rsid w:val="001722A7"/>
    <w:rsid w:val="00172567"/>
    <w:rsid w:val="0017304B"/>
    <w:rsid w:val="00173A22"/>
    <w:rsid w:val="00173F4F"/>
    <w:rsid w:val="00174067"/>
    <w:rsid w:val="00174ED2"/>
    <w:rsid w:val="00175E3A"/>
    <w:rsid w:val="00176441"/>
    <w:rsid w:val="0017719B"/>
    <w:rsid w:val="00177EDF"/>
    <w:rsid w:val="00181FE7"/>
    <w:rsid w:val="00182157"/>
    <w:rsid w:val="00182544"/>
    <w:rsid w:val="0018261E"/>
    <w:rsid w:val="0018344B"/>
    <w:rsid w:val="00183A9F"/>
    <w:rsid w:val="00183C92"/>
    <w:rsid w:val="0018433E"/>
    <w:rsid w:val="00184749"/>
    <w:rsid w:val="001847A2"/>
    <w:rsid w:val="001854C4"/>
    <w:rsid w:val="001858C0"/>
    <w:rsid w:val="001859EC"/>
    <w:rsid w:val="00185BCA"/>
    <w:rsid w:val="00186994"/>
    <w:rsid w:val="00186BC8"/>
    <w:rsid w:val="0018725D"/>
    <w:rsid w:val="00190154"/>
    <w:rsid w:val="001909DE"/>
    <w:rsid w:val="00190BF1"/>
    <w:rsid w:val="001915CB"/>
    <w:rsid w:val="0019183F"/>
    <w:rsid w:val="00192811"/>
    <w:rsid w:val="00192B82"/>
    <w:rsid w:val="001935EE"/>
    <w:rsid w:val="00193A53"/>
    <w:rsid w:val="001943DA"/>
    <w:rsid w:val="00194954"/>
    <w:rsid w:val="00194E4D"/>
    <w:rsid w:val="00194F2A"/>
    <w:rsid w:val="00195138"/>
    <w:rsid w:val="00195184"/>
    <w:rsid w:val="00195D74"/>
    <w:rsid w:val="00196C87"/>
    <w:rsid w:val="0019718F"/>
    <w:rsid w:val="00197B1D"/>
    <w:rsid w:val="001A0AC1"/>
    <w:rsid w:val="001A1E9E"/>
    <w:rsid w:val="001A466D"/>
    <w:rsid w:val="001A4CCF"/>
    <w:rsid w:val="001A51A8"/>
    <w:rsid w:val="001A5938"/>
    <w:rsid w:val="001A6D42"/>
    <w:rsid w:val="001A77CF"/>
    <w:rsid w:val="001B0E7A"/>
    <w:rsid w:val="001B2C85"/>
    <w:rsid w:val="001B3447"/>
    <w:rsid w:val="001B3C10"/>
    <w:rsid w:val="001B3EB8"/>
    <w:rsid w:val="001B42CC"/>
    <w:rsid w:val="001B57A6"/>
    <w:rsid w:val="001B6351"/>
    <w:rsid w:val="001B6DC8"/>
    <w:rsid w:val="001B70F0"/>
    <w:rsid w:val="001C041B"/>
    <w:rsid w:val="001C0B4D"/>
    <w:rsid w:val="001C0C5D"/>
    <w:rsid w:val="001C0EBF"/>
    <w:rsid w:val="001C24A5"/>
    <w:rsid w:val="001C24D0"/>
    <w:rsid w:val="001C3127"/>
    <w:rsid w:val="001C3310"/>
    <w:rsid w:val="001C474F"/>
    <w:rsid w:val="001C47CC"/>
    <w:rsid w:val="001C6391"/>
    <w:rsid w:val="001C65EE"/>
    <w:rsid w:val="001C6968"/>
    <w:rsid w:val="001C6ADF"/>
    <w:rsid w:val="001C7B5F"/>
    <w:rsid w:val="001D1422"/>
    <w:rsid w:val="001D17C2"/>
    <w:rsid w:val="001D1A75"/>
    <w:rsid w:val="001D1FEF"/>
    <w:rsid w:val="001D2FC9"/>
    <w:rsid w:val="001D56AF"/>
    <w:rsid w:val="001D7039"/>
    <w:rsid w:val="001D73F4"/>
    <w:rsid w:val="001E03A4"/>
    <w:rsid w:val="001E0AAE"/>
    <w:rsid w:val="001E0CFC"/>
    <w:rsid w:val="001E0D70"/>
    <w:rsid w:val="001E12E5"/>
    <w:rsid w:val="001E14CB"/>
    <w:rsid w:val="001E166C"/>
    <w:rsid w:val="001E240C"/>
    <w:rsid w:val="001E24BA"/>
    <w:rsid w:val="001E2A7F"/>
    <w:rsid w:val="001E2E20"/>
    <w:rsid w:val="001E367D"/>
    <w:rsid w:val="001E3688"/>
    <w:rsid w:val="001E47F4"/>
    <w:rsid w:val="001E4A80"/>
    <w:rsid w:val="001E58C7"/>
    <w:rsid w:val="001E5B8E"/>
    <w:rsid w:val="001E5B91"/>
    <w:rsid w:val="001E6C96"/>
    <w:rsid w:val="001E7578"/>
    <w:rsid w:val="001E7CA8"/>
    <w:rsid w:val="001F08FD"/>
    <w:rsid w:val="001F227E"/>
    <w:rsid w:val="001F320F"/>
    <w:rsid w:val="001F343F"/>
    <w:rsid w:val="001F440F"/>
    <w:rsid w:val="001F4D54"/>
    <w:rsid w:val="001F53AF"/>
    <w:rsid w:val="001F6137"/>
    <w:rsid w:val="001F7BA2"/>
    <w:rsid w:val="002000FD"/>
    <w:rsid w:val="00200FC7"/>
    <w:rsid w:val="0020143E"/>
    <w:rsid w:val="00201A29"/>
    <w:rsid w:val="00203367"/>
    <w:rsid w:val="002044C9"/>
    <w:rsid w:val="00205916"/>
    <w:rsid w:val="0020632D"/>
    <w:rsid w:val="0020693B"/>
    <w:rsid w:val="00206A1D"/>
    <w:rsid w:val="00206B8D"/>
    <w:rsid w:val="002078DD"/>
    <w:rsid w:val="00210C12"/>
    <w:rsid w:val="00210F8B"/>
    <w:rsid w:val="0021220E"/>
    <w:rsid w:val="0021336A"/>
    <w:rsid w:val="00213925"/>
    <w:rsid w:val="002139AF"/>
    <w:rsid w:val="0021506E"/>
    <w:rsid w:val="0021521C"/>
    <w:rsid w:val="00215230"/>
    <w:rsid w:val="00216032"/>
    <w:rsid w:val="00216B64"/>
    <w:rsid w:val="00216D9A"/>
    <w:rsid w:val="00216F44"/>
    <w:rsid w:val="00217020"/>
    <w:rsid w:val="002170C5"/>
    <w:rsid w:val="0021764C"/>
    <w:rsid w:val="00221C04"/>
    <w:rsid w:val="0022249E"/>
    <w:rsid w:val="002227A0"/>
    <w:rsid w:val="00222D34"/>
    <w:rsid w:val="00222D6C"/>
    <w:rsid w:val="0022365D"/>
    <w:rsid w:val="00223C33"/>
    <w:rsid w:val="00224D61"/>
    <w:rsid w:val="00224DB5"/>
    <w:rsid w:val="0022503E"/>
    <w:rsid w:val="002252C0"/>
    <w:rsid w:val="00225B01"/>
    <w:rsid w:val="002271C9"/>
    <w:rsid w:val="0022729B"/>
    <w:rsid w:val="00227859"/>
    <w:rsid w:val="002279C6"/>
    <w:rsid w:val="00230182"/>
    <w:rsid w:val="00230BDB"/>
    <w:rsid w:val="00231284"/>
    <w:rsid w:val="0023151E"/>
    <w:rsid w:val="002316BB"/>
    <w:rsid w:val="00231879"/>
    <w:rsid w:val="002339A6"/>
    <w:rsid w:val="0023405A"/>
    <w:rsid w:val="002345D4"/>
    <w:rsid w:val="002348EB"/>
    <w:rsid w:val="00235679"/>
    <w:rsid w:val="0023625D"/>
    <w:rsid w:val="002401C2"/>
    <w:rsid w:val="0024033A"/>
    <w:rsid w:val="00240978"/>
    <w:rsid w:val="00240E9D"/>
    <w:rsid w:val="00241791"/>
    <w:rsid w:val="002418EB"/>
    <w:rsid w:val="00241A0E"/>
    <w:rsid w:val="00241E8D"/>
    <w:rsid w:val="002421AE"/>
    <w:rsid w:val="00242559"/>
    <w:rsid w:val="00243080"/>
    <w:rsid w:val="002436AF"/>
    <w:rsid w:val="00243804"/>
    <w:rsid w:val="00243BA5"/>
    <w:rsid w:val="0024496D"/>
    <w:rsid w:val="00244F14"/>
    <w:rsid w:val="002450B6"/>
    <w:rsid w:val="002463C7"/>
    <w:rsid w:val="00246CC6"/>
    <w:rsid w:val="0024740E"/>
    <w:rsid w:val="00247E4B"/>
    <w:rsid w:val="00251907"/>
    <w:rsid w:val="002521F7"/>
    <w:rsid w:val="00252E31"/>
    <w:rsid w:val="002539EF"/>
    <w:rsid w:val="00253DE3"/>
    <w:rsid w:val="00254AF4"/>
    <w:rsid w:val="002552BE"/>
    <w:rsid w:val="002560EA"/>
    <w:rsid w:val="00257866"/>
    <w:rsid w:val="00260382"/>
    <w:rsid w:val="00261EC0"/>
    <w:rsid w:val="002630C1"/>
    <w:rsid w:val="002641BE"/>
    <w:rsid w:val="00264268"/>
    <w:rsid w:val="00264356"/>
    <w:rsid w:val="002644BA"/>
    <w:rsid w:val="00265C6D"/>
    <w:rsid w:val="00265D93"/>
    <w:rsid w:val="00265E32"/>
    <w:rsid w:val="00270CCA"/>
    <w:rsid w:val="00271387"/>
    <w:rsid w:val="0027164D"/>
    <w:rsid w:val="002718FF"/>
    <w:rsid w:val="0027190A"/>
    <w:rsid w:val="00272364"/>
    <w:rsid w:val="002740C5"/>
    <w:rsid w:val="0027774E"/>
    <w:rsid w:val="002803E0"/>
    <w:rsid w:val="00280FC8"/>
    <w:rsid w:val="002818A8"/>
    <w:rsid w:val="002823A7"/>
    <w:rsid w:val="002834CE"/>
    <w:rsid w:val="0028399A"/>
    <w:rsid w:val="002842FA"/>
    <w:rsid w:val="00284DA4"/>
    <w:rsid w:val="00284FD1"/>
    <w:rsid w:val="00285470"/>
    <w:rsid w:val="002858F4"/>
    <w:rsid w:val="00285D5B"/>
    <w:rsid w:val="00286590"/>
    <w:rsid w:val="00287EB4"/>
    <w:rsid w:val="002902FE"/>
    <w:rsid w:val="00291479"/>
    <w:rsid w:val="00291787"/>
    <w:rsid w:val="00291D8F"/>
    <w:rsid w:val="0029206C"/>
    <w:rsid w:val="002920CD"/>
    <w:rsid w:val="0029220C"/>
    <w:rsid w:val="002924E8"/>
    <w:rsid w:val="00293CED"/>
    <w:rsid w:val="00294401"/>
    <w:rsid w:val="00294B38"/>
    <w:rsid w:val="00295ABD"/>
    <w:rsid w:val="00295D20"/>
    <w:rsid w:val="00296B7D"/>
    <w:rsid w:val="00296C2D"/>
    <w:rsid w:val="00296C56"/>
    <w:rsid w:val="00296F7D"/>
    <w:rsid w:val="00297D84"/>
    <w:rsid w:val="002A0041"/>
    <w:rsid w:val="002A00A3"/>
    <w:rsid w:val="002A2A62"/>
    <w:rsid w:val="002A2A7A"/>
    <w:rsid w:val="002A3611"/>
    <w:rsid w:val="002A3FE1"/>
    <w:rsid w:val="002A41F8"/>
    <w:rsid w:val="002A4442"/>
    <w:rsid w:val="002A4EB3"/>
    <w:rsid w:val="002A4F25"/>
    <w:rsid w:val="002A5D9C"/>
    <w:rsid w:val="002A6DF3"/>
    <w:rsid w:val="002A73D7"/>
    <w:rsid w:val="002A7416"/>
    <w:rsid w:val="002A7D7D"/>
    <w:rsid w:val="002B1792"/>
    <w:rsid w:val="002B1D37"/>
    <w:rsid w:val="002B2A99"/>
    <w:rsid w:val="002B2FD3"/>
    <w:rsid w:val="002B3607"/>
    <w:rsid w:val="002B4190"/>
    <w:rsid w:val="002B4853"/>
    <w:rsid w:val="002B4CF5"/>
    <w:rsid w:val="002B5D2F"/>
    <w:rsid w:val="002B5E60"/>
    <w:rsid w:val="002B76B2"/>
    <w:rsid w:val="002B76B5"/>
    <w:rsid w:val="002B793C"/>
    <w:rsid w:val="002C0DBA"/>
    <w:rsid w:val="002C1383"/>
    <w:rsid w:val="002C1776"/>
    <w:rsid w:val="002C1C83"/>
    <w:rsid w:val="002C3CA8"/>
    <w:rsid w:val="002C4092"/>
    <w:rsid w:val="002C48B1"/>
    <w:rsid w:val="002C5765"/>
    <w:rsid w:val="002C674B"/>
    <w:rsid w:val="002C6A85"/>
    <w:rsid w:val="002C7216"/>
    <w:rsid w:val="002C72F9"/>
    <w:rsid w:val="002C74C1"/>
    <w:rsid w:val="002C7A05"/>
    <w:rsid w:val="002C7A77"/>
    <w:rsid w:val="002C7AC7"/>
    <w:rsid w:val="002D0198"/>
    <w:rsid w:val="002D048A"/>
    <w:rsid w:val="002D0E97"/>
    <w:rsid w:val="002D126E"/>
    <w:rsid w:val="002D137C"/>
    <w:rsid w:val="002D1BD3"/>
    <w:rsid w:val="002D28C5"/>
    <w:rsid w:val="002D2F7B"/>
    <w:rsid w:val="002D3857"/>
    <w:rsid w:val="002D3BFF"/>
    <w:rsid w:val="002D478A"/>
    <w:rsid w:val="002D489A"/>
    <w:rsid w:val="002D4B55"/>
    <w:rsid w:val="002D6B09"/>
    <w:rsid w:val="002D6EC4"/>
    <w:rsid w:val="002D70C1"/>
    <w:rsid w:val="002E0028"/>
    <w:rsid w:val="002E0081"/>
    <w:rsid w:val="002E16D8"/>
    <w:rsid w:val="002E1AC1"/>
    <w:rsid w:val="002E1DC8"/>
    <w:rsid w:val="002E1DCB"/>
    <w:rsid w:val="002E25BF"/>
    <w:rsid w:val="002E2BFA"/>
    <w:rsid w:val="002E311B"/>
    <w:rsid w:val="002E3F7E"/>
    <w:rsid w:val="002E5B10"/>
    <w:rsid w:val="002E5B3A"/>
    <w:rsid w:val="002E5BBE"/>
    <w:rsid w:val="002E67D4"/>
    <w:rsid w:val="002E6E2B"/>
    <w:rsid w:val="002E7752"/>
    <w:rsid w:val="002F038A"/>
    <w:rsid w:val="002F0568"/>
    <w:rsid w:val="002F0E94"/>
    <w:rsid w:val="002F12E9"/>
    <w:rsid w:val="002F259E"/>
    <w:rsid w:val="002F2F32"/>
    <w:rsid w:val="002F3254"/>
    <w:rsid w:val="002F405E"/>
    <w:rsid w:val="002F43FC"/>
    <w:rsid w:val="002F4A95"/>
    <w:rsid w:val="002F4DE5"/>
    <w:rsid w:val="002F5250"/>
    <w:rsid w:val="002F5D53"/>
    <w:rsid w:val="003000C1"/>
    <w:rsid w:val="00300106"/>
    <w:rsid w:val="00300BCD"/>
    <w:rsid w:val="003010B0"/>
    <w:rsid w:val="0030131D"/>
    <w:rsid w:val="00301A41"/>
    <w:rsid w:val="00301F38"/>
    <w:rsid w:val="003034DE"/>
    <w:rsid w:val="0030361B"/>
    <w:rsid w:val="00303907"/>
    <w:rsid w:val="00303E1F"/>
    <w:rsid w:val="0030451E"/>
    <w:rsid w:val="00304BAD"/>
    <w:rsid w:val="003051D8"/>
    <w:rsid w:val="0030589C"/>
    <w:rsid w:val="003059C8"/>
    <w:rsid w:val="00306485"/>
    <w:rsid w:val="0030740E"/>
    <w:rsid w:val="00307D06"/>
    <w:rsid w:val="00310902"/>
    <w:rsid w:val="00311C3C"/>
    <w:rsid w:val="00312F53"/>
    <w:rsid w:val="0031338C"/>
    <w:rsid w:val="003137E4"/>
    <w:rsid w:val="00313FFA"/>
    <w:rsid w:val="0031651F"/>
    <w:rsid w:val="00317041"/>
    <w:rsid w:val="0031729F"/>
    <w:rsid w:val="003172F0"/>
    <w:rsid w:val="00317622"/>
    <w:rsid w:val="00320295"/>
    <w:rsid w:val="00320917"/>
    <w:rsid w:val="00320B6F"/>
    <w:rsid w:val="00320F09"/>
    <w:rsid w:val="00321268"/>
    <w:rsid w:val="003219FD"/>
    <w:rsid w:val="00323985"/>
    <w:rsid w:val="00323D0F"/>
    <w:rsid w:val="00324156"/>
    <w:rsid w:val="00324AFF"/>
    <w:rsid w:val="00324B35"/>
    <w:rsid w:val="0032712B"/>
    <w:rsid w:val="00331E59"/>
    <w:rsid w:val="0033209F"/>
    <w:rsid w:val="0033296A"/>
    <w:rsid w:val="00332D14"/>
    <w:rsid w:val="0033314A"/>
    <w:rsid w:val="0033433B"/>
    <w:rsid w:val="00334406"/>
    <w:rsid w:val="00334509"/>
    <w:rsid w:val="003350B3"/>
    <w:rsid w:val="003352F2"/>
    <w:rsid w:val="00336376"/>
    <w:rsid w:val="003363D5"/>
    <w:rsid w:val="0033655C"/>
    <w:rsid w:val="003372FB"/>
    <w:rsid w:val="00337FC2"/>
    <w:rsid w:val="00340065"/>
    <w:rsid w:val="00340316"/>
    <w:rsid w:val="00341576"/>
    <w:rsid w:val="00341A2F"/>
    <w:rsid w:val="00341DB6"/>
    <w:rsid w:val="003420E8"/>
    <w:rsid w:val="00342823"/>
    <w:rsid w:val="003433F6"/>
    <w:rsid w:val="003438DA"/>
    <w:rsid w:val="00344F33"/>
    <w:rsid w:val="00345C94"/>
    <w:rsid w:val="00345EDD"/>
    <w:rsid w:val="003467FA"/>
    <w:rsid w:val="00347B96"/>
    <w:rsid w:val="00347D28"/>
    <w:rsid w:val="003501D9"/>
    <w:rsid w:val="003504E6"/>
    <w:rsid w:val="0035293E"/>
    <w:rsid w:val="00352F45"/>
    <w:rsid w:val="00352FA3"/>
    <w:rsid w:val="00352FB0"/>
    <w:rsid w:val="003534DC"/>
    <w:rsid w:val="00353681"/>
    <w:rsid w:val="00354CD0"/>
    <w:rsid w:val="00354D5B"/>
    <w:rsid w:val="00355678"/>
    <w:rsid w:val="00356349"/>
    <w:rsid w:val="00356448"/>
    <w:rsid w:val="00356AE9"/>
    <w:rsid w:val="00356BFD"/>
    <w:rsid w:val="00356D0D"/>
    <w:rsid w:val="003573B5"/>
    <w:rsid w:val="003575DE"/>
    <w:rsid w:val="003579E9"/>
    <w:rsid w:val="00357E3A"/>
    <w:rsid w:val="003601BE"/>
    <w:rsid w:val="00360705"/>
    <w:rsid w:val="00360E38"/>
    <w:rsid w:val="00362FE5"/>
    <w:rsid w:val="0036369F"/>
    <w:rsid w:val="003636B9"/>
    <w:rsid w:val="00363863"/>
    <w:rsid w:val="003638D9"/>
    <w:rsid w:val="0036489E"/>
    <w:rsid w:val="0036590E"/>
    <w:rsid w:val="00365C7E"/>
    <w:rsid w:val="003660A8"/>
    <w:rsid w:val="003667E8"/>
    <w:rsid w:val="0036730E"/>
    <w:rsid w:val="003673CD"/>
    <w:rsid w:val="00367A9B"/>
    <w:rsid w:val="00367B4C"/>
    <w:rsid w:val="00370050"/>
    <w:rsid w:val="00370984"/>
    <w:rsid w:val="00370C35"/>
    <w:rsid w:val="00371A4E"/>
    <w:rsid w:val="00371C08"/>
    <w:rsid w:val="003732D8"/>
    <w:rsid w:val="0037386D"/>
    <w:rsid w:val="003745BA"/>
    <w:rsid w:val="0037554D"/>
    <w:rsid w:val="003759FC"/>
    <w:rsid w:val="00376847"/>
    <w:rsid w:val="00376903"/>
    <w:rsid w:val="00376E4A"/>
    <w:rsid w:val="00377289"/>
    <w:rsid w:val="0038003E"/>
    <w:rsid w:val="00380D44"/>
    <w:rsid w:val="0038167F"/>
    <w:rsid w:val="0038209F"/>
    <w:rsid w:val="00382883"/>
    <w:rsid w:val="00382A12"/>
    <w:rsid w:val="00382B32"/>
    <w:rsid w:val="0038306E"/>
    <w:rsid w:val="00383101"/>
    <w:rsid w:val="0038376A"/>
    <w:rsid w:val="003842F1"/>
    <w:rsid w:val="0038463B"/>
    <w:rsid w:val="003847C2"/>
    <w:rsid w:val="0038516B"/>
    <w:rsid w:val="003869E9"/>
    <w:rsid w:val="00386BF8"/>
    <w:rsid w:val="00390A58"/>
    <w:rsid w:val="00390C1B"/>
    <w:rsid w:val="00390CDC"/>
    <w:rsid w:val="00391287"/>
    <w:rsid w:val="00391B05"/>
    <w:rsid w:val="00392108"/>
    <w:rsid w:val="00393B4B"/>
    <w:rsid w:val="00394862"/>
    <w:rsid w:val="0039489A"/>
    <w:rsid w:val="00396A5A"/>
    <w:rsid w:val="00396FB3"/>
    <w:rsid w:val="00397069"/>
    <w:rsid w:val="00397402"/>
    <w:rsid w:val="00397E06"/>
    <w:rsid w:val="003A0381"/>
    <w:rsid w:val="003A07DA"/>
    <w:rsid w:val="003A0A00"/>
    <w:rsid w:val="003A0E87"/>
    <w:rsid w:val="003A0FFD"/>
    <w:rsid w:val="003A1384"/>
    <w:rsid w:val="003A192C"/>
    <w:rsid w:val="003A24F0"/>
    <w:rsid w:val="003A3624"/>
    <w:rsid w:val="003A3736"/>
    <w:rsid w:val="003A38E4"/>
    <w:rsid w:val="003A4E50"/>
    <w:rsid w:val="003A59AB"/>
    <w:rsid w:val="003A5B2D"/>
    <w:rsid w:val="003A7447"/>
    <w:rsid w:val="003A759A"/>
    <w:rsid w:val="003A7B8A"/>
    <w:rsid w:val="003A7D11"/>
    <w:rsid w:val="003B0314"/>
    <w:rsid w:val="003B06CA"/>
    <w:rsid w:val="003B109D"/>
    <w:rsid w:val="003B15D0"/>
    <w:rsid w:val="003B255F"/>
    <w:rsid w:val="003B2F84"/>
    <w:rsid w:val="003B3177"/>
    <w:rsid w:val="003B331C"/>
    <w:rsid w:val="003B3ABB"/>
    <w:rsid w:val="003B55DF"/>
    <w:rsid w:val="003B5A1E"/>
    <w:rsid w:val="003B5DFE"/>
    <w:rsid w:val="003B5F9D"/>
    <w:rsid w:val="003B6213"/>
    <w:rsid w:val="003B6625"/>
    <w:rsid w:val="003B7768"/>
    <w:rsid w:val="003B7F00"/>
    <w:rsid w:val="003B7F1D"/>
    <w:rsid w:val="003C1578"/>
    <w:rsid w:val="003C19A9"/>
    <w:rsid w:val="003C1CF6"/>
    <w:rsid w:val="003C1E23"/>
    <w:rsid w:val="003C2D5F"/>
    <w:rsid w:val="003C2DD7"/>
    <w:rsid w:val="003C2F59"/>
    <w:rsid w:val="003C3225"/>
    <w:rsid w:val="003C4559"/>
    <w:rsid w:val="003C4635"/>
    <w:rsid w:val="003C5183"/>
    <w:rsid w:val="003C5440"/>
    <w:rsid w:val="003C563C"/>
    <w:rsid w:val="003C581E"/>
    <w:rsid w:val="003C6DCF"/>
    <w:rsid w:val="003C75B3"/>
    <w:rsid w:val="003C7D69"/>
    <w:rsid w:val="003C7E9A"/>
    <w:rsid w:val="003D05F6"/>
    <w:rsid w:val="003D0819"/>
    <w:rsid w:val="003D09C7"/>
    <w:rsid w:val="003D1FAE"/>
    <w:rsid w:val="003D4373"/>
    <w:rsid w:val="003D45D0"/>
    <w:rsid w:val="003D563B"/>
    <w:rsid w:val="003D61DB"/>
    <w:rsid w:val="003D767D"/>
    <w:rsid w:val="003E10F7"/>
    <w:rsid w:val="003E1C68"/>
    <w:rsid w:val="003E43D4"/>
    <w:rsid w:val="003E4433"/>
    <w:rsid w:val="003E45F4"/>
    <w:rsid w:val="003E4960"/>
    <w:rsid w:val="003E4EDA"/>
    <w:rsid w:val="003E533E"/>
    <w:rsid w:val="003E55DA"/>
    <w:rsid w:val="003E5B50"/>
    <w:rsid w:val="003E5C4F"/>
    <w:rsid w:val="003E660A"/>
    <w:rsid w:val="003E6DCA"/>
    <w:rsid w:val="003E7363"/>
    <w:rsid w:val="003E785B"/>
    <w:rsid w:val="003E7F91"/>
    <w:rsid w:val="003F0D67"/>
    <w:rsid w:val="003F3C0E"/>
    <w:rsid w:val="003F4668"/>
    <w:rsid w:val="003F4CA6"/>
    <w:rsid w:val="003F60C4"/>
    <w:rsid w:val="003F67AC"/>
    <w:rsid w:val="003F6DBF"/>
    <w:rsid w:val="003F72C0"/>
    <w:rsid w:val="003F7FEF"/>
    <w:rsid w:val="004012CA"/>
    <w:rsid w:val="004023CD"/>
    <w:rsid w:val="00402C5B"/>
    <w:rsid w:val="004045FD"/>
    <w:rsid w:val="0040476B"/>
    <w:rsid w:val="00404C1C"/>
    <w:rsid w:val="00404C34"/>
    <w:rsid w:val="00405755"/>
    <w:rsid w:val="00405967"/>
    <w:rsid w:val="00405C27"/>
    <w:rsid w:val="004068B2"/>
    <w:rsid w:val="00406B6D"/>
    <w:rsid w:val="004072C3"/>
    <w:rsid w:val="00407331"/>
    <w:rsid w:val="00407EF6"/>
    <w:rsid w:val="0041002F"/>
    <w:rsid w:val="00410135"/>
    <w:rsid w:val="004106B8"/>
    <w:rsid w:val="004106F9"/>
    <w:rsid w:val="00411081"/>
    <w:rsid w:val="0041110E"/>
    <w:rsid w:val="004127F1"/>
    <w:rsid w:val="004139C8"/>
    <w:rsid w:val="0041403E"/>
    <w:rsid w:val="00414144"/>
    <w:rsid w:val="00414351"/>
    <w:rsid w:val="004144A3"/>
    <w:rsid w:val="00415080"/>
    <w:rsid w:val="00415E1F"/>
    <w:rsid w:val="00416738"/>
    <w:rsid w:val="0041683D"/>
    <w:rsid w:val="00416AB4"/>
    <w:rsid w:val="00416DDF"/>
    <w:rsid w:val="00417AE4"/>
    <w:rsid w:val="00417C51"/>
    <w:rsid w:val="00420950"/>
    <w:rsid w:val="004227D4"/>
    <w:rsid w:val="004236A8"/>
    <w:rsid w:val="004236C9"/>
    <w:rsid w:val="0042382D"/>
    <w:rsid w:val="00423995"/>
    <w:rsid w:val="004245A8"/>
    <w:rsid w:val="0042470B"/>
    <w:rsid w:val="00424DB6"/>
    <w:rsid w:val="00424F06"/>
    <w:rsid w:val="00424F70"/>
    <w:rsid w:val="00425653"/>
    <w:rsid w:val="00425E49"/>
    <w:rsid w:val="0042608F"/>
    <w:rsid w:val="00426691"/>
    <w:rsid w:val="004300AD"/>
    <w:rsid w:val="0043016F"/>
    <w:rsid w:val="00431817"/>
    <w:rsid w:val="00431937"/>
    <w:rsid w:val="00431F89"/>
    <w:rsid w:val="00432F0C"/>
    <w:rsid w:val="00434B88"/>
    <w:rsid w:val="00434F86"/>
    <w:rsid w:val="0043614A"/>
    <w:rsid w:val="0043756D"/>
    <w:rsid w:val="004376E8"/>
    <w:rsid w:val="00437A86"/>
    <w:rsid w:val="00437CBE"/>
    <w:rsid w:val="0044196C"/>
    <w:rsid w:val="00442031"/>
    <w:rsid w:val="00442128"/>
    <w:rsid w:val="00442804"/>
    <w:rsid w:val="004429A2"/>
    <w:rsid w:val="00442FA5"/>
    <w:rsid w:val="00442FF8"/>
    <w:rsid w:val="00443817"/>
    <w:rsid w:val="0044445A"/>
    <w:rsid w:val="004454D1"/>
    <w:rsid w:val="00445E86"/>
    <w:rsid w:val="00446204"/>
    <w:rsid w:val="0044633F"/>
    <w:rsid w:val="00446361"/>
    <w:rsid w:val="00446B19"/>
    <w:rsid w:val="0044709F"/>
    <w:rsid w:val="004472A6"/>
    <w:rsid w:val="00450244"/>
    <w:rsid w:val="00450AB4"/>
    <w:rsid w:val="00450CEC"/>
    <w:rsid w:val="0045204A"/>
    <w:rsid w:val="004522B0"/>
    <w:rsid w:val="0045232D"/>
    <w:rsid w:val="00452B28"/>
    <w:rsid w:val="00453077"/>
    <w:rsid w:val="004531B7"/>
    <w:rsid w:val="00454130"/>
    <w:rsid w:val="004554CA"/>
    <w:rsid w:val="004559FB"/>
    <w:rsid w:val="0045626F"/>
    <w:rsid w:val="00456654"/>
    <w:rsid w:val="00456CEC"/>
    <w:rsid w:val="004576C0"/>
    <w:rsid w:val="00460A08"/>
    <w:rsid w:val="004614C7"/>
    <w:rsid w:val="0046220A"/>
    <w:rsid w:val="0046243E"/>
    <w:rsid w:val="004628BC"/>
    <w:rsid w:val="00462E8B"/>
    <w:rsid w:val="00463384"/>
    <w:rsid w:val="00464775"/>
    <w:rsid w:val="004656B2"/>
    <w:rsid w:val="0046622E"/>
    <w:rsid w:val="004674D3"/>
    <w:rsid w:val="0046784E"/>
    <w:rsid w:val="00467ACA"/>
    <w:rsid w:val="00470EA3"/>
    <w:rsid w:val="00471119"/>
    <w:rsid w:val="004721C6"/>
    <w:rsid w:val="00472EAB"/>
    <w:rsid w:val="0047305E"/>
    <w:rsid w:val="0047523B"/>
    <w:rsid w:val="004753C3"/>
    <w:rsid w:val="00476291"/>
    <w:rsid w:val="004766B9"/>
    <w:rsid w:val="004769AD"/>
    <w:rsid w:val="00476CB1"/>
    <w:rsid w:val="00477155"/>
    <w:rsid w:val="00477163"/>
    <w:rsid w:val="00477CE6"/>
    <w:rsid w:val="00481D03"/>
    <w:rsid w:val="00481D8B"/>
    <w:rsid w:val="00483031"/>
    <w:rsid w:val="00483CE9"/>
    <w:rsid w:val="0048400A"/>
    <w:rsid w:val="004847BE"/>
    <w:rsid w:val="00484C29"/>
    <w:rsid w:val="00485865"/>
    <w:rsid w:val="00485ADE"/>
    <w:rsid w:val="00485B4A"/>
    <w:rsid w:val="00485EB3"/>
    <w:rsid w:val="00486024"/>
    <w:rsid w:val="00486CF6"/>
    <w:rsid w:val="004906B4"/>
    <w:rsid w:val="00491D4E"/>
    <w:rsid w:val="00492391"/>
    <w:rsid w:val="004938D2"/>
    <w:rsid w:val="00495570"/>
    <w:rsid w:val="00495F48"/>
    <w:rsid w:val="00496136"/>
    <w:rsid w:val="00496CEA"/>
    <w:rsid w:val="00496D39"/>
    <w:rsid w:val="00497D87"/>
    <w:rsid w:val="004A01ED"/>
    <w:rsid w:val="004A03B3"/>
    <w:rsid w:val="004A1C32"/>
    <w:rsid w:val="004A2E3B"/>
    <w:rsid w:val="004A5E1B"/>
    <w:rsid w:val="004A6388"/>
    <w:rsid w:val="004A72C5"/>
    <w:rsid w:val="004B05B9"/>
    <w:rsid w:val="004B15E9"/>
    <w:rsid w:val="004B16F1"/>
    <w:rsid w:val="004B19EF"/>
    <w:rsid w:val="004B2947"/>
    <w:rsid w:val="004B3885"/>
    <w:rsid w:val="004B3B7A"/>
    <w:rsid w:val="004B3E27"/>
    <w:rsid w:val="004B501F"/>
    <w:rsid w:val="004B531C"/>
    <w:rsid w:val="004B537C"/>
    <w:rsid w:val="004B5997"/>
    <w:rsid w:val="004B6760"/>
    <w:rsid w:val="004B6BDC"/>
    <w:rsid w:val="004B7850"/>
    <w:rsid w:val="004B79C9"/>
    <w:rsid w:val="004C00CB"/>
    <w:rsid w:val="004C0536"/>
    <w:rsid w:val="004C1B19"/>
    <w:rsid w:val="004C1CC8"/>
    <w:rsid w:val="004C2653"/>
    <w:rsid w:val="004C290E"/>
    <w:rsid w:val="004C43E7"/>
    <w:rsid w:val="004C49CE"/>
    <w:rsid w:val="004C4BD7"/>
    <w:rsid w:val="004C6A22"/>
    <w:rsid w:val="004C6EC5"/>
    <w:rsid w:val="004D05BC"/>
    <w:rsid w:val="004D0820"/>
    <w:rsid w:val="004D08B9"/>
    <w:rsid w:val="004D18B5"/>
    <w:rsid w:val="004D1A95"/>
    <w:rsid w:val="004D262B"/>
    <w:rsid w:val="004D2738"/>
    <w:rsid w:val="004D3153"/>
    <w:rsid w:val="004D4BD7"/>
    <w:rsid w:val="004D539C"/>
    <w:rsid w:val="004D53B6"/>
    <w:rsid w:val="004D5461"/>
    <w:rsid w:val="004D5C7D"/>
    <w:rsid w:val="004D6127"/>
    <w:rsid w:val="004D645F"/>
    <w:rsid w:val="004D6ABD"/>
    <w:rsid w:val="004D7616"/>
    <w:rsid w:val="004D7727"/>
    <w:rsid w:val="004E0E70"/>
    <w:rsid w:val="004E1489"/>
    <w:rsid w:val="004E2F07"/>
    <w:rsid w:val="004E415A"/>
    <w:rsid w:val="004E4582"/>
    <w:rsid w:val="004E45B5"/>
    <w:rsid w:val="004E45D6"/>
    <w:rsid w:val="004E491D"/>
    <w:rsid w:val="004E4C81"/>
    <w:rsid w:val="004E6534"/>
    <w:rsid w:val="004E65FB"/>
    <w:rsid w:val="004E662C"/>
    <w:rsid w:val="004E69D3"/>
    <w:rsid w:val="004E7058"/>
    <w:rsid w:val="004E75A0"/>
    <w:rsid w:val="004E7A55"/>
    <w:rsid w:val="004F02F6"/>
    <w:rsid w:val="004F0542"/>
    <w:rsid w:val="004F0D3B"/>
    <w:rsid w:val="004F0EE6"/>
    <w:rsid w:val="004F1200"/>
    <w:rsid w:val="004F1B83"/>
    <w:rsid w:val="004F29B9"/>
    <w:rsid w:val="004F29C4"/>
    <w:rsid w:val="004F3CE0"/>
    <w:rsid w:val="004F3EBB"/>
    <w:rsid w:val="004F52AF"/>
    <w:rsid w:val="004F5B89"/>
    <w:rsid w:val="004F60E1"/>
    <w:rsid w:val="004F6C15"/>
    <w:rsid w:val="005010F1"/>
    <w:rsid w:val="00501252"/>
    <w:rsid w:val="00501783"/>
    <w:rsid w:val="00501793"/>
    <w:rsid w:val="00502BDB"/>
    <w:rsid w:val="005038A4"/>
    <w:rsid w:val="0050450C"/>
    <w:rsid w:val="00505009"/>
    <w:rsid w:val="00505644"/>
    <w:rsid w:val="005062D5"/>
    <w:rsid w:val="00506425"/>
    <w:rsid w:val="0050650A"/>
    <w:rsid w:val="005065C9"/>
    <w:rsid w:val="00507129"/>
    <w:rsid w:val="00510D97"/>
    <w:rsid w:val="00511719"/>
    <w:rsid w:val="00512394"/>
    <w:rsid w:val="0051273C"/>
    <w:rsid w:val="00512B1F"/>
    <w:rsid w:val="005134C5"/>
    <w:rsid w:val="00513E6F"/>
    <w:rsid w:val="005145AC"/>
    <w:rsid w:val="00514A46"/>
    <w:rsid w:val="00516308"/>
    <w:rsid w:val="005166B1"/>
    <w:rsid w:val="0051671A"/>
    <w:rsid w:val="005168FA"/>
    <w:rsid w:val="00516C9A"/>
    <w:rsid w:val="005178AA"/>
    <w:rsid w:val="00520003"/>
    <w:rsid w:val="00520FA1"/>
    <w:rsid w:val="005238B2"/>
    <w:rsid w:val="005239B4"/>
    <w:rsid w:val="00523A6B"/>
    <w:rsid w:val="00524A14"/>
    <w:rsid w:val="00524A35"/>
    <w:rsid w:val="00524A63"/>
    <w:rsid w:val="005252FA"/>
    <w:rsid w:val="0052729E"/>
    <w:rsid w:val="005272DB"/>
    <w:rsid w:val="0052732F"/>
    <w:rsid w:val="005276DF"/>
    <w:rsid w:val="0053024D"/>
    <w:rsid w:val="00530C39"/>
    <w:rsid w:val="005310BF"/>
    <w:rsid w:val="005311EF"/>
    <w:rsid w:val="005315E8"/>
    <w:rsid w:val="00531626"/>
    <w:rsid w:val="005333BB"/>
    <w:rsid w:val="00533B83"/>
    <w:rsid w:val="00534869"/>
    <w:rsid w:val="00534887"/>
    <w:rsid w:val="005348CD"/>
    <w:rsid w:val="00534A58"/>
    <w:rsid w:val="00536127"/>
    <w:rsid w:val="0053624E"/>
    <w:rsid w:val="0053756E"/>
    <w:rsid w:val="00540818"/>
    <w:rsid w:val="00540F2D"/>
    <w:rsid w:val="00540F7F"/>
    <w:rsid w:val="005416E6"/>
    <w:rsid w:val="00542715"/>
    <w:rsid w:val="00542874"/>
    <w:rsid w:val="00544819"/>
    <w:rsid w:val="0054482B"/>
    <w:rsid w:val="005450EF"/>
    <w:rsid w:val="0054523B"/>
    <w:rsid w:val="005457C8"/>
    <w:rsid w:val="00545864"/>
    <w:rsid w:val="005468A8"/>
    <w:rsid w:val="00546B14"/>
    <w:rsid w:val="00546FCE"/>
    <w:rsid w:val="0054704A"/>
    <w:rsid w:val="00547225"/>
    <w:rsid w:val="0054753D"/>
    <w:rsid w:val="00547B5E"/>
    <w:rsid w:val="00550473"/>
    <w:rsid w:val="0055128A"/>
    <w:rsid w:val="00551534"/>
    <w:rsid w:val="00551AAD"/>
    <w:rsid w:val="00551C33"/>
    <w:rsid w:val="0055305A"/>
    <w:rsid w:val="00553679"/>
    <w:rsid w:val="00553B07"/>
    <w:rsid w:val="00553C78"/>
    <w:rsid w:val="00553D4E"/>
    <w:rsid w:val="0055431E"/>
    <w:rsid w:val="005545E1"/>
    <w:rsid w:val="00556811"/>
    <w:rsid w:val="00557799"/>
    <w:rsid w:val="00560675"/>
    <w:rsid w:val="00560A16"/>
    <w:rsid w:val="00560A22"/>
    <w:rsid w:val="00560AE5"/>
    <w:rsid w:val="00561EF3"/>
    <w:rsid w:val="0056241E"/>
    <w:rsid w:val="00563CE1"/>
    <w:rsid w:val="00565D67"/>
    <w:rsid w:val="00566087"/>
    <w:rsid w:val="005666B5"/>
    <w:rsid w:val="0056698C"/>
    <w:rsid w:val="005677DD"/>
    <w:rsid w:val="00570028"/>
    <w:rsid w:val="00570C8D"/>
    <w:rsid w:val="00571658"/>
    <w:rsid w:val="005718E7"/>
    <w:rsid w:val="005723E1"/>
    <w:rsid w:val="00572424"/>
    <w:rsid w:val="00572618"/>
    <w:rsid w:val="0057288C"/>
    <w:rsid w:val="00572A60"/>
    <w:rsid w:val="00572A8C"/>
    <w:rsid w:val="00572AB2"/>
    <w:rsid w:val="0057316D"/>
    <w:rsid w:val="00573354"/>
    <w:rsid w:val="00573C77"/>
    <w:rsid w:val="00573CE4"/>
    <w:rsid w:val="0057429E"/>
    <w:rsid w:val="005746F7"/>
    <w:rsid w:val="005768ED"/>
    <w:rsid w:val="005775AC"/>
    <w:rsid w:val="00577D98"/>
    <w:rsid w:val="00577EB2"/>
    <w:rsid w:val="00580422"/>
    <w:rsid w:val="00581572"/>
    <w:rsid w:val="005820B3"/>
    <w:rsid w:val="005823B4"/>
    <w:rsid w:val="005839B0"/>
    <w:rsid w:val="00583ABE"/>
    <w:rsid w:val="00583CE1"/>
    <w:rsid w:val="00583F57"/>
    <w:rsid w:val="00584299"/>
    <w:rsid w:val="0058441F"/>
    <w:rsid w:val="0058444A"/>
    <w:rsid w:val="00584B0B"/>
    <w:rsid w:val="00585A6C"/>
    <w:rsid w:val="00585B68"/>
    <w:rsid w:val="00590D20"/>
    <w:rsid w:val="00591A11"/>
    <w:rsid w:val="00591B58"/>
    <w:rsid w:val="00592604"/>
    <w:rsid w:val="00593232"/>
    <w:rsid w:val="005936E0"/>
    <w:rsid w:val="00593D14"/>
    <w:rsid w:val="005946F4"/>
    <w:rsid w:val="00594F54"/>
    <w:rsid w:val="005974DF"/>
    <w:rsid w:val="0059796D"/>
    <w:rsid w:val="00597E4E"/>
    <w:rsid w:val="005A165E"/>
    <w:rsid w:val="005A242F"/>
    <w:rsid w:val="005A2469"/>
    <w:rsid w:val="005A2A32"/>
    <w:rsid w:val="005A33DF"/>
    <w:rsid w:val="005A3AA9"/>
    <w:rsid w:val="005A44D6"/>
    <w:rsid w:val="005A5D34"/>
    <w:rsid w:val="005A6523"/>
    <w:rsid w:val="005A65BD"/>
    <w:rsid w:val="005B000F"/>
    <w:rsid w:val="005B0499"/>
    <w:rsid w:val="005B062C"/>
    <w:rsid w:val="005B0885"/>
    <w:rsid w:val="005B0A1A"/>
    <w:rsid w:val="005B1170"/>
    <w:rsid w:val="005B1CDD"/>
    <w:rsid w:val="005B277F"/>
    <w:rsid w:val="005B2AC3"/>
    <w:rsid w:val="005B3B37"/>
    <w:rsid w:val="005B47EC"/>
    <w:rsid w:val="005B4B34"/>
    <w:rsid w:val="005B52CC"/>
    <w:rsid w:val="005B631C"/>
    <w:rsid w:val="005B6551"/>
    <w:rsid w:val="005B6DAB"/>
    <w:rsid w:val="005C0057"/>
    <w:rsid w:val="005C01EF"/>
    <w:rsid w:val="005C0921"/>
    <w:rsid w:val="005C2048"/>
    <w:rsid w:val="005C24F9"/>
    <w:rsid w:val="005C2FC3"/>
    <w:rsid w:val="005C3440"/>
    <w:rsid w:val="005C34C0"/>
    <w:rsid w:val="005C3910"/>
    <w:rsid w:val="005C3F5D"/>
    <w:rsid w:val="005C43DB"/>
    <w:rsid w:val="005C4E77"/>
    <w:rsid w:val="005C5022"/>
    <w:rsid w:val="005C5552"/>
    <w:rsid w:val="005C635A"/>
    <w:rsid w:val="005C67BC"/>
    <w:rsid w:val="005C6CB1"/>
    <w:rsid w:val="005C7081"/>
    <w:rsid w:val="005C7886"/>
    <w:rsid w:val="005D1A5C"/>
    <w:rsid w:val="005D20FC"/>
    <w:rsid w:val="005D385C"/>
    <w:rsid w:val="005D5162"/>
    <w:rsid w:val="005D523A"/>
    <w:rsid w:val="005D6D88"/>
    <w:rsid w:val="005D7094"/>
    <w:rsid w:val="005D72CB"/>
    <w:rsid w:val="005D75B9"/>
    <w:rsid w:val="005D7732"/>
    <w:rsid w:val="005E0033"/>
    <w:rsid w:val="005E01DF"/>
    <w:rsid w:val="005E0732"/>
    <w:rsid w:val="005E09BE"/>
    <w:rsid w:val="005E0C8F"/>
    <w:rsid w:val="005E2925"/>
    <w:rsid w:val="005E2E52"/>
    <w:rsid w:val="005E3452"/>
    <w:rsid w:val="005E383F"/>
    <w:rsid w:val="005E4885"/>
    <w:rsid w:val="005E48E2"/>
    <w:rsid w:val="005E49B4"/>
    <w:rsid w:val="005E51F6"/>
    <w:rsid w:val="005E5320"/>
    <w:rsid w:val="005E5631"/>
    <w:rsid w:val="005E6072"/>
    <w:rsid w:val="005E6E57"/>
    <w:rsid w:val="005E7DE7"/>
    <w:rsid w:val="005F0B71"/>
    <w:rsid w:val="005F0F2A"/>
    <w:rsid w:val="005F108D"/>
    <w:rsid w:val="005F16AB"/>
    <w:rsid w:val="005F1D2B"/>
    <w:rsid w:val="005F22D4"/>
    <w:rsid w:val="005F3975"/>
    <w:rsid w:val="005F3E6E"/>
    <w:rsid w:val="005F42B9"/>
    <w:rsid w:val="005F4C54"/>
    <w:rsid w:val="005F4EBF"/>
    <w:rsid w:val="005F56CA"/>
    <w:rsid w:val="005F60E7"/>
    <w:rsid w:val="005F62CF"/>
    <w:rsid w:val="005F6C5C"/>
    <w:rsid w:val="005F747D"/>
    <w:rsid w:val="005F7698"/>
    <w:rsid w:val="005F7A4A"/>
    <w:rsid w:val="006005CA"/>
    <w:rsid w:val="0060113B"/>
    <w:rsid w:val="00601F30"/>
    <w:rsid w:val="00601F93"/>
    <w:rsid w:val="00602082"/>
    <w:rsid w:val="00602F46"/>
    <w:rsid w:val="00602F49"/>
    <w:rsid w:val="00604BA7"/>
    <w:rsid w:val="006061A1"/>
    <w:rsid w:val="00606518"/>
    <w:rsid w:val="00606F68"/>
    <w:rsid w:val="00607086"/>
    <w:rsid w:val="0060722D"/>
    <w:rsid w:val="006074C9"/>
    <w:rsid w:val="006077D3"/>
    <w:rsid w:val="00610A29"/>
    <w:rsid w:val="00611320"/>
    <w:rsid w:val="006113EB"/>
    <w:rsid w:val="00613349"/>
    <w:rsid w:val="006133D0"/>
    <w:rsid w:val="00614B94"/>
    <w:rsid w:val="00616E57"/>
    <w:rsid w:val="00620D30"/>
    <w:rsid w:val="00621118"/>
    <w:rsid w:val="00622536"/>
    <w:rsid w:val="00622DA6"/>
    <w:rsid w:val="00622EA5"/>
    <w:rsid w:val="00623408"/>
    <w:rsid w:val="00623AF9"/>
    <w:rsid w:val="006240C9"/>
    <w:rsid w:val="006250DE"/>
    <w:rsid w:val="006253BD"/>
    <w:rsid w:val="006255BF"/>
    <w:rsid w:val="00625663"/>
    <w:rsid w:val="006265B9"/>
    <w:rsid w:val="00626D1A"/>
    <w:rsid w:val="00626E37"/>
    <w:rsid w:val="006270EE"/>
    <w:rsid w:val="006274A7"/>
    <w:rsid w:val="00627754"/>
    <w:rsid w:val="00627BB1"/>
    <w:rsid w:val="006307A0"/>
    <w:rsid w:val="006319F0"/>
    <w:rsid w:val="006333C0"/>
    <w:rsid w:val="0063420C"/>
    <w:rsid w:val="00634898"/>
    <w:rsid w:val="006348E7"/>
    <w:rsid w:val="00634FA3"/>
    <w:rsid w:val="0063560C"/>
    <w:rsid w:val="00636103"/>
    <w:rsid w:val="0063728A"/>
    <w:rsid w:val="00637D2E"/>
    <w:rsid w:val="00637DB2"/>
    <w:rsid w:val="0064005E"/>
    <w:rsid w:val="006404F1"/>
    <w:rsid w:val="00641147"/>
    <w:rsid w:val="0064156D"/>
    <w:rsid w:val="00642A79"/>
    <w:rsid w:val="00642D37"/>
    <w:rsid w:val="00642F64"/>
    <w:rsid w:val="00643780"/>
    <w:rsid w:val="00643E0B"/>
    <w:rsid w:val="00643F7D"/>
    <w:rsid w:val="0064537F"/>
    <w:rsid w:val="00645B59"/>
    <w:rsid w:val="00646262"/>
    <w:rsid w:val="00646B30"/>
    <w:rsid w:val="00647BCD"/>
    <w:rsid w:val="00650B12"/>
    <w:rsid w:val="00650B8B"/>
    <w:rsid w:val="00650EE2"/>
    <w:rsid w:val="00651F54"/>
    <w:rsid w:val="00652788"/>
    <w:rsid w:val="006529DB"/>
    <w:rsid w:val="00652F8B"/>
    <w:rsid w:val="00652FB3"/>
    <w:rsid w:val="00653546"/>
    <w:rsid w:val="0065458C"/>
    <w:rsid w:val="00654760"/>
    <w:rsid w:val="00654EF9"/>
    <w:rsid w:val="0065599C"/>
    <w:rsid w:val="00655B10"/>
    <w:rsid w:val="0065661E"/>
    <w:rsid w:val="0065677B"/>
    <w:rsid w:val="00660DCF"/>
    <w:rsid w:val="00661989"/>
    <w:rsid w:val="006638FD"/>
    <w:rsid w:val="006648A7"/>
    <w:rsid w:val="006653BA"/>
    <w:rsid w:val="00665B87"/>
    <w:rsid w:val="0066637B"/>
    <w:rsid w:val="00666A6D"/>
    <w:rsid w:val="00670A26"/>
    <w:rsid w:val="00670DC0"/>
    <w:rsid w:val="0067138C"/>
    <w:rsid w:val="006717B8"/>
    <w:rsid w:val="00672749"/>
    <w:rsid w:val="00672906"/>
    <w:rsid w:val="00673422"/>
    <w:rsid w:val="0068003D"/>
    <w:rsid w:val="00680229"/>
    <w:rsid w:val="0068030C"/>
    <w:rsid w:val="006804C5"/>
    <w:rsid w:val="006805A2"/>
    <w:rsid w:val="006808DF"/>
    <w:rsid w:val="0068160A"/>
    <w:rsid w:val="00682B75"/>
    <w:rsid w:val="00683BC3"/>
    <w:rsid w:val="0068438A"/>
    <w:rsid w:val="00684454"/>
    <w:rsid w:val="00685107"/>
    <w:rsid w:val="00685B88"/>
    <w:rsid w:val="006862EB"/>
    <w:rsid w:val="00686329"/>
    <w:rsid w:val="00686DCC"/>
    <w:rsid w:val="00686F4C"/>
    <w:rsid w:val="006873E9"/>
    <w:rsid w:val="0068777A"/>
    <w:rsid w:val="00690491"/>
    <w:rsid w:val="00690738"/>
    <w:rsid w:val="00690FAF"/>
    <w:rsid w:val="00692A5D"/>
    <w:rsid w:val="00692D35"/>
    <w:rsid w:val="006934B3"/>
    <w:rsid w:val="00693A50"/>
    <w:rsid w:val="00693D5F"/>
    <w:rsid w:val="0069442D"/>
    <w:rsid w:val="00695180"/>
    <w:rsid w:val="00695904"/>
    <w:rsid w:val="00695E9A"/>
    <w:rsid w:val="0069648F"/>
    <w:rsid w:val="006966C8"/>
    <w:rsid w:val="00696E3D"/>
    <w:rsid w:val="0069718E"/>
    <w:rsid w:val="006A021A"/>
    <w:rsid w:val="006A0DBE"/>
    <w:rsid w:val="006A22D7"/>
    <w:rsid w:val="006A2A4B"/>
    <w:rsid w:val="006A4A95"/>
    <w:rsid w:val="006A4CC0"/>
    <w:rsid w:val="006A6977"/>
    <w:rsid w:val="006B0947"/>
    <w:rsid w:val="006B11AD"/>
    <w:rsid w:val="006B14D2"/>
    <w:rsid w:val="006B15FA"/>
    <w:rsid w:val="006B1B4A"/>
    <w:rsid w:val="006B29EF"/>
    <w:rsid w:val="006B2BF4"/>
    <w:rsid w:val="006B3028"/>
    <w:rsid w:val="006B4C20"/>
    <w:rsid w:val="006B55C4"/>
    <w:rsid w:val="006B583B"/>
    <w:rsid w:val="006B6A82"/>
    <w:rsid w:val="006B6C46"/>
    <w:rsid w:val="006B7C4B"/>
    <w:rsid w:val="006B7DEA"/>
    <w:rsid w:val="006B7EC7"/>
    <w:rsid w:val="006C0AA4"/>
    <w:rsid w:val="006C2234"/>
    <w:rsid w:val="006C25F2"/>
    <w:rsid w:val="006C31E5"/>
    <w:rsid w:val="006C34C2"/>
    <w:rsid w:val="006C39EC"/>
    <w:rsid w:val="006C3FD2"/>
    <w:rsid w:val="006C4664"/>
    <w:rsid w:val="006C46E0"/>
    <w:rsid w:val="006C4C86"/>
    <w:rsid w:val="006C5C33"/>
    <w:rsid w:val="006C6660"/>
    <w:rsid w:val="006C7F36"/>
    <w:rsid w:val="006D0938"/>
    <w:rsid w:val="006D1DCF"/>
    <w:rsid w:val="006D292F"/>
    <w:rsid w:val="006D377A"/>
    <w:rsid w:val="006D3B15"/>
    <w:rsid w:val="006D469C"/>
    <w:rsid w:val="006D4D19"/>
    <w:rsid w:val="006D5341"/>
    <w:rsid w:val="006D56F0"/>
    <w:rsid w:val="006D5951"/>
    <w:rsid w:val="006D6F5B"/>
    <w:rsid w:val="006D70AE"/>
    <w:rsid w:val="006D7390"/>
    <w:rsid w:val="006E050B"/>
    <w:rsid w:val="006E1580"/>
    <w:rsid w:val="006E16E6"/>
    <w:rsid w:val="006E20AE"/>
    <w:rsid w:val="006E2298"/>
    <w:rsid w:val="006E292A"/>
    <w:rsid w:val="006E2CB2"/>
    <w:rsid w:val="006E2CC8"/>
    <w:rsid w:val="006E2F4C"/>
    <w:rsid w:val="006E318E"/>
    <w:rsid w:val="006E384B"/>
    <w:rsid w:val="006E4D63"/>
    <w:rsid w:val="006E6331"/>
    <w:rsid w:val="006E66B6"/>
    <w:rsid w:val="006E691D"/>
    <w:rsid w:val="006E69DF"/>
    <w:rsid w:val="006E6D23"/>
    <w:rsid w:val="006E6DCF"/>
    <w:rsid w:val="006E7048"/>
    <w:rsid w:val="006E7368"/>
    <w:rsid w:val="006E7EB3"/>
    <w:rsid w:val="006E7FB0"/>
    <w:rsid w:val="006F0548"/>
    <w:rsid w:val="006F0F6D"/>
    <w:rsid w:val="006F321C"/>
    <w:rsid w:val="006F33D4"/>
    <w:rsid w:val="006F3E0B"/>
    <w:rsid w:val="006F4C77"/>
    <w:rsid w:val="006F5B32"/>
    <w:rsid w:val="006F6968"/>
    <w:rsid w:val="006F6971"/>
    <w:rsid w:val="006F6D3D"/>
    <w:rsid w:val="006F71B7"/>
    <w:rsid w:val="006F754D"/>
    <w:rsid w:val="006F75A1"/>
    <w:rsid w:val="006F7AA6"/>
    <w:rsid w:val="0070112D"/>
    <w:rsid w:val="00702102"/>
    <w:rsid w:val="007025A1"/>
    <w:rsid w:val="00702C53"/>
    <w:rsid w:val="00703A76"/>
    <w:rsid w:val="007047CD"/>
    <w:rsid w:val="0070585B"/>
    <w:rsid w:val="0070589E"/>
    <w:rsid w:val="00706AB3"/>
    <w:rsid w:val="00706C2D"/>
    <w:rsid w:val="00707245"/>
    <w:rsid w:val="00707F8B"/>
    <w:rsid w:val="007102E4"/>
    <w:rsid w:val="00711448"/>
    <w:rsid w:val="00711506"/>
    <w:rsid w:val="00711AF2"/>
    <w:rsid w:val="00711EC7"/>
    <w:rsid w:val="00711F9B"/>
    <w:rsid w:val="007126BD"/>
    <w:rsid w:val="0071292D"/>
    <w:rsid w:val="00713D22"/>
    <w:rsid w:val="007144E0"/>
    <w:rsid w:val="00714D84"/>
    <w:rsid w:val="00714DD7"/>
    <w:rsid w:val="0071528F"/>
    <w:rsid w:val="00716301"/>
    <w:rsid w:val="00716C3F"/>
    <w:rsid w:val="00717EE6"/>
    <w:rsid w:val="00720547"/>
    <w:rsid w:val="007208A0"/>
    <w:rsid w:val="007217E1"/>
    <w:rsid w:val="00721A58"/>
    <w:rsid w:val="00723503"/>
    <w:rsid w:val="00723E6B"/>
    <w:rsid w:val="00724D26"/>
    <w:rsid w:val="0072545E"/>
    <w:rsid w:val="007263A0"/>
    <w:rsid w:val="007272B9"/>
    <w:rsid w:val="00730C6E"/>
    <w:rsid w:val="00730C70"/>
    <w:rsid w:val="007314A6"/>
    <w:rsid w:val="0073188F"/>
    <w:rsid w:val="00731B5D"/>
    <w:rsid w:val="007327F0"/>
    <w:rsid w:val="00732DA7"/>
    <w:rsid w:val="00732E88"/>
    <w:rsid w:val="00733B80"/>
    <w:rsid w:val="0073425C"/>
    <w:rsid w:val="00734773"/>
    <w:rsid w:val="00734A05"/>
    <w:rsid w:val="00734FF5"/>
    <w:rsid w:val="00735816"/>
    <w:rsid w:val="00735E46"/>
    <w:rsid w:val="00736990"/>
    <w:rsid w:val="0073772F"/>
    <w:rsid w:val="0074012D"/>
    <w:rsid w:val="0074091E"/>
    <w:rsid w:val="0074102E"/>
    <w:rsid w:val="00741763"/>
    <w:rsid w:val="00741A56"/>
    <w:rsid w:val="00741A9D"/>
    <w:rsid w:val="007439FC"/>
    <w:rsid w:val="00743E90"/>
    <w:rsid w:val="0074501E"/>
    <w:rsid w:val="0074552F"/>
    <w:rsid w:val="007456B2"/>
    <w:rsid w:val="00745C95"/>
    <w:rsid w:val="00745CE2"/>
    <w:rsid w:val="00745FED"/>
    <w:rsid w:val="00746AD1"/>
    <w:rsid w:val="00746C88"/>
    <w:rsid w:val="0074748A"/>
    <w:rsid w:val="00747D54"/>
    <w:rsid w:val="00747D81"/>
    <w:rsid w:val="00747E6E"/>
    <w:rsid w:val="0075028F"/>
    <w:rsid w:val="007504C8"/>
    <w:rsid w:val="007510BD"/>
    <w:rsid w:val="007514EB"/>
    <w:rsid w:val="007522D9"/>
    <w:rsid w:val="00753304"/>
    <w:rsid w:val="00753C1E"/>
    <w:rsid w:val="00754435"/>
    <w:rsid w:val="00755091"/>
    <w:rsid w:val="00755F1B"/>
    <w:rsid w:val="007562BD"/>
    <w:rsid w:val="00756457"/>
    <w:rsid w:val="00756B4D"/>
    <w:rsid w:val="00756F42"/>
    <w:rsid w:val="00756FB3"/>
    <w:rsid w:val="0075710F"/>
    <w:rsid w:val="00757A05"/>
    <w:rsid w:val="00760548"/>
    <w:rsid w:val="00761D45"/>
    <w:rsid w:val="0076234C"/>
    <w:rsid w:val="00762418"/>
    <w:rsid w:val="00762AD9"/>
    <w:rsid w:val="00762F2F"/>
    <w:rsid w:val="00763E68"/>
    <w:rsid w:val="00764177"/>
    <w:rsid w:val="007643ED"/>
    <w:rsid w:val="007652FA"/>
    <w:rsid w:val="00765621"/>
    <w:rsid w:val="00766539"/>
    <w:rsid w:val="00766E36"/>
    <w:rsid w:val="00767BD2"/>
    <w:rsid w:val="00771167"/>
    <w:rsid w:val="007719E1"/>
    <w:rsid w:val="00771EEF"/>
    <w:rsid w:val="00772DC3"/>
    <w:rsid w:val="00773739"/>
    <w:rsid w:val="00774569"/>
    <w:rsid w:val="00774F1B"/>
    <w:rsid w:val="00775AF3"/>
    <w:rsid w:val="0077650C"/>
    <w:rsid w:val="007768C7"/>
    <w:rsid w:val="00776F9E"/>
    <w:rsid w:val="00777665"/>
    <w:rsid w:val="00781A2D"/>
    <w:rsid w:val="00782652"/>
    <w:rsid w:val="00782888"/>
    <w:rsid w:val="00782C1C"/>
    <w:rsid w:val="00783574"/>
    <w:rsid w:val="00783E7E"/>
    <w:rsid w:val="007848A4"/>
    <w:rsid w:val="00784A08"/>
    <w:rsid w:val="00785379"/>
    <w:rsid w:val="00785476"/>
    <w:rsid w:val="00785C01"/>
    <w:rsid w:val="007867AA"/>
    <w:rsid w:val="00786D2E"/>
    <w:rsid w:val="00787971"/>
    <w:rsid w:val="00790659"/>
    <w:rsid w:val="00791E2B"/>
    <w:rsid w:val="007926C9"/>
    <w:rsid w:val="00792747"/>
    <w:rsid w:val="00793208"/>
    <w:rsid w:val="00794277"/>
    <w:rsid w:val="00794A61"/>
    <w:rsid w:val="007950FC"/>
    <w:rsid w:val="007961EE"/>
    <w:rsid w:val="0079627C"/>
    <w:rsid w:val="00796752"/>
    <w:rsid w:val="00796ED4"/>
    <w:rsid w:val="00797D16"/>
    <w:rsid w:val="007A06A7"/>
    <w:rsid w:val="007A142D"/>
    <w:rsid w:val="007A1BB6"/>
    <w:rsid w:val="007A1BCD"/>
    <w:rsid w:val="007A2037"/>
    <w:rsid w:val="007A2210"/>
    <w:rsid w:val="007A2AF0"/>
    <w:rsid w:val="007A3A96"/>
    <w:rsid w:val="007A45E4"/>
    <w:rsid w:val="007A4767"/>
    <w:rsid w:val="007A5B14"/>
    <w:rsid w:val="007A606E"/>
    <w:rsid w:val="007A610C"/>
    <w:rsid w:val="007A6983"/>
    <w:rsid w:val="007A6CB7"/>
    <w:rsid w:val="007A6F2F"/>
    <w:rsid w:val="007A794F"/>
    <w:rsid w:val="007A7CEA"/>
    <w:rsid w:val="007B0338"/>
    <w:rsid w:val="007B0B9B"/>
    <w:rsid w:val="007B0BC8"/>
    <w:rsid w:val="007B18ED"/>
    <w:rsid w:val="007B1FF8"/>
    <w:rsid w:val="007B25C8"/>
    <w:rsid w:val="007B2854"/>
    <w:rsid w:val="007B333E"/>
    <w:rsid w:val="007B38C3"/>
    <w:rsid w:val="007B3A1D"/>
    <w:rsid w:val="007B3D4C"/>
    <w:rsid w:val="007B4734"/>
    <w:rsid w:val="007B4B4E"/>
    <w:rsid w:val="007B4D28"/>
    <w:rsid w:val="007B5EF2"/>
    <w:rsid w:val="007B60B2"/>
    <w:rsid w:val="007B6C54"/>
    <w:rsid w:val="007B700E"/>
    <w:rsid w:val="007B7806"/>
    <w:rsid w:val="007C0835"/>
    <w:rsid w:val="007C19C5"/>
    <w:rsid w:val="007C2DD9"/>
    <w:rsid w:val="007C3027"/>
    <w:rsid w:val="007C4114"/>
    <w:rsid w:val="007C51CC"/>
    <w:rsid w:val="007C51EB"/>
    <w:rsid w:val="007C6774"/>
    <w:rsid w:val="007C71AE"/>
    <w:rsid w:val="007C7714"/>
    <w:rsid w:val="007C7B6F"/>
    <w:rsid w:val="007D0555"/>
    <w:rsid w:val="007D0666"/>
    <w:rsid w:val="007D17E5"/>
    <w:rsid w:val="007D1CEF"/>
    <w:rsid w:val="007D1E41"/>
    <w:rsid w:val="007D2262"/>
    <w:rsid w:val="007D2C3A"/>
    <w:rsid w:val="007D2CE6"/>
    <w:rsid w:val="007D2E07"/>
    <w:rsid w:val="007D39F7"/>
    <w:rsid w:val="007D3B2C"/>
    <w:rsid w:val="007D43D3"/>
    <w:rsid w:val="007D4AA6"/>
    <w:rsid w:val="007D5174"/>
    <w:rsid w:val="007D691A"/>
    <w:rsid w:val="007D6A06"/>
    <w:rsid w:val="007D6DEF"/>
    <w:rsid w:val="007D7375"/>
    <w:rsid w:val="007D7C57"/>
    <w:rsid w:val="007E15B7"/>
    <w:rsid w:val="007E1647"/>
    <w:rsid w:val="007E20E1"/>
    <w:rsid w:val="007E23C0"/>
    <w:rsid w:val="007E2717"/>
    <w:rsid w:val="007E2AD2"/>
    <w:rsid w:val="007E3157"/>
    <w:rsid w:val="007E3A18"/>
    <w:rsid w:val="007E42F0"/>
    <w:rsid w:val="007E4B9A"/>
    <w:rsid w:val="007E553A"/>
    <w:rsid w:val="007E62D0"/>
    <w:rsid w:val="007E7678"/>
    <w:rsid w:val="007E7E8F"/>
    <w:rsid w:val="007F0856"/>
    <w:rsid w:val="007F10C0"/>
    <w:rsid w:val="007F2B44"/>
    <w:rsid w:val="007F2C7F"/>
    <w:rsid w:val="007F2D96"/>
    <w:rsid w:val="007F388C"/>
    <w:rsid w:val="007F5DF3"/>
    <w:rsid w:val="007F616D"/>
    <w:rsid w:val="007F62BD"/>
    <w:rsid w:val="007F65A8"/>
    <w:rsid w:val="007F6C90"/>
    <w:rsid w:val="008000DF"/>
    <w:rsid w:val="008011FD"/>
    <w:rsid w:val="00801C29"/>
    <w:rsid w:val="008021A4"/>
    <w:rsid w:val="00802963"/>
    <w:rsid w:val="00803959"/>
    <w:rsid w:val="00803A3D"/>
    <w:rsid w:val="00804C20"/>
    <w:rsid w:val="00804D03"/>
    <w:rsid w:val="008050A7"/>
    <w:rsid w:val="00806C54"/>
    <w:rsid w:val="00806CE1"/>
    <w:rsid w:val="008079DF"/>
    <w:rsid w:val="00807F8C"/>
    <w:rsid w:val="00810354"/>
    <w:rsid w:val="00811E2F"/>
    <w:rsid w:val="0081326F"/>
    <w:rsid w:val="0081411B"/>
    <w:rsid w:val="008146FD"/>
    <w:rsid w:val="00814CAD"/>
    <w:rsid w:val="00815320"/>
    <w:rsid w:val="00816084"/>
    <w:rsid w:val="00816252"/>
    <w:rsid w:val="00816797"/>
    <w:rsid w:val="008179FF"/>
    <w:rsid w:val="00817DDE"/>
    <w:rsid w:val="00817EB0"/>
    <w:rsid w:val="00820446"/>
    <w:rsid w:val="00820E7A"/>
    <w:rsid w:val="00821289"/>
    <w:rsid w:val="00821AC3"/>
    <w:rsid w:val="00823A5F"/>
    <w:rsid w:val="00823B83"/>
    <w:rsid w:val="00824256"/>
    <w:rsid w:val="00824A81"/>
    <w:rsid w:val="00824C8C"/>
    <w:rsid w:val="00824DDC"/>
    <w:rsid w:val="0082554C"/>
    <w:rsid w:val="00825DF1"/>
    <w:rsid w:val="00827279"/>
    <w:rsid w:val="008310E9"/>
    <w:rsid w:val="008320CE"/>
    <w:rsid w:val="008326A1"/>
    <w:rsid w:val="0083349D"/>
    <w:rsid w:val="00833A2F"/>
    <w:rsid w:val="00834035"/>
    <w:rsid w:val="008346BB"/>
    <w:rsid w:val="008353DB"/>
    <w:rsid w:val="008354DE"/>
    <w:rsid w:val="00835BB9"/>
    <w:rsid w:val="008409A2"/>
    <w:rsid w:val="008413C8"/>
    <w:rsid w:val="00842CA5"/>
    <w:rsid w:val="00843E03"/>
    <w:rsid w:val="0084427B"/>
    <w:rsid w:val="00844AF6"/>
    <w:rsid w:val="008453EE"/>
    <w:rsid w:val="00845DC5"/>
    <w:rsid w:val="00846C44"/>
    <w:rsid w:val="00847337"/>
    <w:rsid w:val="00847D73"/>
    <w:rsid w:val="008501B7"/>
    <w:rsid w:val="0085027E"/>
    <w:rsid w:val="0085130F"/>
    <w:rsid w:val="00851C48"/>
    <w:rsid w:val="00852466"/>
    <w:rsid w:val="0085253A"/>
    <w:rsid w:val="00852678"/>
    <w:rsid w:val="00854525"/>
    <w:rsid w:val="00854884"/>
    <w:rsid w:val="00854CB5"/>
    <w:rsid w:val="00855EF7"/>
    <w:rsid w:val="00857307"/>
    <w:rsid w:val="008606ED"/>
    <w:rsid w:val="00860DFE"/>
    <w:rsid w:val="00860FD6"/>
    <w:rsid w:val="0086260D"/>
    <w:rsid w:val="00863DA6"/>
    <w:rsid w:val="008641F8"/>
    <w:rsid w:val="00864BEC"/>
    <w:rsid w:val="00864C81"/>
    <w:rsid w:val="00865F3E"/>
    <w:rsid w:val="00866420"/>
    <w:rsid w:val="008664A8"/>
    <w:rsid w:val="00866546"/>
    <w:rsid w:val="008705B6"/>
    <w:rsid w:val="008716B8"/>
    <w:rsid w:val="00871A44"/>
    <w:rsid w:val="00871F56"/>
    <w:rsid w:val="00871F8C"/>
    <w:rsid w:val="008720F1"/>
    <w:rsid w:val="00872167"/>
    <w:rsid w:val="008724AA"/>
    <w:rsid w:val="00873280"/>
    <w:rsid w:val="00873284"/>
    <w:rsid w:val="00874A86"/>
    <w:rsid w:val="00875F16"/>
    <w:rsid w:val="00876179"/>
    <w:rsid w:val="00877FD3"/>
    <w:rsid w:val="00880830"/>
    <w:rsid w:val="00881DB0"/>
    <w:rsid w:val="0088269E"/>
    <w:rsid w:val="00882C4F"/>
    <w:rsid w:val="00882EA1"/>
    <w:rsid w:val="008835B7"/>
    <w:rsid w:val="00883AEB"/>
    <w:rsid w:val="0088499D"/>
    <w:rsid w:val="00885897"/>
    <w:rsid w:val="00886051"/>
    <w:rsid w:val="008861C7"/>
    <w:rsid w:val="0088661E"/>
    <w:rsid w:val="00886C51"/>
    <w:rsid w:val="008875E9"/>
    <w:rsid w:val="008878C8"/>
    <w:rsid w:val="00890559"/>
    <w:rsid w:val="00890ACD"/>
    <w:rsid w:val="00891E1F"/>
    <w:rsid w:val="00892E9D"/>
    <w:rsid w:val="008932B7"/>
    <w:rsid w:val="00893D29"/>
    <w:rsid w:val="00894455"/>
    <w:rsid w:val="0089468F"/>
    <w:rsid w:val="00895235"/>
    <w:rsid w:val="00896A05"/>
    <w:rsid w:val="00897221"/>
    <w:rsid w:val="008A0223"/>
    <w:rsid w:val="008A0E3D"/>
    <w:rsid w:val="008A211B"/>
    <w:rsid w:val="008A213B"/>
    <w:rsid w:val="008A367A"/>
    <w:rsid w:val="008A4931"/>
    <w:rsid w:val="008A4FBC"/>
    <w:rsid w:val="008A5BD1"/>
    <w:rsid w:val="008A6013"/>
    <w:rsid w:val="008A6595"/>
    <w:rsid w:val="008A7127"/>
    <w:rsid w:val="008A7243"/>
    <w:rsid w:val="008A7845"/>
    <w:rsid w:val="008A79FD"/>
    <w:rsid w:val="008A7CF1"/>
    <w:rsid w:val="008B060D"/>
    <w:rsid w:val="008B06D3"/>
    <w:rsid w:val="008B0C47"/>
    <w:rsid w:val="008B0FE4"/>
    <w:rsid w:val="008B3387"/>
    <w:rsid w:val="008B36DB"/>
    <w:rsid w:val="008B411F"/>
    <w:rsid w:val="008B4390"/>
    <w:rsid w:val="008B4E40"/>
    <w:rsid w:val="008B50C9"/>
    <w:rsid w:val="008B5EF3"/>
    <w:rsid w:val="008B5FA8"/>
    <w:rsid w:val="008B73AE"/>
    <w:rsid w:val="008C0D34"/>
    <w:rsid w:val="008C1814"/>
    <w:rsid w:val="008C258A"/>
    <w:rsid w:val="008C3103"/>
    <w:rsid w:val="008C352E"/>
    <w:rsid w:val="008C3561"/>
    <w:rsid w:val="008C392F"/>
    <w:rsid w:val="008C3ACC"/>
    <w:rsid w:val="008C3DDB"/>
    <w:rsid w:val="008C5C88"/>
    <w:rsid w:val="008C5F4D"/>
    <w:rsid w:val="008C6340"/>
    <w:rsid w:val="008C7886"/>
    <w:rsid w:val="008C7CC5"/>
    <w:rsid w:val="008D0099"/>
    <w:rsid w:val="008D01A0"/>
    <w:rsid w:val="008D2039"/>
    <w:rsid w:val="008D2B2C"/>
    <w:rsid w:val="008D36C4"/>
    <w:rsid w:val="008D4066"/>
    <w:rsid w:val="008D4556"/>
    <w:rsid w:val="008D5608"/>
    <w:rsid w:val="008D6004"/>
    <w:rsid w:val="008D6780"/>
    <w:rsid w:val="008D73BC"/>
    <w:rsid w:val="008E08EB"/>
    <w:rsid w:val="008E1302"/>
    <w:rsid w:val="008E27C4"/>
    <w:rsid w:val="008E360B"/>
    <w:rsid w:val="008E3B9F"/>
    <w:rsid w:val="008E48EF"/>
    <w:rsid w:val="008E7450"/>
    <w:rsid w:val="008E783A"/>
    <w:rsid w:val="008F033C"/>
    <w:rsid w:val="008F0AE7"/>
    <w:rsid w:val="008F0EA8"/>
    <w:rsid w:val="008F1A4F"/>
    <w:rsid w:val="008F1F20"/>
    <w:rsid w:val="008F350D"/>
    <w:rsid w:val="008F35A7"/>
    <w:rsid w:val="008F3DA6"/>
    <w:rsid w:val="008F4C05"/>
    <w:rsid w:val="008F4D2D"/>
    <w:rsid w:val="008F518E"/>
    <w:rsid w:val="008F5D83"/>
    <w:rsid w:val="008F61B0"/>
    <w:rsid w:val="008F76B3"/>
    <w:rsid w:val="0090130C"/>
    <w:rsid w:val="0090141A"/>
    <w:rsid w:val="00902033"/>
    <w:rsid w:val="009028E6"/>
    <w:rsid w:val="00902B69"/>
    <w:rsid w:val="009032D2"/>
    <w:rsid w:val="00903A56"/>
    <w:rsid w:val="00903B35"/>
    <w:rsid w:val="009048CB"/>
    <w:rsid w:val="009048E1"/>
    <w:rsid w:val="00904C2B"/>
    <w:rsid w:val="00905453"/>
    <w:rsid w:val="0090661D"/>
    <w:rsid w:val="0091007F"/>
    <w:rsid w:val="009108C5"/>
    <w:rsid w:val="00911204"/>
    <w:rsid w:val="00911A5B"/>
    <w:rsid w:val="00911CE8"/>
    <w:rsid w:val="00913790"/>
    <w:rsid w:val="00913AA2"/>
    <w:rsid w:val="00913EEF"/>
    <w:rsid w:val="00914257"/>
    <w:rsid w:val="00914B40"/>
    <w:rsid w:val="00914CEA"/>
    <w:rsid w:val="00915D50"/>
    <w:rsid w:val="00916812"/>
    <w:rsid w:val="00916ADB"/>
    <w:rsid w:val="0091704D"/>
    <w:rsid w:val="00920246"/>
    <w:rsid w:val="009202E7"/>
    <w:rsid w:val="00920A44"/>
    <w:rsid w:val="009210F2"/>
    <w:rsid w:val="009212AC"/>
    <w:rsid w:val="00921AAC"/>
    <w:rsid w:val="00922CC7"/>
    <w:rsid w:val="00922F80"/>
    <w:rsid w:val="0092318C"/>
    <w:rsid w:val="00923276"/>
    <w:rsid w:val="009239EF"/>
    <w:rsid w:val="00924D64"/>
    <w:rsid w:val="00924E04"/>
    <w:rsid w:val="00925AEF"/>
    <w:rsid w:val="00925F7A"/>
    <w:rsid w:val="009267C1"/>
    <w:rsid w:val="009271D9"/>
    <w:rsid w:val="00930011"/>
    <w:rsid w:val="0093083D"/>
    <w:rsid w:val="00930928"/>
    <w:rsid w:val="009318CA"/>
    <w:rsid w:val="00931E5E"/>
    <w:rsid w:val="00932259"/>
    <w:rsid w:val="00932366"/>
    <w:rsid w:val="00932EBD"/>
    <w:rsid w:val="00933225"/>
    <w:rsid w:val="009333BD"/>
    <w:rsid w:val="00933780"/>
    <w:rsid w:val="00935463"/>
    <w:rsid w:val="00936219"/>
    <w:rsid w:val="009366E8"/>
    <w:rsid w:val="009367F3"/>
    <w:rsid w:val="00937140"/>
    <w:rsid w:val="009377E8"/>
    <w:rsid w:val="00940222"/>
    <w:rsid w:val="00940250"/>
    <w:rsid w:val="00940BC7"/>
    <w:rsid w:val="00940BD8"/>
    <w:rsid w:val="00940D86"/>
    <w:rsid w:val="009413F3"/>
    <w:rsid w:val="00941AC3"/>
    <w:rsid w:val="009430C7"/>
    <w:rsid w:val="0094342E"/>
    <w:rsid w:val="009439C1"/>
    <w:rsid w:val="00943E48"/>
    <w:rsid w:val="00944195"/>
    <w:rsid w:val="00944296"/>
    <w:rsid w:val="00944A1B"/>
    <w:rsid w:val="00944C33"/>
    <w:rsid w:val="00944D83"/>
    <w:rsid w:val="00945349"/>
    <w:rsid w:val="00945827"/>
    <w:rsid w:val="00946E37"/>
    <w:rsid w:val="00946EBE"/>
    <w:rsid w:val="00946F57"/>
    <w:rsid w:val="0094735A"/>
    <w:rsid w:val="00950174"/>
    <w:rsid w:val="0095099D"/>
    <w:rsid w:val="00950BFF"/>
    <w:rsid w:val="00951C59"/>
    <w:rsid w:val="009527B2"/>
    <w:rsid w:val="00952FBA"/>
    <w:rsid w:val="009535AF"/>
    <w:rsid w:val="0095371B"/>
    <w:rsid w:val="009537FC"/>
    <w:rsid w:val="00954343"/>
    <w:rsid w:val="00954620"/>
    <w:rsid w:val="009557F8"/>
    <w:rsid w:val="00955B85"/>
    <w:rsid w:val="00956220"/>
    <w:rsid w:val="00956463"/>
    <w:rsid w:val="0095750C"/>
    <w:rsid w:val="009579E3"/>
    <w:rsid w:val="00960DF7"/>
    <w:rsid w:val="00960E58"/>
    <w:rsid w:val="00961D28"/>
    <w:rsid w:val="00961FE0"/>
    <w:rsid w:val="00962164"/>
    <w:rsid w:val="00962348"/>
    <w:rsid w:val="00962B51"/>
    <w:rsid w:val="009639BC"/>
    <w:rsid w:val="00963B5F"/>
    <w:rsid w:val="00963E94"/>
    <w:rsid w:val="009641EA"/>
    <w:rsid w:val="009644FB"/>
    <w:rsid w:val="00964F8B"/>
    <w:rsid w:val="009650DB"/>
    <w:rsid w:val="009673BB"/>
    <w:rsid w:val="00967AFB"/>
    <w:rsid w:val="00970622"/>
    <w:rsid w:val="00970B30"/>
    <w:rsid w:val="00971135"/>
    <w:rsid w:val="009714D3"/>
    <w:rsid w:val="00972368"/>
    <w:rsid w:val="0097254B"/>
    <w:rsid w:val="0097350F"/>
    <w:rsid w:val="009735D1"/>
    <w:rsid w:val="00973BC8"/>
    <w:rsid w:val="00975060"/>
    <w:rsid w:val="009756C8"/>
    <w:rsid w:val="00976820"/>
    <w:rsid w:val="009769CC"/>
    <w:rsid w:val="00977105"/>
    <w:rsid w:val="00977B17"/>
    <w:rsid w:val="00980C9C"/>
    <w:rsid w:val="00981BFF"/>
    <w:rsid w:val="00981EB3"/>
    <w:rsid w:val="0098345C"/>
    <w:rsid w:val="0098413E"/>
    <w:rsid w:val="0098428C"/>
    <w:rsid w:val="009843D3"/>
    <w:rsid w:val="0098455D"/>
    <w:rsid w:val="00984AC8"/>
    <w:rsid w:val="00984B4E"/>
    <w:rsid w:val="00984B97"/>
    <w:rsid w:val="00985CB1"/>
    <w:rsid w:val="0098661E"/>
    <w:rsid w:val="00987686"/>
    <w:rsid w:val="0098771C"/>
    <w:rsid w:val="00990035"/>
    <w:rsid w:val="0099093C"/>
    <w:rsid w:val="00991484"/>
    <w:rsid w:val="0099186D"/>
    <w:rsid w:val="0099202E"/>
    <w:rsid w:val="0099281F"/>
    <w:rsid w:val="00993563"/>
    <w:rsid w:val="009935B9"/>
    <w:rsid w:val="00995708"/>
    <w:rsid w:val="00995AF6"/>
    <w:rsid w:val="00996A1D"/>
    <w:rsid w:val="009973F0"/>
    <w:rsid w:val="00997A8E"/>
    <w:rsid w:val="009A1C4C"/>
    <w:rsid w:val="009A3B7A"/>
    <w:rsid w:val="009A401C"/>
    <w:rsid w:val="009A4088"/>
    <w:rsid w:val="009A48E4"/>
    <w:rsid w:val="009A5188"/>
    <w:rsid w:val="009A5332"/>
    <w:rsid w:val="009A5CC8"/>
    <w:rsid w:val="009A5DB5"/>
    <w:rsid w:val="009A6B10"/>
    <w:rsid w:val="009A7A4F"/>
    <w:rsid w:val="009B043D"/>
    <w:rsid w:val="009B04F8"/>
    <w:rsid w:val="009B0501"/>
    <w:rsid w:val="009B06DB"/>
    <w:rsid w:val="009B13B8"/>
    <w:rsid w:val="009B140C"/>
    <w:rsid w:val="009B1433"/>
    <w:rsid w:val="009B2F8B"/>
    <w:rsid w:val="009B3620"/>
    <w:rsid w:val="009B504E"/>
    <w:rsid w:val="009B54EB"/>
    <w:rsid w:val="009B569D"/>
    <w:rsid w:val="009B5768"/>
    <w:rsid w:val="009B57D3"/>
    <w:rsid w:val="009B5976"/>
    <w:rsid w:val="009B5FD9"/>
    <w:rsid w:val="009B6B5C"/>
    <w:rsid w:val="009B6E38"/>
    <w:rsid w:val="009B6E97"/>
    <w:rsid w:val="009B79E5"/>
    <w:rsid w:val="009B7AC2"/>
    <w:rsid w:val="009C02B4"/>
    <w:rsid w:val="009C269E"/>
    <w:rsid w:val="009C322A"/>
    <w:rsid w:val="009C3A9C"/>
    <w:rsid w:val="009C3C5D"/>
    <w:rsid w:val="009C461B"/>
    <w:rsid w:val="009C5972"/>
    <w:rsid w:val="009C5C4E"/>
    <w:rsid w:val="009C61C9"/>
    <w:rsid w:val="009C641C"/>
    <w:rsid w:val="009C6A9D"/>
    <w:rsid w:val="009D11C2"/>
    <w:rsid w:val="009D11D8"/>
    <w:rsid w:val="009D16C0"/>
    <w:rsid w:val="009D1C44"/>
    <w:rsid w:val="009D1F12"/>
    <w:rsid w:val="009D3098"/>
    <w:rsid w:val="009D315D"/>
    <w:rsid w:val="009D3C79"/>
    <w:rsid w:val="009D3FDC"/>
    <w:rsid w:val="009D41F4"/>
    <w:rsid w:val="009D4400"/>
    <w:rsid w:val="009D51DE"/>
    <w:rsid w:val="009D56AC"/>
    <w:rsid w:val="009D5D58"/>
    <w:rsid w:val="009D7E6E"/>
    <w:rsid w:val="009E239A"/>
    <w:rsid w:val="009E2595"/>
    <w:rsid w:val="009E272E"/>
    <w:rsid w:val="009E2FD4"/>
    <w:rsid w:val="009E30D9"/>
    <w:rsid w:val="009E3950"/>
    <w:rsid w:val="009E5642"/>
    <w:rsid w:val="009E5DA4"/>
    <w:rsid w:val="009E6137"/>
    <w:rsid w:val="009E6D30"/>
    <w:rsid w:val="009E7E19"/>
    <w:rsid w:val="009F02BD"/>
    <w:rsid w:val="009F037C"/>
    <w:rsid w:val="009F03EE"/>
    <w:rsid w:val="009F1164"/>
    <w:rsid w:val="009F1FCF"/>
    <w:rsid w:val="009F2257"/>
    <w:rsid w:val="009F2EE6"/>
    <w:rsid w:val="009F570C"/>
    <w:rsid w:val="009F5771"/>
    <w:rsid w:val="009F6667"/>
    <w:rsid w:val="009F7150"/>
    <w:rsid w:val="009F7344"/>
    <w:rsid w:val="009F7453"/>
    <w:rsid w:val="009F79CC"/>
    <w:rsid w:val="00A001FD"/>
    <w:rsid w:val="00A004B6"/>
    <w:rsid w:val="00A00B19"/>
    <w:rsid w:val="00A016CE"/>
    <w:rsid w:val="00A01FFA"/>
    <w:rsid w:val="00A024E7"/>
    <w:rsid w:val="00A03998"/>
    <w:rsid w:val="00A03A92"/>
    <w:rsid w:val="00A03B83"/>
    <w:rsid w:val="00A047A0"/>
    <w:rsid w:val="00A0502D"/>
    <w:rsid w:val="00A05895"/>
    <w:rsid w:val="00A05C6C"/>
    <w:rsid w:val="00A05ED6"/>
    <w:rsid w:val="00A0687C"/>
    <w:rsid w:val="00A07858"/>
    <w:rsid w:val="00A078AE"/>
    <w:rsid w:val="00A10097"/>
    <w:rsid w:val="00A10BD8"/>
    <w:rsid w:val="00A10CFD"/>
    <w:rsid w:val="00A10D7E"/>
    <w:rsid w:val="00A1155B"/>
    <w:rsid w:val="00A11616"/>
    <w:rsid w:val="00A12468"/>
    <w:rsid w:val="00A12BF9"/>
    <w:rsid w:val="00A131E4"/>
    <w:rsid w:val="00A14669"/>
    <w:rsid w:val="00A1603B"/>
    <w:rsid w:val="00A16357"/>
    <w:rsid w:val="00A16944"/>
    <w:rsid w:val="00A2014F"/>
    <w:rsid w:val="00A20179"/>
    <w:rsid w:val="00A20599"/>
    <w:rsid w:val="00A2158A"/>
    <w:rsid w:val="00A228BD"/>
    <w:rsid w:val="00A22ADC"/>
    <w:rsid w:val="00A22CE9"/>
    <w:rsid w:val="00A23E56"/>
    <w:rsid w:val="00A24064"/>
    <w:rsid w:val="00A24AC2"/>
    <w:rsid w:val="00A24CE0"/>
    <w:rsid w:val="00A25FD4"/>
    <w:rsid w:val="00A26E25"/>
    <w:rsid w:val="00A2772A"/>
    <w:rsid w:val="00A2799A"/>
    <w:rsid w:val="00A30994"/>
    <w:rsid w:val="00A30E32"/>
    <w:rsid w:val="00A31553"/>
    <w:rsid w:val="00A319E7"/>
    <w:rsid w:val="00A31F49"/>
    <w:rsid w:val="00A321AB"/>
    <w:rsid w:val="00A330FB"/>
    <w:rsid w:val="00A33175"/>
    <w:rsid w:val="00A33AB9"/>
    <w:rsid w:val="00A356CC"/>
    <w:rsid w:val="00A3714A"/>
    <w:rsid w:val="00A37266"/>
    <w:rsid w:val="00A3754D"/>
    <w:rsid w:val="00A40350"/>
    <w:rsid w:val="00A4166A"/>
    <w:rsid w:val="00A4169E"/>
    <w:rsid w:val="00A4177B"/>
    <w:rsid w:val="00A41CE5"/>
    <w:rsid w:val="00A42CBC"/>
    <w:rsid w:val="00A43001"/>
    <w:rsid w:val="00A43150"/>
    <w:rsid w:val="00A43831"/>
    <w:rsid w:val="00A438F2"/>
    <w:rsid w:val="00A43A23"/>
    <w:rsid w:val="00A449A5"/>
    <w:rsid w:val="00A450D2"/>
    <w:rsid w:val="00A45613"/>
    <w:rsid w:val="00A460D0"/>
    <w:rsid w:val="00A46F29"/>
    <w:rsid w:val="00A47942"/>
    <w:rsid w:val="00A47B5F"/>
    <w:rsid w:val="00A47F52"/>
    <w:rsid w:val="00A5078B"/>
    <w:rsid w:val="00A51704"/>
    <w:rsid w:val="00A51A6E"/>
    <w:rsid w:val="00A51AB6"/>
    <w:rsid w:val="00A52060"/>
    <w:rsid w:val="00A5211A"/>
    <w:rsid w:val="00A53924"/>
    <w:rsid w:val="00A53DA4"/>
    <w:rsid w:val="00A542FB"/>
    <w:rsid w:val="00A54456"/>
    <w:rsid w:val="00A545B4"/>
    <w:rsid w:val="00A5517C"/>
    <w:rsid w:val="00A55190"/>
    <w:rsid w:val="00A5525E"/>
    <w:rsid w:val="00A55AD7"/>
    <w:rsid w:val="00A55B0C"/>
    <w:rsid w:val="00A55C27"/>
    <w:rsid w:val="00A566DB"/>
    <w:rsid w:val="00A56AAD"/>
    <w:rsid w:val="00A56C16"/>
    <w:rsid w:val="00A607DB"/>
    <w:rsid w:val="00A614CC"/>
    <w:rsid w:val="00A61960"/>
    <w:rsid w:val="00A623F2"/>
    <w:rsid w:val="00A62A58"/>
    <w:rsid w:val="00A62E9D"/>
    <w:rsid w:val="00A6326F"/>
    <w:rsid w:val="00A6383E"/>
    <w:rsid w:val="00A667F5"/>
    <w:rsid w:val="00A67244"/>
    <w:rsid w:val="00A67D01"/>
    <w:rsid w:val="00A70CC9"/>
    <w:rsid w:val="00A7142C"/>
    <w:rsid w:val="00A71ED8"/>
    <w:rsid w:val="00A726B4"/>
    <w:rsid w:val="00A72866"/>
    <w:rsid w:val="00A732D1"/>
    <w:rsid w:val="00A7373D"/>
    <w:rsid w:val="00A73D43"/>
    <w:rsid w:val="00A74025"/>
    <w:rsid w:val="00A75651"/>
    <w:rsid w:val="00A77D64"/>
    <w:rsid w:val="00A77EC4"/>
    <w:rsid w:val="00A80B78"/>
    <w:rsid w:val="00A8115E"/>
    <w:rsid w:val="00A8165A"/>
    <w:rsid w:val="00A824C3"/>
    <w:rsid w:val="00A8261A"/>
    <w:rsid w:val="00A82FCB"/>
    <w:rsid w:val="00A83015"/>
    <w:rsid w:val="00A833A4"/>
    <w:rsid w:val="00A833B8"/>
    <w:rsid w:val="00A836E7"/>
    <w:rsid w:val="00A83B79"/>
    <w:rsid w:val="00A84CF2"/>
    <w:rsid w:val="00A84F83"/>
    <w:rsid w:val="00A8510C"/>
    <w:rsid w:val="00A86563"/>
    <w:rsid w:val="00A86645"/>
    <w:rsid w:val="00A86BDA"/>
    <w:rsid w:val="00A86D5C"/>
    <w:rsid w:val="00A8781D"/>
    <w:rsid w:val="00A9036C"/>
    <w:rsid w:val="00A92A23"/>
    <w:rsid w:val="00A933FC"/>
    <w:rsid w:val="00A943AC"/>
    <w:rsid w:val="00A94F7C"/>
    <w:rsid w:val="00A953EA"/>
    <w:rsid w:val="00AA0CAB"/>
    <w:rsid w:val="00AA0F3A"/>
    <w:rsid w:val="00AA0F5C"/>
    <w:rsid w:val="00AA1694"/>
    <w:rsid w:val="00AA3900"/>
    <w:rsid w:val="00AA4B61"/>
    <w:rsid w:val="00AA555E"/>
    <w:rsid w:val="00AA5591"/>
    <w:rsid w:val="00AA5630"/>
    <w:rsid w:val="00AA6C1B"/>
    <w:rsid w:val="00AA7646"/>
    <w:rsid w:val="00AA7801"/>
    <w:rsid w:val="00AB06A1"/>
    <w:rsid w:val="00AB1179"/>
    <w:rsid w:val="00AB21AE"/>
    <w:rsid w:val="00AB2B60"/>
    <w:rsid w:val="00AB383E"/>
    <w:rsid w:val="00AB490D"/>
    <w:rsid w:val="00AB5C95"/>
    <w:rsid w:val="00AB5E5E"/>
    <w:rsid w:val="00AB6044"/>
    <w:rsid w:val="00AB6193"/>
    <w:rsid w:val="00AB6AF5"/>
    <w:rsid w:val="00AC0349"/>
    <w:rsid w:val="00AC1D6E"/>
    <w:rsid w:val="00AC22AD"/>
    <w:rsid w:val="00AC276D"/>
    <w:rsid w:val="00AC44C4"/>
    <w:rsid w:val="00AC4BC4"/>
    <w:rsid w:val="00AC5595"/>
    <w:rsid w:val="00AC594B"/>
    <w:rsid w:val="00AC65DB"/>
    <w:rsid w:val="00AC778D"/>
    <w:rsid w:val="00AC7A2F"/>
    <w:rsid w:val="00AC7A3C"/>
    <w:rsid w:val="00AD0860"/>
    <w:rsid w:val="00AD0F1E"/>
    <w:rsid w:val="00AD1036"/>
    <w:rsid w:val="00AD1366"/>
    <w:rsid w:val="00AD1559"/>
    <w:rsid w:val="00AD1639"/>
    <w:rsid w:val="00AD17B6"/>
    <w:rsid w:val="00AD1CBE"/>
    <w:rsid w:val="00AD20EB"/>
    <w:rsid w:val="00AD2327"/>
    <w:rsid w:val="00AD2D1C"/>
    <w:rsid w:val="00AD4B67"/>
    <w:rsid w:val="00AD78BD"/>
    <w:rsid w:val="00AD7E49"/>
    <w:rsid w:val="00AE0664"/>
    <w:rsid w:val="00AE14A6"/>
    <w:rsid w:val="00AE1909"/>
    <w:rsid w:val="00AE1F29"/>
    <w:rsid w:val="00AE21A9"/>
    <w:rsid w:val="00AE2700"/>
    <w:rsid w:val="00AE27F0"/>
    <w:rsid w:val="00AE3ACE"/>
    <w:rsid w:val="00AE4089"/>
    <w:rsid w:val="00AE4407"/>
    <w:rsid w:val="00AE4CAF"/>
    <w:rsid w:val="00AE55E2"/>
    <w:rsid w:val="00AE771A"/>
    <w:rsid w:val="00AF077E"/>
    <w:rsid w:val="00AF0967"/>
    <w:rsid w:val="00AF0BCA"/>
    <w:rsid w:val="00AF1C58"/>
    <w:rsid w:val="00AF28C3"/>
    <w:rsid w:val="00AF29C8"/>
    <w:rsid w:val="00AF2FA8"/>
    <w:rsid w:val="00AF3441"/>
    <w:rsid w:val="00AF5E7E"/>
    <w:rsid w:val="00AF784A"/>
    <w:rsid w:val="00AF7F14"/>
    <w:rsid w:val="00B00EFB"/>
    <w:rsid w:val="00B0148D"/>
    <w:rsid w:val="00B01C14"/>
    <w:rsid w:val="00B0244A"/>
    <w:rsid w:val="00B03BB8"/>
    <w:rsid w:val="00B03FBA"/>
    <w:rsid w:val="00B044FE"/>
    <w:rsid w:val="00B05853"/>
    <w:rsid w:val="00B063E2"/>
    <w:rsid w:val="00B064DA"/>
    <w:rsid w:val="00B0657D"/>
    <w:rsid w:val="00B115AD"/>
    <w:rsid w:val="00B116CF"/>
    <w:rsid w:val="00B11BB6"/>
    <w:rsid w:val="00B12179"/>
    <w:rsid w:val="00B12231"/>
    <w:rsid w:val="00B1279E"/>
    <w:rsid w:val="00B1297F"/>
    <w:rsid w:val="00B12E37"/>
    <w:rsid w:val="00B132FE"/>
    <w:rsid w:val="00B13748"/>
    <w:rsid w:val="00B14FD0"/>
    <w:rsid w:val="00B155B6"/>
    <w:rsid w:val="00B15B59"/>
    <w:rsid w:val="00B15BD8"/>
    <w:rsid w:val="00B15EDF"/>
    <w:rsid w:val="00B15F3B"/>
    <w:rsid w:val="00B16AAA"/>
    <w:rsid w:val="00B17014"/>
    <w:rsid w:val="00B1767F"/>
    <w:rsid w:val="00B204F6"/>
    <w:rsid w:val="00B21E1A"/>
    <w:rsid w:val="00B22006"/>
    <w:rsid w:val="00B220C9"/>
    <w:rsid w:val="00B2218E"/>
    <w:rsid w:val="00B22528"/>
    <w:rsid w:val="00B2272E"/>
    <w:rsid w:val="00B233BC"/>
    <w:rsid w:val="00B23BBA"/>
    <w:rsid w:val="00B251F0"/>
    <w:rsid w:val="00B25B76"/>
    <w:rsid w:val="00B26E7C"/>
    <w:rsid w:val="00B26E9B"/>
    <w:rsid w:val="00B26FE7"/>
    <w:rsid w:val="00B2727F"/>
    <w:rsid w:val="00B27493"/>
    <w:rsid w:val="00B27A01"/>
    <w:rsid w:val="00B30746"/>
    <w:rsid w:val="00B309E5"/>
    <w:rsid w:val="00B30B31"/>
    <w:rsid w:val="00B327FC"/>
    <w:rsid w:val="00B329C1"/>
    <w:rsid w:val="00B32A1F"/>
    <w:rsid w:val="00B32E2D"/>
    <w:rsid w:val="00B32EFE"/>
    <w:rsid w:val="00B33AC2"/>
    <w:rsid w:val="00B3620A"/>
    <w:rsid w:val="00B3628D"/>
    <w:rsid w:val="00B363AE"/>
    <w:rsid w:val="00B36FB6"/>
    <w:rsid w:val="00B37371"/>
    <w:rsid w:val="00B40F8E"/>
    <w:rsid w:val="00B4113A"/>
    <w:rsid w:val="00B411FD"/>
    <w:rsid w:val="00B41B36"/>
    <w:rsid w:val="00B41C50"/>
    <w:rsid w:val="00B42365"/>
    <w:rsid w:val="00B42A4E"/>
    <w:rsid w:val="00B42CD5"/>
    <w:rsid w:val="00B451BB"/>
    <w:rsid w:val="00B45951"/>
    <w:rsid w:val="00B470E6"/>
    <w:rsid w:val="00B47150"/>
    <w:rsid w:val="00B472CD"/>
    <w:rsid w:val="00B4762D"/>
    <w:rsid w:val="00B50017"/>
    <w:rsid w:val="00B50179"/>
    <w:rsid w:val="00B50542"/>
    <w:rsid w:val="00B50633"/>
    <w:rsid w:val="00B507EF"/>
    <w:rsid w:val="00B5122E"/>
    <w:rsid w:val="00B51CF9"/>
    <w:rsid w:val="00B525E0"/>
    <w:rsid w:val="00B526B7"/>
    <w:rsid w:val="00B53ABD"/>
    <w:rsid w:val="00B540D2"/>
    <w:rsid w:val="00B546A6"/>
    <w:rsid w:val="00B547A4"/>
    <w:rsid w:val="00B55376"/>
    <w:rsid w:val="00B56953"/>
    <w:rsid w:val="00B56F59"/>
    <w:rsid w:val="00B57B55"/>
    <w:rsid w:val="00B57BD2"/>
    <w:rsid w:val="00B57BEF"/>
    <w:rsid w:val="00B609C4"/>
    <w:rsid w:val="00B60D30"/>
    <w:rsid w:val="00B61025"/>
    <w:rsid w:val="00B62891"/>
    <w:rsid w:val="00B63161"/>
    <w:rsid w:val="00B63204"/>
    <w:rsid w:val="00B637E1"/>
    <w:rsid w:val="00B64394"/>
    <w:rsid w:val="00B6570C"/>
    <w:rsid w:val="00B66A75"/>
    <w:rsid w:val="00B674D1"/>
    <w:rsid w:val="00B67CDB"/>
    <w:rsid w:val="00B701F9"/>
    <w:rsid w:val="00B70422"/>
    <w:rsid w:val="00B705CF"/>
    <w:rsid w:val="00B7110B"/>
    <w:rsid w:val="00B71CF6"/>
    <w:rsid w:val="00B71E41"/>
    <w:rsid w:val="00B72149"/>
    <w:rsid w:val="00B73005"/>
    <w:rsid w:val="00B73227"/>
    <w:rsid w:val="00B7358B"/>
    <w:rsid w:val="00B73D52"/>
    <w:rsid w:val="00B74BF2"/>
    <w:rsid w:val="00B76792"/>
    <w:rsid w:val="00B77E41"/>
    <w:rsid w:val="00B80656"/>
    <w:rsid w:val="00B806A4"/>
    <w:rsid w:val="00B807C5"/>
    <w:rsid w:val="00B80B51"/>
    <w:rsid w:val="00B81747"/>
    <w:rsid w:val="00B81FB7"/>
    <w:rsid w:val="00B82993"/>
    <w:rsid w:val="00B83B90"/>
    <w:rsid w:val="00B8451B"/>
    <w:rsid w:val="00B845B6"/>
    <w:rsid w:val="00B8508E"/>
    <w:rsid w:val="00B853E4"/>
    <w:rsid w:val="00B85CF8"/>
    <w:rsid w:val="00B8676C"/>
    <w:rsid w:val="00B86A1B"/>
    <w:rsid w:val="00B8742E"/>
    <w:rsid w:val="00B8759F"/>
    <w:rsid w:val="00B90042"/>
    <w:rsid w:val="00B9139D"/>
    <w:rsid w:val="00B914E1"/>
    <w:rsid w:val="00B91708"/>
    <w:rsid w:val="00B9188D"/>
    <w:rsid w:val="00B91AE5"/>
    <w:rsid w:val="00B91BE6"/>
    <w:rsid w:val="00B91D06"/>
    <w:rsid w:val="00B93216"/>
    <w:rsid w:val="00B93C6E"/>
    <w:rsid w:val="00B94CE1"/>
    <w:rsid w:val="00B9538F"/>
    <w:rsid w:val="00B954F2"/>
    <w:rsid w:val="00B95807"/>
    <w:rsid w:val="00B95C5C"/>
    <w:rsid w:val="00B96025"/>
    <w:rsid w:val="00B961EA"/>
    <w:rsid w:val="00B96B6D"/>
    <w:rsid w:val="00B9733A"/>
    <w:rsid w:val="00BA03C8"/>
    <w:rsid w:val="00BA088C"/>
    <w:rsid w:val="00BA09EF"/>
    <w:rsid w:val="00BA0CB9"/>
    <w:rsid w:val="00BA0CE6"/>
    <w:rsid w:val="00BA129E"/>
    <w:rsid w:val="00BA1455"/>
    <w:rsid w:val="00BA1827"/>
    <w:rsid w:val="00BA23A8"/>
    <w:rsid w:val="00BA2678"/>
    <w:rsid w:val="00BA2B63"/>
    <w:rsid w:val="00BA2E05"/>
    <w:rsid w:val="00BA2F3F"/>
    <w:rsid w:val="00BA36B5"/>
    <w:rsid w:val="00BA4B02"/>
    <w:rsid w:val="00BA4CE6"/>
    <w:rsid w:val="00BA52C5"/>
    <w:rsid w:val="00BA61EA"/>
    <w:rsid w:val="00BA6222"/>
    <w:rsid w:val="00BA7817"/>
    <w:rsid w:val="00BA7DFD"/>
    <w:rsid w:val="00BB00E9"/>
    <w:rsid w:val="00BB016D"/>
    <w:rsid w:val="00BB0B60"/>
    <w:rsid w:val="00BB164E"/>
    <w:rsid w:val="00BB1DF7"/>
    <w:rsid w:val="00BB1FDF"/>
    <w:rsid w:val="00BB207C"/>
    <w:rsid w:val="00BB2739"/>
    <w:rsid w:val="00BB336E"/>
    <w:rsid w:val="00BB55DC"/>
    <w:rsid w:val="00BB5AC3"/>
    <w:rsid w:val="00BB6BFE"/>
    <w:rsid w:val="00BB7225"/>
    <w:rsid w:val="00BB7251"/>
    <w:rsid w:val="00BB7712"/>
    <w:rsid w:val="00BB7DD6"/>
    <w:rsid w:val="00BC08D4"/>
    <w:rsid w:val="00BC09C1"/>
    <w:rsid w:val="00BC0E03"/>
    <w:rsid w:val="00BC12AC"/>
    <w:rsid w:val="00BC15A0"/>
    <w:rsid w:val="00BC19D3"/>
    <w:rsid w:val="00BC20BA"/>
    <w:rsid w:val="00BC2936"/>
    <w:rsid w:val="00BC296A"/>
    <w:rsid w:val="00BC40CE"/>
    <w:rsid w:val="00BC446E"/>
    <w:rsid w:val="00BC51D0"/>
    <w:rsid w:val="00BC5B55"/>
    <w:rsid w:val="00BD022B"/>
    <w:rsid w:val="00BD0BD8"/>
    <w:rsid w:val="00BD2EE5"/>
    <w:rsid w:val="00BD338C"/>
    <w:rsid w:val="00BD33AD"/>
    <w:rsid w:val="00BD452B"/>
    <w:rsid w:val="00BD5EB1"/>
    <w:rsid w:val="00BD6DF6"/>
    <w:rsid w:val="00BD7349"/>
    <w:rsid w:val="00BD7529"/>
    <w:rsid w:val="00BD76F8"/>
    <w:rsid w:val="00BE1AA9"/>
    <w:rsid w:val="00BE258D"/>
    <w:rsid w:val="00BE3A39"/>
    <w:rsid w:val="00BE44C6"/>
    <w:rsid w:val="00BE4AD5"/>
    <w:rsid w:val="00BE53FD"/>
    <w:rsid w:val="00BE6D71"/>
    <w:rsid w:val="00BE75F4"/>
    <w:rsid w:val="00BE7A59"/>
    <w:rsid w:val="00BE7D8E"/>
    <w:rsid w:val="00BE7E8B"/>
    <w:rsid w:val="00BF0600"/>
    <w:rsid w:val="00BF0BB0"/>
    <w:rsid w:val="00BF23C2"/>
    <w:rsid w:val="00BF2557"/>
    <w:rsid w:val="00BF2E8A"/>
    <w:rsid w:val="00BF3DB8"/>
    <w:rsid w:val="00BF5350"/>
    <w:rsid w:val="00BF5363"/>
    <w:rsid w:val="00BF5581"/>
    <w:rsid w:val="00BF653A"/>
    <w:rsid w:val="00BF6B36"/>
    <w:rsid w:val="00BF774E"/>
    <w:rsid w:val="00C0053C"/>
    <w:rsid w:val="00C005A1"/>
    <w:rsid w:val="00C01473"/>
    <w:rsid w:val="00C015F5"/>
    <w:rsid w:val="00C02911"/>
    <w:rsid w:val="00C03C69"/>
    <w:rsid w:val="00C03F89"/>
    <w:rsid w:val="00C04C9E"/>
    <w:rsid w:val="00C05375"/>
    <w:rsid w:val="00C05612"/>
    <w:rsid w:val="00C058DD"/>
    <w:rsid w:val="00C05B9D"/>
    <w:rsid w:val="00C05DAA"/>
    <w:rsid w:val="00C06475"/>
    <w:rsid w:val="00C0651B"/>
    <w:rsid w:val="00C06F9A"/>
    <w:rsid w:val="00C0799D"/>
    <w:rsid w:val="00C10E2B"/>
    <w:rsid w:val="00C11615"/>
    <w:rsid w:val="00C11626"/>
    <w:rsid w:val="00C1195B"/>
    <w:rsid w:val="00C13ED6"/>
    <w:rsid w:val="00C1402F"/>
    <w:rsid w:val="00C14402"/>
    <w:rsid w:val="00C14FF1"/>
    <w:rsid w:val="00C1527E"/>
    <w:rsid w:val="00C17404"/>
    <w:rsid w:val="00C2035B"/>
    <w:rsid w:val="00C20B9C"/>
    <w:rsid w:val="00C22799"/>
    <w:rsid w:val="00C2320D"/>
    <w:rsid w:val="00C23A25"/>
    <w:rsid w:val="00C246F4"/>
    <w:rsid w:val="00C25424"/>
    <w:rsid w:val="00C254CB"/>
    <w:rsid w:val="00C267D8"/>
    <w:rsid w:val="00C26924"/>
    <w:rsid w:val="00C27F94"/>
    <w:rsid w:val="00C303D2"/>
    <w:rsid w:val="00C31272"/>
    <w:rsid w:val="00C31EF1"/>
    <w:rsid w:val="00C321E4"/>
    <w:rsid w:val="00C32E6F"/>
    <w:rsid w:val="00C334DD"/>
    <w:rsid w:val="00C33AC9"/>
    <w:rsid w:val="00C34014"/>
    <w:rsid w:val="00C351CB"/>
    <w:rsid w:val="00C359BC"/>
    <w:rsid w:val="00C3615B"/>
    <w:rsid w:val="00C3679C"/>
    <w:rsid w:val="00C36CB9"/>
    <w:rsid w:val="00C37D2A"/>
    <w:rsid w:val="00C406B2"/>
    <w:rsid w:val="00C407C1"/>
    <w:rsid w:val="00C4086F"/>
    <w:rsid w:val="00C40935"/>
    <w:rsid w:val="00C409E3"/>
    <w:rsid w:val="00C40BAE"/>
    <w:rsid w:val="00C4164F"/>
    <w:rsid w:val="00C42D41"/>
    <w:rsid w:val="00C432EF"/>
    <w:rsid w:val="00C439DA"/>
    <w:rsid w:val="00C43C51"/>
    <w:rsid w:val="00C44A2A"/>
    <w:rsid w:val="00C462F8"/>
    <w:rsid w:val="00C465E3"/>
    <w:rsid w:val="00C467A9"/>
    <w:rsid w:val="00C46DC5"/>
    <w:rsid w:val="00C472CE"/>
    <w:rsid w:val="00C5146D"/>
    <w:rsid w:val="00C51A04"/>
    <w:rsid w:val="00C54431"/>
    <w:rsid w:val="00C5474B"/>
    <w:rsid w:val="00C54AFC"/>
    <w:rsid w:val="00C55534"/>
    <w:rsid w:val="00C55A47"/>
    <w:rsid w:val="00C5668D"/>
    <w:rsid w:val="00C57799"/>
    <w:rsid w:val="00C6123F"/>
    <w:rsid w:val="00C62532"/>
    <w:rsid w:val="00C62F6A"/>
    <w:rsid w:val="00C63AC8"/>
    <w:rsid w:val="00C64046"/>
    <w:rsid w:val="00C64420"/>
    <w:rsid w:val="00C64C40"/>
    <w:rsid w:val="00C657AD"/>
    <w:rsid w:val="00C657B2"/>
    <w:rsid w:val="00C6581C"/>
    <w:rsid w:val="00C66835"/>
    <w:rsid w:val="00C71958"/>
    <w:rsid w:val="00C71B21"/>
    <w:rsid w:val="00C72AF5"/>
    <w:rsid w:val="00C735BB"/>
    <w:rsid w:val="00C7377B"/>
    <w:rsid w:val="00C74314"/>
    <w:rsid w:val="00C74862"/>
    <w:rsid w:val="00C74BD9"/>
    <w:rsid w:val="00C7512C"/>
    <w:rsid w:val="00C75D4A"/>
    <w:rsid w:val="00C75EAE"/>
    <w:rsid w:val="00C7639C"/>
    <w:rsid w:val="00C76EED"/>
    <w:rsid w:val="00C77756"/>
    <w:rsid w:val="00C804CB"/>
    <w:rsid w:val="00C8093D"/>
    <w:rsid w:val="00C80D9B"/>
    <w:rsid w:val="00C8164F"/>
    <w:rsid w:val="00C82BDA"/>
    <w:rsid w:val="00C8396C"/>
    <w:rsid w:val="00C84307"/>
    <w:rsid w:val="00C85128"/>
    <w:rsid w:val="00C851BB"/>
    <w:rsid w:val="00C85428"/>
    <w:rsid w:val="00C857A9"/>
    <w:rsid w:val="00C860BD"/>
    <w:rsid w:val="00C87B76"/>
    <w:rsid w:val="00C87CC8"/>
    <w:rsid w:val="00C9027A"/>
    <w:rsid w:val="00C90DAF"/>
    <w:rsid w:val="00C91F40"/>
    <w:rsid w:val="00C9266A"/>
    <w:rsid w:val="00C93577"/>
    <w:rsid w:val="00C94627"/>
    <w:rsid w:val="00C94CCB"/>
    <w:rsid w:val="00C94F8D"/>
    <w:rsid w:val="00C95737"/>
    <w:rsid w:val="00C958FA"/>
    <w:rsid w:val="00C95AFC"/>
    <w:rsid w:val="00C9621F"/>
    <w:rsid w:val="00C967A1"/>
    <w:rsid w:val="00C97196"/>
    <w:rsid w:val="00CA012E"/>
    <w:rsid w:val="00CA0A51"/>
    <w:rsid w:val="00CA0E06"/>
    <w:rsid w:val="00CA2D0B"/>
    <w:rsid w:val="00CA39AE"/>
    <w:rsid w:val="00CA40AA"/>
    <w:rsid w:val="00CA4C8E"/>
    <w:rsid w:val="00CA4DBE"/>
    <w:rsid w:val="00CA5037"/>
    <w:rsid w:val="00CA53DA"/>
    <w:rsid w:val="00CA5CDB"/>
    <w:rsid w:val="00CA6B8B"/>
    <w:rsid w:val="00CA741C"/>
    <w:rsid w:val="00CB04D2"/>
    <w:rsid w:val="00CB08DC"/>
    <w:rsid w:val="00CB1352"/>
    <w:rsid w:val="00CB226E"/>
    <w:rsid w:val="00CB2345"/>
    <w:rsid w:val="00CB3224"/>
    <w:rsid w:val="00CB4105"/>
    <w:rsid w:val="00CB479E"/>
    <w:rsid w:val="00CB4E93"/>
    <w:rsid w:val="00CB5562"/>
    <w:rsid w:val="00CB61C0"/>
    <w:rsid w:val="00CB6A63"/>
    <w:rsid w:val="00CB7200"/>
    <w:rsid w:val="00CB7CD2"/>
    <w:rsid w:val="00CC0C98"/>
    <w:rsid w:val="00CC1CEC"/>
    <w:rsid w:val="00CC2108"/>
    <w:rsid w:val="00CC26EA"/>
    <w:rsid w:val="00CC5724"/>
    <w:rsid w:val="00CC588E"/>
    <w:rsid w:val="00CC5923"/>
    <w:rsid w:val="00CC606D"/>
    <w:rsid w:val="00CC60F7"/>
    <w:rsid w:val="00CC684C"/>
    <w:rsid w:val="00CC69BD"/>
    <w:rsid w:val="00CC7317"/>
    <w:rsid w:val="00CC73B9"/>
    <w:rsid w:val="00CC78CD"/>
    <w:rsid w:val="00CC7F2C"/>
    <w:rsid w:val="00CD0179"/>
    <w:rsid w:val="00CD01BA"/>
    <w:rsid w:val="00CD1049"/>
    <w:rsid w:val="00CD1F73"/>
    <w:rsid w:val="00CD3918"/>
    <w:rsid w:val="00CD4126"/>
    <w:rsid w:val="00CD43E0"/>
    <w:rsid w:val="00CD4B4F"/>
    <w:rsid w:val="00CD51D3"/>
    <w:rsid w:val="00CD5437"/>
    <w:rsid w:val="00CD5D2B"/>
    <w:rsid w:val="00CD62C8"/>
    <w:rsid w:val="00CD673F"/>
    <w:rsid w:val="00CD6A17"/>
    <w:rsid w:val="00CD6FCF"/>
    <w:rsid w:val="00CD6FF0"/>
    <w:rsid w:val="00CD7AE5"/>
    <w:rsid w:val="00CE0510"/>
    <w:rsid w:val="00CE0FDD"/>
    <w:rsid w:val="00CE19F1"/>
    <w:rsid w:val="00CE21E4"/>
    <w:rsid w:val="00CE2C4A"/>
    <w:rsid w:val="00CE4040"/>
    <w:rsid w:val="00CE4A91"/>
    <w:rsid w:val="00CE4DD2"/>
    <w:rsid w:val="00CE5F96"/>
    <w:rsid w:val="00CE6838"/>
    <w:rsid w:val="00CE6B42"/>
    <w:rsid w:val="00CF01EC"/>
    <w:rsid w:val="00CF03AF"/>
    <w:rsid w:val="00CF0565"/>
    <w:rsid w:val="00CF0B9E"/>
    <w:rsid w:val="00CF12BA"/>
    <w:rsid w:val="00CF13F3"/>
    <w:rsid w:val="00CF180B"/>
    <w:rsid w:val="00CF256D"/>
    <w:rsid w:val="00CF29C1"/>
    <w:rsid w:val="00CF399E"/>
    <w:rsid w:val="00CF76E0"/>
    <w:rsid w:val="00CF77C8"/>
    <w:rsid w:val="00CF77D5"/>
    <w:rsid w:val="00CF7965"/>
    <w:rsid w:val="00CF7F06"/>
    <w:rsid w:val="00D00536"/>
    <w:rsid w:val="00D00F3B"/>
    <w:rsid w:val="00D010C5"/>
    <w:rsid w:val="00D0123F"/>
    <w:rsid w:val="00D0216B"/>
    <w:rsid w:val="00D0253E"/>
    <w:rsid w:val="00D02957"/>
    <w:rsid w:val="00D0367E"/>
    <w:rsid w:val="00D04788"/>
    <w:rsid w:val="00D05939"/>
    <w:rsid w:val="00D05DAD"/>
    <w:rsid w:val="00D060E6"/>
    <w:rsid w:val="00D064F4"/>
    <w:rsid w:val="00D078F6"/>
    <w:rsid w:val="00D10486"/>
    <w:rsid w:val="00D1071B"/>
    <w:rsid w:val="00D111C6"/>
    <w:rsid w:val="00D111FD"/>
    <w:rsid w:val="00D11344"/>
    <w:rsid w:val="00D11864"/>
    <w:rsid w:val="00D12182"/>
    <w:rsid w:val="00D12B72"/>
    <w:rsid w:val="00D13B14"/>
    <w:rsid w:val="00D13E46"/>
    <w:rsid w:val="00D13EA6"/>
    <w:rsid w:val="00D14346"/>
    <w:rsid w:val="00D14EFC"/>
    <w:rsid w:val="00D15731"/>
    <w:rsid w:val="00D15EDC"/>
    <w:rsid w:val="00D16544"/>
    <w:rsid w:val="00D16756"/>
    <w:rsid w:val="00D171F2"/>
    <w:rsid w:val="00D17B86"/>
    <w:rsid w:val="00D20339"/>
    <w:rsid w:val="00D204DE"/>
    <w:rsid w:val="00D22404"/>
    <w:rsid w:val="00D228DF"/>
    <w:rsid w:val="00D23065"/>
    <w:rsid w:val="00D26C4A"/>
    <w:rsid w:val="00D27FCA"/>
    <w:rsid w:val="00D32111"/>
    <w:rsid w:val="00D32E29"/>
    <w:rsid w:val="00D33118"/>
    <w:rsid w:val="00D33756"/>
    <w:rsid w:val="00D344F5"/>
    <w:rsid w:val="00D34894"/>
    <w:rsid w:val="00D35D41"/>
    <w:rsid w:val="00D36707"/>
    <w:rsid w:val="00D37589"/>
    <w:rsid w:val="00D40B6B"/>
    <w:rsid w:val="00D41373"/>
    <w:rsid w:val="00D42E81"/>
    <w:rsid w:val="00D4376E"/>
    <w:rsid w:val="00D44188"/>
    <w:rsid w:val="00D44733"/>
    <w:rsid w:val="00D45163"/>
    <w:rsid w:val="00D45F76"/>
    <w:rsid w:val="00D46246"/>
    <w:rsid w:val="00D477B5"/>
    <w:rsid w:val="00D47FE6"/>
    <w:rsid w:val="00D5041F"/>
    <w:rsid w:val="00D50F32"/>
    <w:rsid w:val="00D50FE6"/>
    <w:rsid w:val="00D51B6F"/>
    <w:rsid w:val="00D51D69"/>
    <w:rsid w:val="00D5309C"/>
    <w:rsid w:val="00D5366F"/>
    <w:rsid w:val="00D53F2A"/>
    <w:rsid w:val="00D5476E"/>
    <w:rsid w:val="00D550D9"/>
    <w:rsid w:val="00D5510D"/>
    <w:rsid w:val="00D554DC"/>
    <w:rsid w:val="00D557BB"/>
    <w:rsid w:val="00D55AB2"/>
    <w:rsid w:val="00D55F04"/>
    <w:rsid w:val="00D56542"/>
    <w:rsid w:val="00D578C7"/>
    <w:rsid w:val="00D578C9"/>
    <w:rsid w:val="00D5790E"/>
    <w:rsid w:val="00D57B7D"/>
    <w:rsid w:val="00D57F83"/>
    <w:rsid w:val="00D60388"/>
    <w:rsid w:val="00D60CAF"/>
    <w:rsid w:val="00D610FB"/>
    <w:rsid w:val="00D61B22"/>
    <w:rsid w:val="00D61C0D"/>
    <w:rsid w:val="00D6313E"/>
    <w:rsid w:val="00D63C09"/>
    <w:rsid w:val="00D642F5"/>
    <w:rsid w:val="00D6496A"/>
    <w:rsid w:val="00D64B20"/>
    <w:rsid w:val="00D64C11"/>
    <w:rsid w:val="00D64C60"/>
    <w:rsid w:val="00D65072"/>
    <w:rsid w:val="00D65786"/>
    <w:rsid w:val="00D663DC"/>
    <w:rsid w:val="00D665B9"/>
    <w:rsid w:val="00D66B63"/>
    <w:rsid w:val="00D66BD1"/>
    <w:rsid w:val="00D66C67"/>
    <w:rsid w:val="00D672C1"/>
    <w:rsid w:val="00D7055E"/>
    <w:rsid w:val="00D70738"/>
    <w:rsid w:val="00D707A8"/>
    <w:rsid w:val="00D70F4F"/>
    <w:rsid w:val="00D71359"/>
    <w:rsid w:val="00D7168D"/>
    <w:rsid w:val="00D71AE5"/>
    <w:rsid w:val="00D71E1D"/>
    <w:rsid w:val="00D7201E"/>
    <w:rsid w:val="00D72858"/>
    <w:rsid w:val="00D72D2E"/>
    <w:rsid w:val="00D72E55"/>
    <w:rsid w:val="00D7359B"/>
    <w:rsid w:val="00D73A12"/>
    <w:rsid w:val="00D73A8A"/>
    <w:rsid w:val="00D73F91"/>
    <w:rsid w:val="00D74BDA"/>
    <w:rsid w:val="00D75757"/>
    <w:rsid w:val="00D75BD0"/>
    <w:rsid w:val="00D77253"/>
    <w:rsid w:val="00D77283"/>
    <w:rsid w:val="00D77E5E"/>
    <w:rsid w:val="00D77F36"/>
    <w:rsid w:val="00D8018D"/>
    <w:rsid w:val="00D803ED"/>
    <w:rsid w:val="00D81094"/>
    <w:rsid w:val="00D8180B"/>
    <w:rsid w:val="00D83C83"/>
    <w:rsid w:val="00D83CAF"/>
    <w:rsid w:val="00D8410E"/>
    <w:rsid w:val="00D841E0"/>
    <w:rsid w:val="00D8455C"/>
    <w:rsid w:val="00D8594A"/>
    <w:rsid w:val="00D859FD"/>
    <w:rsid w:val="00D876D3"/>
    <w:rsid w:val="00D900D3"/>
    <w:rsid w:val="00D90203"/>
    <w:rsid w:val="00D902E7"/>
    <w:rsid w:val="00D90C45"/>
    <w:rsid w:val="00D91189"/>
    <w:rsid w:val="00D91451"/>
    <w:rsid w:val="00D916AA"/>
    <w:rsid w:val="00D92803"/>
    <w:rsid w:val="00D92EC4"/>
    <w:rsid w:val="00D9376A"/>
    <w:rsid w:val="00D93785"/>
    <w:rsid w:val="00D93E24"/>
    <w:rsid w:val="00D946DA"/>
    <w:rsid w:val="00D94AB4"/>
    <w:rsid w:val="00D9775B"/>
    <w:rsid w:val="00DA0569"/>
    <w:rsid w:val="00DA0584"/>
    <w:rsid w:val="00DA233D"/>
    <w:rsid w:val="00DA2368"/>
    <w:rsid w:val="00DA3975"/>
    <w:rsid w:val="00DA4F19"/>
    <w:rsid w:val="00DA5B2E"/>
    <w:rsid w:val="00DA5C1D"/>
    <w:rsid w:val="00DA5D7C"/>
    <w:rsid w:val="00DA6898"/>
    <w:rsid w:val="00DB18B5"/>
    <w:rsid w:val="00DB2B2C"/>
    <w:rsid w:val="00DB314A"/>
    <w:rsid w:val="00DB3363"/>
    <w:rsid w:val="00DB4017"/>
    <w:rsid w:val="00DB4271"/>
    <w:rsid w:val="00DB4641"/>
    <w:rsid w:val="00DB4AFE"/>
    <w:rsid w:val="00DB4B6B"/>
    <w:rsid w:val="00DB54CD"/>
    <w:rsid w:val="00DB5A32"/>
    <w:rsid w:val="00DB5B7A"/>
    <w:rsid w:val="00DB5C82"/>
    <w:rsid w:val="00DB677C"/>
    <w:rsid w:val="00DB69B5"/>
    <w:rsid w:val="00DB7AE6"/>
    <w:rsid w:val="00DB7BFF"/>
    <w:rsid w:val="00DC00D1"/>
    <w:rsid w:val="00DC10D3"/>
    <w:rsid w:val="00DC3B81"/>
    <w:rsid w:val="00DC3F7F"/>
    <w:rsid w:val="00DC420A"/>
    <w:rsid w:val="00DC444A"/>
    <w:rsid w:val="00DC4D5D"/>
    <w:rsid w:val="00DC5F12"/>
    <w:rsid w:val="00DC6252"/>
    <w:rsid w:val="00DC6DF6"/>
    <w:rsid w:val="00DC7E3C"/>
    <w:rsid w:val="00DD08C0"/>
    <w:rsid w:val="00DD0F16"/>
    <w:rsid w:val="00DD12C4"/>
    <w:rsid w:val="00DD1869"/>
    <w:rsid w:val="00DD23CD"/>
    <w:rsid w:val="00DD2795"/>
    <w:rsid w:val="00DD41EE"/>
    <w:rsid w:val="00DD4656"/>
    <w:rsid w:val="00DD4775"/>
    <w:rsid w:val="00DD52ED"/>
    <w:rsid w:val="00DD5B43"/>
    <w:rsid w:val="00DD766E"/>
    <w:rsid w:val="00DD7ED7"/>
    <w:rsid w:val="00DE0783"/>
    <w:rsid w:val="00DE0A12"/>
    <w:rsid w:val="00DE0BAA"/>
    <w:rsid w:val="00DE0CD2"/>
    <w:rsid w:val="00DE0D11"/>
    <w:rsid w:val="00DE1B3B"/>
    <w:rsid w:val="00DE22CF"/>
    <w:rsid w:val="00DE2964"/>
    <w:rsid w:val="00DE2E02"/>
    <w:rsid w:val="00DE3860"/>
    <w:rsid w:val="00DE418B"/>
    <w:rsid w:val="00DE4AC1"/>
    <w:rsid w:val="00DE5057"/>
    <w:rsid w:val="00DE59BC"/>
    <w:rsid w:val="00DE5AAD"/>
    <w:rsid w:val="00DE5CD7"/>
    <w:rsid w:val="00DE5D05"/>
    <w:rsid w:val="00DE5E9E"/>
    <w:rsid w:val="00DE6A6C"/>
    <w:rsid w:val="00DE6B1B"/>
    <w:rsid w:val="00DE7004"/>
    <w:rsid w:val="00DF0D06"/>
    <w:rsid w:val="00DF18D1"/>
    <w:rsid w:val="00DF18FA"/>
    <w:rsid w:val="00DF1D3A"/>
    <w:rsid w:val="00DF23F1"/>
    <w:rsid w:val="00DF265D"/>
    <w:rsid w:val="00DF31C2"/>
    <w:rsid w:val="00DF6221"/>
    <w:rsid w:val="00DF6387"/>
    <w:rsid w:val="00DF691C"/>
    <w:rsid w:val="00DF6B74"/>
    <w:rsid w:val="00DF7F63"/>
    <w:rsid w:val="00E00BF2"/>
    <w:rsid w:val="00E00DE4"/>
    <w:rsid w:val="00E01D05"/>
    <w:rsid w:val="00E01E79"/>
    <w:rsid w:val="00E02240"/>
    <w:rsid w:val="00E032A1"/>
    <w:rsid w:val="00E03DE6"/>
    <w:rsid w:val="00E03FA4"/>
    <w:rsid w:val="00E040CB"/>
    <w:rsid w:val="00E0423E"/>
    <w:rsid w:val="00E04395"/>
    <w:rsid w:val="00E05538"/>
    <w:rsid w:val="00E0617A"/>
    <w:rsid w:val="00E065F0"/>
    <w:rsid w:val="00E06B7E"/>
    <w:rsid w:val="00E074AC"/>
    <w:rsid w:val="00E077C8"/>
    <w:rsid w:val="00E103F1"/>
    <w:rsid w:val="00E1045E"/>
    <w:rsid w:val="00E10928"/>
    <w:rsid w:val="00E11820"/>
    <w:rsid w:val="00E141AC"/>
    <w:rsid w:val="00E1446C"/>
    <w:rsid w:val="00E1514A"/>
    <w:rsid w:val="00E15477"/>
    <w:rsid w:val="00E154B7"/>
    <w:rsid w:val="00E15C57"/>
    <w:rsid w:val="00E16576"/>
    <w:rsid w:val="00E16D99"/>
    <w:rsid w:val="00E174DD"/>
    <w:rsid w:val="00E179C5"/>
    <w:rsid w:val="00E20B12"/>
    <w:rsid w:val="00E216BD"/>
    <w:rsid w:val="00E23E72"/>
    <w:rsid w:val="00E25B48"/>
    <w:rsid w:val="00E262B8"/>
    <w:rsid w:val="00E262BC"/>
    <w:rsid w:val="00E26999"/>
    <w:rsid w:val="00E26EE1"/>
    <w:rsid w:val="00E2726C"/>
    <w:rsid w:val="00E27A39"/>
    <w:rsid w:val="00E302DB"/>
    <w:rsid w:val="00E31A1E"/>
    <w:rsid w:val="00E31DCD"/>
    <w:rsid w:val="00E323E2"/>
    <w:rsid w:val="00E326B2"/>
    <w:rsid w:val="00E33975"/>
    <w:rsid w:val="00E34081"/>
    <w:rsid w:val="00E342FC"/>
    <w:rsid w:val="00E343BC"/>
    <w:rsid w:val="00E345C8"/>
    <w:rsid w:val="00E3465B"/>
    <w:rsid w:val="00E357DB"/>
    <w:rsid w:val="00E37197"/>
    <w:rsid w:val="00E37291"/>
    <w:rsid w:val="00E405CD"/>
    <w:rsid w:val="00E4067F"/>
    <w:rsid w:val="00E40986"/>
    <w:rsid w:val="00E40FE0"/>
    <w:rsid w:val="00E41D13"/>
    <w:rsid w:val="00E4329B"/>
    <w:rsid w:val="00E43F38"/>
    <w:rsid w:val="00E43F79"/>
    <w:rsid w:val="00E44EC4"/>
    <w:rsid w:val="00E458CD"/>
    <w:rsid w:val="00E4597C"/>
    <w:rsid w:val="00E47223"/>
    <w:rsid w:val="00E47653"/>
    <w:rsid w:val="00E500E3"/>
    <w:rsid w:val="00E5020B"/>
    <w:rsid w:val="00E50A43"/>
    <w:rsid w:val="00E51130"/>
    <w:rsid w:val="00E51245"/>
    <w:rsid w:val="00E5185A"/>
    <w:rsid w:val="00E5193B"/>
    <w:rsid w:val="00E51CB4"/>
    <w:rsid w:val="00E5282E"/>
    <w:rsid w:val="00E52EAC"/>
    <w:rsid w:val="00E535DA"/>
    <w:rsid w:val="00E54A95"/>
    <w:rsid w:val="00E54DD0"/>
    <w:rsid w:val="00E554B8"/>
    <w:rsid w:val="00E55898"/>
    <w:rsid w:val="00E55D43"/>
    <w:rsid w:val="00E56B2B"/>
    <w:rsid w:val="00E570EE"/>
    <w:rsid w:val="00E57E34"/>
    <w:rsid w:val="00E601B1"/>
    <w:rsid w:val="00E60E28"/>
    <w:rsid w:val="00E611DA"/>
    <w:rsid w:val="00E61FDA"/>
    <w:rsid w:val="00E62686"/>
    <w:rsid w:val="00E62E72"/>
    <w:rsid w:val="00E63295"/>
    <w:rsid w:val="00E637E3"/>
    <w:rsid w:val="00E639BA"/>
    <w:rsid w:val="00E6414A"/>
    <w:rsid w:val="00E642A4"/>
    <w:rsid w:val="00E653ED"/>
    <w:rsid w:val="00E65C39"/>
    <w:rsid w:val="00E65C4D"/>
    <w:rsid w:val="00E6618E"/>
    <w:rsid w:val="00E66428"/>
    <w:rsid w:val="00E664E5"/>
    <w:rsid w:val="00E6793E"/>
    <w:rsid w:val="00E67D79"/>
    <w:rsid w:val="00E71E7F"/>
    <w:rsid w:val="00E7394E"/>
    <w:rsid w:val="00E73D86"/>
    <w:rsid w:val="00E74784"/>
    <w:rsid w:val="00E749ED"/>
    <w:rsid w:val="00E74B95"/>
    <w:rsid w:val="00E74BC5"/>
    <w:rsid w:val="00E75BF8"/>
    <w:rsid w:val="00E76446"/>
    <w:rsid w:val="00E76526"/>
    <w:rsid w:val="00E76C0E"/>
    <w:rsid w:val="00E777B5"/>
    <w:rsid w:val="00E77CA2"/>
    <w:rsid w:val="00E803D4"/>
    <w:rsid w:val="00E80D8C"/>
    <w:rsid w:val="00E81163"/>
    <w:rsid w:val="00E817F0"/>
    <w:rsid w:val="00E81DA9"/>
    <w:rsid w:val="00E829C0"/>
    <w:rsid w:val="00E831F2"/>
    <w:rsid w:val="00E83D5C"/>
    <w:rsid w:val="00E84FFC"/>
    <w:rsid w:val="00E861E2"/>
    <w:rsid w:val="00E91288"/>
    <w:rsid w:val="00E91C87"/>
    <w:rsid w:val="00E92A6E"/>
    <w:rsid w:val="00E92C3E"/>
    <w:rsid w:val="00E92F36"/>
    <w:rsid w:val="00E936C1"/>
    <w:rsid w:val="00E938A0"/>
    <w:rsid w:val="00E93E70"/>
    <w:rsid w:val="00E9404E"/>
    <w:rsid w:val="00E9426D"/>
    <w:rsid w:val="00E944A4"/>
    <w:rsid w:val="00E94EB9"/>
    <w:rsid w:val="00E9508E"/>
    <w:rsid w:val="00E95720"/>
    <w:rsid w:val="00E95D26"/>
    <w:rsid w:val="00E96885"/>
    <w:rsid w:val="00E974E6"/>
    <w:rsid w:val="00E978C8"/>
    <w:rsid w:val="00E97CB8"/>
    <w:rsid w:val="00EA018F"/>
    <w:rsid w:val="00EA0555"/>
    <w:rsid w:val="00EA0EF3"/>
    <w:rsid w:val="00EA11D4"/>
    <w:rsid w:val="00EA1915"/>
    <w:rsid w:val="00EA20B5"/>
    <w:rsid w:val="00EA2188"/>
    <w:rsid w:val="00EA265C"/>
    <w:rsid w:val="00EA33E3"/>
    <w:rsid w:val="00EA4411"/>
    <w:rsid w:val="00EA448F"/>
    <w:rsid w:val="00EA45A4"/>
    <w:rsid w:val="00EA4795"/>
    <w:rsid w:val="00EA4985"/>
    <w:rsid w:val="00EA4C26"/>
    <w:rsid w:val="00EA5319"/>
    <w:rsid w:val="00EA562D"/>
    <w:rsid w:val="00EA56D5"/>
    <w:rsid w:val="00EA5916"/>
    <w:rsid w:val="00EA6DA3"/>
    <w:rsid w:val="00EA7343"/>
    <w:rsid w:val="00EB056F"/>
    <w:rsid w:val="00EB153A"/>
    <w:rsid w:val="00EB180E"/>
    <w:rsid w:val="00EB219A"/>
    <w:rsid w:val="00EB2267"/>
    <w:rsid w:val="00EB23A3"/>
    <w:rsid w:val="00EB2867"/>
    <w:rsid w:val="00EB28BC"/>
    <w:rsid w:val="00EB3110"/>
    <w:rsid w:val="00EB33BD"/>
    <w:rsid w:val="00EB498B"/>
    <w:rsid w:val="00EB5068"/>
    <w:rsid w:val="00EB71A5"/>
    <w:rsid w:val="00EB73AB"/>
    <w:rsid w:val="00EB7B37"/>
    <w:rsid w:val="00EC067A"/>
    <w:rsid w:val="00EC0858"/>
    <w:rsid w:val="00EC0D7E"/>
    <w:rsid w:val="00EC0F0F"/>
    <w:rsid w:val="00EC1AA5"/>
    <w:rsid w:val="00EC21AA"/>
    <w:rsid w:val="00EC279D"/>
    <w:rsid w:val="00EC2FF2"/>
    <w:rsid w:val="00EC32E5"/>
    <w:rsid w:val="00EC41EC"/>
    <w:rsid w:val="00EC47B4"/>
    <w:rsid w:val="00EC4C9D"/>
    <w:rsid w:val="00EC4CB9"/>
    <w:rsid w:val="00EC4DEF"/>
    <w:rsid w:val="00EC58DE"/>
    <w:rsid w:val="00EC5E76"/>
    <w:rsid w:val="00EC66E7"/>
    <w:rsid w:val="00EC6BEC"/>
    <w:rsid w:val="00EC73B3"/>
    <w:rsid w:val="00EC7AAD"/>
    <w:rsid w:val="00EC7B50"/>
    <w:rsid w:val="00ED0E40"/>
    <w:rsid w:val="00ED1036"/>
    <w:rsid w:val="00ED1BAE"/>
    <w:rsid w:val="00ED26D8"/>
    <w:rsid w:val="00ED3073"/>
    <w:rsid w:val="00ED39DA"/>
    <w:rsid w:val="00ED3B20"/>
    <w:rsid w:val="00ED3F23"/>
    <w:rsid w:val="00ED415D"/>
    <w:rsid w:val="00ED51A9"/>
    <w:rsid w:val="00ED6175"/>
    <w:rsid w:val="00ED684D"/>
    <w:rsid w:val="00ED6901"/>
    <w:rsid w:val="00ED7673"/>
    <w:rsid w:val="00EE10B3"/>
    <w:rsid w:val="00EE1139"/>
    <w:rsid w:val="00EE17F1"/>
    <w:rsid w:val="00EE18A8"/>
    <w:rsid w:val="00EE1965"/>
    <w:rsid w:val="00EE1990"/>
    <w:rsid w:val="00EE2107"/>
    <w:rsid w:val="00EE3431"/>
    <w:rsid w:val="00EE390D"/>
    <w:rsid w:val="00EE3958"/>
    <w:rsid w:val="00EE44FB"/>
    <w:rsid w:val="00EE4C61"/>
    <w:rsid w:val="00EE4F9B"/>
    <w:rsid w:val="00EE503A"/>
    <w:rsid w:val="00EE52B7"/>
    <w:rsid w:val="00EE5390"/>
    <w:rsid w:val="00EE5B14"/>
    <w:rsid w:val="00EE60E3"/>
    <w:rsid w:val="00EE7172"/>
    <w:rsid w:val="00EE7EB4"/>
    <w:rsid w:val="00EF187F"/>
    <w:rsid w:val="00EF1DAC"/>
    <w:rsid w:val="00EF5E38"/>
    <w:rsid w:val="00EF5F66"/>
    <w:rsid w:val="00EF7242"/>
    <w:rsid w:val="00EF78EC"/>
    <w:rsid w:val="00EF7DEC"/>
    <w:rsid w:val="00F001FA"/>
    <w:rsid w:val="00F00734"/>
    <w:rsid w:val="00F0086B"/>
    <w:rsid w:val="00F01506"/>
    <w:rsid w:val="00F01E15"/>
    <w:rsid w:val="00F024DE"/>
    <w:rsid w:val="00F027FB"/>
    <w:rsid w:val="00F02D19"/>
    <w:rsid w:val="00F02D69"/>
    <w:rsid w:val="00F0349C"/>
    <w:rsid w:val="00F04593"/>
    <w:rsid w:val="00F04683"/>
    <w:rsid w:val="00F053CE"/>
    <w:rsid w:val="00F05438"/>
    <w:rsid w:val="00F0624B"/>
    <w:rsid w:val="00F06723"/>
    <w:rsid w:val="00F06D02"/>
    <w:rsid w:val="00F10316"/>
    <w:rsid w:val="00F10977"/>
    <w:rsid w:val="00F10D12"/>
    <w:rsid w:val="00F11B57"/>
    <w:rsid w:val="00F12293"/>
    <w:rsid w:val="00F12850"/>
    <w:rsid w:val="00F1313D"/>
    <w:rsid w:val="00F1434C"/>
    <w:rsid w:val="00F14807"/>
    <w:rsid w:val="00F14BC0"/>
    <w:rsid w:val="00F14E46"/>
    <w:rsid w:val="00F15954"/>
    <w:rsid w:val="00F15BF0"/>
    <w:rsid w:val="00F16028"/>
    <w:rsid w:val="00F162C2"/>
    <w:rsid w:val="00F16E68"/>
    <w:rsid w:val="00F178CD"/>
    <w:rsid w:val="00F17D9B"/>
    <w:rsid w:val="00F200BF"/>
    <w:rsid w:val="00F2040A"/>
    <w:rsid w:val="00F2069A"/>
    <w:rsid w:val="00F23B16"/>
    <w:rsid w:val="00F24245"/>
    <w:rsid w:val="00F24722"/>
    <w:rsid w:val="00F24C12"/>
    <w:rsid w:val="00F2551D"/>
    <w:rsid w:val="00F2579E"/>
    <w:rsid w:val="00F26557"/>
    <w:rsid w:val="00F2665B"/>
    <w:rsid w:val="00F26EF3"/>
    <w:rsid w:val="00F27D68"/>
    <w:rsid w:val="00F30D07"/>
    <w:rsid w:val="00F31B39"/>
    <w:rsid w:val="00F31FE5"/>
    <w:rsid w:val="00F32FA3"/>
    <w:rsid w:val="00F337AC"/>
    <w:rsid w:val="00F3416A"/>
    <w:rsid w:val="00F3429F"/>
    <w:rsid w:val="00F34631"/>
    <w:rsid w:val="00F35D2B"/>
    <w:rsid w:val="00F36BD8"/>
    <w:rsid w:val="00F36C9D"/>
    <w:rsid w:val="00F40D03"/>
    <w:rsid w:val="00F4110D"/>
    <w:rsid w:val="00F41380"/>
    <w:rsid w:val="00F415D5"/>
    <w:rsid w:val="00F4183B"/>
    <w:rsid w:val="00F41FD8"/>
    <w:rsid w:val="00F4217C"/>
    <w:rsid w:val="00F4251D"/>
    <w:rsid w:val="00F42BED"/>
    <w:rsid w:val="00F42E48"/>
    <w:rsid w:val="00F4442C"/>
    <w:rsid w:val="00F4450F"/>
    <w:rsid w:val="00F44AEB"/>
    <w:rsid w:val="00F44D03"/>
    <w:rsid w:val="00F45636"/>
    <w:rsid w:val="00F46440"/>
    <w:rsid w:val="00F46510"/>
    <w:rsid w:val="00F46A96"/>
    <w:rsid w:val="00F47AD7"/>
    <w:rsid w:val="00F47AD8"/>
    <w:rsid w:val="00F47DB8"/>
    <w:rsid w:val="00F50143"/>
    <w:rsid w:val="00F512A3"/>
    <w:rsid w:val="00F524AB"/>
    <w:rsid w:val="00F526FF"/>
    <w:rsid w:val="00F529A4"/>
    <w:rsid w:val="00F53E46"/>
    <w:rsid w:val="00F54C8B"/>
    <w:rsid w:val="00F54FE6"/>
    <w:rsid w:val="00F56017"/>
    <w:rsid w:val="00F560D2"/>
    <w:rsid w:val="00F564C0"/>
    <w:rsid w:val="00F56872"/>
    <w:rsid w:val="00F574AA"/>
    <w:rsid w:val="00F57ABF"/>
    <w:rsid w:val="00F60199"/>
    <w:rsid w:val="00F609BC"/>
    <w:rsid w:val="00F60A11"/>
    <w:rsid w:val="00F60A29"/>
    <w:rsid w:val="00F60FAA"/>
    <w:rsid w:val="00F61FD0"/>
    <w:rsid w:val="00F634F5"/>
    <w:rsid w:val="00F6399B"/>
    <w:rsid w:val="00F642B0"/>
    <w:rsid w:val="00F64F0D"/>
    <w:rsid w:val="00F65257"/>
    <w:rsid w:val="00F659D5"/>
    <w:rsid w:val="00F65E41"/>
    <w:rsid w:val="00F66415"/>
    <w:rsid w:val="00F670A7"/>
    <w:rsid w:val="00F671AC"/>
    <w:rsid w:val="00F67292"/>
    <w:rsid w:val="00F67A2A"/>
    <w:rsid w:val="00F67E7B"/>
    <w:rsid w:val="00F70862"/>
    <w:rsid w:val="00F70A98"/>
    <w:rsid w:val="00F70DDE"/>
    <w:rsid w:val="00F71248"/>
    <w:rsid w:val="00F714B8"/>
    <w:rsid w:val="00F716DC"/>
    <w:rsid w:val="00F716F5"/>
    <w:rsid w:val="00F71A6F"/>
    <w:rsid w:val="00F71FE9"/>
    <w:rsid w:val="00F723B8"/>
    <w:rsid w:val="00F731F5"/>
    <w:rsid w:val="00F737CC"/>
    <w:rsid w:val="00F73B21"/>
    <w:rsid w:val="00F74023"/>
    <w:rsid w:val="00F743DF"/>
    <w:rsid w:val="00F74ABD"/>
    <w:rsid w:val="00F75485"/>
    <w:rsid w:val="00F76AEA"/>
    <w:rsid w:val="00F8005F"/>
    <w:rsid w:val="00F801A9"/>
    <w:rsid w:val="00F80866"/>
    <w:rsid w:val="00F80CF9"/>
    <w:rsid w:val="00F8192A"/>
    <w:rsid w:val="00F81C85"/>
    <w:rsid w:val="00F82EB1"/>
    <w:rsid w:val="00F83065"/>
    <w:rsid w:val="00F8310E"/>
    <w:rsid w:val="00F84E7E"/>
    <w:rsid w:val="00F85439"/>
    <w:rsid w:val="00F85ECC"/>
    <w:rsid w:val="00F85F69"/>
    <w:rsid w:val="00F86A37"/>
    <w:rsid w:val="00F86F82"/>
    <w:rsid w:val="00F86FF1"/>
    <w:rsid w:val="00F8777A"/>
    <w:rsid w:val="00F90B13"/>
    <w:rsid w:val="00F91291"/>
    <w:rsid w:val="00F91B81"/>
    <w:rsid w:val="00F921C4"/>
    <w:rsid w:val="00F922DF"/>
    <w:rsid w:val="00F92CE3"/>
    <w:rsid w:val="00F93888"/>
    <w:rsid w:val="00F938DA"/>
    <w:rsid w:val="00F9416F"/>
    <w:rsid w:val="00F941BF"/>
    <w:rsid w:val="00F94774"/>
    <w:rsid w:val="00F94E97"/>
    <w:rsid w:val="00F95919"/>
    <w:rsid w:val="00F96839"/>
    <w:rsid w:val="00F972F2"/>
    <w:rsid w:val="00F9776A"/>
    <w:rsid w:val="00FA0315"/>
    <w:rsid w:val="00FA0555"/>
    <w:rsid w:val="00FA0C23"/>
    <w:rsid w:val="00FA1271"/>
    <w:rsid w:val="00FA15C9"/>
    <w:rsid w:val="00FA1BDD"/>
    <w:rsid w:val="00FA25EA"/>
    <w:rsid w:val="00FA32CF"/>
    <w:rsid w:val="00FA358A"/>
    <w:rsid w:val="00FA4112"/>
    <w:rsid w:val="00FA445B"/>
    <w:rsid w:val="00FA4577"/>
    <w:rsid w:val="00FA470C"/>
    <w:rsid w:val="00FA48CA"/>
    <w:rsid w:val="00FA4D8E"/>
    <w:rsid w:val="00FA531C"/>
    <w:rsid w:val="00FA7645"/>
    <w:rsid w:val="00FA7696"/>
    <w:rsid w:val="00FA7C08"/>
    <w:rsid w:val="00FB07D2"/>
    <w:rsid w:val="00FB0F27"/>
    <w:rsid w:val="00FB12DC"/>
    <w:rsid w:val="00FB228F"/>
    <w:rsid w:val="00FB2732"/>
    <w:rsid w:val="00FB27B1"/>
    <w:rsid w:val="00FB2A97"/>
    <w:rsid w:val="00FB3470"/>
    <w:rsid w:val="00FB380E"/>
    <w:rsid w:val="00FB4122"/>
    <w:rsid w:val="00FB416F"/>
    <w:rsid w:val="00FB4960"/>
    <w:rsid w:val="00FB4D41"/>
    <w:rsid w:val="00FB6456"/>
    <w:rsid w:val="00FB6D47"/>
    <w:rsid w:val="00FC07D0"/>
    <w:rsid w:val="00FC43DD"/>
    <w:rsid w:val="00FC4CCC"/>
    <w:rsid w:val="00FC50A6"/>
    <w:rsid w:val="00FC516A"/>
    <w:rsid w:val="00FC5A18"/>
    <w:rsid w:val="00FC5BB7"/>
    <w:rsid w:val="00FC659D"/>
    <w:rsid w:val="00FC6813"/>
    <w:rsid w:val="00FC6825"/>
    <w:rsid w:val="00FD273D"/>
    <w:rsid w:val="00FD32B6"/>
    <w:rsid w:val="00FD3423"/>
    <w:rsid w:val="00FD35F2"/>
    <w:rsid w:val="00FD397F"/>
    <w:rsid w:val="00FD3B8B"/>
    <w:rsid w:val="00FD3F14"/>
    <w:rsid w:val="00FD455A"/>
    <w:rsid w:val="00FD6729"/>
    <w:rsid w:val="00FD7E11"/>
    <w:rsid w:val="00FE069C"/>
    <w:rsid w:val="00FE127C"/>
    <w:rsid w:val="00FE2687"/>
    <w:rsid w:val="00FE2892"/>
    <w:rsid w:val="00FE292E"/>
    <w:rsid w:val="00FE39F8"/>
    <w:rsid w:val="00FE3F7B"/>
    <w:rsid w:val="00FE4E52"/>
    <w:rsid w:val="00FE5A13"/>
    <w:rsid w:val="00FE6148"/>
    <w:rsid w:val="00FE6768"/>
    <w:rsid w:val="00FE6F81"/>
    <w:rsid w:val="00FE771B"/>
    <w:rsid w:val="00FF0A21"/>
    <w:rsid w:val="00FF0A79"/>
    <w:rsid w:val="00FF1D1D"/>
    <w:rsid w:val="00FF2440"/>
    <w:rsid w:val="00FF28C6"/>
    <w:rsid w:val="00FF2CB3"/>
    <w:rsid w:val="00FF3645"/>
    <w:rsid w:val="00FF4442"/>
    <w:rsid w:val="00FF482E"/>
    <w:rsid w:val="00FF55E9"/>
    <w:rsid w:val="00FF5F5B"/>
    <w:rsid w:val="00FF6093"/>
    <w:rsid w:val="00FF60ED"/>
    <w:rsid w:val="00FF6ECF"/>
    <w:rsid w:val="00FF72FE"/>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FC43DD"/>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FC43DD"/>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1C3127"/>
    <w:pPr>
      <w:numPr>
        <w:numId w:val="2"/>
      </w:numPr>
      <w:tabs>
        <w:tab w:val="left" w:pos="1134"/>
      </w:tabs>
      <w:ind w:left="992" w:hanging="992"/>
      <w:jc w:val="center"/>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1C3127"/>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732E88"/>
    <w:pPr>
      <w:tabs>
        <w:tab w:val="left" w:pos="567"/>
        <w:tab w:val="left" w:pos="1560"/>
        <w:tab w:val="right" w:leader="dot" w:pos="9962"/>
      </w:tabs>
      <w:spacing w:after="100"/>
      <w:ind w:left="709" w:firstLine="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14:ligatures w14:val="none"/>
    </w:rPr>
  </w:style>
  <w:style w:type="paragraph" w:styleId="NormalWeb">
    <w:name w:val="Normal (Web)"/>
    <w:basedOn w:val="Normal"/>
    <w:uiPriority w:val="99"/>
    <w:unhideWhenUsed/>
    <w:rsid w:val="004C6EC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Textoennegrita">
    <w:name w:val="Strong"/>
    <w:basedOn w:val="Fuentedeprrafopredeter"/>
    <w:uiPriority w:val="22"/>
    <w:qFormat/>
    <w:rsid w:val="00D74BDA"/>
    <w:rPr>
      <w:b/>
      <w:bCs/>
    </w:rPr>
  </w:style>
  <w:style w:type="character" w:styleId="nfasis">
    <w:name w:val="Emphasis"/>
    <w:basedOn w:val="Fuentedeprrafopredeter"/>
    <w:uiPriority w:val="20"/>
    <w:qFormat/>
    <w:rsid w:val="005666B5"/>
    <w:rPr>
      <w:i/>
      <w:iCs/>
    </w:rPr>
  </w:style>
  <w:style w:type="paragraph" w:styleId="Bibliografa">
    <w:name w:val="Bibliography"/>
    <w:basedOn w:val="Normal"/>
    <w:next w:val="Normal"/>
    <w:uiPriority w:val="37"/>
    <w:unhideWhenUsed/>
    <w:rsid w:val="00431F89"/>
    <w:pPr>
      <w:spacing w:before="0" w:after="0" w:line="276" w:lineRule="auto"/>
      <w:ind w:firstLine="0"/>
    </w:pPr>
    <w:rPr>
      <w:rFonts w:ascii="Arial" w:eastAsia="Arial" w:hAnsi="Arial" w:cs="Arial"/>
      <w:kern w:val="0"/>
      <w:sz w:val="22"/>
      <w:lang w:eastAsia="es-CO"/>
      <w14:ligatures w14:val="none"/>
    </w:rPr>
  </w:style>
  <w:style w:type="table" w:customStyle="1" w:styleId="SENA1">
    <w:name w:val="SENA1"/>
    <w:basedOn w:val="Tablanormal"/>
    <w:uiPriority w:val="99"/>
    <w:rsid w:val="008E783A"/>
    <w:pPr>
      <w:spacing w:after="0" w:line="240" w:lineRule="auto"/>
    </w:pPr>
    <w:rPr>
      <w:rFonts w:ascii="Calibri" w:eastAsia="Calibri" w:hAnsi="Calibri" w:cs="Times New Roman"/>
      <w:kern w:val="0"/>
      <w:sz w:val="28"/>
      <w:szCs w:val="20"/>
      <w:lang w:eastAsia="es-CO"/>
      <w14:ligatures w14:val="none"/>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paragraph" w:customStyle="1" w:styleId="mb-3">
    <w:name w:val="mb-3"/>
    <w:basedOn w:val="Normal"/>
    <w:rsid w:val="00B9188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0">
    <w:name w:val="mb-0"/>
    <w:basedOn w:val="Normal"/>
    <w:rsid w:val="00B9188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83200">
      <w:bodyDiv w:val="1"/>
      <w:marLeft w:val="0"/>
      <w:marRight w:val="0"/>
      <w:marTop w:val="0"/>
      <w:marBottom w:val="0"/>
      <w:divBdr>
        <w:top w:val="none" w:sz="0" w:space="0" w:color="auto"/>
        <w:left w:val="none" w:sz="0" w:space="0" w:color="auto"/>
        <w:bottom w:val="none" w:sz="0" w:space="0" w:color="auto"/>
        <w:right w:val="none" w:sz="0" w:space="0" w:color="auto"/>
      </w:divBdr>
    </w:div>
    <w:div w:id="5443603">
      <w:bodyDiv w:val="1"/>
      <w:marLeft w:val="0"/>
      <w:marRight w:val="0"/>
      <w:marTop w:val="0"/>
      <w:marBottom w:val="0"/>
      <w:divBdr>
        <w:top w:val="none" w:sz="0" w:space="0" w:color="auto"/>
        <w:left w:val="none" w:sz="0" w:space="0" w:color="auto"/>
        <w:bottom w:val="none" w:sz="0" w:space="0" w:color="auto"/>
        <w:right w:val="none" w:sz="0" w:space="0" w:color="auto"/>
      </w:divBdr>
      <w:divsChild>
        <w:div w:id="1946309827">
          <w:marLeft w:val="0"/>
          <w:marRight w:val="0"/>
          <w:marTop w:val="0"/>
          <w:marBottom w:val="0"/>
          <w:divBdr>
            <w:top w:val="none" w:sz="0" w:space="0" w:color="auto"/>
            <w:left w:val="none" w:sz="0" w:space="0" w:color="auto"/>
            <w:bottom w:val="none" w:sz="0" w:space="0" w:color="auto"/>
            <w:right w:val="none" w:sz="0" w:space="0" w:color="auto"/>
          </w:divBdr>
          <w:divsChild>
            <w:div w:id="640958395">
              <w:marLeft w:val="-180"/>
              <w:marRight w:val="-180"/>
              <w:marTop w:val="0"/>
              <w:marBottom w:val="0"/>
              <w:divBdr>
                <w:top w:val="none" w:sz="0" w:space="0" w:color="auto"/>
                <w:left w:val="none" w:sz="0" w:space="0" w:color="auto"/>
                <w:bottom w:val="none" w:sz="0" w:space="0" w:color="auto"/>
                <w:right w:val="none" w:sz="0" w:space="0" w:color="auto"/>
              </w:divBdr>
              <w:divsChild>
                <w:div w:id="1553350394">
                  <w:marLeft w:val="0"/>
                  <w:marRight w:val="0"/>
                  <w:marTop w:val="0"/>
                  <w:marBottom w:val="0"/>
                  <w:divBdr>
                    <w:top w:val="none" w:sz="0" w:space="0" w:color="auto"/>
                    <w:left w:val="none" w:sz="0" w:space="0" w:color="auto"/>
                    <w:bottom w:val="none" w:sz="0" w:space="0" w:color="auto"/>
                    <w:right w:val="none" w:sz="0" w:space="0" w:color="auto"/>
                  </w:divBdr>
                </w:div>
                <w:div w:id="47129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077084">
          <w:marLeft w:val="0"/>
          <w:marRight w:val="0"/>
          <w:marTop w:val="0"/>
          <w:marBottom w:val="0"/>
          <w:divBdr>
            <w:top w:val="none" w:sz="0" w:space="0" w:color="auto"/>
            <w:left w:val="none" w:sz="0" w:space="0" w:color="auto"/>
            <w:bottom w:val="none" w:sz="0" w:space="0" w:color="auto"/>
            <w:right w:val="none" w:sz="0" w:space="0" w:color="auto"/>
          </w:divBdr>
          <w:divsChild>
            <w:div w:id="2101363337">
              <w:marLeft w:val="-180"/>
              <w:marRight w:val="-180"/>
              <w:marTop w:val="0"/>
              <w:marBottom w:val="0"/>
              <w:divBdr>
                <w:top w:val="none" w:sz="0" w:space="0" w:color="auto"/>
                <w:left w:val="none" w:sz="0" w:space="0" w:color="auto"/>
                <w:bottom w:val="none" w:sz="0" w:space="0" w:color="auto"/>
                <w:right w:val="none" w:sz="0" w:space="0" w:color="auto"/>
              </w:divBdr>
              <w:divsChild>
                <w:div w:id="173192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1589421">
      <w:bodyDiv w:val="1"/>
      <w:marLeft w:val="0"/>
      <w:marRight w:val="0"/>
      <w:marTop w:val="0"/>
      <w:marBottom w:val="0"/>
      <w:divBdr>
        <w:top w:val="none" w:sz="0" w:space="0" w:color="auto"/>
        <w:left w:val="none" w:sz="0" w:space="0" w:color="auto"/>
        <w:bottom w:val="none" w:sz="0" w:space="0" w:color="auto"/>
        <w:right w:val="none" w:sz="0" w:space="0" w:color="auto"/>
      </w:divBdr>
    </w:div>
    <w:div w:id="26566957">
      <w:bodyDiv w:val="1"/>
      <w:marLeft w:val="0"/>
      <w:marRight w:val="0"/>
      <w:marTop w:val="0"/>
      <w:marBottom w:val="0"/>
      <w:divBdr>
        <w:top w:val="none" w:sz="0" w:space="0" w:color="auto"/>
        <w:left w:val="none" w:sz="0" w:space="0" w:color="auto"/>
        <w:bottom w:val="none" w:sz="0" w:space="0" w:color="auto"/>
        <w:right w:val="none" w:sz="0" w:space="0" w:color="auto"/>
      </w:divBdr>
      <w:divsChild>
        <w:div w:id="1067460392">
          <w:marLeft w:val="-180"/>
          <w:marRight w:val="-180"/>
          <w:marTop w:val="0"/>
          <w:marBottom w:val="0"/>
          <w:divBdr>
            <w:top w:val="none" w:sz="0" w:space="0" w:color="auto"/>
            <w:left w:val="none" w:sz="0" w:space="0" w:color="auto"/>
            <w:bottom w:val="none" w:sz="0" w:space="0" w:color="auto"/>
            <w:right w:val="none" w:sz="0" w:space="0" w:color="auto"/>
          </w:divBdr>
          <w:divsChild>
            <w:div w:id="145143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31729863">
      <w:bodyDiv w:val="1"/>
      <w:marLeft w:val="0"/>
      <w:marRight w:val="0"/>
      <w:marTop w:val="0"/>
      <w:marBottom w:val="0"/>
      <w:divBdr>
        <w:top w:val="none" w:sz="0" w:space="0" w:color="auto"/>
        <w:left w:val="none" w:sz="0" w:space="0" w:color="auto"/>
        <w:bottom w:val="none" w:sz="0" w:space="0" w:color="auto"/>
        <w:right w:val="none" w:sz="0" w:space="0" w:color="auto"/>
      </w:divBdr>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54549450">
      <w:bodyDiv w:val="1"/>
      <w:marLeft w:val="0"/>
      <w:marRight w:val="0"/>
      <w:marTop w:val="0"/>
      <w:marBottom w:val="0"/>
      <w:divBdr>
        <w:top w:val="none" w:sz="0" w:space="0" w:color="auto"/>
        <w:left w:val="none" w:sz="0" w:space="0" w:color="auto"/>
        <w:bottom w:val="none" w:sz="0" w:space="0" w:color="auto"/>
        <w:right w:val="none" w:sz="0" w:space="0" w:color="auto"/>
      </w:divBdr>
    </w:div>
    <w:div w:id="60494367">
      <w:bodyDiv w:val="1"/>
      <w:marLeft w:val="0"/>
      <w:marRight w:val="0"/>
      <w:marTop w:val="0"/>
      <w:marBottom w:val="0"/>
      <w:divBdr>
        <w:top w:val="none" w:sz="0" w:space="0" w:color="auto"/>
        <w:left w:val="none" w:sz="0" w:space="0" w:color="auto"/>
        <w:bottom w:val="none" w:sz="0" w:space="0" w:color="auto"/>
        <w:right w:val="none" w:sz="0" w:space="0" w:color="auto"/>
      </w:divBdr>
      <w:divsChild>
        <w:div w:id="1083330427">
          <w:marLeft w:val="0"/>
          <w:marRight w:val="0"/>
          <w:marTop w:val="0"/>
          <w:marBottom w:val="0"/>
          <w:divBdr>
            <w:top w:val="none" w:sz="0" w:space="0" w:color="auto"/>
            <w:left w:val="none" w:sz="0" w:space="0" w:color="auto"/>
            <w:bottom w:val="none" w:sz="0" w:space="0" w:color="auto"/>
            <w:right w:val="none" w:sz="0" w:space="0" w:color="auto"/>
          </w:divBdr>
        </w:div>
        <w:div w:id="863403657">
          <w:marLeft w:val="0"/>
          <w:marRight w:val="0"/>
          <w:marTop w:val="0"/>
          <w:marBottom w:val="0"/>
          <w:divBdr>
            <w:top w:val="none" w:sz="0" w:space="0" w:color="auto"/>
            <w:left w:val="none" w:sz="0" w:space="0" w:color="auto"/>
            <w:bottom w:val="none" w:sz="0" w:space="0" w:color="auto"/>
            <w:right w:val="none" w:sz="0" w:space="0" w:color="auto"/>
          </w:divBdr>
        </w:div>
      </w:divsChild>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3628854">
      <w:bodyDiv w:val="1"/>
      <w:marLeft w:val="0"/>
      <w:marRight w:val="0"/>
      <w:marTop w:val="0"/>
      <w:marBottom w:val="0"/>
      <w:divBdr>
        <w:top w:val="none" w:sz="0" w:space="0" w:color="auto"/>
        <w:left w:val="none" w:sz="0" w:space="0" w:color="auto"/>
        <w:bottom w:val="none" w:sz="0" w:space="0" w:color="auto"/>
        <w:right w:val="none" w:sz="0" w:space="0" w:color="auto"/>
      </w:divBdr>
      <w:divsChild>
        <w:div w:id="1052191452">
          <w:marLeft w:val="0"/>
          <w:marRight w:val="0"/>
          <w:marTop w:val="0"/>
          <w:marBottom w:val="0"/>
          <w:divBdr>
            <w:top w:val="none" w:sz="0" w:space="0" w:color="auto"/>
            <w:left w:val="none" w:sz="0" w:space="0" w:color="auto"/>
            <w:bottom w:val="none" w:sz="0" w:space="0" w:color="auto"/>
            <w:right w:val="none" w:sz="0" w:space="0" w:color="auto"/>
          </w:divBdr>
        </w:div>
        <w:div w:id="1001931351">
          <w:marLeft w:val="0"/>
          <w:marRight w:val="0"/>
          <w:marTop w:val="0"/>
          <w:marBottom w:val="0"/>
          <w:divBdr>
            <w:top w:val="none" w:sz="0" w:space="0" w:color="auto"/>
            <w:left w:val="none" w:sz="0" w:space="0" w:color="auto"/>
            <w:bottom w:val="none" w:sz="0" w:space="0" w:color="auto"/>
            <w:right w:val="none" w:sz="0" w:space="0" w:color="auto"/>
          </w:divBdr>
        </w:div>
        <w:div w:id="586962535">
          <w:marLeft w:val="0"/>
          <w:marRight w:val="0"/>
          <w:marTop w:val="0"/>
          <w:marBottom w:val="0"/>
          <w:divBdr>
            <w:top w:val="none" w:sz="0" w:space="0" w:color="auto"/>
            <w:left w:val="none" w:sz="0" w:space="0" w:color="auto"/>
            <w:bottom w:val="none" w:sz="0" w:space="0" w:color="auto"/>
            <w:right w:val="none" w:sz="0" w:space="0" w:color="auto"/>
          </w:divBdr>
        </w:div>
        <w:div w:id="1372848321">
          <w:marLeft w:val="0"/>
          <w:marRight w:val="0"/>
          <w:marTop w:val="0"/>
          <w:marBottom w:val="0"/>
          <w:divBdr>
            <w:top w:val="none" w:sz="0" w:space="0" w:color="auto"/>
            <w:left w:val="none" w:sz="0" w:space="0" w:color="auto"/>
            <w:bottom w:val="none" w:sz="0" w:space="0" w:color="auto"/>
            <w:right w:val="none" w:sz="0" w:space="0" w:color="auto"/>
          </w:divBdr>
        </w:div>
      </w:divsChild>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77408698">
      <w:bodyDiv w:val="1"/>
      <w:marLeft w:val="0"/>
      <w:marRight w:val="0"/>
      <w:marTop w:val="0"/>
      <w:marBottom w:val="0"/>
      <w:divBdr>
        <w:top w:val="none" w:sz="0" w:space="0" w:color="auto"/>
        <w:left w:val="none" w:sz="0" w:space="0" w:color="auto"/>
        <w:bottom w:val="none" w:sz="0" w:space="0" w:color="auto"/>
        <w:right w:val="none" w:sz="0" w:space="0" w:color="auto"/>
      </w:divBdr>
      <w:divsChild>
        <w:div w:id="853417773">
          <w:marLeft w:val="-180"/>
          <w:marRight w:val="-180"/>
          <w:marTop w:val="0"/>
          <w:marBottom w:val="0"/>
          <w:divBdr>
            <w:top w:val="none" w:sz="0" w:space="0" w:color="auto"/>
            <w:left w:val="none" w:sz="0" w:space="0" w:color="auto"/>
            <w:bottom w:val="none" w:sz="0" w:space="0" w:color="auto"/>
            <w:right w:val="none" w:sz="0" w:space="0" w:color="auto"/>
          </w:divBdr>
          <w:divsChild>
            <w:div w:id="560822999">
              <w:marLeft w:val="0"/>
              <w:marRight w:val="0"/>
              <w:marTop w:val="0"/>
              <w:marBottom w:val="0"/>
              <w:divBdr>
                <w:top w:val="none" w:sz="0" w:space="0" w:color="auto"/>
                <w:left w:val="none" w:sz="0" w:space="0" w:color="auto"/>
                <w:bottom w:val="none" w:sz="0" w:space="0" w:color="auto"/>
                <w:right w:val="none" w:sz="0" w:space="0" w:color="auto"/>
              </w:divBdr>
              <w:divsChild>
                <w:div w:id="1730690030">
                  <w:marLeft w:val="0"/>
                  <w:marRight w:val="0"/>
                  <w:marTop w:val="0"/>
                  <w:marBottom w:val="0"/>
                  <w:divBdr>
                    <w:top w:val="none" w:sz="0" w:space="0" w:color="auto"/>
                    <w:left w:val="none" w:sz="0" w:space="0" w:color="auto"/>
                    <w:bottom w:val="none" w:sz="0" w:space="0" w:color="auto"/>
                    <w:right w:val="none" w:sz="0" w:space="0" w:color="auto"/>
                  </w:divBdr>
                  <w:divsChild>
                    <w:div w:id="404647870">
                      <w:marLeft w:val="-180"/>
                      <w:marRight w:val="-180"/>
                      <w:marTop w:val="0"/>
                      <w:marBottom w:val="0"/>
                      <w:divBdr>
                        <w:top w:val="none" w:sz="0" w:space="0" w:color="auto"/>
                        <w:left w:val="none" w:sz="0" w:space="0" w:color="auto"/>
                        <w:bottom w:val="none" w:sz="0" w:space="0" w:color="auto"/>
                        <w:right w:val="none" w:sz="0" w:space="0" w:color="auto"/>
                      </w:divBdr>
                      <w:divsChild>
                        <w:div w:id="103326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7456249">
          <w:marLeft w:val="-180"/>
          <w:marRight w:val="-180"/>
          <w:marTop w:val="0"/>
          <w:marBottom w:val="0"/>
          <w:divBdr>
            <w:top w:val="none" w:sz="0" w:space="0" w:color="auto"/>
            <w:left w:val="none" w:sz="0" w:space="0" w:color="auto"/>
            <w:bottom w:val="none" w:sz="0" w:space="0" w:color="auto"/>
            <w:right w:val="none" w:sz="0" w:space="0" w:color="auto"/>
          </w:divBdr>
          <w:divsChild>
            <w:div w:id="894126534">
              <w:marLeft w:val="0"/>
              <w:marRight w:val="0"/>
              <w:marTop w:val="0"/>
              <w:marBottom w:val="0"/>
              <w:divBdr>
                <w:top w:val="none" w:sz="0" w:space="0" w:color="auto"/>
                <w:left w:val="none" w:sz="0" w:space="0" w:color="auto"/>
                <w:bottom w:val="none" w:sz="0" w:space="0" w:color="auto"/>
                <w:right w:val="none" w:sz="0" w:space="0" w:color="auto"/>
              </w:divBdr>
              <w:divsChild>
                <w:div w:id="1188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393690">
          <w:marLeft w:val="-180"/>
          <w:marRight w:val="-180"/>
          <w:marTop w:val="0"/>
          <w:marBottom w:val="0"/>
          <w:divBdr>
            <w:top w:val="none" w:sz="0" w:space="0" w:color="auto"/>
            <w:left w:val="none" w:sz="0" w:space="0" w:color="auto"/>
            <w:bottom w:val="none" w:sz="0" w:space="0" w:color="auto"/>
            <w:right w:val="none" w:sz="0" w:space="0" w:color="auto"/>
          </w:divBdr>
          <w:divsChild>
            <w:div w:id="774666354">
              <w:marLeft w:val="0"/>
              <w:marRight w:val="0"/>
              <w:marTop w:val="0"/>
              <w:marBottom w:val="0"/>
              <w:divBdr>
                <w:top w:val="none" w:sz="0" w:space="0" w:color="auto"/>
                <w:left w:val="none" w:sz="0" w:space="0" w:color="auto"/>
                <w:bottom w:val="none" w:sz="0" w:space="0" w:color="auto"/>
                <w:right w:val="none" w:sz="0" w:space="0" w:color="auto"/>
              </w:divBdr>
              <w:divsChild>
                <w:div w:id="63577008">
                  <w:marLeft w:val="0"/>
                  <w:marRight w:val="0"/>
                  <w:marTop w:val="0"/>
                  <w:marBottom w:val="0"/>
                  <w:divBdr>
                    <w:top w:val="none" w:sz="0" w:space="0" w:color="auto"/>
                    <w:left w:val="none" w:sz="0" w:space="0" w:color="auto"/>
                    <w:bottom w:val="none" w:sz="0" w:space="0" w:color="auto"/>
                    <w:right w:val="none" w:sz="0" w:space="0" w:color="auto"/>
                  </w:divBdr>
                  <w:divsChild>
                    <w:div w:id="126225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596993">
              <w:marLeft w:val="0"/>
              <w:marRight w:val="0"/>
              <w:marTop w:val="0"/>
              <w:marBottom w:val="0"/>
              <w:divBdr>
                <w:top w:val="none" w:sz="0" w:space="0" w:color="auto"/>
                <w:left w:val="none" w:sz="0" w:space="0" w:color="auto"/>
                <w:bottom w:val="none" w:sz="0" w:space="0" w:color="auto"/>
                <w:right w:val="none" w:sz="0" w:space="0" w:color="auto"/>
              </w:divBdr>
              <w:divsChild>
                <w:div w:id="1101680532">
                  <w:marLeft w:val="0"/>
                  <w:marRight w:val="0"/>
                  <w:marTop w:val="0"/>
                  <w:marBottom w:val="0"/>
                  <w:divBdr>
                    <w:top w:val="none" w:sz="0" w:space="0" w:color="auto"/>
                    <w:left w:val="none" w:sz="0" w:space="0" w:color="auto"/>
                    <w:bottom w:val="none" w:sz="0" w:space="0" w:color="auto"/>
                    <w:right w:val="none" w:sz="0" w:space="0" w:color="auto"/>
                  </w:divBdr>
                  <w:divsChild>
                    <w:div w:id="176734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3188972">
          <w:marLeft w:val="-180"/>
          <w:marRight w:val="-180"/>
          <w:marTop w:val="0"/>
          <w:marBottom w:val="0"/>
          <w:divBdr>
            <w:top w:val="none" w:sz="0" w:space="0" w:color="auto"/>
            <w:left w:val="none" w:sz="0" w:space="0" w:color="auto"/>
            <w:bottom w:val="none" w:sz="0" w:space="0" w:color="auto"/>
            <w:right w:val="none" w:sz="0" w:space="0" w:color="auto"/>
          </w:divBdr>
          <w:divsChild>
            <w:div w:id="450322638">
              <w:marLeft w:val="0"/>
              <w:marRight w:val="0"/>
              <w:marTop w:val="0"/>
              <w:marBottom w:val="0"/>
              <w:divBdr>
                <w:top w:val="none" w:sz="0" w:space="0" w:color="auto"/>
                <w:left w:val="none" w:sz="0" w:space="0" w:color="auto"/>
                <w:bottom w:val="none" w:sz="0" w:space="0" w:color="auto"/>
                <w:right w:val="none" w:sz="0" w:space="0" w:color="auto"/>
              </w:divBdr>
              <w:divsChild>
                <w:div w:id="1828202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854461">
      <w:bodyDiv w:val="1"/>
      <w:marLeft w:val="0"/>
      <w:marRight w:val="0"/>
      <w:marTop w:val="0"/>
      <w:marBottom w:val="0"/>
      <w:divBdr>
        <w:top w:val="none" w:sz="0" w:space="0" w:color="auto"/>
        <w:left w:val="none" w:sz="0" w:space="0" w:color="auto"/>
        <w:bottom w:val="none" w:sz="0" w:space="0" w:color="auto"/>
        <w:right w:val="none" w:sz="0" w:space="0" w:color="auto"/>
      </w:divBdr>
    </w:div>
    <w:div w:id="93670746">
      <w:bodyDiv w:val="1"/>
      <w:marLeft w:val="0"/>
      <w:marRight w:val="0"/>
      <w:marTop w:val="0"/>
      <w:marBottom w:val="0"/>
      <w:divBdr>
        <w:top w:val="none" w:sz="0" w:space="0" w:color="auto"/>
        <w:left w:val="none" w:sz="0" w:space="0" w:color="auto"/>
        <w:bottom w:val="none" w:sz="0" w:space="0" w:color="auto"/>
        <w:right w:val="none" w:sz="0" w:space="0" w:color="auto"/>
      </w:divBdr>
      <w:divsChild>
        <w:div w:id="1649088769">
          <w:marLeft w:val="0"/>
          <w:marRight w:val="0"/>
          <w:marTop w:val="0"/>
          <w:marBottom w:val="375"/>
          <w:divBdr>
            <w:top w:val="none" w:sz="0" w:space="0" w:color="auto"/>
            <w:left w:val="none" w:sz="0" w:space="0" w:color="auto"/>
            <w:bottom w:val="none" w:sz="0" w:space="0" w:color="auto"/>
            <w:right w:val="none" w:sz="0" w:space="0" w:color="auto"/>
          </w:divBdr>
          <w:divsChild>
            <w:div w:id="283541282">
              <w:marLeft w:val="0"/>
              <w:marRight w:val="0"/>
              <w:marTop w:val="0"/>
              <w:marBottom w:val="0"/>
              <w:divBdr>
                <w:top w:val="none" w:sz="0" w:space="0" w:color="auto"/>
                <w:left w:val="none" w:sz="0" w:space="0" w:color="auto"/>
                <w:bottom w:val="none" w:sz="0" w:space="0" w:color="auto"/>
                <w:right w:val="none" w:sz="0" w:space="0" w:color="auto"/>
              </w:divBdr>
              <w:divsChild>
                <w:div w:id="372923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253039">
          <w:marLeft w:val="0"/>
          <w:marRight w:val="0"/>
          <w:marTop w:val="0"/>
          <w:marBottom w:val="0"/>
          <w:divBdr>
            <w:top w:val="none" w:sz="0" w:space="0" w:color="auto"/>
            <w:left w:val="none" w:sz="0" w:space="0" w:color="auto"/>
            <w:bottom w:val="none" w:sz="0" w:space="0" w:color="auto"/>
            <w:right w:val="none" w:sz="0" w:space="0" w:color="auto"/>
          </w:divBdr>
          <w:divsChild>
            <w:div w:id="1519662569">
              <w:marLeft w:val="0"/>
              <w:marRight w:val="0"/>
              <w:marTop w:val="0"/>
              <w:marBottom w:val="0"/>
              <w:divBdr>
                <w:top w:val="none" w:sz="0" w:space="0" w:color="auto"/>
                <w:left w:val="none" w:sz="0" w:space="0" w:color="auto"/>
                <w:bottom w:val="none" w:sz="0" w:space="0" w:color="auto"/>
                <w:right w:val="none" w:sz="0" w:space="0" w:color="auto"/>
              </w:divBdr>
              <w:divsChild>
                <w:div w:id="1463890119">
                  <w:marLeft w:val="-180"/>
                  <w:marRight w:val="-180"/>
                  <w:marTop w:val="0"/>
                  <w:marBottom w:val="0"/>
                  <w:divBdr>
                    <w:top w:val="none" w:sz="0" w:space="0" w:color="auto"/>
                    <w:left w:val="none" w:sz="0" w:space="0" w:color="auto"/>
                    <w:bottom w:val="none" w:sz="0" w:space="0" w:color="auto"/>
                    <w:right w:val="none" w:sz="0" w:space="0" w:color="auto"/>
                  </w:divBdr>
                  <w:divsChild>
                    <w:div w:id="141239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99375940">
      <w:bodyDiv w:val="1"/>
      <w:marLeft w:val="0"/>
      <w:marRight w:val="0"/>
      <w:marTop w:val="0"/>
      <w:marBottom w:val="0"/>
      <w:divBdr>
        <w:top w:val="none" w:sz="0" w:space="0" w:color="auto"/>
        <w:left w:val="none" w:sz="0" w:space="0" w:color="auto"/>
        <w:bottom w:val="none" w:sz="0" w:space="0" w:color="auto"/>
        <w:right w:val="none" w:sz="0" w:space="0" w:color="auto"/>
      </w:divBdr>
    </w:div>
    <w:div w:id="107505961">
      <w:bodyDiv w:val="1"/>
      <w:marLeft w:val="0"/>
      <w:marRight w:val="0"/>
      <w:marTop w:val="0"/>
      <w:marBottom w:val="0"/>
      <w:divBdr>
        <w:top w:val="none" w:sz="0" w:space="0" w:color="auto"/>
        <w:left w:val="none" w:sz="0" w:space="0" w:color="auto"/>
        <w:bottom w:val="none" w:sz="0" w:space="0" w:color="auto"/>
        <w:right w:val="none" w:sz="0" w:space="0" w:color="auto"/>
      </w:divBdr>
    </w:div>
    <w:div w:id="107556165">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1901885">
      <w:bodyDiv w:val="1"/>
      <w:marLeft w:val="0"/>
      <w:marRight w:val="0"/>
      <w:marTop w:val="0"/>
      <w:marBottom w:val="0"/>
      <w:divBdr>
        <w:top w:val="none" w:sz="0" w:space="0" w:color="auto"/>
        <w:left w:val="none" w:sz="0" w:space="0" w:color="auto"/>
        <w:bottom w:val="none" w:sz="0" w:space="0" w:color="auto"/>
        <w:right w:val="none" w:sz="0" w:space="0" w:color="auto"/>
      </w:divBdr>
      <w:divsChild>
        <w:div w:id="87048614">
          <w:marLeft w:val="0"/>
          <w:marRight w:val="0"/>
          <w:marTop w:val="0"/>
          <w:marBottom w:val="375"/>
          <w:divBdr>
            <w:top w:val="none" w:sz="0" w:space="0" w:color="auto"/>
            <w:left w:val="none" w:sz="0" w:space="0" w:color="auto"/>
            <w:bottom w:val="none" w:sz="0" w:space="0" w:color="auto"/>
            <w:right w:val="none" w:sz="0" w:space="0" w:color="auto"/>
          </w:divBdr>
          <w:divsChild>
            <w:div w:id="476924179">
              <w:marLeft w:val="0"/>
              <w:marRight w:val="0"/>
              <w:marTop w:val="0"/>
              <w:marBottom w:val="0"/>
              <w:divBdr>
                <w:top w:val="none" w:sz="0" w:space="0" w:color="auto"/>
                <w:left w:val="none" w:sz="0" w:space="0" w:color="auto"/>
                <w:bottom w:val="none" w:sz="0" w:space="0" w:color="auto"/>
                <w:right w:val="none" w:sz="0" w:space="0" w:color="auto"/>
              </w:divBdr>
              <w:divsChild>
                <w:div w:id="1051920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752175">
          <w:marLeft w:val="0"/>
          <w:marRight w:val="0"/>
          <w:marTop w:val="0"/>
          <w:marBottom w:val="0"/>
          <w:divBdr>
            <w:top w:val="none" w:sz="0" w:space="0" w:color="auto"/>
            <w:left w:val="none" w:sz="0" w:space="0" w:color="auto"/>
            <w:bottom w:val="none" w:sz="0" w:space="0" w:color="auto"/>
            <w:right w:val="none" w:sz="0" w:space="0" w:color="auto"/>
          </w:divBdr>
          <w:divsChild>
            <w:div w:id="1212036524">
              <w:marLeft w:val="0"/>
              <w:marRight w:val="0"/>
              <w:marTop w:val="0"/>
              <w:marBottom w:val="0"/>
              <w:divBdr>
                <w:top w:val="none" w:sz="0" w:space="0" w:color="auto"/>
                <w:left w:val="none" w:sz="0" w:space="0" w:color="auto"/>
                <w:bottom w:val="none" w:sz="0" w:space="0" w:color="auto"/>
                <w:right w:val="none" w:sz="0" w:space="0" w:color="auto"/>
              </w:divBdr>
              <w:divsChild>
                <w:div w:id="111218067">
                  <w:marLeft w:val="-180"/>
                  <w:marRight w:val="-180"/>
                  <w:marTop w:val="0"/>
                  <w:marBottom w:val="0"/>
                  <w:divBdr>
                    <w:top w:val="none" w:sz="0" w:space="0" w:color="auto"/>
                    <w:left w:val="none" w:sz="0" w:space="0" w:color="auto"/>
                    <w:bottom w:val="none" w:sz="0" w:space="0" w:color="auto"/>
                    <w:right w:val="none" w:sz="0" w:space="0" w:color="auto"/>
                  </w:divBdr>
                  <w:divsChild>
                    <w:div w:id="35627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722245">
      <w:bodyDiv w:val="1"/>
      <w:marLeft w:val="0"/>
      <w:marRight w:val="0"/>
      <w:marTop w:val="0"/>
      <w:marBottom w:val="0"/>
      <w:divBdr>
        <w:top w:val="none" w:sz="0" w:space="0" w:color="auto"/>
        <w:left w:val="none" w:sz="0" w:space="0" w:color="auto"/>
        <w:bottom w:val="none" w:sz="0" w:space="0" w:color="auto"/>
        <w:right w:val="none" w:sz="0" w:space="0" w:color="auto"/>
      </w:divBdr>
    </w:div>
    <w:div w:id="113402602">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16217813">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35882895">
      <w:bodyDiv w:val="1"/>
      <w:marLeft w:val="0"/>
      <w:marRight w:val="0"/>
      <w:marTop w:val="0"/>
      <w:marBottom w:val="0"/>
      <w:divBdr>
        <w:top w:val="none" w:sz="0" w:space="0" w:color="auto"/>
        <w:left w:val="none" w:sz="0" w:space="0" w:color="auto"/>
        <w:bottom w:val="none" w:sz="0" w:space="0" w:color="auto"/>
        <w:right w:val="none" w:sz="0" w:space="0" w:color="auto"/>
      </w:divBdr>
      <w:divsChild>
        <w:div w:id="724766021">
          <w:marLeft w:val="-180"/>
          <w:marRight w:val="-180"/>
          <w:marTop w:val="0"/>
          <w:marBottom w:val="0"/>
          <w:divBdr>
            <w:top w:val="none" w:sz="0" w:space="0" w:color="auto"/>
            <w:left w:val="none" w:sz="0" w:space="0" w:color="auto"/>
            <w:bottom w:val="none" w:sz="0" w:space="0" w:color="auto"/>
            <w:right w:val="none" w:sz="0" w:space="0" w:color="auto"/>
          </w:divBdr>
          <w:divsChild>
            <w:div w:id="350567032">
              <w:marLeft w:val="0"/>
              <w:marRight w:val="0"/>
              <w:marTop w:val="0"/>
              <w:marBottom w:val="0"/>
              <w:divBdr>
                <w:top w:val="none" w:sz="0" w:space="0" w:color="auto"/>
                <w:left w:val="none" w:sz="0" w:space="0" w:color="auto"/>
                <w:bottom w:val="none" w:sz="0" w:space="0" w:color="auto"/>
                <w:right w:val="none" w:sz="0" w:space="0" w:color="auto"/>
              </w:divBdr>
            </w:div>
          </w:divsChild>
        </w:div>
        <w:div w:id="1872692372">
          <w:marLeft w:val="-180"/>
          <w:marRight w:val="-180"/>
          <w:marTop w:val="0"/>
          <w:marBottom w:val="0"/>
          <w:divBdr>
            <w:top w:val="none" w:sz="0" w:space="0" w:color="auto"/>
            <w:left w:val="none" w:sz="0" w:space="0" w:color="auto"/>
            <w:bottom w:val="none" w:sz="0" w:space="0" w:color="auto"/>
            <w:right w:val="none" w:sz="0" w:space="0" w:color="auto"/>
          </w:divBdr>
          <w:divsChild>
            <w:div w:id="711153665">
              <w:marLeft w:val="0"/>
              <w:marRight w:val="0"/>
              <w:marTop w:val="0"/>
              <w:marBottom w:val="0"/>
              <w:divBdr>
                <w:top w:val="none" w:sz="0" w:space="0" w:color="auto"/>
                <w:left w:val="none" w:sz="0" w:space="0" w:color="auto"/>
                <w:bottom w:val="none" w:sz="0" w:space="0" w:color="auto"/>
                <w:right w:val="none" w:sz="0" w:space="0" w:color="auto"/>
              </w:divBdr>
            </w:div>
            <w:div w:id="1431462935">
              <w:marLeft w:val="0"/>
              <w:marRight w:val="0"/>
              <w:marTop w:val="0"/>
              <w:marBottom w:val="0"/>
              <w:divBdr>
                <w:top w:val="none" w:sz="0" w:space="0" w:color="auto"/>
                <w:left w:val="none" w:sz="0" w:space="0" w:color="auto"/>
                <w:bottom w:val="none" w:sz="0" w:space="0" w:color="auto"/>
                <w:right w:val="none" w:sz="0" w:space="0" w:color="auto"/>
              </w:divBdr>
            </w:div>
          </w:divsChild>
        </w:div>
        <w:div w:id="35591356">
          <w:marLeft w:val="-180"/>
          <w:marRight w:val="-180"/>
          <w:marTop w:val="0"/>
          <w:marBottom w:val="0"/>
          <w:divBdr>
            <w:top w:val="none" w:sz="0" w:space="0" w:color="auto"/>
            <w:left w:val="none" w:sz="0" w:space="0" w:color="auto"/>
            <w:bottom w:val="none" w:sz="0" w:space="0" w:color="auto"/>
            <w:right w:val="none" w:sz="0" w:space="0" w:color="auto"/>
          </w:divBdr>
          <w:divsChild>
            <w:div w:id="83499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6699247">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1748042">
      <w:bodyDiv w:val="1"/>
      <w:marLeft w:val="0"/>
      <w:marRight w:val="0"/>
      <w:marTop w:val="0"/>
      <w:marBottom w:val="0"/>
      <w:divBdr>
        <w:top w:val="none" w:sz="0" w:space="0" w:color="auto"/>
        <w:left w:val="none" w:sz="0" w:space="0" w:color="auto"/>
        <w:bottom w:val="none" w:sz="0" w:space="0" w:color="auto"/>
        <w:right w:val="none" w:sz="0" w:space="0" w:color="auto"/>
      </w:divBdr>
      <w:divsChild>
        <w:div w:id="746416057">
          <w:marLeft w:val="-180"/>
          <w:marRight w:val="-180"/>
          <w:marTop w:val="0"/>
          <w:marBottom w:val="0"/>
          <w:divBdr>
            <w:top w:val="none" w:sz="0" w:space="0" w:color="auto"/>
            <w:left w:val="none" w:sz="0" w:space="0" w:color="auto"/>
            <w:bottom w:val="none" w:sz="0" w:space="0" w:color="auto"/>
            <w:right w:val="none" w:sz="0" w:space="0" w:color="auto"/>
          </w:divBdr>
          <w:divsChild>
            <w:div w:id="505291242">
              <w:marLeft w:val="0"/>
              <w:marRight w:val="0"/>
              <w:marTop w:val="0"/>
              <w:marBottom w:val="0"/>
              <w:divBdr>
                <w:top w:val="none" w:sz="0" w:space="0" w:color="auto"/>
                <w:left w:val="none" w:sz="0" w:space="0" w:color="auto"/>
                <w:bottom w:val="none" w:sz="0" w:space="0" w:color="auto"/>
                <w:right w:val="none" w:sz="0" w:space="0" w:color="auto"/>
              </w:divBdr>
            </w:div>
          </w:divsChild>
        </w:div>
        <w:div w:id="212929657">
          <w:marLeft w:val="-180"/>
          <w:marRight w:val="-180"/>
          <w:marTop w:val="0"/>
          <w:marBottom w:val="0"/>
          <w:divBdr>
            <w:top w:val="none" w:sz="0" w:space="0" w:color="auto"/>
            <w:left w:val="none" w:sz="0" w:space="0" w:color="auto"/>
            <w:bottom w:val="none" w:sz="0" w:space="0" w:color="auto"/>
            <w:right w:val="none" w:sz="0" w:space="0" w:color="auto"/>
          </w:divBdr>
          <w:divsChild>
            <w:div w:id="104988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01586">
      <w:bodyDiv w:val="1"/>
      <w:marLeft w:val="0"/>
      <w:marRight w:val="0"/>
      <w:marTop w:val="0"/>
      <w:marBottom w:val="0"/>
      <w:divBdr>
        <w:top w:val="none" w:sz="0" w:space="0" w:color="auto"/>
        <w:left w:val="none" w:sz="0" w:space="0" w:color="auto"/>
        <w:bottom w:val="none" w:sz="0" w:space="0" w:color="auto"/>
        <w:right w:val="none" w:sz="0" w:space="0" w:color="auto"/>
      </w:divBdr>
      <w:divsChild>
        <w:div w:id="1990160950">
          <w:marLeft w:val="0"/>
          <w:marRight w:val="0"/>
          <w:marTop w:val="0"/>
          <w:marBottom w:val="375"/>
          <w:divBdr>
            <w:top w:val="none" w:sz="0" w:space="0" w:color="auto"/>
            <w:left w:val="none" w:sz="0" w:space="0" w:color="auto"/>
            <w:bottom w:val="none" w:sz="0" w:space="0" w:color="auto"/>
            <w:right w:val="none" w:sz="0" w:space="0" w:color="auto"/>
          </w:divBdr>
          <w:divsChild>
            <w:div w:id="38631032">
              <w:marLeft w:val="0"/>
              <w:marRight w:val="0"/>
              <w:marTop w:val="0"/>
              <w:marBottom w:val="0"/>
              <w:divBdr>
                <w:top w:val="none" w:sz="0" w:space="0" w:color="auto"/>
                <w:left w:val="none" w:sz="0" w:space="0" w:color="auto"/>
                <w:bottom w:val="none" w:sz="0" w:space="0" w:color="auto"/>
                <w:right w:val="none" w:sz="0" w:space="0" w:color="auto"/>
              </w:divBdr>
              <w:divsChild>
                <w:div w:id="157970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031893">
          <w:marLeft w:val="0"/>
          <w:marRight w:val="0"/>
          <w:marTop w:val="0"/>
          <w:marBottom w:val="0"/>
          <w:divBdr>
            <w:top w:val="none" w:sz="0" w:space="0" w:color="auto"/>
            <w:left w:val="none" w:sz="0" w:space="0" w:color="auto"/>
            <w:bottom w:val="none" w:sz="0" w:space="0" w:color="auto"/>
            <w:right w:val="none" w:sz="0" w:space="0" w:color="auto"/>
          </w:divBdr>
          <w:divsChild>
            <w:div w:id="1490705337">
              <w:marLeft w:val="0"/>
              <w:marRight w:val="0"/>
              <w:marTop w:val="0"/>
              <w:marBottom w:val="0"/>
              <w:divBdr>
                <w:top w:val="none" w:sz="0" w:space="0" w:color="auto"/>
                <w:left w:val="none" w:sz="0" w:space="0" w:color="auto"/>
                <w:bottom w:val="none" w:sz="0" w:space="0" w:color="auto"/>
                <w:right w:val="none" w:sz="0" w:space="0" w:color="auto"/>
              </w:divBdr>
              <w:divsChild>
                <w:div w:id="1906838314">
                  <w:marLeft w:val="-180"/>
                  <w:marRight w:val="-180"/>
                  <w:marTop w:val="0"/>
                  <w:marBottom w:val="0"/>
                  <w:divBdr>
                    <w:top w:val="none" w:sz="0" w:space="0" w:color="auto"/>
                    <w:left w:val="none" w:sz="0" w:space="0" w:color="auto"/>
                    <w:bottom w:val="none" w:sz="0" w:space="0" w:color="auto"/>
                    <w:right w:val="none" w:sz="0" w:space="0" w:color="auto"/>
                  </w:divBdr>
                  <w:divsChild>
                    <w:div w:id="90985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4005368">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76579373">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6219089">
      <w:bodyDiv w:val="1"/>
      <w:marLeft w:val="0"/>
      <w:marRight w:val="0"/>
      <w:marTop w:val="0"/>
      <w:marBottom w:val="0"/>
      <w:divBdr>
        <w:top w:val="none" w:sz="0" w:space="0" w:color="auto"/>
        <w:left w:val="none" w:sz="0" w:space="0" w:color="auto"/>
        <w:bottom w:val="none" w:sz="0" w:space="0" w:color="auto"/>
        <w:right w:val="none" w:sz="0" w:space="0" w:color="auto"/>
      </w:divBdr>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197819354">
      <w:bodyDiv w:val="1"/>
      <w:marLeft w:val="0"/>
      <w:marRight w:val="0"/>
      <w:marTop w:val="0"/>
      <w:marBottom w:val="0"/>
      <w:divBdr>
        <w:top w:val="none" w:sz="0" w:space="0" w:color="auto"/>
        <w:left w:val="none" w:sz="0" w:space="0" w:color="auto"/>
        <w:bottom w:val="none" w:sz="0" w:space="0" w:color="auto"/>
        <w:right w:val="none" w:sz="0" w:space="0" w:color="auto"/>
      </w:divBdr>
    </w:div>
    <w:div w:id="200671687">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4292793">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16357799">
      <w:bodyDiv w:val="1"/>
      <w:marLeft w:val="0"/>
      <w:marRight w:val="0"/>
      <w:marTop w:val="0"/>
      <w:marBottom w:val="0"/>
      <w:divBdr>
        <w:top w:val="none" w:sz="0" w:space="0" w:color="auto"/>
        <w:left w:val="none" w:sz="0" w:space="0" w:color="auto"/>
        <w:bottom w:val="none" w:sz="0" w:space="0" w:color="auto"/>
        <w:right w:val="none" w:sz="0" w:space="0" w:color="auto"/>
      </w:divBdr>
      <w:divsChild>
        <w:div w:id="1716126717">
          <w:marLeft w:val="-180"/>
          <w:marRight w:val="-180"/>
          <w:marTop w:val="0"/>
          <w:marBottom w:val="0"/>
          <w:divBdr>
            <w:top w:val="none" w:sz="0" w:space="0" w:color="auto"/>
            <w:left w:val="none" w:sz="0" w:space="0" w:color="auto"/>
            <w:bottom w:val="none" w:sz="0" w:space="0" w:color="auto"/>
            <w:right w:val="none" w:sz="0" w:space="0" w:color="auto"/>
          </w:divBdr>
          <w:divsChild>
            <w:div w:id="683479127">
              <w:marLeft w:val="0"/>
              <w:marRight w:val="0"/>
              <w:marTop w:val="0"/>
              <w:marBottom w:val="0"/>
              <w:divBdr>
                <w:top w:val="none" w:sz="0" w:space="0" w:color="auto"/>
                <w:left w:val="none" w:sz="0" w:space="0" w:color="auto"/>
                <w:bottom w:val="none" w:sz="0" w:space="0" w:color="auto"/>
                <w:right w:val="none" w:sz="0" w:space="0" w:color="auto"/>
              </w:divBdr>
            </w:div>
          </w:divsChild>
        </w:div>
        <w:div w:id="169682854">
          <w:marLeft w:val="-180"/>
          <w:marRight w:val="-180"/>
          <w:marTop w:val="0"/>
          <w:marBottom w:val="0"/>
          <w:divBdr>
            <w:top w:val="none" w:sz="0" w:space="0" w:color="auto"/>
            <w:left w:val="none" w:sz="0" w:space="0" w:color="auto"/>
            <w:bottom w:val="none" w:sz="0" w:space="0" w:color="auto"/>
            <w:right w:val="none" w:sz="0" w:space="0" w:color="auto"/>
          </w:divBdr>
          <w:divsChild>
            <w:div w:id="154956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060746">
      <w:bodyDiv w:val="1"/>
      <w:marLeft w:val="0"/>
      <w:marRight w:val="0"/>
      <w:marTop w:val="0"/>
      <w:marBottom w:val="0"/>
      <w:divBdr>
        <w:top w:val="none" w:sz="0" w:space="0" w:color="auto"/>
        <w:left w:val="none" w:sz="0" w:space="0" w:color="auto"/>
        <w:bottom w:val="none" w:sz="0" w:space="0" w:color="auto"/>
        <w:right w:val="none" w:sz="0" w:space="0" w:color="auto"/>
      </w:divBdr>
    </w:div>
    <w:div w:id="224419315">
      <w:bodyDiv w:val="1"/>
      <w:marLeft w:val="0"/>
      <w:marRight w:val="0"/>
      <w:marTop w:val="0"/>
      <w:marBottom w:val="0"/>
      <w:divBdr>
        <w:top w:val="none" w:sz="0" w:space="0" w:color="auto"/>
        <w:left w:val="none" w:sz="0" w:space="0" w:color="auto"/>
        <w:bottom w:val="none" w:sz="0" w:space="0" w:color="auto"/>
        <w:right w:val="none" w:sz="0" w:space="0" w:color="auto"/>
      </w:divBdr>
      <w:divsChild>
        <w:div w:id="216817234">
          <w:marLeft w:val="0"/>
          <w:marRight w:val="0"/>
          <w:marTop w:val="0"/>
          <w:marBottom w:val="375"/>
          <w:divBdr>
            <w:top w:val="none" w:sz="0" w:space="0" w:color="auto"/>
            <w:left w:val="none" w:sz="0" w:space="0" w:color="auto"/>
            <w:bottom w:val="none" w:sz="0" w:space="0" w:color="auto"/>
            <w:right w:val="none" w:sz="0" w:space="0" w:color="auto"/>
          </w:divBdr>
          <w:divsChild>
            <w:div w:id="930431364">
              <w:marLeft w:val="0"/>
              <w:marRight w:val="0"/>
              <w:marTop w:val="0"/>
              <w:marBottom w:val="0"/>
              <w:divBdr>
                <w:top w:val="none" w:sz="0" w:space="0" w:color="auto"/>
                <w:left w:val="none" w:sz="0" w:space="0" w:color="auto"/>
                <w:bottom w:val="none" w:sz="0" w:space="0" w:color="auto"/>
                <w:right w:val="none" w:sz="0" w:space="0" w:color="auto"/>
              </w:divBdr>
              <w:divsChild>
                <w:div w:id="84771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4776">
          <w:marLeft w:val="0"/>
          <w:marRight w:val="0"/>
          <w:marTop w:val="0"/>
          <w:marBottom w:val="0"/>
          <w:divBdr>
            <w:top w:val="none" w:sz="0" w:space="0" w:color="auto"/>
            <w:left w:val="none" w:sz="0" w:space="0" w:color="auto"/>
            <w:bottom w:val="none" w:sz="0" w:space="0" w:color="auto"/>
            <w:right w:val="none" w:sz="0" w:space="0" w:color="auto"/>
          </w:divBdr>
          <w:divsChild>
            <w:div w:id="314574585">
              <w:marLeft w:val="0"/>
              <w:marRight w:val="0"/>
              <w:marTop w:val="0"/>
              <w:marBottom w:val="0"/>
              <w:divBdr>
                <w:top w:val="none" w:sz="0" w:space="0" w:color="auto"/>
                <w:left w:val="none" w:sz="0" w:space="0" w:color="auto"/>
                <w:bottom w:val="none" w:sz="0" w:space="0" w:color="auto"/>
                <w:right w:val="none" w:sz="0" w:space="0" w:color="auto"/>
              </w:divBdr>
              <w:divsChild>
                <w:div w:id="1829983148">
                  <w:marLeft w:val="-180"/>
                  <w:marRight w:val="-180"/>
                  <w:marTop w:val="0"/>
                  <w:marBottom w:val="0"/>
                  <w:divBdr>
                    <w:top w:val="none" w:sz="0" w:space="0" w:color="auto"/>
                    <w:left w:val="none" w:sz="0" w:space="0" w:color="auto"/>
                    <w:bottom w:val="none" w:sz="0" w:space="0" w:color="auto"/>
                    <w:right w:val="none" w:sz="0" w:space="0" w:color="auto"/>
                  </w:divBdr>
                  <w:divsChild>
                    <w:div w:id="386104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6383440">
      <w:bodyDiv w:val="1"/>
      <w:marLeft w:val="0"/>
      <w:marRight w:val="0"/>
      <w:marTop w:val="0"/>
      <w:marBottom w:val="0"/>
      <w:divBdr>
        <w:top w:val="none" w:sz="0" w:space="0" w:color="auto"/>
        <w:left w:val="none" w:sz="0" w:space="0" w:color="auto"/>
        <w:bottom w:val="none" w:sz="0" w:space="0" w:color="auto"/>
        <w:right w:val="none" w:sz="0" w:space="0" w:color="auto"/>
      </w:divBdr>
    </w:div>
    <w:div w:id="229193030">
      <w:bodyDiv w:val="1"/>
      <w:marLeft w:val="0"/>
      <w:marRight w:val="0"/>
      <w:marTop w:val="0"/>
      <w:marBottom w:val="0"/>
      <w:divBdr>
        <w:top w:val="none" w:sz="0" w:space="0" w:color="auto"/>
        <w:left w:val="none" w:sz="0" w:space="0" w:color="auto"/>
        <w:bottom w:val="none" w:sz="0" w:space="0" w:color="auto"/>
        <w:right w:val="none" w:sz="0" w:space="0" w:color="auto"/>
      </w:divBdr>
      <w:divsChild>
        <w:div w:id="177158548">
          <w:marLeft w:val="-180"/>
          <w:marRight w:val="-180"/>
          <w:marTop w:val="0"/>
          <w:marBottom w:val="0"/>
          <w:divBdr>
            <w:top w:val="none" w:sz="0" w:space="0" w:color="auto"/>
            <w:left w:val="none" w:sz="0" w:space="0" w:color="auto"/>
            <w:bottom w:val="none" w:sz="0" w:space="0" w:color="auto"/>
            <w:right w:val="none" w:sz="0" w:space="0" w:color="auto"/>
          </w:divBdr>
          <w:divsChild>
            <w:div w:id="1338464531">
              <w:marLeft w:val="0"/>
              <w:marRight w:val="0"/>
              <w:marTop w:val="0"/>
              <w:marBottom w:val="0"/>
              <w:divBdr>
                <w:top w:val="none" w:sz="0" w:space="0" w:color="auto"/>
                <w:left w:val="none" w:sz="0" w:space="0" w:color="auto"/>
                <w:bottom w:val="none" w:sz="0" w:space="0" w:color="auto"/>
                <w:right w:val="none" w:sz="0" w:space="0" w:color="auto"/>
              </w:divBdr>
              <w:divsChild>
                <w:div w:id="950280046">
                  <w:marLeft w:val="450"/>
                  <w:marRight w:val="0"/>
                  <w:marTop w:val="0"/>
                  <w:marBottom w:val="0"/>
                  <w:divBdr>
                    <w:top w:val="single" w:sz="12" w:space="0" w:color="A5B9F6"/>
                    <w:left w:val="single" w:sz="12" w:space="0" w:color="A5B9F6"/>
                    <w:bottom w:val="single" w:sz="12" w:space="0" w:color="A5B9F6"/>
                    <w:right w:val="single" w:sz="12" w:space="0" w:color="A5B9F6"/>
                  </w:divBdr>
                  <w:divsChild>
                    <w:div w:id="1609316304">
                      <w:marLeft w:val="0"/>
                      <w:marRight w:val="0"/>
                      <w:marTop w:val="0"/>
                      <w:marBottom w:val="0"/>
                      <w:divBdr>
                        <w:top w:val="none" w:sz="0" w:space="0" w:color="auto"/>
                        <w:left w:val="none" w:sz="0" w:space="0" w:color="auto"/>
                        <w:bottom w:val="none" w:sz="0" w:space="0" w:color="auto"/>
                        <w:right w:val="none" w:sz="0" w:space="0" w:color="auto"/>
                      </w:divBdr>
                      <w:divsChild>
                        <w:div w:id="175292066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175847480">
              <w:marLeft w:val="0"/>
              <w:marRight w:val="0"/>
              <w:marTop w:val="0"/>
              <w:marBottom w:val="0"/>
              <w:divBdr>
                <w:top w:val="none" w:sz="0" w:space="0" w:color="auto"/>
                <w:left w:val="none" w:sz="0" w:space="0" w:color="auto"/>
                <w:bottom w:val="none" w:sz="0" w:space="0" w:color="auto"/>
                <w:right w:val="none" w:sz="0" w:space="0" w:color="auto"/>
              </w:divBdr>
              <w:divsChild>
                <w:div w:id="1947302539">
                  <w:marLeft w:val="450"/>
                  <w:marRight w:val="0"/>
                  <w:marTop w:val="0"/>
                  <w:marBottom w:val="0"/>
                  <w:divBdr>
                    <w:top w:val="single" w:sz="12" w:space="0" w:color="A5B9F6"/>
                    <w:left w:val="single" w:sz="12" w:space="0" w:color="A5B9F6"/>
                    <w:bottom w:val="single" w:sz="12" w:space="0" w:color="A5B9F6"/>
                    <w:right w:val="single" w:sz="12" w:space="0" w:color="A5B9F6"/>
                  </w:divBdr>
                  <w:divsChild>
                    <w:div w:id="1359888825">
                      <w:marLeft w:val="0"/>
                      <w:marRight w:val="0"/>
                      <w:marTop w:val="0"/>
                      <w:marBottom w:val="0"/>
                      <w:divBdr>
                        <w:top w:val="none" w:sz="0" w:space="0" w:color="auto"/>
                        <w:left w:val="none" w:sz="0" w:space="0" w:color="auto"/>
                        <w:bottom w:val="none" w:sz="0" w:space="0" w:color="auto"/>
                        <w:right w:val="none" w:sz="0" w:space="0" w:color="auto"/>
                      </w:divBdr>
                      <w:divsChild>
                        <w:div w:id="157346978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01150759">
              <w:marLeft w:val="0"/>
              <w:marRight w:val="0"/>
              <w:marTop w:val="0"/>
              <w:marBottom w:val="0"/>
              <w:divBdr>
                <w:top w:val="none" w:sz="0" w:space="0" w:color="auto"/>
                <w:left w:val="none" w:sz="0" w:space="0" w:color="auto"/>
                <w:bottom w:val="none" w:sz="0" w:space="0" w:color="auto"/>
                <w:right w:val="none" w:sz="0" w:space="0" w:color="auto"/>
              </w:divBdr>
              <w:divsChild>
                <w:div w:id="1612736042">
                  <w:marLeft w:val="450"/>
                  <w:marRight w:val="0"/>
                  <w:marTop w:val="0"/>
                  <w:marBottom w:val="0"/>
                  <w:divBdr>
                    <w:top w:val="single" w:sz="12" w:space="0" w:color="A5B9F6"/>
                    <w:left w:val="single" w:sz="12" w:space="0" w:color="A5B9F6"/>
                    <w:bottom w:val="single" w:sz="12" w:space="0" w:color="A5B9F6"/>
                    <w:right w:val="single" w:sz="12" w:space="0" w:color="A5B9F6"/>
                  </w:divBdr>
                  <w:divsChild>
                    <w:div w:id="507597108">
                      <w:marLeft w:val="0"/>
                      <w:marRight w:val="0"/>
                      <w:marTop w:val="0"/>
                      <w:marBottom w:val="0"/>
                      <w:divBdr>
                        <w:top w:val="none" w:sz="0" w:space="0" w:color="auto"/>
                        <w:left w:val="none" w:sz="0" w:space="0" w:color="auto"/>
                        <w:bottom w:val="none" w:sz="0" w:space="0" w:color="auto"/>
                        <w:right w:val="none" w:sz="0" w:space="0" w:color="auto"/>
                      </w:divBdr>
                      <w:divsChild>
                        <w:div w:id="46361974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25069572">
              <w:marLeft w:val="0"/>
              <w:marRight w:val="0"/>
              <w:marTop w:val="0"/>
              <w:marBottom w:val="0"/>
              <w:divBdr>
                <w:top w:val="none" w:sz="0" w:space="0" w:color="auto"/>
                <w:left w:val="none" w:sz="0" w:space="0" w:color="auto"/>
                <w:bottom w:val="none" w:sz="0" w:space="0" w:color="auto"/>
                <w:right w:val="none" w:sz="0" w:space="0" w:color="auto"/>
              </w:divBdr>
              <w:divsChild>
                <w:div w:id="1966765388">
                  <w:marLeft w:val="450"/>
                  <w:marRight w:val="0"/>
                  <w:marTop w:val="0"/>
                  <w:marBottom w:val="0"/>
                  <w:divBdr>
                    <w:top w:val="single" w:sz="12" w:space="0" w:color="A5B9F6"/>
                    <w:left w:val="single" w:sz="12" w:space="0" w:color="A5B9F6"/>
                    <w:bottom w:val="single" w:sz="12" w:space="0" w:color="A5B9F6"/>
                    <w:right w:val="single" w:sz="12" w:space="0" w:color="A5B9F6"/>
                  </w:divBdr>
                  <w:divsChild>
                    <w:div w:id="2123256424">
                      <w:marLeft w:val="0"/>
                      <w:marRight w:val="0"/>
                      <w:marTop w:val="0"/>
                      <w:marBottom w:val="0"/>
                      <w:divBdr>
                        <w:top w:val="none" w:sz="0" w:space="0" w:color="auto"/>
                        <w:left w:val="none" w:sz="0" w:space="0" w:color="auto"/>
                        <w:bottom w:val="none" w:sz="0" w:space="0" w:color="auto"/>
                        <w:right w:val="none" w:sz="0" w:space="0" w:color="auto"/>
                      </w:divBdr>
                      <w:divsChild>
                        <w:div w:id="94688424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542589557">
              <w:marLeft w:val="0"/>
              <w:marRight w:val="0"/>
              <w:marTop w:val="0"/>
              <w:marBottom w:val="0"/>
              <w:divBdr>
                <w:top w:val="none" w:sz="0" w:space="0" w:color="auto"/>
                <w:left w:val="none" w:sz="0" w:space="0" w:color="auto"/>
                <w:bottom w:val="none" w:sz="0" w:space="0" w:color="auto"/>
                <w:right w:val="none" w:sz="0" w:space="0" w:color="auto"/>
              </w:divBdr>
              <w:divsChild>
                <w:div w:id="121120983">
                  <w:marLeft w:val="450"/>
                  <w:marRight w:val="0"/>
                  <w:marTop w:val="0"/>
                  <w:marBottom w:val="0"/>
                  <w:divBdr>
                    <w:top w:val="single" w:sz="12" w:space="0" w:color="A5B9F6"/>
                    <w:left w:val="single" w:sz="12" w:space="0" w:color="A5B9F6"/>
                    <w:bottom w:val="single" w:sz="12" w:space="0" w:color="A5B9F6"/>
                    <w:right w:val="single" w:sz="12" w:space="0" w:color="A5B9F6"/>
                  </w:divBdr>
                  <w:divsChild>
                    <w:div w:id="1890798277">
                      <w:marLeft w:val="0"/>
                      <w:marRight w:val="0"/>
                      <w:marTop w:val="0"/>
                      <w:marBottom w:val="0"/>
                      <w:divBdr>
                        <w:top w:val="none" w:sz="0" w:space="0" w:color="auto"/>
                        <w:left w:val="none" w:sz="0" w:space="0" w:color="auto"/>
                        <w:bottom w:val="none" w:sz="0" w:space="0" w:color="auto"/>
                        <w:right w:val="none" w:sz="0" w:space="0" w:color="auto"/>
                      </w:divBdr>
                      <w:divsChild>
                        <w:div w:id="38286983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883374851">
              <w:marLeft w:val="0"/>
              <w:marRight w:val="0"/>
              <w:marTop w:val="0"/>
              <w:marBottom w:val="0"/>
              <w:divBdr>
                <w:top w:val="none" w:sz="0" w:space="0" w:color="auto"/>
                <w:left w:val="none" w:sz="0" w:space="0" w:color="auto"/>
                <w:bottom w:val="none" w:sz="0" w:space="0" w:color="auto"/>
                <w:right w:val="none" w:sz="0" w:space="0" w:color="auto"/>
              </w:divBdr>
              <w:divsChild>
                <w:div w:id="1972595224">
                  <w:marLeft w:val="450"/>
                  <w:marRight w:val="0"/>
                  <w:marTop w:val="0"/>
                  <w:marBottom w:val="0"/>
                  <w:divBdr>
                    <w:top w:val="single" w:sz="12" w:space="0" w:color="A5B9F6"/>
                    <w:left w:val="single" w:sz="12" w:space="0" w:color="A5B9F6"/>
                    <w:bottom w:val="single" w:sz="12" w:space="0" w:color="A5B9F6"/>
                    <w:right w:val="single" w:sz="12" w:space="0" w:color="A5B9F6"/>
                  </w:divBdr>
                  <w:divsChild>
                    <w:div w:id="650259465">
                      <w:marLeft w:val="0"/>
                      <w:marRight w:val="0"/>
                      <w:marTop w:val="0"/>
                      <w:marBottom w:val="0"/>
                      <w:divBdr>
                        <w:top w:val="none" w:sz="0" w:space="0" w:color="auto"/>
                        <w:left w:val="none" w:sz="0" w:space="0" w:color="auto"/>
                        <w:bottom w:val="none" w:sz="0" w:space="0" w:color="auto"/>
                        <w:right w:val="none" w:sz="0" w:space="0" w:color="auto"/>
                      </w:divBdr>
                      <w:divsChild>
                        <w:div w:id="171522803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35208887">
      <w:bodyDiv w:val="1"/>
      <w:marLeft w:val="0"/>
      <w:marRight w:val="0"/>
      <w:marTop w:val="0"/>
      <w:marBottom w:val="0"/>
      <w:divBdr>
        <w:top w:val="none" w:sz="0" w:space="0" w:color="auto"/>
        <w:left w:val="none" w:sz="0" w:space="0" w:color="auto"/>
        <w:bottom w:val="none" w:sz="0" w:space="0" w:color="auto"/>
        <w:right w:val="none" w:sz="0" w:space="0" w:color="auto"/>
      </w:divBdr>
    </w:div>
    <w:div w:id="239145490">
      <w:bodyDiv w:val="1"/>
      <w:marLeft w:val="0"/>
      <w:marRight w:val="0"/>
      <w:marTop w:val="0"/>
      <w:marBottom w:val="0"/>
      <w:divBdr>
        <w:top w:val="none" w:sz="0" w:space="0" w:color="auto"/>
        <w:left w:val="none" w:sz="0" w:space="0" w:color="auto"/>
        <w:bottom w:val="none" w:sz="0" w:space="0" w:color="auto"/>
        <w:right w:val="none" w:sz="0" w:space="0" w:color="auto"/>
      </w:divBdr>
      <w:divsChild>
        <w:div w:id="113057845">
          <w:marLeft w:val="-180"/>
          <w:marRight w:val="-180"/>
          <w:marTop w:val="0"/>
          <w:marBottom w:val="0"/>
          <w:divBdr>
            <w:top w:val="none" w:sz="0" w:space="0" w:color="auto"/>
            <w:left w:val="none" w:sz="0" w:space="0" w:color="auto"/>
            <w:bottom w:val="none" w:sz="0" w:space="0" w:color="auto"/>
            <w:right w:val="none" w:sz="0" w:space="0" w:color="auto"/>
          </w:divBdr>
          <w:divsChild>
            <w:div w:id="377053768">
              <w:marLeft w:val="0"/>
              <w:marRight w:val="0"/>
              <w:marTop w:val="0"/>
              <w:marBottom w:val="0"/>
              <w:divBdr>
                <w:top w:val="none" w:sz="0" w:space="0" w:color="auto"/>
                <w:left w:val="none" w:sz="0" w:space="0" w:color="auto"/>
                <w:bottom w:val="none" w:sz="0" w:space="0" w:color="auto"/>
                <w:right w:val="none" w:sz="0" w:space="0" w:color="auto"/>
              </w:divBdr>
            </w:div>
          </w:divsChild>
        </w:div>
        <w:div w:id="1420979801">
          <w:marLeft w:val="-180"/>
          <w:marRight w:val="-180"/>
          <w:marTop w:val="0"/>
          <w:marBottom w:val="0"/>
          <w:divBdr>
            <w:top w:val="none" w:sz="0" w:space="0" w:color="auto"/>
            <w:left w:val="none" w:sz="0" w:space="0" w:color="auto"/>
            <w:bottom w:val="none" w:sz="0" w:space="0" w:color="auto"/>
            <w:right w:val="none" w:sz="0" w:space="0" w:color="auto"/>
          </w:divBdr>
          <w:divsChild>
            <w:div w:id="303512259">
              <w:marLeft w:val="0"/>
              <w:marRight w:val="0"/>
              <w:marTop w:val="0"/>
              <w:marBottom w:val="0"/>
              <w:divBdr>
                <w:top w:val="none" w:sz="0" w:space="0" w:color="auto"/>
                <w:left w:val="none" w:sz="0" w:space="0" w:color="auto"/>
                <w:bottom w:val="none" w:sz="0" w:space="0" w:color="auto"/>
                <w:right w:val="none" w:sz="0" w:space="0" w:color="auto"/>
              </w:divBdr>
            </w:div>
          </w:divsChild>
        </w:div>
        <w:div w:id="1131823997">
          <w:marLeft w:val="-180"/>
          <w:marRight w:val="-180"/>
          <w:marTop w:val="0"/>
          <w:marBottom w:val="0"/>
          <w:divBdr>
            <w:top w:val="none" w:sz="0" w:space="0" w:color="auto"/>
            <w:left w:val="none" w:sz="0" w:space="0" w:color="auto"/>
            <w:bottom w:val="none" w:sz="0" w:space="0" w:color="auto"/>
            <w:right w:val="none" w:sz="0" w:space="0" w:color="auto"/>
          </w:divBdr>
          <w:divsChild>
            <w:div w:id="174155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4581167">
      <w:bodyDiv w:val="1"/>
      <w:marLeft w:val="0"/>
      <w:marRight w:val="0"/>
      <w:marTop w:val="0"/>
      <w:marBottom w:val="0"/>
      <w:divBdr>
        <w:top w:val="none" w:sz="0" w:space="0" w:color="auto"/>
        <w:left w:val="none" w:sz="0" w:space="0" w:color="auto"/>
        <w:bottom w:val="none" w:sz="0" w:space="0" w:color="auto"/>
        <w:right w:val="none" w:sz="0" w:space="0" w:color="auto"/>
      </w:divBdr>
      <w:divsChild>
        <w:div w:id="341669449">
          <w:marLeft w:val="0"/>
          <w:marRight w:val="0"/>
          <w:marTop w:val="0"/>
          <w:marBottom w:val="375"/>
          <w:divBdr>
            <w:top w:val="none" w:sz="0" w:space="0" w:color="auto"/>
            <w:left w:val="none" w:sz="0" w:space="0" w:color="auto"/>
            <w:bottom w:val="none" w:sz="0" w:space="0" w:color="auto"/>
            <w:right w:val="none" w:sz="0" w:space="0" w:color="auto"/>
          </w:divBdr>
          <w:divsChild>
            <w:div w:id="2062248087">
              <w:marLeft w:val="0"/>
              <w:marRight w:val="0"/>
              <w:marTop w:val="0"/>
              <w:marBottom w:val="0"/>
              <w:divBdr>
                <w:top w:val="none" w:sz="0" w:space="0" w:color="auto"/>
                <w:left w:val="none" w:sz="0" w:space="0" w:color="auto"/>
                <w:bottom w:val="none" w:sz="0" w:space="0" w:color="auto"/>
                <w:right w:val="none" w:sz="0" w:space="0" w:color="auto"/>
              </w:divBdr>
              <w:divsChild>
                <w:div w:id="4268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830538">
          <w:marLeft w:val="0"/>
          <w:marRight w:val="0"/>
          <w:marTop w:val="0"/>
          <w:marBottom w:val="0"/>
          <w:divBdr>
            <w:top w:val="none" w:sz="0" w:space="0" w:color="auto"/>
            <w:left w:val="none" w:sz="0" w:space="0" w:color="auto"/>
            <w:bottom w:val="none" w:sz="0" w:space="0" w:color="auto"/>
            <w:right w:val="none" w:sz="0" w:space="0" w:color="auto"/>
          </w:divBdr>
          <w:divsChild>
            <w:div w:id="822504893">
              <w:marLeft w:val="0"/>
              <w:marRight w:val="0"/>
              <w:marTop w:val="0"/>
              <w:marBottom w:val="0"/>
              <w:divBdr>
                <w:top w:val="none" w:sz="0" w:space="0" w:color="auto"/>
                <w:left w:val="none" w:sz="0" w:space="0" w:color="auto"/>
                <w:bottom w:val="none" w:sz="0" w:space="0" w:color="auto"/>
                <w:right w:val="none" w:sz="0" w:space="0" w:color="auto"/>
              </w:divBdr>
              <w:divsChild>
                <w:div w:id="1575124612">
                  <w:marLeft w:val="-180"/>
                  <w:marRight w:val="-180"/>
                  <w:marTop w:val="0"/>
                  <w:marBottom w:val="0"/>
                  <w:divBdr>
                    <w:top w:val="none" w:sz="0" w:space="0" w:color="auto"/>
                    <w:left w:val="none" w:sz="0" w:space="0" w:color="auto"/>
                    <w:bottom w:val="none" w:sz="0" w:space="0" w:color="auto"/>
                    <w:right w:val="none" w:sz="0" w:space="0" w:color="auto"/>
                  </w:divBdr>
                  <w:divsChild>
                    <w:div w:id="1912538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16268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2205955">
      <w:bodyDiv w:val="1"/>
      <w:marLeft w:val="0"/>
      <w:marRight w:val="0"/>
      <w:marTop w:val="0"/>
      <w:marBottom w:val="0"/>
      <w:divBdr>
        <w:top w:val="none" w:sz="0" w:space="0" w:color="auto"/>
        <w:left w:val="none" w:sz="0" w:space="0" w:color="auto"/>
        <w:bottom w:val="none" w:sz="0" w:space="0" w:color="auto"/>
        <w:right w:val="none" w:sz="0" w:space="0" w:color="auto"/>
      </w:divBdr>
      <w:divsChild>
        <w:div w:id="1325204803">
          <w:marLeft w:val="-180"/>
          <w:marRight w:val="-180"/>
          <w:marTop w:val="0"/>
          <w:marBottom w:val="0"/>
          <w:divBdr>
            <w:top w:val="none" w:sz="0" w:space="0" w:color="auto"/>
            <w:left w:val="none" w:sz="0" w:space="0" w:color="auto"/>
            <w:bottom w:val="none" w:sz="0" w:space="0" w:color="auto"/>
            <w:right w:val="none" w:sz="0" w:space="0" w:color="auto"/>
          </w:divBdr>
          <w:divsChild>
            <w:div w:id="786238920">
              <w:marLeft w:val="0"/>
              <w:marRight w:val="0"/>
              <w:marTop w:val="0"/>
              <w:marBottom w:val="0"/>
              <w:divBdr>
                <w:top w:val="none" w:sz="0" w:space="0" w:color="auto"/>
                <w:left w:val="none" w:sz="0" w:space="0" w:color="auto"/>
                <w:bottom w:val="none" w:sz="0" w:space="0" w:color="auto"/>
                <w:right w:val="none" w:sz="0" w:space="0" w:color="auto"/>
              </w:divBdr>
            </w:div>
          </w:divsChild>
        </w:div>
        <w:div w:id="855656794">
          <w:marLeft w:val="-180"/>
          <w:marRight w:val="-180"/>
          <w:marTop w:val="0"/>
          <w:marBottom w:val="0"/>
          <w:divBdr>
            <w:top w:val="none" w:sz="0" w:space="0" w:color="auto"/>
            <w:left w:val="none" w:sz="0" w:space="0" w:color="auto"/>
            <w:bottom w:val="none" w:sz="0" w:space="0" w:color="auto"/>
            <w:right w:val="none" w:sz="0" w:space="0" w:color="auto"/>
          </w:divBdr>
          <w:divsChild>
            <w:div w:id="1570119376">
              <w:marLeft w:val="0"/>
              <w:marRight w:val="0"/>
              <w:marTop w:val="0"/>
              <w:marBottom w:val="0"/>
              <w:divBdr>
                <w:top w:val="none" w:sz="0" w:space="0" w:color="auto"/>
                <w:left w:val="none" w:sz="0" w:space="0" w:color="auto"/>
                <w:bottom w:val="none" w:sz="0" w:space="0" w:color="auto"/>
                <w:right w:val="none" w:sz="0" w:space="0" w:color="auto"/>
              </w:divBdr>
            </w:div>
          </w:divsChild>
        </w:div>
        <w:div w:id="1726755484">
          <w:marLeft w:val="0"/>
          <w:marRight w:val="0"/>
          <w:marTop w:val="0"/>
          <w:marBottom w:val="0"/>
          <w:divBdr>
            <w:top w:val="none" w:sz="0" w:space="0" w:color="auto"/>
            <w:left w:val="none" w:sz="0" w:space="0" w:color="auto"/>
            <w:bottom w:val="none" w:sz="0" w:space="0" w:color="auto"/>
            <w:right w:val="none" w:sz="0" w:space="0" w:color="auto"/>
          </w:divBdr>
          <w:divsChild>
            <w:div w:id="1154418688">
              <w:marLeft w:val="0"/>
              <w:marRight w:val="0"/>
              <w:marTop w:val="0"/>
              <w:marBottom w:val="0"/>
              <w:divBdr>
                <w:top w:val="none" w:sz="0" w:space="0" w:color="auto"/>
                <w:left w:val="none" w:sz="0" w:space="0" w:color="auto"/>
                <w:bottom w:val="none" w:sz="0" w:space="0" w:color="auto"/>
                <w:right w:val="none" w:sz="0" w:space="0" w:color="auto"/>
              </w:divBdr>
              <w:divsChild>
                <w:div w:id="1005011394">
                  <w:marLeft w:val="0"/>
                  <w:marRight w:val="0"/>
                  <w:marTop w:val="0"/>
                  <w:marBottom w:val="0"/>
                  <w:divBdr>
                    <w:top w:val="none" w:sz="0" w:space="0" w:color="auto"/>
                    <w:left w:val="none" w:sz="0" w:space="0" w:color="auto"/>
                    <w:bottom w:val="none" w:sz="0" w:space="0" w:color="auto"/>
                    <w:right w:val="none" w:sz="0" w:space="0" w:color="auto"/>
                  </w:divBdr>
                  <w:divsChild>
                    <w:div w:id="208881330">
                      <w:marLeft w:val="0"/>
                      <w:marRight w:val="0"/>
                      <w:marTop w:val="0"/>
                      <w:marBottom w:val="0"/>
                      <w:divBdr>
                        <w:top w:val="none" w:sz="0" w:space="0" w:color="auto"/>
                        <w:left w:val="none" w:sz="0" w:space="0" w:color="auto"/>
                        <w:bottom w:val="none" w:sz="0" w:space="0" w:color="auto"/>
                        <w:right w:val="none" w:sz="0" w:space="0" w:color="auto"/>
                      </w:divBdr>
                      <w:divsChild>
                        <w:div w:id="1396851343">
                          <w:marLeft w:val="0"/>
                          <w:marRight w:val="0"/>
                          <w:marTop w:val="0"/>
                          <w:marBottom w:val="0"/>
                          <w:divBdr>
                            <w:top w:val="none" w:sz="0" w:space="0" w:color="auto"/>
                            <w:left w:val="none" w:sz="0" w:space="0" w:color="auto"/>
                            <w:bottom w:val="none" w:sz="0" w:space="0" w:color="auto"/>
                            <w:right w:val="none" w:sz="0" w:space="0" w:color="auto"/>
                          </w:divBdr>
                          <w:divsChild>
                            <w:div w:id="1458793368">
                              <w:marLeft w:val="0"/>
                              <w:marRight w:val="0"/>
                              <w:marTop w:val="0"/>
                              <w:marBottom w:val="0"/>
                              <w:divBdr>
                                <w:top w:val="none" w:sz="0" w:space="0" w:color="auto"/>
                                <w:left w:val="none" w:sz="0" w:space="0" w:color="auto"/>
                                <w:bottom w:val="none" w:sz="0" w:space="0" w:color="auto"/>
                                <w:right w:val="none" w:sz="0" w:space="0" w:color="auto"/>
                              </w:divBdr>
                              <w:divsChild>
                                <w:div w:id="931545732">
                                  <w:marLeft w:val="-180"/>
                                  <w:marRight w:val="-180"/>
                                  <w:marTop w:val="0"/>
                                  <w:marBottom w:val="0"/>
                                  <w:divBdr>
                                    <w:top w:val="none" w:sz="0" w:space="0" w:color="auto"/>
                                    <w:left w:val="none" w:sz="0" w:space="0" w:color="auto"/>
                                    <w:bottom w:val="none" w:sz="0" w:space="0" w:color="auto"/>
                                    <w:right w:val="none" w:sz="0" w:space="0" w:color="auto"/>
                                  </w:divBdr>
                                  <w:divsChild>
                                    <w:div w:id="461268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41730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6157290">
      <w:bodyDiv w:val="1"/>
      <w:marLeft w:val="0"/>
      <w:marRight w:val="0"/>
      <w:marTop w:val="0"/>
      <w:marBottom w:val="0"/>
      <w:divBdr>
        <w:top w:val="none" w:sz="0" w:space="0" w:color="auto"/>
        <w:left w:val="none" w:sz="0" w:space="0" w:color="auto"/>
        <w:bottom w:val="none" w:sz="0" w:space="0" w:color="auto"/>
        <w:right w:val="none" w:sz="0" w:space="0" w:color="auto"/>
      </w:divBdr>
      <w:divsChild>
        <w:div w:id="1816334906">
          <w:marLeft w:val="0"/>
          <w:marRight w:val="0"/>
          <w:marTop w:val="0"/>
          <w:marBottom w:val="0"/>
          <w:divBdr>
            <w:top w:val="none" w:sz="0" w:space="0" w:color="auto"/>
            <w:left w:val="none" w:sz="0" w:space="0" w:color="auto"/>
            <w:bottom w:val="none" w:sz="0" w:space="0" w:color="auto"/>
            <w:right w:val="none" w:sz="0" w:space="0" w:color="auto"/>
          </w:divBdr>
        </w:div>
        <w:div w:id="1875537885">
          <w:marLeft w:val="0"/>
          <w:marRight w:val="0"/>
          <w:marTop w:val="0"/>
          <w:marBottom w:val="0"/>
          <w:divBdr>
            <w:top w:val="none" w:sz="0" w:space="0" w:color="auto"/>
            <w:left w:val="none" w:sz="0" w:space="0" w:color="auto"/>
            <w:bottom w:val="none" w:sz="0" w:space="0" w:color="auto"/>
            <w:right w:val="none" w:sz="0" w:space="0" w:color="auto"/>
          </w:divBdr>
          <w:divsChild>
            <w:div w:id="1958023552">
              <w:marLeft w:val="-180"/>
              <w:marRight w:val="-180"/>
              <w:marTop w:val="0"/>
              <w:marBottom w:val="0"/>
              <w:divBdr>
                <w:top w:val="none" w:sz="0" w:space="0" w:color="auto"/>
                <w:left w:val="none" w:sz="0" w:space="0" w:color="auto"/>
                <w:bottom w:val="none" w:sz="0" w:space="0" w:color="auto"/>
                <w:right w:val="none" w:sz="0" w:space="0" w:color="auto"/>
              </w:divBdr>
              <w:divsChild>
                <w:div w:id="1213812164">
                  <w:marLeft w:val="0"/>
                  <w:marRight w:val="0"/>
                  <w:marTop w:val="0"/>
                  <w:marBottom w:val="0"/>
                  <w:divBdr>
                    <w:top w:val="none" w:sz="0" w:space="0" w:color="auto"/>
                    <w:left w:val="none" w:sz="0" w:space="0" w:color="auto"/>
                    <w:bottom w:val="none" w:sz="0" w:space="0" w:color="auto"/>
                    <w:right w:val="none" w:sz="0" w:space="0" w:color="auto"/>
                  </w:divBdr>
                  <w:divsChild>
                    <w:div w:id="1425154369">
                      <w:marLeft w:val="0"/>
                      <w:marRight w:val="0"/>
                      <w:marTop w:val="0"/>
                      <w:marBottom w:val="0"/>
                      <w:divBdr>
                        <w:top w:val="none" w:sz="0" w:space="0" w:color="auto"/>
                        <w:left w:val="none" w:sz="0" w:space="0" w:color="auto"/>
                        <w:bottom w:val="none" w:sz="0" w:space="0" w:color="auto"/>
                        <w:right w:val="none" w:sz="0" w:space="0" w:color="auto"/>
                      </w:divBdr>
                      <w:divsChild>
                        <w:div w:id="113306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289256">
                  <w:marLeft w:val="0"/>
                  <w:marRight w:val="0"/>
                  <w:marTop w:val="0"/>
                  <w:marBottom w:val="0"/>
                  <w:divBdr>
                    <w:top w:val="none" w:sz="0" w:space="0" w:color="auto"/>
                    <w:left w:val="none" w:sz="0" w:space="0" w:color="auto"/>
                    <w:bottom w:val="none" w:sz="0" w:space="0" w:color="auto"/>
                    <w:right w:val="none" w:sz="0" w:space="0" w:color="auto"/>
                  </w:divBdr>
                  <w:divsChild>
                    <w:div w:id="506792320">
                      <w:marLeft w:val="0"/>
                      <w:marRight w:val="0"/>
                      <w:marTop w:val="0"/>
                      <w:marBottom w:val="0"/>
                      <w:divBdr>
                        <w:top w:val="none" w:sz="0" w:space="0" w:color="auto"/>
                        <w:left w:val="none" w:sz="0" w:space="0" w:color="auto"/>
                        <w:bottom w:val="none" w:sz="0" w:space="0" w:color="auto"/>
                        <w:right w:val="none" w:sz="0" w:space="0" w:color="auto"/>
                      </w:divBdr>
                      <w:divsChild>
                        <w:div w:id="2045668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924485">
                  <w:marLeft w:val="0"/>
                  <w:marRight w:val="0"/>
                  <w:marTop w:val="0"/>
                  <w:marBottom w:val="0"/>
                  <w:divBdr>
                    <w:top w:val="none" w:sz="0" w:space="0" w:color="auto"/>
                    <w:left w:val="none" w:sz="0" w:space="0" w:color="auto"/>
                    <w:bottom w:val="none" w:sz="0" w:space="0" w:color="auto"/>
                    <w:right w:val="none" w:sz="0" w:space="0" w:color="auto"/>
                  </w:divBdr>
                  <w:divsChild>
                    <w:div w:id="154536377">
                      <w:marLeft w:val="0"/>
                      <w:marRight w:val="0"/>
                      <w:marTop w:val="0"/>
                      <w:marBottom w:val="0"/>
                      <w:divBdr>
                        <w:top w:val="none" w:sz="0" w:space="0" w:color="auto"/>
                        <w:left w:val="none" w:sz="0" w:space="0" w:color="auto"/>
                        <w:bottom w:val="none" w:sz="0" w:space="0" w:color="auto"/>
                        <w:right w:val="none" w:sz="0" w:space="0" w:color="auto"/>
                      </w:divBdr>
                      <w:divsChild>
                        <w:div w:id="117803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008500">
                  <w:marLeft w:val="0"/>
                  <w:marRight w:val="0"/>
                  <w:marTop w:val="0"/>
                  <w:marBottom w:val="0"/>
                  <w:divBdr>
                    <w:top w:val="none" w:sz="0" w:space="0" w:color="auto"/>
                    <w:left w:val="none" w:sz="0" w:space="0" w:color="auto"/>
                    <w:bottom w:val="none" w:sz="0" w:space="0" w:color="auto"/>
                    <w:right w:val="none" w:sz="0" w:space="0" w:color="auto"/>
                  </w:divBdr>
                  <w:divsChild>
                    <w:div w:id="1605461696">
                      <w:marLeft w:val="0"/>
                      <w:marRight w:val="0"/>
                      <w:marTop w:val="0"/>
                      <w:marBottom w:val="0"/>
                      <w:divBdr>
                        <w:top w:val="none" w:sz="0" w:space="0" w:color="auto"/>
                        <w:left w:val="none" w:sz="0" w:space="0" w:color="auto"/>
                        <w:bottom w:val="none" w:sz="0" w:space="0" w:color="auto"/>
                        <w:right w:val="none" w:sz="0" w:space="0" w:color="auto"/>
                      </w:divBdr>
                      <w:divsChild>
                        <w:div w:id="273639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84260">
                  <w:marLeft w:val="0"/>
                  <w:marRight w:val="0"/>
                  <w:marTop w:val="0"/>
                  <w:marBottom w:val="0"/>
                  <w:divBdr>
                    <w:top w:val="none" w:sz="0" w:space="0" w:color="auto"/>
                    <w:left w:val="none" w:sz="0" w:space="0" w:color="auto"/>
                    <w:bottom w:val="none" w:sz="0" w:space="0" w:color="auto"/>
                    <w:right w:val="none" w:sz="0" w:space="0" w:color="auto"/>
                  </w:divBdr>
                  <w:divsChild>
                    <w:div w:id="34086307">
                      <w:marLeft w:val="0"/>
                      <w:marRight w:val="0"/>
                      <w:marTop w:val="0"/>
                      <w:marBottom w:val="0"/>
                      <w:divBdr>
                        <w:top w:val="none" w:sz="0" w:space="0" w:color="auto"/>
                        <w:left w:val="none" w:sz="0" w:space="0" w:color="auto"/>
                        <w:bottom w:val="none" w:sz="0" w:space="0" w:color="auto"/>
                        <w:right w:val="none" w:sz="0" w:space="0" w:color="auto"/>
                      </w:divBdr>
                      <w:divsChild>
                        <w:div w:id="188154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768583">
                  <w:marLeft w:val="0"/>
                  <w:marRight w:val="0"/>
                  <w:marTop w:val="0"/>
                  <w:marBottom w:val="0"/>
                  <w:divBdr>
                    <w:top w:val="none" w:sz="0" w:space="0" w:color="auto"/>
                    <w:left w:val="none" w:sz="0" w:space="0" w:color="auto"/>
                    <w:bottom w:val="none" w:sz="0" w:space="0" w:color="auto"/>
                    <w:right w:val="none" w:sz="0" w:space="0" w:color="auto"/>
                  </w:divBdr>
                  <w:divsChild>
                    <w:div w:id="2135950509">
                      <w:marLeft w:val="0"/>
                      <w:marRight w:val="0"/>
                      <w:marTop w:val="0"/>
                      <w:marBottom w:val="0"/>
                      <w:divBdr>
                        <w:top w:val="none" w:sz="0" w:space="0" w:color="auto"/>
                        <w:left w:val="none" w:sz="0" w:space="0" w:color="auto"/>
                        <w:bottom w:val="none" w:sz="0" w:space="0" w:color="auto"/>
                        <w:right w:val="none" w:sz="0" w:space="0" w:color="auto"/>
                      </w:divBdr>
                      <w:divsChild>
                        <w:div w:id="163763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585989">
                  <w:marLeft w:val="0"/>
                  <w:marRight w:val="0"/>
                  <w:marTop w:val="0"/>
                  <w:marBottom w:val="0"/>
                  <w:divBdr>
                    <w:top w:val="none" w:sz="0" w:space="0" w:color="auto"/>
                    <w:left w:val="none" w:sz="0" w:space="0" w:color="auto"/>
                    <w:bottom w:val="none" w:sz="0" w:space="0" w:color="auto"/>
                    <w:right w:val="none" w:sz="0" w:space="0" w:color="auto"/>
                  </w:divBdr>
                  <w:divsChild>
                    <w:div w:id="447433257">
                      <w:marLeft w:val="0"/>
                      <w:marRight w:val="0"/>
                      <w:marTop w:val="0"/>
                      <w:marBottom w:val="0"/>
                      <w:divBdr>
                        <w:top w:val="none" w:sz="0" w:space="0" w:color="auto"/>
                        <w:left w:val="none" w:sz="0" w:space="0" w:color="auto"/>
                        <w:bottom w:val="none" w:sz="0" w:space="0" w:color="auto"/>
                        <w:right w:val="none" w:sz="0" w:space="0" w:color="auto"/>
                      </w:divBdr>
                      <w:divsChild>
                        <w:div w:id="191142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1153692">
      <w:bodyDiv w:val="1"/>
      <w:marLeft w:val="0"/>
      <w:marRight w:val="0"/>
      <w:marTop w:val="0"/>
      <w:marBottom w:val="0"/>
      <w:divBdr>
        <w:top w:val="none" w:sz="0" w:space="0" w:color="auto"/>
        <w:left w:val="none" w:sz="0" w:space="0" w:color="auto"/>
        <w:bottom w:val="none" w:sz="0" w:space="0" w:color="auto"/>
        <w:right w:val="none" w:sz="0" w:space="0" w:color="auto"/>
      </w:divBdr>
      <w:divsChild>
        <w:div w:id="1602569561">
          <w:marLeft w:val="0"/>
          <w:marRight w:val="0"/>
          <w:marTop w:val="0"/>
          <w:marBottom w:val="0"/>
          <w:divBdr>
            <w:top w:val="none" w:sz="0" w:space="0" w:color="auto"/>
            <w:left w:val="none" w:sz="0" w:space="0" w:color="auto"/>
            <w:bottom w:val="none" w:sz="0" w:space="0" w:color="auto"/>
            <w:right w:val="none" w:sz="0" w:space="0" w:color="auto"/>
          </w:divBdr>
        </w:div>
      </w:divsChild>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339540">
      <w:bodyDiv w:val="1"/>
      <w:marLeft w:val="0"/>
      <w:marRight w:val="0"/>
      <w:marTop w:val="0"/>
      <w:marBottom w:val="0"/>
      <w:divBdr>
        <w:top w:val="none" w:sz="0" w:space="0" w:color="auto"/>
        <w:left w:val="none" w:sz="0" w:space="0" w:color="auto"/>
        <w:bottom w:val="none" w:sz="0" w:space="0" w:color="auto"/>
        <w:right w:val="none" w:sz="0" w:space="0" w:color="auto"/>
      </w:divBdr>
      <w:divsChild>
        <w:div w:id="1658997008">
          <w:marLeft w:val="0"/>
          <w:marRight w:val="0"/>
          <w:marTop w:val="0"/>
          <w:marBottom w:val="0"/>
          <w:divBdr>
            <w:top w:val="none" w:sz="0" w:space="0" w:color="auto"/>
            <w:left w:val="none" w:sz="0" w:space="0" w:color="auto"/>
            <w:bottom w:val="none" w:sz="0" w:space="0" w:color="auto"/>
            <w:right w:val="none" w:sz="0" w:space="0" w:color="auto"/>
          </w:divBdr>
        </w:div>
      </w:divsChild>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7497392">
      <w:bodyDiv w:val="1"/>
      <w:marLeft w:val="0"/>
      <w:marRight w:val="0"/>
      <w:marTop w:val="0"/>
      <w:marBottom w:val="0"/>
      <w:divBdr>
        <w:top w:val="none" w:sz="0" w:space="0" w:color="auto"/>
        <w:left w:val="none" w:sz="0" w:space="0" w:color="auto"/>
        <w:bottom w:val="none" w:sz="0" w:space="0" w:color="auto"/>
        <w:right w:val="none" w:sz="0" w:space="0" w:color="auto"/>
      </w:divBdr>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3899331">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17925557">
      <w:bodyDiv w:val="1"/>
      <w:marLeft w:val="0"/>
      <w:marRight w:val="0"/>
      <w:marTop w:val="0"/>
      <w:marBottom w:val="0"/>
      <w:divBdr>
        <w:top w:val="none" w:sz="0" w:space="0" w:color="auto"/>
        <w:left w:val="none" w:sz="0" w:space="0" w:color="auto"/>
        <w:bottom w:val="none" w:sz="0" w:space="0" w:color="auto"/>
        <w:right w:val="none" w:sz="0" w:space="0" w:color="auto"/>
      </w:divBdr>
      <w:divsChild>
        <w:div w:id="503133975">
          <w:marLeft w:val="-180"/>
          <w:marRight w:val="-180"/>
          <w:marTop w:val="0"/>
          <w:marBottom w:val="0"/>
          <w:divBdr>
            <w:top w:val="none" w:sz="0" w:space="0" w:color="auto"/>
            <w:left w:val="none" w:sz="0" w:space="0" w:color="auto"/>
            <w:bottom w:val="none" w:sz="0" w:space="0" w:color="auto"/>
            <w:right w:val="none" w:sz="0" w:space="0" w:color="auto"/>
          </w:divBdr>
          <w:divsChild>
            <w:div w:id="389622911">
              <w:marLeft w:val="0"/>
              <w:marRight w:val="0"/>
              <w:marTop w:val="0"/>
              <w:marBottom w:val="0"/>
              <w:divBdr>
                <w:top w:val="none" w:sz="0" w:space="0" w:color="auto"/>
                <w:left w:val="none" w:sz="0" w:space="0" w:color="auto"/>
                <w:bottom w:val="none" w:sz="0" w:space="0" w:color="auto"/>
                <w:right w:val="none" w:sz="0" w:space="0" w:color="auto"/>
              </w:divBdr>
            </w:div>
          </w:divsChild>
        </w:div>
        <w:div w:id="1806384123">
          <w:marLeft w:val="-180"/>
          <w:marRight w:val="-180"/>
          <w:marTop w:val="0"/>
          <w:marBottom w:val="0"/>
          <w:divBdr>
            <w:top w:val="none" w:sz="0" w:space="0" w:color="auto"/>
            <w:left w:val="none" w:sz="0" w:space="0" w:color="auto"/>
            <w:bottom w:val="none" w:sz="0" w:space="0" w:color="auto"/>
            <w:right w:val="none" w:sz="0" w:space="0" w:color="auto"/>
          </w:divBdr>
          <w:divsChild>
            <w:div w:id="23305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2925102">
      <w:bodyDiv w:val="1"/>
      <w:marLeft w:val="0"/>
      <w:marRight w:val="0"/>
      <w:marTop w:val="0"/>
      <w:marBottom w:val="0"/>
      <w:divBdr>
        <w:top w:val="none" w:sz="0" w:space="0" w:color="auto"/>
        <w:left w:val="none" w:sz="0" w:space="0" w:color="auto"/>
        <w:bottom w:val="none" w:sz="0" w:space="0" w:color="auto"/>
        <w:right w:val="none" w:sz="0" w:space="0" w:color="auto"/>
      </w:divBdr>
      <w:divsChild>
        <w:div w:id="866143265">
          <w:marLeft w:val="0"/>
          <w:marRight w:val="0"/>
          <w:marTop w:val="0"/>
          <w:marBottom w:val="0"/>
          <w:divBdr>
            <w:top w:val="none" w:sz="0" w:space="0" w:color="auto"/>
            <w:left w:val="none" w:sz="0" w:space="0" w:color="auto"/>
            <w:bottom w:val="none" w:sz="0" w:space="0" w:color="auto"/>
            <w:right w:val="none" w:sz="0" w:space="0" w:color="auto"/>
          </w:divBdr>
        </w:div>
        <w:div w:id="431704196">
          <w:marLeft w:val="0"/>
          <w:marRight w:val="0"/>
          <w:marTop w:val="0"/>
          <w:marBottom w:val="0"/>
          <w:divBdr>
            <w:top w:val="none" w:sz="0" w:space="0" w:color="auto"/>
            <w:left w:val="none" w:sz="0" w:space="0" w:color="auto"/>
            <w:bottom w:val="none" w:sz="0" w:space="0" w:color="auto"/>
            <w:right w:val="none" w:sz="0" w:space="0" w:color="auto"/>
          </w:divBdr>
        </w:div>
        <w:div w:id="235941379">
          <w:marLeft w:val="0"/>
          <w:marRight w:val="0"/>
          <w:marTop w:val="0"/>
          <w:marBottom w:val="0"/>
          <w:divBdr>
            <w:top w:val="none" w:sz="0" w:space="0" w:color="auto"/>
            <w:left w:val="none" w:sz="0" w:space="0" w:color="auto"/>
            <w:bottom w:val="none" w:sz="0" w:space="0" w:color="auto"/>
            <w:right w:val="none" w:sz="0" w:space="0" w:color="auto"/>
          </w:divBdr>
        </w:div>
        <w:div w:id="1138037327">
          <w:marLeft w:val="0"/>
          <w:marRight w:val="0"/>
          <w:marTop w:val="0"/>
          <w:marBottom w:val="0"/>
          <w:divBdr>
            <w:top w:val="none" w:sz="0" w:space="0" w:color="auto"/>
            <w:left w:val="none" w:sz="0" w:space="0" w:color="auto"/>
            <w:bottom w:val="none" w:sz="0" w:space="0" w:color="auto"/>
            <w:right w:val="none" w:sz="0" w:space="0" w:color="auto"/>
          </w:divBdr>
        </w:div>
        <w:div w:id="1569338779">
          <w:marLeft w:val="0"/>
          <w:marRight w:val="0"/>
          <w:marTop w:val="0"/>
          <w:marBottom w:val="0"/>
          <w:divBdr>
            <w:top w:val="none" w:sz="0" w:space="0" w:color="auto"/>
            <w:left w:val="none" w:sz="0" w:space="0" w:color="auto"/>
            <w:bottom w:val="none" w:sz="0" w:space="0" w:color="auto"/>
            <w:right w:val="none" w:sz="0" w:space="0" w:color="auto"/>
          </w:divBdr>
        </w:div>
        <w:div w:id="530874320">
          <w:marLeft w:val="0"/>
          <w:marRight w:val="0"/>
          <w:marTop w:val="0"/>
          <w:marBottom w:val="0"/>
          <w:divBdr>
            <w:top w:val="none" w:sz="0" w:space="0" w:color="auto"/>
            <w:left w:val="none" w:sz="0" w:space="0" w:color="auto"/>
            <w:bottom w:val="none" w:sz="0" w:space="0" w:color="auto"/>
            <w:right w:val="none" w:sz="0" w:space="0" w:color="auto"/>
          </w:divBdr>
        </w:div>
        <w:div w:id="1858618580">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398555540">
          <w:marLeft w:val="0"/>
          <w:marRight w:val="0"/>
          <w:marTop w:val="0"/>
          <w:marBottom w:val="0"/>
          <w:divBdr>
            <w:top w:val="none" w:sz="0" w:space="0" w:color="auto"/>
            <w:left w:val="none" w:sz="0" w:space="0" w:color="auto"/>
            <w:bottom w:val="none" w:sz="0" w:space="0" w:color="auto"/>
            <w:right w:val="none" w:sz="0" w:space="0" w:color="auto"/>
          </w:divBdr>
        </w:div>
        <w:div w:id="1250506413">
          <w:marLeft w:val="0"/>
          <w:marRight w:val="0"/>
          <w:marTop w:val="0"/>
          <w:marBottom w:val="0"/>
          <w:divBdr>
            <w:top w:val="none" w:sz="0" w:space="0" w:color="auto"/>
            <w:left w:val="none" w:sz="0" w:space="0" w:color="auto"/>
            <w:bottom w:val="none" w:sz="0" w:space="0" w:color="auto"/>
            <w:right w:val="none" w:sz="0" w:space="0" w:color="auto"/>
          </w:divBdr>
        </w:div>
      </w:divsChild>
    </w:div>
    <w:div w:id="333997668">
      <w:bodyDiv w:val="1"/>
      <w:marLeft w:val="0"/>
      <w:marRight w:val="0"/>
      <w:marTop w:val="0"/>
      <w:marBottom w:val="0"/>
      <w:divBdr>
        <w:top w:val="none" w:sz="0" w:space="0" w:color="auto"/>
        <w:left w:val="none" w:sz="0" w:space="0" w:color="auto"/>
        <w:bottom w:val="none" w:sz="0" w:space="0" w:color="auto"/>
        <w:right w:val="none" w:sz="0" w:space="0" w:color="auto"/>
      </w:divBdr>
      <w:divsChild>
        <w:div w:id="23485887">
          <w:marLeft w:val="0"/>
          <w:marRight w:val="0"/>
          <w:marTop w:val="0"/>
          <w:marBottom w:val="375"/>
          <w:divBdr>
            <w:top w:val="none" w:sz="0" w:space="0" w:color="auto"/>
            <w:left w:val="none" w:sz="0" w:space="0" w:color="auto"/>
            <w:bottom w:val="none" w:sz="0" w:space="0" w:color="auto"/>
            <w:right w:val="none" w:sz="0" w:space="0" w:color="auto"/>
          </w:divBdr>
          <w:divsChild>
            <w:div w:id="1104037699">
              <w:marLeft w:val="0"/>
              <w:marRight w:val="0"/>
              <w:marTop w:val="0"/>
              <w:marBottom w:val="0"/>
              <w:divBdr>
                <w:top w:val="none" w:sz="0" w:space="0" w:color="auto"/>
                <w:left w:val="none" w:sz="0" w:space="0" w:color="auto"/>
                <w:bottom w:val="none" w:sz="0" w:space="0" w:color="auto"/>
                <w:right w:val="none" w:sz="0" w:space="0" w:color="auto"/>
              </w:divBdr>
              <w:divsChild>
                <w:div w:id="27066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904783">
          <w:marLeft w:val="0"/>
          <w:marRight w:val="0"/>
          <w:marTop w:val="0"/>
          <w:marBottom w:val="0"/>
          <w:divBdr>
            <w:top w:val="none" w:sz="0" w:space="0" w:color="auto"/>
            <w:left w:val="none" w:sz="0" w:space="0" w:color="auto"/>
            <w:bottom w:val="none" w:sz="0" w:space="0" w:color="auto"/>
            <w:right w:val="none" w:sz="0" w:space="0" w:color="auto"/>
          </w:divBdr>
          <w:divsChild>
            <w:div w:id="413355476">
              <w:marLeft w:val="0"/>
              <w:marRight w:val="0"/>
              <w:marTop w:val="0"/>
              <w:marBottom w:val="0"/>
              <w:divBdr>
                <w:top w:val="none" w:sz="0" w:space="0" w:color="auto"/>
                <w:left w:val="none" w:sz="0" w:space="0" w:color="auto"/>
                <w:bottom w:val="none" w:sz="0" w:space="0" w:color="auto"/>
                <w:right w:val="none" w:sz="0" w:space="0" w:color="auto"/>
              </w:divBdr>
              <w:divsChild>
                <w:div w:id="51083757">
                  <w:marLeft w:val="-180"/>
                  <w:marRight w:val="-180"/>
                  <w:marTop w:val="0"/>
                  <w:marBottom w:val="0"/>
                  <w:divBdr>
                    <w:top w:val="none" w:sz="0" w:space="0" w:color="auto"/>
                    <w:left w:val="none" w:sz="0" w:space="0" w:color="auto"/>
                    <w:bottom w:val="none" w:sz="0" w:space="0" w:color="auto"/>
                    <w:right w:val="none" w:sz="0" w:space="0" w:color="auto"/>
                  </w:divBdr>
                  <w:divsChild>
                    <w:div w:id="116029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49986994">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1171777">
      <w:bodyDiv w:val="1"/>
      <w:marLeft w:val="0"/>
      <w:marRight w:val="0"/>
      <w:marTop w:val="0"/>
      <w:marBottom w:val="0"/>
      <w:divBdr>
        <w:top w:val="none" w:sz="0" w:space="0" w:color="auto"/>
        <w:left w:val="none" w:sz="0" w:space="0" w:color="auto"/>
        <w:bottom w:val="none" w:sz="0" w:space="0" w:color="auto"/>
        <w:right w:val="none" w:sz="0" w:space="0" w:color="auto"/>
      </w:divBdr>
    </w:div>
    <w:div w:id="36125109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3434752">
      <w:bodyDiv w:val="1"/>
      <w:marLeft w:val="0"/>
      <w:marRight w:val="0"/>
      <w:marTop w:val="0"/>
      <w:marBottom w:val="0"/>
      <w:divBdr>
        <w:top w:val="none" w:sz="0" w:space="0" w:color="auto"/>
        <w:left w:val="none" w:sz="0" w:space="0" w:color="auto"/>
        <w:bottom w:val="none" w:sz="0" w:space="0" w:color="auto"/>
        <w:right w:val="none" w:sz="0" w:space="0" w:color="auto"/>
      </w:divBdr>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79063650">
      <w:bodyDiv w:val="1"/>
      <w:marLeft w:val="0"/>
      <w:marRight w:val="0"/>
      <w:marTop w:val="0"/>
      <w:marBottom w:val="0"/>
      <w:divBdr>
        <w:top w:val="none" w:sz="0" w:space="0" w:color="auto"/>
        <w:left w:val="none" w:sz="0" w:space="0" w:color="auto"/>
        <w:bottom w:val="none" w:sz="0" w:space="0" w:color="auto"/>
        <w:right w:val="none" w:sz="0" w:space="0" w:color="auto"/>
      </w:divBdr>
      <w:divsChild>
        <w:div w:id="1520392362">
          <w:marLeft w:val="0"/>
          <w:marRight w:val="0"/>
          <w:marTop w:val="0"/>
          <w:marBottom w:val="0"/>
          <w:divBdr>
            <w:top w:val="none" w:sz="0" w:space="0" w:color="auto"/>
            <w:left w:val="none" w:sz="0" w:space="0" w:color="auto"/>
            <w:bottom w:val="none" w:sz="0" w:space="0" w:color="auto"/>
            <w:right w:val="none" w:sz="0" w:space="0" w:color="auto"/>
          </w:divBdr>
          <w:divsChild>
            <w:div w:id="325402267">
              <w:marLeft w:val="0"/>
              <w:marRight w:val="0"/>
              <w:marTop w:val="0"/>
              <w:marBottom w:val="0"/>
              <w:divBdr>
                <w:top w:val="none" w:sz="0" w:space="0" w:color="auto"/>
                <w:left w:val="none" w:sz="0" w:space="0" w:color="auto"/>
                <w:bottom w:val="none" w:sz="0" w:space="0" w:color="auto"/>
                <w:right w:val="none" w:sz="0" w:space="0" w:color="auto"/>
              </w:divBdr>
              <w:divsChild>
                <w:div w:id="203518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423607">
          <w:marLeft w:val="0"/>
          <w:marRight w:val="0"/>
          <w:marTop w:val="0"/>
          <w:marBottom w:val="0"/>
          <w:divBdr>
            <w:top w:val="none" w:sz="0" w:space="0" w:color="auto"/>
            <w:left w:val="none" w:sz="0" w:space="0" w:color="auto"/>
            <w:bottom w:val="none" w:sz="0" w:space="0" w:color="auto"/>
            <w:right w:val="none" w:sz="0" w:space="0" w:color="auto"/>
          </w:divBdr>
          <w:divsChild>
            <w:div w:id="780800424">
              <w:marLeft w:val="0"/>
              <w:marRight w:val="0"/>
              <w:marTop w:val="0"/>
              <w:marBottom w:val="0"/>
              <w:divBdr>
                <w:top w:val="none" w:sz="0" w:space="0" w:color="auto"/>
                <w:left w:val="none" w:sz="0" w:space="0" w:color="auto"/>
                <w:bottom w:val="none" w:sz="0" w:space="0" w:color="auto"/>
                <w:right w:val="none" w:sz="0" w:space="0" w:color="auto"/>
              </w:divBdr>
              <w:divsChild>
                <w:div w:id="255556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107166">
          <w:marLeft w:val="0"/>
          <w:marRight w:val="0"/>
          <w:marTop w:val="0"/>
          <w:marBottom w:val="0"/>
          <w:divBdr>
            <w:top w:val="none" w:sz="0" w:space="0" w:color="auto"/>
            <w:left w:val="none" w:sz="0" w:space="0" w:color="auto"/>
            <w:bottom w:val="none" w:sz="0" w:space="0" w:color="auto"/>
            <w:right w:val="none" w:sz="0" w:space="0" w:color="auto"/>
          </w:divBdr>
          <w:divsChild>
            <w:div w:id="1850176129">
              <w:marLeft w:val="0"/>
              <w:marRight w:val="0"/>
              <w:marTop w:val="0"/>
              <w:marBottom w:val="0"/>
              <w:divBdr>
                <w:top w:val="none" w:sz="0" w:space="0" w:color="auto"/>
                <w:left w:val="none" w:sz="0" w:space="0" w:color="auto"/>
                <w:bottom w:val="none" w:sz="0" w:space="0" w:color="auto"/>
                <w:right w:val="none" w:sz="0" w:space="0" w:color="auto"/>
              </w:divBdr>
              <w:divsChild>
                <w:div w:id="1247570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957316">
          <w:marLeft w:val="0"/>
          <w:marRight w:val="0"/>
          <w:marTop w:val="0"/>
          <w:marBottom w:val="0"/>
          <w:divBdr>
            <w:top w:val="none" w:sz="0" w:space="0" w:color="auto"/>
            <w:left w:val="none" w:sz="0" w:space="0" w:color="auto"/>
            <w:bottom w:val="none" w:sz="0" w:space="0" w:color="auto"/>
            <w:right w:val="none" w:sz="0" w:space="0" w:color="auto"/>
          </w:divBdr>
          <w:divsChild>
            <w:div w:id="563564210">
              <w:marLeft w:val="0"/>
              <w:marRight w:val="0"/>
              <w:marTop w:val="0"/>
              <w:marBottom w:val="0"/>
              <w:divBdr>
                <w:top w:val="none" w:sz="0" w:space="0" w:color="auto"/>
                <w:left w:val="none" w:sz="0" w:space="0" w:color="auto"/>
                <w:bottom w:val="none" w:sz="0" w:space="0" w:color="auto"/>
                <w:right w:val="none" w:sz="0" w:space="0" w:color="auto"/>
              </w:divBdr>
              <w:divsChild>
                <w:div w:id="1536037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2599">
          <w:marLeft w:val="0"/>
          <w:marRight w:val="0"/>
          <w:marTop w:val="0"/>
          <w:marBottom w:val="0"/>
          <w:divBdr>
            <w:top w:val="none" w:sz="0" w:space="0" w:color="auto"/>
            <w:left w:val="none" w:sz="0" w:space="0" w:color="auto"/>
            <w:bottom w:val="none" w:sz="0" w:space="0" w:color="auto"/>
            <w:right w:val="none" w:sz="0" w:space="0" w:color="auto"/>
          </w:divBdr>
          <w:divsChild>
            <w:div w:id="103379499">
              <w:marLeft w:val="0"/>
              <w:marRight w:val="0"/>
              <w:marTop w:val="0"/>
              <w:marBottom w:val="0"/>
              <w:divBdr>
                <w:top w:val="none" w:sz="0" w:space="0" w:color="auto"/>
                <w:left w:val="none" w:sz="0" w:space="0" w:color="auto"/>
                <w:bottom w:val="none" w:sz="0" w:space="0" w:color="auto"/>
                <w:right w:val="none" w:sz="0" w:space="0" w:color="auto"/>
              </w:divBdr>
              <w:divsChild>
                <w:div w:id="1443451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647632">
      <w:bodyDiv w:val="1"/>
      <w:marLeft w:val="0"/>
      <w:marRight w:val="0"/>
      <w:marTop w:val="0"/>
      <w:marBottom w:val="0"/>
      <w:divBdr>
        <w:top w:val="none" w:sz="0" w:space="0" w:color="auto"/>
        <w:left w:val="none" w:sz="0" w:space="0" w:color="auto"/>
        <w:bottom w:val="none" w:sz="0" w:space="0" w:color="auto"/>
        <w:right w:val="none" w:sz="0" w:space="0" w:color="auto"/>
      </w:divBdr>
    </w:div>
    <w:div w:id="397215482">
      <w:bodyDiv w:val="1"/>
      <w:marLeft w:val="0"/>
      <w:marRight w:val="0"/>
      <w:marTop w:val="0"/>
      <w:marBottom w:val="0"/>
      <w:divBdr>
        <w:top w:val="none" w:sz="0" w:space="0" w:color="auto"/>
        <w:left w:val="none" w:sz="0" w:space="0" w:color="auto"/>
        <w:bottom w:val="none" w:sz="0" w:space="0" w:color="auto"/>
        <w:right w:val="none" w:sz="0" w:space="0" w:color="auto"/>
      </w:divBdr>
    </w:div>
    <w:div w:id="397478966">
      <w:bodyDiv w:val="1"/>
      <w:marLeft w:val="0"/>
      <w:marRight w:val="0"/>
      <w:marTop w:val="0"/>
      <w:marBottom w:val="0"/>
      <w:divBdr>
        <w:top w:val="none" w:sz="0" w:space="0" w:color="auto"/>
        <w:left w:val="none" w:sz="0" w:space="0" w:color="auto"/>
        <w:bottom w:val="none" w:sz="0" w:space="0" w:color="auto"/>
        <w:right w:val="none" w:sz="0" w:space="0" w:color="auto"/>
      </w:divBdr>
      <w:divsChild>
        <w:div w:id="1144544568">
          <w:marLeft w:val="-180"/>
          <w:marRight w:val="-180"/>
          <w:marTop w:val="0"/>
          <w:marBottom w:val="0"/>
          <w:divBdr>
            <w:top w:val="none" w:sz="0" w:space="0" w:color="auto"/>
            <w:left w:val="none" w:sz="0" w:space="0" w:color="auto"/>
            <w:bottom w:val="none" w:sz="0" w:space="0" w:color="auto"/>
            <w:right w:val="none" w:sz="0" w:space="0" w:color="auto"/>
          </w:divBdr>
          <w:divsChild>
            <w:div w:id="710106851">
              <w:marLeft w:val="0"/>
              <w:marRight w:val="0"/>
              <w:marTop w:val="0"/>
              <w:marBottom w:val="0"/>
              <w:divBdr>
                <w:top w:val="none" w:sz="0" w:space="0" w:color="auto"/>
                <w:left w:val="none" w:sz="0" w:space="0" w:color="auto"/>
                <w:bottom w:val="none" w:sz="0" w:space="0" w:color="auto"/>
                <w:right w:val="none" w:sz="0" w:space="0" w:color="auto"/>
              </w:divBdr>
            </w:div>
          </w:divsChild>
        </w:div>
        <w:div w:id="304165061">
          <w:marLeft w:val="-180"/>
          <w:marRight w:val="-180"/>
          <w:marTop w:val="0"/>
          <w:marBottom w:val="0"/>
          <w:divBdr>
            <w:top w:val="none" w:sz="0" w:space="0" w:color="auto"/>
            <w:left w:val="none" w:sz="0" w:space="0" w:color="auto"/>
            <w:bottom w:val="none" w:sz="0" w:space="0" w:color="auto"/>
            <w:right w:val="none" w:sz="0" w:space="0" w:color="auto"/>
          </w:divBdr>
          <w:divsChild>
            <w:div w:id="146330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251275">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141242">
      <w:bodyDiv w:val="1"/>
      <w:marLeft w:val="0"/>
      <w:marRight w:val="0"/>
      <w:marTop w:val="0"/>
      <w:marBottom w:val="0"/>
      <w:divBdr>
        <w:top w:val="none" w:sz="0" w:space="0" w:color="auto"/>
        <w:left w:val="none" w:sz="0" w:space="0" w:color="auto"/>
        <w:bottom w:val="none" w:sz="0" w:space="0" w:color="auto"/>
        <w:right w:val="none" w:sz="0" w:space="0" w:color="auto"/>
      </w:divBdr>
      <w:divsChild>
        <w:div w:id="1574046041">
          <w:marLeft w:val="0"/>
          <w:marRight w:val="0"/>
          <w:marTop w:val="0"/>
          <w:marBottom w:val="0"/>
          <w:divBdr>
            <w:top w:val="none" w:sz="0" w:space="0" w:color="auto"/>
            <w:left w:val="none" w:sz="0" w:space="0" w:color="auto"/>
            <w:bottom w:val="none" w:sz="0" w:space="0" w:color="auto"/>
            <w:right w:val="none" w:sz="0" w:space="0" w:color="auto"/>
          </w:divBdr>
        </w:div>
        <w:div w:id="899633739">
          <w:marLeft w:val="0"/>
          <w:marRight w:val="0"/>
          <w:marTop w:val="0"/>
          <w:marBottom w:val="0"/>
          <w:divBdr>
            <w:top w:val="none" w:sz="0" w:space="0" w:color="auto"/>
            <w:left w:val="none" w:sz="0" w:space="0" w:color="auto"/>
            <w:bottom w:val="none" w:sz="0" w:space="0" w:color="auto"/>
            <w:right w:val="none" w:sz="0" w:space="0" w:color="auto"/>
          </w:divBdr>
        </w:div>
      </w:divsChild>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1241189">
      <w:bodyDiv w:val="1"/>
      <w:marLeft w:val="0"/>
      <w:marRight w:val="0"/>
      <w:marTop w:val="0"/>
      <w:marBottom w:val="0"/>
      <w:divBdr>
        <w:top w:val="none" w:sz="0" w:space="0" w:color="auto"/>
        <w:left w:val="none" w:sz="0" w:space="0" w:color="auto"/>
        <w:bottom w:val="none" w:sz="0" w:space="0" w:color="auto"/>
        <w:right w:val="none" w:sz="0" w:space="0" w:color="auto"/>
      </w:divBdr>
      <w:divsChild>
        <w:div w:id="696930757">
          <w:marLeft w:val="-180"/>
          <w:marRight w:val="-180"/>
          <w:marTop w:val="0"/>
          <w:marBottom w:val="0"/>
          <w:divBdr>
            <w:top w:val="none" w:sz="0" w:space="0" w:color="auto"/>
            <w:left w:val="none" w:sz="0" w:space="0" w:color="auto"/>
            <w:bottom w:val="none" w:sz="0" w:space="0" w:color="auto"/>
            <w:right w:val="none" w:sz="0" w:space="0" w:color="auto"/>
          </w:divBdr>
          <w:divsChild>
            <w:div w:id="1417484021">
              <w:marLeft w:val="0"/>
              <w:marRight w:val="0"/>
              <w:marTop w:val="0"/>
              <w:marBottom w:val="0"/>
              <w:divBdr>
                <w:top w:val="none" w:sz="0" w:space="0" w:color="auto"/>
                <w:left w:val="none" w:sz="0" w:space="0" w:color="auto"/>
                <w:bottom w:val="none" w:sz="0" w:space="0" w:color="auto"/>
                <w:right w:val="none" w:sz="0" w:space="0" w:color="auto"/>
              </w:divBdr>
              <w:divsChild>
                <w:div w:id="1972246672">
                  <w:marLeft w:val="0"/>
                  <w:marRight w:val="0"/>
                  <w:marTop w:val="0"/>
                  <w:marBottom w:val="0"/>
                  <w:divBdr>
                    <w:top w:val="none" w:sz="0" w:space="0" w:color="auto"/>
                    <w:left w:val="none" w:sz="0" w:space="0" w:color="auto"/>
                    <w:bottom w:val="none" w:sz="0" w:space="0" w:color="auto"/>
                    <w:right w:val="none" w:sz="0" w:space="0" w:color="auto"/>
                  </w:divBdr>
                  <w:divsChild>
                    <w:div w:id="1121535618">
                      <w:marLeft w:val="0"/>
                      <w:marRight w:val="0"/>
                      <w:marTop w:val="0"/>
                      <w:marBottom w:val="0"/>
                      <w:divBdr>
                        <w:top w:val="none" w:sz="0" w:space="0" w:color="auto"/>
                        <w:left w:val="none" w:sz="0" w:space="0" w:color="auto"/>
                        <w:bottom w:val="none" w:sz="0" w:space="0" w:color="auto"/>
                        <w:right w:val="none" w:sz="0" w:space="0" w:color="auto"/>
                      </w:divBdr>
                      <w:divsChild>
                        <w:div w:id="1933970863">
                          <w:marLeft w:val="0"/>
                          <w:marRight w:val="120"/>
                          <w:marTop w:val="0"/>
                          <w:marBottom w:val="0"/>
                          <w:divBdr>
                            <w:top w:val="none" w:sz="0" w:space="0" w:color="auto"/>
                            <w:left w:val="none" w:sz="0" w:space="0" w:color="auto"/>
                            <w:bottom w:val="none" w:sz="0" w:space="0" w:color="auto"/>
                            <w:right w:val="none" w:sz="0" w:space="0" w:color="auto"/>
                          </w:divBdr>
                        </w:div>
                        <w:div w:id="244151240">
                          <w:marLeft w:val="0"/>
                          <w:marRight w:val="120"/>
                          <w:marTop w:val="0"/>
                          <w:marBottom w:val="0"/>
                          <w:divBdr>
                            <w:top w:val="none" w:sz="0" w:space="0" w:color="auto"/>
                            <w:left w:val="none" w:sz="0" w:space="0" w:color="auto"/>
                            <w:bottom w:val="none" w:sz="0" w:space="0" w:color="auto"/>
                            <w:right w:val="none" w:sz="0" w:space="0" w:color="auto"/>
                          </w:divBdr>
                        </w:div>
                        <w:div w:id="187210726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405564352">
              <w:marLeft w:val="0"/>
              <w:marRight w:val="0"/>
              <w:marTop w:val="0"/>
              <w:marBottom w:val="0"/>
              <w:divBdr>
                <w:top w:val="none" w:sz="0" w:space="0" w:color="auto"/>
                <w:left w:val="none" w:sz="0" w:space="0" w:color="auto"/>
                <w:bottom w:val="none" w:sz="0" w:space="0" w:color="auto"/>
                <w:right w:val="none" w:sz="0" w:space="0" w:color="auto"/>
              </w:divBdr>
              <w:divsChild>
                <w:div w:id="1005867246">
                  <w:marLeft w:val="0"/>
                  <w:marRight w:val="0"/>
                  <w:marTop w:val="0"/>
                  <w:marBottom w:val="0"/>
                  <w:divBdr>
                    <w:top w:val="none" w:sz="0" w:space="0" w:color="auto"/>
                    <w:left w:val="none" w:sz="0" w:space="0" w:color="auto"/>
                    <w:bottom w:val="none" w:sz="0" w:space="0" w:color="auto"/>
                    <w:right w:val="none" w:sz="0" w:space="0" w:color="auto"/>
                  </w:divBdr>
                  <w:divsChild>
                    <w:div w:id="95722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42789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0515227">
      <w:bodyDiv w:val="1"/>
      <w:marLeft w:val="0"/>
      <w:marRight w:val="0"/>
      <w:marTop w:val="0"/>
      <w:marBottom w:val="0"/>
      <w:divBdr>
        <w:top w:val="none" w:sz="0" w:space="0" w:color="auto"/>
        <w:left w:val="none" w:sz="0" w:space="0" w:color="auto"/>
        <w:bottom w:val="none" w:sz="0" w:space="0" w:color="auto"/>
        <w:right w:val="none" w:sz="0" w:space="0" w:color="auto"/>
      </w:divBdr>
      <w:divsChild>
        <w:div w:id="1965117747">
          <w:marLeft w:val="-180"/>
          <w:marRight w:val="-180"/>
          <w:marTop w:val="0"/>
          <w:marBottom w:val="0"/>
          <w:divBdr>
            <w:top w:val="none" w:sz="0" w:space="0" w:color="auto"/>
            <w:left w:val="none" w:sz="0" w:space="0" w:color="auto"/>
            <w:bottom w:val="none" w:sz="0" w:space="0" w:color="auto"/>
            <w:right w:val="none" w:sz="0" w:space="0" w:color="auto"/>
          </w:divBdr>
          <w:divsChild>
            <w:div w:id="807476055">
              <w:marLeft w:val="0"/>
              <w:marRight w:val="0"/>
              <w:marTop w:val="0"/>
              <w:marBottom w:val="0"/>
              <w:divBdr>
                <w:top w:val="none" w:sz="0" w:space="0" w:color="auto"/>
                <w:left w:val="none" w:sz="0" w:space="0" w:color="auto"/>
                <w:bottom w:val="none" w:sz="0" w:space="0" w:color="auto"/>
                <w:right w:val="none" w:sz="0" w:space="0" w:color="auto"/>
              </w:divBdr>
              <w:divsChild>
                <w:div w:id="774792964">
                  <w:marLeft w:val="-180"/>
                  <w:marRight w:val="-180"/>
                  <w:marTop w:val="0"/>
                  <w:marBottom w:val="0"/>
                  <w:divBdr>
                    <w:top w:val="none" w:sz="0" w:space="0" w:color="auto"/>
                    <w:left w:val="none" w:sz="0" w:space="0" w:color="auto"/>
                    <w:bottom w:val="none" w:sz="0" w:space="0" w:color="auto"/>
                    <w:right w:val="none" w:sz="0" w:space="0" w:color="auto"/>
                  </w:divBdr>
                  <w:divsChild>
                    <w:div w:id="87021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725093">
          <w:marLeft w:val="-180"/>
          <w:marRight w:val="-180"/>
          <w:marTop w:val="0"/>
          <w:marBottom w:val="0"/>
          <w:divBdr>
            <w:top w:val="none" w:sz="0" w:space="0" w:color="auto"/>
            <w:left w:val="none" w:sz="0" w:space="0" w:color="auto"/>
            <w:bottom w:val="none" w:sz="0" w:space="0" w:color="auto"/>
            <w:right w:val="none" w:sz="0" w:space="0" w:color="auto"/>
          </w:divBdr>
          <w:divsChild>
            <w:div w:id="91909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264154">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59038378">
      <w:bodyDiv w:val="1"/>
      <w:marLeft w:val="0"/>
      <w:marRight w:val="0"/>
      <w:marTop w:val="0"/>
      <w:marBottom w:val="0"/>
      <w:divBdr>
        <w:top w:val="none" w:sz="0" w:space="0" w:color="auto"/>
        <w:left w:val="none" w:sz="0" w:space="0" w:color="auto"/>
        <w:bottom w:val="none" w:sz="0" w:space="0" w:color="auto"/>
        <w:right w:val="none" w:sz="0" w:space="0" w:color="auto"/>
      </w:divBdr>
    </w:div>
    <w:div w:id="470486814">
      <w:bodyDiv w:val="1"/>
      <w:marLeft w:val="0"/>
      <w:marRight w:val="0"/>
      <w:marTop w:val="0"/>
      <w:marBottom w:val="0"/>
      <w:divBdr>
        <w:top w:val="none" w:sz="0" w:space="0" w:color="auto"/>
        <w:left w:val="none" w:sz="0" w:space="0" w:color="auto"/>
        <w:bottom w:val="none" w:sz="0" w:space="0" w:color="auto"/>
        <w:right w:val="none" w:sz="0" w:space="0" w:color="auto"/>
      </w:divBdr>
      <w:divsChild>
        <w:div w:id="1760712890">
          <w:marLeft w:val="0"/>
          <w:marRight w:val="0"/>
          <w:marTop w:val="0"/>
          <w:marBottom w:val="0"/>
          <w:divBdr>
            <w:top w:val="none" w:sz="0" w:space="0" w:color="auto"/>
            <w:left w:val="none" w:sz="0" w:space="0" w:color="auto"/>
            <w:bottom w:val="none" w:sz="0" w:space="0" w:color="auto"/>
            <w:right w:val="none" w:sz="0" w:space="0" w:color="auto"/>
          </w:divBdr>
          <w:divsChild>
            <w:div w:id="1636329355">
              <w:marLeft w:val="-180"/>
              <w:marRight w:val="-180"/>
              <w:marTop w:val="0"/>
              <w:marBottom w:val="0"/>
              <w:divBdr>
                <w:top w:val="none" w:sz="0" w:space="0" w:color="auto"/>
                <w:left w:val="none" w:sz="0" w:space="0" w:color="auto"/>
                <w:bottom w:val="none" w:sz="0" w:space="0" w:color="auto"/>
                <w:right w:val="none" w:sz="0" w:space="0" w:color="auto"/>
              </w:divBdr>
              <w:divsChild>
                <w:div w:id="731928395">
                  <w:marLeft w:val="0"/>
                  <w:marRight w:val="0"/>
                  <w:marTop w:val="0"/>
                  <w:marBottom w:val="0"/>
                  <w:divBdr>
                    <w:top w:val="none" w:sz="0" w:space="0" w:color="auto"/>
                    <w:left w:val="none" w:sz="0" w:space="0" w:color="auto"/>
                    <w:bottom w:val="none" w:sz="0" w:space="0" w:color="auto"/>
                    <w:right w:val="none" w:sz="0" w:space="0" w:color="auto"/>
                  </w:divBdr>
                </w:div>
                <w:div w:id="193871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799169">
          <w:marLeft w:val="0"/>
          <w:marRight w:val="0"/>
          <w:marTop w:val="0"/>
          <w:marBottom w:val="0"/>
          <w:divBdr>
            <w:top w:val="none" w:sz="0" w:space="0" w:color="auto"/>
            <w:left w:val="none" w:sz="0" w:space="0" w:color="auto"/>
            <w:bottom w:val="none" w:sz="0" w:space="0" w:color="auto"/>
            <w:right w:val="none" w:sz="0" w:space="0" w:color="auto"/>
          </w:divBdr>
          <w:divsChild>
            <w:div w:id="122967115">
              <w:marLeft w:val="-180"/>
              <w:marRight w:val="-180"/>
              <w:marTop w:val="0"/>
              <w:marBottom w:val="0"/>
              <w:divBdr>
                <w:top w:val="none" w:sz="0" w:space="0" w:color="auto"/>
                <w:left w:val="none" w:sz="0" w:space="0" w:color="auto"/>
                <w:bottom w:val="none" w:sz="0" w:space="0" w:color="auto"/>
                <w:right w:val="none" w:sz="0" w:space="0" w:color="auto"/>
              </w:divBdr>
              <w:divsChild>
                <w:div w:id="1990744561">
                  <w:marLeft w:val="0"/>
                  <w:marRight w:val="0"/>
                  <w:marTop w:val="0"/>
                  <w:marBottom w:val="0"/>
                  <w:divBdr>
                    <w:top w:val="none" w:sz="0" w:space="0" w:color="auto"/>
                    <w:left w:val="none" w:sz="0" w:space="0" w:color="auto"/>
                    <w:bottom w:val="none" w:sz="0" w:space="0" w:color="auto"/>
                    <w:right w:val="none" w:sz="0" w:space="0" w:color="auto"/>
                  </w:divBdr>
                </w:div>
                <w:div w:id="116533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577471">
          <w:marLeft w:val="0"/>
          <w:marRight w:val="0"/>
          <w:marTop w:val="0"/>
          <w:marBottom w:val="0"/>
          <w:divBdr>
            <w:top w:val="none" w:sz="0" w:space="0" w:color="auto"/>
            <w:left w:val="none" w:sz="0" w:space="0" w:color="auto"/>
            <w:bottom w:val="none" w:sz="0" w:space="0" w:color="auto"/>
            <w:right w:val="none" w:sz="0" w:space="0" w:color="auto"/>
          </w:divBdr>
          <w:divsChild>
            <w:div w:id="966350513">
              <w:marLeft w:val="-180"/>
              <w:marRight w:val="-180"/>
              <w:marTop w:val="0"/>
              <w:marBottom w:val="0"/>
              <w:divBdr>
                <w:top w:val="none" w:sz="0" w:space="0" w:color="auto"/>
                <w:left w:val="none" w:sz="0" w:space="0" w:color="auto"/>
                <w:bottom w:val="none" w:sz="0" w:space="0" w:color="auto"/>
                <w:right w:val="none" w:sz="0" w:space="0" w:color="auto"/>
              </w:divBdr>
              <w:divsChild>
                <w:div w:id="174224162">
                  <w:marLeft w:val="0"/>
                  <w:marRight w:val="0"/>
                  <w:marTop w:val="0"/>
                  <w:marBottom w:val="0"/>
                  <w:divBdr>
                    <w:top w:val="none" w:sz="0" w:space="0" w:color="auto"/>
                    <w:left w:val="none" w:sz="0" w:space="0" w:color="auto"/>
                    <w:bottom w:val="none" w:sz="0" w:space="0" w:color="auto"/>
                    <w:right w:val="none" w:sz="0" w:space="0" w:color="auto"/>
                  </w:divBdr>
                </w:div>
                <w:div w:id="208209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755723">
          <w:marLeft w:val="0"/>
          <w:marRight w:val="0"/>
          <w:marTop w:val="0"/>
          <w:marBottom w:val="0"/>
          <w:divBdr>
            <w:top w:val="none" w:sz="0" w:space="0" w:color="auto"/>
            <w:left w:val="none" w:sz="0" w:space="0" w:color="auto"/>
            <w:bottom w:val="none" w:sz="0" w:space="0" w:color="auto"/>
            <w:right w:val="none" w:sz="0" w:space="0" w:color="auto"/>
          </w:divBdr>
          <w:divsChild>
            <w:div w:id="1162239353">
              <w:marLeft w:val="-180"/>
              <w:marRight w:val="-180"/>
              <w:marTop w:val="0"/>
              <w:marBottom w:val="0"/>
              <w:divBdr>
                <w:top w:val="none" w:sz="0" w:space="0" w:color="auto"/>
                <w:left w:val="none" w:sz="0" w:space="0" w:color="auto"/>
                <w:bottom w:val="none" w:sz="0" w:space="0" w:color="auto"/>
                <w:right w:val="none" w:sz="0" w:space="0" w:color="auto"/>
              </w:divBdr>
              <w:divsChild>
                <w:div w:id="1599945128">
                  <w:marLeft w:val="0"/>
                  <w:marRight w:val="0"/>
                  <w:marTop w:val="0"/>
                  <w:marBottom w:val="0"/>
                  <w:divBdr>
                    <w:top w:val="none" w:sz="0" w:space="0" w:color="auto"/>
                    <w:left w:val="none" w:sz="0" w:space="0" w:color="auto"/>
                    <w:bottom w:val="none" w:sz="0" w:space="0" w:color="auto"/>
                    <w:right w:val="none" w:sz="0" w:space="0" w:color="auto"/>
                  </w:divBdr>
                </w:div>
                <w:div w:id="193928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172248">
          <w:marLeft w:val="0"/>
          <w:marRight w:val="0"/>
          <w:marTop w:val="0"/>
          <w:marBottom w:val="0"/>
          <w:divBdr>
            <w:top w:val="none" w:sz="0" w:space="0" w:color="auto"/>
            <w:left w:val="none" w:sz="0" w:space="0" w:color="auto"/>
            <w:bottom w:val="none" w:sz="0" w:space="0" w:color="auto"/>
            <w:right w:val="none" w:sz="0" w:space="0" w:color="auto"/>
          </w:divBdr>
          <w:divsChild>
            <w:div w:id="971251753">
              <w:marLeft w:val="-180"/>
              <w:marRight w:val="-180"/>
              <w:marTop w:val="0"/>
              <w:marBottom w:val="0"/>
              <w:divBdr>
                <w:top w:val="none" w:sz="0" w:space="0" w:color="auto"/>
                <w:left w:val="none" w:sz="0" w:space="0" w:color="auto"/>
                <w:bottom w:val="none" w:sz="0" w:space="0" w:color="auto"/>
                <w:right w:val="none" w:sz="0" w:space="0" w:color="auto"/>
              </w:divBdr>
              <w:divsChild>
                <w:div w:id="6206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73376595">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89950449">
      <w:bodyDiv w:val="1"/>
      <w:marLeft w:val="0"/>
      <w:marRight w:val="0"/>
      <w:marTop w:val="0"/>
      <w:marBottom w:val="0"/>
      <w:divBdr>
        <w:top w:val="none" w:sz="0" w:space="0" w:color="auto"/>
        <w:left w:val="none" w:sz="0" w:space="0" w:color="auto"/>
        <w:bottom w:val="none" w:sz="0" w:space="0" w:color="auto"/>
        <w:right w:val="none" w:sz="0" w:space="0" w:color="auto"/>
      </w:divBdr>
      <w:divsChild>
        <w:div w:id="910387070">
          <w:marLeft w:val="0"/>
          <w:marRight w:val="0"/>
          <w:marTop w:val="0"/>
          <w:marBottom w:val="0"/>
          <w:divBdr>
            <w:top w:val="none" w:sz="0" w:space="0" w:color="auto"/>
            <w:left w:val="none" w:sz="0" w:space="0" w:color="auto"/>
            <w:bottom w:val="none" w:sz="0" w:space="0" w:color="auto"/>
            <w:right w:val="none" w:sz="0" w:space="0" w:color="auto"/>
          </w:divBdr>
          <w:divsChild>
            <w:div w:id="890071779">
              <w:marLeft w:val="-180"/>
              <w:marRight w:val="-180"/>
              <w:marTop w:val="0"/>
              <w:marBottom w:val="0"/>
              <w:divBdr>
                <w:top w:val="none" w:sz="0" w:space="0" w:color="auto"/>
                <w:left w:val="none" w:sz="0" w:space="0" w:color="auto"/>
                <w:bottom w:val="none" w:sz="0" w:space="0" w:color="auto"/>
                <w:right w:val="none" w:sz="0" w:space="0" w:color="auto"/>
              </w:divBdr>
              <w:divsChild>
                <w:div w:id="347567530">
                  <w:marLeft w:val="0"/>
                  <w:marRight w:val="0"/>
                  <w:marTop w:val="0"/>
                  <w:marBottom w:val="0"/>
                  <w:divBdr>
                    <w:top w:val="none" w:sz="0" w:space="0" w:color="auto"/>
                    <w:left w:val="none" w:sz="0" w:space="0" w:color="auto"/>
                    <w:bottom w:val="none" w:sz="0" w:space="0" w:color="auto"/>
                    <w:right w:val="none" w:sz="0" w:space="0" w:color="auto"/>
                  </w:divBdr>
                </w:div>
                <w:div w:id="66579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574487">
          <w:marLeft w:val="0"/>
          <w:marRight w:val="0"/>
          <w:marTop w:val="0"/>
          <w:marBottom w:val="0"/>
          <w:divBdr>
            <w:top w:val="none" w:sz="0" w:space="0" w:color="auto"/>
            <w:left w:val="none" w:sz="0" w:space="0" w:color="auto"/>
            <w:bottom w:val="none" w:sz="0" w:space="0" w:color="auto"/>
            <w:right w:val="none" w:sz="0" w:space="0" w:color="auto"/>
          </w:divBdr>
          <w:divsChild>
            <w:div w:id="320161202">
              <w:marLeft w:val="-180"/>
              <w:marRight w:val="-180"/>
              <w:marTop w:val="0"/>
              <w:marBottom w:val="0"/>
              <w:divBdr>
                <w:top w:val="none" w:sz="0" w:space="0" w:color="auto"/>
                <w:left w:val="none" w:sz="0" w:space="0" w:color="auto"/>
                <w:bottom w:val="none" w:sz="0" w:space="0" w:color="auto"/>
                <w:right w:val="none" w:sz="0" w:space="0" w:color="auto"/>
              </w:divBdr>
              <w:divsChild>
                <w:div w:id="180774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688472">
      <w:bodyDiv w:val="1"/>
      <w:marLeft w:val="0"/>
      <w:marRight w:val="0"/>
      <w:marTop w:val="0"/>
      <w:marBottom w:val="0"/>
      <w:divBdr>
        <w:top w:val="none" w:sz="0" w:space="0" w:color="auto"/>
        <w:left w:val="none" w:sz="0" w:space="0" w:color="auto"/>
        <w:bottom w:val="none" w:sz="0" w:space="0" w:color="auto"/>
        <w:right w:val="none" w:sz="0" w:space="0" w:color="auto"/>
      </w:divBdr>
      <w:divsChild>
        <w:div w:id="634415427">
          <w:marLeft w:val="-180"/>
          <w:marRight w:val="-180"/>
          <w:marTop w:val="0"/>
          <w:marBottom w:val="0"/>
          <w:divBdr>
            <w:top w:val="none" w:sz="0" w:space="0" w:color="auto"/>
            <w:left w:val="none" w:sz="0" w:space="0" w:color="auto"/>
            <w:bottom w:val="none" w:sz="0" w:space="0" w:color="auto"/>
            <w:right w:val="none" w:sz="0" w:space="0" w:color="auto"/>
          </w:divBdr>
          <w:divsChild>
            <w:div w:id="447236883">
              <w:marLeft w:val="0"/>
              <w:marRight w:val="0"/>
              <w:marTop w:val="0"/>
              <w:marBottom w:val="0"/>
              <w:divBdr>
                <w:top w:val="none" w:sz="0" w:space="0" w:color="auto"/>
                <w:left w:val="none" w:sz="0" w:space="0" w:color="auto"/>
                <w:bottom w:val="none" w:sz="0" w:space="0" w:color="auto"/>
                <w:right w:val="none" w:sz="0" w:space="0" w:color="auto"/>
              </w:divBdr>
            </w:div>
          </w:divsChild>
        </w:div>
        <w:div w:id="1214850198">
          <w:marLeft w:val="-180"/>
          <w:marRight w:val="-180"/>
          <w:marTop w:val="0"/>
          <w:marBottom w:val="0"/>
          <w:divBdr>
            <w:top w:val="none" w:sz="0" w:space="0" w:color="auto"/>
            <w:left w:val="none" w:sz="0" w:space="0" w:color="auto"/>
            <w:bottom w:val="none" w:sz="0" w:space="0" w:color="auto"/>
            <w:right w:val="none" w:sz="0" w:space="0" w:color="auto"/>
          </w:divBdr>
          <w:divsChild>
            <w:div w:id="1370301751">
              <w:marLeft w:val="0"/>
              <w:marRight w:val="0"/>
              <w:marTop w:val="0"/>
              <w:marBottom w:val="0"/>
              <w:divBdr>
                <w:top w:val="none" w:sz="0" w:space="0" w:color="auto"/>
                <w:left w:val="none" w:sz="0" w:space="0" w:color="auto"/>
                <w:bottom w:val="none" w:sz="0" w:space="0" w:color="auto"/>
                <w:right w:val="none" w:sz="0" w:space="0" w:color="auto"/>
              </w:divBdr>
            </w:div>
          </w:divsChild>
        </w:div>
        <w:div w:id="1334725522">
          <w:marLeft w:val="-180"/>
          <w:marRight w:val="-180"/>
          <w:marTop w:val="0"/>
          <w:marBottom w:val="0"/>
          <w:divBdr>
            <w:top w:val="none" w:sz="0" w:space="0" w:color="auto"/>
            <w:left w:val="none" w:sz="0" w:space="0" w:color="auto"/>
            <w:bottom w:val="none" w:sz="0" w:space="0" w:color="auto"/>
            <w:right w:val="none" w:sz="0" w:space="0" w:color="auto"/>
          </w:divBdr>
          <w:divsChild>
            <w:div w:id="35507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90570">
      <w:bodyDiv w:val="1"/>
      <w:marLeft w:val="0"/>
      <w:marRight w:val="0"/>
      <w:marTop w:val="0"/>
      <w:marBottom w:val="0"/>
      <w:divBdr>
        <w:top w:val="none" w:sz="0" w:space="0" w:color="auto"/>
        <w:left w:val="none" w:sz="0" w:space="0" w:color="auto"/>
        <w:bottom w:val="none" w:sz="0" w:space="0" w:color="auto"/>
        <w:right w:val="none" w:sz="0" w:space="0" w:color="auto"/>
      </w:divBdr>
    </w:div>
    <w:div w:id="523059452">
      <w:bodyDiv w:val="1"/>
      <w:marLeft w:val="0"/>
      <w:marRight w:val="0"/>
      <w:marTop w:val="0"/>
      <w:marBottom w:val="0"/>
      <w:divBdr>
        <w:top w:val="none" w:sz="0" w:space="0" w:color="auto"/>
        <w:left w:val="none" w:sz="0" w:space="0" w:color="auto"/>
        <w:bottom w:val="none" w:sz="0" w:space="0" w:color="auto"/>
        <w:right w:val="none" w:sz="0" w:space="0" w:color="auto"/>
      </w:divBdr>
      <w:divsChild>
        <w:div w:id="1362127170">
          <w:marLeft w:val="0"/>
          <w:marRight w:val="0"/>
          <w:marTop w:val="0"/>
          <w:marBottom w:val="0"/>
          <w:divBdr>
            <w:top w:val="none" w:sz="0" w:space="0" w:color="auto"/>
            <w:left w:val="none" w:sz="0" w:space="0" w:color="auto"/>
            <w:bottom w:val="none" w:sz="0" w:space="0" w:color="auto"/>
            <w:right w:val="none" w:sz="0" w:space="0" w:color="auto"/>
          </w:divBdr>
        </w:div>
      </w:divsChild>
    </w:div>
    <w:div w:id="541328943">
      <w:bodyDiv w:val="1"/>
      <w:marLeft w:val="0"/>
      <w:marRight w:val="0"/>
      <w:marTop w:val="0"/>
      <w:marBottom w:val="0"/>
      <w:divBdr>
        <w:top w:val="none" w:sz="0" w:space="0" w:color="auto"/>
        <w:left w:val="none" w:sz="0" w:space="0" w:color="auto"/>
        <w:bottom w:val="none" w:sz="0" w:space="0" w:color="auto"/>
        <w:right w:val="none" w:sz="0" w:space="0" w:color="auto"/>
      </w:divBdr>
      <w:divsChild>
        <w:div w:id="2083139822">
          <w:marLeft w:val="0"/>
          <w:marRight w:val="0"/>
          <w:marTop w:val="0"/>
          <w:marBottom w:val="375"/>
          <w:divBdr>
            <w:top w:val="none" w:sz="0" w:space="0" w:color="auto"/>
            <w:left w:val="none" w:sz="0" w:space="0" w:color="auto"/>
            <w:bottom w:val="none" w:sz="0" w:space="0" w:color="auto"/>
            <w:right w:val="none" w:sz="0" w:space="0" w:color="auto"/>
          </w:divBdr>
          <w:divsChild>
            <w:div w:id="1153908030">
              <w:marLeft w:val="0"/>
              <w:marRight w:val="0"/>
              <w:marTop w:val="0"/>
              <w:marBottom w:val="0"/>
              <w:divBdr>
                <w:top w:val="none" w:sz="0" w:space="0" w:color="auto"/>
                <w:left w:val="none" w:sz="0" w:space="0" w:color="auto"/>
                <w:bottom w:val="none" w:sz="0" w:space="0" w:color="auto"/>
                <w:right w:val="none" w:sz="0" w:space="0" w:color="auto"/>
              </w:divBdr>
              <w:divsChild>
                <w:div w:id="25987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170739">
          <w:marLeft w:val="0"/>
          <w:marRight w:val="0"/>
          <w:marTop w:val="0"/>
          <w:marBottom w:val="0"/>
          <w:divBdr>
            <w:top w:val="none" w:sz="0" w:space="0" w:color="auto"/>
            <w:left w:val="none" w:sz="0" w:space="0" w:color="auto"/>
            <w:bottom w:val="none" w:sz="0" w:space="0" w:color="auto"/>
            <w:right w:val="none" w:sz="0" w:space="0" w:color="auto"/>
          </w:divBdr>
          <w:divsChild>
            <w:div w:id="953944072">
              <w:marLeft w:val="0"/>
              <w:marRight w:val="0"/>
              <w:marTop w:val="0"/>
              <w:marBottom w:val="0"/>
              <w:divBdr>
                <w:top w:val="none" w:sz="0" w:space="0" w:color="auto"/>
                <w:left w:val="none" w:sz="0" w:space="0" w:color="auto"/>
                <w:bottom w:val="none" w:sz="0" w:space="0" w:color="auto"/>
                <w:right w:val="none" w:sz="0" w:space="0" w:color="auto"/>
              </w:divBdr>
              <w:divsChild>
                <w:div w:id="1110320876">
                  <w:marLeft w:val="-180"/>
                  <w:marRight w:val="-180"/>
                  <w:marTop w:val="0"/>
                  <w:marBottom w:val="0"/>
                  <w:divBdr>
                    <w:top w:val="none" w:sz="0" w:space="0" w:color="auto"/>
                    <w:left w:val="none" w:sz="0" w:space="0" w:color="auto"/>
                    <w:bottom w:val="none" w:sz="0" w:space="0" w:color="auto"/>
                    <w:right w:val="none" w:sz="0" w:space="0" w:color="auto"/>
                  </w:divBdr>
                  <w:divsChild>
                    <w:div w:id="108209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4413942">
      <w:bodyDiv w:val="1"/>
      <w:marLeft w:val="0"/>
      <w:marRight w:val="0"/>
      <w:marTop w:val="0"/>
      <w:marBottom w:val="0"/>
      <w:divBdr>
        <w:top w:val="none" w:sz="0" w:space="0" w:color="auto"/>
        <w:left w:val="none" w:sz="0" w:space="0" w:color="auto"/>
        <w:bottom w:val="none" w:sz="0" w:space="0" w:color="auto"/>
        <w:right w:val="none" w:sz="0" w:space="0" w:color="auto"/>
      </w:divBdr>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63613551">
      <w:bodyDiv w:val="1"/>
      <w:marLeft w:val="0"/>
      <w:marRight w:val="0"/>
      <w:marTop w:val="0"/>
      <w:marBottom w:val="0"/>
      <w:divBdr>
        <w:top w:val="none" w:sz="0" w:space="0" w:color="auto"/>
        <w:left w:val="none" w:sz="0" w:space="0" w:color="auto"/>
        <w:bottom w:val="none" w:sz="0" w:space="0" w:color="auto"/>
        <w:right w:val="none" w:sz="0" w:space="0" w:color="auto"/>
      </w:divBdr>
    </w:div>
    <w:div w:id="577446216">
      <w:bodyDiv w:val="1"/>
      <w:marLeft w:val="0"/>
      <w:marRight w:val="0"/>
      <w:marTop w:val="0"/>
      <w:marBottom w:val="0"/>
      <w:divBdr>
        <w:top w:val="none" w:sz="0" w:space="0" w:color="auto"/>
        <w:left w:val="none" w:sz="0" w:space="0" w:color="auto"/>
        <w:bottom w:val="none" w:sz="0" w:space="0" w:color="auto"/>
        <w:right w:val="none" w:sz="0" w:space="0" w:color="auto"/>
      </w:divBdr>
      <w:divsChild>
        <w:div w:id="53285719">
          <w:marLeft w:val="-180"/>
          <w:marRight w:val="-180"/>
          <w:marTop w:val="0"/>
          <w:marBottom w:val="0"/>
          <w:divBdr>
            <w:top w:val="none" w:sz="0" w:space="0" w:color="auto"/>
            <w:left w:val="none" w:sz="0" w:space="0" w:color="auto"/>
            <w:bottom w:val="none" w:sz="0" w:space="0" w:color="auto"/>
            <w:right w:val="none" w:sz="0" w:space="0" w:color="auto"/>
          </w:divBdr>
          <w:divsChild>
            <w:div w:id="277875169">
              <w:marLeft w:val="0"/>
              <w:marRight w:val="0"/>
              <w:marTop w:val="0"/>
              <w:marBottom w:val="0"/>
              <w:divBdr>
                <w:top w:val="none" w:sz="0" w:space="0" w:color="auto"/>
                <w:left w:val="none" w:sz="0" w:space="0" w:color="auto"/>
                <w:bottom w:val="none" w:sz="0" w:space="0" w:color="auto"/>
                <w:right w:val="none" w:sz="0" w:space="0" w:color="auto"/>
              </w:divBdr>
            </w:div>
          </w:divsChild>
        </w:div>
        <w:div w:id="1025640381">
          <w:marLeft w:val="-180"/>
          <w:marRight w:val="-180"/>
          <w:marTop w:val="0"/>
          <w:marBottom w:val="0"/>
          <w:divBdr>
            <w:top w:val="none" w:sz="0" w:space="0" w:color="auto"/>
            <w:left w:val="none" w:sz="0" w:space="0" w:color="auto"/>
            <w:bottom w:val="none" w:sz="0" w:space="0" w:color="auto"/>
            <w:right w:val="none" w:sz="0" w:space="0" w:color="auto"/>
          </w:divBdr>
          <w:divsChild>
            <w:div w:id="2016833402">
              <w:marLeft w:val="0"/>
              <w:marRight w:val="0"/>
              <w:marTop w:val="0"/>
              <w:marBottom w:val="0"/>
              <w:divBdr>
                <w:top w:val="none" w:sz="0" w:space="0" w:color="auto"/>
                <w:left w:val="none" w:sz="0" w:space="0" w:color="auto"/>
                <w:bottom w:val="none" w:sz="0" w:space="0" w:color="auto"/>
                <w:right w:val="none" w:sz="0" w:space="0" w:color="auto"/>
              </w:divBdr>
            </w:div>
          </w:divsChild>
        </w:div>
        <w:div w:id="489102672">
          <w:marLeft w:val="0"/>
          <w:marRight w:val="0"/>
          <w:marTop w:val="0"/>
          <w:marBottom w:val="0"/>
          <w:divBdr>
            <w:top w:val="none" w:sz="0" w:space="0" w:color="auto"/>
            <w:left w:val="none" w:sz="0" w:space="0" w:color="auto"/>
            <w:bottom w:val="none" w:sz="0" w:space="0" w:color="auto"/>
            <w:right w:val="none" w:sz="0" w:space="0" w:color="auto"/>
          </w:divBdr>
          <w:divsChild>
            <w:div w:id="544487652">
              <w:marLeft w:val="0"/>
              <w:marRight w:val="0"/>
              <w:marTop w:val="0"/>
              <w:marBottom w:val="0"/>
              <w:divBdr>
                <w:top w:val="none" w:sz="0" w:space="0" w:color="auto"/>
                <w:left w:val="none" w:sz="0" w:space="0" w:color="auto"/>
                <w:bottom w:val="none" w:sz="0" w:space="0" w:color="auto"/>
                <w:right w:val="none" w:sz="0" w:space="0" w:color="auto"/>
              </w:divBdr>
              <w:divsChild>
                <w:div w:id="336226165">
                  <w:marLeft w:val="0"/>
                  <w:marRight w:val="0"/>
                  <w:marTop w:val="0"/>
                  <w:marBottom w:val="0"/>
                  <w:divBdr>
                    <w:top w:val="none" w:sz="0" w:space="0" w:color="auto"/>
                    <w:left w:val="none" w:sz="0" w:space="0" w:color="auto"/>
                    <w:bottom w:val="none" w:sz="0" w:space="0" w:color="auto"/>
                    <w:right w:val="none" w:sz="0" w:space="0" w:color="auto"/>
                  </w:divBdr>
                  <w:divsChild>
                    <w:div w:id="243732081">
                      <w:marLeft w:val="0"/>
                      <w:marRight w:val="0"/>
                      <w:marTop w:val="0"/>
                      <w:marBottom w:val="0"/>
                      <w:divBdr>
                        <w:top w:val="none" w:sz="0" w:space="0" w:color="auto"/>
                        <w:left w:val="none" w:sz="0" w:space="0" w:color="auto"/>
                        <w:bottom w:val="none" w:sz="0" w:space="0" w:color="auto"/>
                        <w:right w:val="none" w:sz="0" w:space="0" w:color="auto"/>
                      </w:divBdr>
                      <w:divsChild>
                        <w:div w:id="19744907">
                          <w:marLeft w:val="0"/>
                          <w:marRight w:val="0"/>
                          <w:marTop w:val="0"/>
                          <w:marBottom w:val="0"/>
                          <w:divBdr>
                            <w:top w:val="none" w:sz="0" w:space="0" w:color="auto"/>
                            <w:left w:val="none" w:sz="0" w:space="0" w:color="auto"/>
                            <w:bottom w:val="none" w:sz="0" w:space="0" w:color="auto"/>
                            <w:right w:val="none" w:sz="0" w:space="0" w:color="auto"/>
                          </w:divBdr>
                          <w:divsChild>
                            <w:div w:id="1944340919">
                              <w:marLeft w:val="0"/>
                              <w:marRight w:val="0"/>
                              <w:marTop w:val="0"/>
                              <w:marBottom w:val="0"/>
                              <w:divBdr>
                                <w:top w:val="none" w:sz="0" w:space="0" w:color="auto"/>
                                <w:left w:val="none" w:sz="0" w:space="0" w:color="auto"/>
                                <w:bottom w:val="none" w:sz="0" w:space="0" w:color="auto"/>
                                <w:right w:val="none" w:sz="0" w:space="0" w:color="auto"/>
                              </w:divBdr>
                              <w:divsChild>
                                <w:div w:id="1642229023">
                                  <w:marLeft w:val="-180"/>
                                  <w:marRight w:val="-180"/>
                                  <w:marTop w:val="0"/>
                                  <w:marBottom w:val="0"/>
                                  <w:divBdr>
                                    <w:top w:val="none" w:sz="0" w:space="0" w:color="auto"/>
                                    <w:left w:val="none" w:sz="0" w:space="0" w:color="auto"/>
                                    <w:bottom w:val="none" w:sz="0" w:space="0" w:color="auto"/>
                                    <w:right w:val="none" w:sz="0" w:space="0" w:color="auto"/>
                                  </w:divBdr>
                                  <w:divsChild>
                                    <w:div w:id="200299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79094828">
      <w:bodyDiv w:val="1"/>
      <w:marLeft w:val="0"/>
      <w:marRight w:val="0"/>
      <w:marTop w:val="0"/>
      <w:marBottom w:val="0"/>
      <w:divBdr>
        <w:top w:val="none" w:sz="0" w:space="0" w:color="auto"/>
        <w:left w:val="none" w:sz="0" w:space="0" w:color="auto"/>
        <w:bottom w:val="none" w:sz="0" w:space="0" w:color="auto"/>
        <w:right w:val="none" w:sz="0" w:space="0" w:color="auto"/>
      </w:divBdr>
      <w:divsChild>
        <w:div w:id="417021161">
          <w:marLeft w:val="-180"/>
          <w:marRight w:val="-180"/>
          <w:marTop w:val="0"/>
          <w:marBottom w:val="0"/>
          <w:divBdr>
            <w:top w:val="none" w:sz="0" w:space="0" w:color="auto"/>
            <w:left w:val="none" w:sz="0" w:space="0" w:color="auto"/>
            <w:bottom w:val="none" w:sz="0" w:space="0" w:color="auto"/>
            <w:right w:val="none" w:sz="0" w:space="0" w:color="auto"/>
          </w:divBdr>
          <w:divsChild>
            <w:div w:id="945115089">
              <w:marLeft w:val="0"/>
              <w:marRight w:val="0"/>
              <w:marTop w:val="0"/>
              <w:marBottom w:val="0"/>
              <w:divBdr>
                <w:top w:val="none" w:sz="0" w:space="0" w:color="auto"/>
                <w:left w:val="none" w:sz="0" w:space="0" w:color="auto"/>
                <w:bottom w:val="none" w:sz="0" w:space="0" w:color="auto"/>
                <w:right w:val="none" w:sz="0" w:space="0" w:color="auto"/>
              </w:divBdr>
              <w:divsChild>
                <w:div w:id="738946487">
                  <w:marLeft w:val="-180"/>
                  <w:marRight w:val="-180"/>
                  <w:marTop w:val="0"/>
                  <w:marBottom w:val="0"/>
                  <w:divBdr>
                    <w:top w:val="none" w:sz="0" w:space="0" w:color="auto"/>
                    <w:left w:val="none" w:sz="0" w:space="0" w:color="auto"/>
                    <w:bottom w:val="none" w:sz="0" w:space="0" w:color="auto"/>
                    <w:right w:val="none" w:sz="0" w:space="0" w:color="auto"/>
                  </w:divBdr>
                  <w:divsChild>
                    <w:div w:id="157863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3147973">
          <w:marLeft w:val="-180"/>
          <w:marRight w:val="-180"/>
          <w:marTop w:val="0"/>
          <w:marBottom w:val="0"/>
          <w:divBdr>
            <w:top w:val="none" w:sz="0" w:space="0" w:color="auto"/>
            <w:left w:val="none" w:sz="0" w:space="0" w:color="auto"/>
            <w:bottom w:val="none" w:sz="0" w:space="0" w:color="auto"/>
            <w:right w:val="none" w:sz="0" w:space="0" w:color="auto"/>
          </w:divBdr>
          <w:divsChild>
            <w:div w:id="2044406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456270">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87740305">
      <w:bodyDiv w:val="1"/>
      <w:marLeft w:val="0"/>
      <w:marRight w:val="0"/>
      <w:marTop w:val="0"/>
      <w:marBottom w:val="0"/>
      <w:divBdr>
        <w:top w:val="none" w:sz="0" w:space="0" w:color="auto"/>
        <w:left w:val="none" w:sz="0" w:space="0" w:color="auto"/>
        <w:bottom w:val="none" w:sz="0" w:space="0" w:color="auto"/>
        <w:right w:val="none" w:sz="0" w:space="0" w:color="auto"/>
      </w:divBdr>
    </w:div>
    <w:div w:id="588805926">
      <w:bodyDiv w:val="1"/>
      <w:marLeft w:val="0"/>
      <w:marRight w:val="0"/>
      <w:marTop w:val="0"/>
      <w:marBottom w:val="0"/>
      <w:divBdr>
        <w:top w:val="none" w:sz="0" w:space="0" w:color="auto"/>
        <w:left w:val="none" w:sz="0" w:space="0" w:color="auto"/>
        <w:bottom w:val="none" w:sz="0" w:space="0" w:color="auto"/>
        <w:right w:val="none" w:sz="0" w:space="0" w:color="auto"/>
      </w:divBdr>
      <w:divsChild>
        <w:div w:id="1833371324">
          <w:marLeft w:val="-180"/>
          <w:marRight w:val="-180"/>
          <w:marTop w:val="0"/>
          <w:marBottom w:val="0"/>
          <w:divBdr>
            <w:top w:val="none" w:sz="0" w:space="0" w:color="auto"/>
            <w:left w:val="none" w:sz="0" w:space="0" w:color="auto"/>
            <w:bottom w:val="none" w:sz="0" w:space="0" w:color="auto"/>
            <w:right w:val="none" w:sz="0" w:space="0" w:color="auto"/>
          </w:divBdr>
          <w:divsChild>
            <w:div w:id="168015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554833">
      <w:bodyDiv w:val="1"/>
      <w:marLeft w:val="0"/>
      <w:marRight w:val="0"/>
      <w:marTop w:val="0"/>
      <w:marBottom w:val="0"/>
      <w:divBdr>
        <w:top w:val="none" w:sz="0" w:space="0" w:color="auto"/>
        <w:left w:val="none" w:sz="0" w:space="0" w:color="auto"/>
        <w:bottom w:val="none" w:sz="0" w:space="0" w:color="auto"/>
        <w:right w:val="none" w:sz="0" w:space="0" w:color="auto"/>
      </w:divBdr>
      <w:divsChild>
        <w:div w:id="1557010914">
          <w:marLeft w:val="0"/>
          <w:marRight w:val="0"/>
          <w:marTop w:val="0"/>
          <w:marBottom w:val="0"/>
          <w:divBdr>
            <w:top w:val="none" w:sz="0" w:space="0" w:color="auto"/>
            <w:left w:val="none" w:sz="0" w:space="0" w:color="auto"/>
            <w:bottom w:val="none" w:sz="0" w:space="0" w:color="auto"/>
            <w:right w:val="none" w:sz="0" w:space="0" w:color="auto"/>
          </w:divBdr>
          <w:divsChild>
            <w:div w:id="1622418417">
              <w:marLeft w:val="-180"/>
              <w:marRight w:val="-180"/>
              <w:marTop w:val="0"/>
              <w:marBottom w:val="0"/>
              <w:divBdr>
                <w:top w:val="none" w:sz="0" w:space="0" w:color="auto"/>
                <w:left w:val="none" w:sz="0" w:space="0" w:color="auto"/>
                <w:bottom w:val="none" w:sz="0" w:space="0" w:color="auto"/>
                <w:right w:val="none" w:sz="0" w:space="0" w:color="auto"/>
              </w:divBdr>
              <w:divsChild>
                <w:div w:id="1323778040">
                  <w:marLeft w:val="0"/>
                  <w:marRight w:val="0"/>
                  <w:marTop w:val="0"/>
                  <w:marBottom w:val="0"/>
                  <w:divBdr>
                    <w:top w:val="none" w:sz="0" w:space="0" w:color="auto"/>
                    <w:left w:val="none" w:sz="0" w:space="0" w:color="auto"/>
                    <w:bottom w:val="none" w:sz="0" w:space="0" w:color="auto"/>
                    <w:right w:val="none" w:sz="0" w:space="0" w:color="auto"/>
                  </w:divBdr>
                  <w:divsChild>
                    <w:div w:id="1824469614">
                      <w:marLeft w:val="0"/>
                      <w:marRight w:val="0"/>
                      <w:marTop w:val="0"/>
                      <w:marBottom w:val="0"/>
                      <w:divBdr>
                        <w:top w:val="none" w:sz="0" w:space="0" w:color="auto"/>
                        <w:left w:val="none" w:sz="0" w:space="0" w:color="auto"/>
                        <w:bottom w:val="none" w:sz="0" w:space="0" w:color="auto"/>
                        <w:right w:val="none" w:sz="0" w:space="0" w:color="auto"/>
                      </w:divBdr>
                      <w:divsChild>
                        <w:div w:id="10704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534517">
                  <w:marLeft w:val="0"/>
                  <w:marRight w:val="0"/>
                  <w:marTop w:val="0"/>
                  <w:marBottom w:val="0"/>
                  <w:divBdr>
                    <w:top w:val="none" w:sz="0" w:space="0" w:color="auto"/>
                    <w:left w:val="none" w:sz="0" w:space="0" w:color="auto"/>
                    <w:bottom w:val="none" w:sz="0" w:space="0" w:color="auto"/>
                    <w:right w:val="none" w:sz="0" w:space="0" w:color="auto"/>
                  </w:divBdr>
                  <w:divsChild>
                    <w:div w:id="1174417171">
                      <w:marLeft w:val="0"/>
                      <w:marRight w:val="0"/>
                      <w:marTop w:val="0"/>
                      <w:marBottom w:val="0"/>
                      <w:divBdr>
                        <w:top w:val="none" w:sz="0" w:space="0" w:color="auto"/>
                        <w:left w:val="none" w:sz="0" w:space="0" w:color="auto"/>
                        <w:bottom w:val="none" w:sz="0" w:space="0" w:color="auto"/>
                        <w:right w:val="none" w:sz="0" w:space="0" w:color="auto"/>
                      </w:divBdr>
                      <w:divsChild>
                        <w:div w:id="52482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593506">
                  <w:marLeft w:val="0"/>
                  <w:marRight w:val="0"/>
                  <w:marTop w:val="0"/>
                  <w:marBottom w:val="0"/>
                  <w:divBdr>
                    <w:top w:val="none" w:sz="0" w:space="0" w:color="auto"/>
                    <w:left w:val="none" w:sz="0" w:space="0" w:color="auto"/>
                    <w:bottom w:val="none" w:sz="0" w:space="0" w:color="auto"/>
                    <w:right w:val="none" w:sz="0" w:space="0" w:color="auto"/>
                  </w:divBdr>
                  <w:divsChild>
                    <w:div w:id="1955626040">
                      <w:marLeft w:val="0"/>
                      <w:marRight w:val="0"/>
                      <w:marTop w:val="0"/>
                      <w:marBottom w:val="0"/>
                      <w:divBdr>
                        <w:top w:val="none" w:sz="0" w:space="0" w:color="auto"/>
                        <w:left w:val="none" w:sz="0" w:space="0" w:color="auto"/>
                        <w:bottom w:val="none" w:sz="0" w:space="0" w:color="auto"/>
                        <w:right w:val="none" w:sz="0" w:space="0" w:color="auto"/>
                      </w:divBdr>
                      <w:divsChild>
                        <w:div w:id="121931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610244">
                  <w:marLeft w:val="0"/>
                  <w:marRight w:val="0"/>
                  <w:marTop w:val="0"/>
                  <w:marBottom w:val="0"/>
                  <w:divBdr>
                    <w:top w:val="none" w:sz="0" w:space="0" w:color="auto"/>
                    <w:left w:val="none" w:sz="0" w:space="0" w:color="auto"/>
                    <w:bottom w:val="none" w:sz="0" w:space="0" w:color="auto"/>
                    <w:right w:val="none" w:sz="0" w:space="0" w:color="auto"/>
                  </w:divBdr>
                  <w:divsChild>
                    <w:div w:id="278070207">
                      <w:marLeft w:val="0"/>
                      <w:marRight w:val="0"/>
                      <w:marTop w:val="0"/>
                      <w:marBottom w:val="0"/>
                      <w:divBdr>
                        <w:top w:val="none" w:sz="0" w:space="0" w:color="auto"/>
                        <w:left w:val="none" w:sz="0" w:space="0" w:color="auto"/>
                        <w:bottom w:val="none" w:sz="0" w:space="0" w:color="auto"/>
                        <w:right w:val="none" w:sz="0" w:space="0" w:color="auto"/>
                      </w:divBdr>
                      <w:divsChild>
                        <w:div w:id="39473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0065186">
      <w:bodyDiv w:val="1"/>
      <w:marLeft w:val="0"/>
      <w:marRight w:val="0"/>
      <w:marTop w:val="0"/>
      <w:marBottom w:val="0"/>
      <w:divBdr>
        <w:top w:val="none" w:sz="0" w:space="0" w:color="auto"/>
        <w:left w:val="none" w:sz="0" w:space="0" w:color="auto"/>
        <w:bottom w:val="none" w:sz="0" w:space="0" w:color="auto"/>
        <w:right w:val="none" w:sz="0" w:space="0" w:color="auto"/>
      </w:divBdr>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168841">
      <w:bodyDiv w:val="1"/>
      <w:marLeft w:val="0"/>
      <w:marRight w:val="0"/>
      <w:marTop w:val="0"/>
      <w:marBottom w:val="0"/>
      <w:divBdr>
        <w:top w:val="none" w:sz="0" w:space="0" w:color="auto"/>
        <w:left w:val="none" w:sz="0" w:space="0" w:color="auto"/>
        <w:bottom w:val="none" w:sz="0" w:space="0" w:color="auto"/>
        <w:right w:val="none" w:sz="0" w:space="0" w:color="auto"/>
      </w:divBdr>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5480266">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7566944">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18489771">
      <w:bodyDiv w:val="1"/>
      <w:marLeft w:val="0"/>
      <w:marRight w:val="0"/>
      <w:marTop w:val="0"/>
      <w:marBottom w:val="0"/>
      <w:divBdr>
        <w:top w:val="none" w:sz="0" w:space="0" w:color="auto"/>
        <w:left w:val="none" w:sz="0" w:space="0" w:color="auto"/>
        <w:bottom w:val="none" w:sz="0" w:space="0" w:color="auto"/>
        <w:right w:val="none" w:sz="0" w:space="0" w:color="auto"/>
      </w:divBdr>
    </w:div>
    <w:div w:id="624317444">
      <w:bodyDiv w:val="1"/>
      <w:marLeft w:val="0"/>
      <w:marRight w:val="0"/>
      <w:marTop w:val="0"/>
      <w:marBottom w:val="0"/>
      <w:divBdr>
        <w:top w:val="none" w:sz="0" w:space="0" w:color="auto"/>
        <w:left w:val="none" w:sz="0" w:space="0" w:color="auto"/>
        <w:bottom w:val="none" w:sz="0" w:space="0" w:color="auto"/>
        <w:right w:val="none" w:sz="0" w:space="0" w:color="auto"/>
      </w:divBdr>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sChild>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55034673">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2199441">
      <w:bodyDiv w:val="1"/>
      <w:marLeft w:val="0"/>
      <w:marRight w:val="0"/>
      <w:marTop w:val="0"/>
      <w:marBottom w:val="0"/>
      <w:divBdr>
        <w:top w:val="none" w:sz="0" w:space="0" w:color="auto"/>
        <w:left w:val="none" w:sz="0" w:space="0" w:color="auto"/>
        <w:bottom w:val="none" w:sz="0" w:space="0" w:color="auto"/>
        <w:right w:val="none" w:sz="0" w:space="0" w:color="auto"/>
      </w:divBdr>
    </w:div>
    <w:div w:id="663514561">
      <w:bodyDiv w:val="1"/>
      <w:marLeft w:val="0"/>
      <w:marRight w:val="0"/>
      <w:marTop w:val="0"/>
      <w:marBottom w:val="0"/>
      <w:divBdr>
        <w:top w:val="none" w:sz="0" w:space="0" w:color="auto"/>
        <w:left w:val="none" w:sz="0" w:space="0" w:color="auto"/>
        <w:bottom w:val="none" w:sz="0" w:space="0" w:color="auto"/>
        <w:right w:val="none" w:sz="0" w:space="0" w:color="auto"/>
      </w:divBdr>
      <w:divsChild>
        <w:div w:id="517039391">
          <w:marLeft w:val="0"/>
          <w:marRight w:val="0"/>
          <w:marTop w:val="0"/>
          <w:marBottom w:val="375"/>
          <w:divBdr>
            <w:top w:val="none" w:sz="0" w:space="0" w:color="auto"/>
            <w:left w:val="none" w:sz="0" w:space="0" w:color="auto"/>
            <w:bottom w:val="none" w:sz="0" w:space="0" w:color="auto"/>
            <w:right w:val="none" w:sz="0" w:space="0" w:color="auto"/>
          </w:divBdr>
          <w:divsChild>
            <w:div w:id="539973899">
              <w:marLeft w:val="0"/>
              <w:marRight w:val="0"/>
              <w:marTop w:val="0"/>
              <w:marBottom w:val="0"/>
              <w:divBdr>
                <w:top w:val="none" w:sz="0" w:space="0" w:color="auto"/>
                <w:left w:val="none" w:sz="0" w:space="0" w:color="auto"/>
                <w:bottom w:val="none" w:sz="0" w:space="0" w:color="auto"/>
                <w:right w:val="none" w:sz="0" w:space="0" w:color="auto"/>
              </w:divBdr>
              <w:divsChild>
                <w:div w:id="116458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817194">
          <w:marLeft w:val="0"/>
          <w:marRight w:val="0"/>
          <w:marTop w:val="0"/>
          <w:marBottom w:val="0"/>
          <w:divBdr>
            <w:top w:val="none" w:sz="0" w:space="0" w:color="auto"/>
            <w:left w:val="none" w:sz="0" w:space="0" w:color="auto"/>
            <w:bottom w:val="none" w:sz="0" w:space="0" w:color="auto"/>
            <w:right w:val="none" w:sz="0" w:space="0" w:color="auto"/>
          </w:divBdr>
          <w:divsChild>
            <w:div w:id="1428960580">
              <w:marLeft w:val="0"/>
              <w:marRight w:val="0"/>
              <w:marTop w:val="0"/>
              <w:marBottom w:val="0"/>
              <w:divBdr>
                <w:top w:val="none" w:sz="0" w:space="0" w:color="auto"/>
                <w:left w:val="none" w:sz="0" w:space="0" w:color="auto"/>
                <w:bottom w:val="none" w:sz="0" w:space="0" w:color="auto"/>
                <w:right w:val="none" w:sz="0" w:space="0" w:color="auto"/>
              </w:divBdr>
              <w:divsChild>
                <w:div w:id="1412696924">
                  <w:marLeft w:val="-180"/>
                  <w:marRight w:val="-180"/>
                  <w:marTop w:val="0"/>
                  <w:marBottom w:val="0"/>
                  <w:divBdr>
                    <w:top w:val="none" w:sz="0" w:space="0" w:color="auto"/>
                    <w:left w:val="none" w:sz="0" w:space="0" w:color="auto"/>
                    <w:bottom w:val="none" w:sz="0" w:space="0" w:color="auto"/>
                    <w:right w:val="none" w:sz="0" w:space="0" w:color="auto"/>
                  </w:divBdr>
                  <w:divsChild>
                    <w:div w:id="1780030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5671390">
      <w:bodyDiv w:val="1"/>
      <w:marLeft w:val="0"/>
      <w:marRight w:val="0"/>
      <w:marTop w:val="0"/>
      <w:marBottom w:val="0"/>
      <w:divBdr>
        <w:top w:val="none" w:sz="0" w:space="0" w:color="auto"/>
        <w:left w:val="none" w:sz="0" w:space="0" w:color="auto"/>
        <w:bottom w:val="none" w:sz="0" w:space="0" w:color="auto"/>
        <w:right w:val="none" w:sz="0" w:space="0" w:color="auto"/>
      </w:divBdr>
      <w:divsChild>
        <w:div w:id="1290208364">
          <w:marLeft w:val="0"/>
          <w:marRight w:val="0"/>
          <w:marTop w:val="0"/>
          <w:marBottom w:val="375"/>
          <w:divBdr>
            <w:top w:val="none" w:sz="0" w:space="0" w:color="auto"/>
            <w:left w:val="none" w:sz="0" w:space="0" w:color="auto"/>
            <w:bottom w:val="none" w:sz="0" w:space="0" w:color="auto"/>
            <w:right w:val="none" w:sz="0" w:space="0" w:color="auto"/>
          </w:divBdr>
          <w:divsChild>
            <w:div w:id="2124301332">
              <w:marLeft w:val="0"/>
              <w:marRight w:val="0"/>
              <w:marTop w:val="0"/>
              <w:marBottom w:val="0"/>
              <w:divBdr>
                <w:top w:val="none" w:sz="0" w:space="0" w:color="auto"/>
                <w:left w:val="none" w:sz="0" w:space="0" w:color="auto"/>
                <w:bottom w:val="none" w:sz="0" w:space="0" w:color="auto"/>
                <w:right w:val="none" w:sz="0" w:space="0" w:color="auto"/>
              </w:divBdr>
              <w:divsChild>
                <w:div w:id="112376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254718">
          <w:marLeft w:val="0"/>
          <w:marRight w:val="0"/>
          <w:marTop w:val="0"/>
          <w:marBottom w:val="0"/>
          <w:divBdr>
            <w:top w:val="none" w:sz="0" w:space="0" w:color="auto"/>
            <w:left w:val="none" w:sz="0" w:space="0" w:color="auto"/>
            <w:bottom w:val="none" w:sz="0" w:space="0" w:color="auto"/>
            <w:right w:val="none" w:sz="0" w:space="0" w:color="auto"/>
          </w:divBdr>
          <w:divsChild>
            <w:div w:id="1495413635">
              <w:marLeft w:val="0"/>
              <w:marRight w:val="0"/>
              <w:marTop w:val="0"/>
              <w:marBottom w:val="0"/>
              <w:divBdr>
                <w:top w:val="none" w:sz="0" w:space="0" w:color="auto"/>
                <w:left w:val="none" w:sz="0" w:space="0" w:color="auto"/>
                <w:bottom w:val="none" w:sz="0" w:space="0" w:color="auto"/>
                <w:right w:val="none" w:sz="0" w:space="0" w:color="auto"/>
              </w:divBdr>
              <w:divsChild>
                <w:div w:id="1529680639">
                  <w:marLeft w:val="-180"/>
                  <w:marRight w:val="-180"/>
                  <w:marTop w:val="0"/>
                  <w:marBottom w:val="0"/>
                  <w:divBdr>
                    <w:top w:val="none" w:sz="0" w:space="0" w:color="auto"/>
                    <w:left w:val="none" w:sz="0" w:space="0" w:color="auto"/>
                    <w:bottom w:val="none" w:sz="0" w:space="0" w:color="auto"/>
                    <w:right w:val="none" w:sz="0" w:space="0" w:color="auto"/>
                  </w:divBdr>
                  <w:divsChild>
                    <w:div w:id="747772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79821490">
      <w:bodyDiv w:val="1"/>
      <w:marLeft w:val="0"/>
      <w:marRight w:val="0"/>
      <w:marTop w:val="0"/>
      <w:marBottom w:val="0"/>
      <w:divBdr>
        <w:top w:val="none" w:sz="0" w:space="0" w:color="auto"/>
        <w:left w:val="none" w:sz="0" w:space="0" w:color="auto"/>
        <w:bottom w:val="none" w:sz="0" w:space="0" w:color="auto"/>
        <w:right w:val="none" w:sz="0" w:space="0" w:color="auto"/>
      </w:divBdr>
    </w:div>
    <w:div w:id="687290123">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03503570">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09380020">
      <w:bodyDiv w:val="1"/>
      <w:marLeft w:val="0"/>
      <w:marRight w:val="0"/>
      <w:marTop w:val="0"/>
      <w:marBottom w:val="0"/>
      <w:divBdr>
        <w:top w:val="none" w:sz="0" w:space="0" w:color="auto"/>
        <w:left w:val="none" w:sz="0" w:space="0" w:color="auto"/>
        <w:bottom w:val="none" w:sz="0" w:space="0" w:color="auto"/>
        <w:right w:val="none" w:sz="0" w:space="0" w:color="auto"/>
      </w:divBdr>
    </w:div>
    <w:div w:id="718744988">
      <w:bodyDiv w:val="1"/>
      <w:marLeft w:val="0"/>
      <w:marRight w:val="0"/>
      <w:marTop w:val="0"/>
      <w:marBottom w:val="0"/>
      <w:divBdr>
        <w:top w:val="none" w:sz="0" w:space="0" w:color="auto"/>
        <w:left w:val="none" w:sz="0" w:space="0" w:color="auto"/>
        <w:bottom w:val="none" w:sz="0" w:space="0" w:color="auto"/>
        <w:right w:val="none" w:sz="0" w:space="0" w:color="auto"/>
      </w:divBdr>
      <w:divsChild>
        <w:div w:id="1891837965">
          <w:marLeft w:val="0"/>
          <w:marRight w:val="0"/>
          <w:marTop w:val="0"/>
          <w:marBottom w:val="0"/>
          <w:divBdr>
            <w:top w:val="none" w:sz="0" w:space="0" w:color="auto"/>
            <w:left w:val="none" w:sz="0" w:space="0" w:color="auto"/>
            <w:bottom w:val="none" w:sz="0" w:space="0" w:color="auto"/>
            <w:right w:val="none" w:sz="0" w:space="0" w:color="auto"/>
          </w:divBdr>
          <w:divsChild>
            <w:div w:id="879559970">
              <w:marLeft w:val="-180"/>
              <w:marRight w:val="-180"/>
              <w:marTop w:val="0"/>
              <w:marBottom w:val="0"/>
              <w:divBdr>
                <w:top w:val="none" w:sz="0" w:space="0" w:color="auto"/>
                <w:left w:val="none" w:sz="0" w:space="0" w:color="auto"/>
                <w:bottom w:val="none" w:sz="0" w:space="0" w:color="auto"/>
                <w:right w:val="none" w:sz="0" w:space="0" w:color="auto"/>
              </w:divBdr>
              <w:divsChild>
                <w:div w:id="1622808665">
                  <w:marLeft w:val="0"/>
                  <w:marRight w:val="0"/>
                  <w:marTop w:val="0"/>
                  <w:marBottom w:val="0"/>
                  <w:divBdr>
                    <w:top w:val="none" w:sz="0" w:space="0" w:color="auto"/>
                    <w:left w:val="none" w:sz="0" w:space="0" w:color="auto"/>
                    <w:bottom w:val="none" w:sz="0" w:space="0" w:color="auto"/>
                    <w:right w:val="none" w:sz="0" w:space="0" w:color="auto"/>
                  </w:divBdr>
                </w:div>
                <w:div w:id="76418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221691">
          <w:marLeft w:val="0"/>
          <w:marRight w:val="0"/>
          <w:marTop w:val="0"/>
          <w:marBottom w:val="0"/>
          <w:divBdr>
            <w:top w:val="none" w:sz="0" w:space="0" w:color="auto"/>
            <w:left w:val="none" w:sz="0" w:space="0" w:color="auto"/>
            <w:bottom w:val="none" w:sz="0" w:space="0" w:color="auto"/>
            <w:right w:val="none" w:sz="0" w:space="0" w:color="auto"/>
          </w:divBdr>
          <w:divsChild>
            <w:div w:id="428815819">
              <w:marLeft w:val="-180"/>
              <w:marRight w:val="-180"/>
              <w:marTop w:val="0"/>
              <w:marBottom w:val="0"/>
              <w:divBdr>
                <w:top w:val="none" w:sz="0" w:space="0" w:color="auto"/>
                <w:left w:val="none" w:sz="0" w:space="0" w:color="auto"/>
                <w:bottom w:val="none" w:sz="0" w:space="0" w:color="auto"/>
                <w:right w:val="none" w:sz="0" w:space="0" w:color="auto"/>
              </w:divBdr>
              <w:divsChild>
                <w:div w:id="2136557448">
                  <w:marLeft w:val="0"/>
                  <w:marRight w:val="0"/>
                  <w:marTop w:val="0"/>
                  <w:marBottom w:val="0"/>
                  <w:divBdr>
                    <w:top w:val="none" w:sz="0" w:space="0" w:color="auto"/>
                    <w:left w:val="none" w:sz="0" w:space="0" w:color="auto"/>
                    <w:bottom w:val="none" w:sz="0" w:space="0" w:color="auto"/>
                    <w:right w:val="none" w:sz="0" w:space="0" w:color="auto"/>
                  </w:divBdr>
                </w:div>
                <w:div w:id="119931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505555">
          <w:marLeft w:val="0"/>
          <w:marRight w:val="0"/>
          <w:marTop w:val="0"/>
          <w:marBottom w:val="0"/>
          <w:divBdr>
            <w:top w:val="none" w:sz="0" w:space="0" w:color="auto"/>
            <w:left w:val="none" w:sz="0" w:space="0" w:color="auto"/>
            <w:bottom w:val="none" w:sz="0" w:space="0" w:color="auto"/>
            <w:right w:val="none" w:sz="0" w:space="0" w:color="auto"/>
          </w:divBdr>
          <w:divsChild>
            <w:div w:id="298457231">
              <w:marLeft w:val="-180"/>
              <w:marRight w:val="-180"/>
              <w:marTop w:val="0"/>
              <w:marBottom w:val="0"/>
              <w:divBdr>
                <w:top w:val="none" w:sz="0" w:space="0" w:color="auto"/>
                <w:left w:val="none" w:sz="0" w:space="0" w:color="auto"/>
                <w:bottom w:val="none" w:sz="0" w:space="0" w:color="auto"/>
                <w:right w:val="none" w:sz="0" w:space="0" w:color="auto"/>
              </w:divBdr>
              <w:divsChild>
                <w:div w:id="2120756238">
                  <w:marLeft w:val="0"/>
                  <w:marRight w:val="0"/>
                  <w:marTop w:val="0"/>
                  <w:marBottom w:val="0"/>
                  <w:divBdr>
                    <w:top w:val="none" w:sz="0" w:space="0" w:color="auto"/>
                    <w:left w:val="none" w:sz="0" w:space="0" w:color="auto"/>
                    <w:bottom w:val="none" w:sz="0" w:space="0" w:color="auto"/>
                    <w:right w:val="none" w:sz="0" w:space="0" w:color="auto"/>
                  </w:divBdr>
                </w:div>
                <w:div w:id="52495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026588">
          <w:marLeft w:val="0"/>
          <w:marRight w:val="0"/>
          <w:marTop w:val="0"/>
          <w:marBottom w:val="0"/>
          <w:divBdr>
            <w:top w:val="none" w:sz="0" w:space="0" w:color="auto"/>
            <w:left w:val="none" w:sz="0" w:space="0" w:color="auto"/>
            <w:bottom w:val="none" w:sz="0" w:space="0" w:color="auto"/>
            <w:right w:val="none" w:sz="0" w:space="0" w:color="auto"/>
          </w:divBdr>
          <w:divsChild>
            <w:div w:id="103967456">
              <w:marLeft w:val="-180"/>
              <w:marRight w:val="-180"/>
              <w:marTop w:val="0"/>
              <w:marBottom w:val="0"/>
              <w:divBdr>
                <w:top w:val="none" w:sz="0" w:space="0" w:color="auto"/>
                <w:left w:val="none" w:sz="0" w:space="0" w:color="auto"/>
                <w:bottom w:val="none" w:sz="0" w:space="0" w:color="auto"/>
                <w:right w:val="none" w:sz="0" w:space="0" w:color="auto"/>
              </w:divBdr>
              <w:divsChild>
                <w:div w:id="812332230">
                  <w:marLeft w:val="0"/>
                  <w:marRight w:val="0"/>
                  <w:marTop w:val="0"/>
                  <w:marBottom w:val="0"/>
                  <w:divBdr>
                    <w:top w:val="none" w:sz="0" w:space="0" w:color="auto"/>
                    <w:left w:val="none" w:sz="0" w:space="0" w:color="auto"/>
                    <w:bottom w:val="none" w:sz="0" w:space="0" w:color="auto"/>
                    <w:right w:val="none" w:sz="0" w:space="0" w:color="auto"/>
                  </w:divBdr>
                </w:div>
                <w:div w:id="39304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960408">
          <w:marLeft w:val="0"/>
          <w:marRight w:val="0"/>
          <w:marTop w:val="0"/>
          <w:marBottom w:val="0"/>
          <w:divBdr>
            <w:top w:val="none" w:sz="0" w:space="0" w:color="auto"/>
            <w:left w:val="none" w:sz="0" w:space="0" w:color="auto"/>
            <w:bottom w:val="none" w:sz="0" w:space="0" w:color="auto"/>
            <w:right w:val="none" w:sz="0" w:space="0" w:color="auto"/>
          </w:divBdr>
          <w:divsChild>
            <w:div w:id="42339256">
              <w:marLeft w:val="-180"/>
              <w:marRight w:val="-180"/>
              <w:marTop w:val="0"/>
              <w:marBottom w:val="0"/>
              <w:divBdr>
                <w:top w:val="none" w:sz="0" w:space="0" w:color="auto"/>
                <w:left w:val="none" w:sz="0" w:space="0" w:color="auto"/>
                <w:bottom w:val="none" w:sz="0" w:space="0" w:color="auto"/>
                <w:right w:val="none" w:sz="0" w:space="0" w:color="auto"/>
              </w:divBdr>
              <w:divsChild>
                <w:div w:id="686247536">
                  <w:marLeft w:val="0"/>
                  <w:marRight w:val="0"/>
                  <w:marTop w:val="0"/>
                  <w:marBottom w:val="0"/>
                  <w:divBdr>
                    <w:top w:val="none" w:sz="0" w:space="0" w:color="auto"/>
                    <w:left w:val="none" w:sz="0" w:space="0" w:color="auto"/>
                    <w:bottom w:val="none" w:sz="0" w:space="0" w:color="auto"/>
                    <w:right w:val="none" w:sz="0" w:space="0" w:color="auto"/>
                  </w:divBdr>
                </w:div>
                <w:div w:id="76195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747408">
          <w:marLeft w:val="0"/>
          <w:marRight w:val="0"/>
          <w:marTop w:val="0"/>
          <w:marBottom w:val="0"/>
          <w:divBdr>
            <w:top w:val="none" w:sz="0" w:space="0" w:color="auto"/>
            <w:left w:val="none" w:sz="0" w:space="0" w:color="auto"/>
            <w:bottom w:val="none" w:sz="0" w:space="0" w:color="auto"/>
            <w:right w:val="none" w:sz="0" w:space="0" w:color="auto"/>
          </w:divBdr>
          <w:divsChild>
            <w:div w:id="1461191436">
              <w:marLeft w:val="-180"/>
              <w:marRight w:val="-180"/>
              <w:marTop w:val="0"/>
              <w:marBottom w:val="0"/>
              <w:divBdr>
                <w:top w:val="none" w:sz="0" w:space="0" w:color="auto"/>
                <w:left w:val="none" w:sz="0" w:space="0" w:color="auto"/>
                <w:bottom w:val="none" w:sz="0" w:space="0" w:color="auto"/>
                <w:right w:val="none" w:sz="0" w:space="0" w:color="auto"/>
              </w:divBdr>
              <w:divsChild>
                <w:div w:id="417750341">
                  <w:marLeft w:val="0"/>
                  <w:marRight w:val="0"/>
                  <w:marTop w:val="0"/>
                  <w:marBottom w:val="0"/>
                  <w:divBdr>
                    <w:top w:val="none" w:sz="0" w:space="0" w:color="auto"/>
                    <w:left w:val="none" w:sz="0" w:space="0" w:color="auto"/>
                    <w:bottom w:val="none" w:sz="0" w:space="0" w:color="auto"/>
                    <w:right w:val="none" w:sz="0" w:space="0" w:color="auto"/>
                  </w:divBdr>
                </w:div>
                <w:div w:id="1290011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049532">
          <w:marLeft w:val="0"/>
          <w:marRight w:val="0"/>
          <w:marTop w:val="0"/>
          <w:marBottom w:val="0"/>
          <w:divBdr>
            <w:top w:val="none" w:sz="0" w:space="0" w:color="auto"/>
            <w:left w:val="none" w:sz="0" w:space="0" w:color="auto"/>
            <w:bottom w:val="none" w:sz="0" w:space="0" w:color="auto"/>
            <w:right w:val="none" w:sz="0" w:space="0" w:color="auto"/>
          </w:divBdr>
          <w:divsChild>
            <w:div w:id="781531991">
              <w:marLeft w:val="-180"/>
              <w:marRight w:val="-180"/>
              <w:marTop w:val="0"/>
              <w:marBottom w:val="0"/>
              <w:divBdr>
                <w:top w:val="none" w:sz="0" w:space="0" w:color="auto"/>
                <w:left w:val="none" w:sz="0" w:space="0" w:color="auto"/>
                <w:bottom w:val="none" w:sz="0" w:space="0" w:color="auto"/>
                <w:right w:val="none" w:sz="0" w:space="0" w:color="auto"/>
              </w:divBdr>
              <w:divsChild>
                <w:div w:id="207955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748258">
      <w:bodyDiv w:val="1"/>
      <w:marLeft w:val="0"/>
      <w:marRight w:val="0"/>
      <w:marTop w:val="0"/>
      <w:marBottom w:val="0"/>
      <w:divBdr>
        <w:top w:val="none" w:sz="0" w:space="0" w:color="auto"/>
        <w:left w:val="none" w:sz="0" w:space="0" w:color="auto"/>
        <w:bottom w:val="none" w:sz="0" w:space="0" w:color="auto"/>
        <w:right w:val="none" w:sz="0" w:space="0" w:color="auto"/>
      </w:divBdr>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24138894">
      <w:bodyDiv w:val="1"/>
      <w:marLeft w:val="0"/>
      <w:marRight w:val="0"/>
      <w:marTop w:val="0"/>
      <w:marBottom w:val="0"/>
      <w:divBdr>
        <w:top w:val="none" w:sz="0" w:space="0" w:color="auto"/>
        <w:left w:val="none" w:sz="0" w:space="0" w:color="auto"/>
        <w:bottom w:val="none" w:sz="0" w:space="0" w:color="auto"/>
        <w:right w:val="none" w:sz="0" w:space="0" w:color="auto"/>
      </w:divBdr>
    </w:div>
    <w:div w:id="728268743">
      <w:bodyDiv w:val="1"/>
      <w:marLeft w:val="0"/>
      <w:marRight w:val="0"/>
      <w:marTop w:val="0"/>
      <w:marBottom w:val="0"/>
      <w:divBdr>
        <w:top w:val="none" w:sz="0" w:space="0" w:color="auto"/>
        <w:left w:val="none" w:sz="0" w:space="0" w:color="auto"/>
        <w:bottom w:val="none" w:sz="0" w:space="0" w:color="auto"/>
        <w:right w:val="none" w:sz="0" w:space="0" w:color="auto"/>
      </w:divBdr>
      <w:divsChild>
        <w:div w:id="80179401">
          <w:marLeft w:val="0"/>
          <w:marRight w:val="0"/>
          <w:marTop w:val="0"/>
          <w:marBottom w:val="375"/>
          <w:divBdr>
            <w:top w:val="none" w:sz="0" w:space="0" w:color="auto"/>
            <w:left w:val="none" w:sz="0" w:space="0" w:color="auto"/>
            <w:bottom w:val="none" w:sz="0" w:space="0" w:color="auto"/>
            <w:right w:val="none" w:sz="0" w:space="0" w:color="auto"/>
          </w:divBdr>
          <w:divsChild>
            <w:div w:id="527255390">
              <w:marLeft w:val="0"/>
              <w:marRight w:val="0"/>
              <w:marTop w:val="0"/>
              <w:marBottom w:val="0"/>
              <w:divBdr>
                <w:top w:val="none" w:sz="0" w:space="0" w:color="auto"/>
                <w:left w:val="none" w:sz="0" w:space="0" w:color="auto"/>
                <w:bottom w:val="none" w:sz="0" w:space="0" w:color="auto"/>
                <w:right w:val="none" w:sz="0" w:space="0" w:color="auto"/>
              </w:divBdr>
              <w:divsChild>
                <w:div w:id="191885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59465">
          <w:marLeft w:val="0"/>
          <w:marRight w:val="0"/>
          <w:marTop w:val="0"/>
          <w:marBottom w:val="0"/>
          <w:divBdr>
            <w:top w:val="none" w:sz="0" w:space="0" w:color="auto"/>
            <w:left w:val="none" w:sz="0" w:space="0" w:color="auto"/>
            <w:bottom w:val="none" w:sz="0" w:space="0" w:color="auto"/>
            <w:right w:val="none" w:sz="0" w:space="0" w:color="auto"/>
          </w:divBdr>
          <w:divsChild>
            <w:div w:id="1438066411">
              <w:marLeft w:val="0"/>
              <w:marRight w:val="0"/>
              <w:marTop w:val="0"/>
              <w:marBottom w:val="0"/>
              <w:divBdr>
                <w:top w:val="none" w:sz="0" w:space="0" w:color="auto"/>
                <w:left w:val="none" w:sz="0" w:space="0" w:color="auto"/>
                <w:bottom w:val="none" w:sz="0" w:space="0" w:color="auto"/>
                <w:right w:val="none" w:sz="0" w:space="0" w:color="auto"/>
              </w:divBdr>
              <w:divsChild>
                <w:div w:id="274101932">
                  <w:marLeft w:val="-180"/>
                  <w:marRight w:val="-180"/>
                  <w:marTop w:val="0"/>
                  <w:marBottom w:val="0"/>
                  <w:divBdr>
                    <w:top w:val="none" w:sz="0" w:space="0" w:color="auto"/>
                    <w:left w:val="none" w:sz="0" w:space="0" w:color="auto"/>
                    <w:bottom w:val="none" w:sz="0" w:space="0" w:color="auto"/>
                    <w:right w:val="none" w:sz="0" w:space="0" w:color="auto"/>
                  </w:divBdr>
                  <w:divsChild>
                    <w:div w:id="1945184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1806851">
      <w:bodyDiv w:val="1"/>
      <w:marLeft w:val="0"/>
      <w:marRight w:val="0"/>
      <w:marTop w:val="0"/>
      <w:marBottom w:val="0"/>
      <w:divBdr>
        <w:top w:val="none" w:sz="0" w:space="0" w:color="auto"/>
        <w:left w:val="none" w:sz="0" w:space="0" w:color="auto"/>
        <w:bottom w:val="none" w:sz="0" w:space="0" w:color="auto"/>
        <w:right w:val="none" w:sz="0" w:space="0" w:color="auto"/>
      </w:divBdr>
    </w:div>
    <w:div w:id="735856692">
      <w:bodyDiv w:val="1"/>
      <w:marLeft w:val="0"/>
      <w:marRight w:val="0"/>
      <w:marTop w:val="0"/>
      <w:marBottom w:val="0"/>
      <w:divBdr>
        <w:top w:val="none" w:sz="0" w:space="0" w:color="auto"/>
        <w:left w:val="none" w:sz="0" w:space="0" w:color="auto"/>
        <w:bottom w:val="none" w:sz="0" w:space="0" w:color="auto"/>
        <w:right w:val="none" w:sz="0" w:space="0" w:color="auto"/>
      </w:divBdr>
      <w:divsChild>
        <w:div w:id="1810518274">
          <w:marLeft w:val="-180"/>
          <w:marRight w:val="-180"/>
          <w:marTop w:val="0"/>
          <w:marBottom w:val="0"/>
          <w:divBdr>
            <w:top w:val="none" w:sz="0" w:space="0" w:color="auto"/>
            <w:left w:val="none" w:sz="0" w:space="0" w:color="auto"/>
            <w:bottom w:val="none" w:sz="0" w:space="0" w:color="auto"/>
            <w:right w:val="none" w:sz="0" w:space="0" w:color="auto"/>
          </w:divBdr>
          <w:divsChild>
            <w:div w:id="192256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1529455">
      <w:bodyDiv w:val="1"/>
      <w:marLeft w:val="0"/>
      <w:marRight w:val="0"/>
      <w:marTop w:val="0"/>
      <w:marBottom w:val="0"/>
      <w:divBdr>
        <w:top w:val="none" w:sz="0" w:space="0" w:color="auto"/>
        <w:left w:val="none" w:sz="0" w:space="0" w:color="auto"/>
        <w:bottom w:val="none" w:sz="0" w:space="0" w:color="auto"/>
        <w:right w:val="none" w:sz="0" w:space="0" w:color="auto"/>
      </w:divBdr>
      <w:divsChild>
        <w:div w:id="1348212086">
          <w:marLeft w:val="0"/>
          <w:marRight w:val="0"/>
          <w:marTop w:val="0"/>
          <w:marBottom w:val="0"/>
          <w:divBdr>
            <w:top w:val="none" w:sz="0" w:space="0" w:color="auto"/>
            <w:left w:val="none" w:sz="0" w:space="0" w:color="auto"/>
            <w:bottom w:val="none" w:sz="0" w:space="0" w:color="auto"/>
            <w:right w:val="none" w:sz="0" w:space="0" w:color="auto"/>
          </w:divBdr>
          <w:divsChild>
            <w:div w:id="1889683256">
              <w:marLeft w:val="-180"/>
              <w:marRight w:val="-180"/>
              <w:marTop w:val="0"/>
              <w:marBottom w:val="0"/>
              <w:divBdr>
                <w:top w:val="none" w:sz="0" w:space="0" w:color="auto"/>
                <w:left w:val="none" w:sz="0" w:space="0" w:color="auto"/>
                <w:bottom w:val="none" w:sz="0" w:space="0" w:color="auto"/>
                <w:right w:val="none" w:sz="0" w:space="0" w:color="auto"/>
              </w:divBdr>
              <w:divsChild>
                <w:div w:id="1038626827">
                  <w:marLeft w:val="0"/>
                  <w:marRight w:val="0"/>
                  <w:marTop w:val="0"/>
                  <w:marBottom w:val="0"/>
                  <w:divBdr>
                    <w:top w:val="none" w:sz="0" w:space="0" w:color="auto"/>
                    <w:left w:val="none" w:sz="0" w:space="0" w:color="auto"/>
                    <w:bottom w:val="none" w:sz="0" w:space="0" w:color="auto"/>
                    <w:right w:val="none" w:sz="0" w:space="0" w:color="auto"/>
                  </w:divBdr>
                </w:div>
                <w:div w:id="995108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463944">
          <w:marLeft w:val="0"/>
          <w:marRight w:val="0"/>
          <w:marTop w:val="0"/>
          <w:marBottom w:val="0"/>
          <w:divBdr>
            <w:top w:val="none" w:sz="0" w:space="0" w:color="auto"/>
            <w:left w:val="none" w:sz="0" w:space="0" w:color="auto"/>
            <w:bottom w:val="none" w:sz="0" w:space="0" w:color="auto"/>
            <w:right w:val="none" w:sz="0" w:space="0" w:color="auto"/>
          </w:divBdr>
          <w:divsChild>
            <w:div w:id="326710994">
              <w:marLeft w:val="-180"/>
              <w:marRight w:val="-180"/>
              <w:marTop w:val="0"/>
              <w:marBottom w:val="0"/>
              <w:divBdr>
                <w:top w:val="none" w:sz="0" w:space="0" w:color="auto"/>
                <w:left w:val="none" w:sz="0" w:space="0" w:color="auto"/>
                <w:bottom w:val="none" w:sz="0" w:space="0" w:color="auto"/>
                <w:right w:val="none" w:sz="0" w:space="0" w:color="auto"/>
              </w:divBdr>
              <w:divsChild>
                <w:div w:id="1815490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67585095">
      <w:bodyDiv w:val="1"/>
      <w:marLeft w:val="0"/>
      <w:marRight w:val="0"/>
      <w:marTop w:val="0"/>
      <w:marBottom w:val="0"/>
      <w:divBdr>
        <w:top w:val="none" w:sz="0" w:space="0" w:color="auto"/>
        <w:left w:val="none" w:sz="0" w:space="0" w:color="auto"/>
        <w:bottom w:val="none" w:sz="0" w:space="0" w:color="auto"/>
        <w:right w:val="none" w:sz="0" w:space="0" w:color="auto"/>
      </w:divBdr>
      <w:divsChild>
        <w:div w:id="1286543335">
          <w:marLeft w:val="0"/>
          <w:marRight w:val="0"/>
          <w:marTop w:val="0"/>
          <w:marBottom w:val="0"/>
          <w:divBdr>
            <w:top w:val="none" w:sz="0" w:space="0" w:color="auto"/>
            <w:left w:val="none" w:sz="0" w:space="0" w:color="auto"/>
            <w:bottom w:val="none" w:sz="0" w:space="0" w:color="auto"/>
            <w:right w:val="none" w:sz="0" w:space="0" w:color="auto"/>
          </w:divBdr>
        </w:div>
        <w:div w:id="433012117">
          <w:marLeft w:val="0"/>
          <w:marRight w:val="0"/>
          <w:marTop w:val="0"/>
          <w:marBottom w:val="0"/>
          <w:divBdr>
            <w:top w:val="none" w:sz="0" w:space="0" w:color="auto"/>
            <w:left w:val="none" w:sz="0" w:space="0" w:color="auto"/>
            <w:bottom w:val="none" w:sz="0" w:space="0" w:color="auto"/>
            <w:right w:val="none" w:sz="0" w:space="0" w:color="auto"/>
          </w:divBdr>
        </w:div>
        <w:div w:id="566502076">
          <w:marLeft w:val="0"/>
          <w:marRight w:val="0"/>
          <w:marTop w:val="0"/>
          <w:marBottom w:val="0"/>
          <w:divBdr>
            <w:top w:val="none" w:sz="0" w:space="0" w:color="auto"/>
            <w:left w:val="none" w:sz="0" w:space="0" w:color="auto"/>
            <w:bottom w:val="none" w:sz="0" w:space="0" w:color="auto"/>
            <w:right w:val="none" w:sz="0" w:space="0" w:color="auto"/>
          </w:divBdr>
        </w:div>
        <w:div w:id="681200002">
          <w:marLeft w:val="0"/>
          <w:marRight w:val="0"/>
          <w:marTop w:val="0"/>
          <w:marBottom w:val="0"/>
          <w:divBdr>
            <w:top w:val="none" w:sz="0" w:space="0" w:color="auto"/>
            <w:left w:val="none" w:sz="0" w:space="0" w:color="auto"/>
            <w:bottom w:val="none" w:sz="0" w:space="0" w:color="auto"/>
            <w:right w:val="none" w:sz="0" w:space="0" w:color="auto"/>
          </w:divBdr>
        </w:div>
      </w:divsChild>
    </w:div>
    <w:div w:id="768114012">
      <w:bodyDiv w:val="1"/>
      <w:marLeft w:val="0"/>
      <w:marRight w:val="0"/>
      <w:marTop w:val="0"/>
      <w:marBottom w:val="0"/>
      <w:divBdr>
        <w:top w:val="none" w:sz="0" w:space="0" w:color="auto"/>
        <w:left w:val="none" w:sz="0" w:space="0" w:color="auto"/>
        <w:bottom w:val="none" w:sz="0" w:space="0" w:color="auto"/>
        <w:right w:val="none" w:sz="0" w:space="0" w:color="auto"/>
      </w:divBdr>
      <w:divsChild>
        <w:div w:id="632642884">
          <w:marLeft w:val="0"/>
          <w:marRight w:val="0"/>
          <w:marTop w:val="0"/>
          <w:marBottom w:val="0"/>
          <w:divBdr>
            <w:top w:val="none" w:sz="0" w:space="0" w:color="auto"/>
            <w:left w:val="none" w:sz="0" w:space="0" w:color="auto"/>
            <w:bottom w:val="none" w:sz="0" w:space="0" w:color="auto"/>
            <w:right w:val="none" w:sz="0" w:space="0" w:color="auto"/>
          </w:divBdr>
          <w:divsChild>
            <w:div w:id="997461918">
              <w:marLeft w:val="0"/>
              <w:marRight w:val="0"/>
              <w:marTop w:val="0"/>
              <w:marBottom w:val="0"/>
              <w:divBdr>
                <w:top w:val="none" w:sz="0" w:space="0" w:color="auto"/>
                <w:left w:val="none" w:sz="0" w:space="0" w:color="auto"/>
                <w:bottom w:val="none" w:sz="0" w:space="0" w:color="auto"/>
                <w:right w:val="none" w:sz="0" w:space="0" w:color="auto"/>
              </w:divBdr>
              <w:divsChild>
                <w:div w:id="767773286">
                  <w:marLeft w:val="0"/>
                  <w:marRight w:val="0"/>
                  <w:marTop w:val="0"/>
                  <w:marBottom w:val="0"/>
                  <w:divBdr>
                    <w:top w:val="none" w:sz="0" w:space="0" w:color="auto"/>
                    <w:left w:val="none" w:sz="0" w:space="0" w:color="auto"/>
                    <w:bottom w:val="none" w:sz="0" w:space="0" w:color="auto"/>
                    <w:right w:val="none" w:sz="0" w:space="0" w:color="auto"/>
                  </w:divBdr>
                  <w:divsChild>
                    <w:div w:id="291404393">
                      <w:marLeft w:val="0"/>
                      <w:marRight w:val="0"/>
                      <w:marTop w:val="0"/>
                      <w:marBottom w:val="0"/>
                      <w:divBdr>
                        <w:top w:val="none" w:sz="0" w:space="0" w:color="auto"/>
                        <w:left w:val="none" w:sz="0" w:space="0" w:color="auto"/>
                        <w:bottom w:val="none" w:sz="0" w:space="0" w:color="auto"/>
                        <w:right w:val="none" w:sz="0" w:space="0" w:color="auto"/>
                      </w:divBdr>
                      <w:divsChild>
                        <w:div w:id="361594866">
                          <w:marLeft w:val="0"/>
                          <w:marRight w:val="0"/>
                          <w:marTop w:val="0"/>
                          <w:marBottom w:val="0"/>
                          <w:divBdr>
                            <w:top w:val="none" w:sz="0" w:space="0" w:color="auto"/>
                            <w:left w:val="none" w:sz="0" w:space="0" w:color="auto"/>
                            <w:bottom w:val="none" w:sz="0" w:space="0" w:color="auto"/>
                            <w:right w:val="none" w:sz="0" w:space="0" w:color="auto"/>
                          </w:divBdr>
                          <w:divsChild>
                            <w:div w:id="1865511998">
                              <w:marLeft w:val="0"/>
                              <w:marRight w:val="0"/>
                              <w:marTop w:val="0"/>
                              <w:marBottom w:val="0"/>
                              <w:divBdr>
                                <w:top w:val="none" w:sz="0" w:space="0" w:color="auto"/>
                                <w:left w:val="none" w:sz="0" w:space="0" w:color="auto"/>
                                <w:bottom w:val="none" w:sz="0" w:space="0" w:color="auto"/>
                                <w:right w:val="none" w:sz="0" w:space="0" w:color="auto"/>
                              </w:divBdr>
                              <w:divsChild>
                                <w:div w:id="1695644623">
                                  <w:marLeft w:val="-180"/>
                                  <w:marRight w:val="-180"/>
                                  <w:marTop w:val="0"/>
                                  <w:marBottom w:val="0"/>
                                  <w:divBdr>
                                    <w:top w:val="none" w:sz="0" w:space="0" w:color="auto"/>
                                    <w:left w:val="none" w:sz="0" w:space="0" w:color="auto"/>
                                    <w:bottom w:val="none" w:sz="0" w:space="0" w:color="auto"/>
                                    <w:right w:val="none" w:sz="0" w:space="0" w:color="auto"/>
                                  </w:divBdr>
                                  <w:divsChild>
                                    <w:div w:id="1552493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0004356">
      <w:bodyDiv w:val="1"/>
      <w:marLeft w:val="0"/>
      <w:marRight w:val="0"/>
      <w:marTop w:val="0"/>
      <w:marBottom w:val="0"/>
      <w:divBdr>
        <w:top w:val="none" w:sz="0" w:space="0" w:color="auto"/>
        <w:left w:val="none" w:sz="0" w:space="0" w:color="auto"/>
        <w:bottom w:val="none" w:sz="0" w:space="0" w:color="auto"/>
        <w:right w:val="none" w:sz="0" w:space="0" w:color="auto"/>
      </w:divBdr>
      <w:divsChild>
        <w:div w:id="113525038">
          <w:marLeft w:val="0"/>
          <w:marRight w:val="0"/>
          <w:marTop w:val="0"/>
          <w:marBottom w:val="375"/>
          <w:divBdr>
            <w:top w:val="none" w:sz="0" w:space="0" w:color="auto"/>
            <w:left w:val="none" w:sz="0" w:space="0" w:color="auto"/>
            <w:bottom w:val="none" w:sz="0" w:space="0" w:color="auto"/>
            <w:right w:val="none" w:sz="0" w:space="0" w:color="auto"/>
          </w:divBdr>
          <w:divsChild>
            <w:div w:id="826751090">
              <w:marLeft w:val="0"/>
              <w:marRight w:val="0"/>
              <w:marTop w:val="0"/>
              <w:marBottom w:val="0"/>
              <w:divBdr>
                <w:top w:val="none" w:sz="0" w:space="0" w:color="auto"/>
                <w:left w:val="none" w:sz="0" w:space="0" w:color="auto"/>
                <w:bottom w:val="none" w:sz="0" w:space="0" w:color="auto"/>
                <w:right w:val="none" w:sz="0" w:space="0" w:color="auto"/>
              </w:divBdr>
              <w:divsChild>
                <w:div w:id="73578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404727">
          <w:marLeft w:val="0"/>
          <w:marRight w:val="0"/>
          <w:marTop w:val="0"/>
          <w:marBottom w:val="0"/>
          <w:divBdr>
            <w:top w:val="none" w:sz="0" w:space="0" w:color="auto"/>
            <w:left w:val="none" w:sz="0" w:space="0" w:color="auto"/>
            <w:bottom w:val="none" w:sz="0" w:space="0" w:color="auto"/>
            <w:right w:val="none" w:sz="0" w:space="0" w:color="auto"/>
          </w:divBdr>
          <w:divsChild>
            <w:div w:id="1302688188">
              <w:marLeft w:val="0"/>
              <w:marRight w:val="0"/>
              <w:marTop w:val="0"/>
              <w:marBottom w:val="0"/>
              <w:divBdr>
                <w:top w:val="none" w:sz="0" w:space="0" w:color="auto"/>
                <w:left w:val="none" w:sz="0" w:space="0" w:color="auto"/>
                <w:bottom w:val="none" w:sz="0" w:space="0" w:color="auto"/>
                <w:right w:val="none" w:sz="0" w:space="0" w:color="auto"/>
              </w:divBdr>
              <w:divsChild>
                <w:div w:id="2008559908">
                  <w:marLeft w:val="-180"/>
                  <w:marRight w:val="-180"/>
                  <w:marTop w:val="0"/>
                  <w:marBottom w:val="0"/>
                  <w:divBdr>
                    <w:top w:val="none" w:sz="0" w:space="0" w:color="auto"/>
                    <w:left w:val="none" w:sz="0" w:space="0" w:color="auto"/>
                    <w:bottom w:val="none" w:sz="0" w:space="0" w:color="auto"/>
                    <w:right w:val="none" w:sz="0" w:space="0" w:color="auto"/>
                  </w:divBdr>
                  <w:divsChild>
                    <w:div w:id="353459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6557136">
      <w:bodyDiv w:val="1"/>
      <w:marLeft w:val="0"/>
      <w:marRight w:val="0"/>
      <w:marTop w:val="0"/>
      <w:marBottom w:val="0"/>
      <w:divBdr>
        <w:top w:val="none" w:sz="0" w:space="0" w:color="auto"/>
        <w:left w:val="none" w:sz="0" w:space="0" w:color="auto"/>
        <w:bottom w:val="none" w:sz="0" w:space="0" w:color="auto"/>
        <w:right w:val="none" w:sz="0" w:space="0" w:color="auto"/>
      </w:divBdr>
      <w:divsChild>
        <w:div w:id="928389670">
          <w:marLeft w:val="0"/>
          <w:marRight w:val="0"/>
          <w:marTop w:val="0"/>
          <w:marBottom w:val="0"/>
          <w:divBdr>
            <w:top w:val="none" w:sz="0" w:space="0" w:color="auto"/>
            <w:left w:val="none" w:sz="0" w:space="0" w:color="auto"/>
            <w:bottom w:val="none" w:sz="0" w:space="0" w:color="auto"/>
            <w:right w:val="none" w:sz="0" w:space="0" w:color="auto"/>
          </w:divBdr>
        </w:div>
        <w:div w:id="842622511">
          <w:marLeft w:val="0"/>
          <w:marRight w:val="0"/>
          <w:marTop w:val="0"/>
          <w:marBottom w:val="0"/>
          <w:divBdr>
            <w:top w:val="none" w:sz="0" w:space="0" w:color="auto"/>
            <w:left w:val="none" w:sz="0" w:space="0" w:color="auto"/>
            <w:bottom w:val="none" w:sz="0" w:space="0" w:color="auto"/>
            <w:right w:val="none" w:sz="0" w:space="0" w:color="auto"/>
          </w:divBdr>
        </w:div>
      </w:divsChild>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3428487">
      <w:bodyDiv w:val="1"/>
      <w:marLeft w:val="0"/>
      <w:marRight w:val="0"/>
      <w:marTop w:val="0"/>
      <w:marBottom w:val="0"/>
      <w:divBdr>
        <w:top w:val="none" w:sz="0" w:space="0" w:color="auto"/>
        <w:left w:val="none" w:sz="0" w:space="0" w:color="auto"/>
        <w:bottom w:val="none" w:sz="0" w:space="0" w:color="auto"/>
        <w:right w:val="none" w:sz="0" w:space="0" w:color="auto"/>
      </w:divBdr>
      <w:divsChild>
        <w:div w:id="81723671">
          <w:marLeft w:val="-180"/>
          <w:marRight w:val="-180"/>
          <w:marTop w:val="0"/>
          <w:marBottom w:val="0"/>
          <w:divBdr>
            <w:top w:val="none" w:sz="0" w:space="0" w:color="auto"/>
            <w:left w:val="none" w:sz="0" w:space="0" w:color="auto"/>
            <w:bottom w:val="none" w:sz="0" w:space="0" w:color="auto"/>
            <w:right w:val="none" w:sz="0" w:space="0" w:color="auto"/>
          </w:divBdr>
          <w:divsChild>
            <w:div w:id="2063746914">
              <w:marLeft w:val="0"/>
              <w:marRight w:val="0"/>
              <w:marTop w:val="0"/>
              <w:marBottom w:val="0"/>
              <w:divBdr>
                <w:top w:val="none" w:sz="0" w:space="0" w:color="auto"/>
                <w:left w:val="none" w:sz="0" w:space="0" w:color="auto"/>
                <w:bottom w:val="none" w:sz="0" w:space="0" w:color="auto"/>
                <w:right w:val="none" w:sz="0" w:space="0" w:color="auto"/>
              </w:divBdr>
              <w:divsChild>
                <w:div w:id="2045250280">
                  <w:marLeft w:val="0"/>
                  <w:marRight w:val="0"/>
                  <w:marTop w:val="0"/>
                  <w:marBottom w:val="0"/>
                  <w:divBdr>
                    <w:top w:val="none" w:sz="0" w:space="0" w:color="auto"/>
                    <w:left w:val="none" w:sz="0" w:space="0" w:color="auto"/>
                    <w:bottom w:val="none" w:sz="0" w:space="0" w:color="auto"/>
                    <w:right w:val="none" w:sz="0" w:space="0" w:color="auto"/>
                  </w:divBdr>
                  <w:divsChild>
                    <w:div w:id="82825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5148499">
          <w:marLeft w:val="-180"/>
          <w:marRight w:val="-180"/>
          <w:marTop w:val="0"/>
          <w:marBottom w:val="0"/>
          <w:divBdr>
            <w:top w:val="none" w:sz="0" w:space="0" w:color="auto"/>
            <w:left w:val="none" w:sz="0" w:space="0" w:color="auto"/>
            <w:bottom w:val="none" w:sz="0" w:space="0" w:color="auto"/>
            <w:right w:val="none" w:sz="0" w:space="0" w:color="auto"/>
          </w:divBdr>
          <w:divsChild>
            <w:div w:id="1574466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1244552">
      <w:bodyDiv w:val="1"/>
      <w:marLeft w:val="0"/>
      <w:marRight w:val="0"/>
      <w:marTop w:val="0"/>
      <w:marBottom w:val="0"/>
      <w:divBdr>
        <w:top w:val="none" w:sz="0" w:space="0" w:color="auto"/>
        <w:left w:val="none" w:sz="0" w:space="0" w:color="auto"/>
        <w:bottom w:val="none" w:sz="0" w:space="0" w:color="auto"/>
        <w:right w:val="none" w:sz="0" w:space="0" w:color="auto"/>
      </w:divBdr>
      <w:divsChild>
        <w:div w:id="1760983954">
          <w:marLeft w:val="0"/>
          <w:marRight w:val="120"/>
          <w:marTop w:val="0"/>
          <w:marBottom w:val="0"/>
          <w:divBdr>
            <w:top w:val="none" w:sz="0" w:space="0" w:color="auto"/>
            <w:left w:val="none" w:sz="0" w:space="0" w:color="auto"/>
            <w:bottom w:val="none" w:sz="0" w:space="0" w:color="auto"/>
            <w:right w:val="none" w:sz="0" w:space="0" w:color="auto"/>
          </w:divBdr>
        </w:div>
        <w:div w:id="1328633209">
          <w:marLeft w:val="0"/>
          <w:marRight w:val="12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796726970">
      <w:bodyDiv w:val="1"/>
      <w:marLeft w:val="0"/>
      <w:marRight w:val="0"/>
      <w:marTop w:val="0"/>
      <w:marBottom w:val="0"/>
      <w:divBdr>
        <w:top w:val="none" w:sz="0" w:space="0" w:color="auto"/>
        <w:left w:val="none" w:sz="0" w:space="0" w:color="auto"/>
        <w:bottom w:val="none" w:sz="0" w:space="0" w:color="auto"/>
        <w:right w:val="none" w:sz="0" w:space="0" w:color="auto"/>
      </w:divBdr>
    </w:div>
    <w:div w:id="797186866">
      <w:bodyDiv w:val="1"/>
      <w:marLeft w:val="0"/>
      <w:marRight w:val="0"/>
      <w:marTop w:val="0"/>
      <w:marBottom w:val="0"/>
      <w:divBdr>
        <w:top w:val="none" w:sz="0" w:space="0" w:color="auto"/>
        <w:left w:val="none" w:sz="0" w:space="0" w:color="auto"/>
        <w:bottom w:val="none" w:sz="0" w:space="0" w:color="auto"/>
        <w:right w:val="none" w:sz="0" w:space="0" w:color="auto"/>
      </w:divBdr>
      <w:divsChild>
        <w:div w:id="402485039">
          <w:marLeft w:val="0"/>
          <w:marRight w:val="0"/>
          <w:marTop w:val="0"/>
          <w:marBottom w:val="0"/>
          <w:divBdr>
            <w:top w:val="none" w:sz="0" w:space="0" w:color="auto"/>
            <w:left w:val="none" w:sz="0" w:space="0" w:color="auto"/>
            <w:bottom w:val="none" w:sz="0" w:space="0" w:color="auto"/>
            <w:right w:val="none" w:sz="0" w:space="0" w:color="auto"/>
          </w:divBdr>
        </w:div>
        <w:div w:id="2015526494">
          <w:marLeft w:val="0"/>
          <w:marRight w:val="0"/>
          <w:marTop w:val="0"/>
          <w:marBottom w:val="0"/>
          <w:divBdr>
            <w:top w:val="none" w:sz="0" w:space="0" w:color="auto"/>
            <w:left w:val="none" w:sz="0" w:space="0" w:color="auto"/>
            <w:bottom w:val="none" w:sz="0" w:space="0" w:color="auto"/>
            <w:right w:val="none" w:sz="0" w:space="0" w:color="auto"/>
          </w:divBdr>
        </w:div>
        <w:div w:id="317615712">
          <w:marLeft w:val="0"/>
          <w:marRight w:val="0"/>
          <w:marTop w:val="0"/>
          <w:marBottom w:val="0"/>
          <w:divBdr>
            <w:top w:val="none" w:sz="0" w:space="0" w:color="auto"/>
            <w:left w:val="none" w:sz="0" w:space="0" w:color="auto"/>
            <w:bottom w:val="none" w:sz="0" w:space="0" w:color="auto"/>
            <w:right w:val="none" w:sz="0" w:space="0" w:color="auto"/>
          </w:divBdr>
        </w:div>
        <w:div w:id="44450617">
          <w:marLeft w:val="0"/>
          <w:marRight w:val="0"/>
          <w:marTop w:val="0"/>
          <w:marBottom w:val="0"/>
          <w:divBdr>
            <w:top w:val="none" w:sz="0" w:space="0" w:color="auto"/>
            <w:left w:val="none" w:sz="0" w:space="0" w:color="auto"/>
            <w:bottom w:val="none" w:sz="0" w:space="0" w:color="auto"/>
            <w:right w:val="none" w:sz="0" w:space="0" w:color="auto"/>
          </w:divBdr>
        </w:div>
        <w:div w:id="1988899232">
          <w:marLeft w:val="0"/>
          <w:marRight w:val="0"/>
          <w:marTop w:val="0"/>
          <w:marBottom w:val="0"/>
          <w:divBdr>
            <w:top w:val="none" w:sz="0" w:space="0" w:color="auto"/>
            <w:left w:val="none" w:sz="0" w:space="0" w:color="auto"/>
            <w:bottom w:val="none" w:sz="0" w:space="0" w:color="auto"/>
            <w:right w:val="none" w:sz="0" w:space="0" w:color="auto"/>
          </w:divBdr>
        </w:div>
        <w:div w:id="1572231108">
          <w:marLeft w:val="0"/>
          <w:marRight w:val="0"/>
          <w:marTop w:val="0"/>
          <w:marBottom w:val="0"/>
          <w:divBdr>
            <w:top w:val="none" w:sz="0" w:space="0" w:color="auto"/>
            <w:left w:val="none" w:sz="0" w:space="0" w:color="auto"/>
            <w:bottom w:val="none" w:sz="0" w:space="0" w:color="auto"/>
            <w:right w:val="none" w:sz="0" w:space="0" w:color="auto"/>
          </w:divBdr>
        </w:div>
        <w:div w:id="275524118">
          <w:marLeft w:val="0"/>
          <w:marRight w:val="0"/>
          <w:marTop w:val="0"/>
          <w:marBottom w:val="0"/>
          <w:divBdr>
            <w:top w:val="none" w:sz="0" w:space="0" w:color="auto"/>
            <w:left w:val="none" w:sz="0" w:space="0" w:color="auto"/>
            <w:bottom w:val="none" w:sz="0" w:space="0" w:color="auto"/>
            <w:right w:val="none" w:sz="0" w:space="0" w:color="auto"/>
          </w:divBdr>
        </w:div>
        <w:div w:id="822544106">
          <w:marLeft w:val="0"/>
          <w:marRight w:val="0"/>
          <w:marTop w:val="0"/>
          <w:marBottom w:val="0"/>
          <w:divBdr>
            <w:top w:val="none" w:sz="0" w:space="0" w:color="auto"/>
            <w:left w:val="none" w:sz="0" w:space="0" w:color="auto"/>
            <w:bottom w:val="none" w:sz="0" w:space="0" w:color="auto"/>
            <w:right w:val="none" w:sz="0" w:space="0" w:color="auto"/>
          </w:divBdr>
        </w:div>
        <w:div w:id="1417022004">
          <w:marLeft w:val="0"/>
          <w:marRight w:val="0"/>
          <w:marTop w:val="0"/>
          <w:marBottom w:val="0"/>
          <w:divBdr>
            <w:top w:val="none" w:sz="0" w:space="0" w:color="auto"/>
            <w:left w:val="none" w:sz="0" w:space="0" w:color="auto"/>
            <w:bottom w:val="none" w:sz="0" w:space="0" w:color="auto"/>
            <w:right w:val="none" w:sz="0" w:space="0" w:color="auto"/>
          </w:divBdr>
        </w:div>
        <w:div w:id="134418676">
          <w:marLeft w:val="0"/>
          <w:marRight w:val="0"/>
          <w:marTop w:val="0"/>
          <w:marBottom w:val="0"/>
          <w:divBdr>
            <w:top w:val="none" w:sz="0" w:space="0" w:color="auto"/>
            <w:left w:val="none" w:sz="0" w:space="0" w:color="auto"/>
            <w:bottom w:val="none" w:sz="0" w:space="0" w:color="auto"/>
            <w:right w:val="none" w:sz="0" w:space="0" w:color="auto"/>
          </w:divBdr>
        </w:div>
        <w:div w:id="1971284133">
          <w:marLeft w:val="0"/>
          <w:marRight w:val="0"/>
          <w:marTop w:val="0"/>
          <w:marBottom w:val="0"/>
          <w:divBdr>
            <w:top w:val="none" w:sz="0" w:space="0" w:color="auto"/>
            <w:left w:val="none" w:sz="0" w:space="0" w:color="auto"/>
            <w:bottom w:val="none" w:sz="0" w:space="0" w:color="auto"/>
            <w:right w:val="none" w:sz="0" w:space="0" w:color="auto"/>
          </w:divBdr>
        </w:div>
        <w:div w:id="622467576">
          <w:marLeft w:val="0"/>
          <w:marRight w:val="0"/>
          <w:marTop w:val="0"/>
          <w:marBottom w:val="0"/>
          <w:divBdr>
            <w:top w:val="none" w:sz="0" w:space="0" w:color="auto"/>
            <w:left w:val="none" w:sz="0" w:space="0" w:color="auto"/>
            <w:bottom w:val="none" w:sz="0" w:space="0" w:color="auto"/>
            <w:right w:val="none" w:sz="0" w:space="0" w:color="auto"/>
          </w:divBdr>
        </w:div>
        <w:div w:id="1271470474">
          <w:marLeft w:val="0"/>
          <w:marRight w:val="0"/>
          <w:marTop w:val="0"/>
          <w:marBottom w:val="0"/>
          <w:divBdr>
            <w:top w:val="none" w:sz="0" w:space="0" w:color="auto"/>
            <w:left w:val="none" w:sz="0" w:space="0" w:color="auto"/>
            <w:bottom w:val="none" w:sz="0" w:space="0" w:color="auto"/>
            <w:right w:val="none" w:sz="0" w:space="0" w:color="auto"/>
          </w:divBdr>
        </w:div>
        <w:div w:id="1361857084">
          <w:marLeft w:val="0"/>
          <w:marRight w:val="0"/>
          <w:marTop w:val="0"/>
          <w:marBottom w:val="0"/>
          <w:divBdr>
            <w:top w:val="none" w:sz="0" w:space="0" w:color="auto"/>
            <w:left w:val="none" w:sz="0" w:space="0" w:color="auto"/>
            <w:bottom w:val="none" w:sz="0" w:space="0" w:color="auto"/>
            <w:right w:val="none" w:sz="0" w:space="0" w:color="auto"/>
          </w:divBdr>
        </w:div>
        <w:div w:id="238297084">
          <w:marLeft w:val="0"/>
          <w:marRight w:val="0"/>
          <w:marTop w:val="0"/>
          <w:marBottom w:val="0"/>
          <w:divBdr>
            <w:top w:val="none" w:sz="0" w:space="0" w:color="auto"/>
            <w:left w:val="none" w:sz="0" w:space="0" w:color="auto"/>
            <w:bottom w:val="none" w:sz="0" w:space="0" w:color="auto"/>
            <w:right w:val="none" w:sz="0" w:space="0" w:color="auto"/>
          </w:divBdr>
        </w:div>
        <w:div w:id="521479165">
          <w:marLeft w:val="0"/>
          <w:marRight w:val="0"/>
          <w:marTop w:val="0"/>
          <w:marBottom w:val="0"/>
          <w:divBdr>
            <w:top w:val="none" w:sz="0" w:space="0" w:color="auto"/>
            <w:left w:val="none" w:sz="0" w:space="0" w:color="auto"/>
            <w:bottom w:val="none" w:sz="0" w:space="0" w:color="auto"/>
            <w:right w:val="none" w:sz="0" w:space="0" w:color="auto"/>
          </w:divBdr>
        </w:div>
        <w:div w:id="813064734">
          <w:marLeft w:val="0"/>
          <w:marRight w:val="0"/>
          <w:marTop w:val="0"/>
          <w:marBottom w:val="0"/>
          <w:divBdr>
            <w:top w:val="none" w:sz="0" w:space="0" w:color="auto"/>
            <w:left w:val="none" w:sz="0" w:space="0" w:color="auto"/>
            <w:bottom w:val="none" w:sz="0" w:space="0" w:color="auto"/>
            <w:right w:val="none" w:sz="0" w:space="0" w:color="auto"/>
          </w:divBdr>
        </w:div>
      </w:divsChild>
    </w:div>
    <w:div w:id="797797766">
      <w:bodyDiv w:val="1"/>
      <w:marLeft w:val="0"/>
      <w:marRight w:val="0"/>
      <w:marTop w:val="0"/>
      <w:marBottom w:val="0"/>
      <w:divBdr>
        <w:top w:val="none" w:sz="0" w:space="0" w:color="auto"/>
        <w:left w:val="none" w:sz="0" w:space="0" w:color="auto"/>
        <w:bottom w:val="none" w:sz="0" w:space="0" w:color="auto"/>
        <w:right w:val="none" w:sz="0" w:space="0" w:color="auto"/>
      </w:divBdr>
    </w:div>
    <w:div w:id="798257923">
      <w:bodyDiv w:val="1"/>
      <w:marLeft w:val="0"/>
      <w:marRight w:val="0"/>
      <w:marTop w:val="0"/>
      <w:marBottom w:val="0"/>
      <w:divBdr>
        <w:top w:val="none" w:sz="0" w:space="0" w:color="auto"/>
        <w:left w:val="none" w:sz="0" w:space="0" w:color="auto"/>
        <w:bottom w:val="none" w:sz="0" w:space="0" w:color="auto"/>
        <w:right w:val="none" w:sz="0" w:space="0" w:color="auto"/>
      </w:divBdr>
      <w:divsChild>
        <w:div w:id="802188577">
          <w:marLeft w:val="0"/>
          <w:marRight w:val="0"/>
          <w:marTop w:val="0"/>
          <w:marBottom w:val="375"/>
          <w:divBdr>
            <w:top w:val="none" w:sz="0" w:space="0" w:color="auto"/>
            <w:left w:val="none" w:sz="0" w:space="0" w:color="auto"/>
            <w:bottom w:val="none" w:sz="0" w:space="0" w:color="auto"/>
            <w:right w:val="none" w:sz="0" w:space="0" w:color="auto"/>
          </w:divBdr>
          <w:divsChild>
            <w:div w:id="600182406">
              <w:marLeft w:val="0"/>
              <w:marRight w:val="0"/>
              <w:marTop w:val="0"/>
              <w:marBottom w:val="0"/>
              <w:divBdr>
                <w:top w:val="none" w:sz="0" w:space="0" w:color="auto"/>
                <w:left w:val="none" w:sz="0" w:space="0" w:color="auto"/>
                <w:bottom w:val="none" w:sz="0" w:space="0" w:color="auto"/>
                <w:right w:val="none" w:sz="0" w:space="0" w:color="auto"/>
              </w:divBdr>
              <w:divsChild>
                <w:div w:id="28385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965855">
          <w:marLeft w:val="0"/>
          <w:marRight w:val="0"/>
          <w:marTop w:val="0"/>
          <w:marBottom w:val="0"/>
          <w:divBdr>
            <w:top w:val="none" w:sz="0" w:space="0" w:color="auto"/>
            <w:left w:val="none" w:sz="0" w:space="0" w:color="auto"/>
            <w:bottom w:val="none" w:sz="0" w:space="0" w:color="auto"/>
            <w:right w:val="none" w:sz="0" w:space="0" w:color="auto"/>
          </w:divBdr>
          <w:divsChild>
            <w:div w:id="1547909932">
              <w:marLeft w:val="0"/>
              <w:marRight w:val="0"/>
              <w:marTop w:val="0"/>
              <w:marBottom w:val="0"/>
              <w:divBdr>
                <w:top w:val="none" w:sz="0" w:space="0" w:color="auto"/>
                <w:left w:val="none" w:sz="0" w:space="0" w:color="auto"/>
                <w:bottom w:val="none" w:sz="0" w:space="0" w:color="auto"/>
                <w:right w:val="none" w:sz="0" w:space="0" w:color="auto"/>
              </w:divBdr>
              <w:divsChild>
                <w:div w:id="1779521788">
                  <w:marLeft w:val="-180"/>
                  <w:marRight w:val="-180"/>
                  <w:marTop w:val="0"/>
                  <w:marBottom w:val="0"/>
                  <w:divBdr>
                    <w:top w:val="none" w:sz="0" w:space="0" w:color="auto"/>
                    <w:left w:val="none" w:sz="0" w:space="0" w:color="auto"/>
                    <w:bottom w:val="none" w:sz="0" w:space="0" w:color="auto"/>
                    <w:right w:val="none" w:sz="0" w:space="0" w:color="auto"/>
                  </w:divBdr>
                  <w:divsChild>
                    <w:div w:id="90815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2650089">
      <w:bodyDiv w:val="1"/>
      <w:marLeft w:val="0"/>
      <w:marRight w:val="0"/>
      <w:marTop w:val="0"/>
      <w:marBottom w:val="0"/>
      <w:divBdr>
        <w:top w:val="none" w:sz="0" w:space="0" w:color="auto"/>
        <w:left w:val="none" w:sz="0" w:space="0" w:color="auto"/>
        <w:bottom w:val="none" w:sz="0" w:space="0" w:color="auto"/>
        <w:right w:val="none" w:sz="0" w:space="0" w:color="auto"/>
      </w:divBdr>
    </w:div>
    <w:div w:id="839003973">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62866700">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82518941">
      <w:bodyDiv w:val="1"/>
      <w:marLeft w:val="0"/>
      <w:marRight w:val="0"/>
      <w:marTop w:val="0"/>
      <w:marBottom w:val="0"/>
      <w:divBdr>
        <w:top w:val="none" w:sz="0" w:space="0" w:color="auto"/>
        <w:left w:val="none" w:sz="0" w:space="0" w:color="auto"/>
        <w:bottom w:val="none" w:sz="0" w:space="0" w:color="auto"/>
        <w:right w:val="none" w:sz="0" w:space="0" w:color="auto"/>
      </w:divBdr>
      <w:divsChild>
        <w:div w:id="1005400276">
          <w:marLeft w:val="0"/>
          <w:marRight w:val="0"/>
          <w:marTop w:val="0"/>
          <w:marBottom w:val="375"/>
          <w:divBdr>
            <w:top w:val="none" w:sz="0" w:space="0" w:color="auto"/>
            <w:left w:val="none" w:sz="0" w:space="0" w:color="auto"/>
            <w:bottom w:val="none" w:sz="0" w:space="0" w:color="auto"/>
            <w:right w:val="none" w:sz="0" w:space="0" w:color="auto"/>
          </w:divBdr>
          <w:divsChild>
            <w:div w:id="758211736">
              <w:marLeft w:val="0"/>
              <w:marRight w:val="0"/>
              <w:marTop w:val="0"/>
              <w:marBottom w:val="0"/>
              <w:divBdr>
                <w:top w:val="none" w:sz="0" w:space="0" w:color="auto"/>
                <w:left w:val="none" w:sz="0" w:space="0" w:color="auto"/>
                <w:bottom w:val="none" w:sz="0" w:space="0" w:color="auto"/>
                <w:right w:val="none" w:sz="0" w:space="0" w:color="auto"/>
              </w:divBdr>
              <w:divsChild>
                <w:div w:id="132974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07340">
          <w:marLeft w:val="0"/>
          <w:marRight w:val="0"/>
          <w:marTop w:val="0"/>
          <w:marBottom w:val="0"/>
          <w:divBdr>
            <w:top w:val="none" w:sz="0" w:space="0" w:color="auto"/>
            <w:left w:val="none" w:sz="0" w:space="0" w:color="auto"/>
            <w:bottom w:val="none" w:sz="0" w:space="0" w:color="auto"/>
            <w:right w:val="none" w:sz="0" w:space="0" w:color="auto"/>
          </w:divBdr>
          <w:divsChild>
            <w:div w:id="2135558031">
              <w:marLeft w:val="0"/>
              <w:marRight w:val="0"/>
              <w:marTop w:val="0"/>
              <w:marBottom w:val="0"/>
              <w:divBdr>
                <w:top w:val="none" w:sz="0" w:space="0" w:color="auto"/>
                <w:left w:val="none" w:sz="0" w:space="0" w:color="auto"/>
                <w:bottom w:val="none" w:sz="0" w:space="0" w:color="auto"/>
                <w:right w:val="none" w:sz="0" w:space="0" w:color="auto"/>
              </w:divBdr>
              <w:divsChild>
                <w:div w:id="808935140">
                  <w:marLeft w:val="-180"/>
                  <w:marRight w:val="-180"/>
                  <w:marTop w:val="0"/>
                  <w:marBottom w:val="0"/>
                  <w:divBdr>
                    <w:top w:val="none" w:sz="0" w:space="0" w:color="auto"/>
                    <w:left w:val="none" w:sz="0" w:space="0" w:color="auto"/>
                    <w:bottom w:val="none" w:sz="0" w:space="0" w:color="auto"/>
                    <w:right w:val="none" w:sz="0" w:space="0" w:color="auto"/>
                  </w:divBdr>
                  <w:divsChild>
                    <w:div w:id="98057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3853939">
      <w:bodyDiv w:val="1"/>
      <w:marLeft w:val="0"/>
      <w:marRight w:val="0"/>
      <w:marTop w:val="0"/>
      <w:marBottom w:val="0"/>
      <w:divBdr>
        <w:top w:val="none" w:sz="0" w:space="0" w:color="auto"/>
        <w:left w:val="none" w:sz="0" w:space="0" w:color="auto"/>
        <w:bottom w:val="none" w:sz="0" w:space="0" w:color="auto"/>
        <w:right w:val="none" w:sz="0" w:space="0" w:color="auto"/>
      </w:divBdr>
      <w:divsChild>
        <w:div w:id="1594439152">
          <w:marLeft w:val="0"/>
          <w:marRight w:val="0"/>
          <w:marTop w:val="0"/>
          <w:marBottom w:val="0"/>
          <w:divBdr>
            <w:top w:val="none" w:sz="0" w:space="0" w:color="auto"/>
            <w:left w:val="none" w:sz="0" w:space="0" w:color="auto"/>
            <w:bottom w:val="none" w:sz="0" w:space="0" w:color="auto"/>
            <w:right w:val="none" w:sz="0" w:space="0" w:color="auto"/>
          </w:divBdr>
        </w:div>
        <w:div w:id="1192647541">
          <w:marLeft w:val="0"/>
          <w:marRight w:val="0"/>
          <w:marTop w:val="0"/>
          <w:marBottom w:val="0"/>
          <w:divBdr>
            <w:top w:val="none" w:sz="0" w:space="0" w:color="auto"/>
            <w:left w:val="none" w:sz="0" w:space="0" w:color="auto"/>
            <w:bottom w:val="none" w:sz="0" w:space="0" w:color="auto"/>
            <w:right w:val="none" w:sz="0" w:space="0" w:color="auto"/>
          </w:divBdr>
        </w:div>
      </w:divsChild>
    </w:div>
    <w:div w:id="898445222">
      <w:bodyDiv w:val="1"/>
      <w:marLeft w:val="0"/>
      <w:marRight w:val="0"/>
      <w:marTop w:val="0"/>
      <w:marBottom w:val="0"/>
      <w:divBdr>
        <w:top w:val="none" w:sz="0" w:space="0" w:color="auto"/>
        <w:left w:val="none" w:sz="0" w:space="0" w:color="auto"/>
        <w:bottom w:val="none" w:sz="0" w:space="0" w:color="auto"/>
        <w:right w:val="none" w:sz="0" w:space="0" w:color="auto"/>
      </w:divBdr>
      <w:divsChild>
        <w:div w:id="2047174161">
          <w:marLeft w:val="0"/>
          <w:marRight w:val="0"/>
          <w:marTop w:val="0"/>
          <w:marBottom w:val="0"/>
          <w:divBdr>
            <w:top w:val="none" w:sz="0" w:space="0" w:color="auto"/>
            <w:left w:val="none" w:sz="0" w:space="0" w:color="auto"/>
            <w:bottom w:val="none" w:sz="0" w:space="0" w:color="auto"/>
            <w:right w:val="none" w:sz="0" w:space="0" w:color="auto"/>
          </w:divBdr>
        </w:div>
        <w:div w:id="308217237">
          <w:marLeft w:val="0"/>
          <w:marRight w:val="0"/>
          <w:marTop w:val="0"/>
          <w:marBottom w:val="0"/>
          <w:divBdr>
            <w:top w:val="none" w:sz="0" w:space="0" w:color="auto"/>
            <w:left w:val="none" w:sz="0" w:space="0" w:color="auto"/>
            <w:bottom w:val="none" w:sz="0" w:space="0" w:color="auto"/>
            <w:right w:val="none" w:sz="0" w:space="0" w:color="auto"/>
          </w:divBdr>
          <w:divsChild>
            <w:div w:id="2106875784">
              <w:marLeft w:val="-180"/>
              <w:marRight w:val="-180"/>
              <w:marTop w:val="0"/>
              <w:marBottom w:val="0"/>
              <w:divBdr>
                <w:top w:val="none" w:sz="0" w:space="0" w:color="auto"/>
                <w:left w:val="none" w:sz="0" w:space="0" w:color="auto"/>
                <w:bottom w:val="none" w:sz="0" w:space="0" w:color="auto"/>
                <w:right w:val="none" w:sz="0" w:space="0" w:color="auto"/>
              </w:divBdr>
              <w:divsChild>
                <w:div w:id="1067613433">
                  <w:marLeft w:val="0"/>
                  <w:marRight w:val="0"/>
                  <w:marTop w:val="0"/>
                  <w:marBottom w:val="0"/>
                  <w:divBdr>
                    <w:top w:val="none" w:sz="0" w:space="0" w:color="auto"/>
                    <w:left w:val="none" w:sz="0" w:space="0" w:color="auto"/>
                    <w:bottom w:val="none" w:sz="0" w:space="0" w:color="auto"/>
                    <w:right w:val="none" w:sz="0" w:space="0" w:color="auto"/>
                  </w:divBdr>
                  <w:divsChild>
                    <w:div w:id="334309477">
                      <w:marLeft w:val="0"/>
                      <w:marRight w:val="0"/>
                      <w:marTop w:val="0"/>
                      <w:marBottom w:val="0"/>
                      <w:divBdr>
                        <w:top w:val="none" w:sz="0" w:space="0" w:color="auto"/>
                        <w:left w:val="none" w:sz="0" w:space="0" w:color="auto"/>
                        <w:bottom w:val="none" w:sz="0" w:space="0" w:color="auto"/>
                        <w:right w:val="none" w:sz="0" w:space="0" w:color="auto"/>
                      </w:divBdr>
                      <w:divsChild>
                        <w:div w:id="133595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020024">
                  <w:marLeft w:val="0"/>
                  <w:marRight w:val="0"/>
                  <w:marTop w:val="0"/>
                  <w:marBottom w:val="0"/>
                  <w:divBdr>
                    <w:top w:val="none" w:sz="0" w:space="0" w:color="auto"/>
                    <w:left w:val="none" w:sz="0" w:space="0" w:color="auto"/>
                    <w:bottom w:val="none" w:sz="0" w:space="0" w:color="auto"/>
                    <w:right w:val="none" w:sz="0" w:space="0" w:color="auto"/>
                  </w:divBdr>
                  <w:divsChild>
                    <w:div w:id="327950989">
                      <w:marLeft w:val="0"/>
                      <w:marRight w:val="0"/>
                      <w:marTop w:val="0"/>
                      <w:marBottom w:val="0"/>
                      <w:divBdr>
                        <w:top w:val="none" w:sz="0" w:space="0" w:color="auto"/>
                        <w:left w:val="none" w:sz="0" w:space="0" w:color="auto"/>
                        <w:bottom w:val="none" w:sz="0" w:space="0" w:color="auto"/>
                        <w:right w:val="none" w:sz="0" w:space="0" w:color="auto"/>
                      </w:divBdr>
                      <w:divsChild>
                        <w:div w:id="203511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91351">
                  <w:marLeft w:val="0"/>
                  <w:marRight w:val="0"/>
                  <w:marTop w:val="0"/>
                  <w:marBottom w:val="0"/>
                  <w:divBdr>
                    <w:top w:val="none" w:sz="0" w:space="0" w:color="auto"/>
                    <w:left w:val="none" w:sz="0" w:space="0" w:color="auto"/>
                    <w:bottom w:val="none" w:sz="0" w:space="0" w:color="auto"/>
                    <w:right w:val="none" w:sz="0" w:space="0" w:color="auto"/>
                  </w:divBdr>
                  <w:divsChild>
                    <w:div w:id="1631470520">
                      <w:marLeft w:val="0"/>
                      <w:marRight w:val="0"/>
                      <w:marTop w:val="0"/>
                      <w:marBottom w:val="0"/>
                      <w:divBdr>
                        <w:top w:val="none" w:sz="0" w:space="0" w:color="auto"/>
                        <w:left w:val="none" w:sz="0" w:space="0" w:color="auto"/>
                        <w:bottom w:val="none" w:sz="0" w:space="0" w:color="auto"/>
                        <w:right w:val="none" w:sz="0" w:space="0" w:color="auto"/>
                      </w:divBdr>
                      <w:divsChild>
                        <w:div w:id="85788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565190">
                  <w:marLeft w:val="0"/>
                  <w:marRight w:val="0"/>
                  <w:marTop w:val="0"/>
                  <w:marBottom w:val="0"/>
                  <w:divBdr>
                    <w:top w:val="none" w:sz="0" w:space="0" w:color="auto"/>
                    <w:left w:val="none" w:sz="0" w:space="0" w:color="auto"/>
                    <w:bottom w:val="none" w:sz="0" w:space="0" w:color="auto"/>
                    <w:right w:val="none" w:sz="0" w:space="0" w:color="auto"/>
                  </w:divBdr>
                  <w:divsChild>
                    <w:div w:id="1238899388">
                      <w:marLeft w:val="0"/>
                      <w:marRight w:val="0"/>
                      <w:marTop w:val="0"/>
                      <w:marBottom w:val="0"/>
                      <w:divBdr>
                        <w:top w:val="none" w:sz="0" w:space="0" w:color="auto"/>
                        <w:left w:val="none" w:sz="0" w:space="0" w:color="auto"/>
                        <w:bottom w:val="none" w:sz="0" w:space="0" w:color="auto"/>
                        <w:right w:val="none" w:sz="0" w:space="0" w:color="auto"/>
                      </w:divBdr>
                      <w:divsChild>
                        <w:div w:id="1369840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014725">
                  <w:marLeft w:val="0"/>
                  <w:marRight w:val="0"/>
                  <w:marTop w:val="0"/>
                  <w:marBottom w:val="0"/>
                  <w:divBdr>
                    <w:top w:val="none" w:sz="0" w:space="0" w:color="auto"/>
                    <w:left w:val="none" w:sz="0" w:space="0" w:color="auto"/>
                    <w:bottom w:val="none" w:sz="0" w:space="0" w:color="auto"/>
                    <w:right w:val="none" w:sz="0" w:space="0" w:color="auto"/>
                  </w:divBdr>
                  <w:divsChild>
                    <w:div w:id="500003812">
                      <w:marLeft w:val="0"/>
                      <w:marRight w:val="0"/>
                      <w:marTop w:val="0"/>
                      <w:marBottom w:val="0"/>
                      <w:divBdr>
                        <w:top w:val="none" w:sz="0" w:space="0" w:color="auto"/>
                        <w:left w:val="none" w:sz="0" w:space="0" w:color="auto"/>
                        <w:bottom w:val="none" w:sz="0" w:space="0" w:color="auto"/>
                        <w:right w:val="none" w:sz="0" w:space="0" w:color="auto"/>
                      </w:divBdr>
                      <w:divsChild>
                        <w:div w:id="33446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197018">
                  <w:marLeft w:val="0"/>
                  <w:marRight w:val="0"/>
                  <w:marTop w:val="0"/>
                  <w:marBottom w:val="0"/>
                  <w:divBdr>
                    <w:top w:val="none" w:sz="0" w:space="0" w:color="auto"/>
                    <w:left w:val="none" w:sz="0" w:space="0" w:color="auto"/>
                    <w:bottom w:val="none" w:sz="0" w:space="0" w:color="auto"/>
                    <w:right w:val="none" w:sz="0" w:space="0" w:color="auto"/>
                  </w:divBdr>
                  <w:divsChild>
                    <w:div w:id="926616796">
                      <w:marLeft w:val="0"/>
                      <w:marRight w:val="0"/>
                      <w:marTop w:val="0"/>
                      <w:marBottom w:val="0"/>
                      <w:divBdr>
                        <w:top w:val="none" w:sz="0" w:space="0" w:color="auto"/>
                        <w:left w:val="none" w:sz="0" w:space="0" w:color="auto"/>
                        <w:bottom w:val="none" w:sz="0" w:space="0" w:color="auto"/>
                        <w:right w:val="none" w:sz="0" w:space="0" w:color="auto"/>
                      </w:divBdr>
                      <w:divsChild>
                        <w:div w:id="724135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162203">
                  <w:marLeft w:val="0"/>
                  <w:marRight w:val="0"/>
                  <w:marTop w:val="0"/>
                  <w:marBottom w:val="0"/>
                  <w:divBdr>
                    <w:top w:val="none" w:sz="0" w:space="0" w:color="auto"/>
                    <w:left w:val="none" w:sz="0" w:space="0" w:color="auto"/>
                    <w:bottom w:val="none" w:sz="0" w:space="0" w:color="auto"/>
                    <w:right w:val="none" w:sz="0" w:space="0" w:color="auto"/>
                  </w:divBdr>
                  <w:divsChild>
                    <w:div w:id="1459493423">
                      <w:marLeft w:val="0"/>
                      <w:marRight w:val="0"/>
                      <w:marTop w:val="0"/>
                      <w:marBottom w:val="0"/>
                      <w:divBdr>
                        <w:top w:val="none" w:sz="0" w:space="0" w:color="auto"/>
                        <w:left w:val="none" w:sz="0" w:space="0" w:color="auto"/>
                        <w:bottom w:val="none" w:sz="0" w:space="0" w:color="auto"/>
                        <w:right w:val="none" w:sz="0" w:space="0" w:color="auto"/>
                      </w:divBdr>
                      <w:divsChild>
                        <w:div w:id="119468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08030546">
      <w:bodyDiv w:val="1"/>
      <w:marLeft w:val="0"/>
      <w:marRight w:val="0"/>
      <w:marTop w:val="0"/>
      <w:marBottom w:val="0"/>
      <w:divBdr>
        <w:top w:val="none" w:sz="0" w:space="0" w:color="auto"/>
        <w:left w:val="none" w:sz="0" w:space="0" w:color="auto"/>
        <w:bottom w:val="none" w:sz="0" w:space="0" w:color="auto"/>
        <w:right w:val="none" w:sz="0" w:space="0" w:color="auto"/>
      </w:divBdr>
      <w:divsChild>
        <w:div w:id="1685403783">
          <w:marLeft w:val="-180"/>
          <w:marRight w:val="-180"/>
          <w:marTop w:val="0"/>
          <w:marBottom w:val="0"/>
          <w:divBdr>
            <w:top w:val="none" w:sz="0" w:space="0" w:color="auto"/>
            <w:left w:val="none" w:sz="0" w:space="0" w:color="auto"/>
            <w:bottom w:val="none" w:sz="0" w:space="0" w:color="auto"/>
            <w:right w:val="none" w:sz="0" w:space="0" w:color="auto"/>
          </w:divBdr>
          <w:divsChild>
            <w:div w:id="1720471400">
              <w:marLeft w:val="0"/>
              <w:marRight w:val="0"/>
              <w:marTop w:val="0"/>
              <w:marBottom w:val="0"/>
              <w:divBdr>
                <w:top w:val="none" w:sz="0" w:space="0" w:color="auto"/>
                <w:left w:val="none" w:sz="0" w:space="0" w:color="auto"/>
                <w:bottom w:val="none" w:sz="0" w:space="0" w:color="auto"/>
                <w:right w:val="none" w:sz="0" w:space="0" w:color="auto"/>
              </w:divBdr>
            </w:div>
            <w:div w:id="157759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7736829">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3243117">
      <w:bodyDiv w:val="1"/>
      <w:marLeft w:val="0"/>
      <w:marRight w:val="0"/>
      <w:marTop w:val="0"/>
      <w:marBottom w:val="0"/>
      <w:divBdr>
        <w:top w:val="none" w:sz="0" w:space="0" w:color="auto"/>
        <w:left w:val="none" w:sz="0" w:space="0" w:color="auto"/>
        <w:bottom w:val="none" w:sz="0" w:space="0" w:color="auto"/>
        <w:right w:val="none" w:sz="0" w:space="0" w:color="auto"/>
      </w:divBdr>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84875">
      <w:bodyDiv w:val="1"/>
      <w:marLeft w:val="0"/>
      <w:marRight w:val="0"/>
      <w:marTop w:val="0"/>
      <w:marBottom w:val="0"/>
      <w:divBdr>
        <w:top w:val="none" w:sz="0" w:space="0" w:color="auto"/>
        <w:left w:val="none" w:sz="0" w:space="0" w:color="auto"/>
        <w:bottom w:val="none" w:sz="0" w:space="0" w:color="auto"/>
        <w:right w:val="none" w:sz="0" w:space="0" w:color="auto"/>
      </w:divBdr>
    </w:div>
    <w:div w:id="952707553">
      <w:bodyDiv w:val="1"/>
      <w:marLeft w:val="0"/>
      <w:marRight w:val="0"/>
      <w:marTop w:val="0"/>
      <w:marBottom w:val="0"/>
      <w:divBdr>
        <w:top w:val="none" w:sz="0" w:space="0" w:color="auto"/>
        <w:left w:val="none" w:sz="0" w:space="0" w:color="auto"/>
        <w:bottom w:val="none" w:sz="0" w:space="0" w:color="auto"/>
        <w:right w:val="none" w:sz="0" w:space="0" w:color="auto"/>
      </w:divBdr>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018261">
      <w:bodyDiv w:val="1"/>
      <w:marLeft w:val="0"/>
      <w:marRight w:val="0"/>
      <w:marTop w:val="0"/>
      <w:marBottom w:val="0"/>
      <w:divBdr>
        <w:top w:val="none" w:sz="0" w:space="0" w:color="auto"/>
        <w:left w:val="none" w:sz="0" w:space="0" w:color="auto"/>
        <w:bottom w:val="none" w:sz="0" w:space="0" w:color="auto"/>
        <w:right w:val="none" w:sz="0" w:space="0" w:color="auto"/>
      </w:divBdr>
    </w:div>
    <w:div w:id="955058756">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652008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6012547">
      <w:bodyDiv w:val="1"/>
      <w:marLeft w:val="0"/>
      <w:marRight w:val="0"/>
      <w:marTop w:val="0"/>
      <w:marBottom w:val="0"/>
      <w:divBdr>
        <w:top w:val="none" w:sz="0" w:space="0" w:color="auto"/>
        <w:left w:val="none" w:sz="0" w:space="0" w:color="auto"/>
        <w:bottom w:val="none" w:sz="0" w:space="0" w:color="auto"/>
        <w:right w:val="none" w:sz="0" w:space="0" w:color="auto"/>
      </w:divBdr>
    </w:div>
    <w:div w:id="966084162">
      <w:bodyDiv w:val="1"/>
      <w:marLeft w:val="0"/>
      <w:marRight w:val="0"/>
      <w:marTop w:val="0"/>
      <w:marBottom w:val="0"/>
      <w:divBdr>
        <w:top w:val="none" w:sz="0" w:space="0" w:color="auto"/>
        <w:left w:val="none" w:sz="0" w:space="0" w:color="auto"/>
        <w:bottom w:val="none" w:sz="0" w:space="0" w:color="auto"/>
        <w:right w:val="none" w:sz="0" w:space="0" w:color="auto"/>
      </w:divBdr>
    </w:div>
    <w:div w:id="967129755">
      <w:bodyDiv w:val="1"/>
      <w:marLeft w:val="0"/>
      <w:marRight w:val="0"/>
      <w:marTop w:val="0"/>
      <w:marBottom w:val="0"/>
      <w:divBdr>
        <w:top w:val="none" w:sz="0" w:space="0" w:color="auto"/>
        <w:left w:val="none" w:sz="0" w:space="0" w:color="auto"/>
        <w:bottom w:val="none" w:sz="0" w:space="0" w:color="auto"/>
        <w:right w:val="none" w:sz="0" w:space="0" w:color="auto"/>
      </w:divBdr>
      <w:divsChild>
        <w:div w:id="550969971">
          <w:marLeft w:val="-180"/>
          <w:marRight w:val="-180"/>
          <w:marTop w:val="0"/>
          <w:marBottom w:val="0"/>
          <w:divBdr>
            <w:top w:val="none" w:sz="0" w:space="0" w:color="auto"/>
            <w:left w:val="none" w:sz="0" w:space="0" w:color="auto"/>
            <w:bottom w:val="none" w:sz="0" w:space="0" w:color="auto"/>
            <w:right w:val="none" w:sz="0" w:space="0" w:color="auto"/>
          </w:divBdr>
          <w:divsChild>
            <w:div w:id="2007201371">
              <w:marLeft w:val="0"/>
              <w:marRight w:val="0"/>
              <w:marTop w:val="0"/>
              <w:marBottom w:val="0"/>
              <w:divBdr>
                <w:top w:val="none" w:sz="0" w:space="0" w:color="auto"/>
                <w:left w:val="none" w:sz="0" w:space="0" w:color="auto"/>
                <w:bottom w:val="none" w:sz="0" w:space="0" w:color="auto"/>
                <w:right w:val="none" w:sz="0" w:space="0" w:color="auto"/>
              </w:divBdr>
              <w:divsChild>
                <w:div w:id="54140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395428">
          <w:marLeft w:val="0"/>
          <w:marRight w:val="0"/>
          <w:marTop w:val="0"/>
          <w:marBottom w:val="0"/>
          <w:divBdr>
            <w:top w:val="none" w:sz="0" w:space="0" w:color="auto"/>
            <w:left w:val="none" w:sz="0" w:space="0" w:color="auto"/>
            <w:bottom w:val="none" w:sz="0" w:space="0" w:color="auto"/>
            <w:right w:val="none" w:sz="0" w:space="0" w:color="auto"/>
          </w:divBdr>
          <w:divsChild>
            <w:div w:id="2144959257">
              <w:marLeft w:val="-180"/>
              <w:marRight w:val="-180"/>
              <w:marTop w:val="0"/>
              <w:marBottom w:val="0"/>
              <w:divBdr>
                <w:top w:val="none" w:sz="0" w:space="0" w:color="auto"/>
                <w:left w:val="none" w:sz="0" w:space="0" w:color="auto"/>
                <w:bottom w:val="none" w:sz="0" w:space="0" w:color="auto"/>
                <w:right w:val="none" w:sz="0" w:space="0" w:color="auto"/>
              </w:divBdr>
              <w:divsChild>
                <w:div w:id="37200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987635088">
      <w:bodyDiv w:val="1"/>
      <w:marLeft w:val="0"/>
      <w:marRight w:val="0"/>
      <w:marTop w:val="0"/>
      <w:marBottom w:val="0"/>
      <w:divBdr>
        <w:top w:val="none" w:sz="0" w:space="0" w:color="auto"/>
        <w:left w:val="none" w:sz="0" w:space="0" w:color="auto"/>
        <w:bottom w:val="none" w:sz="0" w:space="0" w:color="auto"/>
        <w:right w:val="none" w:sz="0" w:space="0" w:color="auto"/>
      </w:divBdr>
    </w:div>
    <w:div w:id="994257239">
      <w:bodyDiv w:val="1"/>
      <w:marLeft w:val="0"/>
      <w:marRight w:val="0"/>
      <w:marTop w:val="0"/>
      <w:marBottom w:val="0"/>
      <w:divBdr>
        <w:top w:val="none" w:sz="0" w:space="0" w:color="auto"/>
        <w:left w:val="none" w:sz="0" w:space="0" w:color="auto"/>
        <w:bottom w:val="none" w:sz="0" w:space="0" w:color="auto"/>
        <w:right w:val="none" w:sz="0" w:space="0" w:color="auto"/>
      </w:divBdr>
    </w:div>
    <w:div w:id="1001422698">
      <w:bodyDiv w:val="1"/>
      <w:marLeft w:val="0"/>
      <w:marRight w:val="0"/>
      <w:marTop w:val="0"/>
      <w:marBottom w:val="0"/>
      <w:divBdr>
        <w:top w:val="none" w:sz="0" w:space="0" w:color="auto"/>
        <w:left w:val="none" w:sz="0" w:space="0" w:color="auto"/>
        <w:bottom w:val="none" w:sz="0" w:space="0" w:color="auto"/>
        <w:right w:val="none" w:sz="0" w:space="0" w:color="auto"/>
      </w:divBdr>
    </w:div>
    <w:div w:id="1004935341">
      <w:bodyDiv w:val="1"/>
      <w:marLeft w:val="0"/>
      <w:marRight w:val="0"/>
      <w:marTop w:val="0"/>
      <w:marBottom w:val="0"/>
      <w:divBdr>
        <w:top w:val="none" w:sz="0" w:space="0" w:color="auto"/>
        <w:left w:val="none" w:sz="0" w:space="0" w:color="auto"/>
        <w:bottom w:val="none" w:sz="0" w:space="0" w:color="auto"/>
        <w:right w:val="none" w:sz="0" w:space="0" w:color="auto"/>
      </w:divBdr>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06058934">
      <w:bodyDiv w:val="1"/>
      <w:marLeft w:val="0"/>
      <w:marRight w:val="0"/>
      <w:marTop w:val="0"/>
      <w:marBottom w:val="0"/>
      <w:divBdr>
        <w:top w:val="none" w:sz="0" w:space="0" w:color="auto"/>
        <w:left w:val="none" w:sz="0" w:space="0" w:color="auto"/>
        <w:bottom w:val="none" w:sz="0" w:space="0" w:color="auto"/>
        <w:right w:val="none" w:sz="0" w:space="0" w:color="auto"/>
      </w:divBdr>
    </w:div>
    <w:div w:id="1007486743">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14846830">
      <w:bodyDiv w:val="1"/>
      <w:marLeft w:val="0"/>
      <w:marRight w:val="0"/>
      <w:marTop w:val="0"/>
      <w:marBottom w:val="0"/>
      <w:divBdr>
        <w:top w:val="none" w:sz="0" w:space="0" w:color="auto"/>
        <w:left w:val="none" w:sz="0" w:space="0" w:color="auto"/>
        <w:bottom w:val="none" w:sz="0" w:space="0" w:color="auto"/>
        <w:right w:val="none" w:sz="0" w:space="0" w:color="auto"/>
      </w:divBdr>
    </w:div>
    <w:div w:id="1020620121">
      <w:bodyDiv w:val="1"/>
      <w:marLeft w:val="0"/>
      <w:marRight w:val="0"/>
      <w:marTop w:val="0"/>
      <w:marBottom w:val="0"/>
      <w:divBdr>
        <w:top w:val="none" w:sz="0" w:space="0" w:color="auto"/>
        <w:left w:val="none" w:sz="0" w:space="0" w:color="auto"/>
        <w:bottom w:val="none" w:sz="0" w:space="0" w:color="auto"/>
        <w:right w:val="none" w:sz="0" w:space="0" w:color="auto"/>
      </w:divBdr>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29380835">
      <w:bodyDiv w:val="1"/>
      <w:marLeft w:val="0"/>
      <w:marRight w:val="0"/>
      <w:marTop w:val="0"/>
      <w:marBottom w:val="0"/>
      <w:divBdr>
        <w:top w:val="none" w:sz="0" w:space="0" w:color="auto"/>
        <w:left w:val="none" w:sz="0" w:space="0" w:color="auto"/>
        <w:bottom w:val="none" w:sz="0" w:space="0" w:color="auto"/>
        <w:right w:val="none" w:sz="0" w:space="0" w:color="auto"/>
      </w:divBdr>
    </w:div>
    <w:div w:id="1031610416">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40276785">
      <w:bodyDiv w:val="1"/>
      <w:marLeft w:val="0"/>
      <w:marRight w:val="0"/>
      <w:marTop w:val="0"/>
      <w:marBottom w:val="0"/>
      <w:divBdr>
        <w:top w:val="none" w:sz="0" w:space="0" w:color="auto"/>
        <w:left w:val="none" w:sz="0" w:space="0" w:color="auto"/>
        <w:bottom w:val="none" w:sz="0" w:space="0" w:color="auto"/>
        <w:right w:val="none" w:sz="0" w:space="0" w:color="auto"/>
      </w:divBdr>
      <w:divsChild>
        <w:div w:id="1176575176">
          <w:marLeft w:val="0"/>
          <w:marRight w:val="0"/>
          <w:marTop w:val="0"/>
          <w:marBottom w:val="0"/>
          <w:divBdr>
            <w:top w:val="none" w:sz="0" w:space="0" w:color="auto"/>
            <w:left w:val="none" w:sz="0" w:space="0" w:color="auto"/>
            <w:bottom w:val="none" w:sz="0" w:space="0" w:color="auto"/>
            <w:right w:val="none" w:sz="0" w:space="0" w:color="auto"/>
          </w:divBdr>
        </w:div>
        <w:div w:id="954406179">
          <w:marLeft w:val="0"/>
          <w:marRight w:val="0"/>
          <w:marTop w:val="0"/>
          <w:marBottom w:val="0"/>
          <w:divBdr>
            <w:top w:val="none" w:sz="0" w:space="0" w:color="auto"/>
            <w:left w:val="none" w:sz="0" w:space="0" w:color="auto"/>
            <w:bottom w:val="none" w:sz="0" w:space="0" w:color="auto"/>
            <w:right w:val="none" w:sz="0" w:space="0" w:color="auto"/>
          </w:divBdr>
        </w:div>
        <w:div w:id="1733382253">
          <w:marLeft w:val="0"/>
          <w:marRight w:val="0"/>
          <w:marTop w:val="0"/>
          <w:marBottom w:val="0"/>
          <w:divBdr>
            <w:top w:val="none" w:sz="0" w:space="0" w:color="auto"/>
            <w:left w:val="none" w:sz="0" w:space="0" w:color="auto"/>
            <w:bottom w:val="none" w:sz="0" w:space="0" w:color="auto"/>
            <w:right w:val="none" w:sz="0" w:space="0" w:color="auto"/>
          </w:divBdr>
        </w:div>
        <w:div w:id="2136556845">
          <w:marLeft w:val="0"/>
          <w:marRight w:val="0"/>
          <w:marTop w:val="0"/>
          <w:marBottom w:val="0"/>
          <w:divBdr>
            <w:top w:val="none" w:sz="0" w:space="0" w:color="auto"/>
            <w:left w:val="none" w:sz="0" w:space="0" w:color="auto"/>
            <w:bottom w:val="none" w:sz="0" w:space="0" w:color="auto"/>
            <w:right w:val="none" w:sz="0" w:space="0" w:color="auto"/>
          </w:divBdr>
        </w:div>
        <w:div w:id="1977484479">
          <w:marLeft w:val="0"/>
          <w:marRight w:val="0"/>
          <w:marTop w:val="0"/>
          <w:marBottom w:val="0"/>
          <w:divBdr>
            <w:top w:val="none" w:sz="0" w:space="0" w:color="auto"/>
            <w:left w:val="none" w:sz="0" w:space="0" w:color="auto"/>
            <w:bottom w:val="none" w:sz="0" w:space="0" w:color="auto"/>
            <w:right w:val="none" w:sz="0" w:space="0" w:color="auto"/>
          </w:divBdr>
        </w:div>
        <w:div w:id="276377001">
          <w:marLeft w:val="0"/>
          <w:marRight w:val="0"/>
          <w:marTop w:val="0"/>
          <w:marBottom w:val="0"/>
          <w:divBdr>
            <w:top w:val="none" w:sz="0" w:space="0" w:color="auto"/>
            <w:left w:val="none" w:sz="0" w:space="0" w:color="auto"/>
            <w:bottom w:val="none" w:sz="0" w:space="0" w:color="auto"/>
            <w:right w:val="none" w:sz="0" w:space="0" w:color="auto"/>
          </w:divBdr>
        </w:div>
      </w:divsChild>
    </w:div>
    <w:div w:id="1045835829">
      <w:bodyDiv w:val="1"/>
      <w:marLeft w:val="0"/>
      <w:marRight w:val="0"/>
      <w:marTop w:val="0"/>
      <w:marBottom w:val="0"/>
      <w:divBdr>
        <w:top w:val="none" w:sz="0" w:space="0" w:color="auto"/>
        <w:left w:val="none" w:sz="0" w:space="0" w:color="auto"/>
        <w:bottom w:val="none" w:sz="0" w:space="0" w:color="auto"/>
        <w:right w:val="none" w:sz="0" w:space="0" w:color="auto"/>
      </w:divBdr>
    </w:div>
    <w:div w:id="1045980163">
      <w:bodyDiv w:val="1"/>
      <w:marLeft w:val="0"/>
      <w:marRight w:val="0"/>
      <w:marTop w:val="0"/>
      <w:marBottom w:val="0"/>
      <w:divBdr>
        <w:top w:val="none" w:sz="0" w:space="0" w:color="auto"/>
        <w:left w:val="none" w:sz="0" w:space="0" w:color="auto"/>
        <w:bottom w:val="none" w:sz="0" w:space="0" w:color="auto"/>
        <w:right w:val="none" w:sz="0" w:space="0" w:color="auto"/>
      </w:divBdr>
    </w:div>
    <w:div w:id="1048918300">
      <w:bodyDiv w:val="1"/>
      <w:marLeft w:val="0"/>
      <w:marRight w:val="0"/>
      <w:marTop w:val="0"/>
      <w:marBottom w:val="0"/>
      <w:divBdr>
        <w:top w:val="none" w:sz="0" w:space="0" w:color="auto"/>
        <w:left w:val="none" w:sz="0" w:space="0" w:color="auto"/>
        <w:bottom w:val="none" w:sz="0" w:space="0" w:color="auto"/>
        <w:right w:val="none" w:sz="0" w:space="0" w:color="auto"/>
      </w:divBdr>
    </w:div>
    <w:div w:id="1052197959">
      <w:bodyDiv w:val="1"/>
      <w:marLeft w:val="0"/>
      <w:marRight w:val="0"/>
      <w:marTop w:val="0"/>
      <w:marBottom w:val="0"/>
      <w:divBdr>
        <w:top w:val="none" w:sz="0" w:space="0" w:color="auto"/>
        <w:left w:val="none" w:sz="0" w:space="0" w:color="auto"/>
        <w:bottom w:val="none" w:sz="0" w:space="0" w:color="auto"/>
        <w:right w:val="none" w:sz="0" w:space="0" w:color="auto"/>
      </w:divBdr>
    </w:div>
    <w:div w:id="1055086993">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6030366">
      <w:bodyDiv w:val="1"/>
      <w:marLeft w:val="0"/>
      <w:marRight w:val="0"/>
      <w:marTop w:val="0"/>
      <w:marBottom w:val="0"/>
      <w:divBdr>
        <w:top w:val="none" w:sz="0" w:space="0" w:color="auto"/>
        <w:left w:val="none" w:sz="0" w:space="0" w:color="auto"/>
        <w:bottom w:val="none" w:sz="0" w:space="0" w:color="auto"/>
        <w:right w:val="none" w:sz="0" w:space="0" w:color="auto"/>
      </w:divBdr>
    </w:div>
    <w:div w:id="1067538129">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1305088044">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68618251">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sChild>
    </w:div>
    <w:div w:id="1073939274">
      <w:bodyDiv w:val="1"/>
      <w:marLeft w:val="0"/>
      <w:marRight w:val="0"/>
      <w:marTop w:val="0"/>
      <w:marBottom w:val="0"/>
      <w:divBdr>
        <w:top w:val="none" w:sz="0" w:space="0" w:color="auto"/>
        <w:left w:val="none" w:sz="0" w:space="0" w:color="auto"/>
        <w:bottom w:val="none" w:sz="0" w:space="0" w:color="auto"/>
        <w:right w:val="none" w:sz="0" w:space="0" w:color="auto"/>
      </w:divBdr>
      <w:divsChild>
        <w:div w:id="1241717054">
          <w:marLeft w:val="0"/>
          <w:marRight w:val="0"/>
          <w:marTop w:val="0"/>
          <w:marBottom w:val="0"/>
          <w:divBdr>
            <w:top w:val="none" w:sz="0" w:space="0" w:color="auto"/>
            <w:left w:val="none" w:sz="0" w:space="0" w:color="auto"/>
            <w:bottom w:val="none" w:sz="0" w:space="0" w:color="auto"/>
            <w:right w:val="none" w:sz="0" w:space="0" w:color="auto"/>
          </w:divBdr>
        </w:div>
        <w:div w:id="1645310672">
          <w:marLeft w:val="0"/>
          <w:marRight w:val="0"/>
          <w:marTop w:val="0"/>
          <w:marBottom w:val="0"/>
          <w:divBdr>
            <w:top w:val="none" w:sz="0" w:space="0" w:color="auto"/>
            <w:left w:val="none" w:sz="0" w:space="0" w:color="auto"/>
            <w:bottom w:val="none" w:sz="0" w:space="0" w:color="auto"/>
            <w:right w:val="none" w:sz="0" w:space="0" w:color="auto"/>
          </w:divBdr>
        </w:div>
      </w:divsChild>
    </w:div>
    <w:div w:id="1075401151">
      <w:bodyDiv w:val="1"/>
      <w:marLeft w:val="0"/>
      <w:marRight w:val="0"/>
      <w:marTop w:val="0"/>
      <w:marBottom w:val="0"/>
      <w:divBdr>
        <w:top w:val="none" w:sz="0" w:space="0" w:color="auto"/>
        <w:left w:val="none" w:sz="0" w:space="0" w:color="auto"/>
        <w:bottom w:val="none" w:sz="0" w:space="0" w:color="auto"/>
        <w:right w:val="none" w:sz="0" w:space="0" w:color="auto"/>
      </w:divBdr>
      <w:divsChild>
        <w:div w:id="1596400480">
          <w:marLeft w:val="-180"/>
          <w:marRight w:val="-180"/>
          <w:marTop w:val="0"/>
          <w:marBottom w:val="0"/>
          <w:divBdr>
            <w:top w:val="none" w:sz="0" w:space="0" w:color="auto"/>
            <w:left w:val="none" w:sz="0" w:space="0" w:color="auto"/>
            <w:bottom w:val="none" w:sz="0" w:space="0" w:color="auto"/>
            <w:right w:val="none" w:sz="0" w:space="0" w:color="auto"/>
          </w:divBdr>
          <w:divsChild>
            <w:div w:id="884409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445065">
      <w:bodyDiv w:val="1"/>
      <w:marLeft w:val="0"/>
      <w:marRight w:val="0"/>
      <w:marTop w:val="0"/>
      <w:marBottom w:val="0"/>
      <w:divBdr>
        <w:top w:val="none" w:sz="0" w:space="0" w:color="auto"/>
        <w:left w:val="none" w:sz="0" w:space="0" w:color="auto"/>
        <w:bottom w:val="none" w:sz="0" w:space="0" w:color="auto"/>
        <w:right w:val="none" w:sz="0" w:space="0" w:color="auto"/>
      </w:divBdr>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1024488">
      <w:bodyDiv w:val="1"/>
      <w:marLeft w:val="0"/>
      <w:marRight w:val="0"/>
      <w:marTop w:val="0"/>
      <w:marBottom w:val="0"/>
      <w:divBdr>
        <w:top w:val="none" w:sz="0" w:space="0" w:color="auto"/>
        <w:left w:val="none" w:sz="0" w:space="0" w:color="auto"/>
        <w:bottom w:val="none" w:sz="0" w:space="0" w:color="auto"/>
        <w:right w:val="none" w:sz="0" w:space="0" w:color="auto"/>
      </w:divBdr>
      <w:divsChild>
        <w:div w:id="1381713493">
          <w:marLeft w:val="-180"/>
          <w:marRight w:val="-180"/>
          <w:marTop w:val="0"/>
          <w:marBottom w:val="0"/>
          <w:divBdr>
            <w:top w:val="none" w:sz="0" w:space="0" w:color="auto"/>
            <w:left w:val="none" w:sz="0" w:space="0" w:color="auto"/>
            <w:bottom w:val="none" w:sz="0" w:space="0" w:color="auto"/>
            <w:right w:val="none" w:sz="0" w:space="0" w:color="auto"/>
          </w:divBdr>
          <w:divsChild>
            <w:div w:id="1715814713">
              <w:marLeft w:val="0"/>
              <w:marRight w:val="0"/>
              <w:marTop w:val="0"/>
              <w:marBottom w:val="0"/>
              <w:divBdr>
                <w:top w:val="none" w:sz="0" w:space="0" w:color="auto"/>
                <w:left w:val="none" w:sz="0" w:space="0" w:color="auto"/>
                <w:bottom w:val="none" w:sz="0" w:space="0" w:color="auto"/>
                <w:right w:val="none" w:sz="0" w:space="0" w:color="auto"/>
              </w:divBdr>
            </w:div>
          </w:divsChild>
        </w:div>
        <w:div w:id="1365402736">
          <w:marLeft w:val="-180"/>
          <w:marRight w:val="-180"/>
          <w:marTop w:val="0"/>
          <w:marBottom w:val="0"/>
          <w:divBdr>
            <w:top w:val="none" w:sz="0" w:space="0" w:color="auto"/>
            <w:left w:val="none" w:sz="0" w:space="0" w:color="auto"/>
            <w:bottom w:val="none" w:sz="0" w:space="0" w:color="auto"/>
            <w:right w:val="none" w:sz="0" w:space="0" w:color="auto"/>
          </w:divBdr>
          <w:divsChild>
            <w:div w:id="1117913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095440741">
      <w:bodyDiv w:val="1"/>
      <w:marLeft w:val="0"/>
      <w:marRight w:val="0"/>
      <w:marTop w:val="0"/>
      <w:marBottom w:val="0"/>
      <w:divBdr>
        <w:top w:val="none" w:sz="0" w:space="0" w:color="auto"/>
        <w:left w:val="none" w:sz="0" w:space="0" w:color="auto"/>
        <w:bottom w:val="none" w:sz="0" w:space="0" w:color="auto"/>
        <w:right w:val="none" w:sz="0" w:space="0" w:color="auto"/>
      </w:divBdr>
      <w:divsChild>
        <w:div w:id="664624270">
          <w:marLeft w:val="0"/>
          <w:marRight w:val="0"/>
          <w:marTop w:val="0"/>
          <w:marBottom w:val="375"/>
          <w:divBdr>
            <w:top w:val="none" w:sz="0" w:space="0" w:color="auto"/>
            <w:left w:val="none" w:sz="0" w:space="0" w:color="auto"/>
            <w:bottom w:val="none" w:sz="0" w:space="0" w:color="auto"/>
            <w:right w:val="none" w:sz="0" w:space="0" w:color="auto"/>
          </w:divBdr>
          <w:divsChild>
            <w:div w:id="878905959">
              <w:marLeft w:val="0"/>
              <w:marRight w:val="0"/>
              <w:marTop w:val="0"/>
              <w:marBottom w:val="0"/>
              <w:divBdr>
                <w:top w:val="none" w:sz="0" w:space="0" w:color="auto"/>
                <w:left w:val="none" w:sz="0" w:space="0" w:color="auto"/>
                <w:bottom w:val="none" w:sz="0" w:space="0" w:color="auto"/>
                <w:right w:val="none" w:sz="0" w:space="0" w:color="auto"/>
              </w:divBdr>
              <w:divsChild>
                <w:div w:id="83607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973899">
          <w:marLeft w:val="0"/>
          <w:marRight w:val="0"/>
          <w:marTop w:val="0"/>
          <w:marBottom w:val="0"/>
          <w:divBdr>
            <w:top w:val="none" w:sz="0" w:space="0" w:color="auto"/>
            <w:left w:val="none" w:sz="0" w:space="0" w:color="auto"/>
            <w:bottom w:val="none" w:sz="0" w:space="0" w:color="auto"/>
            <w:right w:val="none" w:sz="0" w:space="0" w:color="auto"/>
          </w:divBdr>
          <w:divsChild>
            <w:div w:id="1901866349">
              <w:marLeft w:val="0"/>
              <w:marRight w:val="0"/>
              <w:marTop w:val="0"/>
              <w:marBottom w:val="0"/>
              <w:divBdr>
                <w:top w:val="none" w:sz="0" w:space="0" w:color="auto"/>
                <w:left w:val="none" w:sz="0" w:space="0" w:color="auto"/>
                <w:bottom w:val="none" w:sz="0" w:space="0" w:color="auto"/>
                <w:right w:val="none" w:sz="0" w:space="0" w:color="auto"/>
              </w:divBdr>
              <w:divsChild>
                <w:div w:id="1632050084">
                  <w:marLeft w:val="-180"/>
                  <w:marRight w:val="-180"/>
                  <w:marTop w:val="0"/>
                  <w:marBottom w:val="0"/>
                  <w:divBdr>
                    <w:top w:val="none" w:sz="0" w:space="0" w:color="auto"/>
                    <w:left w:val="none" w:sz="0" w:space="0" w:color="auto"/>
                    <w:bottom w:val="none" w:sz="0" w:space="0" w:color="auto"/>
                    <w:right w:val="none" w:sz="0" w:space="0" w:color="auto"/>
                  </w:divBdr>
                  <w:divsChild>
                    <w:div w:id="1772386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6265785">
      <w:bodyDiv w:val="1"/>
      <w:marLeft w:val="0"/>
      <w:marRight w:val="0"/>
      <w:marTop w:val="0"/>
      <w:marBottom w:val="0"/>
      <w:divBdr>
        <w:top w:val="none" w:sz="0" w:space="0" w:color="auto"/>
        <w:left w:val="none" w:sz="0" w:space="0" w:color="auto"/>
        <w:bottom w:val="none" w:sz="0" w:space="0" w:color="auto"/>
        <w:right w:val="none" w:sz="0" w:space="0" w:color="auto"/>
      </w:divBdr>
    </w:div>
    <w:div w:id="1111822969">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8598944">
      <w:bodyDiv w:val="1"/>
      <w:marLeft w:val="0"/>
      <w:marRight w:val="0"/>
      <w:marTop w:val="0"/>
      <w:marBottom w:val="0"/>
      <w:divBdr>
        <w:top w:val="none" w:sz="0" w:space="0" w:color="auto"/>
        <w:left w:val="none" w:sz="0" w:space="0" w:color="auto"/>
        <w:bottom w:val="none" w:sz="0" w:space="0" w:color="auto"/>
        <w:right w:val="none" w:sz="0" w:space="0" w:color="auto"/>
      </w:divBdr>
      <w:divsChild>
        <w:div w:id="861359945">
          <w:marLeft w:val="0"/>
          <w:marRight w:val="0"/>
          <w:marTop w:val="0"/>
          <w:marBottom w:val="0"/>
          <w:divBdr>
            <w:top w:val="none" w:sz="0" w:space="0" w:color="auto"/>
            <w:left w:val="none" w:sz="0" w:space="0" w:color="auto"/>
            <w:bottom w:val="none" w:sz="0" w:space="0" w:color="auto"/>
            <w:right w:val="none" w:sz="0" w:space="0" w:color="auto"/>
          </w:divBdr>
          <w:divsChild>
            <w:div w:id="767189599">
              <w:marLeft w:val="0"/>
              <w:marRight w:val="0"/>
              <w:marTop w:val="0"/>
              <w:marBottom w:val="0"/>
              <w:divBdr>
                <w:top w:val="none" w:sz="0" w:space="0" w:color="auto"/>
                <w:left w:val="none" w:sz="0" w:space="0" w:color="auto"/>
                <w:bottom w:val="none" w:sz="0" w:space="0" w:color="auto"/>
                <w:right w:val="none" w:sz="0" w:space="0" w:color="auto"/>
              </w:divBdr>
            </w:div>
            <w:div w:id="1265193067">
              <w:marLeft w:val="0"/>
              <w:marRight w:val="0"/>
              <w:marTop w:val="0"/>
              <w:marBottom w:val="0"/>
              <w:divBdr>
                <w:top w:val="none" w:sz="0" w:space="0" w:color="auto"/>
                <w:left w:val="none" w:sz="0" w:space="0" w:color="auto"/>
                <w:bottom w:val="none" w:sz="0" w:space="0" w:color="auto"/>
                <w:right w:val="none" w:sz="0" w:space="0" w:color="auto"/>
              </w:divBdr>
              <w:divsChild>
                <w:div w:id="1538544033">
                  <w:marLeft w:val="0"/>
                  <w:marRight w:val="0"/>
                  <w:marTop w:val="0"/>
                  <w:marBottom w:val="0"/>
                  <w:divBdr>
                    <w:top w:val="none" w:sz="0" w:space="0" w:color="auto"/>
                    <w:left w:val="none" w:sz="0" w:space="0" w:color="auto"/>
                    <w:bottom w:val="none" w:sz="0" w:space="0" w:color="auto"/>
                    <w:right w:val="none" w:sz="0" w:space="0" w:color="auto"/>
                  </w:divBdr>
                  <w:divsChild>
                    <w:div w:id="1351294834">
                      <w:marLeft w:val="-180"/>
                      <w:marRight w:val="-180"/>
                      <w:marTop w:val="0"/>
                      <w:marBottom w:val="0"/>
                      <w:divBdr>
                        <w:top w:val="none" w:sz="0" w:space="0" w:color="auto"/>
                        <w:left w:val="none" w:sz="0" w:space="0" w:color="auto"/>
                        <w:bottom w:val="none" w:sz="0" w:space="0" w:color="auto"/>
                        <w:right w:val="none" w:sz="0" w:space="0" w:color="auto"/>
                      </w:divBdr>
                      <w:divsChild>
                        <w:div w:id="1906455359">
                          <w:marLeft w:val="0"/>
                          <w:marRight w:val="0"/>
                          <w:marTop w:val="0"/>
                          <w:marBottom w:val="0"/>
                          <w:divBdr>
                            <w:top w:val="none" w:sz="0" w:space="0" w:color="auto"/>
                            <w:left w:val="none" w:sz="0" w:space="0" w:color="auto"/>
                            <w:bottom w:val="none" w:sz="0" w:space="0" w:color="auto"/>
                            <w:right w:val="none" w:sz="0" w:space="0" w:color="auto"/>
                          </w:divBdr>
                          <w:divsChild>
                            <w:div w:id="1795100452">
                              <w:marLeft w:val="0"/>
                              <w:marRight w:val="0"/>
                              <w:marTop w:val="0"/>
                              <w:marBottom w:val="180"/>
                              <w:divBdr>
                                <w:top w:val="none" w:sz="0" w:space="0" w:color="auto"/>
                                <w:left w:val="none" w:sz="0" w:space="0" w:color="auto"/>
                                <w:bottom w:val="none" w:sz="0" w:space="0" w:color="auto"/>
                                <w:right w:val="none" w:sz="0" w:space="0" w:color="auto"/>
                              </w:divBdr>
                            </w:div>
                          </w:divsChild>
                        </w:div>
                        <w:div w:id="324164149">
                          <w:marLeft w:val="0"/>
                          <w:marRight w:val="0"/>
                          <w:marTop w:val="0"/>
                          <w:marBottom w:val="0"/>
                          <w:divBdr>
                            <w:top w:val="none" w:sz="0" w:space="0" w:color="auto"/>
                            <w:left w:val="none" w:sz="0" w:space="0" w:color="auto"/>
                            <w:bottom w:val="none" w:sz="0" w:space="0" w:color="auto"/>
                            <w:right w:val="none" w:sz="0" w:space="0" w:color="auto"/>
                          </w:divBdr>
                          <w:divsChild>
                            <w:div w:id="21747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7553303">
                  <w:marLeft w:val="0"/>
                  <w:marRight w:val="0"/>
                  <w:marTop w:val="0"/>
                  <w:marBottom w:val="0"/>
                  <w:divBdr>
                    <w:top w:val="none" w:sz="0" w:space="0" w:color="auto"/>
                    <w:left w:val="none" w:sz="0" w:space="0" w:color="auto"/>
                    <w:bottom w:val="none" w:sz="0" w:space="0" w:color="auto"/>
                    <w:right w:val="none" w:sz="0" w:space="0" w:color="auto"/>
                  </w:divBdr>
                  <w:divsChild>
                    <w:div w:id="1882666316">
                      <w:marLeft w:val="-180"/>
                      <w:marRight w:val="-180"/>
                      <w:marTop w:val="0"/>
                      <w:marBottom w:val="0"/>
                      <w:divBdr>
                        <w:top w:val="none" w:sz="0" w:space="0" w:color="auto"/>
                        <w:left w:val="none" w:sz="0" w:space="0" w:color="auto"/>
                        <w:bottom w:val="none" w:sz="0" w:space="0" w:color="auto"/>
                        <w:right w:val="none" w:sz="0" w:space="0" w:color="auto"/>
                      </w:divBdr>
                      <w:divsChild>
                        <w:div w:id="1951203362">
                          <w:marLeft w:val="0"/>
                          <w:marRight w:val="0"/>
                          <w:marTop w:val="0"/>
                          <w:marBottom w:val="0"/>
                          <w:divBdr>
                            <w:top w:val="none" w:sz="0" w:space="0" w:color="auto"/>
                            <w:left w:val="none" w:sz="0" w:space="0" w:color="auto"/>
                            <w:bottom w:val="none" w:sz="0" w:space="0" w:color="auto"/>
                            <w:right w:val="none" w:sz="0" w:space="0" w:color="auto"/>
                          </w:divBdr>
                          <w:divsChild>
                            <w:div w:id="930696204">
                              <w:marLeft w:val="0"/>
                              <w:marRight w:val="0"/>
                              <w:marTop w:val="0"/>
                              <w:marBottom w:val="180"/>
                              <w:divBdr>
                                <w:top w:val="none" w:sz="0" w:space="0" w:color="auto"/>
                                <w:left w:val="none" w:sz="0" w:space="0" w:color="auto"/>
                                <w:bottom w:val="none" w:sz="0" w:space="0" w:color="auto"/>
                                <w:right w:val="none" w:sz="0" w:space="0" w:color="auto"/>
                              </w:divBdr>
                            </w:div>
                          </w:divsChild>
                        </w:div>
                        <w:div w:id="369065772">
                          <w:marLeft w:val="0"/>
                          <w:marRight w:val="0"/>
                          <w:marTop w:val="0"/>
                          <w:marBottom w:val="0"/>
                          <w:divBdr>
                            <w:top w:val="none" w:sz="0" w:space="0" w:color="auto"/>
                            <w:left w:val="none" w:sz="0" w:space="0" w:color="auto"/>
                            <w:bottom w:val="none" w:sz="0" w:space="0" w:color="auto"/>
                            <w:right w:val="none" w:sz="0" w:space="0" w:color="auto"/>
                          </w:divBdr>
                          <w:divsChild>
                            <w:div w:id="481655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531975">
                  <w:marLeft w:val="0"/>
                  <w:marRight w:val="0"/>
                  <w:marTop w:val="0"/>
                  <w:marBottom w:val="0"/>
                  <w:divBdr>
                    <w:top w:val="none" w:sz="0" w:space="0" w:color="auto"/>
                    <w:left w:val="none" w:sz="0" w:space="0" w:color="auto"/>
                    <w:bottom w:val="none" w:sz="0" w:space="0" w:color="auto"/>
                    <w:right w:val="none" w:sz="0" w:space="0" w:color="auto"/>
                  </w:divBdr>
                  <w:divsChild>
                    <w:div w:id="1298758474">
                      <w:marLeft w:val="-180"/>
                      <w:marRight w:val="-180"/>
                      <w:marTop w:val="0"/>
                      <w:marBottom w:val="0"/>
                      <w:divBdr>
                        <w:top w:val="none" w:sz="0" w:space="0" w:color="auto"/>
                        <w:left w:val="none" w:sz="0" w:space="0" w:color="auto"/>
                        <w:bottom w:val="none" w:sz="0" w:space="0" w:color="auto"/>
                        <w:right w:val="none" w:sz="0" w:space="0" w:color="auto"/>
                      </w:divBdr>
                      <w:divsChild>
                        <w:div w:id="1582762620">
                          <w:marLeft w:val="0"/>
                          <w:marRight w:val="0"/>
                          <w:marTop w:val="0"/>
                          <w:marBottom w:val="0"/>
                          <w:divBdr>
                            <w:top w:val="none" w:sz="0" w:space="0" w:color="auto"/>
                            <w:left w:val="none" w:sz="0" w:space="0" w:color="auto"/>
                            <w:bottom w:val="none" w:sz="0" w:space="0" w:color="auto"/>
                            <w:right w:val="none" w:sz="0" w:space="0" w:color="auto"/>
                          </w:divBdr>
                          <w:divsChild>
                            <w:div w:id="86313543">
                              <w:marLeft w:val="0"/>
                              <w:marRight w:val="0"/>
                              <w:marTop w:val="0"/>
                              <w:marBottom w:val="180"/>
                              <w:divBdr>
                                <w:top w:val="none" w:sz="0" w:space="0" w:color="auto"/>
                                <w:left w:val="none" w:sz="0" w:space="0" w:color="auto"/>
                                <w:bottom w:val="none" w:sz="0" w:space="0" w:color="auto"/>
                                <w:right w:val="none" w:sz="0" w:space="0" w:color="auto"/>
                              </w:divBdr>
                            </w:div>
                          </w:divsChild>
                        </w:div>
                        <w:div w:id="1014764607">
                          <w:marLeft w:val="0"/>
                          <w:marRight w:val="0"/>
                          <w:marTop w:val="0"/>
                          <w:marBottom w:val="0"/>
                          <w:divBdr>
                            <w:top w:val="none" w:sz="0" w:space="0" w:color="auto"/>
                            <w:left w:val="none" w:sz="0" w:space="0" w:color="auto"/>
                            <w:bottom w:val="none" w:sz="0" w:space="0" w:color="auto"/>
                            <w:right w:val="none" w:sz="0" w:space="0" w:color="auto"/>
                          </w:divBdr>
                          <w:divsChild>
                            <w:div w:id="1363938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736124">
                  <w:marLeft w:val="0"/>
                  <w:marRight w:val="0"/>
                  <w:marTop w:val="0"/>
                  <w:marBottom w:val="0"/>
                  <w:divBdr>
                    <w:top w:val="none" w:sz="0" w:space="0" w:color="auto"/>
                    <w:left w:val="none" w:sz="0" w:space="0" w:color="auto"/>
                    <w:bottom w:val="none" w:sz="0" w:space="0" w:color="auto"/>
                    <w:right w:val="none" w:sz="0" w:space="0" w:color="auto"/>
                  </w:divBdr>
                  <w:divsChild>
                    <w:div w:id="565335125">
                      <w:marLeft w:val="-180"/>
                      <w:marRight w:val="-180"/>
                      <w:marTop w:val="0"/>
                      <w:marBottom w:val="0"/>
                      <w:divBdr>
                        <w:top w:val="none" w:sz="0" w:space="0" w:color="auto"/>
                        <w:left w:val="none" w:sz="0" w:space="0" w:color="auto"/>
                        <w:bottom w:val="none" w:sz="0" w:space="0" w:color="auto"/>
                        <w:right w:val="none" w:sz="0" w:space="0" w:color="auto"/>
                      </w:divBdr>
                      <w:divsChild>
                        <w:div w:id="1941601602">
                          <w:marLeft w:val="0"/>
                          <w:marRight w:val="0"/>
                          <w:marTop w:val="0"/>
                          <w:marBottom w:val="0"/>
                          <w:divBdr>
                            <w:top w:val="none" w:sz="0" w:space="0" w:color="auto"/>
                            <w:left w:val="none" w:sz="0" w:space="0" w:color="auto"/>
                            <w:bottom w:val="none" w:sz="0" w:space="0" w:color="auto"/>
                            <w:right w:val="none" w:sz="0" w:space="0" w:color="auto"/>
                          </w:divBdr>
                          <w:divsChild>
                            <w:div w:id="56975149">
                              <w:marLeft w:val="0"/>
                              <w:marRight w:val="0"/>
                              <w:marTop w:val="0"/>
                              <w:marBottom w:val="180"/>
                              <w:divBdr>
                                <w:top w:val="none" w:sz="0" w:space="0" w:color="auto"/>
                                <w:left w:val="none" w:sz="0" w:space="0" w:color="auto"/>
                                <w:bottom w:val="none" w:sz="0" w:space="0" w:color="auto"/>
                                <w:right w:val="none" w:sz="0" w:space="0" w:color="auto"/>
                              </w:divBdr>
                            </w:div>
                          </w:divsChild>
                        </w:div>
                        <w:div w:id="255675021">
                          <w:marLeft w:val="0"/>
                          <w:marRight w:val="0"/>
                          <w:marTop w:val="0"/>
                          <w:marBottom w:val="0"/>
                          <w:divBdr>
                            <w:top w:val="none" w:sz="0" w:space="0" w:color="auto"/>
                            <w:left w:val="none" w:sz="0" w:space="0" w:color="auto"/>
                            <w:bottom w:val="none" w:sz="0" w:space="0" w:color="auto"/>
                            <w:right w:val="none" w:sz="0" w:space="0" w:color="auto"/>
                          </w:divBdr>
                          <w:divsChild>
                            <w:div w:id="208996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5804926">
                  <w:marLeft w:val="0"/>
                  <w:marRight w:val="0"/>
                  <w:marTop w:val="0"/>
                  <w:marBottom w:val="0"/>
                  <w:divBdr>
                    <w:top w:val="none" w:sz="0" w:space="0" w:color="auto"/>
                    <w:left w:val="none" w:sz="0" w:space="0" w:color="auto"/>
                    <w:bottom w:val="none" w:sz="0" w:space="0" w:color="auto"/>
                    <w:right w:val="none" w:sz="0" w:space="0" w:color="auto"/>
                  </w:divBdr>
                  <w:divsChild>
                    <w:div w:id="550120890">
                      <w:marLeft w:val="-180"/>
                      <w:marRight w:val="-180"/>
                      <w:marTop w:val="0"/>
                      <w:marBottom w:val="0"/>
                      <w:divBdr>
                        <w:top w:val="none" w:sz="0" w:space="0" w:color="auto"/>
                        <w:left w:val="none" w:sz="0" w:space="0" w:color="auto"/>
                        <w:bottom w:val="none" w:sz="0" w:space="0" w:color="auto"/>
                        <w:right w:val="none" w:sz="0" w:space="0" w:color="auto"/>
                      </w:divBdr>
                      <w:divsChild>
                        <w:div w:id="560017817">
                          <w:marLeft w:val="0"/>
                          <w:marRight w:val="0"/>
                          <w:marTop w:val="0"/>
                          <w:marBottom w:val="0"/>
                          <w:divBdr>
                            <w:top w:val="none" w:sz="0" w:space="0" w:color="auto"/>
                            <w:left w:val="none" w:sz="0" w:space="0" w:color="auto"/>
                            <w:bottom w:val="none" w:sz="0" w:space="0" w:color="auto"/>
                            <w:right w:val="none" w:sz="0" w:space="0" w:color="auto"/>
                          </w:divBdr>
                          <w:divsChild>
                            <w:div w:id="1853571574">
                              <w:marLeft w:val="0"/>
                              <w:marRight w:val="0"/>
                              <w:marTop w:val="0"/>
                              <w:marBottom w:val="180"/>
                              <w:divBdr>
                                <w:top w:val="none" w:sz="0" w:space="0" w:color="auto"/>
                                <w:left w:val="none" w:sz="0" w:space="0" w:color="auto"/>
                                <w:bottom w:val="none" w:sz="0" w:space="0" w:color="auto"/>
                                <w:right w:val="none" w:sz="0" w:space="0" w:color="auto"/>
                              </w:divBdr>
                            </w:div>
                          </w:divsChild>
                        </w:div>
                        <w:div w:id="197544506">
                          <w:marLeft w:val="0"/>
                          <w:marRight w:val="0"/>
                          <w:marTop w:val="0"/>
                          <w:marBottom w:val="0"/>
                          <w:divBdr>
                            <w:top w:val="none" w:sz="0" w:space="0" w:color="auto"/>
                            <w:left w:val="none" w:sz="0" w:space="0" w:color="auto"/>
                            <w:bottom w:val="none" w:sz="0" w:space="0" w:color="auto"/>
                            <w:right w:val="none" w:sz="0" w:space="0" w:color="auto"/>
                          </w:divBdr>
                          <w:divsChild>
                            <w:div w:id="136035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6412896">
                  <w:marLeft w:val="0"/>
                  <w:marRight w:val="0"/>
                  <w:marTop w:val="0"/>
                  <w:marBottom w:val="0"/>
                  <w:divBdr>
                    <w:top w:val="none" w:sz="0" w:space="0" w:color="auto"/>
                    <w:left w:val="none" w:sz="0" w:space="0" w:color="auto"/>
                    <w:bottom w:val="none" w:sz="0" w:space="0" w:color="auto"/>
                    <w:right w:val="none" w:sz="0" w:space="0" w:color="auto"/>
                  </w:divBdr>
                  <w:divsChild>
                    <w:div w:id="656299288">
                      <w:marLeft w:val="-180"/>
                      <w:marRight w:val="-180"/>
                      <w:marTop w:val="0"/>
                      <w:marBottom w:val="0"/>
                      <w:divBdr>
                        <w:top w:val="none" w:sz="0" w:space="0" w:color="auto"/>
                        <w:left w:val="none" w:sz="0" w:space="0" w:color="auto"/>
                        <w:bottom w:val="none" w:sz="0" w:space="0" w:color="auto"/>
                        <w:right w:val="none" w:sz="0" w:space="0" w:color="auto"/>
                      </w:divBdr>
                      <w:divsChild>
                        <w:div w:id="1714042042">
                          <w:marLeft w:val="0"/>
                          <w:marRight w:val="0"/>
                          <w:marTop w:val="0"/>
                          <w:marBottom w:val="0"/>
                          <w:divBdr>
                            <w:top w:val="none" w:sz="0" w:space="0" w:color="auto"/>
                            <w:left w:val="none" w:sz="0" w:space="0" w:color="auto"/>
                            <w:bottom w:val="none" w:sz="0" w:space="0" w:color="auto"/>
                            <w:right w:val="none" w:sz="0" w:space="0" w:color="auto"/>
                          </w:divBdr>
                          <w:divsChild>
                            <w:div w:id="897399388">
                              <w:marLeft w:val="0"/>
                              <w:marRight w:val="0"/>
                              <w:marTop w:val="0"/>
                              <w:marBottom w:val="180"/>
                              <w:divBdr>
                                <w:top w:val="none" w:sz="0" w:space="0" w:color="auto"/>
                                <w:left w:val="none" w:sz="0" w:space="0" w:color="auto"/>
                                <w:bottom w:val="none" w:sz="0" w:space="0" w:color="auto"/>
                                <w:right w:val="none" w:sz="0" w:space="0" w:color="auto"/>
                              </w:divBdr>
                            </w:div>
                          </w:divsChild>
                        </w:div>
                        <w:div w:id="1068303451">
                          <w:marLeft w:val="0"/>
                          <w:marRight w:val="0"/>
                          <w:marTop w:val="0"/>
                          <w:marBottom w:val="0"/>
                          <w:divBdr>
                            <w:top w:val="none" w:sz="0" w:space="0" w:color="auto"/>
                            <w:left w:val="none" w:sz="0" w:space="0" w:color="auto"/>
                            <w:bottom w:val="none" w:sz="0" w:space="0" w:color="auto"/>
                            <w:right w:val="none" w:sz="0" w:space="0" w:color="auto"/>
                          </w:divBdr>
                          <w:divsChild>
                            <w:div w:id="174517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9479792">
                  <w:marLeft w:val="0"/>
                  <w:marRight w:val="0"/>
                  <w:marTop w:val="0"/>
                  <w:marBottom w:val="0"/>
                  <w:divBdr>
                    <w:top w:val="none" w:sz="0" w:space="0" w:color="auto"/>
                    <w:left w:val="none" w:sz="0" w:space="0" w:color="auto"/>
                    <w:bottom w:val="none" w:sz="0" w:space="0" w:color="auto"/>
                    <w:right w:val="none" w:sz="0" w:space="0" w:color="auto"/>
                  </w:divBdr>
                  <w:divsChild>
                    <w:div w:id="188876076">
                      <w:marLeft w:val="-180"/>
                      <w:marRight w:val="-180"/>
                      <w:marTop w:val="0"/>
                      <w:marBottom w:val="0"/>
                      <w:divBdr>
                        <w:top w:val="none" w:sz="0" w:space="0" w:color="auto"/>
                        <w:left w:val="none" w:sz="0" w:space="0" w:color="auto"/>
                        <w:bottom w:val="none" w:sz="0" w:space="0" w:color="auto"/>
                        <w:right w:val="none" w:sz="0" w:space="0" w:color="auto"/>
                      </w:divBdr>
                      <w:divsChild>
                        <w:div w:id="708993847">
                          <w:marLeft w:val="0"/>
                          <w:marRight w:val="0"/>
                          <w:marTop w:val="0"/>
                          <w:marBottom w:val="0"/>
                          <w:divBdr>
                            <w:top w:val="none" w:sz="0" w:space="0" w:color="auto"/>
                            <w:left w:val="none" w:sz="0" w:space="0" w:color="auto"/>
                            <w:bottom w:val="none" w:sz="0" w:space="0" w:color="auto"/>
                            <w:right w:val="none" w:sz="0" w:space="0" w:color="auto"/>
                          </w:divBdr>
                          <w:divsChild>
                            <w:div w:id="578908109">
                              <w:marLeft w:val="0"/>
                              <w:marRight w:val="0"/>
                              <w:marTop w:val="0"/>
                              <w:marBottom w:val="180"/>
                              <w:divBdr>
                                <w:top w:val="none" w:sz="0" w:space="0" w:color="auto"/>
                                <w:left w:val="none" w:sz="0" w:space="0" w:color="auto"/>
                                <w:bottom w:val="none" w:sz="0" w:space="0" w:color="auto"/>
                                <w:right w:val="none" w:sz="0" w:space="0" w:color="auto"/>
                              </w:divBdr>
                            </w:div>
                          </w:divsChild>
                        </w:div>
                        <w:div w:id="829566903">
                          <w:marLeft w:val="0"/>
                          <w:marRight w:val="0"/>
                          <w:marTop w:val="0"/>
                          <w:marBottom w:val="0"/>
                          <w:divBdr>
                            <w:top w:val="none" w:sz="0" w:space="0" w:color="auto"/>
                            <w:left w:val="none" w:sz="0" w:space="0" w:color="auto"/>
                            <w:bottom w:val="none" w:sz="0" w:space="0" w:color="auto"/>
                            <w:right w:val="none" w:sz="0" w:space="0" w:color="auto"/>
                          </w:divBdr>
                          <w:divsChild>
                            <w:div w:id="135777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2258608">
                  <w:marLeft w:val="0"/>
                  <w:marRight w:val="0"/>
                  <w:marTop w:val="0"/>
                  <w:marBottom w:val="0"/>
                  <w:divBdr>
                    <w:top w:val="none" w:sz="0" w:space="0" w:color="auto"/>
                    <w:left w:val="none" w:sz="0" w:space="0" w:color="auto"/>
                    <w:bottom w:val="none" w:sz="0" w:space="0" w:color="auto"/>
                    <w:right w:val="none" w:sz="0" w:space="0" w:color="auto"/>
                  </w:divBdr>
                  <w:divsChild>
                    <w:div w:id="390813908">
                      <w:marLeft w:val="-180"/>
                      <w:marRight w:val="-180"/>
                      <w:marTop w:val="0"/>
                      <w:marBottom w:val="0"/>
                      <w:divBdr>
                        <w:top w:val="none" w:sz="0" w:space="0" w:color="auto"/>
                        <w:left w:val="none" w:sz="0" w:space="0" w:color="auto"/>
                        <w:bottom w:val="none" w:sz="0" w:space="0" w:color="auto"/>
                        <w:right w:val="none" w:sz="0" w:space="0" w:color="auto"/>
                      </w:divBdr>
                      <w:divsChild>
                        <w:div w:id="2048094383">
                          <w:marLeft w:val="0"/>
                          <w:marRight w:val="0"/>
                          <w:marTop w:val="0"/>
                          <w:marBottom w:val="0"/>
                          <w:divBdr>
                            <w:top w:val="none" w:sz="0" w:space="0" w:color="auto"/>
                            <w:left w:val="none" w:sz="0" w:space="0" w:color="auto"/>
                            <w:bottom w:val="none" w:sz="0" w:space="0" w:color="auto"/>
                            <w:right w:val="none" w:sz="0" w:space="0" w:color="auto"/>
                          </w:divBdr>
                          <w:divsChild>
                            <w:div w:id="30083546">
                              <w:marLeft w:val="0"/>
                              <w:marRight w:val="0"/>
                              <w:marTop w:val="0"/>
                              <w:marBottom w:val="180"/>
                              <w:divBdr>
                                <w:top w:val="none" w:sz="0" w:space="0" w:color="auto"/>
                                <w:left w:val="none" w:sz="0" w:space="0" w:color="auto"/>
                                <w:bottom w:val="none" w:sz="0" w:space="0" w:color="auto"/>
                                <w:right w:val="none" w:sz="0" w:space="0" w:color="auto"/>
                              </w:divBdr>
                            </w:div>
                          </w:divsChild>
                        </w:div>
                        <w:div w:id="1000817673">
                          <w:marLeft w:val="0"/>
                          <w:marRight w:val="0"/>
                          <w:marTop w:val="0"/>
                          <w:marBottom w:val="0"/>
                          <w:divBdr>
                            <w:top w:val="none" w:sz="0" w:space="0" w:color="auto"/>
                            <w:left w:val="none" w:sz="0" w:space="0" w:color="auto"/>
                            <w:bottom w:val="none" w:sz="0" w:space="0" w:color="auto"/>
                            <w:right w:val="none" w:sz="0" w:space="0" w:color="auto"/>
                          </w:divBdr>
                          <w:divsChild>
                            <w:div w:id="56383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7188667">
          <w:marLeft w:val="0"/>
          <w:marRight w:val="0"/>
          <w:marTop w:val="0"/>
          <w:marBottom w:val="0"/>
          <w:divBdr>
            <w:top w:val="none" w:sz="0" w:space="0" w:color="auto"/>
            <w:left w:val="none" w:sz="0" w:space="0" w:color="auto"/>
            <w:bottom w:val="none" w:sz="0" w:space="0" w:color="auto"/>
            <w:right w:val="none" w:sz="0" w:space="0" w:color="auto"/>
          </w:divBdr>
        </w:div>
      </w:divsChild>
    </w:div>
    <w:div w:id="1122071443">
      <w:bodyDiv w:val="1"/>
      <w:marLeft w:val="0"/>
      <w:marRight w:val="0"/>
      <w:marTop w:val="0"/>
      <w:marBottom w:val="0"/>
      <w:divBdr>
        <w:top w:val="none" w:sz="0" w:space="0" w:color="auto"/>
        <w:left w:val="none" w:sz="0" w:space="0" w:color="auto"/>
        <w:bottom w:val="none" w:sz="0" w:space="0" w:color="auto"/>
        <w:right w:val="none" w:sz="0" w:space="0" w:color="auto"/>
      </w:divBdr>
    </w:div>
    <w:div w:id="1128209406">
      <w:bodyDiv w:val="1"/>
      <w:marLeft w:val="0"/>
      <w:marRight w:val="0"/>
      <w:marTop w:val="0"/>
      <w:marBottom w:val="0"/>
      <w:divBdr>
        <w:top w:val="none" w:sz="0" w:space="0" w:color="auto"/>
        <w:left w:val="none" w:sz="0" w:space="0" w:color="auto"/>
        <w:bottom w:val="none" w:sz="0" w:space="0" w:color="auto"/>
        <w:right w:val="none" w:sz="0" w:space="0" w:color="auto"/>
      </w:divBdr>
      <w:divsChild>
        <w:div w:id="2119789202">
          <w:marLeft w:val="0"/>
          <w:marRight w:val="0"/>
          <w:marTop w:val="0"/>
          <w:marBottom w:val="0"/>
          <w:divBdr>
            <w:top w:val="none" w:sz="0" w:space="0" w:color="auto"/>
            <w:left w:val="none" w:sz="0" w:space="0" w:color="auto"/>
            <w:bottom w:val="none" w:sz="0" w:space="0" w:color="auto"/>
            <w:right w:val="none" w:sz="0" w:space="0" w:color="auto"/>
          </w:divBdr>
        </w:div>
        <w:div w:id="466096409">
          <w:marLeft w:val="0"/>
          <w:marRight w:val="0"/>
          <w:marTop w:val="0"/>
          <w:marBottom w:val="0"/>
          <w:divBdr>
            <w:top w:val="none" w:sz="0" w:space="0" w:color="auto"/>
            <w:left w:val="none" w:sz="0" w:space="0" w:color="auto"/>
            <w:bottom w:val="none" w:sz="0" w:space="0" w:color="auto"/>
            <w:right w:val="none" w:sz="0" w:space="0" w:color="auto"/>
          </w:divBdr>
        </w:div>
        <w:div w:id="2096778945">
          <w:marLeft w:val="0"/>
          <w:marRight w:val="0"/>
          <w:marTop w:val="0"/>
          <w:marBottom w:val="0"/>
          <w:divBdr>
            <w:top w:val="none" w:sz="0" w:space="0" w:color="auto"/>
            <w:left w:val="none" w:sz="0" w:space="0" w:color="auto"/>
            <w:bottom w:val="none" w:sz="0" w:space="0" w:color="auto"/>
            <w:right w:val="none" w:sz="0" w:space="0" w:color="auto"/>
          </w:divBdr>
        </w:div>
        <w:div w:id="1724787783">
          <w:marLeft w:val="0"/>
          <w:marRight w:val="0"/>
          <w:marTop w:val="0"/>
          <w:marBottom w:val="0"/>
          <w:divBdr>
            <w:top w:val="none" w:sz="0" w:space="0" w:color="auto"/>
            <w:left w:val="none" w:sz="0" w:space="0" w:color="auto"/>
            <w:bottom w:val="none" w:sz="0" w:space="0" w:color="auto"/>
            <w:right w:val="none" w:sz="0" w:space="0" w:color="auto"/>
          </w:divBdr>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69752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151487024">
      <w:bodyDiv w:val="1"/>
      <w:marLeft w:val="0"/>
      <w:marRight w:val="0"/>
      <w:marTop w:val="0"/>
      <w:marBottom w:val="0"/>
      <w:divBdr>
        <w:top w:val="none" w:sz="0" w:space="0" w:color="auto"/>
        <w:left w:val="none" w:sz="0" w:space="0" w:color="auto"/>
        <w:bottom w:val="none" w:sz="0" w:space="0" w:color="auto"/>
        <w:right w:val="none" w:sz="0" w:space="0" w:color="auto"/>
      </w:divBdr>
      <w:divsChild>
        <w:div w:id="513307471">
          <w:marLeft w:val="-180"/>
          <w:marRight w:val="-180"/>
          <w:marTop w:val="0"/>
          <w:marBottom w:val="0"/>
          <w:divBdr>
            <w:top w:val="none" w:sz="0" w:space="0" w:color="auto"/>
            <w:left w:val="none" w:sz="0" w:space="0" w:color="auto"/>
            <w:bottom w:val="none" w:sz="0" w:space="0" w:color="auto"/>
            <w:right w:val="none" w:sz="0" w:space="0" w:color="auto"/>
          </w:divBdr>
          <w:divsChild>
            <w:div w:id="937254285">
              <w:marLeft w:val="0"/>
              <w:marRight w:val="0"/>
              <w:marTop w:val="0"/>
              <w:marBottom w:val="0"/>
              <w:divBdr>
                <w:top w:val="none" w:sz="0" w:space="0" w:color="auto"/>
                <w:left w:val="none" w:sz="0" w:space="0" w:color="auto"/>
                <w:bottom w:val="none" w:sz="0" w:space="0" w:color="auto"/>
                <w:right w:val="none" w:sz="0" w:space="0" w:color="auto"/>
              </w:divBdr>
            </w:div>
          </w:divsChild>
        </w:div>
        <w:div w:id="1157111351">
          <w:marLeft w:val="-180"/>
          <w:marRight w:val="-180"/>
          <w:marTop w:val="0"/>
          <w:marBottom w:val="0"/>
          <w:divBdr>
            <w:top w:val="none" w:sz="0" w:space="0" w:color="auto"/>
            <w:left w:val="none" w:sz="0" w:space="0" w:color="auto"/>
            <w:bottom w:val="none" w:sz="0" w:space="0" w:color="auto"/>
            <w:right w:val="none" w:sz="0" w:space="0" w:color="auto"/>
          </w:divBdr>
          <w:divsChild>
            <w:div w:id="128982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843318">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14655950">
      <w:bodyDiv w:val="1"/>
      <w:marLeft w:val="0"/>
      <w:marRight w:val="0"/>
      <w:marTop w:val="0"/>
      <w:marBottom w:val="0"/>
      <w:divBdr>
        <w:top w:val="none" w:sz="0" w:space="0" w:color="auto"/>
        <w:left w:val="none" w:sz="0" w:space="0" w:color="auto"/>
        <w:bottom w:val="none" w:sz="0" w:space="0" w:color="auto"/>
        <w:right w:val="none" w:sz="0" w:space="0" w:color="auto"/>
      </w:divBdr>
    </w:div>
    <w:div w:id="1217860443">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0901007">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7300628">
      <w:bodyDiv w:val="1"/>
      <w:marLeft w:val="0"/>
      <w:marRight w:val="0"/>
      <w:marTop w:val="0"/>
      <w:marBottom w:val="0"/>
      <w:divBdr>
        <w:top w:val="none" w:sz="0" w:space="0" w:color="auto"/>
        <w:left w:val="none" w:sz="0" w:space="0" w:color="auto"/>
        <w:bottom w:val="none" w:sz="0" w:space="0" w:color="auto"/>
        <w:right w:val="none" w:sz="0" w:space="0" w:color="auto"/>
      </w:divBdr>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3540488">
      <w:bodyDiv w:val="1"/>
      <w:marLeft w:val="0"/>
      <w:marRight w:val="0"/>
      <w:marTop w:val="0"/>
      <w:marBottom w:val="0"/>
      <w:divBdr>
        <w:top w:val="none" w:sz="0" w:space="0" w:color="auto"/>
        <w:left w:val="none" w:sz="0" w:space="0" w:color="auto"/>
        <w:bottom w:val="none" w:sz="0" w:space="0" w:color="auto"/>
        <w:right w:val="none" w:sz="0" w:space="0" w:color="auto"/>
      </w:divBdr>
      <w:divsChild>
        <w:div w:id="1801802503">
          <w:marLeft w:val="0"/>
          <w:marRight w:val="0"/>
          <w:marTop w:val="0"/>
          <w:marBottom w:val="0"/>
          <w:divBdr>
            <w:top w:val="none" w:sz="0" w:space="0" w:color="auto"/>
            <w:left w:val="none" w:sz="0" w:space="0" w:color="auto"/>
            <w:bottom w:val="none" w:sz="0" w:space="0" w:color="auto"/>
            <w:right w:val="none" w:sz="0" w:space="0" w:color="auto"/>
          </w:divBdr>
          <w:divsChild>
            <w:div w:id="934482247">
              <w:marLeft w:val="0"/>
              <w:marRight w:val="0"/>
              <w:marTop w:val="0"/>
              <w:marBottom w:val="0"/>
              <w:divBdr>
                <w:top w:val="none" w:sz="0" w:space="0" w:color="auto"/>
                <w:left w:val="none" w:sz="0" w:space="0" w:color="auto"/>
                <w:bottom w:val="none" w:sz="0" w:space="0" w:color="auto"/>
                <w:right w:val="none" w:sz="0" w:space="0" w:color="auto"/>
              </w:divBdr>
            </w:div>
          </w:divsChild>
        </w:div>
        <w:div w:id="139007927">
          <w:marLeft w:val="0"/>
          <w:marRight w:val="0"/>
          <w:marTop w:val="0"/>
          <w:marBottom w:val="0"/>
          <w:divBdr>
            <w:top w:val="none" w:sz="0" w:space="0" w:color="auto"/>
            <w:left w:val="none" w:sz="0" w:space="0" w:color="auto"/>
            <w:bottom w:val="none" w:sz="0" w:space="0" w:color="auto"/>
            <w:right w:val="none" w:sz="0" w:space="0" w:color="auto"/>
          </w:divBdr>
          <w:divsChild>
            <w:div w:id="85228159">
              <w:marLeft w:val="0"/>
              <w:marRight w:val="0"/>
              <w:marTop w:val="0"/>
              <w:marBottom w:val="0"/>
              <w:divBdr>
                <w:top w:val="none" w:sz="0" w:space="0" w:color="auto"/>
                <w:left w:val="none" w:sz="0" w:space="0" w:color="auto"/>
                <w:bottom w:val="none" w:sz="0" w:space="0" w:color="auto"/>
                <w:right w:val="none" w:sz="0" w:space="0" w:color="auto"/>
              </w:divBdr>
              <w:divsChild>
                <w:div w:id="1501962276">
                  <w:marLeft w:val="0"/>
                  <w:marRight w:val="0"/>
                  <w:marTop w:val="0"/>
                  <w:marBottom w:val="0"/>
                  <w:divBdr>
                    <w:top w:val="none" w:sz="0" w:space="0" w:color="auto"/>
                    <w:left w:val="none" w:sz="0" w:space="0" w:color="auto"/>
                    <w:bottom w:val="none" w:sz="0" w:space="0" w:color="auto"/>
                    <w:right w:val="none" w:sz="0" w:space="0" w:color="auto"/>
                  </w:divBdr>
                </w:div>
              </w:divsChild>
            </w:div>
            <w:div w:id="106581825">
              <w:marLeft w:val="0"/>
              <w:marRight w:val="0"/>
              <w:marTop w:val="0"/>
              <w:marBottom w:val="0"/>
              <w:divBdr>
                <w:top w:val="none" w:sz="0" w:space="0" w:color="auto"/>
                <w:left w:val="none" w:sz="0" w:space="0" w:color="auto"/>
                <w:bottom w:val="none" w:sz="0" w:space="0" w:color="auto"/>
                <w:right w:val="none" w:sz="0" w:space="0" w:color="auto"/>
              </w:divBdr>
            </w:div>
          </w:divsChild>
        </w:div>
        <w:div w:id="1788161759">
          <w:marLeft w:val="0"/>
          <w:marRight w:val="0"/>
          <w:marTop w:val="0"/>
          <w:marBottom w:val="0"/>
          <w:divBdr>
            <w:top w:val="none" w:sz="0" w:space="0" w:color="auto"/>
            <w:left w:val="none" w:sz="0" w:space="0" w:color="auto"/>
            <w:bottom w:val="none" w:sz="0" w:space="0" w:color="auto"/>
            <w:right w:val="none" w:sz="0" w:space="0" w:color="auto"/>
          </w:divBdr>
          <w:divsChild>
            <w:div w:id="1808279266">
              <w:marLeft w:val="0"/>
              <w:marRight w:val="0"/>
              <w:marTop w:val="0"/>
              <w:marBottom w:val="0"/>
              <w:divBdr>
                <w:top w:val="none" w:sz="0" w:space="0" w:color="auto"/>
                <w:left w:val="none" w:sz="0" w:space="0" w:color="auto"/>
                <w:bottom w:val="none" w:sz="0" w:space="0" w:color="auto"/>
                <w:right w:val="none" w:sz="0" w:space="0" w:color="auto"/>
              </w:divBdr>
              <w:divsChild>
                <w:div w:id="1555001405">
                  <w:marLeft w:val="0"/>
                  <w:marRight w:val="0"/>
                  <w:marTop w:val="0"/>
                  <w:marBottom w:val="0"/>
                  <w:divBdr>
                    <w:top w:val="none" w:sz="0" w:space="0" w:color="auto"/>
                    <w:left w:val="none" w:sz="0" w:space="0" w:color="auto"/>
                    <w:bottom w:val="none" w:sz="0" w:space="0" w:color="auto"/>
                    <w:right w:val="none" w:sz="0" w:space="0" w:color="auto"/>
                  </w:divBdr>
                </w:div>
              </w:divsChild>
            </w:div>
            <w:div w:id="1235119952">
              <w:marLeft w:val="0"/>
              <w:marRight w:val="0"/>
              <w:marTop w:val="0"/>
              <w:marBottom w:val="0"/>
              <w:divBdr>
                <w:top w:val="none" w:sz="0" w:space="0" w:color="auto"/>
                <w:left w:val="none" w:sz="0" w:space="0" w:color="auto"/>
                <w:bottom w:val="none" w:sz="0" w:space="0" w:color="auto"/>
                <w:right w:val="none" w:sz="0" w:space="0" w:color="auto"/>
              </w:divBdr>
            </w:div>
          </w:divsChild>
        </w:div>
        <w:div w:id="1036350518">
          <w:marLeft w:val="0"/>
          <w:marRight w:val="0"/>
          <w:marTop w:val="0"/>
          <w:marBottom w:val="0"/>
          <w:divBdr>
            <w:top w:val="none" w:sz="0" w:space="0" w:color="auto"/>
            <w:left w:val="none" w:sz="0" w:space="0" w:color="auto"/>
            <w:bottom w:val="none" w:sz="0" w:space="0" w:color="auto"/>
            <w:right w:val="none" w:sz="0" w:space="0" w:color="auto"/>
          </w:divBdr>
          <w:divsChild>
            <w:div w:id="640698268">
              <w:marLeft w:val="0"/>
              <w:marRight w:val="0"/>
              <w:marTop w:val="0"/>
              <w:marBottom w:val="0"/>
              <w:divBdr>
                <w:top w:val="none" w:sz="0" w:space="0" w:color="auto"/>
                <w:left w:val="none" w:sz="0" w:space="0" w:color="auto"/>
                <w:bottom w:val="none" w:sz="0" w:space="0" w:color="auto"/>
                <w:right w:val="none" w:sz="0" w:space="0" w:color="auto"/>
              </w:divBdr>
              <w:divsChild>
                <w:div w:id="1215502389">
                  <w:marLeft w:val="0"/>
                  <w:marRight w:val="0"/>
                  <w:marTop w:val="0"/>
                  <w:marBottom w:val="0"/>
                  <w:divBdr>
                    <w:top w:val="none" w:sz="0" w:space="0" w:color="auto"/>
                    <w:left w:val="none" w:sz="0" w:space="0" w:color="auto"/>
                    <w:bottom w:val="none" w:sz="0" w:space="0" w:color="auto"/>
                    <w:right w:val="none" w:sz="0" w:space="0" w:color="auto"/>
                  </w:divBdr>
                </w:div>
              </w:divsChild>
            </w:div>
            <w:div w:id="949510566">
              <w:marLeft w:val="0"/>
              <w:marRight w:val="0"/>
              <w:marTop w:val="0"/>
              <w:marBottom w:val="0"/>
              <w:divBdr>
                <w:top w:val="none" w:sz="0" w:space="0" w:color="auto"/>
                <w:left w:val="none" w:sz="0" w:space="0" w:color="auto"/>
                <w:bottom w:val="none" w:sz="0" w:space="0" w:color="auto"/>
                <w:right w:val="none" w:sz="0" w:space="0" w:color="auto"/>
              </w:divBdr>
            </w:div>
          </w:divsChild>
        </w:div>
        <w:div w:id="1266498682">
          <w:marLeft w:val="0"/>
          <w:marRight w:val="0"/>
          <w:marTop w:val="0"/>
          <w:marBottom w:val="0"/>
          <w:divBdr>
            <w:top w:val="none" w:sz="0" w:space="0" w:color="auto"/>
            <w:left w:val="none" w:sz="0" w:space="0" w:color="auto"/>
            <w:bottom w:val="none" w:sz="0" w:space="0" w:color="auto"/>
            <w:right w:val="none" w:sz="0" w:space="0" w:color="auto"/>
          </w:divBdr>
          <w:divsChild>
            <w:div w:id="1608345091">
              <w:marLeft w:val="0"/>
              <w:marRight w:val="0"/>
              <w:marTop w:val="0"/>
              <w:marBottom w:val="0"/>
              <w:divBdr>
                <w:top w:val="none" w:sz="0" w:space="0" w:color="auto"/>
                <w:left w:val="none" w:sz="0" w:space="0" w:color="auto"/>
                <w:bottom w:val="none" w:sz="0" w:space="0" w:color="auto"/>
                <w:right w:val="none" w:sz="0" w:space="0" w:color="auto"/>
              </w:divBdr>
              <w:divsChild>
                <w:div w:id="1834954110">
                  <w:marLeft w:val="0"/>
                  <w:marRight w:val="0"/>
                  <w:marTop w:val="0"/>
                  <w:marBottom w:val="0"/>
                  <w:divBdr>
                    <w:top w:val="none" w:sz="0" w:space="0" w:color="auto"/>
                    <w:left w:val="none" w:sz="0" w:space="0" w:color="auto"/>
                    <w:bottom w:val="none" w:sz="0" w:space="0" w:color="auto"/>
                    <w:right w:val="none" w:sz="0" w:space="0" w:color="auto"/>
                  </w:divBdr>
                </w:div>
              </w:divsChild>
            </w:div>
            <w:div w:id="748766475">
              <w:marLeft w:val="0"/>
              <w:marRight w:val="0"/>
              <w:marTop w:val="0"/>
              <w:marBottom w:val="0"/>
              <w:divBdr>
                <w:top w:val="none" w:sz="0" w:space="0" w:color="auto"/>
                <w:left w:val="none" w:sz="0" w:space="0" w:color="auto"/>
                <w:bottom w:val="none" w:sz="0" w:space="0" w:color="auto"/>
                <w:right w:val="none" w:sz="0" w:space="0" w:color="auto"/>
              </w:divBdr>
            </w:div>
          </w:divsChild>
        </w:div>
        <w:div w:id="915362242">
          <w:marLeft w:val="0"/>
          <w:marRight w:val="0"/>
          <w:marTop w:val="0"/>
          <w:marBottom w:val="0"/>
          <w:divBdr>
            <w:top w:val="none" w:sz="0" w:space="0" w:color="auto"/>
            <w:left w:val="none" w:sz="0" w:space="0" w:color="auto"/>
            <w:bottom w:val="none" w:sz="0" w:space="0" w:color="auto"/>
            <w:right w:val="none" w:sz="0" w:space="0" w:color="auto"/>
          </w:divBdr>
          <w:divsChild>
            <w:div w:id="327486180">
              <w:marLeft w:val="0"/>
              <w:marRight w:val="0"/>
              <w:marTop w:val="0"/>
              <w:marBottom w:val="0"/>
              <w:divBdr>
                <w:top w:val="none" w:sz="0" w:space="0" w:color="auto"/>
                <w:left w:val="none" w:sz="0" w:space="0" w:color="auto"/>
                <w:bottom w:val="none" w:sz="0" w:space="0" w:color="auto"/>
                <w:right w:val="none" w:sz="0" w:space="0" w:color="auto"/>
              </w:divBdr>
              <w:divsChild>
                <w:div w:id="668404487">
                  <w:marLeft w:val="0"/>
                  <w:marRight w:val="0"/>
                  <w:marTop w:val="0"/>
                  <w:marBottom w:val="0"/>
                  <w:divBdr>
                    <w:top w:val="none" w:sz="0" w:space="0" w:color="auto"/>
                    <w:left w:val="none" w:sz="0" w:space="0" w:color="auto"/>
                    <w:bottom w:val="none" w:sz="0" w:space="0" w:color="auto"/>
                    <w:right w:val="none" w:sz="0" w:space="0" w:color="auto"/>
                  </w:divBdr>
                </w:div>
              </w:divsChild>
            </w:div>
            <w:div w:id="1713576433">
              <w:marLeft w:val="0"/>
              <w:marRight w:val="0"/>
              <w:marTop w:val="0"/>
              <w:marBottom w:val="0"/>
              <w:divBdr>
                <w:top w:val="none" w:sz="0" w:space="0" w:color="auto"/>
                <w:left w:val="none" w:sz="0" w:space="0" w:color="auto"/>
                <w:bottom w:val="none" w:sz="0" w:space="0" w:color="auto"/>
                <w:right w:val="none" w:sz="0" w:space="0" w:color="auto"/>
              </w:divBdr>
            </w:div>
          </w:divsChild>
        </w:div>
        <w:div w:id="1206599993">
          <w:marLeft w:val="0"/>
          <w:marRight w:val="0"/>
          <w:marTop w:val="0"/>
          <w:marBottom w:val="0"/>
          <w:divBdr>
            <w:top w:val="none" w:sz="0" w:space="0" w:color="auto"/>
            <w:left w:val="none" w:sz="0" w:space="0" w:color="auto"/>
            <w:bottom w:val="none" w:sz="0" w:space="0" w:color="auto"/>
            <w:right w:val="none" w:sz="0" w:space="0" w:color="auto"/>
          </w:divBdr>
          <w:divsChild>
            <w:div w:id="753747411">
              <w:marLeft w:val="0"/>
              <w:marRight w:val="0"/>
              <w:marTop w:val="0"/>
              <w:marBottom w:val="0"/>
              <w:divBdr>
                <w:top w:val="none" w:sz="0" w:space="0" w:color="auto"/>
                <w:left w:val="none" w:sz="0" w:space="0" w:color="auto"/>
                <w:bottom w:val="none" w:sz="0" w:space="0" w:color="auto"/>
                <w:right w:val="none" w:sz="0" w:space="0" w:color="auto"/>
              </w:divBdr>
              <w:divsChild>
                <w:div w:id="660933584">
                  <w:marLeft w:val="0"/>
                  <w:marRight w:val="0"/>
                  <w:marTop w:val="0"/>
                  <w:marBottom w:val="0"/>
                  <w:divBdr>
                    <w:top w:val="none" w:sz="0" w:space="0" w:color="auto"/>
                    <w:left w:val="none" w:sz="0" w:space="0" w:color="auto"/>
                    <w:bottom w:val="none" w:sz="0" w:space="0" w:color="auto"/>
                    <w:right w:val="none" w:sz="0" w:space="0" w:color="auto"/>
                  </w:divBdr>
                </w:div>
              </w:divsChild>
            </w:div>
            <w:div w:id="1564219329">
              <w:marLeft w:val="0"/>
              <w:marRight w:val="0"/>
              <w:marTop w:val="0"/>
              <w:marBottom w:val="0"/>
              <w:divBdr>
                <w:top w:val="none" w:sz="0" w:space="0" w:color="auto"/>
                <w:left w:val="none" w:sz="0" w:space="0" w:color="auto"/>
                <w:bottom w:val="none" w:sz="0" w:space="0" w:color="auto"/>
                <w:right w:val="none" w:sz="0" w:space="0" w:color="auto"/>
              </w:divBdr>
            </w:div>
          </w:divsChild>
        </w:div>
        <w:div w:id="1216501384">
          <w:marLeft w:val="0"/>
          <w:marRight w:val="0"/>
          <w:marTop w:val="0"/>
          <w:marBottom w:val="0"/>
          <w:divBdr>
            <w:top w:val="none" w:sz="0" w:space="0" w:color="auto"/>
            <w:left w:val="none" w:sz="0" w:space="0" w:color="auto"/>
            <w:bottom w:val="none" w:sz="0" w:space="0" w:color="auto"/>
            <w:right w:val="none" w:sz="0" w:space="0" w:color="auto"/>
          </w:divBdr>
          <w:divsChild>
            <w:div w:id="983121919">
              <w:marLeft w:val="0"/>
              <w:marRight w:val="0"/>
              <w:marTop w:val="0"/>
              <w:marBottom w:val="0"/>
              <w:divBdr>
                <w:top w:val="none" w:sz="0" w:space="0" w:color="auto"/>
                <w:left w:val="none" w:sz="0" w:space="0" w:color="auto"/>
                <w:bottom w:val="none" w:sz="0" w:space="0" w:color="auto"/>
                <w:right w:val="none" w:sz="0" w:space="0" w:color="auto"/>
              </w:divBdr>
              <w:divsChild>
                <w:div w:id="1097284770">
                  <w:marLeft w:val="0"/>
                  <w:marRight w:val="0"/>
                  <w:marTop w:val="0"/>
                  <w:marBottom w:val="0"/>
                  <w:divBdr>
                    <w:top w:val="none" w:sz="0" w:space="0" w:color="auto"/>
                    <w:left w:val="none" w:sz="0" w:space="0" w:color="auto"/>
                    <w:bottom w:val="none" w:sz="0" w:space="0" w:color="auto"/>
                    <w:right w:val="none" w:sz="0" w:space="0" w:color="auto"/>
                  </w:divBdr>
                </w:div>
              </w:divsChild>
            </w:div>
            <w:div w:id="84987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39707612">
      <w:bodyDiv w:val="1"/>
      <w:marLeft w:val="0"/>
      <w:marRight w:val="0"/>
      <w:marTop w:val="0"/>
      <w:marBottom w:val="0"/>
      <w:divBdr>
        <w:top w:val="none" w:sz="0" w:space="0" w:color="auto"/>
        <w:left w:val="none" w:sz="0" w:space="0" w:color="auto"/>
        <w:bottom w:val="none" w:sz="0" w:space="0" w:color="auto"/>
        <w:right w:val="none" w:sz="0" w:space="0" w:color="auto"/>
      </w:divBdr>
    </w:div>
    <w:div w:id="1239823075">
      <w:bodyDiv w:val="1"/>
      <w:marLeft w:val="0"/>
      <w:marRight w:val="0"/>
      <w:marTop w:val="0"/>
      <w:marBottom w:val="0"/>
      <w:divBdr>
        <w:top w:val="none" w:sz="0" w:space="0" w:color="auto"/>
        <w:left w:val="none" w:sz="0" w:space="0" w:color="auto"/>
        <w:bottom w:val="none" w:sz="0" w:space="0" w:color="auto"/>
        <w:right w:val="none" w:sz="0" w:space="0" w:color="auto"/>
      </w:divBdr>
      <w:divsChild>
        <w:div w:id="1450078483">
          <w:marLeft w:val="-180"/>
          <w:marRight w:val="-180"/>
          <w:marTop w:val="0"/>
          <w:marBottom w:val="0"/>
          <w:divBdr>
            <w:top w:val="none" w:sz="0" w:space="0" w:color="auto"/>
            <w:left w:val="none" w:sz="0" w:space="0" w:color="auto"/>
            <w:bottom w:val="none" w:sz="0" w:space="0" w:color="auto"/>
            <w:right w:val="none" w:sz="0" w:space="0" w:color="auto"/>
          </w:divBdr>
          <w:divsChild>
            <w:div w:id="396979910">
              <w:marLeft w:val="0"/>
              <w:marRight w:val="0"/>
              <w:marTop w:val="0"/>
              <w:marBottom w:val="0"/>
              <w:divBdr>
                <w:top w:val="none" w:sz="0" w:space="0" w:color="auto"/>
                <w:left w:val="none" w:sz="0" w:space="0" w:color="auto"/>
                <w:bottom w:val="none" w:sz="0" w:space="0" w:color="auto"/>
                <w:right w:val="none" w:sz="0" w:space="0" w:color="auto"/>
              </w:divBdr>
            </w:div>
          </w:divsChild>
        </w:div>
        <w:div w:id="1240406770">
          <w:marLeft w:val="-180"/>
          <w:marRight w:val="-180"/>
          <w:marTop w:val="0"/>
          <w:marBottom w:val="0"/>
          <w:divBdr>
            <w:top w:val="none" w:sz="0" w:space="0" w:color="auto"/>
            <w:left w:val="none" w:sz="0" w:space="0" w:color="auto"/>
            <w:bottom w:val="none" w:sz="0" w:space="0" w:color="auto"/>
            <w:right w:val="none" w:sz="0" w:space="0" w:color="auto"/>
          </w:divBdr>
          <w:divsChild>
            <w:div w:id="33203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42839165">
      <w:bodyDiv w:val="1"/>
      <w:marLeft w:val="0"/>
      <w:marRight w:val="0"/>
      <w:marTop w:val="0"/>
      <w:marBottom w:val="0"/>
      <w:divBdr>
        <w:top w:val="none" w:sz="0" w:space="0" w:color="auto"/>
        <w:left w:val="none" w:sz="0" w:space="0" w:color="auto"/>
        <w:bottom w:val="none" w:sz="0" w:space="0" w:color="auto"/>
        <w:right w:val="none" w:sz="0" w:space="0" w:color="auto"/>
      </w:divBdr>
      <w:divsChild>
        <w:div w:id="1619025584">
          <w:marLeft w:val="-180"/>
          <w:marRight w:val="-180"/>
          <w:marTop w:val="0"/>
          <w:marBottom w:val="0"/>
          <w:divBdr>
            <w:top w:val="none" w:sz="0" w:space="0" w:color="auto"/>
            <w:left w:val="none" w:sz="0" w:space="0" w:color="auto"/>
            <w:bottom w:val="none" w:sz="0" w:space="0" w:color="auto"/>
            <w:right w:val="none" w:sz="0" w:space="0" w:color="auto"/>
          </w:divBdr>
          <w:divsChild>
            <w:div w:id="454759758">
              <w:marLeft w:val="0"/>
              <w:marRight w:val="0"/>
              <w:marTop w:val="0"/>
              <w:marBottom w:val="0"/>
              <w:divBdr>
                <w:top w:val="none" w:sz="0" w:space="0" w:color="auto"/>
                <w:left w:val="none" w:sz="0" w:space="0" w:color="auto"/>
                <w:bottom w:val="none" w:sz="0" w:space="0" w:color="auto"/>
                <w:right w:val="none" w:sz="0" w:space="0" w:color="auto"/>
              </w:divBdr>
            </w:div>
          </w:divsChild>
        </w:div>
        <w:div w:id="1463646895">
          <w:marLeft w:val="-180"/>
          <w:marRight w:val="-180"/>
          <w:marTop w:val="0"/>
          <w:marBottom w:val="0"/>
          <w:divBdr>
            <w:top w:val="none" w:sz="0" w:space="0" w:color="auto"/>
            <w:left w:val="none" w:sz="0" w:space="0" w:color="auto"/>
            <w:bottom w:val="none" w:sz="0" w:space="0" w:color="auto"/>
            <w:right w:val="none" w:sz="0" w:space="0" w:color="auto"/>
          </w:divBdr>
          <w:divsChild>
            <w:div w:id="90796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162042">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320220">
      <w:bodyDiv w:val="1"/>
      <w:marLeft w:val="0"/>
      <w:marRight w:val="0"/>
      <w:marTop w:val="0"/>
      <w:marBottom w:val="0"/>
      <w:divBdr>
        <w:top w:val="none" w:sz="0" w:space="0" w:color="auto"/>
        <w:left w:val="none" w:sz="0" w:space="0" w:color="auto"/>
        <w:bottom w:val="none" w:sz="0" w:space="0" w:color="auto"/>
        <w:right w:val="none" w:sz="0" w:space="0" w:color="auto"/>
      </w:divBdr>
      <w:divsChild>
        <w:div w:id="871264505">
          <w:marLeft w:val="-180"/>
          <w:marRight w:val="-180"/>
          <w:marTop w:val="0"/>
          <w:marBottom w:val="0"/>
          <w:divBdr>
            <w:top w:val="none" w:sz="0" w:space="0" w:color="auto"/>
            <w:left w:val="none" w:sz="0" w:space="0" w:color="auto"/>
            <w:bottom w:val="none" w:sz="0" w:space="0" w:color="auto"/>
            <w:right w:val="none" w:sz="0" w:space="0" w:color="auto"/>
          </w:divBdr>
          <w:divsChild>
            <w:div w:id="1993677687">
              <w:marLeft w:val="0"/>
              <w:marRight w:val="0"/>
              <w:marTop w:val="0"/>
              <w:marBottom w:val="0"/>
              <w:divBdr>
                <w:top w:val="none" w:sz="0" w:space="0" w:color="auto"/>
                <w:left w:val="none" w:sz="0" w:space="0" w:color="auto"/>
                <w:bottom w:val="none" w:sz="0" w:space="0" w:color="auto"/>
                <w:right w:val="none" w:sz="0" w:space="0" w:color="auto"/>
              </w:divBdr>
              <w:divsChild>
                <w:div w:id="2070034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753157">
          <w:marLeft w:val="-180"/>
          <w:marRight w:val="-180"/>
          <w:marTop w:val="0"/>
          <w:marBottom w:val="0"/>
          <w:divBdr>
            <w:top w:val="none" w:sz="0" w:space="0" w:color="auto"/>
            <w:left w:val="none" w:sz="0" w:space="0" w:color="auto"/>
            <w:bottom w:val="none" w:sz="0" w:space="0" w:color="auto"/>
            <w:right w:val="none" w:sz="0" w:space="0" w:color="auto"/>
          </w:divBdr>
          <w:divsChild>
            <w:div w:id="2435166">
              <w:marLeft w:val="0"/>
              <w:marRight w:val="0"/>
              <w:marTop w:val="0"/>
              <w:marBottom w:val="0"/>
              <w:divBdr>
                <w:top w:val="none" w:sz="0" w:space="0" w:color="auto"/>
                <w:left w:val="none" w:sz="0" w:space="0" w:color="auto"/>
                <w:bottom w:val="none" w:sz="0" w:space="0" w:color="auto"/>
                <w:right w:val="none" w:sz="0" w:space="0" w:color="auto"/>
              </w:divBdr>
              <w:divsChild>
                <w:div w:id="554782785">
                  <w:marLeft w:val="0"/>
                  <w:marRight w:val="120"/>
                  <w:marTop w:val="0"/>
                  <w:marBottom w:val="0"/>
                  <w:divBdr>
                    <w:top w:val="none" w:sz="0" w:space="0" w:color="auto"/>
                    <w:left w:val="none" w:sz="0" w:space="0" w:color="auto"/>
                    <w:bottom w:val="none" w:sz="0" w:space="0" w:color="auto"/>
                    <w:right w:val="none" w:sz="0" w:space="0" w:color="auto"/>
                  </w:divBdr>
                </w:div>
                <w:div w:id="1632201266">
                  <w:marLeft w:val="0"/>
                  <w:marRight w:val="120"/>
                  <w:marTop w:val="0"/>
                  <w:marBottom w:val="0"/>
                  <w:divBdr>
                    <w:top w:val="none" w:sz="0" w:space="0" w:color="auto"/>
                    <w:left w:val="none" w:sz="0" w:space="0" w:color="auto"/>
                    <w:bottom w:val="none" w:sz="0" w:space="0" w:color="auto"/>
                    <w:right w:val="none" w:sz="0" w:space="0" w:color="auto"/>
                  </w:divBdr>
                </w:div>
                <w:div w:id="620771664">
                  <w:marLeft w:val="0"/>
                  <w:marRight w:val="120"/>
                  <w:marTop w:val="0"/>
                  <w:marBottom w:val="0"/>
                  <w:divBdr>
                    <w:top w:val="none" w:sz="0" w:space="0" w:color="auto"/>
                    <w:left w:val="none" w:sz="0" w:space="0" w:color="auto"/>
                    <w:bottom w:val="none" w:sz="0" w:space="0" w:color="auto"/>
                    <w:right w:val="none" w:sz="0" w:space="0" w:color="auto"/>
                  </w:divBdr>
                </w:div>
                <w:div w:id="945112475">
                  <w:marLeft w:val="0"/>
                  <w:marRight w:val="120"/>
                  <w:marTop w:val="0"/>
                  <w:marBottom w:val="0"/>
                  <w:divBdr>
                    <w:top w:val="none" w:sz="0" w:space="0" w:color="auto"/>
                    <w:left w:val="none" w:sz="0" w:space="0" w:color="auto"/>
                    <w:bottom w:val="none" w:sz="0" w:space="0" w:color="auto"/>
                    <w:right w:val="none" w:sz="0" w:space="0" w:color="auto"/>
                  </w:divBdr>
                </w:div>
                <w:div w:id="1834836520">
                  <w:marLeft w:val="0"/>
                  <w:marRight w:val="120"/>
                  <w:marTop w:val="0"/>
                  <w:marBottom w:val="0"/>
                  <w:divBdr>
                    <w:top w:val="none" w:sz="0" w:space="0" w:color="auto"/>
                    <w:left w:val="none" w:sz="0" w:space="0" w:color="auto"/>
                    <w:bottom w:val="none" w:sz="0" w:space="0" w:color="auto"/>
                    <w:right w:val="none" w:sz="0" w:space="0" w:color="auto"/>
                  </w:divBdr>
                </w:div>
                <w:div w:id="929385822">
                  <w:marLeft w:val="0"/>
                  <w:marRight w:val="120"/>
                  <w:marTop w:val="0"/>
                  <w:marBottom w:val="0"/>
                  <w:divBdr>
                    <w:top w:val="none" w:sz="0" w:space="0" w:color="auto"/>
                    <w:left w:val="none" w:sz="0" w:space="0" w:color="auto"/>
                    <w:bottom w:val="none" w:sz="0" w:space="0" w:color="auto"/>
                    <w:right w:val="none" w:sz="0" w:space="0" w:color="auto"/>
                  </w:divBdr>
                </w:div>
                <w:div w:id="459231914">
                  <w:marLeft w:val="0"/>
                  <w:marRight w:val="120"/>
                  <w:marTop w:val="0"/>
                  <w:marBottom w:val="0"/>
                  <w:divBdr>
                    <w:top w:val="none" w:sz="0" w:space="0" w:color="auto"/>
                    <w:left w:val="none" w:sz="0" w:space="0" w:color="auto"/>
                    <w:bottom w:val="none" w:sz="0" w:space="0" w:color="auto"/>
                    <w:right w:val="none" w:sz="0" w:space="0" w:color="auto"/>
                  </w:divBdr>
                </w:div>
                <w:div w:id="1434132792">
                  <w:marLeft w:val="0"/>
                  <w:marRight w:val="120"/>
                  <w:marTop w:val="0"/>
                  <w:marBottom w:val="0"/>
                  <w:divBdr>
                    <w:top w:val="none" w:sz="0" w:space="0" w:color="auto"/>
                    <w:left w:val="none" w:sz="0" w:space="0" w:color="auto"/>
                    <w:bottom w:val="none" w:sz="0" w:space="0" w:color="auto"/>
                    <w:right w:val="none" w:sz="0" w:space="0" w:color="auto"/>
                  </w:divBdr>
                </w:div>
                <w:div w:id="1982923784">
                  <w:marLeft w:val="0"/>
                  <w:marRight w:val="120"/>
                  <w:marTop w:val="0"/>
                  <w:marBottom w:val="0"/>
                  <w:divBdr>
                    <w:top w:val="none" w:sz="0" w:space="0" w:color="auto"/>
                    <w:left w:val="none" w:sz="0" w:space="0" w:color="auto"/>
                    <w:bottom w:val="none" w:sz="0" w:space="0" w:color="auto"/>
                    <w:right w:val="none" w:sz="0" w:space="0" w:color="auto"/>
                  </w:divBdr>
                </w:div>
                <w:div w:id="1068458444">
                  <w:marLeft w:val="0"/>
                  <w:marRight w:val="120"/>
                  <w:marTop w:val="0"/>
                  <w:marBottom w:val="0"/>
                  <w:divBdr>
                    <w:top w:val="none" w:sz="0" w:space="0" w:color="auto"/>
                    <w:left w:val="none" w:sz="0" w:space="0" w:color="auto"/>
                    <w:bottom w:val="none" w:sz="0" w:space="0" w:color="auto"/>
                    <w:right w:val="none" w:sz="0" w:space="0" w:color="auto"/>
                  </w:divBdr>
                </w:div>
                <w:div w:id="11286935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4485010">
      <w:bodyDiv w:val="1"/>
      <w:marLeft w:val="0"/>
      <w:marRight w:val="0"/>
      <w:marTop w:val="0"/>
      <w:marBottom w:val="0"/>
      <w:divBdr>
        <w:top w:val="none" w:sz="0" w:space="0" w:color="auto"/>
        <w:left w:val="none" w:sz="0" w:space="0" w:color="auto"/>
        <w:bottom w:val="none" w:sz="0" w:space="0" w:color="auto"/>
        <w:right w:val="none" w:sz="0" w:space="0" w:color="auto"/>
      </w:divBdr>
      <w:divsChild>
        <w:div w:id="1780683228">
          <w:marLeft w:val="0"/>
          <w:marRight w:val="0"/>
          <w:marTop w:val="0"/>
          <w:marBottom w:val="0"/>
          <w:divBdr>
            <w:top w:val="none" w:sz="0" w:space="0" w:color="auto"/>
            <w:left w:val="none" w:sz="0" w:space="0" w:color="auto"/>
            <w:bottom w:val="none" w:sz="0" w:space="0" w:color="auto"/>
            <w:right w:val="none" w:sz="0" w:space="0" w:color="auto"/>
          </w:divBdr>
          <w:divsChild>
            <w:div w:id="1472357989">
              <w:marLeft w:val="0"/>
              <w:marRight w:val="0"/>
              <w:marTop w:val="0"/>
              <w:marBottom w:val="0"/>
              <w:divBdr>
                <w:top w:val="none" w:sz="0" w:space="0" w:color="auto"/>
                <w:left w:val="none" w:sz="0" w:space="0" w:color="auto"/>
                <w:bottom w:val="none" w:sz="0" w:space="0" w:color="auto"/>
                <w:right w:val="none" w:sz="0" w:space="0" w:color="auto"/>
              </w:divBdr>
              <w:divsChild>
                <w:div w:id="209501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464732">
          <w:marLeft w:val="0"/>
          <w:marRight w:val="0"/>
          <w:marTop w:val="0"/>
          <w:marBottom w:val="0"/>
          <w:divBdr>
            <w:top w:val="none" w:sz="0" w:space="0" w:color="auto"/>
            <w:left w:val="none" w:sz="0" w:space="0" w:color="auto"/>
            <w:bottom w:val="none" w:sz="0" w:space="0" w:color="auto"/>
            <w:right w:val="none" w:sz="0" w:space="0" w:color="auto"/>
          </w:divBdr>
          <w:divsChild>
            <w:div w:id="1554658315">
              <w:marLeft w:val="0"/>
              <w:marRight w:val="0"/>
              <w:marTop w:val="0"/>
              <w:marBottom w:val="0"/>
              <w:divBdr>
                <w:top w:val="none" w:sz="0" w:space="0" w:color="auto"/>
                <w:left w:val="none" w:sz="0" w:space="0" w:color="auto"/>
                <w:bottom w:val="none" w:sz="0" w:space="0" w:color="auto"/>
                <w:right w:val="none" w:sz="0" w:space="0" w:color="auto"/>
              </w:divBdr>
              <w:divsChild>
                <w:div w:id="72549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251611">
          <w:marLeft w:val="0"/>
          <w:marRight w:val="0"/>
          <w:marTop w:val="0"/>
          <w:marBottom w:val="0"/>
          <w:divBdr>
            <w:top w:val="none" w:sz="0" w:space="0" w:color="auto"/>
            <w:left w:val="none" w:sz="0" w:space="0" w:color="auto"/>
            <w:bottom w:val="none" w:sz="0" w:space="0" w:color="auto"/>
            <w:right w:val="none" w:sz="0" w:space="0" w:color="auto"/>
          </w:divBdr>
          <w:divsChild>
            <w:div w:id="466551145">
              <w:marLeft w:val="0"/>
              <w:marRight w:val="0"/>
              <w:marTop w:val="0"/>
              <w:marBottom w:val="0"/>
              <w:divBdr>
                <w:top w:val="none" w:sz="0" w:space="0" w:color="auto"/>
                <w:left w:val="none" w:sz="0" w:space="0" w:color="auto"/>
                <w:bottom w:val="none" w:sz="0" w:space="0" w:color="auto"/>
                <w:right w:val="none" w:sz="0" w:space="0" w:color="auto"/>
              </w:divBdr>
              <w:divsChild>
                <w:div w:id="1743481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227636">
          <w:marLeft w:val="0"/>
          <w:marRight w:val="0"/>
          <w:marTop w:val="0"/>
          <w:marBottom w:val="0"/>
          <w:divBdr>
            <w:top w:val="none" w:sz="0" w:space="0" w:color="auto"/>
            <w:left w:val="none" w:sz="0" w:space="0" w:color="auto"/>
            <w:bottom w:val="none" w:sz="0" w:space="0" w:color="auto"/>
            <w:right w:val="none" w:sz="0" w:space="0" w:color="auto"/>
          </w:divBdr>
          <w:divsChild>
            <w:div w:id="780997119">
              <w:marLeft w:val="0"/>
              <w:marRight w:val="0"/>
              <w:marTop w:val="0"/>
              <w:marBottom w:val="0"/>
              <w:divBdr>
                <w:top w:val="none" w:sz="0" w:space="0" w:color="auto"/>
                <w:left w:val="none" w:sz="0" w:space="0" w:color="auto"/>
                <w:bottom w:val="none" w:sz="0" w:space="0" w:color="auto"/>
                <w:right w:val="none" w:sz="0" w:space="0" w:color="auto"/>
              </w:divBdr>
              <w:divsChild>
                <w:div w:id="82432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898818">
          <w:marLeft w:val="0"/>
          <w:marRight w:val="0"/>
          <w:marTop w:val="0"/>
          <w:marBottom w:val="0"/>
          <w:divBdr>
            <w:top w:val="none" w:sz="0" w:space="0" w:color="auto"/>
            <w:left w:val="none" w:sz="0" w:space="0" w:color="auto"/>
            <w:bottom w:val="none" w:sz="0" w:space="0" w:color="auto"/>
            <w:right w:val="none" w:sz="0" w:space="0" w:color="auto"/>
          </w:divBdr>
          <w:divsChild>
            <w:div w:id="1553148955">
              <w:marLeft w:val="0"/>
              <w:marRight w:val="0"/>
              <w:marTop w:val="0"/>
              <w:marBottom w:val="0"/>
              <w:divBdr>
                <w:top w:val="none" w:sz="0" w:space="0" w:color="auto"/>
                <w:left w:val="none" w:sz="0" w:space="0" w:color="auto"/>
                <w:bottom w:val="none" w:sz="0" w:space="0" w:color="auto"/>
                <w:right w:val="none" w:sz="0" w:space="0" w:color="auto"/>
              </w:divBdr>
              <w:divsChild>
                <w:div w:id="132153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428204">
          <w:marLeft w:val="0"/>
          <w:marRight w:val="0"/>
          <w:marTop w:val="0"/>
          <w:marBottom w:val="0"/>
          <w:divBdr>
            <w:top w:val="none" w:sz="0" w:space="0" w:color="auto"/>
            <w:left w:val="none" w:sz="0" w:space="0" w:color="auto"/>
            <w:bottom w:val="none" w:sz="0" w:space="0" w:color="auto"/>
            <w:right w:val="none" w:sz="0" w:space="0" w:color="auto"/>
          </w:divBdr>
          <w:divsChild>
            <w:div w:id="625237375">
              <w:marLeft w:val="0"/>
              <w:marRight w:val="0"/>
              <w:marTop w:val="0"/>
              <w:marBottom w:val="0"/>
              <w:divBdr>
                <w:top w:val="none" w:sz="0" w:space="0" w:color="auto"/>
                <w:left w:val="none" w:sz="0" w:space="0" w:color="auto"/>
                <w:bottom w:val="none" w:sz="0" w:space="0" w:color="auto"/>
                <w:right w:val="none" w:sz="0" w:space="0" w:color="auto"/>
              </w:divBdr>
              <w:divsChild>
                <w:div w:id="114951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624102">
          <w:marLeft w:val="0"/>
          <w:marRight w:val="0"/>
          <w:marTop w:val="0"/>
          <w:marBottom w:val="0"/>
          <w:divBdr>
            <w:top w:val="none" w:sz="0" w:space="0" w:color="auto"/>
            <w:left w:val="none" w:sz="0" w:space="0" w:color="auto"/>
            <w:bottom w:val="none" w:sz="0" w:space="0" w:color="auto"/>
            <w:right w:val="none" w:sz="0" w:space="0" w:color="auto"/>
          </w:divBdr>
          <w:divsChild>
            <w:div w:id="1388650993">
              <w:marLeft w:val="0"/>
              <w:marRight w:val="0"/>
              <w:marTop w:val="0"/>
              <w:marBottom w:val="0"/>
              <w:divBdr>
                <w:top w:val="none" w:sz="0" w:space="0" w:color="auto"/>
                <w:left w:val="none" w:sz="0" w:space="0" w:color="auto"/>
                <w:bottom w:val="none" w:sz="0" w:space="0" w:color="auto"/>
                <w:right w:val="none" w:sz="0" w:space="0" w:color="auto"/>
              </w:divBdr>
              <w:divsChild>
                <w:div w:id="168685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784771">
          <w:marLeft w:val="0"/>
          <w:marRight w:val="0"/>
          <w:marTop w:val="0"/>
          <w:marBottom w:val="0"/>
          <w:divBdr>
            <w:top w:val="none" w:sz="0" w:space="0" w:color="auto"/>
            <w:left w:val="none" w:sz="0" w:space="0" w:color="auto"/>
            <w:bottom w:val="none" w:sz="0" w:space="0" w:color="auto"/>
            <w:right w:val="none" w:sz="0" w:space="0" w:color="auto"/>
          </w:divBdr>
          <w:divsChild>
            <w:div w:id="1296570625">
              <w:marLeft w:val="0"/>
              <w:marRight w:val="0"/>
              <w:marTop w:val="0"/>
              <w:marBottom w:val="0"/>
              <w:divBdr>
                <w:top w:val="none" w:sz="0" w:space="0" w:color="auto"/>
                <w:left w:val="none" w:sz="0" w:space="0" w:color="auto"/>
                <w:bottom w:val="none" w:sz="0" w:space="0" w:color="auto"/>
                <w:right w:val="none" w:sz="0" w:space="0" w:color="auto"/>
              </w:divBdr>
              <w:divsChild>
                <w:div w:id="203025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5648016">
      <w:bodyDiv w:val="1"/>
      <w:marLeft w:val="0"/>
      <w:marRight w:val="0"/>
      <w:marTop w:val="0"/>
      <w:marBottom w:val="0"/>
      <w:divBdr>
        <w:top w:val="none" w:sz="0" w:space="0" w:color="auto"/>
        <w:left w:val="none" w:sz="0" w:space="0" w:color="auto"/>
        <w:bottom w:val="none" w:sz="0" w:space="0" w:color="auto"/>
        <w:right w:val="none" w:sz="0" w:space="0" w:color="auto"/>
      </w:divBdr>
      <w:divsChild>
        <w:div w:id="632373126">
          <w:marLeft w:val="0"/>
          <w:marRight w:val="0"/>
          <w:marTop w:val="0"/>
          <w:marBottom w:val="375"/>
          <w:divBdr>
            <w:top w:val="none" w:sz="0" w:space="0" w:color="auto"/>
            <w:left w:val="none" w:sz="0" w:space="0" w:color="auto"/>
            <w:bottom w:val="none" w:sz="0" w:space="0" w:color="auto"/>
            <w:right w:val="none" w:sz="0" w:space="0" w:color="auto"/>
          </w:divBdr>
          <w:divsChild>
            <w:div w:id="979697905">
              <w:marLeft w:val="0"/>
              <w:marRight w:val="0"/>
              <w:marTop w:val="0"/>
              <w:marBottom w:val="0"/>
              <w:divBdr>
                <w:top w:val="none" w:sz="0" w:space="0" w:color="auto"/>
                <w:left w:val="none" w:sz="0" w:space="0" w:color="auto"/>
                <w:bottom w:val="none" w:sz="0" w:space="0" w:color="auto"/>
                <w:right w:val="none" w:sz="0" w:space="0" w:color="auto"/>
              </w:divBdr>
              <w:divsChild>
                <w:div w:id="201256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048326">
          <w:marLeft w:val="0"/>
          <w:marRight w:val="0"/>
          <w:marTop w:val="0"/>
          <w:marBottom w:val="0"/>
          <w:divBdr>
            <w:top w:val="none" w:sz="0" w:space="0" w:color="auto"/>
            <w:left w:val="none" w:sz="0" w:space="0" w:color="auto"/>
            <w:bottom w:val="none" w:sz="0" w:space="0" w:color="auto"/>
            <w:right w:val="none" w:sz="0" w:space="0" w:color="auto"/>
          </w:divBdr>
          <w:divsChild>
            <w:div w:id="482544377">
              <w:marLeft w:val="0"/>
              <w:marRight w:val="0"/>
              <w:marTop w:val="0"/>
              <w:marBottom w:val="0"/>
              <w:divBdr>
                <w:top w:val="none" w:sz="0" w:space="0" w:color="auto"/>
                <w:left w:val="none" w:sz="0" w:space="0" w:color="auto"/>
                <w:bottom w:val="none" w:sz="0" w:space="0" w:color="auto"/>
                <w:right w:val="none" w:sz="0" w:space="0" w:color="auto"/>
              </w:divBdr>
              <w:divsChild>
                <w:div w:id="1009915799">
                  <w:marLeft w:val="-180"/>
                  <w:marRight w:val="-180"/>
                  <w:marTop w:val="0"/>
                  <w:marBottom w:val="0"/>
                  <w:divBdr>
                    <w:top w:val="none" w:sz="0" w:space="0" w:color="auto"/>
                    <w:left w:val="none" w:sz="0" w:space="0" w:color="auto"/>
                    <w:bottom w:val="none" w:sz="0" w:space="0" w:color="auto"/>
                    <w:right w:val="none" w:sz="0" w:space="0" w:color="auto"/>
                  </w:divBdr>
                  <w:divsChild>
                    <w:div w:id="233053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7447342">
      <w:bodyDiv w:val="1"/>
      <w:marLeft w:val="0"/>
      <w:marRight w:val="0"/>
      <w:marTop w:val="0"/>
      <w:marBottom w:val="0"/>
      <w:divBdr>
        <w:top w:val="none" w:sz="0" w:space="0" w:color="auto"/>
        <w:left w:val="none" w:sz="0" w:space="0" w:color="auto"/>
        <w:bottom w:val="none" w:sz="0" w:space="0" w:color="auto"/>
        <w:right w:val="none" w:sz="0" w:space="0" w:color="auto"/>
      </w:divBdr>
    </w:div>
    <w:div w:id="1297563495">
      <w:bodyDiv w:val="1"/>
      <w:marLeft w:val="0"/>
      <w:marRight w:val="0"/>
      <w:marTop w:val="0"/>
      <w:marBottom w:val="0"/>
      <w:divBdr>
        <w:top w:val="none" w:sz="0" w:space="0" w:color="auto"/>
        <w:left w:val="none" w:sz="0" w:space="0" w:color="auto"/>
        <w:bottom w:val="none" w:sz="0" w:space="0" w:color="auto"/>
        <w:right w:val="none" w:sz="0" w:space="0" w:color="auto"/>
      </w:divBdr>
      <w:divsChild>
        <w:div w:id="1412777575">
          <w:marLeft w:val="-180"/>
          <w:marRight w:val="-180"/>
          <w:marTop w:val="0"/>
          <w:marBottom w:val="0"/>
          <w:divBdr>
            <w:top w:val="none" w:sz="0" w:space="0" w:color="auto"/>
            <w:left w:val="none" w:sz="0" w:space="0" w:color="auto"/>
            <w:bottom w:val="none" w:sz="0" w:space="0" w:color="auto"/>
            <w:right w:val="none" w:sz="0" w:space="0" w:color="auto"/>
          </w:divBdr>
          <w:divsChild>
            <w:div w:id="274408753">
              <w:marLeft w:val="0"/>
              <w:marRight w:val="0"/>
              <w:marTop w:val="0"/>
              <w:marBottom w:val="0"/>
              <w:divBdr>
                <w:top w:val="none" w:sz="0" w:space="0" w:color="auto"/>
                <w:left w:val="none" w:sz="0" w:space="0" w:color="auto"/>
                <w:bottom w:val="none" w:sz="0" w:space="0" w:color="auto"/>
                <w:right w:val="none" w:sz="0" w:space="0" w:color="auto"/>
              </w:divBdr>
            </w:div>
          </w:divsChild>
        </w:div>
        <w:div w:id="495191946">
          <w:marLeft w:val="0"/>
          <w:marRight w:val="0"/>
          <w:marTop w:val="0"/>
          <w:marBottom w:val="0"/>
          <w:divBdr>
            <w:top w:val="none" w:sz="0" w:space="0" w:color="auto"/>
            <w:left w:val="none" w:sz="0" w:space="0" w:color="auto"/>
            <w:bottom w:val="none" w:sz="0" w:space="0" w:color="auto"/>
            <w:right w:val="none" w:sz="0" w:space="0" w:color="auto"/>
          </w:divBdr>
          <w:divsChild>
            <w:div w:id="837843710">
              <w:marLeft w:val="-180"/>
              <w:marRight w:val="-180"/>
              <w:marTop w:val="0"/>
              <w:marBottom w:val="0"/>
              <w:divBdr>
                <w:top w:val="none" w:sz="0" w:space="0" w:color="auto"/>
                <w:left w:val="none" w:sz="0" w:space="0" w:color="auto"/>
                <w:bottom w:val="none" w:sz="0" w:space="0" w:color="auto"/>
                <w:right w:val="none" w:sz="0" w:space="0" w:color="auto"/>
              </w:divBdr>
              <w:divsChild>
                <w:div w:id="1687949294">
                  <w:marLeft w:val="0"/>
                  <w:marRight w:val="0"/>
                  <w:marTop w:val="0"/>
                  <w:marBottom w:val="0"/>
                  <w:divBdr>
                    <w:top w:val="none" w:sz="0" w:space="0" w:color="auto"/>
                    <w:left w:val="none" w:sz="0" w:space="0" w:color="auto"/>
                    <w:bottom w:val="none" w:sz="0" w:space="0" w:color="auto"/>
                    <w:right w:val="none" w:sz="0" w:space="0" w:color="auto"/>
                  </w:divBdr>
                  <w:divsChild>
                    <w:div w:id="1035079390">
                      <w:marLeft w:val="-180"/>
                      <w:marRight w:val="-180"/>
                      <w:marTop w:val="0"/>
                      <w:marBottom w:val="0"/>
                      <w:divBdr>
                        <w:top w:val="none" w:sz="0" w:space="0" w:color="auto"/>
                        <w:left w:val="none" w:sz="0" w:space="0" w:color="auto"/>
                        <w:bottom w:val="none" w:sz="0" w:space="0" w:color="auto"/>
                        <w:right w:val="none" w:sz="0" w:space="0" w:color="auto"/>
                      </w:divBdr>
                      <w:divsChild>
                        <w:div w:id="192768811">
                          <w:marLeft w:val="0"/>
                          <w:marRight w:val="0"/>
                          <w:marTop w:val="0"/>
                          <w:marBottom w:val="0"/>
                          <w:divBdr>
                            <w:top w:val="none" w:sz="0" w:space="0" w:color="auto"/>
                            <w:left w:val="none" w:sz="0" w:space="0" w:color="auto"/>
                            <w:bottom w:val="none" w:sz="0" w:space="0" w:color="auto"/>
                            <w:right w:val="none" w:sz="0" w:space="0" w:color="auto"/>
                          </w:divBdr>
                          <w:divsChild>
                            <w:div w:id="131098336">
                              <w:marLeft w:val="0"/>
                              <w:marRight w:val="120"/>
                              <w:marTop w:val="0"/>
                              <w:marBottom w:val="0"/>
                              <w:divBdr>
                                <w:top w:val="none" w:sz="0" w:space="0" w:color="auto"/>
                                <w:left w:val="none" w:sz="0" w:space="0" w:color="auto"/>
                                <w:bottom w:val="none" w:sz="0" w:space="0" w:color="auto"/>
                                <w:right w:val="none" w:sz="0" w:space="0" w:color="auto"/>
                              </w:divBdr>
                            </w:div>
                            <w:div w:id="961885685">
                              <w:marLeft w:val="0"/>
                              <w:marRight w:val="0"/>
                              <w:marTop w:val="0"/>
                              <w:marBottom w:val="0"/>
                              <w:divBdr>
                                <w:top w:val="none" w:sz="0" w:space="0" w:color="auto"/>
                                <w:left w:val="none" w:sz="0" w:space="0" w:color="auto"/>
                                <w:bottom w:val="none" w:sz="0" w:space="0" w:color="auto"/>
                                <w:right w:val="none" w:sz="0" w:space="0" w:color="auto"/>
                              </w:divBdr>
                            </w:div>
                            <w:div w:id="107747089">
                              <w:marLeft w:val="0"/>
                              <w:marRight w:val="120"/>
                              <w:marTop w:val="0"/>
                              <w:marBottom w:val="0"/>
                              <w:divBdr>
                                <w:top w:val="none" w:sz="0" w:space="0" w:color="auto"/>
                                <w:left w:val="none" w:sz="0" w:space="0" w:color="auto"/>
                                <w:bottom w:val="none" w:sz="0" w:space="0" w:color="auto"/>
                                <w:right w:val="none" w:sz="0" w:space="0" w:color="auto"/>
                              </w:divBdr>
                            </w:div>
                            <w:div w:id="1844929816">
                              <w:marLeft w:val="0"/>
                              <w:marRight w:val="0"/>
                              <w:marTop w:val="0"/>
                              <w:marBottom w:val="0"/>
                              <w:divBdr>
                                <w:top w:val="none" w:sz="0" w:space="0" w:color="auto"/>
                                <w:left w:val="none" w:sz="0" w:space="0" w:color="auto"/>
                                <w:bottom w:val="none" w:sz="0" w:space="0" w:color="auto"/>
                                <w:right w:val="none" w:sz="0" w:space="0" w:color="auto"/>
                              </w:divBdr>
                            </w:div>
                            <w:div w:id="1971743926">
                              <w:marLeft w:val="0"/>
                              <w:marRight w:val="120"/>
                              <w:marTop w:val="0"/>
                              <w:marBottom w:val="0"/>
                              <w:divBdr>
                                <w:top w:val="none" w:sz="0" w:space="0" w:color="auto"/>
                                <w:left w:val="none" w:sz="0" w:space="0" w:color="auto"/>
                                <w:bottom w:val="none" w:sz="0" w:space="0" w:color="auto"/>
                                <w:right w:val="none" w:sz="0" w:space="0" w:color="auto"/>
                              </w:divBdr>
                            </w:div>
                            <w:div w:id="405956210">
                              <w:marLeft w:val="0"/>
                              <w:marRight w:val="0"/>
                              <w:marTop w:val="0"/>
                              <w:marBottom w:val="0"/>
                              <w:divBdr>
                                <w:top w:val="none" w:sz="0" w:space="0" w:color="auto"/>
                                <w:left w:val="none" w:sz="0" w:space="0" w:color="auto"/>
                                <w:bottom w:val="none" w:sz="0" w:space="0" w:color="auto"/>
                                <w:right w:val="none" w:sz="0" w:space="0" w:color="auto"/>
                              </w:divBdr>
                            </w:div>
                            <w:div w:id="1273171324">
                              <w:marLeft w:val="0"/>
                              <w:marRight w:val="120"/>
                              <w:marTop w:val="0"/>
                              <w:marBottom w:val="0"/>
                              <w:divBdr>
                                <w:top w:val="none" w:sz="0" w:space="0" w:color="auto"/>
                                <w:left w:val="none" w:sz="0" w:space="0" w:color="auto"/>
                                <w:bottom w:val="none" w:sz="0" w:space="0" w:color="auto"/>
                                <w:right w:val="none" w:sz="0" w:space="0" w:color="auto"/>
                              </w:divBdr>
                            </w:div>
                            <w:div w:id="1508835640">
                              <w:marLeft w:val="0"/>
                              <w:marRight w:val="0"/>
                              <w:marTop w:val="0"/>
                              <w:marBottom w:val="0"/>
                              <w:divBdr>
                                <w:top w:val="none" w:sz="0" w:space="0" w:color="auto"/>
                                <w:left w:val="none" w:sz="0" w:space="0" w:color="auto"/>
                                <w:bottom w:val="none" w:sz="0" w:space="0" w:color="auto"/>
                                <w:right w:val="none" w:sz="0" w:space="0" w:color="auto"/>
                              </w:divBdr>
                            </w:div>
                            <w:div w:id="1168331881">
                              <w:marLeft w:val="0"/>
                              <w:marRight w:val="120"/>
                              <w:marTop w:val="0"/>
                              <w:marBottom w:val="0"/>
                              <w:divBdr>
                                <w:top w:val="none" w:sz="0" w:space="0" w:color="auto"/>
                                <w:left w:val="none" w:sz="0" w:space="0" w:color="auto"/>
                                <w:bottom w:val="none" w:sz="0" w:space="0" w:color="auto"/>
                                <w:right w:val="none" w:sz="0" w:space="0" w:color="auto"/>
                              </w:divBdr>
                            </w:div>
                            <w:div w:id="1353413846">
                              <w:marLeft w:val="0"/>
                              <w:marRight w:val="0"/>
                              <w:marTop w:val="0"/>
                              <w:marBottom w:val="0"/>
                              <w:divBdr>
                                <w:top w:val="none" w:sz="0" w:space="0" w:color="auto"/>
                                <w:left w:val="none" w:sz="0" w:space="0" w:color="auto"/>
                                <w:bottom w:val="none" w:sz="0" w:space="0" w:color="auto"/>
                                <w:right w:val="none" w:sz="0" w:space="0" w:color="auto"/>
                              </w:divBdr>
                            </w:div>
                            <w:div w:id="1384870118">
                              <w:marLeft w:val="0"/>
                              <w:marRight w:val="120"/>
                              <w:marTop w:val="0"/>
                              <w:marBottom w:val="0"/>
                              <w:divBdr>
                                <w:top w:val="none" w:sz="0" w:space="0" w:color="auto"/>
                                <w:left w:val="none" w:sz="0" w:space="0" w:color="auto"/>
                                <w:bottom w:val="none" w:sz="0" w:space="0" w:color="auto"/>
                                <w:right w:val="none" w:sz="0" w:space="0" w:color="auto"/>
                              </w:divBdr>
                            </w:div>
                            <w:div w:id="1359938872">
                              <w:marLeft w:val="0"/>
                              <w:marRight w:val="0"/>
                              <w:marTop w:val="0"/>
                              <w:marBottom w:val="0"/>
                              <w:divBdr>
                                <w:top w:val="none" w:sz="0" w:space="0" w:color="auto"/>
                                <w:left w:val="none" w:sz="0" w:space="0" w:color="auto"/>
                                <w:bottom w:val="none" w:sz="0" w:space="0" w:color="auto"/>
                                <w:right w:val="none" w:sz="0" w:space="0" w:color="auto"/>
                              </w:divBdr>
                            </w:div>
                            <w:div w:id="884828651">
                              <w:marLeft w:val="0"/>
                              <w:marRight w:val="120"/>
                              <w:marTop w:val="0"/>
                              <w:marBottom w:val="0"/>
                              <w:divBdr>
                                <w:top w:val="none" w:sz="0" w:space="0" w:color="auto"/>
                                <w:left w:val="none" w:sz="0" w:space="0" w:color="auto"/>
                                <w:bottom w:val="none" w:sz="0" w:space="0" w:color="auto"/>
                                <w:right w:val="none" w:sz="0" w:space="0" w:color="auto"/>
                              </w:divBdr>
                            </w:div>
                            <w:div w:id="30370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8296817">
      <w:bodyDiv w:val="1"/>
      <w:marLeft w:val="0"/>
      <w:marRight w:val="0"/>
      <w:marTop w:val="0"/>
      <w:marBottom w:val="0"/>
      <w:divBdr>
        <w:top w:val="none" w:sz="0" w:space="0" w:color="auto"/>
        <w:left w:val="none" w:sz="0" w:space="0" w:color="auto"/>
        <w:bottom w:val="none" w:sz="0" w:space="0" w:color="auto"/>
        <w:right w:val="none" w:sz="0" w:space="0" w:color="auto"/>
      </w:divBdr>
      <w:divsChild>
        <w:div w:id="493911644">
          <w:marLeft w:val="0"/>
          <w:marRight w:val="0"/>
          <w:marTop w:val="0"/>
          <w:marBottom w:val="0"/>
          <w:divBdr>
            <w:top w:val="none" w:sz="0" w:space="0" w:color="auto"/>
            <w:left w:val="none" w:sz="0" w:space="0" w:color="auto"/>
            <w:bottom w:val="none" w:sz="0" w:space="0" w:color="auto"/>
            <w:right w:val="none" w:sz="0" w:space="0" w:color="auto"/>
          </w:divBdr>
          <w:divsChild>
            <w:div w:id="206453338">
              <w:marLeft w:val="-180"/>
              <w:marRight w:val="-180"/>
              <w:marTop w:val="0"/>
              <w:marBottom w:val="0"/>
              <w:divBdr>
                <w:top w:val="none" w:sz="0" w:space="0" w:color="auto"/>
                <w:left w:val="none" w:sz="0" w:space="0" w:color="auto"/>
                <w:bottom w:val="none" w:sz="0" w:space="0" w:color="auto"/>
                <w:right w:val="none" w:sz="0" w:space="0" w:color="auto"/>
              </w:divBdr>
              <w:divsChild>
                <w:div w:id="636498007">
                  <w:marLeft w:val="0"/>
                  <w:marRight w:val="0"/>
                  <w:marTop w:val="0"/>
                  <w:marBottom w:val="0"/>
                  <w:divBdr>
                    <w:top w:val="none" w:sz="0" w:space="0" w:color="auto"/>
                    <w:left w:val="none" w:sz="0" w:space="0" w:color="auto"/>
                    <w:bottom w:val="none" w:sz="0" w:space="0" w:color="auto"/>
                    <w:right w:val="none" w:sz="0" w:space="0" w:color="auto"/>
                  </w:divBdr>
                </w:div>
                <w:div w:id="29734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053020">
          <w:marLeft w:val="0"/>
          <w:marRight w:val="0"/>
          <w:marTop w:val="0"/>
          <w:marBottom w:val="0"/>
          <w:divBdr>
            <w:top w:val="none" w:sz="0" w:space="0" w:color="auto"/>
            <w:left w:val="none" w:sz="0" w:space="0" w:color="auto"/>
            <w:bottom w:val="none" w:sz="0" w:space="0" w:color="auto"/>
            <w:right w:val="none" w:sz="0" w:space="0" w:color="auto"/>
          </w:divBdr>
          <w:divsChild>
            <w:div w:id="1580403981">
              <w:marLeft w:val="-180"/>
              <w:marRight w:val="-180"/>
              <w:marTop w:val="0"/>
              <w:marBottom w:val="0"/>
              <w:divBdr>
                <w:top w:val="none" w:sz="0" w:space="0" w:color="auto"/>
                <w:left w:val="none" w:sz="0" w:space="0" w:color="auto"/>
                <w:bottom w:val="none" w:sz="0" w:space="0" w:color="auto"/>
                <w:right w:val="none" w:sz="0" w:space="0" w:color="auto"/>
              </w:divBdr>
              <w:divsChild>
                <w:div w:id="748775793">
                  <w:marLeft w:val="0"/>
                  <w:marRight w:val="0"/>
                  <w:marTop w:val="0"/>
                  <w:marBottom w:val="0"/>
                  <w:divBdr>
                    <w:top w:val="none" w:sz="0" w:space="0" w:color="auto"/>
                    <w:left w:val="none" w:sz="0" w:space="0" w:color="auto"/>
                    <w:bottom w:val="none" w:sz="0" w:space="0" w:color="auto"/>
                    <w:right w:val="none" w:sz="0" w:space="0" w:color="auto"/>
                  </w:divBdr>
                </w:div>
                <w:div w:id="78592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123772">
          <w:marLeft w:val="0"/>
          <w:marRight w:val="0"/>
          <w:marTop w:val="0"/>
          <w:marBottom w:val="0"/>
          <w:divBdr>
            <w:top w:val="none" w:sz="0" w:space="0" w:color="auto"/>
            <w:left w:val="none" w:sz="0" w:space="0" w:color="auto"/>
            <w:bottom w:val="none" w:sz="0" w:space="0" w:color="auto"/>
            <w:right w:val="none" w:sz="0" w:space="0" w:color="auto"/>
          </w:divBdr>
          <w:divsChild>
            <w:div w:id="952247369">
              <w:marLeft w:val="-180"/>
              <w:marRight w:val="-180"/>
              <w:marTop w:val="0"/>
              <w:marBottom w:val="0"/>
              <w:divBdr>
                <w:top w:val="none" w:sz="0" w:space="0" w:color="auto"/>
                <w:left w:val="none" w:sz="0" w:space="0" w:color="auto"/>
                <w:bottom w:val="none" w:sz="0" w:space="0" w:color="auto"/>
                <w:right w:val="none" w:sz="0" w:space="0" w:color="auto"/>
              </w:divBdr>
              <w:divsChild>
                <w:div w:id="994408476">
                  <w:marLeft w:val="0"/>
                  <w:marRight w:val="0"/>
                  <w:marTop w:val="0"/>
                  <w:marBottom w:val="0"/>
                  <w:divBdr>
                    <w:top w:val="none" w:sz="0" w:space="0" w:color="auto"/>
                    <w:left w:val="none" w:sz="0" w:space="0" w:color="auto"/>
                    <w:bottom w:val="none" w:sz="0" w:space="0" w:color="auto"/>
                    <w:right w:val="none" w:sz="0" w:space="0" w:color="auto"/>
                  </w:divBdr>
                </w:div>
                <w:div w:id="196060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495536">
          <w:marLeft w:val="0"/>
          <w:marRight w:val="0"/>
          <w:marTop w:val="0"/>
          <w:marBottom w:val="0"/>
          <w:divBdr>
            <w:top w:val="none" w:sz="0" w:space="0" w:color="auto"/>
            <w:left w:val="none" w:sz="0" w:space="0" w:color="auto"/>
            <w:bottom w:val="none" w:sz="0" w:space="0" w:color="auto"/>
            <w:right w:val="none" w:sz="0" w:space="0" w:color="auto"/>
          </w:divBdr>
          <w:divsChild>
            <w:div w:id="283849891">
              <w:marLeft w:val="-180"/>
              <w:marRight w:val="-180"/>
              <w:marTop w:val="0"/>
              <w:marBottom w:val="0"/>
              <w:divBdr>
                <w:top w:val="none" w:sz="0" w:space="0" w:color="auto"/>
                <w:left w:val="none" w:sz="0" w:space="0" w:color="auto"/>
                <w:bottom w:val="none" w:sz="0" w:space="0" w:color="auto"/>
                <w:right w:val="none" w:sz="0" w:space="0" w:color="auto"/>
              </w:divBdr>
              <w:divsChild>
                <w:div w:id="255670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07757">
      <w:bodyDiv w:val="1"/>
      <w:marLeft w:val="0"/>
      <w:marRight w:val="0"/>
      <w:marTop w:val="0"/>
      <w:marBottom w:val="0"/>
      <w:divBdr>
        <w:top w:val="none" w:sz="0" w:space="0" w:color="auto"/>
        <w:left w:val="none" w:sz="0" w:space="0" w:color="auto"/>
        <w:bottom w:val="none" w:sz="0" w:space="0" w:color="auto"/>
        <w:right w:val="none" w:sz="0" w:space="0" w:color="auto"/>
      </w:divBdr>
      <w:divsChild>
        <w:div w:id="999382060">
          <w:marLeft w:val="-180"/>
          <w:marRight w:val="-180"/>
          <w:marTop w:val="0"/>
          <w:marBottom w:val="0"/>
          <w:divBdr>
            <w:top w:val="none" w:sz="0" w:space="0" w:color="auto"/>
            <w:left w:val="none" w:sz="0" w:space="0" w:color="auto"/>
            <w:bottom w:val="none" w:sz="0" w:space="0" w:color="auto"/>
            <w:right w:val="none" w:sz="0" w:space="0" w:color="auto"/>
          </w:divBdr>
          <w:divsChild>
            <w:div w:id="575362883">
              <w:marLeft w:val="0"/>
              <w:marRight w:val="0"/>
              <w:marTop w:val="0"/>
              <w:marBottom w:val="0"/>
              <w:divBdr>
                <w:top w:val="none" w:sz="0" w:space="0" w:color="auto"/>
                <w:left w:val="none" w:sz="0" w:space="0" w:color="auto"/>
                <w:bottom w:val="none" w:sz="0" w:space="0" w:color="auto"/>
                <w:right w:val="none" w:sz="0" w:space="0" w:color="auto"/>
              </w:divBdr>
            </w:div>
          </w:divsChild>
        </w:div>
        <w:div w:id="771438371">
          <w:marLeft w:val="-180"/>
          <w:marRight w:val="-180"/>
          <w:marTop w:val="0"/>
          <w:marBottom w:val="0"/>
          <w:divBdr>
            <w:top w:val="none" w:sz="0" w:space="0" w:color="auto"/>
            <w:left w:val="none" w:sz="0" w:space="0" w:color="auto"/>
            <w:bottom w:val="none" w:sz="0" w:space="0" w:color="auto"/>
            <w:right w:val="none" w:sz="0" w:space="0" w:color="auto"/>
          </w:divBdr>
          <w:divsChild>
            <w:div w:id="625083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26934303">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38341093">
      <w:bodyDiv w:val="1"/>
      <w:marLeft w:val="0"/>
      <w:marRight w:val="0"/>
      <w:marTop w:val="0"/>
      <w:marBottom w:val="0"/>
      <w:divBdr>
        <w:top w:val="none" w:sz="0" w:space="0" w:color="auto"/>
        <w:left w:val="none" w:sz="0" w:space="0" w:color="auto"/>
        <w:bottom w:val="none" w:sz="0" w:space="0" w:color="auto"/>
        <w:right w:val="none" w:sz="0" w:space="0" w:color="auto"/>
      </w:divBdr>
      <w:divsChild>
        <w:div w:id="826095562">
          <w:marLeft w:val="0"/>
          <w:marRight w:val="0"/>
          <w:marTop w:val="0"/>
          <w:marBottom w:val="375"/>
          <w:divBdr>
            <w:top w:val="none" w:sz="0" w:space="0" w:color="auto"/>
            <w:left w:val="none" w:sz="0" w:space="0" w:color="auto"/>
            <w:bottom w:val="none" w:sz="0" w:space="0" w:color="auto"/>
            <w:right w:val="none" w:sz="0" w:space="0" w:color="auto"/>
          </w:divBdr>
          <w:divsChild>
            <w:div w:id="718169563">
              <w:marLeft w:val="0"/>
              <w:marRight w:val="0"/>
              <w:marTop w:val="0"/>
              <w:marBottom w:val="0"/>
              <w:divBdr>
                <w:top w:val="none" w:sz="0" w:space="0" w:color="auto"/>
                <w:left w:val="none" w:sz="0" w:space="0" w:color="auto"/>
                <w:bottom w:val="none" w:sz="0" w:space="0" w:color="auto"/>
                <w:right w:val="none" w:sz="0" w:space="0" w:color="auto"/>
              </w:divBdr>
              <w:divsChild>
                <w:div w:id="22140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367171">
          <w:marLeft w:val="0"/>
          <w:marRight w:val="0"/>
          <w:marTop w:val="0"/>
          <w:marBottom w:val="0"/>
          <w:divBdr>
            <w:top w:val="none" w:sz="0" w:space="0" w:color="auto"/>
            <w:left w:val="none" w:sz="0" w:space="0" w:color="auto"/>
            <w:bottom w:val="none" w:sz="0" w:space="0" w:color="auto"/>
            <w:right w:val="none" w:sz="0" w:space="0" w:color="auto"/>
          </w:divBdr>
          <w:divsChild>
            <w:div w:id="935096135">
              <w:marLeft w:val="0"/>
              <w:marRight w:val="0"/>
              <w:marTop w:val="0"/>
              <w:marBottom w:val="0"/>
              <w:divBdr>
                <w:top w:val="none" w:sz="0" w:space="0" w:color="auto"/>
                <w:left w:val="none" w:sz="0" w:space="0" w:color="auto"/>
                <w:bottom w:val="none" w:sz="0" w:space="0" w:color="auto"/>
                <w:right w:val="none" w:sz="0" w:space="0" w:color="auto"/>
              </w:divBdr>
              <w:divsChild>
                <w:div w:id="946931700">
                  <w:marLeft w:val="-180"/>
                  <w:marRight w:val="-180"/>
                  <w:marTop w:val="0"/>
                  <w:marBottom w:val="0"/>
                  <w:divBdr>
                    <w:top w:val="none" w:sz="0" w:space="0" w:color="auto"/>
                    <w:left w:val="none" w:sz="0" w:space="0" w:color="auto"/>
                    <w:bottom w:val="none" w:sz="0" w:space="0" w:color="auto"/>
                    <w:right w:val="none" w:sz="0" w:space="0" w:color="auto"/>
                  </w:divBdr>
                  <w:divsChild>
                    <w:div w:id="130924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2418921">
      <w:bodyDiv w:val="1"/>
      <w:marLeft w:val="0"/>
      <w:marRight w:val="0"/>
      <w:marTop w:val="0"/>
      <w:marBottom w:val="0"/>
      <w:divBdr>
        <w:top w:val="none" w:sz="0" w:space="0" w:color="auto"/>
        <w:left w:val="none" w:sz="0" w:space="0" w:color="auto"/>
        <w:bottom w:val="none" w:sz="0" w:space="0" w:color="auto"/>
        <w:right w:val="none" w:sz="0" w:space="0" w:color="auto"/>
      </w:divBdr>
      <w:divsChild>
        <w:div w:id="1769504649">
          <w:marLeft w:val="0"/>
          <w:marRight w:val="0"/>
          <w:marTop w:val="0"/>
          <w:marBottom w:val="0"/>
          <w:divBdr>
            <w:top w:val="none" w:sz="0" w:space="0" w:color="auto"/>
            <w:left w:val="none" w:sz="0" w:space="0" w:color="auto"/>
            <w:bottom w:val="none" w:sz="0" w:space="0" w:color="auto"/>
            <w:right w:val="none" w:sz="0" w:space="0" w:color="auto"/>
          </w:divBdr>
          <w:divsChild>
            <w:div w:id="908467975">
              <w:marLeft w:val="0"/>
              <w:marRight w:val="0"/>
              <w:marTop w:val="0"/>
              <w:marBottom w:val="0"/>
              <w:divBdr>
                <w:top w:val="none" w:sz="0" w:space="0" w:color="auto"/>
                <w:left w:val="none" w:sz="0" w:space="0" w:color="auto"/>
                <w:bottom w:val="none" w:sz="0" w:space="0" w:color="auto"/>
                <w:right w:val="none" w:sz="0" w:space="0" w:color="auto"/>
              </w:divBdr>
              <w:divsChild>
                <w:div w:id="635532020">
                  <w:marLeft w:val="0"/>
                  <w:marRight w:val="0"/>
                  <w:marTop w:val="0"/>
                  <w:marBottom w:val="0"/>
                  <w:divBdr>
                    <w:top w:val="none" w:sz="0" w:space="0" w:color="auto"/>
                    <w:left w:val="none" w:sz="0" w:space="0" w:color="auto"/>
                    <w:bottom w:val="none" w:sz="0" w:space="0" w:color="auto"/>
                    <w:right w:val="none" w:sz="0" w:space="0" w:color="auto"/>
                  </w:divBdr>
                  <w:divsChild>
                    <w:div w:id="2134397919">
                      <w:marLeft w:val="0"/>
                      <w:marRight w:val="0"/>
                      <w:marTop w:val="0"/>
                      <w:marBottom w:val="0"/>
                      <w:divBdr>
                        <w:top w:val="none" w:sz="0" w:space="0" w:color="auto"/>
                        <w:left w:val="none" w:sz="0" w:space="0" w:color="auto"/>
                        <w:bottom w:val="none" w:sz="0" w:space="0" w:color="auto"/>
                        <w:right w:val="none" w:sz="0" w:space="0" w:color="auto"/>
                      </w:divBdr>
                      <w:divsChild>
                        <w:div w:id="91751437">
                          <w:marLeft w:val="-180"/>
                          <w:marRight w:val="-180"/>
                          <w:marTop w:val="0"/>
                          <w:marBottom w:val="0"/>
                          <w:divBdr>
                            <w:top w:val="none" w:sz="0" w:space="0" w:color="auto"/>
                            <w:left w:val="none" w:sz="0" w:space="0" w:color="auto"/>
                            <w:bottom w:val="none" w:sz="0" w:space="0" w:color="auto"/>
                            <w:right w:val="none" w:sz="0" w:space="0" w:color="auto"/>
                          </w:divBdr>
                          <w:divsChild>
                            <w:div w:id="146299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6731580">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405304">
      <w:bodyDiv w:val="1"/>
      <w:marLeft w:val="0"/>
      <w:marRight w:val="0"/>
      <w:marTop w:val="0"/>
      <w:marBottom w:val="0"/>
      <w:divBdr>
        <w:top w:val="none" w:sz="0" w:space="0" w:color="auto"/>
        <w:left w:val="none" w:sz="0" w:space="0" w:color="auto"/>
        <w:bottom w:val="none" w:sz="0" w:space="0" w:color="auto"/>
        <w:right w:val="none" w:sz="0" w:space="0" w:color="auto"/>
      </w:divBdr>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76613601">
      <w:bodyDiv w:val="1"/>
      <w:marLeft w:val="0"/>
      <w:marRight w:val="0"/>
      <w:marTop w:val="0"/>
      <w:marBottom w:val="0"/>
      <w:divBdr>
        <w:top w:val="none" w:sz="0" w:space="0" w:color="auto"/>
        <w:left w:val="none" w:sz="0" w:space="0" w:color="auto"/>
        <w:bottom w:val="none" w:sz="0" w:space="0" w:color="auto"/>
        <w:right w:val="none" w:sz="0" w:space="0" w:color="auto"/>
      </w:divBdr>
      <w:divsChild>
        <w:div w:id="1819227075">
          <w:marLeft w:val="-180"/>
          <w:marRight w:val="-180"/>
          <w:marTop w:val="0"/>
          <w:marBottom w:val="0"/>
          <w:divBdr>
            <w:top w:val="none" w:sz="0" w:space="0" w:color="auto"/>
            <w:left w:val="none" w:sz="0" w:space="0" w:color="auto"/>
            <w:bottom w:val="none" w:sz="0" w:space="0" w:color="auto"/>
            <w:right w:val="none" w:sz="0" w:space="0" w:color="auto"/>
          </w:divBdr>
          <w:divsChild>
            <w:div w:id="124928588">
              <w:marLeft w:val="0"/>
              <w:marRight w:val="0"/>
              <w:marTop w:val="0"/>
              <w:marBottom w:val="0"/>
              <w:divBdr>
                <w:top w:val="none" w:sz="0" w:space="0" w:color="auto"/>
                <w:left w:val="none" w:sz="0" w:space="0" w:color="auto"/>
                <w:bottom w:val="none" w:sz="0" w:space="0" w:color="auto"/>
                <w:right w:val="none" w:sz="0" w:space="0" w:color="auto"/>
              </w:divBdr>
            </w:div>
          </w:divsChild>
        </w:div>
        <w:div w:id="1937252717">
          <w:marLeft w:val="-180"/>
          <w:marRight w:val="-180"/>
          <w:marTop w:val="0"/>
          <w:marBottom w:val="0"/>
          <w:divBdr>
            <w:top w:val="none" w:sz="0" w:space="0" w:color="auto"/>
            <w:left w:val="none" w:sz="0" w:space="0" w:color="auto"/>
            <w:bottom w:val="none" w:sz="0" w:space="0" w:color="auto"/>
            <w:right w:val="none" w:sz="0" w:space="0" w:color="auto"/>
          </w:divBdr>
          <w:divsChild>
            <w:div w:id="126834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3965994">
      <w:bodyDiv w:val="1"/>
      <w:marLeft w:val="0"/>
      <w:marRight w:val="0"/>
      <w:marTop w:val="0"/>
      <w:marBottom w:val="0"/>
      <w:divBdr>
        <w:top w:val="none" w:sz="0" w:space="0" w:color="auto"/>
        <w:left w:val="none" w:sz="0" w:space="0" w:color="auto"/>
        <w:bottom w:val="none" w:sz="0" w:space="0" w:color="auto"/>
        <w:right w:val="none" w:sz="0" w:space="0" w:color="auto"/>
      </w:divBdr>
    </w:div>
    <w:div w:id="1394087720">
      <w:bodyDiv w:val="1"/>
      <w:marLeft w:val="0"/>
      <w:marRight w:val="0"/>
      <w:marTop w:val="0"/>
      <w:marBottom w:val="0"/>
      <w:divBdr>
        <w:top w:val="none" w:sz="0" w:space="0" w:color="auto"/>
        <w:left w:val="none" w:sz="0" w:space="0" w:color="auto"/>
        <w:bottom w:val="none" w:sz="0" w:space="0" w:color="auto"/>
        <w:right w:val="none" w:sz="0" w:space="0" w:color="auto"/>
      </w:divBdr>
      <w:divsChild>
        <w:div w:id="982853335">
          <w:marLeft w:val="0"/>
          <w:marRight w:val="0"/>
          <w:marTop w:val="0"/>
          <w:marBottom w:val="0"/>
          <w:divBdr>
            <w:top w:val="none" w:sz="0" w:space="0" w:color="auto"/>
            <w:left w:val="none" w:sz="0" w:space="0" w:color="auto"/>
            <w:bottom w:val="none" w:sz="0" w:space="0" w:color="auto"/>
            <w:right w:val="none" w:sz="0" w:space="0" w:color="auto"/>
          </w:divBdr>
          <w:divsChild>
            <w:div w:id="1031734284">
              <w:marLeft w:val="-180"/>
              <w:marRight w:val="-180"/>
              <w:marTop w:val="0"/>
              <w:marBottom w:val="0"/>
              <w:divBdr>
                <w:top w:val="none" w:sz="0" w:space="0" w:color="auto"/>
                <w:left w:val="none" w:sz="0" w:space="0" w:color="auto"/>
                <w:bottom w:val="none" w:sz="0" w:space="0" w:color="auto"/>
                <w:right w:val="none" w:sz="0" w:space="0" w:color="auto"/>
              </w:divBdr>
              <w:divsChild>
                <w:div w:id="852572342">
                  <w:marLeft w:val="0"/>
                  <w:marRight w:val="0"/>
                  <w:marTop w:val="0"/>
                  <w:marBottom w:val="0"/>
                  <w:divBdr>
                    <w:top w:val="none" w:sz="0" w:space="0" w:color="auto"/>
                    <w:left w:val="none" w:sz="0" w:space="0" w:color="auto"/>
                    <w:bottom w:val="none" w:sz="0" w:space="0" w:color="auto"/>
                    <w:right w:val="none" w:sz="0" w:space="0" w:color="auto"/>
                  </w:divBdr>
                </w:div>
                <w:div w:id="100297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166591">
          <w:marLeft w:val="0"/>
          <w:marRight w:val="0"/>
          <w:marTop w:val="0"/>
          <w:marBottom w:val="0"/>
          <w:divBdr>
            <w:top w:val="none" w:sz="0" w:space="0" w:color="auto"/>
            <w:left w:val="none" w:sz="0" w:space="0" w:color="auto"/>
            <w:bottom w:val="none" w:sz="0" w:space="0" w:color="auto"/>
            <w:right w:val="none" w:sz="0" w:space="0" w:color="auto"/>
          </w:divBdr>
          <w:divsChild>
            <w:div w:id="1373388478">
              <w:marLeft w:val="-180"/>
              <w:marRight w:val="-180"/>
              <w:marTop w:val="0"/>
              <w:marBottom w:val="0"/>
              <w:divBdr>
                <w:top w:val="none" w:sz="0" w:space="0" w:color="auto"/>
                <w:left w:val="none" w:sz="0" w:space="0" w:color="auto"/>
                <w:bottom w:val="none" w:sz="0" w:space="0" w:color="auto"/>
                <w:right w:val="none" w:sz="0" w:space="0" w:color="auto"/>
              </w:divBdr>
              <w:divsChild>
                <w:div w:id="51322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347819">
      <w:bodyDiv w:val="1"/>
      <w:marLeft w:val="0"/>
      <w:marRight w:val="0"/>
      <w:marTop w:val="0"/>
      <w:marBottom w:val="0"/>
      <w:divBdr>
        <w:top w:val="none" w:sz="0" w:space="0" w:color="auto"/>
        <w:left w:val="none" w:sz="0" w:space="0" w:color="auto"/>
        <w:bottom w:val="none" w:sz="0" w:space="0" w:color="auto"/>
        <w:right w:val="none" w:sz="0" w:space="0" w:color="auto"/>
      </w:divBdr>
    </w:div>
    <w:div w:id="1395155497">
      <w:bodyDiv w:val="1"/>
      <w:marLeft w:val="0"/>
      <w:marRight w:val="0"/>
      <w:marTop w:val="0"/>
      <w:marBottom w:val="0"/>
      <w:divBdr>
        <w:top w:val="none" w:sz="0" w:space="0" w:color="auto"/>
        <w:left w:val="none" w:sz="0" w:space="0" w:color="auto"/>
        <w:bottom w:val="none" w:sz="0" w:space="0" w:color="auto"/>
        <w:right w:val="none" w:sz="0" w:space="0" w:color="auto"/>
      </w:divBdr>
    </w:div>
    <w:div w:id="1397048160">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0400347">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4135512">
      <w:bodyDiv w:val="1"/>
      <w:marLeft w:val="0"/>
      <w:marRight w:val="0"/>
      <w:marTop w:val="0"/>
      <w:marBottom w:val="0"/>
      <w:divBdr>
        <w:top w:val="none" w:sz="0" w:space="0" w:color="auto"/>
        <w:left w:val="none" w:sz="0" w:space="0" w:color="auto"/>
        <w:bottom w:val="none" w:sz="0" w:space="0" w:color="auto"/>
        <w:right w:val="none" w:sz="0" w:space="0" w:color="auto"/>
      </w:divBdr>
    </w:div>
    <w:div w:id="1406951959">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3896402">
      <w:bodyDiv w:val="1"/>
      <w:marLeft w:val="0"/>
      <w:marRight w:val="0"/>
      <w:marTop w:val="0"/>
      <w:marBottom w:val="0"/>
      <w:divBdr>
        <w:top w:val="none" w:sz="0" w:space="0" w:color="auto"/>
        <w:left w:val="none" w:sz="0" w:space="0" w:color="auto"/>
        <w:bottom w:val="none" w:sz="0" w:space="0" w:color="auto"/>
        <w:right w:val="none" w:sz="0" w:space="0" w:color="auto"/>
      </w:divBdr>
      <w:divsChild>
        <w:div w:id="746194102">
          <w:marLeft w:val="-180"/>
          <w:marRight w:val="-180"/>
          <w:marTop w:val="0"/>
          <w:marBottom w:val="0"/>
          <w:divBdr>
            <w:top w:val="none" w:sz="0" w:space="0" w:color="auto"/>
            <w:left w:val="none" w:sz="0" w:space="0" w:color="auto"/>
            <w:bottom w:val="none" w:sz="0" w:space="0" w:color="auto"/>
            <w:right w:val="none" w:sz="0" w:space="0" w:color="auto"/>
          </w:divBdr>
          <w:divsChild>
            <w:div w:id="1385255706">
              <w:marLeft w:val="0"/>
              <w:marRight w:val="0"/>
              <w:marTop w:val="0"/>
              <w:marBottom w:val="0"/>
              <w:divBdr>
                <w:top w:val="none" w:sz="0" w:space="0" w:color="auto"/>
                <w:left w:val="none" w:sz="0" w:space="0" w:color="auto"/>
                <w:bottom w:val="none" w:sz="0" w:space="0" w:color="auto"/>
                <w:right w:val="none" w:sz="0" w:space="0" w:color="auto"/>
              </w:divBdr>
            </w:div>
          </w:divsChild>
        </w:div>
        <w:div w:id="923534228">
          <w:marLeft w:val="-180"/>
          <w:marRight w:val="-180"/>
          <w:marTop w:val="0"/>
          <w:marBottom w:val="0"/>
          <w:divBdr>
            <w:top w:val="none" w:sz="0" w:space="0" w:color="auto"/>
            <w:left w:val="none" w:sz="0" w:space="0" w:color="auto"/>
            <w:bottom w:val="none" w:sz="0" w:space="0" w:color="auto"/>
            <w:right w:val="none" w:sz="0" w:space="0" w:color="auto"/>
          </w:divBdr>
          <w:divsChild>
            <w:div w:id="971248846">
              <w:marLeft w:val="0"/>
              <w:marRight w:val="0"/>
              <w:marTop w:val="0"/>
              <w:marBottom w:val="0"/>
              <w:divBdr>
                <w:top w:val="none" w:sz="0" w:space="0" w:color="auto"/>
                <w:left w:val="none" w:sz="0" w:space="0" w:color="auto"/>
                <w:bottom w:val="none" w:sz="0" w:space="0" w:color="auto"/>
                <w:right w:val="none" w:sz="0" w:space="0" w:color="auto"/>
              </w:divBdr>
            </w:div>
          </w:divsChild>
        </w:div>
        <w:div w:id="1684896779">
          <w:marLeft w:val="-180"/>
          <w:marRight w:val="-180"/>
          <w:marTop w:val="0"/>
          <w:marBottom w:val="0"/>
          <w:divBdr>
            <w:top w:val="none" w:sz="0" w:space="0" w:color="auto"/>
            <w:left w:val="none" w:sz="0" w:space="0" w:color="auto"/>
            <w:bottom w:val="none" w:sz="0" w:space="0" w:color="auto"/>
            <w:right w:val="none" w:sz="0" w:space="0" w:color="auto"/>
          </w:divBdr>
          <w:divsChild>
            <w:div w:id="1503474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24883969">
      <w:bodyDiv w:val="1"/>
      <w:marLeft w:val="0"/>
      <w:marRight w:val="0"/>
      <w:marTop w:val="0"/>
      <w:marBottom w:val="0"/>
      <w:divBdr>
        <w:top w:val="none" w:sz="0" w:space="0" w:color="auto"/>
        <w:left w:val="none" w:sz="0" w:space="0" w:color="auto"/>
        <w:bottom w:val="none" w:sz="0" w:space="0" w:color="auto"/>
        <w:right w:val="none" w:sz="0" w:space="0" w:color="auto"/>
      </w:divBdr>
    </w:div>
    <w:div w:id="1426415463">
      <w:bodyDiv w:val="1"/>
      <w:marLeft w:val="0"/>
      <w:marRight w:val="0"/>
      <w:marTop w:val="0"/>
      <w:marBottom w:val="0"/>
      <w:divBdr>
        <w:top w:val="none" w:sz="0" w:space="0" w:color="auto"/>
        <w:left w:val="none" w:sz="0" w:space="0" w:color="auto"/>
        <w:bottom w:val="none" w:sz="0" w:space="0" w:color="auto"/>
        <w:right w:val="none" w:sz="0" w:space="0" w:color="auto"/>
      </w:divBdr>
      <w:divsChild>
        <w:div w:id="130442491">
          <w:marLeft w:val="-180"/>
          <w:marRight w:val="-180"/>
          <w:marTop w:val="0"/>
          <w:marBottom w:val="0"/>
          <w:divBdr>
            <w:top w:val="none" w:sz="0" w:space="0" w:color="auto"/>
            <w:left w:val="none" w:sz="0" w:space="0" w:color="auto"/>
            <w:bottom w:val="none" w:sz="0" w:space="0" w:color="auto"/>
            <w:right w:val="none" w:sz="0" w:space="0" w:color="auto"/>
          </w:divBdr>
          <w:divsChild>
            <w:div w:id="703143318">
              <w:marLeft w:val="0"/>
              <w:marRight w:val="0"/>
              <w:marTop w:val="0"/>
              <w:marBottom w:val="0"/>
              <w:divBdr>
                <w:top w:val="none" w:sz="0" w:space="0" w:color="auto"/>
                <w:left w:val="none" w:sz="0" w:space="0" w:color="auto"/>
                <w:bottom w:val="none" w:sz="0" w:space="0" w:color="auto"/>
                <w:right w:val="none" w:sz="0" w:space="0" w:color="auto"/>
              </w:divBdr>
            </w:div>
          </w:divsChild>
        </w:div>
        <w:div w:id="1097679605">
          <w:marLeft w:val="-180"/>
          <w:marRight w:val="-180"/>
          <w:marTop w:val="0"/>
          <w:marBottom w:val="0"/>
          <w:divBdr>
            <w:top w:val="none" w:sz="0" w:space="0" w:color="auto"/>
            <w:left w:val="none" w:sz="0" w:space="0" w:color="auto"/>
            <w:bottom w:val="none" w:sz="0" w:space="0" w:color="auto"/>
            <w:right w:val="none" w:sz="0" w:space="0" w:color="auto"/>
          </w:divBdr>
          <w:divsChild>
            <w:div w:id="9891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115289">
      <w:bodyDiv w:val="1"/>
      <w:marLeft w:val="0"/>
      <w:marRight w:val="0"/>
      <w:marTop w:val="0"/>
      <w:marBottom w:val="0"/>
      <w:divBdr>
        <w:top w:val="none" w:sz="0" w:space="0" w:color="auto"/>
        <w:left w:val="none" w:sz="0" w:space="0" w:color="auto"/>
        <w:bottom w:val="none" w:sz="0" w:space="0" w:color="auto"/>
        <w:right w:val="none" w:sz="0" w:space="0" w:color="auto"/>
      </w:divBdr>
      <w:divsChild>
        <w:div w:id="1369915613">
          <w:marLeft w:val="-180"/>
          <w:marRight w:val="-180"/>
          <w:marTop w:val="0"/>
          <w:marBottom w:val="0"/>
          <w:divBdr>
            <w:top w:val="none" w:sz="0" w:space="0" w:color="auto"/>
            <w:left w:val="none" w:sz="0" w:space="0" w:color="auto"/>
            <w:bottom w:val="none" w:sz="0" w:space="0" w:color="auto"/>
            <w:right w:val="none" w:sz="0" w:space="0" w:color="auto"/>
          </w:divBdr>
          <w:divsChild>
            <w:div w:id="589043062">
              <w:marLeft w:val="0"/>
              <w:marRight w:val="0"/>
              <w:marTop w:val="0"/>
              <w:marBottom w:val="0"/>
              <w:divBdr>
                <w:top w:val="none" w:sz="0" w:space="0" w:color="auto"/>
                <w:left w:val="none" w:sz="0" w:space="0" w:color="auto"/>
                <w:bottom w:val="none" w:sz="0" w:space="0" w:color="auto"/>
                <w:right w:val="none" w:sz="0" w:space="0" w:color="auto"/>
              </w:divBdr>
            </w:div>
          </w:divsChild>
        </w:div>
        <w:div w:id="2131629858">
          <w:marLeft w:val="-180"/>
          <w:marRight w:val="-180"/>
          <w:marTop w:val="0"/>
          <w:marBottom w:val="0"/>
          <w:divBdr>
            <w:top w:val="none" w:sz="0" w:space="0" w:color="auto"/>
            <w:left w:val="none" w:sz="0" w:space="0" w:color="auto"/>
            <w:bottom w:val="none" w:sz="0" w:space="0" w:color="auto"/>
            <w:right w:val="none" w:sz="0" w:space="0" w:color="auto"/>
          </w:divBdr>
          <w:divsChild>
            <w:div w:id="1774737604">
              <w:marLeft w:val="0"/>
              <w:marRight w:val="0"/>
              <w:marTop w:val="0"/>
              <w:marBottom w:val="0"/>
              <w:divBdr>
                <w:top w:val="none" w:sz="0" w:space="0" w:color="auto"/>
                <w:left w:val="none" w:sz="0" w:space="0" w:color="auto"/>
                <w:bottom w:val="none" w:sz="0" w:space="0" w:color="auto"/>
                <w:right w:val="none" w:sz="0" w:space="0" w:color="auto"/>
              </w:divBdr>
            </w:div>
          </w:divsChild>
        </w:div>
        <w:div w:id="468403661">
          <w:marLeft w:val="-180"/>
          <w:marRight w:val="-180"/>
          <w:marTop w:val="0"/>
          <w:marBottom w:val="0"/>
          <w:divBdr>
            <w:top w:val="none" w:sz="0" w:space="0" w:color="auto"/>
            <w:left w:val="none" w:sz="0" w:space="0" w:color="auto"/>
            <w:bottom w:val="none" w:sz="0" w:space="0" w:color="auto"/>
            <w:right w:val="none" w:sz="0" w:space="0" w:color="auto"/>
          </w:divBdr>
          <w:divsChild>
            <w:div w:id="1152334422">
              <w:marLeft w:val="0"/>
              <w:marRight w:val="0"/>
              <w:marTop w:val="0"/>
              <w:marBottom w:val="0"/>
              <w:divBdr>
                <w:top w:val="none" w:sz="0" w:space="0" w:color="auto"/>
                <w:left w:val="none" w:sz="0" w:space="0" w:color="auto"/>
                <w:bottom w:val="none" w:sz="0" w:space="0" w:color="auto"/>
                <w:right w:val="none" w:sz="0" w:space="0" w:color="auto"/>
              </w:divBdr>
              <w:divsChild>
                <w:div w:id="1751075427">
                  <w:marLeft w:val="0"/>
                  <w:marRight w:val="0"/>
                  <w:marTop w:val="0"/>
                  <w:marBottom w:val="0"/>
                  <w:divBdr>
                    <w:top w:val="none" w:sz="0" w:space="0" w:color="auto"/>
                    <w:left w:val="none" w:sz="0" w:space="0" w:color="auto"/>
                    <w:bottom w:val="none" w:sz="0" w:space="0" w:color="auto"/>
                    <w:right w:val="none" w:sz="0" w:space="0" w:color="auto"/>
                  </w:divBdr>
                  <w:divsChild>
                    <w:div w:id="1811970848">
                      <w:marLeft w:val="0"/>
                      <w:marRight w:val="0"/>
                      <w:marTop w:val="0"/>
                      <w:marBottom w:val="0"/>
                      <w:divBdr>
                        <w:top w:val="none" w:sz="0" w:space="0" w:color="auto"/>
                        <w:left w:val="none" w:sz="0" w:space="0" w:color="auto"/>
                        <w:bottom w:val="none" w:sz="0" w:space="0" w:color="auto"/>
                        <w:right w:val="none" w:sz="0" w:space="0" w:color="auto"/>
                      </w:divBdr>
                      <w:divsChild>
                        <w:div w:id="862018125">
                          <w:marLeft w:val="-180"/>
                          <w:marRight w:val="-180"/>
                          <w:marTop w:val="0"/>
                          <w:marBottom w:val="0"/>
                          <w:divBdr>
                            <w:top w:val="none" w:sz="0" w:space="0" w:color="auto"/>
                            <w:left w:val="none" w:sz="0" w:space="0" w:color="auto"/>
                            <w:bottom w:val="none" w:sz="0" w:space="0" w:color="auto"/>
                            <w:right w:val="none" w:sz="0" w:space="0" w:color="auto"/>
                          </w:divBdr>
                          <w:divsChild>
                            <w:div w:id="150683956">
                              <w:marLeft w:val="0"/>
                              <w:marRight w:val="0"/>
                              <w:marTop w:val="0"/>
                              <w:marBottom w:val="0"/>
                              <w:divBdr>
                                <w:top w:val="none" w:sz="0" w:space="0" w:color="auto"/>
                                <w:left w:val="none" w:sz="0" w:space="0" w:color="auto"/>
                                <w:bottom w:val="none" w:sz="0" w:space="0" w:color="auto"/>
                                <w:right w:val="none" w:sz="0" w:space="0" w:color="auto"/>
                              </w:divBdr>
                              <w:divsChild>
                                <w:div w:id="14431286">
                                  <w:marLeft w:val="0"/>
                                  <w:marRight w:val="0"/>
                                  <w:marTop w:val="0"/>
                                  <w:marBottom w:val="180"/>
                                  <w:divBdr>
                                    <w:top w:val="none" w:sz="0" w:space="0" w:color="auto"/>
                                    <w:left w:val="none" w:sz="0" w:space="0" w:color="auto"/>
                                    <w:bottom w:val="none" w:sz="0" w:space="0" w:color="auto"/>
                                    <w:right w:val="none" w:sz="0" w:space="0" w:color="auto"/>
                                  </w:divBdr>
                                </w:div>
                              </w:divsChild>
                            </w:div>
                            <w:div w:id="1028986769">
                              <w:marLeft w:val="0"/>
                              <w:marRight w:val="0"/>
                              <w:marTop w:val="0"/>
                              <w:marBottom w:val="0"/>
                              <w:divBdr>
                                <w:top w:val="none" w:sz="0" w:space="0" w:color="auto"/>
                                <w:left w:val="none" w:sz="0" w:space="0" w:color="auto"/>
                                <w:bottom w:val="none" w:sz="0" w:space="0" w:color="auto"/>
                                <w:right w:val="none" w:sz="0" w:space="0" w:color="auto"/>
                              </w:divBdr>
                              <w:divsChild>
                                <w:div w:id="675349869">
                                  <w:marLeft w:val="-180"/>
                                  <w:marRight w:val="-180"/>
                                  <w:marTop w:val="0"/>
                                  <w:marBottom w:val="0"/>
                                  <w:divBdr>
                                    <w:top w:val="none" w:sz="0" w:space="0" w:color="auto"/>
                                    <w:left w:val="none" w:sz="0" w:space="0" w:color="auto"/>
                                    <w:bottom w:val="none" w:sz="0" w:space="0" w:color="auto"/>
                                    <w:right w:val="none" w:sz="0" w:space="0" w:color="auto"/>
                                  </w:divBdr>
                                  <w:divsChild>
                                    <w:div w:id="250166461">
                                      <w:marLeft w:val="0"/>
                                      <w:marRight w:val="0"/>
                                      <w:marTop w:val="0"/>
                                      <w:marBottom w:val="0"/>
                                      <w:divBdr>
                                        <w:top w:val="none" w:sz="0" w:space="0" w:color="auto"/>
                                        <w:left w:val="none" w:sz="0" w:space="0" w:color="auto"/>
                                        <w:bottom w:val="none" w:sz="0" w:space="0" w:color="auto"/>
                                        <w:right w:val="none" w:sz="0" w:space="0" w:color="auto"/>
                                      </w:divBdr>
                                    </w:div>
                                    <w:div w:id="610014077">
                                      <w:marLeft w:val="0"/>
                                      <w:marRight w:val="0"/>
                                      <w:marTop w:val="0"/>
                                      <w:marBottom w:val="0"/>
                                      <w:divBdr>
                                        <w:top w:val="none" w:sz="0" w:space="0" w:color="auto"/>
                                        <w:left w:val="none" w:sz="0" w:space="0" w:color="auto"/>
                                        <w:bottom w:val="none" w:sz="0" w:space="0" w:color="auto"/>
                                        <w:right w:val="none" w:sz="0" w:space="0" w:color="auto"/>
                                      </w:divBdr>
                                      <w:divsChild>
                                        <w:div w:id="80041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0521551">
                      <w:marLeft w:val="0"/>
                      <w:marRight w:val="0"/>
                      <w:marTop w:val="0"/>
                      <w:marBottom w:val="0"/>
                      <w:divBdr>
                        <w:top w:val="none" w:sz="0" w:space="0" w:color="auto"/>
                        <w:left w:val="none" w:sz="0" w:space="0" w:color="auto"/>
                        <w:bottom w:val="none" w:sz="0" w:space="0" w:color="auto"/>
                        <w:right w:val="none" w:sz="0" w:space="0" w:color="auto"/>
                      </w:divBdr>
                      <w:divsChild>
                        <w:div w:id="211039940">
                          <w:marLeft w:val="-180"/>
                          <w:marRight w:val="-180"/>
                          <w:marTop w:val="0"/>
                          <w:marBottom w:val="0"/>
                          <w:divBdr>
                            <w:top w:val="none" w:sz="0" w:space="0" w:color="auto"/>
                            <w:left w:val="none" w:sz="0" w:space="0" w:color="auto"/>
                            <w:bottom w:val="none" w:sz="0" w:space="0" w:color="auto"/>
                            <w:right w:val="none" w:sz="0" w:space="0" w:color="auto"/>
                          </w:divBdr>
                          <w:divsChild>
                            <w:div w:id="1044989680">
                              <w:marLeft w:val="0"/>
                              <w:marRight w:val="0"/>
                              <w:marTop w:val="0"/>
                              <w:marBottom w:val="0"/>
                              <w:divBdr>
                                <w:top w:val="none" w:sz="0" w:space="0" w:color="auto"/>
                                <w:left w:val="none" w:sz="0" w:space="0" w:color="auto"/>
                                <w:bottom w:val="none" w:sz="0" w:space="0" w:color="auto"/>
                                <w:right w:val="none" w:sz="0" w:space="0" w:color="auto"/>
                              </w:divBdr>
                              <w:divsChild>
                                <w:div w:id="456922308">
                                  <w:marLeft w:val="0"/>
                                  <w:marRight w:val="0"/>
                                  <w:marTop w:val="0"/>
                                  <w:marBottom w:val="180"/>
                                  <w:divBdr>
                                    <w:top w:val="none" w:sz="0" w:space="0" w:color="auto"/>
                                    <w:left w:val="none" w:sz="0" w:space="0" w:color="auto"/>
                                    <w:bottom w:val="none" w:sz="0" w:space="0" w:color="auto"/>
                                    <w:right w:val="none" w:sz="0" w:space="0" w:color="auto"/>
                                  </w:divBdr>
                                </w:div>
                              </w:divsChild>
                            </w:div>
                            <w:div w:id="1944223706">
                              <w:marLeft w:val="0"/>
                              <w:marRight w:val="0"/>
                              <w:marTop w:val="0"/>
                              <w:marBottom w:val="0"/>
                              <w:divBdr>
                                <w:top w:val="none" w:sz="0" w:space="0" w:color="auto"/>
                                <w:left w:val="none" w:sz="0" w:space="0" w:color="auto"/>
                                <w:bottom w:val="none" w:sz="0" w:space="0" w:color="auto"/>
                                <w:right w:val="none" w:sz="0" w:space="0" w:color="auto"/>
                              </w:divBdr>
                              <w:divsChild>
                                <w:div w:id="102580408">
                                  <w:marLeft w:val="-180"/>
                                  <w:marRight w:val="-180"/>
                                  <w:marTop w:val="0"/>
                                  <w:marBottom w:val="0"/>
                                  <w:divBdr>
                                    <w:top w:val="none" w:sz="0" w:space="0" w:color="auto"/>
                                    <w:left w:val="none" w:sz="0" w:space="0" w:color="auto"/>
                                    <w:bottom w:val="none" w:sz="0" w:space="0" w:color="auto"/>
                                    <w:right w:val="none" w:sz="0" w:space="0" w:color="auto"/>
                                  </w:divBdr>
                                  <w:divsChild>
                                    <w:div w:id="1246264026">
                                      <w:marLeft w:val="0"/>
                                      <w:marRight w:val="0"/>
                                      <w:marTop w:val="0"/>
                                      <w:marBottom w:val="0"/>
                                      <w:divBdr>
                                        <w:top w:val="none" w:sz="0" w:space="0" w:color="auto"/>
                                        <w:left w:val="none" w:sz="0" w:space="0" w:color="auto"/>
                                        <w:bottom w:val="none" w:sz="0" w:space="0" w:color="auto"/>
                                        <w:right w:val="none" w:sz="0" w:space="0" w:color="auto"/>
                                      </w:divBdr>
                                      <w:divsChild>
                                        <w:div w:id="22562142">
                                          <w:marLeft w:val="0"/>
                                          <w:marRight w:val="0"/>
                                          <w:marTop w:val="0"/>
                                          <w:marBottom w:val="0"/>
                                          <w:divBdr>
                                            <w:top w:val="none" w:sz="0" w:space="0" w:color="auto"/>
                                            <w:left w:val="none" w:sz="0" w:space="0" w:color="auto"/>
                                            <w:bottom w:val="none" w:sz="0" w:space="0" w:color="auto"/>
                                            <w:right w:val="none" w:sz="0" w:space="0" w:color="auto"/>
                                          </w:divBdr>
                                        </w:div>
                                      </w:divsChild>
                                    </w:div>
                                    <w:div w:id="64797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3454400">
                      <w:marLeft w:val="0"/>
                      <w:marRight w:val="0"/>
                      <w:marTop w:val="0"/>
                      <w:marBottom w:val="0"/>
                      <w:divBdr>
                        <w:top w:val="none" w:sz="0" w:space="0" w:color="auto"/>
                        <w:left w:val="none" w:sz="0" w:space="0" w:color="auto"/>
                        <w:bottom w:val="none" w:sz="0" w:space="0" w:color="auto"/>
                        <w:right w:val="none" w:sz="0" w:space="0" w:color="auto"/>
                      </w:divBdr>
                      <w:divsChild>
                        <w:div w:id="949361681">
                          <w:marLeft w:val="-180"/>
                          <w:marRight w:val="-180"/>
                          <w:marTop w:val="0"/>
                          <w:marBottom w:val="0"/>
                          <w:divBdr>
                            <w:top w:val="none" w:sz="0" w:space="0" w:color="auto"/>
                            <w:left w:val="none" w:sz="0" w:space="0" w:color="auto"/>
                            <w:bottom w:val="none" w:sz="0" w:space="0" w:color="auto"/>
                            <w:right w:val="none" w:sz="0" w:space="0" w:color="auto"/>
                          </w:divBdr>
                          <w:divsChild>
                            <w:div w:id="2079012451">
                              <w:marLeft w:val="0"/>
                              <w:marRight w:val="0"/>
                              <w:marTop w:val="0"/>
                              <w:marBottom w:val="0"/>
                              <w:divBdr>
                                <w:top w:val="none" w:sz="0" w:space="0" w:color="auto"/>
                                <w:left w:val="none" w:sz="0" w:space="0" w:color="auto"/>
                                <w:bottom w:val="none" w:sz="0" w:space="0" w:color="auto"/>
                                <w:right w:val="none" w:sz="0" w:space="0" w:color="auto"/>
                              </w:divBdr>
                              <w:divsChild>
                                <w:div w:id="691734411">
                                  <w:marLeft w:val="0"/>
                                  <w:marRight w:val="0"/>
                                  <w:marTop w:val="0"/>
                                  <w:marBottom w:val="180"/>
                                  <w:divBdr>
                                    <w:top w:val="none" w:sz="0" w:space="0" w:color="auto"/>
                                    <w:left w:val="none" w:sz="0" w:space="0" w:color="auto"/>
                                    <w:bottom w:val="none" w:sz="0" w:space="0" w:color="auto"/>
                                    <w:right w:val="none" w:sz="0" w:space="0" w:color="auto"/>
                                  </w:divBdr>
                                </w:div>
                              </w:divsChild>
                            </w:div>
                            <w:div w:id="1241872444">
                              <w:marLeft w:val="0"/>
                              <w:marRight w:val="0"/>
                              <w:marTop w:val="0"/>
                              <w:marBottom w:val="0"/>
                              <w:divBdr>
                                <w:top w:val="none" w:sz="0" w:space="0" w:color="auto"/>
                                <w:left w:val="none" w:sz="0" w:space="0" w:color="auto"/>
                                <w:bottom w:val="none" w:sz="0" w:space="0" w:color="auto"/>
                                <w:right w:val="none" w:sz="0" w:space="0" w:color="auto"/>
                              </w:divBdr>
                              <w:divsChild>
                                <w:div w:id="155342926">
                                  <w:marLeft w:val="-180"/>
                                  <w:marRight w:val="-180"/>
                                  <w:marTop w:val="0"/>
                                  <w:marBottom w:val="0"/>
                                  <w:divBdr>
                                    <w:top w:val="none" w:sz="0" w:space="0" w:color="auto"/>
                                    <w:left w:val="none" w:sz="0" w:space="0" w:color="auto"/>
                                    <w:bottom w:val="none" w:sz="0" w:space="0" w:color="auto"/>
                                    <w:right w:val="none" w:sz="0" w:space="0" w:color="auto"/>
                                  </w:divBdr>
                                  <w:divsChild>
                                    <w:div w:id="110711374">
                                      <w:marLeft w:val="0"/>
                                      <w:marRight w:val="0"/>
                                      <w:marTop w:val="0"/>
                                      <w:marBottom w:val="0"/>
                                      <w:divBdr>
                                        <w:top w:val="none" w:sz="0" w:space="0" w:color="auto"/>
                                        <w:left w:val="none" w:sz="0" w:space="0" w:color="auto"/>
                                        <w:bottom w:val="none" w:sz="0" w:space="0" w:color="auto"/>
                                        <w:right w:val="none" w:sz="0" w:space="0" w:color="auto"/>
                                      </w:divBdr>
                                    </w:div>
                                    <w:div w:id="808673540">
                                      <w:marLeft w:val="0"/>
                                      <w:marRight w:val="0"/>
                                      <w:marTop w:val="0"/>
                                      <w:marBottom w:val="0"/>
                                      <w:divBdr>
                                        <w:top w:val="none" w:sz="0" w:space="0" w:color="auto"/>
                                        <w:left w:val="none" w:sz="0" w:space="0" w:color="auto"/>
                                        <w:bottom w:val="none" w:sz="0" w:space="0" w:color="auto"/>
                                        <w:right w:val="none" w:sz="0" w:space="0" w:color="auto"/>
                                      </w:divBdr>
                                      <w:divsChild>
                                        <w:div w:id="286588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9559858">
                      <w:marLeft w:val="0"/>
                      <w:marRight w:val="0"/>
                      <w:marTop w:val="0"/>
                      <w:marBottom w:val="0"/>
                      <w:divBdr>
                        <w:top w:val="none" w:sz="0" w:space="0" w:color="auto"/>
                        <w:left w:val="none" w:sz="0" w:space="0" w:color="auto"/>
                        <w:bottom w:val="none" w:sz="0" w:space="0" w:color="auto"/>
                        <w:right w:val="none" w:sz="0" w:space="0" w:color="auto"/>
                      </w:divBdr>
                      <w:divsChild>
                        <w:div w:id="1570454918">
                          <w:marLeft w:val="-180"/>
                          <w:marRight w:val="-180"/>
                          <w:marTop w:val="0"/>
                          <w:marBottom w:val="0"/>
                          <w:divBdr>
                            <w:top w:val="none" w:sz="0" w:space="0" w:color="auto"/>
                            <w:left w:val="none" w:sz="0" w:space="0" w:color="auto"/>
                            <w:bottom w:val="none" w:sz="0" w:space="0" w:color="auto"/>
                            <w:right w:val="none" w:sz="0" w:space="0" w:color="auto"/>
                          </w:divBdr>
                          <w:divsChild>
                            <w:div w:id="2070760812">
                              <w:marLeft w:val="0"/>
                              <w:marRight w:val="0"/>
                              <w:marTop w:val="0"/>
                              <w:marBottom w:val="0"/>
                              <w:divBdr>
                                <w:top w:val="none" w:sz="0" w:space="0" w:color="auto"/>
                                <w:left w:val="none" w:sz="0" w:space="0" w:color="auto"/>
                                <w:bottom w:val="none" w:sz="0" w:space="0" w:color="auto"/>
                                <w:right w:val="none" w:sz="0" w:space="0" w:color="auto"/>
                              </w:divBdr>
                              <w:divsChild>
                                <w:div w:id="1050883816">
                                  <w:marLeft w:val="0"/>
                                  <w:marRight w:val="0"/>
                                  <w:marTop w:val="0"/>
                                  <w:marBottom w:val="180"/>
                                  <w:divBdr>
                                    <w:top w:val="none" w:sz="0" w:space="0" w:color="auto"/>
                                    <w:left w:val="none" w:sz="0" w:space="0" w:color="auto"/>
                                    <w:bottom w:val="none" w:sz="0" w:space="0" w:color="auto"/>
                                    <w:right w:val="none" w:sz="0" w:space="0" w:color="auto"/>
                                  </w:divBdr>
                                </w:div>
                              </w:divsChild>
                            </w:div>
                            <w:div w:id="1963804446">
                              <w:marLeft w:val="0"/>
                              <w:marRight w:val="0"/>
                              <w:marTop w:val="0"/>
                              <w:marBottom w:val="0"/>
                              <w:divBdr>
                                <w:top w:val="none" w:sz="0" w:space="0" w:color="auto"/>
                                <w:left w:val="none" w:sz="0" w:space="0" w:color="auto"/>
                                <w:bottom w:val="none" w:sz="0" w:space="0" w:color="auto"/>
                                <w:right w:val="none" w:sz="0" w:space="0" w:color="auto"/>
                              </w:divBdr>
                              <w:divsChild>
                                <w:div w:id="664818680">
                                  <w:marLeft w:val="-180"/>
                                  <w:marRight w:val="-180"/>
                                  <w:marTop w:val="0"/>
                                  <w:marBottom w:val="0"/>
                                  <w:divBdr>
                                    <w:top w:val="none" w:sz="0" w:space="0" w:color="auto"/>
                                    <w:left w:val="none" w:sz="0" w:space="0" w:color="auto"/>
                                    <w:bottom w:val="none" w:sz="0" w:space="0" w:color="auto"/>
                                    <w:right w:val="none" w:sz="0" w:space="0" w:color="auto"/>
                                  </w:divBdr>
                                  <w:divsChild>
                                    <w:div w:id="1004817876">
                                      <w:marLeft w:val="0"/>
                                      <w:marRight w:val="0"/>
                                      <w:marTop w:val="0"/>
                                      <w:marBottom w:val="0"/>
                                      <w:divBdr>
                                        <w:top w:val="none" w:sz="0" w:space="0" w:color="auto"/>
                                        <w:left w:val="none" w:sz="0" w:space="0" w:color="auto"/>
                                        <w:bottom w:val="none" w:sz="0" w:space="0" w:color="auto"/>
                                        <w:right w:val="none" w:sz="0" w:space="0" w:color="auto"/>
                                      </w:divBdr>
                                      <w:divsChild>
                                        <w:div w:id="1266621670">
                                          <w:marLeft w:val="0"/>
                                          <w:marRight w:val="0"/>
                                          <w:marTop w:val="0"/>
                                          <w:marBottom w:val="0"/>
                                          <w:divBdr>
                                            <w:top w:val="none" w:sz="0" w:space="0" w:color="auto"/>
                                            <w:left w:val="none" w:sz="0" w:space="0" w:color="auto"/>
                                            <w:bottom w:val="none" w:sz="0" w:space="0" w:color="auto"/>
                                            <w:right w:val="none" w:sz="0" w:space="0" w:color="auto"/>
                                          </w:divBdr>
                                        </w:div>
                                      </w:divsChild>
                                    </w:div>
                                    <w:div w:id="137010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9651594">
                      <w:marLeft w:val="0"/>
                      <w:marRight w:val="0"/>
                      <w:marTop w:val="0"/>
                      <w:marBottom w:val="0"/>
                      <w:divBdr>
                        <w:top w:val="none" w:sz="0" w:space="0" w:color="auto"/>
                        <w:left w:val="none" w:sz="0" w:space="0" w:color="auto"/>
                        <w:bottom w:val="none" w:sz="0" w:space="0" w:color="auto"/>
                        <w:right w:val="none" w:sz="0" w:space="0" w:color="auto"/>
                      </w:divBdr>
                      <w:divsChild>
                        <w:div w:id="1849980127">
                          <w:marLeft w:val="-180"/>
                          <w:marRight w:val="-180"/>
                          <w:marTop w:val="0"/>
                          <w:marBottom w:val="0"/>
                          <w:divBdr>
                            <w:top w:val="none" w:sz="0" w:space="0" w:color="auto"/>
                            <w:left w:val="none" w:sz="0" w:space="0" w:color="auto"/>
                            <w:bottom w:val="none" w:sz="0" w:space="0" w:color="auto"/>
                            <w:right w:val="none" w:sz="0" w:space="0" w:color="auto"/>
                          </w:divBdr>
                          <w:divsChild>
                            <w:div w:id="1093353988">
                              <w:marLeft w:val="0"/>
                              <w:marRight w:val="0"/>
                              <w:marTop w:val="0"/>
                              <w:marBottom w:val="0"/>
                              <w:divBdr>
                                <w:top w:val="none" w:sz="0" w:space="0" w:color="auto"/>
                                <w:left w:val="none" w:sz="0" w:space="0" w:color="auto"/>
                                <w:bottom w:val="none" w:sz="0" w:space="0" w:color="auto"/>
                                <w:right w:val="none" w:sz="0" w:space="0" w:color="auto"/>
                              </w:divBdr>
                              <w:divsChild>
                                <w:div w:id="142746792">
                                  <w:marLeft w:val="0"/>
                                  <w:marRight w:val="0"/>
                                  <w:marTop w:val="0"/>
                                  <w:marBottom w:val="180"/>
                                  <w:divBdr>
                                    <w:top w:val="none" w:sz="0" w:space="0" w:color="auto"/>
                                    <w:left w:val="none" w:sz="0" w:space="0" w:color="auto"/>
                                    <w:bottom w:val="none" w:sz="0" w:space="0" w:color="auto"/>
                                    <w:right w:val="none" w:sz="0" w:space="0" w:color="auto"/>
                                  </w:divBdr>
                                </w:div>
                              </w:divsChild>
                            </w:div>
                            <w:div w:id="363872810">
                              <w:marLeft w:val="0"/>
                              <w:marRight w:val="0"/>
                              <w:marTop w:val="0"/>
                              <w:marBottom w:val="0"/>
                              <w:divBdr>
                                <w:top w:val="none" w:sz="0" w:space="0" w:color="auto"/>
                                <w:left w:val="none" w:sz="0" w:space="0" w:color="auto"/>
                                <w:bottom w:val="none" w:sz="0" w:space="0" w:color="auto"/>
                                <w:right w:val="none" w:sz="0" w:space="0" w:color="auto"/>
                              </w:divBdr>
                              <w:divsChild>
                                <w:div w:id="957446847">
                                  <w:marLeft w:val="-180"/>
                                  <w:marRight w:val="-180"/>
                                  <w:marTop w:val="0"/>
                                  <w:marBottom w:val="0"/>
                                  <w:divBdr>
                                    <w:top w:val="none" w:sz="0" w:space="0" w:color="auto"/>
                                    <w:left w:val="none" w:sz="0" w:space="0" w:color="auto"/>
                                    <w:bottom w:val="none" w:sz="0" w:space="0" w:color="auto"/>
                                    <w:right w:val="none" w:sz="0" w:space="0" w:color="auto"/>
                                  </w:divBdr>
                                  <w:divsChild>
                                    <w:div w:id="549220758">
                                      <w:marLeft w:val="0"/>
                                      <w:marRight w:val="0"/>
                                      <w:marTop w:val="0"/>
                                      <w:marBottom w:val="0"/>
                                      <w:divBdr>
                                        <w:top w:val="none" w:sz="0" w:space="0" w:color="auto"/>
                                        <w:left w:val="none" w:sz="0" w:space="0" w:color="auto"/>
                                        <w:bottom w:val="none" w:sz="0" w:space="0" w:color="auto"/>
                                        <w:right w:val="none" w:sz="0" w:space="0" w:color="auto"/>
                                      </w:divBdr>
                                    </w:div>
                                    <w:div w:id="1755122220">
                                      <w:marLeft w:val="0"/>
                                      <w:marRight w:val="0"/>
                                      <w:marTop w:val="0"/>
                                      <w:marBottom w:val="0"/>
                                      <w:divBdr>
                                        <w:top w:val="none" w:sz="0" w:space="0" w:color="auto"/>
                                        <w:left w:val="none" w:sz="0" w:space="0" w:color="auto"/>
                                        <w:bottom w:val="none" w:sz="0" w:space="0" w:color="auto"/>
                                        <w:right w:val="none" w:sz="0" w:space="0" w:color="auto"/>
                                      </w:divBdr>
                                      <w:divsChild>
                                        <w:div w:id="68297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3102189">
                      <w:marLeft w:val="0"/>
                      <w:marRight w:val="0"/>
                      <w:marTop w:val="0"/>
                      <w:marBottom w:val="0"/>
                      <w:divBdr>
                        <w:top w:val="none" w:sz="0" w:space="0" w:color="auto"/>
                        <w:left w:val="none" w:sz="0" w:space="0" w:color="auto"/>
                        <w:bottom w:val="none" w:sz="0" w:space="0" w:color="auto"/>
                        <w:right w:val="none" w:sz="0" w:space="0" w:color="auto"/>
                      </w:divBdr>
                      <w:divsChild>
                        <w:div w:id="544483530">
                          <w:marLeft w:val="-180"/>
                          <w:marRight w:val="-180"/>
                          <w:marTop w:val="0"/>
                          <w:marBottom w:val="0"/>
                          <w:divBdr>
                            <w:top w:val="none" w:sz="0" w:space="0" w:color="auto"/>
                            <w:left w:val="none" w:sz="0" w:space="0" w:color="auto"/>
                            <w:bottom w:val="none" w:sz="0" w:space="0" w:color="auto"/>
                            <w:right w:val="none" w:sz="0" w:space="0" w:color="auto"/>
                          </w:divBdr>
                          <w:divsChild>
                            <w:div w:id="794833098">
                              <w:marLeft w:val="0"/>
                              <w:marRight w:val="0"/>
                              <w:marTop w:val="0"/>
                              <w:marBottom w:val="0"/>
                              <w:divBdr>
                                <w:top w:val="none" w:sz="0" w:space="0" w:color="auto"/>
                                <w:left w:val="none" w:sz="0" w:space="0" w:color="auto"/>
                                <w:bottom w:val="none" w:sz="0" w:space="0" w:color="auto"/>
                                <w:right w:val="none" w:sz="0" w:space="0" w:color="auto"/>
                              </w:divBdr>
                              <w:divsChild>
                                <w:div w:id="305401561">
                                  <w:marLeft w:val="0"/>
                                  <w:marRight w:val="0"/>
                                  <w:marTop w:val="0"/>
                                  <w:marBottom w:val="180"/>
                                  <w:divBdr>
                                    <w:top w:val="none" w:sz="0" w:space="0" w:color="auto"/>
                                    <w:left w:val="none" w:sz="0" w:space="0" w:color="auto"/>
                                    <w:bottom w:val="none" w:sz="0" w:space="0" w:color="auto"/>
                                    <w:right w:val="none" w:sz="0" w:space="0" w:color="auto"/>
                                  </w:divBdr>
                                </w:div>
                              </w:divsChild>
                            </w:div>
                            <w:div w:id="2117669480">
                              <w:marLeft w:val="0"/>
                              <w:marRight w:val="0"/>
                              <w:marTop w:val="0"/>
                              <w:marBottom w:val="0"/>
                              <w:divBdr>
                                <w:top w:val="none" w:sz="0" w:space="0" w:color="auto"/>
                                <w:left w:val="none" w:sz="0" w:space="0" w:color="auto"/>
                                <w:bottom w:val="none" w:sz="0" w:space="0" w:color="auto"/>
                                <w:right w:val="none" w:sz="0" w:space="0" w:color="auto"/>
                              </w:divBdr>
                              <w:divsChild>
                                <w:div w:id="1723555433">
                                  <w:marLeft w:val="-180"/>
                                  <w:marRight w:val="-180"/>
                                  <w:marTop w:val="0"/>
                                  <w:marBottom w:val="0"/>
                                  <w:divBdr>
                                    <w:top w:val="none" w:sz="0" w:space="0" w:color="auto"/>
                                    <w:left w:val="none" w:sz="0" w:space="0" w:color="auto"/>
                                    <w:bottom w:val="none" w:sz="0" w:space="0" w:color="auto"/>
                                    <w:right w:val="none" w:sz="0" w:space="0" w:color="auto"/>
                                  </w:divBdr>
                                  <w:divsChild>
                                    <w:div w:id="855197670">
                                      <w:marLeft w:val="0"/>
                                      <w:marRight w:val="0"/>
                                      <w:marTop w:val="0"/>
                                      <w:marBottom w:val="0"/>
                                      <w:divBdr>
                                        <w:top w:val="none" w:sz="0" w:space="0" w:color="auto"/>
                                        <w:left w:val="none" w:sz="0" w:space="0" w:color="auto"/>
                                        <w:bottom w:val="none" w:sz="0" w:space="0" w:color="auto"/>
                                        <w:right w:val="none" w:sz="0" w:space="0" w:color="auto"/>
                                      </w:divBdr>
                                      <w:divsChild>
                                        <w:div w:id="1550528940">
                                          <w:marLeft w:val="0"/>
                                          <w:marRight w:val="0"/>
                                          <w:marTop w:val="0"/>
                                          <w:marBottom w:val="0"/>
                                          <w:divBdr>
                                            <w:top w:val="none" w:sz="0" w:space="0" w:color="auto"/>
                                            <w:left w:val="none" w:sz="0" w:space="0" w:color="auto"/>
                                            <w:bottom w:val="none" w:sz="0" w:space="0" w:color="auto"/>
                                            <w:right w:val="none" w:sz="0" w:space="0" w:color="auto"/>
                                          </w:divBdr>
                                        </w:div>
                                      </w:divsChild>
                                    </w:div>
                                    <w:div w:id="140313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1309134">
          <w:marLeft w:val="-180"/>
          <w:marRight w:val="-180"/>
          <w:marTop w:val="0"/>
          <w:marBottom w:val="0"/>
          <w:divBdr>
            <w:top w:val="none" w:sz="0" w:space="0" w:color="auto"/>
            <w:left w:val="none" w:sz="0" w:space="0" w:color="auto"/>
            <w:bottom w:val="none" w:sz="0" w:space="0" w:color="auto"/>
            <w:right w:val="none" w:sz="0" w:space="0" w:color="auto"/>
          </w:divBdr>
          <w:divsChild>
            <w:div w:id="267196868">
              <w:marLeft w:val="0"/>
              <w:marRight w:val="0"/>
              <w:marTop w:val="0"/>
              <w:marBottom w:val="0"/>
              <w:divBdr>
                <w:top w:val="none" w:sz="0" w:space="0" w:color="auto"/>
                <w:left w:val="none" w:sz="0" w:space="0" w:color="auto"/>
                <w:bottom w:val="none" w:sz="0" w:space="0" w:color="auto"/>
                <w:right w:val="none" w:sz="0" w:space="0" w:color="auto"/>
              </w:divBdr>
              <w:divsChild>
                <w:div w:id="1952932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1120409">
      <w:bodyDiv w:val="1"/>
      <w:marLeft w:val="0"/>
      <w:marRight w:val="0"/>
      <w:marTop w:val="0"/>
      <w:marBottom w:val="0"/>
      <w:divBdr>
        <w:top w:val="none" w:sz="0" w:space="0" w:color="auto"/>
        <w:left w:val="none" w:sz="0" w:space="0" w:color="auto"/>
        <w:bottom w:val="none" w:sz="0" w:space="0" w:color="auto"/>
        <w:right w:val="none" w:sz="0" w:space="0" w:color="auto"/>
      </w:divBdr>
      <w:divsChild>
        <w:div w:id="712146795">
          <w:marLeft w:val="0"/>
          <w:marRight w:val="0"/>
          <w:marTop w:val="0"/>
          <w:marBottom w:val="0"/>
          <w:divBdr>
            <w:top w:val="none" w:sz="0" w:space="0" w:color="auto"/>
            <w:left w:val="none" w:sz="0" w:space="0" w:color="auto"/>
            <w:bottom w:val="none" w:sz="0" w:space="0" w:color="auto"/>
            <w:right w:val="none" w:sz="0" w:space="0" w:color="auto"/>
          </w:divBdr>
          <w:divsChild>
            <w:div w:id="784733363">
              <w:marLeft w:val="0"/>
              <w:marRight w:val="0"/>
              <w:marTop w:val="0"/>
              <w:marBottom w:val="0"/>
              <w:divBdr>
                <w:top w:val="none" w:sz="0" w:space="0" w:color="auto"/>
                <w:left w:val="none" w:sz="0" w:space="0" w:color="auto"/>
                <w:bottom w:val="none" w:sz="0" w:space="0" w:color="auto"/>
                <w:right w:val="none" w:sz="0" w:space="0" w:color="auto"/>
              </w:divBdr>
              <w:divsChild>
                <w:div w:id="2079938137">
                  <w:marLeft w:val="0"/>
                  <w:marRight w:val="0"/>
                  <w:marTop w:val="0"/>
                  <w:marBottom w:val="0"/>
                  <w:divBdr>
                    <w:top w:val="none" w:sz="0" w:space="0" w:color="auto"/>
                    <w:left w:val="none" w:sz="0" w:space="0" w:color="auto"/>
                    <w:bottom w:val="none" w:sz="0" w:space="0" w:color="auto"/>
                    <w:right w:val="none" w:sz="0" w:space="0" w:color="auto"/>
                  </w:divBdr>
                  <w:divsChild>
                    <w:div w:id="1235316173">
                      <w:marLeft w:val="0"/>
                      <w:marRight w:val="0"/>
                      <w:marTop w:val="0"/>
                      <w:marBottom w:val="0"/>
                      <w:divBdr>
                        <w:top w:val="none" w:sz="0" w:space="0" w:color="auto"/>
                        <w:left w:val="none" w:sz="0" w:space="0" w:color="auto"/>
                        <w:bottom w:val="none" w:sz="0" w:space="0" w:color="auto"/>
                        <w:right w:val="none" w:sz="0" w:space="0" w:color="auto"/>
                      </w:divBdr>
                      <w:divsChild>
                        <w:div w:id="206190327">
                          <w:marLeft w:val="0"/>
                          <w:marRight w:val="0"/>
                          <w:marTop w:val="0"/>
                          <w:marBottom w:val="0"/>
                          <w:divBdr>
                            <w:top w:val="none" w:sz="0" w:space="0" w:color="auto"/>
                            <w:left w:val="none" w:sz="0" w:space="0" w:color="auto"/>
                            <w:bottom w:val="none" w:sz="0" w:space="0" w:color="auto"/>
                            <w:right w:val="none" w:sz="0" w:space="0" w:color="auto"/>
                          </w:divBdr>
                          <w:divsChild>
                            <w:div w:id="1287934438">
                              <w:marLeft w:val="0"/>
                              <w:marRight w:val="0"/>
                              <w:marTop w:val="0"/>
                              <w:marBottom w:val="0"/>
                              <w:divBdr>
                                <w:top w:val="none" w:sz="0" w:space="0" w:color="auto"/>
                                <w:left w:val="none" w:sz="0" w:space="0" w:color="auto"/>
                                <w:bottom w:val="none" w:sz="0" w:space="0" w:color="auto"/>
                                <w:right w:val="none" w:sz="0" w:space="0" w:color="auto"/>
                              </w:divBdr>
                              <w:divsChild>
                                <w:div w:id="437986185">
                                  <w:marLeft w:val="-180"/>
                                  <w:marRight w:val="-180"/>
                                  <w:marTop w:val="0"/>
                                  <w:marBottom w:val="0"/>
                                  <w:divBdr>
                                    <w:top w:val="none" w:sz="0" w:space="0" w:color="auto"/>
                                    <w:left w:val="none" w:sz="0" w:space="0" w:color="auto"/>
                                    <w:bottom w:val="none" w:sz="0" w:space="0" w:color="auto"/>
                                    <w:right w:val="none" w:sz="0" w:space="0" w:color="auto"/>
                                  </w:divBdr>
                                  <w:divsChild>
                                    <w:div w:id="79714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1584538">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3166740">
      <w:bodyDiv w:val="1"/>
      <w:marLeft w:val="0"/>
      <w:marRight w:val="0"/>
      <w:marTop w:val="0"/>
      <w:marBottom w:val="0"/>
      <w:divBdr>
        <w:top w:val="none" w:sz="0" w:space="0" w:color="auto"/>
        <w:left w:val="none" w:sz="0" w:space="0" w:color="auto"/>
        <w:bottom w:val="none" w:sz="0" w:space="0" w:color="auto"/>
        <w:right w:val="none" w:sz="0" w:space="0" w:color="auto"/>
      </w:divBdr>
    </w:div>
    <w:div w:id="1433623428">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0219416">
      <w:bodyDiv w:val="1"/>
      <w:marLeft w:val="0"/>
      <w:marRight w:val="0"/>
      <w:marTop w:val="0"/>
      <w:marBottom w:val="0"/>
      <w:divBdr>
        <w:top w:val="none" w:sz="0" w:space="0" w:color="auto"/>
        <w:left w:val="none" w:sz="0" w:space="0" w:color="auto"/>
        <w:bottom w:val="none" w:sz="0" w:space="0" w:color="auto"/>
        <w:right w:val="none" w:sz="0" w:space="0" w:color="auto"/>
      </w:divBdr>
    </w:div>
    <w:div w:id="1442452823">
      <w:bodyDiv w:val="1"/>
      <w:marLeft w:val="0"/>
      <w:marRight w:val="0"/>
      <w:marTop w:val="0"/>
      <w:marBottom w:val="0"/>
      <w:divBdr>
        <w:top w:val="none" w:sz="0" w:space="0" w:color="auto"/>
        <w:left w:val="none" w:sz="0" w:space="0" w:color="auto"/>
        <w:bottom w:val="none" w:sz="0" w:space="0" w:color="auto"/>
        <w:right w:val="none" w:sz="0" w:space="0" w:color="auto"/>
      </w:divBdr>
      <w:divsChild>
        <w:div w:id="523174889">
          <w:marLeft w:val="0"/>
          <w:marRight w:val="0"/>
          <w:marTop w:val="0"/>
          <w:marBottom w:val="0"/>
          <w:divBdr>
            <w:top w:val="none" w:sz="0" w:space="0" w:color="auto"/>
            <w:left w:val="none" w:sz="0" w:space="0" w:color="auto"/>
            <w:bottom w:val="none" w:sz="0" w:space="0" w:color="auto"/>
            <w:right w:val="none" w:sz="0" w:space="0" w:color="auto"/>
          </w:divBdr>
          <w:divsChild>
            <w:div w:id="383217069">
              <w:marLeft w:val="-180"/>
              <w:marRight w:val="-180"/>
              <w:marTop w:val="0"/>
              <w:marBottom w:val="0"/>
              <w:divBdr>
                <w:top w:val="none" w:sz="0" w:space="0" w:color="auto"/>
                <w:left w:val="none" w:sz="0" w:space="0" w:color="auto"/>
                <w:bottom w:val="none" w:sz="0" w:space="0" w:color="auto"/>
                <w:right w:val="none" w:sz="0" w:space="0" w:color="auto"/>
              </w:divBdr>
              <w:divsChild>
                <w:div w:id="147675557">
                  <w:marLeft w:val="0"/>
                  <w:marRight w:val="0"/>
                  <w:marTop w:val="0"/>
                  <w:marBottom w:val="0"/>
                  <w:divBdr>
                    <w:top w:val="none" w:sz="0" w:space="0" w:color="auto"/>
                    <w:left w:val="none" w:sz="0" w:space="0" w:color="auto"/>
                    <w:bottom w:val="none" w:sz="0" w:space="0" w:color="auto"/>
                    <w:right w:val="none" w:sz="0" w:space="0" w:color="auto"/>
                  </w:divBdr>
                </w:div>
                <w:div w:id="54722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180932">
          <w:marLeft w:val="0"/>
          <w:marRight w:val="0"/>
          <w:marTop w:val="0"/>
          <w:marBottom w:val="0"/>
          <w:divBdr>
            <w:top w:val="none" w:sz="0" w:space="0" w:color="auto"/>
            <w:left w:val="none" w:sz="0" w:space="0" w:color="auto"/>
            <w:bottom w:val="none" w:sz="0" w:space="0" w:color="auto"/>
            <w:right w:val="none" w:sz="0" w:space="0" w:color="auto"/>
          </w:divBdr>
          <w:divsChild>
            <w:div w:id="1245184476">
              <w:marLeft w:val="-180"/>
              <w:marRight w:val="-180"/>
              <w:marTop w:val="0"/>
              <w:marBottom w:val="0"/>
              <w:divBdr>
                <w:top w:val="none" w:sz="0" w:space="0" w:color="auto"/>
                <w:left w:val="none" w:sz="0" w:space="0" w:color="auto"/>
                <w:bottom w:val="none" w:sz="0" w:space="0" w:color="auto"/>
                <w:right w:val="none" w:sz="0" w:space="0" w:color="auto"/>
              </w:divBdr>
              <w:divsChild>
                <w:div w:id="2143189708">
                  <w:marLeft w:val="0"/>
                  <w:marRight w:val="0"/>
                  <w:marTop w:val="0"/>
                  <w:marBottom w:val="0"/>
                  <w:divBdr>
                    <w:top w:val="none" w:sz="0" w:space="0" w:color="auto"/>
                    <w:left w:val="none" w:sz="0" w:space="0" w:color="auto"/>
                    <w:bottom w:val="none" w:sz="0" w:space="0" w:color="auto"/>
                    <w:right w:val="none" w:sz="0" w:space="0" w:color="auto"/>
                  </w:divBdr>
                </w:div>
                <w:div w:id="158541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947778">
          <w:marLeft w:val="0"/>
          <w:marRight w:val="0"/>
          <w:marTop w:val="0"/>
          <w:marBottom w:val="0"/>
          <w:divBdr>
            <w:top w:val="none" w:sz="0" w:space="0" w:color="auto"/>
            <w:left w:val="none" w:sz="0" w:space="0" w:color="auto"/>
            <w:bottom w:val="none" w:sz="0" w:space="0" w:color="auto"/>
            <w:right w:val="none" w:sz="0" w:space="0" w:color="auto"/>
          </w:divBdr>
          <w:divsChild>
            <w:div w:id="1505585152">
              <w:marLeft w:val="-180"/>
              <w:marRight w:val="-180"/>
              <w:marTop w:val="0"/>
              <w:marBottom w:val="0"/>
              <w:divBdr>
                <w:top w:val="none" w:sz="0" w:space="0" w:color="auto"/>
                <w:left w:val="none" w:sz="0" w:space="0" w:color="auto"/>
                <w:bottom w:val="none" w:sz="0" w:space="0" w:color="auto"/>
                <w:right w:val="none" w:sz="0" w:space="0" w:color="auto"/>
              </w:divBdr>
              <w:divsChild>
                <w:div w:id="794636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53283534">
      <w:bodyDiv w:val="1"/>
      <w:marLeft w:val="0"/>
      <w:marRight w:val="0"/>
      <w:marTop w:val="0"/>
      <w:marBottom w:val="0"/>
      <w:divBdr>
        <w:top w:val="none" w:sz="0" w:space="0" w:color="auto"/>
        <w:left w:val="none" w:sz="0" w:space="0" w:color="auto"/>
        <w:bottom w:val="none" w:sz="0" w:space="0" w:color="auto"/>
        <w:right w:val="none" w:sz="0" w:space="0" w:color="auto"/>
      </w:divBdr>
    </w:div>
    <w:div w:id="1454589683">
      <w:bodyDiv w:val="1"/>
      <w:marLeft w:val="0"/>
      <w:marRight w:val="0"/>
      <w:marTop w:val="0"/>
      <w:marBottom w:val="0"/>
      <w:divBdr>
        <w:top w:val="none" w:sz="0" w:space="0" w:color="auto"/>
        <w:left w:val="none" w:sz="0" w:space="0" w:color="auto"/>
        <w:bottom w:val="none" w:sz="0" w:space="0" w:color="auto"/>
        <w:right w:val="none" w:sz="0" w:space="0" w:color="auto"/>
      </w:divBdr>
      <w:divsChild>
        <w:div w:id="1964846395">
          <w:marLeft w:val="-180"/>
          <w:marRight w:val="-180"/>
          <w:marTop w:val="0"/>
          <w:marBottom w:val="0"/>
          <w:divBdr>
            <w:top w:val="none" w:sz="0" w:space="0" w:color="auto"/>
            <w:left w:val="none" w:sz="0" w:space="0" w:color="auto"/>
            <w:bottom w:val="none" w:sz="0" w:space="0" w:color="auto"/>
            <w:right w:val="none" w:sz="0" w:space="0" w:color="auto"/>
          </w:divBdr>
          <w:divsChild>
            <w:div w:id="1234663850">
              <w:marLeft w:val="0"/>
              <w:marRight w:val="0"/>
              <w:marTop w:val="0"/>
              <w:marBottom w:val="0"/>
              <w:divBdr>
                <w:top w:val="none" w:sz="0" w:space="0" w:color="auto"/>
                <w:left w:val="none" w:sz="0" w:space="0" w:color="auto"/>
                <w:bottom w:val="none" w:sz="0" w:space="0" w:color="auto"/>
                <w:right w:val="none" w:sz="0" w:space="0" w:color="auto"/>
              </w:divBdr>
            </w:div>
            <w:div w:id="45398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64808343">
      <w:bodyDiv w:val="1"/>
      <w:marLeft w:val="0"/>
      <w:marRight w:val="0"/>
      <w:marTop w:val="0"/>
      <w:marBottom w:val="0"/>
      <w:divBdr>
        <w:top w:val="none" w:sz="0" w:space="0" w:color="auto"/>
        <w:left w:val="none" w:sz="0" w:space="0" w:color="auto"/>
        <w:bottom w:val="none" w:sz="0" w:space="0" w:color="auto"/>
        <w:right w:val="none" w:sz="0" w:space="0" w:color="auto"/>
      </w:divBdr>
    </w:div>
    <w:div w:id="1471510303">
      <w:bodyDiv w:val="1"/>
      <w:marLeft w:val="0"/>
      <w:marRight w:val="0"/>
      <w:marTop w:val="0"/>
      <w:marBottom w:val="0"/>
      <w:divBdr>
        <w:top w:val="none" w:sz="0" w:space="0" w:color="auto"/>
        <w:left w:val="none" w:sz="0" w:space="0" w:color="auto"/>
        <w:bottom w:val="none" w:sz="0" w:space="0" w:color="auto"/>
        <w:right w:val="none" w:sz="0" w:space="0" w:color="auto"/>
      </w:divBdr>
      <w:divsChild>
        <w:div w:id="1415928692">
          <w:marLeft w:val="-180"/>
          <w:marRight w:val="-180"/>
          <w:marTop w:val="0"/>
          <w:marBottom w:val="0"/>
          <w:divBdr>
            <w:top w:val="none" w:sz="0" w:space="0" w:color="auto"/>
            <w:left w:val="none" w:sz="0" w:space="0" w:color="auto"/>
            <w:bottom w:val="none" w:sz="0" w:space="0" w:color="auto"/>
            <w:right w:val="none" w:sz="0" w:space="0" w:color="auto"/>
          </w:divBdr>
          <w:divsChild>
            <w:div w:id="2013217455">
              <w:marLeft w:val="0"/>
              <w:marRight w:val="0"/>
              <w:marTop w:val="0"/>
              <w:marBottom w:val="0"/>
              <w:divBdr>
                <w:top w:val="none" w:sz="0" w:space="0" w:color="auto"/>
                <w:left w:val="none" w:sz="0" w:space="0" w:color="auto"/>
                <w:bottom w:val="none" w:sz="0" w:space="0" w:color="auto"/>
                <w:right w:val="none" w:sz="0" w:space="0" w:color="auto"/>
              </w:divBdr>
            </w:div>
          </w:divsChild>
        </w:div>
        <w:div w:id="1734161180">
          <w:marLeft w:val="-180"/>
          <w:marRight w:val="-180"/>
          <w:marTop w:val="0"/>
          <w:marBottom w:val="0"/>
          <w:divBdr>
            <w:top w:val="none" w:sz="0" w:space="0" w:color="auto"/>
            <w:left w:val="none" w:sz="0" w:space="0" w:color="auto"/>
            <w:bottom w:val="none" w:sz="0" w:space="0" w:color="auto"/>
            <w:right w:val="none" w:sz="0" w:space="0" w:color="auto"/>
          </w:divBdr>
          <w:divsChild>
            <w:div w:id="469052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74330618">
      <w:bodyDiv w:val="1"/>
      <w:marLeft w:val="0"/>
      <w:marRight w:val="0"/>
      <w:marTop w:val="0"/>
      <w:marBottom w:val="0"/>
      <w:divBdr>
        <w:top w:val="none" w:sz="0" w:space="0" w:color="auto"/>
        <w:left w:val="none" w:sz="0" w:space="0" w:color="auto"/>
        <w:bottom w:val="none" w:sz="0" w:space="0" w:color="auto"/>
        <w:right w:val="none" w:sz="0" w:space="0" w:color="auto"/>
      </w:divBdr>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994190718">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5580606">
      <w:bodyDiv w:val="1"/>
      <w:marLeft w:val="0"/>
      <w:marRight w:val="0"/>
      <w:marTop w:val="0"/>
      <w:marBottom w:val="0"/>
      <w:divBdr>
        <w:top w:val="none" w:sz="0" w:space="0" w:color="auto"/>
        <w:left w:val="none" w:sz="0" w:space="0" w:color="auto"/>
        <w:bottom w:val="none" w:sz="0" w:space="0" w:color="auto"/>
        <w:right w:val="none" w:sz="0" w:space="0" w:color="auto"/>
      </w:divBdr>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3448587">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03085308">
      <w:bodyDiv w:val="1"/>
      <w:marLeft w:val="0"/>
      <w:marRight w:val="0"/>
      <w:marTop w:val="0"/>
      <w:marBottom w:val="0"/>
      <w:divBdr>
        <w:top w:val="none" w:sz="0" w:space="0" w:color="auto"/>
        <w:left w:val="none" w:sz="0" w:space="0" w:color="auto"/>
        <w:bottom w:val="none" w:sz="0" w:space="0" w:color="auto"/>
        <w:right w:val="none" w:sz="0" w:space="0" w:color="auto"/>
      </w:divBdr>
    </w:div>
    <w:div w:id="1505433007">
      <w:bodyDiv w:val="1"/>
      <w:marLeft w:val="0"/>
      <w:marRight w:val="0"/>
      <w:marTop w:val="0"/>
      <w:marBottom w:val="0"/>
      <w:divBdr>
        <w:top w:val="none" w:sz="0" w:space="0" w:color="auto"/>
        <w:left w:val="none" w:sz="0" w:space="0" w:color="auto"/>
        <w:bottom w:val="none" w:sz="0" w:space="0" w:color="auto"/>
        <w:right w:val="none" w:sz="0" w:space="0" w:color="auto"/>
      </w:divBdr>
    </w:div>
    <w:div w:id="1506553692">
      <w:bodyDiv w:val="1"/>
      <w:marLeft w:val="0"/>
      <w:marRight w:val="0"/>
      <w:marTop w:val="0"/>
      <w:marBottom w:val="0"/>
      <w:divBdr>
        <w:top w:val="none" w:sz="0" w:space="0" w:color="auto"/>
        <w:left w:val="none" w:sz="0" w:space="0" w:color="auto"/>
        <w:bottom w:val="none" w:sz="0" w:space="0" w:color="auto"/>
        <w:right w:val="none" w:sz="0" w:space="0" w:color="auto"/>
      </w:divBdr>
    </w:div>
    <w:div w:id="1516840977">
      <w:bodyDiv w:val="1"/>
      <w:marLeft w:val="0"/>
      <w:marRight w:val="0"/>
      <w:marTop w:val="0"/>
      <w:marBottom w:val="0"/>
      <w:divBdr>
        <w:top w:val="none" w:sz="0" w:space="0" w:color="auto"/>
        <w:left w:val="none" w:sz="0" w:space="0" w:color="auto"/>
        <w:bottom w:val="none" w:sz="0" w:space="0" w:color="auto"/>
        <w:right w:val="none" w:sz="0" w:space="0" w:color="auto"/>
      </w:divBdr>
      <w:divsChild>
        <w:div w:id="762804483">
          <w:marLeft w:val="-180"/>
          <w:marRight w:val="-180"/>
          <w:marTop w:val="0"/>
          <w:marBottom w:val="0"/>
          <w:divBdr>
            <w:top w:val="none" w:sz="0" w:space="0" w:color="auto"/>
            <w:left w:val="none" w:sz="0" w:space="0" w:color="auto"/>
            <w:bottom w:val="none" w:sz="0" w:space="0" w:color="auto"/>
            <w:right w:val="none" w:sz="0" w:space="0" w:color="auto"/>
          </w:divBdr>
          <w:divsChild>
            <w:div w:id="1037046860">
              <w:marLeft w:val="0"/>
              <w:marRight w:val="0"/>
              <w:marTop w:val="0"/>
              <w:marBottom w:val="0"/>
              <w:divBdr>
                <w:top w:val="none" w:sz="0" w:space="0" w:color="auto"/>
                <w:left w:val="none" w:sz="0" w:space="0" w:color="auto"/>
                <w:bottom w:val="none" w:sz="0" w:space="0" w:color="auto"/>
                <w:right w:val="none" w:sz="0" w:space="0" w:color="auto"/>
              </w:divBdr>
            </w:div>
          </w:divsChild>
        </w:div>
        <w:div w:id="757750879">
          <w:marLeft w:val="0"/>
          <w:marRight w:val="0"/>
          <w:marTop w:val="0"/>
          <w:marBottom w:val="0"/>
          <w:divBdr>
            <w:top w:val="none" w:sz="0" w:space="0" w:color="auto"/>
            <w:left w:val="none" w:sz="0" w:space="0" w:color="auto"/>
            <w:bottom w:val="none" w:sz="0" w:space="0" w:color="auto"/>
            <w:right w:val="none" w:sz="0" w:space="0" w:color="auto"/>
          </w:divBdr>
          <w:divsChild>
            <w:div w:id="1914124169">
              <w:marLeft w:val="-180"/>
              <w:marRight w:val="-180"/>
              <w:marTop w:val="0"/>
              <w:marBottom w:val="0"/>
              <w:divBdr>
                <w:top w:val="none" w:sz="0" w:space="0" w:color="auto"/>
                <w:left w:val="none" w:sz="0" w:space="0" w:color="auto"/>
                <w:bottom w:val="none" w:sz="0" w:space="0" w:color="auto"/>
                <w:right w:val="none" w:sz="0" w:space="0" w:color="auto"/>
              </w:divBdr>
              <w:divsChild>
                <w:div w:id="593898834">
                  <w:marLeft w:val="0"/>
                  <w:marRight w:val="0"/>
                  <w:marTop w:val="0"/>
                  <w:marBottom w:val="0"/>
                  <w:divBdr>
                    <w:top w:val="none" w:sz="0" w:space="0" w:color="auto"/>
                    <w:left w:val="none" w:sz="0" w:space="0" w:color="auto"/>
                    <w:bottom w:val="none" w:sz="0" w:space="0" w:color="auto"/>
                    <w:right w:val="none" w:sz="0" w:space="0" w:color="auto"/>
                  </w:divBdr>
                </w:div>
                <w:div w:id="1516338955">
                  <w:marLeft w:val="0"/>
                  <w:marRight w:val="0"/>
                  <w:marTop w:val="0"/>
                  <w:marBottom w:val="0"/>
                  <w:divBdr>
                    <w:top w:val="none" w:sz="0" w:space="0" w:color="auto"/>
                    <w:left w:val="none" w:sz="0" w:space="0" w:color="auto"/>
                    <w:bottom w:val="none" w:sz="0" w:space="0" w:color="auto"/>
                    <w:right w:val="none" w:sz="0" w:space="0" w:color="auto"/>
                  </w:divBdr>
                  <w:divsChild>
                    <w:div w:id="620920259">
                      <w:marLeft w:val="-180"/>
                      <w:marRight w:val="-180"/>
                      <w:marTop w:val="0"/>
                      <w:marBottom w:val="0"/>
                      <w:divBdr>
                        <w:top w:val="none" w:sz="0" w:space="0" w:color="auto"/>
                        <w:left w:val="none" w:sz="0" w:space="0" w:color="auto"/>
                        <w:bottom w:val="none" w:sz="0" w:space="0" w:color="auto"/>
                        <w:right w:val="none" w:sz="0" w:space="0" w:color="auto"/>
                      </w:divBdr>
                      <w:divsChild>
                        <w:div w:id="65078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9155626">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5896365">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1089936">
      <w:bodyDiv w:val="1"/>
      <w:marLeft w:val="0"/>
      <w:marRight w:val="0"/>
      <w:marTop w:val="0"/>
      <w:marBottom w:val="0"/>
      <w:divBdr>
        <w:top w:val="none" w:sz="0" w:space="0" w:color="auto"/>
        <w:left w:val="none" w:sz="0" w:space="0" w:color="auto"/>
        <w:bottom w:val="none" w:sz="0" w:space="0" w:color="auto"/>
        <w:right w:val="none" w:sz="0" w:space="0" w:color="auto"/>
      </w:divBdr>
      <w:divsChild>
        <w:div w:id="565800507">
          <w:marLeft w:val="0"/>
          <w:marRight w:val="0"/>
          <w:marTop w:val="0"/>
          <w:marBottom w:val="375"/>
          <w:divBdr>
            <w:top w:val="none" w:sz="0" w:space="0" w:color="auto"/>
            <w:left w:val="none" w:sz="0" w:space="0" w:color="auto"/>
            <w:bottom w:val="none" w:sz="0" w:space="0" w:color="auto"/>
            <w:right w:val="none" w:sz="0" w:space="0" w:color="auto"/>
          </w:divBdr>
          <w:divsChild>
            <w:div w:id="684139537">
              <w:marLeft w:val="0"/>
              <w:marRight w:val="0"/>
              <w:marTop w:val="0"/>
              <w:marBottom w:val="0"/>
              <w:divBdr>
                <w:top w:val="none" w:sz="0" w:space="0" w:color="auto"/>
                <w:left w:val="none" w:sz="0" w:space="0" w:color="auto"/>
                <w:bottom w:val="none" w:sz="0" w:space="0" w:color="auto"/>
                <w:right w:val="none" w:sz="0" w:space="0" w:color="auto"/>
              </w:divBdr>
              <w:divsChild>
                <w:div w:id="69666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323695">
          <w:marLeft w:val="0"/>
          <w:marRight w:val="0"/>
          <w:marTop w:val="0"/>
          <w:marBottom w:val="0"/>
          <w:divBdr>
            <w:top w:val="none" w:sz="0" w:space="0" w:color="auto"/>
            <w:left w:val="none" w:sz="0" w:space="0" w:color="auto"/>
            <w:bottom w:val="none" w:sz="0" w:space="0" w:color="auto"/>
            <w:right w:val="none" w:sz="0" w:space="0" w:color="auto"/>
          </w:divBdr>
          <w:divsChild>
            <w:div w:id="1174612622">
              <w:marLeft w:val="0"/>
              <w:marRight w:val="0"/>
              <w:marTop w:val="0"/>
              <w:marBottom w:val="0"/>
              <w:divBdr>
                <w:top w:val="none" w:sz="0" w:space="0" w:color="auto"/>
                <w:left w:val="none" w:sz="0" w:space="0" w:color="auto"/>
                <w:bottom w:val="none" w:sz="0" w:space="0" w:color="auto"/>
                <w:right w:val="none" w:sz="0" w:space="0" w:color="auto"/>
              </w:divBdr>
              <w:divsChild>
                <w:div w:id="1563979072">
                  <w:marLeft w:val="-180"/>
                  <w:marRight w:val="-180"/>
                  <w:marTop w:val="0"/>
                  <w:marBottom w:val="0"/>
                  <w:divBdr>
                    <w:top w:val="none" w:sz="0" w:space="0" w:color="auto"/>
                    <w:left w:val="none" w:sz="0" w:space="0" w:color="auto"/>
                    <w:bottom w:val="none" w:sz="0" w:space="0" w:color="auto"/>
                    <w:right w:val="none" w:sz="0" w:space="0" w:color="auto"/>
                  </w:divBdr>
                  <w:divsChild>
                    <w:div w:id="180619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941951">
      <w:bodyDiv w:val="1"/>
      <w:marLeft w:val="0"/>
      <w:marRight w:val="0"/>
      <w:marTop w:val="0"/>
      <w:marBottom w:val="0"/>
      <w:divBdr>
        <w:top w:val="none" w:sz="0" w:space="0" w:color="auto"/>
        <w:left w:val="none" w:sz="0" w:space="0" w:color="auto"/>
        <w:bottom w:val="none" w:sz="0" w:space="0" w:color="auto"/>
        <w:right w:val="none" w:sz="0" w:space="0" w:color="auto"/>
      </w:divBdr>
      <w:divsChild>
        <w:div w:id="1013143391">
          <w:marLeft w:val="0"/>
          <w:marRight w:val="0"/>
          <w:marTop w:val="0"/>
          <w:marBottom w:val="0"/>
          <w:divBdr>
            <w:top w:val="none" w:sz="0" w:space="0" w:color="auto"/>
            <w:left w:val="none" w:sz="0" w:space="0" w:color="auto"/>
            <w:bottom w:val="none" w:sz="0" w:space="0" w:color="auto"/>
            <w:right w:val="none" w:sz="0" w:space="0" w:color="auto"/>
          </w:divBdr>
          <w:divsChild>
            <w:div w:id="380439905">
              <w:marLeft w:val="0"/>
              <w:marRight w:val="0"/>
              <w:marTop w:val="0"/>
              <w:marBottom w:val="0"/>
              <w:divBdr>
                <w:top w:val="none" w:sz="0" w:space="0" w:color="auto"/>
                <w:left w:val="none" w:sz="0" w:space="0" w:color="auto"/>
                <w:bottom w:val="none" w:sz="0" w:space="0" w:color="auto"/>
                <w:right w:val="none" w:sz="0" w:space="0" w:color="auto"/>
              </w:divBdr>
            </w:div>
          </w:divsChild>
        </w:div>
        <w:div w:id="935017505">
          <w:marLeft w:val="0"/>
          <w:marRight w:val="0"/>
          <w:marTop w:val="0"/>
          <w:marBottom w:val="0"/>
          <w:divBdr>
            <w:top w:val="none" w:sz="0" w:space="0" w:color="auto"/>
            <w:left w:val="none" w:sz="0" w:space="0" w:color="auto"/>
            <w:bottom w:val="none" w:sz="0" w:space="0" w:color="auto"/>
            <w:right w:val="none" w:sz="0" w:space="0" w:color="auto"/>
          </w:divBdr>
          <w:divsChild>
            <w:div w:id="195775218">
              <w:marLeft w:val="0"/>
              <w:marRight w:val="0"/>
              <w:marTop w:val="0"/>
              <w:marBottom w:val="0"/>
              <w:divBdr>
                <w:top w:val="none" w:sz="0" w:space="0" w:color="auto"/>
                <w:left w:val="none" w:sz="0" w:space="0" w:color="auto"/>
                <w:bottom w:val="none" w:sz="0" w:space="0" w:color="auto"/>
                <w:right w:val="none" w:sz="0" w:space="0" w:color="auto"/>
              </w:divBdr>
              <w:divsChild>
                <w:div w:id="87115788">
                  <w:marLeft w:val="0"/>
                  <w:marRight w:val="0"/>
                  <w:marTop w:val="0"/>
                  <w:marBottom w:val="0"/>
                  <w:divBdr>
                    <w:top w:val="none" w:sz="0" w:space="0" w:color="auto"/>
                    <w:left w:val="none" w:sz="0" w:space="0" w:color="auto"/>
                    <w:bottom w:val="none" w:sz="0" w:space="0" w:color="auto"/>
                    <w:right w:val="none" w:sz="0" w:space="0" w:color="auto"/>
                  </w:divBdr>
                </w:div>
              </w:divsChild>
            </w:div>
            <w:div w:id="1000960676">
              <w:marLeft w:val="0"/>
              <w:marRight w:val="0"/>
              <w:marTop w:val="0"/>
              <w:marBottom w:val="0"/>
              <w:divBdr>
                <w:top w:val="none" w:sz="0" w:space="0" w:color="auto"/>
                <w:left w:val="none" w:sz="0" w:space="0" w:color="auto"/>
                <w:bottom w:val="none" w:sz="0" w:space="0" w:color="auto"/>
                <w:right w:val="none" w:sz="0" w:space="0" w:color="auto"/>
              </w:divBdr>
            </w:div>
          </w:divsChild>
        </w:div>
        <w:div w:id="105389144">
          <w:marLeft w:val="0"/>
          <w:marRight w:val="0"/>
          <w:marTop w:val="0"/>
          <w:marBottom w:val="0"/>
          <w:divBdr>
            <w:top w:val="none" w:sz="0" w:space="0" w:color="auto"/>
            <w:left w:val="none" w:sz="0" w:space="0" w:color="auto"/>
            <w:bottom w:val="none" w:sz="0" w:space="0" w:color="auto"/>
            <w:right w:val="none" w:sz="0" w:space="0" w:color="auto"/>
          </w:divBdr>
          <w:divsChild>
            <w:div w:id="1901794038">
              <w:marLeft w:val="0"/>
              <w:marRight w:val="0"/>
              <w:marTop w:val="0"/>
              <w:marBottom w:val="0"/>
              <w:divBdr>
                <w:top w:val="none" w:sz="0" w:space="0" w:color="auto"/>
                <w:left w:val="none" w:sz="0" w:space="0" w:color="auto"/>
                <w:bottom w:val="none" w:sz="0" w:space="0" w:color="auto"/>
                <w:right w:val="none" w:sz="0" w:space="0" w:color="auto"/>
              </w:divBdr>
              <w:divsChild>
                <w:div w:id="1360086120">
                  <w:marLeft w:val="0"/>
                  <w:marRight w:val="0"/>
                  <w:marTop w:val="0"/>
                  <w:marBottom w:val="0"/>
                  <w:divBdr>
                    <w:top w:val="none" w:sz="0" w:space="0" w:color="auto"/>
                    <w:left w:val="none" w:sz="0" w:space="0" w:color="auto"/>
                    <w:bottom w:val="none" w:sz="0" w:space="0" w:color="auto"/>
                    <w:right w:val="none" w:sz="0" w:space="0" w:color="auto"/>
                  </w:divBdr>
                </w:div>
              </w:divsChild>
            </w:div>
            <w:div w:id="2004116544">
              <w:marLeft w:val="0"/>
              <w:marRight w:val="0"/>
              <w:marTop w:val="0"/>
              <w:marBottom w:val="0"/>
              <w:divBdr>
                <w:top w:val="none" w:sz="0" w:space="0" w:color="auto"/>
                <w:left w:val="none" w:sz="0" w:space="0" w:color="auto"/>
                <w:bottom w:val="none" w:sz="0" w:space="0" w:color="auto"/>
                <w:right w:val="none" w:sz="0" w:space="0" w:color="auto"/>
              </w:divBdr>
            </w:div>
          </w:divsChild>
        </w:div>
        <w:div w:id="108427958">
          <w:marLeft w:val="0"/>
          <w:marRight w:val="0"/>
          <w:marTop w:val="0"/>
          <w:marBottom w:val="0"/>
          <w:divBdr>
            <w:top w:val="none" w:sz="0" w:space="0" w:color="auto"/>
            <w:left w:val="none" w:sz="0" w:space="0" w:color="auto"/>
            <w:bottom w:val="none" w:sz="0" w:space="0" w:color="auto"/>
            <w:right w:val="none" w:sz="0" w:space="0" w:color="auto"/>
          </w:divBdr>
          <w:divsChild>
            <w:div w:id="1900818983">
              <w:marLeft w:val="0"/>
              <w:marRight w:val="0"/>
              <w:marTop w:val="0"/>
              <w:marBottom w:val="0"/>
              <w:divBdr>
                <w:top w:val="none" w:sz="0" w:space="0" w:color="auto"/>
                <w:left w:val="none" w:sz="0" w:space="0" w:color="auto"/>
                <w:bottom w:val="none" w:sz="0" w:space="0" w:color="auto"/>
                <w:right w:val="none" w:sz="0" w:space="0" w:color="auto"/>
              </w:divBdr>
              <w:divsChild>
                <w:div w:id="1888491017">
                  <w:marLeft w:val="0"/>
                  <w:marRight w:val="0"/>
                  <w:marTop w:val="0"/>
                  <w:marBottom w:val="0"/>
                  <w:divBdr>
                    <w:top w:val="none" w:sz="0" w:space="0" w:color="auto"/>
                    <w:left w:val="none" w:sz="0" w:space="0" w:color="auto"/>
                    <w:bottom w:val="none" w:sz="0" w:space="0" w:color="auto"/>
                    <w:right w:val="none" w:sz="0" w:space="0" w:color="auto"/>
                  </w:divBdr>
                </w:div>
              </w:divsChild>
            </w:div>
            <w:div w:id="227572471">
              <w:marLeft w:val="0"/>
              <w:marRight w:val="0"/>
              <w:marTop w:val="0"/>
              <w:marBottom w:val="0"/>
              <w:divBdr>
                <w:top w:val="none" w:sz="0" w:space="0" w:color="auto"/>
                <w:left w:val="none" w:sz="0" w:space="0" w:color="auto"/>
                <w:bottom w:val="none" w:sz="0" w:space="0" w:color="auto"/>
                <w:right w:val="none" w:sz="0" w:space="0" w:color="auto"/>
              </w:divBdr>
            </w:div>
          </w:divsChild>
        </w:div>
        <w:div w:id="2082023632">
          <w:marLeft w:val="0"/>
          <w:marRight w:val="0"/>
          <w:marTop w:val="0"/>
          <w:marBottom w:val="0"/>
          <w:divBdr>
            <w:top w:val="none" w:sz="0" w:space="0" w:color="auto"/>
            <w:left w:val="none" w:sz="0" w:space="0" w:color="auto"/>
            <w:bottom w:val="none" w:sz="0" w:space="0" w:color="auto"/>
            <w:right w:val="none" w:sz="0" w:space="0" w:color="auto"/>
          </w:divBdr>
          <w:divsChild>
            <w:div w:id="893152775">
              <w:marLeft w:val="0"/>
              <w:marRight w:val="0"/>
              <w:marTop w:val="0"/>
              <w:marBottom w:val="0"/>
              <w:divBdr>
                <w:top w:val="none" w:sz="0" w:space="0" w:color="auto"/>
                <w:left w:val="none" w:sz="0" w:space="0" w:color="auto"/>
                <w:bottom w:val="none" w:sz="0" w:space="0" w:color="auto"/>
                <w:right w:val="none" w:sz="0" w:space="0" w:color="auto"/>
              </w:divBdr>
              <w:divsChild>
                <w:div w:id="834955122">
                  <w:marLeft w:val="0"/>
                  <w:marRight w:val="0"/>
                  <w:marTop w:val="0"/>
                  <w:marBottom w:val="0"/>
                  <w:divBdr>
                    <w:top w:val="none" w:sz="0" w:space="0" w:color="auto"/>
                    <w:left w:val="none" w:sz="0" w:space="0" w:color="auto"/>
                    <w:bottom w:val="none" w:sz="0" w:space="0" w:color="auto"/>
                    <w:right w:val="none" w:sz="0" w:space="0" w:color="auto"/>
                  </w:divBdr>
                </w:div>
              </w:divsChild>
            </w:div>
            <w:div w:id="457113703">
              <w:marLeft w:val="0"/>
              <w:marRight w:val="0"/>
              <w:marTop w:val="0"/>
              <w:marBottom w:val="0"/>
              <w:divBdr>
                <w:top w:val="none" w:sz="0" w:space="0" w:color="auto"/>
                <w:left w:val="none" w:sz="0" w:space="0" w:color="auto"/>
                <w:bottom w:val="none" w:sz="0" w:space="0" w:color="auto"/>
                <w:right w:val="none" w:sz="0" w:space="0" w:color="auto"/>
              </w:divBdr>
            </w:div>
          </w:divsChild>
        </w:div>
        <w:div w:id="1769498636">
          <w:marLeft w:val="0"/>
          <w:marRight w:val="0"/>
          <w:marTop w:val="0"/>
          <w:marBottom w:val="0"/>
          <w:divBdr>
            <w:top w:val="none" w:sz="0" w:space="0" w:color="auto"/>
            <w:left w:val="none" w:sz="0" w:space="0" w:color="auto"/>
            <w:bottom w:val="none" w:sz="0" w:space="0" w:color="auto"/>
            <w:right w:val="none" w:sz="0" w:space="0" w:color="auto"/>
          </w:divBdr>
          <w:divsChild>
            <w:div w:id="176240655">
              <w:marLeft w:val="0"/>
              <w:marRight w:val="0"/>
              <w:marTop w:val="0"/>
              <w:marBottom w:val="0"/>
              <w:divBdr>
                <w:top w:val="none" w:sz="0" w:space="0" w:color="auto"/>
                <w:left w:val="none" w:sz="0" w:space="0" w:color="auto"/>
                <w:bottom w:val="none" w:sz="0" w:space="0" w:color="auto"/>
                <w:right w:val="none" w:sz="0" w:space="0" w:color="auto"/>
              </w:divBdr>
              <w:divsChild>
                <w:div w:id="1109543378">
                  <w:marLeft w:val="0"/>
                  <w:marRight w:val="0"/>
                  <w:marTop w:val="0"/>
                  <w:marBottom w:val="0"/>
                  <w:divBdr>
                    <w:top w:val="none" w:sz="0" w:space="0" w:color="auto"/>
                    <w:left w:val="none" w:sz="0" w:space="0" w:color="auto"/>
                    <w:bottom w:val="none" w:sz="0" w:space="0" w:color="auto"/>
                    <w:right w:val="none" w:sz="0" w:space="0" w:color="auto"/>
                  </w:divBdr>
                </w:div>
              </w:divsChild>
            </w:div>
            <w:div w:id="764957398">
              <w:marLeft w:val="0"/>
              <w:marRight w:val="0"/>
              <w:marTop w:val="0"/>
              <w:marBottom w:val="0"/>
              <w:divBdr>
                <w:top w:val="none" w:sz="0" w:space="0" w:color="auto"/>
                <w:left w:val="none" w:sz="0" w:space="0" w:color="auto"/>
                <w:bottom w:val="none" w:sz="0" w:space="0" w:color="auto"/>
                <w:right w:val="none" w:sz="0" w:space="0" w:color="auto"/>
              </w:divBdr>
            </w:div>
          </w:divsChild>
        </w:div>
        <w:div w:id="2132434323">
          <w:marLeft w:val="0"/>
          <w:marRight w:val="0"/>
          <w:marTop w:val="0"/>
          <w:marBottom w:val="0"/>
          <w:divBdr>
            <w:top w:val="none" w:sz="0" w:space="0" w:color="auto"/>
            <w:left w:val="none" w:sz="0" w:space="0" w:color="auto"/>
            <w:bottom w:val="none" w:sz="0" w:space="0" w:color="auto"/>
            <w:right w:val="none" w:sz="0" w:space="0" w:color="auto"/>
          </w:divBdr>
          <w:divsChild>
            <w:div w:id="492530568">
              <w:marLeft w:val="0"/>
              <w:marRight w:val="0"/>
              <w:marTop w:val="0"/>
              <w:marBottom w:val="0"/>
              <w:divBdr>
                <w:top w:val="none" w:sz="0" w:space="0" w:color="auto"/>
                <w:left w:val="none" w:sz="0" w:space="0" w:color="auto"/>
                <w:bottom w:val="none" w:sz="0" w:space="0" w:color="auto"/>
                <w:right w:val="none" w:sz="0" w:space="0" w:color="auto"/>
              </w:divBdr>
              <w:divsChild>
                <w:div w:id="785853110">
                  <w:marLeft w:val="0"/>
                  <w:marRight w:val="0"/>
                  <w:marTop w:val="0"/>
                  <w:marBottom w:val="0"/>
                  <w:divBdr>
                    <w:top w:val="none" w:sz="0" w:space="0" w:color="auto"/>
                    <w:left w:val="none" w:sz="0" w:space="0" w:color="auto"/>
                    <w:bottom w:val="none" w:sz="0" w:space="0" w:color="auto"/>
                    <w:right w:val="none" w:sz="0" w:space="0" w:color="auto"/>
                  </w:divBdr>
                </w:div>
              </w:divsChild>
            </w:div>
            <w:div w:id="2020348519">
              <w:marLeft w:val="0"/>
              <w:marRight w:val="0"/>
              <w:marTop w:val="0"/>
              <w:marBottom w:val="0"/>
              <w:divBdr>
                <w:top w:val="none" w:sz="0" w:space="0" w:color="auto"/>
                <w:left w:val="none" w:sz="0" w:space="0" w:color="auto"/>
                <w:bottom w:val="none" w:sz="0" w:space="0" w:color="auto"/>
                <w:right w:val="none" w:sz="0" w:space="0" w:color="auto"/>
              </w:divBdr>
            </w:div>
          </w:divsChild>
        </w:div>
        <w:div w:id="554782214">
          <w:marLeft w:val="0"/>
          <w:marRight w:val="0"/>
          <w:marTop w:val="0"/>
          <w:marBottom w:val="0"/>
          <w:divBdr>
            <w:top w:val="none" w:sz="0" w:space="0" w:color="auto"/>
            <w:left w:val="none" w:sz="0" w:space="0" w:color="auto"/>
            <w:bottom w:val="none" w:sz="0" w:space="0" w:color="auto"/>
            <w:right w:val="none" w:sz="0" w:space="0" w:color="auto"/>
          </w:divBdr>
          <w:divsChild>
            <w:div w:id="1143542071">
              <w:marLeft w:val="0"/>
              <w:marRight w:val="0"/>
              <w:marTop w:val="0"/>
              <w:marBottom w:val="0"/>
              <w:divBdr>
                <w:top w:val="none" w:sz="0" w:space="0" w:color="auto"/>
                <w:left w:val="none" w:sz="0" w:space="0" w:color="auto"/>
                <w:bottom w:val="none" w:sz="0" w:space="0" w:color="auto"/>
                <w:right w:val="none" w:sz="0" w:space="0" w:color="auto"/>
              </w:divBdr>
              <w:divsChild>
                <w:div w:id="2088575160">
                  <w:marLeft w:val="0"/>
                  <w:marRight w:val="0"/>
                  <w:marTop w:val="0"/>
                  <w:marBottom w:val="0"/>
                  <w:divBdr>
                    <w:top w:val="none" w:sz="0" w:space="0" w:color="auto"/>
                    <w:left w:val="none" w:sz="0" w:space="0" w:color="auto"/>
                    <w:bottom w:val="none" w:sz="0" w:space="0" w:color="auto"/>
                    <w:right w:val="none" w:sz="0" w:space="0" w:color="auto"/>
                  </w:divBdr>
                </w:div>
              </w:divsChild>
            </w:div>
            <w:div w:id="8593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943319">
      <w:bodyDiv w:val="1"/>
      <w:marLeft w:val="0"/>
      <w:marRight w:val="0"/>
      <w:marTop w:val="0"/>
      <w:marBottom w:val="0"/>
      <w:divBdr>
        <w:top w:val="none" w:sz="0" w:space="0" w:color="auto"/>
        <w:left w:val="none" w:sz="0" w:space="0" w:color="auto"/>
        <w:bottom w:val="none" w:sz="0" w:space="0" w:color="auto"/>
        <w:right w:val="none" w:sz="0" w:space="0" w:color="auto"/>
      </w:divBdr>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49948219">
      <w:bodyDiv w:val="1"/>
      <w:marLeft w:val="0"/>
      <w:marRight w:val="0"/>
      <w:marTop w:val="0"/>
      <w:marBottom w:val="0"/>
      <w:divBdr>
        <w:top w:val="none" w:sz="0" w:space="0" w:color="auto"/>
        <w:left w:val="none" w:sz="0" w:space="0" w:color="auto"/>
        <w:bottom w:val="none" w:sz="0" w:space="0" w:color="auto"/>
        <w:right w:val="none" w:sz="0" w:space="0" w:color="auto"/>
      </w:divBdr>
      <w:divsChild>
        <w:div w:id="63651175">
          <w:marLeft w:val="0"/>
          <w:marRight w:val="0"/>
          <w:marTop w:val="0"/>
          <w:marBottom w:val="0"/>
          <w:divBdr>
            <w:top w:val="none" w:sz="0" w:space="0" w:color="auto"/>
            <w:left w:val="none" w:sz="0" w:space="0" w:color="auto"/>
            <w:bottom w:val="none" w:sz="0" w:space="0" w:color="auto"/>
            <w:right w:val="none" w:sz="0" w:space="0" w:color="auto"/>
          </w:divBdr>
          <w:divsChild>
            <w:div w:id="1530945129">
              <w:marLeft w:val="0"/>
              <w:marRight w:val="0"/>
              <w:marTop w:val="0"/>
              <w:marBottom w:val="0"/>
              <w:divBdr>
                <w:top w:val="none" w:sz="0" w:space="0" w:color="auto"/>
                <w:left w:val="none" w:sz="0" w:space="0" w:color="auto"/>
                <w:bottom w:val="none" w:sz="0" w:space="0" w:color="auto"/>
                <w:right w:val="none" w:sz="0" w:space="0" w:color="auto"/>
              </w:divBdr>
            </w:div>
          </w:divsChild>
        </w:div>
        <w:div w:id="299728129">
          <w:marLeft w:val="0"/>
          <w:marRight w:val="0"/>
          <w:marTop w:val="0"/>
          <w:marBottom w:val="0"/>
          <w:divBdr>
            <w:top w:val="none" w:sz="0" w:space="0" w:color="auto"/>
            <w:left w:val="none" w:sz="0" w:space="0" w:color="auto"/>
            <w:bottom w:val="none" w:sz="0" w:space="0" w:color="auto"/>
            <w:right w:val="none" w:sz="0" w:space="0" w:color="auto"/>
          </w:divBdr>
          <w:divsChild>
            <w:div w:id="1773160774">
              <w:marLeft w:val="0"/>
              <w:marRight w:val="0"/>
              <w:marTop w:val="0"/>
              <w:marBottom w:val="0"/>
              <w:divBdr>
                <w:top w:val="none" w:sz="0" w:space="0" w:color="auto"/>
                <w:left w:val="none" w:sz="0" w:space="0" w:color="auto"/>
                <w:bottom w:val="none" w:sz="0" w:space="0" w:color="auto"/>
                <w:right w:val="none" w:sz="0" w:space="0" w:color="auto"/>
              </w:divBdr>
              <w:divsChild>
                <w:div w:id="605581646">
                  <w:marLeft w:val="-180"/>
                  <w:marRight w:val="-180"/>
                  <w:marTop w:val="0"/>
                  <w:marBottom w:val="0"/>
                  <w:divBdr>
                    <w:top w:val="none" w:sz="0" w:space="0" w:color="auto"/>
                    <w:left w:val="none" w:sz="0" w:space="0" w:color="auto"/>
                    <w:bottom w:val="none" w:sz="0" w:space="0" w:color="auto"/>
                    <w:right w:val="none" w:sz="0" w:space="0" w:color="auto"/>
                  </w:divBdr>
                  <w:divsChild>
                    <w:div w:id="69287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150415">
          <w:marLeft w:val="0"/>
          <w:marRight w:val="0"/>
          <w:marTop w:val="0"/>
          <w:marBottom w:val="0"/>
          <w:divBdr>
            <w:top w:val="none" w:sz="0" w:space="0" w:color="auto"/>
            <w:left w:val="none" w:sz="0" w:space="0" w:color="auto"/>
            <w:bottom w:val="none" w:sz="0" w:space="0" w:color="auto"/>
            <w:right w:val="none" w:sz="0" w:space="0" w:color="auto"/>
          </w:divBdr>
          <w:divsChild>
            <w:div w:id="1984920717">
              <w:marLeft w:val="0"/>
              <w:marRight w:val="0"/>
              <w:marTop w:val="0"/>
              <w:marBottom w:val="0"/>
              <w:divBdr>
                <w:top w:val="none" w:sz="0" w:space="0" w:color="auto"/>
                <w:left w:val="none" w:sz="0" w:space="0" w:color="auto"/>
                <w:bottom w:val="none" w:sz="0" w:space="0" w:color="auto"/>
                <w:right w:val="none" w:sz="0" w:space="0" w:color="auto"/>
              </w:divBdr>
              <w:divsChild>
                <w:div w:id="782462079">
                  <w:marLeft w:val="-180"/>
                  <w:marRight w:val="-180"/>
                  <w:marTop w:val="0"/>
                  <w:marBottom w:val="0"/>
                  <w:divBdr>
                    <w:top w:val="none" w:sz="0" w:space="0" w:color="auto"/>
                    <w:left w:val="none" w:sz="0" w:space="0" w:color="auto"/>
                    <w:bottom w:val="none" w:sz="0" w:space="0" w:color="auto"/>
                    <w:right w:val="none" w:sz="0" w:space="0" w:color="auto"/>
                  </w:divBdr>
                  <w:divsChild>
                    <w:div w:id="1244417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60895645">
      <w:bodyDiv w:val="1"/>
      <w:marLeft w:val="0"/>
      <w:marRight w:val="0"/>
      <w:marTop w:val="0"/>
      <w:marBottom w:val="0"/>
      <w:divBdr>
        <w:top w:val="none" w:sz="0" w:space="0" w:color="auto"/>
        <w:left w:val="none" w:sz="0" w:space="0" w:color="auto"/>
        <w:bottom w:val="none" w:sz="0" w:space="0" w:color="auto"/>
        <w:right w:val="none" w:sz="0" w:space="0" w:color="auto"/>
      </w:divBdr>
      <w:divsChild>
        <w:div w:id="2100247732">
          <w:marLeft w:val="0"/>
          <w:marRight w:val="0"/>
          <w:marTop w:val="0"/>
          <w:marBottom w:val="0"/>
          <w:divBdr>
            <w:top w:val="none" w:sz="0" w:space="0" w:color="auto"/>
            <w:left w:val="none" w:sz="0" w:space="0" w:color="auto"/>
            <w:bottom w:val="none" w:sz="0" w:space="0" w:color="auto"/>
            <w:right w:val="none" w:sz="0" w:space="0" w:color="auto"/>
          </w:divBdr>
          <w:divsChild>
            <w:div w:id="1755741806">
              <w:marLeft w:val="-180"/>
              <w:marRight w:val="-180"/>
              <w:marTop w:val="0"/>
              <w:marBottom w:val="0"/>
              <w:divBdr>
                <w:top w:val="none" w:sz="0" w:space="0" w:color="auto"/>
                <w:left w:val="none" w:sz="0" w:space="0" w:color="auto"/>
                <w:bottom w:val="none" w:sz="0" w:space="0" w:color="auto"/>
                <w:right w:val="none" w:sz="0" w:space="0" w:color="auto"/>
              </w:divBdr>
              <w:divsChild>
                <w:div w:id="1347444399">
                  <w:marLeft w:val="0"/>
                  <w:marRight w:val="0"/>
                  <w:marTop w:val="0"/>
                  <w:marBottom w:val="0"/>
                  <w:divBdr>
                    <w:top w:val="none" w:sz="0" w:space="0" w:color="auto"/>
                    <w:left w:val="none" w:sz="0" w:space="0" w:color="auto"/>
                    <w:bottom w:val="none" w:sz="0" w:space="0" w:color="auto"/>
                    <w:right w:val="none" w:sz="0" w:space="0" w:color="auto"/>
                  </w:divBdr>
                </w:div>
                <w:div w:id="9548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025725">
          <w:marLeft w:val="0"/>
          <w:marRight w:val="0"/>
          <w:marTop w:val="0"/>
          <w:marBottom w:val="0"/>
          <w:divBdr>
            <w:top w:val="none" w:sz="0" w:space="0" w:color="auto"/>
            <w:left w:val="none" w:sz="0" w:space="0" w:color="auto"/>
            <w:bottom w:val="none" w:sz="0" w:space="0" w:color="auto"/>
            <w:right w:val="none" w:sz="0" w:space="0" w:color="auto"/>
          </w:divBdr>
          <w:divsChild>
            <w:div w:id="1219168879">
              <w:marLeft w:val="-180"/>
              <w:marRight w:val="-180"/>
              <w:marTop w:val="0"/>
              <w:marBottom w:val="0"/>
              <w:divBdr>
                <w:top w:val="none" w:sz="0" w:space="0" w:color="auto"/>
                <w:left w:val="none" w:sz="0" w:space="0" w:color="auto"/>
                <w:bottom w:val="none" w:sz="0" w:space="0" w:color="auto"/>
                <w:right w:val="none" w:sz="0" w:space="0" w:color="auto"/>
              </w:divBdr>
              <w:divsChild>
                <w:div w:id="1707949178">
                  <w:marLeft w:val="0"/>
                  <w:marRight w:val="0"/>
                  <w:marTop w:val="0"/>
                  <w:marBottom w:val="0"/>
                  <w:divBdr>
                    <w:top w:val="none" w:sz="0" w:space="0" w:color="auto"/>
                    <w:left w:val="none" w:sz="0" w:space="0" w:color="auto"/>
                    <w:bottom w:val="none" w:sz="0" w:space="0" w:color="auto"/>
                    <w:right w:val="none" w:sz="0" w:space="0" w:color="auto"/>
                  </w:divBdr>
                </w:div>
                <w:div w:id="49225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888619">
          <w:marLeft w:val="0"/>
          <w:marRight w:val="0"/>
          <w:marTop w:val="0"/>
          <w:marBottom w:val="0"/>
          <w:divBdr>
            <w:top w:val="none" w:sz="0" w:space="0" w:color="auto"/>
            <w:left w:val="none" w:sz="0" w:space="0" w:color="auto"/>
            <w:bottom w:val="none" w:sz="0" w:space="0" w:color="auto"/>
            <w:right w:val="none" w:sz="0" w:space="0" w:color="auto"/>
          </w:divBdr>
          <w:divsChild>
            <w:div w:id="1904440449">
              <w:marLeft w:val="-180"/>
              <w:marRight w:val="-180"/>
              <w:marTop w:val="0"/>
              <w:marBottom w:val="0"/>
              <w:divBdr>
                <w:top w:val="none" w:sz="0" w:space="0" w:color="auto"/>
                <w:left w:val="none" w:sz="0" w:space="0" w:color="auto"/>
                <w:bottom w:val="none" w:sz="0" w:space="0" w:color="auto"/>
                <w:right w:val="none" w:sz="0" w:space="0" w:color="auto"/>
              </w:divBdr>
              <w:divsChild>
                <w:div w:id="617688745">
                  <w:marLeft w:val="0"/>
                  <w:marRight w:val="0"/>
                  <w:marTop w:val="0"/>
                  <w:marBottom w:val="0"/>
                  <w:divBdr>
                    <w:top w:val="none" w:sz="0" w:space="0" w:color="auto"/>
                    <w:left w:val="none" w:sz="0" w:space="0" w:color="auto"/>
                    <w:bottom w:val="none" w:sz="0" w:space="0" w:color="auto"/>
                    <w:right w:val="none" w:sz="0" w:space="0" w:color="auto"/>
                  </w:divBdr>
                </w:div>
                <w:div w:id="793135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967963">
          <w:marLeft w:val="0"/>
          <w:marRight w:val="0"/>
          <w:marTop w:val="0"/>
          <w:marBottom w:val="0"/>
          <w:divBdr>
            <w:top w:val="none" w:sz="0" w:space="0" w:color="auto"/>
            <w:left w:val="none" w:sz="0" w:space="0" w:color="auto"/>
            <w:bottom w:val="none" w:sz="0" w:space="0" w:color="auto"/>
            <w:right w:val="none" w:sz="0" w:space="0" w:color="auto"/>
          </w:divBdr>
          <w:divsChild>
            <w:div w:id="1185940516">
              <w:marLeft w:val="-180"/>
              <w:marRight w:val="-180"/>
              <w:marTop w:val="0"/>
              <w:marBottom w:val="0"/>
              <w:divBdr>
                <w:top w:val="none" w:sz="0" w:space="0" w:color="auto"/>
                <w:left w:val="none" w:sz="0" w:space="0" w:color="auto"/>
                <w:bottom w:val="none" w:sz="0" w:space="0" w:color="auto"/>
                <w:right w:val="none" w:sz="0" w:space="0" w:color="auto"/>
              </w:divBdr>
              <w:divsChild>
                <w:div w:id="168612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3635967">
      <w:bodyDiv w:val="1"/>
      <w:marLeft w:val="0"/>
      <w:marRight w:val="0"/>
      <w:marTop w:val="0"/>
      <w:marBottom w:val="0"/>
      <w:divBdr>
        <w:top w:val="none" w:sz="0" w:space="0" w:color="auto"/>
        <w:left w:val="none" w:sz="0" w:space="0" w:color="auto"/>
        <w:bottom w:val="none" w:sz="0" w:space="0" w:color="auto"/>
        <w:right w:val="none" w:sz="0" w:space="0" w:color="auto"/>
      </w:divBdr>
      <w:divsChild>
        <w:div w:id="438989136">
          <w:marLeft w:val="0"/>
          <w:marRight w:val="0"/>
          <w:marTop w:val="0"/>
          <w:marBottom w:val="375"/>
          <w:divBdr>
            <w:top w:val="none" w:sz="0" w:space="0" w:color="auto"/>
            <w:left w:val="none" w:sz="0" w:space="0" w:color="auto"/>
            <w:bottom w:val="none" w:sz="0" w:space="0" w:color="auto"/>
            <w:right w:val="none" w:sz="0" w:space="0" w:color="auto"/>
          </w:divBdr>
          <w:divsChild>
            <w:div w:id="1236630320">
              <w:marLeft w:val="0"/>
              <w:marRight w:val="0"/>
              <w:marTop w:val="0"/>
              <w:marBottom w:val="0"/>
              <w:divBdr>
                <w:top w:val="none" w:sz="0" w:space="0" w:color="auto"/>
                <w:left w:val="none" w:sz="0" w:space="0" w:color="auto"/>
                <w:bottom w:val="none" w:sz="0" w:space="0" w:color="auto"/>
                <w:right w:val="none" w:sz="0" w:space="0" w:color="auto"/>
              </w:divBdr>
              <w:divsChild>
                <w:div w:id="944848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38808">
          <w:marLeft w:val="0"/>
          <w:marRight w:val="0"/>
          <w:marTop w:val="0"/>
          <w:marBottom w:val="0"/>
          <w:divBdr>
            <w:top w:val="none" w:sz="0" w:space="0" w:color="auto"/>
            <w:left w:val="none" w:sz="0" w:space="0" w:color="auto"/>
            <w:bottom w:val="none" w:sz="0" w:space="0" w:color="auto"/>
            <w:right w:val="none" w:sz="0" w:space="0" w:color="auto"/>
          </w:divBdr>
          <w:divsChild>
            <w:div w:id="419956673">
              <w:marLeft w:val="0"/>
              <w:marRight w:val="0"/>
              <w:marTop w:val="0"/>
              <w:marBottom w:val="0"/>
              <w:divBdr>
                <w:top w:val="none" w:sz="0" w:space="0" w:color="auto"/>
                <w:left w:val="none" w:sz="0" w:space="0" w:color="auto"/>
                <w:bottom w:val="none" w:sz="0" w:space="0" w:color="auto"/>
                <w:right w:val="none" w:sz="0" w:space="0" w:color="auto"/>
              </w:divBdr>
              <w:divsChild>
                <w:div w:id="1698434009">
                  <w:marLeft w:val="-180"/>
                  <w:marRight w:val="-180"/>
                  <w:marTop w:val="0"/>
                  <w:marBottom w:val="0"/>
                  <w:divBdr>
                    <w:top w:val="none" w:sz="0" w:space="0" w:color="auto"/>
                    <w:left w:val="none" w:sz="0" w:space="0" w:color="auto"/>
                    <w:bottom w:val="none" w:sz="0" w:space="0" w:color="auto"/>
                    <w:right w:val="none" w:sz="0" w:space="0" w:color="auto"/>
                  </w:divBdr>
                  <w:divsChild>
                    <w:div w:id="118394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89273161">
      <w:bodyDiv w:val="1"/>
      <w:marLeft w:val="0"/>
      <w:marRight w:val="0"/>
      <w:marTop w:val="0"/>
      <w:marBottom w:val="0"/>
      <w:divBdr>
        <w:top w:val="none" w:sz="0" w:space="0" w:color="auto"/>
        <w:left w:val="none" w:sz="0" w:space="0" w:color="auto"/>
        <w:bottom w:val="none" w:sz="0" w:space="0" w:color="auto"/>
        <w:right w:val="none" w:sz="0" w:space="0" w:color="auto"/>
      </w:divBdr>
    </w:div>
    <w:div w:id="1589390492">
      <w:bodyDiv w:val="1"/>
      <w:marLeft w:val="0"/>
      <w:marRight w:val="0"/>
      <w:marTop w:val="0"/>
      <w:marBottom w:val="0"/>
      <w:divBdr>
        <w:top w:val="none" w:sz="0" w:space="0" w:color="auto"/>
        <w:left w:val="none" w:sz="0" w:space="0" w:color="auto"/>
        <w:bottom w:val="none" w:sz="0" w:space="0" w:color="auto"/>
        <w:right w:val="none" w:sz="0" w:space="0" w:color="auto"/>
      </w:divBdr>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2161160">
      <w:bodyDiv w:val="1"/>
      <w:marLeft w:val="0"/>
      <w:marRight w:val="0"/>
      <w:marTop w:val="0"/>
      <w:marBottom w:val="0"/>
      <w:divBdr>
        <w:top w:val="none" w:sz="0" w:space="0" w:color="auto"/>
        <w:left w:val="none" w:sz="0" w:space="0" w:color="auto"/>
        <w:bottom w:val="none" w:sz="0" w:space="0" w:color="auto"/>
        <w:right w:val="none" w:sz="0" w:space="0" w:color="auto"/>
      </w:divBdr>
      <w:divsChild>
        <w:div w:id="1805388314">
          <w:marLeft w:val="0"/>
          <w:marRight w:val="0"/>
          <w:marTop w:val="0"/>
          <w:marBottom w:val="0"/>
          <w:divBdr>
            <w:top w:val="none" w:sz="0" w:space="0" w:color="auto"/>
            <w:left w:val="none" w:sz="0" w:space="0" w:color="auto"/>
            <w:bottom w:val="none" w:sz="0" w:space="0" w:color="auto"/>
            <w:right w:val="none" w:sz="0" w:space="0" w:color="auto"/>
          </w:divBdr>
        </w:div>
        <w:div w:id="366029956">
          <w:marLeft w:val="0"/>
          <w:marRight w:val="0"/>
          <w:marTop w:val="0"/>
          <w:marBottom w:val="0"/>
          <w:divBdr>
            <w:top w:val="none" w:sz="0" w:space="0" w:color="auto"/>
            <w:left w:val="none" w:sz="0" w:space="0" w:color="auto"/>
            <w:bottom w:val="none" w:sz="0" w:space="0" w:color="auto"/>
            <w:right w:val="none" w:sz="0" w:space="0" w:color="auto"/>
          </w:divBdr>
          <w:divsChild>
            <w:div w:id="1178304264">
              <w:marLeft w:val="-180"/>
              <w:marRight w:val="-180"/>
              <w:marTop w:val="0"/>
              <w:marBottom w:val="0"/>
              <w:divBdr>
                <w:top w:val="none" w:sz="0" w:space="0" w:color="auto"/>
                <w:left w:val="none" w:sz="0" w:space="0" w:color="auto"/>
                <w:bottom w:val="none" w:sz="0" w:space="0" w:color="auto"/>
                <w:right w:val="none" w:sz="0" w:space="0" w:color="auto"/>
              </w:divBdr>
              <w:divsChild>
                <w:div w:id="1637449531">
                  <w:marLeft w:val="0"/>
                  <w:marRight w:val="0"/>
                  <w:marTop w:val="0"/>
                  <w:marBottom w:val="0"/>
                  <w:divBdr>
                    <w:top w:val="none" w:sz="0" w:space="0" w:color="auto"/>
                    <w:left w:val="none" w:sz="0" w:space="0" w:color="auto"/>
                    <w:bottom w:val="none" w:sz="0" w:space="0" w:color="auto"/>
                    <w:right w:val="none" w:sz="0" w:space="0" w:color="auto"/>
                  </w:divBdr>
                  <w:divsChild>
                    <w:div w:id="1119840743">
                      <w:marLeft w:val="450"/>
                      <w:marRight w:val="0"/>
                      <w:marTop w:val="0"/>
                      <w:marBottom w:val="0"/>
                      <w:divBdr>
                        <w:top w:val="single" w:sz="12" w:space="0" w:color="A5B9F6"/>
                        <w:left w:val="single" w:sz="12" w:space="0" w:color="A5B9F6"/>
                        <w:bottom w:val="single" w:sz="12" w:space="0" w:color="A5B9F6"/>
                        <w:right w:val="single" w:sz="12" w:space="0" w:color="A5B9F6"/>
                      </w:divBdr>
                      <w:divsChild>
                        <w:div w:id="1041398567">
                          <w:marLeft w:val="0"/>
                          <w:marRight w:val="0"/>
                          <w:marTop w:val="0"/>
                          <w:marBottom w:val="0"/>
                          <w:divBdr>
                            <w:top w:val="none" w:sz="0" w:space="0" w:color="auto"/>
                            <w:left w:val="none" w:sz="0" w:space="0" w:color="auto"/>
                            <w:bottom w:val="none" w:sz="0" w:space="0" w:color="auto"/>
                            <w:right w:val="none" w:sz="0" w:space="0" w:color="auto"/>
                          </w:divBdr>
                          <w:divsChild>
                            <w:div w:id="36753414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681274994">
                  <w:marLeft w:val="0"/>
                  <w:marRight w:val="0"/>
                  <w:marTop w:val="0"/>
                  <w:marBottom w:val="0"/>
                  <w:divBdr>
                    <w:top w:val="none" w:sz="0" w:space="0" w:color="auto"/>
                    <w:left w:val="none" w:sz="0" w:space="0" w:color="auto"/>
                    <w:bottom w:val="none" w:sz="0" w:space="0" w:color="auto"/>
                    <w:right w:val="none" w:sz="0" w:space="0" w:color="auto"/>
                  </w:divBdr>
                  <w:divsChild>
                    <w:div w:id="1178422363">
                      <w:marLeft w:val="450"/>
                      <w:marRight w:val="0"/>
                      <w:marTop w:val="0"/>
                      <w:marBottom w:val="0"/>
                      <w:divBdr>
                        <w:top w:val="single" w:sz="12" w:space="0" w:color="A5B9F6"/>
                        <w:left w:val="single" w:sz="12" w:space="0" w:color="A5B9F6"/>
                        <w:bottom w:val="single" w:sz="12" w:space="0" w:color="A5B9F6"/>
                        <w:right w:val="single" w:sz="12" w:space="0" w:color="A5B9F6"/>
                      </w:divBdr>
                      <w:divsChild>
                        <w:div w:id="1443957199">
                          <w:marLeft w:val="0"/>
                          <w:marRight w:val="0"/>
                          <w:marTop w:val="0"/>
                          <w:marBottom w:val="0"/>
                          <w:divBdr>
                            <w:top w:val="none" w:sz="0" w:space="0" w:color="auto"/>
                            <w:left w:val="none" w:sz="0" w:space="0" w:color="auto"/>
                            <w:bottom w:val="none" w:sz="0" w:space="0" w:color="auto"/>
                            <w:right w:val="none" w:sz="0" w:space="0" w:color="auto"/>
                          </w:divBdr>
                          <w:divsChild>
                            <w:div w:id="96974503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861237619">
                  <w:marLeft w:val="0"/>
                  <w:marRight w:val="0"/>
                  <w:marTop w:val="0"/>
                  <w:marBottom w:val="0"/>
                  <w:divBdr>
                    <w:top w:val="none" w:sz="0" w:space="0" w:color="auto"/>
                    <w:left w:val="none" w:sz="0" w:space="0" w:color="auto"/>
                    <w:bottom w:val="none" w:sz="0" w:space="0" w:color="auto"/>
                    <w:right w:val="none" w:sz="0" w:space="0" w:color="auto"/>
                  </w:divBdr>
                  <w:divsChild>
                    <w:div w:id="629092618">
                      <w:marLeft w:val="450"/>
                      <w:marRight w:val="0"/>
                      <w:marTop w:val="0"/>
                      <w:marBottom w:val="0"/>
                      <w:divBdr>
                        <w:top w:val="single" w:sz="12" w:space="0" w:color="A5B9F6"/>
                        <w:left w:val="single" w:sz="12" w:space="0" w:color="A5B9F6"/>
                        <w:bottom w:val="single" w:sz="12" w:space="0" w:color="A5B9F6"/>
                        <w:right w:val="single" w:sz="12" w:space="0" w:color="A5B9F6"/>
                      </w:divBdr>
                      <w:divsChild>
                        <w:div w:id="989484252">
                          <w:marLeft w:val="0"/>
                          <w:marRight w:val="0"/>
                          <w:marTop w:val="0"/>
                          <w:marBottom w:val="0"/>
                          <w:divBdr>
                            <w:top w:val="none" w:sz="0" w:space="0" w:color="auto"/>
                            <w:left w:val="none" w:sz="0" w:space="0" w:color="auto"/>
                            <w:bottom w:val="none" w:sz="0" w:space="0" w:color="auto"/>
                            <w:right w:val="none" w:sz="0" w:space="0" w:color="auto"/>
                          </w:divBdr>
                          <w:divsChild>
                            <w:div w:id="18995258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3471525">
      <w:bodyDiv w:val="1"/>
      <w:marLeft w:val="0"/>
      <w:marRight w:val="0"/>
      <w:marTop w:val="0"/>
      <w:marBottom w:val="0"/>
      <w:divBdr>
        <w:top w:val="none" w:sz="0" w:space="0" w:color="auto"/>
        <w:left w:val="none" w:sz="0" w:space="0" w:color="auto"/>
        <w:bottom w:val="none" w:sz="0" w:space="0" w:color="auto"/>
        <w:right w:val="none" w:sz="0" w:space="0" w:color="auto"/>
      </w:divBdr>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7347781">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5599714">
      <w:bodyDiv w:val="1"/>
      <w:marLeft w:val="0"/>
      <w:marRight w:val="0"/>
      <w:marTop w:val="0"/>
      <w:marBottom w:val="0"/>
      <w:divBdr>
        <w:top w:val="none" w:sz="0" w:space="0" w:color="auto"/>
        <w:left w:val="none" w:sz="0" w:space="0" w:color="auto"/>
        <w:bottom w:val="none" w:sz="0" w:space="0" w:color="auto"/>
        <w:right w:val="none" w:sz="0" w:space="0" w:color="auto"/>
      </w:divBdr>
      <w:divsChild>
        <w:div w:id="1493793129">
          <w:marLeft w:val="-180"/>
          <w:marRight w:val="-180"/>
          <w:marTop w:val="0"/>
          <w:marBottom w:val="0"/>
          <w:divBdr>
            <w:top w:val="none" w:sz="0" w:space="0" w:color="auto"/>
            <w:left w:val="none" w:sz="0" w:space="0" w:color="auto"/>
            <w:bottom w:val="none" w:sz="0" w:space="0" w:color="auto"/>
            <w:right w:val="none" w:sz="0" w:space="0" w:color="auto"/>
          </w:divBdr>
          <w:divsChild>
            <w:div w:id="23677713">
              <w:marLeft w:val="0"/>
              <w:marRight w:val="0"/>
              <w:marTop w:val="0"/>
              <w:marBottom w:val="0"/>
              <w:divBdr>
                <w:top w:val="none" w:sz="0" w:space="0" w:color="auto"/>
                <w:left w:val="none" w:sz="0" w:space="0" w:color="auto"/>
                <w:bottom w:val="none" w:sz="0" w:space="0" w:color="auto"/>
                <w:right w:val="none" w:sz="0" w:space="0" w:color="auto"/>
              </w:divBdr>
              <w:divsChild>
                <w:div w:id="11583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36372413">
      <w:bodyDiv w:val="1"/>
      <w:marLeft w:val="0"/>
      <w:marRight w:val="0"/>
      <w:marTop w:val="0"/>
      <w:marBottom w:val="0"/>
      <w:divBdr>
        <w:top w:val="none" w:sz="0" w:space="0" w:color="auto"/>
        <w:left w:val="none" w:sz="0" w:space="0" w:color="auto"/>
        <w:bottom w:val="none" w:sz="0" w:space="0" w:color="auto"/>
        <w:right w:val="none" w:sz="0" w:space="0" w:color="auto"/>
      </w:divBdr>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2252881">
      <w:bodyDiv w:val="1"/>
      <w:marLeft w:val="0"/>
      <w:marRight w:val="0"/>
      <w:marTop w:val="0"/>
      <w:marBottom w:val="0"/>
      <w:divBdr>
        <w:top w:val="none" w:sz="0" w:space="0" w:color="auto"/>
        <w:left w:val="none" w:sz="0" w:space="0" w:color="auto"/>
        <w:bottom w:val="none" w:sz="0" w:space="0" w:color="auto"/>
        <w:right w:val="none" w:sz="0" w:space="0" w:color="auto"/>
      </w:divBdr>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52454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79231327">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1032451">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3608283">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7391455">
      <w:bodyDiv w:val="1"/>
      <w:marLeft w:val="0"/>
      <w:marRight w:val="0"/>
      <w:marTop w:val="0"/>
      <w:marBottom w:val="0"/>
      <w:divBdr>
        <w:top w:val="none" w:sz="0" w:space="0" w:color="auto"/>
        <w:left w:val="none" w:sz="0" w:space="0" w:color="auto"/>
        <w:bottom w:val="none" w:sz="0" w:space="0" w:color="auto"/>
        <w:right w:val="none" w:sz="0" w:space="0" w:color="auto"/>
      </w:divBdr>
    </w:div>
    <w:div w:id="1701317490">
      <w:bodyDiv w:val="1"/>
      <w:marLeft w:val="0"/>
      <w:marRight w:val="0"/>
      <w:marTop w:val="0"/>
      <w:marBottom w:val="0"/>
      <w:divBdr>
        <w:top w:val="none" w:sz="0" w:space="0" w:color="auto"/>
        <w:left w:val="none" w:sz="0" w:space="0" w:color="auto"/>
        <w:bottom w:val="none" w:sz="0" w:space="0" w:color="auto"/>
        <w:right w:val="none" w:sz="0" w:space="0" w:color="auto"/>
      </w:divBdr>
      <w:divsChild>
        <w:div w:id="1610890784">
          <w:marLeft w:val="0"/>
          <w:marRight w:val="0"/>
          <w:marTop w:val="0"/>
          <w:marBottom w:val="0"/>
          <w:divBdr>
            <w:top w:val="none" w:sz="0" w:space="0" w:color="auto"/>
            <w:left w:val="none" w:sz="0" w:space="0" w:color="auto"/>
            <w:bottom w:val="none" w:sz="0" w:space="0" w:color="auto"/>
            <w:right w:val="none" w:sz="0" w:space="0" w:color="auto"/>
          </w:divBdr>
          <w:divsChild>
            <w:div w:id="391393973">
              <w:marLeft w:val="-180"/>
              <w:marRight w:val="-180"/>
              <w:marTop w:val="0"/>
              <w:marBottom w:val="0"/>
              <w:divBdr>
                <w:top w:val="none" w:sz="0" w:space="0" w:color="auto"/>
                <w:left w:val="none" w:sz="0" w:space="0" w:color="auto"/>
                <w:bottom w:val="none" w:sz="0" w:space="0" w:color="auto"/>
                <w:right w:val="none" w:sz="0" w:space="0" w:color="auto"/>
              </w:divBdr>
              <w:divsChild>
                <w:div w:id="1498963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3188519">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16464810">
      <w:bodyDiv w:val="1"/>
      <w:marLeft w:val="0"/>
      <w:marRight w:val="0"/>
      <w:marTop w:val="0"/>
      <w:marBottom w:val="0"/>
      <w:divBdr>
        <w:top w:val="none" w:sz="0" w:space="0" w:color="auto"/>
        <w:left w:val="none" w:sz="0" w:space="0" w:color="auto"/>
        <w:bottom w:val="none" w:sz="0" w:space="0" w:color="auto"/>
        <w:right w:val="none" w:sz="0" w:space="0" w:color="auto"/>
      </w:divBdr>
      <w:divsChild>
        <w:div w:id="770398128">
          <w:marLeft w:val="0"/>
          <w:marRight w:val="0"/>
          <w:marTop w:val="0"/>
          <w:marBottom w:val="0"/>
          <w:divBdr>
            <w:top w:val="none" w:sz="0" w:space="0" w:color="auto"/>
            <w:left w:val="none" w:sz="0" w:space="0" w:color="auto"/>
            <w:bottom w:val="none" w:sz="0" w:space="0" w:color="auto"/>
            <w:right w:val="none" w:sz="0" w:space="0" w:color="auto"/>
          </w:divBdr>
          <w:divsChild>
            <w:div w:id="1457985058">
              <w:marLeft w:val="-180"/>
              <w:marRight w:val="-180"/>
              <w:marTop w:val="0"/>
              <w:marBottom w:val="0"/>
              <w:divBdr>
                <w:top w:val="none" w:sz="0" w:space="0" w:color="auto"/>
                <w:left w:val="none" w:sz="0" w:space="0" w:color="auto"/>
                <w:bottom w:val="none" w:sz="0" w:space="0" w:color="auto"/>
                <w:right w:val="none" w:sz="0" w:space="0" w:color="auto"/>
              </w:divBdr>
              <w:divsChild>
                <w:div w:id="1077824655">
                  <w:marLeft w:val="0"/>
                  <w:marRight w:val="0"/>
                  <w:marTop w:val="0"/>
                  <w:marBottom w:val="0"/>
                  <w:divBdr>
                    <w:top w:val="none" w:sz="0" w:space="0" w:color="auto"/>
                    <w:left w:val="none" w:sz="0" w:space="0" w:color="auto"/>
                    <w:bottom w:val="none" w:sz="0" w:space="0" w:color="auto"/>
                    <w:right w:val="none" w:sz="0" w:space="0" w:color="auto"/>
                  </w:divBdr>
                </w:div>
                <w:div w:id="58831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145349">
          <w:marLeft w:val="0"/>
          <w:marRight w:val="0"/>
          <w:marTop w:val="0"/>
          <w:marBottom w:val="0"/>
          <w:divBdr>
            <w:top w:val="none" w:sz="0" w:space="0" w:color="auto"/>
            <w:left w:val="none" w:sz="0" w:space="0" w:color="auto"/>
            <w:bottom w:val="none" w:sz="0" w:space="0" w:color="auto"/>
            <w:right w:val="none" w:sz="0" w:space="0" w:color="auto"/>
          </w:divBdr>
          <w:divsChild>
            <w:div w:id="659849091">
              <w:marLeft w:val="-180"/>
              <w:marRight w:val="-180"/>
              <w:marTop w:val="0"/>
              <w:marBottom w:val="0"/>
              <w:divBdr>
                <w:top w:val="none" w:sz="0" w:space="0" w:color="auto"/>
                <w:left w:val="none" w:sz="0" w:space="0" w:color="auto"/>
                <w:bottom w:val="none" w:sz="0" w:space="0" w:color="auto"/>
                <w:right w:val="none" w:sz="0" w:space="0" w:color="auto"/>
              </w:divBdr>
              <w:divsChild>
                <w:div w:id="181744240">
                  <w:marLeft w:val="0"/>
                  <w:marRight w:val="0"/>
                  <w:marTop w:val="0"/>
                  <w:marBottom w:val="0"/>
                  <w:divBdr>
                    <w:top w:val="none" w:sz="0" w:space="0" w:color="auto"/>
                    <w:left w:val="none" w:sz="0" w:space="0" w:color="auto"/>
                    <w:bottom w:val="none" w:sz="0" w:space="0" w:color="auto"/>
                    <w:right w:val="none" w:sz="0" w:space="0" w:color="auto"/>
                  </w:divBdr>
                </w:div>
                <w:div w:id="137308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009753">
          <w:marLeft w:val="0"/>
          <w:marRight w:val="0"/>
          <w:marTop w:val="0"/>
          <w:marBottom w:val="0"/>
          <w:divBdr>
            <w:top w:val="none" w:sz="0" w:space="0" w:color="auto"/>
            <w:left w:val="none" w:sz="0" w:space="0" w:color="auto"/>
            <w:bottom w:val="none" w:sz="0" w:space="0" w:color="auto"/>
            <w:right w:val="none" w:sz="0" w:space="0" w:color="auto"/>
          </w:divBdr>
          <w:divsChild>
            <w:div w:id="438138790">
              <w:marLeft w:val="-180"/>
              <w:marRight w:val="-180"/>
              <w:marTop w:val="0"/>
              <w:marBottom w:val="0"/>
              <w:divBdr>
                <w:top w:val="none" w:sz="0" w:space="0" w:color="auto"/>
                <w:left w:val="none" w:sz="0" w:space="0" w:color="auto"/>
                <w:bottom w:val="none" w:sz="0" w:space="0" w:color="auto"/>
                <w:right w:val="none" w:sz="0" w:space="0" w:color="auto"/>
              </w:divBdr>
              <w:divsChild>
                <w:div w:id="71376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430606">
      <w:bodyDiv w:val="1"/>
      <w:marLeft w:val="0"/>
      <w:marRight w:val="0"/>
      <w:marTop w:val="0"/>
      <w:marBottom w:val="0"/>
      <w:divBdr>
        <w:top w:val="none" w:sz="0" w:space="0" w:color="auto"/>
        <w:left w:val="none" w:sz="0" w:space="0" w:color="auto"/>
        <w:bottom w:val="none" w:sz="0" w:space="0" w:color="auto"/>
        <w:right w:val="none" w:sz="0" w:space="0" w:color="auto"/>
      </w:divBdr>
    </w:div>
    <w:div w:id="1719670287">
      <w:bodyDiv w:val="1"/>
      <w:marLeft w:val="0"/>
      <w:marRight w:val="0"/>
      <w:marTop w:val="0"/>
      <w:marBottom w:val="0"/>
      <w:divBdr>
        <w:top w:val="none" w:sz="0" w:space="0" w:color="auto"/>
        <w:left w:val="none" w:sz="0" w:space="0" w:color="auto"/>
        <w:bottom w:val="none" w:sz="0" w:space="0" w:color="auto"/>
        <w:right w:val="none" w:sz="0" w:space="0" w:color="auto"/>
      </w:divBdr>
      <w:divsChild>
        <w:div w:id="765659814">
          <w:marLeft w:val="0"/>
          <w:marRight w:val="0"/>
          <w:marTop w:val="0"/>
          <w:marBottom w:val="375"/>
          <w:divBdr>
            <w:top w:val="none" w:sz="0" w:space="0" w:color="auto"/>
            <w:left w:val="none" w:sz="0" w:space="0" w:color="auto"/>
            <w:bottom w:val="none" w:sz="0" w:space="0" w:color="auto"/>
            <w:right w:val="none" w:sz="0" w:space="0" w:color="auto"/>
          </w:divBdr>
          <w:divsChild>
            <w:div w:id="347025219">
              <w:marLeft w:val="0"/>
              <w:marRight w:val="0"/>
              <w:marTop w:val="0"/>
              <w:marBottom w:val="0"/>
              <w:divBdr>
                <w:top w:val="none" w:sz="0" w:space="0" w:color="auto"/>
                <w:left w:val="none" w:sz="0" w:space="0" w:color="auto"/>
                <w:bottom w:val="none" w:sz="0" w:space="0" w:color="auto"/>
                <w:right w:val="none" w:sz="0" w:space="0" w:color="auto"/>
              </w:divBdr>
              <w:divsChild>
                <w:div w:id="69581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8441">
          <w:marLeft w:val="0"/>
          <w:marRight w:val="0"/>
          <w:marTop w:val="0"/>
          <w:marBottom w:val="0"/>
          <w:divBdr>
            <w:top w:val="none" w:sz="0" w:space="0" w:color="auto"/>
            <w:left w:val="none" w:sz="0" w:space="0" w:color="auto"/>
            <w:bottom w:val="none" w:sz="0" w:space="0" w:color="auto"/>
            <w:right w:val="none" w:sz="0" w:space="0" w:color="auto"/>
          </w:divBdr>
          <w:divsChild>
            <w:div w:id="113528404">
              <w:marLeft w:val="0"/>
              <w:marRight w:val="0"/>
              <w:marTop w:val="0"/>
              <w:marBottom w:val="0"/>
              <w:divBdr>
                <w:top w:val="none" w:sz="0" w:space="0" w:color="auto"/>
                <w:left w:val="none" w:sz="0" w:space="0" w:color="auto"/>
                <w:bottom w:val="none" w:sz="0" w:space="0" w:color="auto"/>
                <w:right w:val="none" w:sz="0" w:space="0" w:color="auto"/>
              </w:divBdr>
              <w:divsChild>
                <w:div w:id="370308701">
                  <w:marLeft w:val="-180"/>
                  <w:marRight w:val="-180"/>
                  <w:marTop w:val="0"/>
                  <w:marBottom w:val="0"/>
                  <w:divBdr>
                    <w:top w:val="none" w:sz="0" w:space="0" w:color="auto"/>
                    <w:left w:val="none" w:sz="0" w:space="0" w:color="auto"/>
                    <w:bottom w:val="none" w:sz="0" w:space="0" w:color="auto"/>
                    <w:right w:val="none" w:sz="0" w:space="0" w:color="auto"/>
                  </w:divBdr>
                  <w:divsChild>
                    <w:div w:id="27761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0417742">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76747">
      <w:bodyDiv w:val="1"/>
      <w:marLeft w:val="0"/>
      <w:marRight w:val="0"/>
      <w:marTop w:val="0"/>
      <w:marBottom w:val="0"/>
      <w:divBdr>
        <w:top w:val="none" w:sz="0" w:space="0" w:color="auto"/>
        <w:left w:val="none" w:sz="0" w:space="0" w:color="auto"/>
        <w:bottom w:val="none" w:sz="0" w:space="0" w:color="auto"/>
        <w:right w:val="none" w:sz="0" w:space="0" w:color="auto"/>
      </w:divBdr>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45764683">
      <w:bodyDiv w:val="1"/>
      <w:marLeft w:val="0"/>
      <w:marRight w:val="0"/>
      <w:marTop w:val="0"/>
      <w:marBottom w:val="0"/>
      <w:divBdr>
        <w:top w:val="none" w:sz="0" w:space="0" w:color="auto"/>
        <w:left w:val="none" w:sz="0" w:space="0" w:color="auto"/>
        <w:bottom w:val="none" w:sz="0" w:space="0" w:color="auto"/>
        <w:right w:val="none" w:sz="0" w:space="0" w:color="auto"/>
      </w:divBdr>
      <w:divsChild>
        <w:div w:id="1825051636">
          <w:marLeft w:val="-180"/>
          <w:marRight w:val="-180"/>
          <w:marTop w:val="0"/>
          <w:marBottom w:val="0"/>
          <w:divBdr>
            <w:top w:val="none" w:sz="0" w:space="0" w:color="auto"/>
            <w:left w:val="none" w:sz="0" w:space="0" w:color="auto"/>
            <w:bottom w:val="none" w:sz="0" w:space="0" w:color="auto"/>
            <w:right w:val="none" w:sz="0" w:space="0" w:color="auto"/>
          </w:divBdr>
          <w:divsChild>
            <w:div w:id="743256434">
              <w:marLeft w:val="0"/>
              <w:marRight w:val="0"/>
              <w:marTop w:val="0"/>
              <w:marBottom w:val="0"/>
              <w:divBdr>
                <w:top w:val="none" w:sz="0" w:space="0" w:color="auto"/>
                <w:left w:val="none" w:sz="0" w:space="0" w:color="auto"/>
                <w:bottom w:val="none" w:sz="0" w:space="0" w:color="auto"/>
                <w:right w:val="none" w:sz="0" w:space="0" w:color="auto"/>
              </w:divBdr>
              <w:divsChild>
                <w:div w:id="509951125">
                  <w:marLeft w:val="-180"/>
                  <w:marRight w:val="-180"/>
                  <w:marTop w:val="0"/>
                  <w:marBottom w:val="0"/>
                  <w:divBdr>
                    <w:top w:val="none" w:sz="0" w:space="0" w:color="auto"/>
                    <w:left w:val="none" w:sz="0" w:space="0" w:color="auto"/>
                    <w:bottom w:val="none" w:sz="0" w:space="0" w:color="auto"/>
                    <w:right w:val="none" w:sz="0" w:space="0" w:color="auto"/>
                  </w:divBdr>
                  <w:divsChild>
                    <w:div w:id="1770543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719715">
          <w:marLeft w:val="-180"/>
          <w:marRight w:val="-180"/>
          <w:marTop w:val="0"/>
          <w:marBottom w:val="0"/>
          <w:divBdr>
            <w:top w:val="none" w:sz="0" w:space="0" w:color="auto"/>
            <w:left w:val="none" w:sz="0" w:space="0" w:color="auto"/>
            <w:bottom w:val="none" w:sz="0" w:space="0" w:color="auto"/>
            <w:right w:val="none" w:sz="0" w:space="0" w:color="auto"/>
          </w:divBdr>
          <w:divsChild>
            <w:div w:id="1395160062">
              <w:marLeft w:val="0"/>
              <w:marRight w:val="0"/>
              <w:marTop w:val="0"/>
              <w:marBottom w:val="0"/>
              <w:divBdr>
                <w:top w:val="none" w:sz="0" w:space="0" w:color="auto"/>
                <w:left w:val="none" w:sz="0" w:space="0" w:color="auto"/>
                <w:bottom w:val="none" w:sz="0" w:space="0" w:color="auto"/>
                <w:right w:val="none" w:sz="0" w:space="0" w:color="auto"/>
              </w:divBdr>
              <w:divsChild>
                <w:div w:id="940456883">
                  <w:marLeft w:val="0"/>
                  <w:marRight w:val="0"/>
                  <w:marTop w:val="0"/>
                  <w:marBottom w:val="0"/>
                  <w:divBdr>
                    <w:top w:val="none" w:sz="0" w:space="0" w:color="auto"/>
                    <w:left w:val="none" w:sz="0" w:space="0" w:color="auto"/>
                    <w:bottom w:val="none" w:sz="0" w:space="0" w:color="auto"/>
                    <w:right w:val="none" w:sz="0" w:space="0" w:color="auto"/>
                  </w:divBdr>
                  <w:divsChild>
                    <w:div w:id="306476242">
                      <w:marLeft w:val="-180"/>
                      <w:marRight w:val="-180"/>
                      <w:marTop w:val="0"/>
                      <w:marBottom w:val="0"/>
                      <w:divBdr>
                        <w:top w:val="none" w:sz="0" w:space="0" w:color="auto"/>
                        <w:left w:val="none" w:sz="0" w:space="0" w:color="auto"/>
                        <w:bottom w:val="none" w:sz="0" w:space="0" w:color="auto"/>
                        <w:right w:val="none" w:sz="0" w:space="0" w:color="auto"/>
                      </w:divBdr>
                      <w:divsChild>
                        <w:div w:id="662897544">
                          <w:marLeft w:val="0"/>
                          <w:marRight w:val="0"/>
                          <w:marTop w:val="0"/>
                          <w:marBottom w:val="0"/>
                          <w:divBdr>
                            <w:top w:val="none" w:sz="0" w:space="0" w:color="auto"/>
                            <w:left w:val="none" w:sz="0" w:space="0" w:color="auto"/>
                            <w:bottom w:val="none" w:sz="0" w:space="0" w:color="auto"/>
                            <w:right w:val="none" w:sz="0" w:space="0" w:color="auto"/>
                          </w:divBdr>
                          <w:divsChild>
                            <w:div w:id="1995840607">
                              <w:marLeft w:val="0"/>
                              <w:marRight w:val="120"/>
                              <w:marTop w:val="0"/>
                              <w:marBottom w:val="0"/>
                              <w:divBdr>
                                <w:top w:val="none" w:sz="0" w:space="0" w:color="auto"/>
                                <w:left w:val="none" w:sz="0" w:space="0" w:color="auto"/>
                                <w:bottom w:val="none" w:sz="0" w:space="0" w:color="auto"/>
                                <w:right w:val="none" w:sz="0" w:space="0" w:color="auto"/>
                              </w:divBdr>
                            </w:div>
                            <w:div w:id="1894612291">
                              <w:marLeft w:val="0"/>
                              <w:marRight w:val="120"/>
                              <w:marTop w:val="0"/>
                              <w:marBottom w:val="0"/>
                              <w:divBdr>
                                <w:top w:val="none" w:sz="0" w:space="0" w:color="auto"/>
                                <w:left w:val="none" w:sz="0" w:space="0" w:color="auto"/>
                                <w:bottom w:val="none" w:sz="0" w:space="0" w:color="auto"/>
                                <w:right w:val="none" w:sz="0" w:space="0" w:color="auto"/>
                              </w:divBdr>
                            </w:div>
                            <w:div w:id="409929005">
                              <w:marLeft w:val="0"/>
                              <w:marRight w:val="120"/>
                              <w:marTop w:val="0"/>
                              <w:marBottom w:val="0"/>
                              <w:divBdr>
                                <w:top w:val="none" w:sz="0" w:space="0" w:color="auto"/>
                                <w:left w:val="none" w:sz="0" w:space="0" w:color="auto"/>
                                <w:bottom w:val="none" w:sz="0" w:space="0" w:color="auto"/>
                                <w:right w:val="none" w:sz="0" w:space="0" w:color="auto"/>
                              </w:divBdr>
                            </w:div>
                            <w:div w:id="626551202">
                              <w:marLeft w:val="0"/>
                              <w:marRight w:val="120"/>
                              <w:marTop w:val="0"/>
                              <w:marBottom w:val="0"/>
                              <w:divBdr>
                                <w:top w:val="none" w:sz="0" w:space="0" w:color="auto"/>
                                <w:left w:val="none" w:sz="0" w:space="0" w:color="auto"/>
                                <w:bottom w:val="none" w:sz="0" w:space="0" w:color="auto"/>
                                <w:right w:val="none" w:sz="0" w:space="0" w:color="auto"/>
                              </w:divBdr>
                            </w:div>
                            <w:div w:id="517085579">
                              <w:marLeft w:val="0"/>
                              <w:marRight w:val="120"/>
                              <w:marTop w:val="0"/>
                              <w:marBottom w:val="0"/>
                              <w:divBdr>
                                <w:top w:val="none" w:sz="0" w:space="0" w:color="auto"/>
                                <w:left w:val="none" w:sz="0" w:space="0" w:color="auto"/>
                                <w:bottom w:val="none" w:sz="0" w:space="0" w:color="auto"/>
                                <w:right w:val="none" w:sz="0" w:space="0" w:color="auto"/>
                              </w:divBdr>
                            </w:div>
                            <w:div w:id="1753773335">
                              <w:marLeft w:val="0"/>
                              <w:marRight w:val="120"/>
                              <w:marTop w:val="0"/>
                              <w:marBottom w:val="0"/>
                              <w:divBdr>
                                <w:top w:val="none" w:sz="0" w:space="0" w:color="auto"/>
                                <w:left w:val="none" w:sz="0" w:space="0" w:color="auto"/>
                                <w:bottom w:val="none" w:sz="0" w:space="0" w:color="auto"/>
                                <w:right w:val="none" w:sz="0" w:space="0" w:color="auto"/>
                              </w:divBdr>
                            </w:div>
                            <w:div w:id="49152737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1673658">
          <w:marLeft w:val="-180"/>
          <w:marRight w:val="-180"/>
          <w:marTop w:val="0"/>
          <w:marBottom w:val="0"/>
          <w:divBdr>
            <w:top w:val="none" w:sz="0" w:space="0" w:color="auto"/>
            <w:left w:val="none" w:sz="0" w:space="0" w:color="auto"/>
            <w:bottom w:val="none" w:sz="0" w:space="0" w:color="auto"/>
            <w:right w:val="none" w:sz="0" w:space="0" w:color="auto"/>
          </w:divBdr>
          <w:divsChild>
            <w:div w:id="1398474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917142">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56130634">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781489228">
      <w:bodyDiv w:val="1"/>
      <w:marLeft w:val="0"/>
      <w:marRight w:val="0"/>
      <w:marTop w:val="0"/>
      <w:marBottom w:val="0"/>
      <w:divBdr>
        <w:top w:val="none" w:sz="0" w:space="0" w:color="auto"/>
        <w:left w:val="none" w:sz="0" w:space="0" w:color="auto"/>
        <w:bottom w:val="none" w:sz="0" w:space="0" w:color="auto"/>
        <w:right w:val="none" w:sz="0" w:space="0" w:color="auto"/>
      </w:divBdr>
      <w:divsChild>
        <w:div w:id="1630017393">
          <w:marLeft w:val="-180"/>
          <w:marRight w:val="-180"/>
          <w:marTop w:val="0"/>
          <w:marBottom w:val="0"/>
          <w:divBdr>
            <w:top w:val="none" w:sz="0" w:space="0" w:color="auto"/>
            <w:left w:val="none" w:sz="0" w:space="0" w:color="auto"/>
            <w:bottom w:val="none" w:sz="0" w:space="0" w:color="auto"/>
            <w:right w:val="none" w:sz="0" w:space="0" w:color="auto"/>
          </w:divBdr>
          <w:divsChild>
            <w:div w:id="192040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000967">
      <w:bodyDiv w:val="1"/>
      <w:marLeft w:val="0"/>
      <w:marRight w:val="0"/>
      <w:marTop w:val="0"/>
      <w:marBottom w:val="0"/>
      <w:divBdr>
        <w:top w:val="none" w:sz="0" w:space="0" w:color="auto"/>
        <w:left w:val="none" w:sz="0" w:space="0" w:color="auto"/>
        <w:bottom w:val="none" w:sz="0" w:space="0" w:color="auto"/>
        <w:right w:val="none" w:sz="0" w:space="0" w:color="auto"/>
      </w:divBdr>
    </w:div>
    <w:div w:id="1788698880">
      <w:bodyDiv w:val="1"/>
      <w:marLeft w:val="0"/>
      <w:marRight w:val="0"/>
      <w:marTop w:val="0"/>
      <w:marBottom w:val="0"/>
      <w:divBdr>
        <w:top w:val="none" w:sz="0" w:space="0" w:color="auto"/>
        <w:left w:val="none" w:sz="0" w:space="0" w:color="auto"/>
        <w:bottom w:val="none" w:sz="0" w:space="0" w:color="auto"/>
        <w:right w:val="none" w:sz="0" w:space="0" w:color="auto"/>
      </w:divBdr>
      <w:divsChild>
        <w:div w:id="436289600">
          <w:marLeft w:val="0"/>
          <w:marRight w:val="0"/>
          <w:marTop w:val="0"/>
          <w:marBottom w:val="0"/>
          <w:divBdr>
            <w:top w:val="none" w:sz="0" w:space="0" w:color="auto"/>
            <w:left w:val="none" w:sz="0" w:space="0" w:color="auto"/>
            <w:bottom w:val="none" w:sz="0" w:space="0" w:color="auto"/>
            <w:right w:val="none" w:sz="0" w:space="0" w:color="auto"/>
          </w:divBdr>
          <w:divsChild>
            <w:div w:id="638805020">
              <w:marLeft w:val="-180"/>
              <w:marRight w:val="-180"/>
              <w:marTop w:val="0"/>
              <w:marBottom w:val="0"/>
              <w:divBdr>
                <w:top w:val="none" w:sz="0" w:space="0" w:color="auto"/>
                <w:left w:val="none" w:sz="0" w:space="0" w:color="auto"/>
                <w:bottom w:val="none" w:sz="0" w:space="0" w:color="auto"/>
                <w:right w:val="none" w:sz="0" w:space="0" w:color="auto"/>
              </w:divBdr>
              <w:divsChild>
                <w:div w:id="240599679">
                  <w:marLeft w:val="0"/>
                  <w:marRight w:val="0"/>
                  <w:marTop w:val="1530"/>
                  <w:marBottom w:val="0"/>
                  <w:divBdr>
                    <w:top w:val="none" w:sz="0" w:space="0" w:color="auto"/>
                    <w:left w:val="none" w:sz="0" w:space="0" w:color="auto"/>
                    <w:bottom w:val="none" w:sz="0" w:space="0" w:color="auto"/>
                    <w:right w:val="none" w:sz="0" w:space="0" w:color="auto"/>
                  </w:divBdr>
                </w:div>
              </w:divsChild>
            </w:div>
          </w:divsChild>
        </w:div>
      </w:divsChild>
    </w:div>
    <w:div w:id="1791433692">
      <w:bodyDiv w:val="1"/>
      <w:marLeft w:val="0"/>
      <w:marRight w:val="0"/>
      <w:marTop w:val="0"/>
      <w:marBottom w:val="0"/>
      <w:divBdr>
        <w:top w:val="none" w:sz="0" w:space="0" w:color="auto"/>
        <w:left w:val="none" w:sz="0" w:space="0" w:color="auto"/>
        <w:bottom w:val="none" w:sz="0" w:space="0" w:color="auto"/>
        <w:right w:val="none" w:sz="0" w:space="0" w:color="auto"/>
      </w:divBdr>
    </w:div>
    <w:div w:id="1794203715">
      <w:bodyDiv w:val="1"/>
      <w:marLeft w:val="0"/>
      <w:marRight w:val="0"/>
      <w:marTop w:val="0"/>
      <w:marBottom w:val="0"/>
      <w:divBdr>
        <w:top w:val="none" w:sz="0" w:space="0" w:color="auto"/>
        <w:left w:val="none" w:sz="0" w:space="0" w:color="auto"/>
        <w:bottom w:val="none" w:sz="0" w:space="0" w:color="auto"/>
        <w:right w:val="none" w:sz="0" w:space="0" w:color="auto"/>
      </w:divBdr>
    </w:div>
    <w:div w:id="1798185336">
      <w:bodyDiv w:val="1"/>
      <w:marLeft w:val="0"/>
      <w:marRight w:val="0"/>
      <w:marTop w:val="0"/>
      <w:marBottom w:val="0"/>
      <w:divBdr>
        <w:top w:val="none" w:sz="0" w:space="0" w:color="auto"/>
        <w:left w:val="none" w:sz="0" w:space="0" w:color="auto"/>
        <w:bottom w:val="none" w:sz="0" w:space="0" w:color="auto"/>
        <w:right w:val="none" w:sz="0" w:space="0" w:color="auto"/>
      </w:divBdr>
    </w:div>
    <w:div w:id="1800108936">
      <w:bodyDiv w:val="1"/>
      <w:marLeft w:val="0"/>
      <w:marRight w:val="0"/>
      <w:marTop w:val="0"/>
      <w:marBottom w:val="0"/>
      <w:divBdr>
        <w:top w:val="none" w:sz="0" w:space="0" w:color="auto"/>
        <w:left w:val="none" w:sz="0" w:space="0" w:color="auto"/>
        <w:bottom w:val="none" w:sz="0" w:space="0" w:color="auto"/>
        <w:right w:val="none" w:sz="0" w:space="0" w:color="auto"/>
      </w:divBdr>
      <w:divsChild>
        <w:div w:id="408115913">
          <w:marLeft w:val="-180"/>
          <w:marRight w:val="-180"/>
          <w:marTop w:val="0"/>
          <w:marBottom w:val="0"/>
          <w:divBdr>
            <w:top w:val="none" w:sz="0" w:space="0" w:color="auto"/>
            <w:left w:val="none" w:sz="0" w:space="0" w:color="auto"/>
            <w:bottom w:val="none" w:sz="0" w:space="0" w:color="auto"/>
            <w:right w:val="none" w:sz="0" w:space="0" w:color="auto"/>
          </w:divBdr>
          <w:divsChild>
            <w:div w:id="1443693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041657">
      <w:bodyDiv w:val="1"/>
      <w:marLeft w:val="0"/>
      <w:marRight w:val="0"/>
      <w:marTop w:val="0"/>
      <w:marBottom w:val="0"/>
      <w:divBdr>
        <w:top w:val="none" w:sz="0" w:space="0" w:color="auto"/>
        <w:left w:val="none" w:sz="0" w:space="0" w:color="auto"/>
        <w:bottom w:val="none" w:sz="0" w:space="0" w:color="auto"/>
        <w:right w:val="none" w:sz="0" w:space="0" w:color="auto"/>
      </w:divBdr>
      <w:divsChild>
        <w:div w:id="1726678644">
          <w:marLeft w:val="-180"/>
          <w:marRight w:val="-180"/>
          <w:marTop w:val="0"/>
          <w:marBottom w:val="0"/>
          <w:divBdr>
            <w:top w:val="none" w:sz="0" w:space="0" w:color="auto"/>
            <w:left w:val="none" w:sz="0" w:space="0" w:color="auto"/>
            <w:bottom w:val="none" w:sz="0" w:space="0" w:color="auto"/>
            <w:right w:val="none" w:sz="0" w:space="0" w:color="auto"/>
          </w:divBdr>
          <w:divsChild>
            <w:div w:id="1801796850">
              <w:marLeft w:val="0"/>
              <w:marRight w:val="0"/>
              <w:marTop w:val="0"/>
              <w:marBottom w:val="0"/>
              <w:divBdr>
                <w:top w:val="none" w:sz="0" w:space="0" w:color="auto"/>
                <w:left w:val="none" w:sz="0" w:space="0" w:color="auto"/>
                <w:bottom w:val="none" w:sz="0" w:space="0" w:color="auto"/>
                <w:right w:val="none" w:sz="0" w:space="0" w:color="auto"/>
              </w:divBdr>
              <w:divsChild>
                <w:div w:id="980187771">
                  <w:marLeft w:val="-180"/>
                  <w:marRight w:val="-180"/>
                  <w:marTop w:val="0"/>
                  <w:marBottom w:val="0"/>
                  <w:divBdr>
                    <w:top w:val="none" w:sz="0" w:space="0" w:color="auto"/>
                    <w:left w:val="none" w:sz="0" w:space="0" w:color="auto"/>
                    <w:bottom w:val="none" w:sz="0" w:space="0" w:color="auto"/>
                    <w:right w:val="none" w:sz="0" w:space="0" w:color="auto"/>
                  </w:divBdr>
                  <w:divsChild>
                    <w:div w:id="56429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997618">
              <w:marLeft w:val="0"/>
              <w:marRight w:val="0"/>
              <w:marTop w:val="0"/>
              <w:marBottom w:val="0"/>
              <w:divBdr>
                <w:top w:val="none" w:sz="0" w:space="0" w:color="auto"/>
                <w:left w:val="none" w:sz="0" w:space="0" w:color="auto"/>
                <w:bottom w:val="none" w:sz="0" w:space="0" w:color="auto"/>
                <w:right w:val="none" w:sz="0" w:space="0" w:color="auto"/>
              </w:divBdr>
            </w:div>
          </w:divsChild>
        </w:div>
        <w:div w:id="1900968995">
          <w:marLeft w:val="0"/>
          <w:marRight w:val="0"/>
          <w:marTop w:val="0"/>
          <w:marBottom w:val="0"/>
          <w:divBdr>
            <w:top w:val="none" w:sz="0" w:space="0" w:color="auto"/>
            <w:left w:val="none" w:sz="0" w:space="0" w:color="auto"/>
            <w:bottom w:val="none" w:sz="0" w:space="0" w:color="auto"/>
            <w:right w:val="none" w:sz="0" w:space="0" w:color="auto"/>
          </w:divBdr>
          <w:divsChild>
            <w:div w:id="729503329">
              <w:marLeft w:val="0"/>
              <w:marRight w:val="0"/>
              <w:marTop w:val="0"/>
              <w:marBottom w:val="0"/>
              <w:divBdr>
                <w:top w:val="none" w:sz="0" w:space="0" w:color="auto"/>
                <w:left w:val="none" w:sz="0" w:space="0" w:color="auto"/>
                <w:bottom w:val="none" w:sz="0" w:space="0" w:color="auto"/>
                <w:right w:val="none" w:sz="0" w:space="0" w:color="auto"/>
              </w:divBdr>
              <w:divsChild>
                <w:div w:id="459569312">
                  <w:marLeft w:val="0"/>
                  <w:marRight w:val="0"/>
                  <w:marTop w:val="0"/>
                  <w:marBottom w:val="0"/>
                  <w:divBdr>
                    <w:top w:val="single" w:sz="6" w:space="0" w:color="E6E6E6"/>
                    <w:left w:val="single" w:sz="6" w:space="0" w:color="E6E6E6"/>
                    <w:bottom w:val="single" w:sz="6" w:space="0" w:color="E6E6E6"/>
                    <w:right w:val="single" w:sz="6" w:space="0" w:color="E6E6E6"/>
                  </w:divBdr>
                  <w:divsChild>
                    <w:div w:id="1996833727">
                      <w:marLeft w:val="0"/>
                      <w:marRight w:val="0"/>
                      <w:marTop w:val="0"/>
                      <w:marBottom w:val="0"/>
                      <w:divBdr>
                        <w:top w:val="none" w:sz="0" w:space="0" w:color="auto"/>
                        <w:left w:val="none" w:sz="0" w:space="0" w:color="auto"/>
                        <w:bottom w:val="none" w:sz="0" w:space="0" w:color="auto"/>
                        <w:right w:val="none" w:sz="0" w:space="0" w:color="auto"/>
                      </w:divBdr>
                      <w:divsChild>
                        <w:div w:id="1860702976">
                          <w:marLeft w:val="0"/>
                          <w:marRight w:val="0"/>
                          <w:marTop w:val="0"/>
                          <w:marBottom w:val="0"/>
                          <w:divBdr>
                            <w:top w:val="none" w:sz="0" w:space="0" w:color="auto"/>
                            <w:left w:val="none" w:sz="0" w:space="0" w:color="auto"/>
                            <w:bottom w:val="none" w:sz="0" w:space="0" w:color="auto"/>
                            <w:right w:val="none" w:sz="0" w:space="0" w:color="auto"/>
                          </w:divBdr>
                          <w:divsChild>
                            <w:div w:id="1248927168">
                              <w:marLeft w:val="0"/>
                              <w:marRight w:val="0"/>
                              <w:marTop w:val="0"/>
                              <w:marBottom w:val="0"/>
                              <w:divBdr>
                                <w:top w:val="none" w:sz="0" w:space="0" w:color="auto"/>
                                <w:left w:val="none" w:sz="0" w:space="0" w:color="auto"/>
                                <w:bottom w:val="none" w:sz="0" w:space="0" w:color="auto"/>
                                <w:right w:val="none" w:sz="0" w:space="0" w:color="auto"/>
                              </w:divBdr>
                              <w:divsChild>
                                <w:div w:id="1025982964">
                                  <w:marLeft w:val="-180"/>
                                  <w:marRight w:val="-180"/>
                                  <w:marTop w:val="0"/>
                                  <w:marBottom w:val="0"/>
                                  <w:divBdr>
                                    <w:top w:val="none" w:sz="0" w:space="0" w:color="auto"/>
                                    <w:left w:val="none" w:sz="0" w:space="0" w:color="auto"/>
                                    <w:bottom w:val="none" w:sz="0" w:space="0" w:color="auto"/>
                                    <w:right w:val="none" w:sz="0" w:space="0" w:color="auto"/>
                                  </w:divBdr>
                                  <w:divsChild>
                                    <w:div w:id="50659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5294442">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423385">
      <w:bodyDiv w:val="1"/>
      <w:marLeft w:val="0"/>
      <w:marRight w:val="0"/>
      <w:marTop w:val="0"/>
      <w:marBottom w:val="0"/>
      <w:divBdr>
        <w:top w:val="none" w:sz="0" w:space="0" w:color="auto"/>
        <w:left w:val="none" w:sz="0" w:space="0" w:color="auto"/>
        <w:bottom w:val="none" w:sz="0" w:space="0" w:color="auto"/>
        <w:right w:val="none" w:sz="0" w:space="0" w:color="auto"/>
      </w:divBdr>
      <w:divsChild>
        <w:div w:id="634681684">
          <w:marLeft w:val="-180"/>
          <w:marRight w:val="-180"/>
          <w:marTop w:val="0"/>
          <w:marBottom w:val="0"/>
          <w:divBdr>
            <w:top w:val="none" w:sz="0" w:space="0" w:color="auto"/>
            <w:left w:val="none" w:sz="0" w:space="0" w:color="auto"/>
            <w:bottom w:val="none" w:sz="0" w:space="0" w:color="auto"/>
            <w:right w:val="none" w:sz="0" w:space="0" w:color="auto"/>
          </w:divBdr>
          <w:divsChild>
            <w:div w:id="1193374539">
              <w:marLeft w:val="0"/>
              <w:marRight w:val="0"/>
              <w:marTop w:val="0"/>
              <w:marBottom w:val="0"/>
              <w:divBdr>
                <w:top w:val="none" w:sz="0" w:space="0" w:color="auto"/>
                <w:left w:val="none" w:sz="0" w:space="0" w:color="auto"/>
                <w:bottom w:val="none" w:sz="0" w:space="0" w:color="auto"/>
                <w:right w:val="none" w:sz="0" w:space="0" w:color="auto"/>
              </w:divBdr>
            </w:div>
          </w:divsChild>
        </w:div>
        <w:div w:id="988486011">
          <w:marLeft w:val="-180"/>
          <w:marRight w:val="-180"/>
          <w:marTop w:val="0"/>
          <w:marBottom w:val="0"/>
          <w:divBdr>
            <w:top w:val="none" w:sz="0" w:space="0" w:color="auto"/>
            <w:left w:val="none" w:sz="0" w:space="0" w:color="auto"/>
            <w:bottom w:val="none" w:sz="0" w:space="0" w:color="auto"/>
            <w:right w:val="none" w:sz="0" w:space="0" w:color="auto"/>
          </w:divBdr>
          <w:divsChild>
            <w:div w:id="2035617187">
              <w:marLeft w:val="0"/>
              <w:marRight w:val="0"/>
              <w:marTop w:val="0"/>
              <w:marBottom w:val="0"/>
              <w:divBdr>
                <w:top w:val="none" w:sz="0" w:space="0" w:color="auto"/>
                <w:left w:val="none" w:sz="0" w:space="0" w:color="auto"/>
                <w:bottom w:val="none" w:sz="0" w:space="0" w:color="auto"/>
                <w:right w:val="none" w:sz="0" w:space="0" w:color="auto"/>
              </w:divBdr>
              <w:divsChild>
                <w:div w:id="724304592">
                  <w:marLeft w:val="450"/>
                  <w:marRight w:val="0"/>
                  <w:marTop w:val="0"/>
                  <w:marBottom w:val="0"/>
                  <w:divBdr>
                    <w:top w:val="single" w:sz="12" w:space="0" w:color="A5B9F6"/>
                    <w:left w:val="single" w:sz="12" w:space="0" w:color="A5B9F6"/>
                    <w:bottom w:val="single" w:sz="12" w:space="0" w:color="A5B9F6"/>
                    <w:right w:val="single" w:sz="12" w:space="0" w:color="A5B9F6"/>
                  </w:divBdr>
                  <w:divsChild>
                    <w:div w:id="372924370">
                      <w:marLeft w:val="0"/>
                      <w:marRight w:val="0"/>
                      <w:marTop w:val="0"/>
                      <w:marBottom w:val="0"/>
                      <w:divBdr>
                        <w:top w:val="none" w:sz="0" w:space="0" w:color="auto"/>
                        <w:left w:val="none" w:sz="0" w:space="0" w:color="auto"/>
                        <w:bottom w:val="none" w:sz="0" w:space="0" w:color="auto"/>
                        <w:right w:val="none" w:sz="0" w:space="0" w:color="auto"/>
                      </w:divBdr>
                      <w:divsChild>
                        <w:div w:id="100921789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839416730">
              <w:marLeft w:val="0"/>
              <w:marRight w:val="0"/>
              <w:marTop w:val="0"/>
              <w:marBottom w:val="0"/>
              <w:divBdr>
                <w:top w:val="none" w:sz="0" w:space="0" w:color="auto"/>
                <w:left w:val="none" w:sz="0" w:space="0" w:color="auto"/>
                <w:bottom w:val="none" w:sz="0" w:space="0" w:color="auto"/>
                <w:right w:val="none" w:sz="0" w:space="0" w:color="auto"/>
              </w:divBdr>
              <w:divsChild>
                <w:div w:id="1070931302">
                  <w:marLeft w:val="450"/>
                  <w:marRight w:val="0"/>
                  <w:marTop w:val="0"/>
                  <w:marBottom w:val="0"/>
                  <w:divBdr>
                    <w:top w:val="single" w:sz="12" w:space="0" w:color="A5B9F6"/>
                    <w:left w:val="single" w:sz="12" w:space="0" w:color="A5B9F6"/>
                    <w:bottom w:val="single" w:sz="12" w:space="0" w:color="A5B9F6"/>
                    <w:right w:val="single" w:sz="12" w:space="0" w:color="A5B9F6"/>
                  </w:divBdr>
                  <w:divsChild>
                    <w:div w:id="2136173447">
                      <w:marLeft w:val="0"/>
                      <w:marRight w:val="0"/>
                      <w:marTop w:val="0"/>
                      <w:marBottom w:val="0"/>
                      <w:divBdr>
                        <w:top w:val="none" w:sz="0" w:space="0" w:color="auto"/>
                        <w:left w:val="none" w:sz="0" w:space="0" w:color="auto"/>
                        <w:bottom w:val="none" w:sz="0" w:space="0" w:color="auto"/>
                        <w:right w:val="none" w:sz="0" w:space="0" w:color="auto"/>
                      </w:divBdr>
                      <w:divsChild>
                        <w:div w:id="98678393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082485166">
          <w:marLeft w:val="-180"/>
          <w:marRight w:val="-180"/>
          <w:marTop w:val="0"/>
          <w:marBottom w:val="0"/>
          <w:divBdr>
            <w:top w:val="none" w:sz="0" w:space="0" w:color="auto"/>
            <w:left w:val="none" w:sz="0" w:space="0" w:color="auto"/>
            <w:bottom w:val="none" w:sz="0" w:space="0" w:color="auto"/>
            <w:right w:val="none" w:sz="0" w:space="0" w:color="auto"/>
          </w:divBdr>
          <w:divsChild>
            <w:div w:id="45645092">
              <w:marLeft w:val="0"/>
              <w:marRight w:val="0"/>
              <w:marTop w:val="0"/>
              <w:marBottom w:val="0"/>
              <w:divBdr>
                <w:top w:val="none" w:sz="0" w:space="0" w:color="auto"/>
                <w:left w:val="none" w:sz="0" w:space="0" w:color="auto"/>
                <w:bottom w:val="none" w:sz="0" w:space="0" w:color="auto"/>
                <w:right w:val="none" w:sz="0" w:space="0" w:color="auto"/>
              </w:divBdr>
            </w:div>
          </w:divsChild>
        </w:div>
        <w:div w:id="1628126872">
          <w:marLeft w:val="-180"/>
          <w:marRight w:val="-180"/>
          <w:marTop w:val="0"/>
          <w:marBottom w:val="0"/>
          <w:divBdr>
            <w:top w:val="none" w:sz="0" w:space="0" w:color="auto"/>
            <w:left w:val="none" w:sz="0" w:space="0" w:color="auto"/>
            <w:bottom w:val="none" w:sz="0" w:space="0" w:color="auto"/>
            <w:right w:val="none" w:sz="0" w:space="0" w:color="auto"/>
          </w:divBdr>
          <w:divsChild>
            <w:div w:id="90187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0902776">
      <w:bodyDiv w:val="1"/>
      <w:marLeft w:val="0"/>
      <w:marRight w:val="0"/>
      <w:marTop w:val="0"/>
      <w:marBottom w:val="0"/>
      <w:divBdr>
        <w:top w:val="none" w:sz="0" w:space="0" w:color="auto"/>
        <w:left w:val="none" w:sz="0" w:space="0" w:color="auto"/>
        <w:bottom w:val="none" w:sz="0" w:space="0" w:color="auto"/>
        <w:right w:val="none" w:sz="0" w:space="0" w:color="auto"/>
      </w:divBdr>
      <w:divsChild>
        <w:div w:id="745034912">
          <w:marLeft w:val="0"/>
          <w:marRight w:val="0"/>
          <w:marTop w:val="0"/>
          <w:marBottom w:val="0"/>
          <w:divBdr>
            <w:top w:val="none" w:sz="0" w:space="0" w:color="auto"/>
            <w:left w:val="none" w:sz="0" w:space="0" w:color="auto"/>
            <w:bottom w:val="none" w:sz="0" w:space="0" w:color="auto"/>
            <w:right w:val="none" w:sz="0" w:space="0" w:color="auto"/>
          </w:divBdr>
        </w:div>
        <w:div w:id="204566464">
          <w:marLeft w:val="0"/>
          <w:marRight w:val="0"/>
          <w:marTop w:val="0"/>
          <w:marBottom w:val="0"/>
          <w:divBdr>
            <w:top w:val="none" w:sz="0" w:space="0" w:color="auto"/>
            <w:left w:val="none" w:sz="0" w:space="0" w:color="auto"/>
            <w:bottom w:val="none" w:sz="0" w:space="0" w:color="auto"/>
            <w:right w:val="none" w:sz="0" w:space="0" w:color="auto"/>
          </w:divBdr>
        </w:div>
        <w:div w:id="1410345331">
          <w:marLeft w:val="0"/>
          <w:marRight w:val="0"/>
          <w:marTop w:val="0"/>
          <w:marBottom w:val="0"/>
          <w:divBdr>
            <w:top w:val="none" w:sz="0" w:space="0" w:color="auto"/>
            <w:left w:val="none" w:sz="0" w:space="0" w:color="auto"/>
            <w:bottom w:val="none" w:sz="0" w:space="0" w:color="auto"/>
            <w:right w:val="none" w:sz="0" w:space="0" w:color="auto"/>
          </w:divBdr>
        </w:div>
        <w:div w:id="1146437147">
          <w:marLeft w:val="0"/>
          <w:marRight w:val="0"/>
          <w:marTop w:val="0"/>
          <w:marBottom w:val="0"/>
          <w:divBdr>
            <w:top w:val="none" w:sz="0" w:space="0" w:color="auto"/>
            <w:left w:val="none" w:sz="0" w:space="0" w:color="auto"/>
            <w:bottom w:val="none" w:sz="0" w:space="0" w:color="auto"/>
            <w:right w:val="none" w:sz="0" w:space="0" w:color="auto"/>
          </w:divBdr>
        </w:div>
        <w:div w:id="906114896">
          <w:marLeft w:val="0"/>
          <w:marRight w:val="0"/>
          <w:marTop w:val="0"/>
          <w:marBottom w:val="0"/>
          <w:divBdr>
            <w:top w:val="none" w:sz="0" w:space="0" w:color="auto"/>
            <w:left w:val="none" w:sz="0" w:space="0" w:color="auto"/>
            <w:bottom w:val="none" w:sz="0" w:space="0" w:color="auto"/>
            <w:right w:val="none" w:sz="0" w:space="0" w:color="auto"/>
          </w:divBdr>
        </w:div>
        <w:div w:id="467481445">
          <w:marLeft w:val="0"/>
          <w:marRight w:val="0"/>
          <w:marTop w:val="0"/>
          <w:marBottom w:val="0"/>
          <w:divBdr>
            <w:top w:val="none" w:sz="0" w:space="0" w:color="auto"/>
            <w:left w:val="none" w:sz="0" w:space="0" w:color="auto"/>
            <w:bottom w:val="none" w:sz="0" w:space="0" w:color="auto"/>
            <w:right w:val="none" w:sz="0" w:space="0" w:color="auto"/>
          </w:divBdr>
        </w:div>
        <w:div w:id="1359894353">
          <w:marLeft w:val="0"/>
          <w:marRight w:val="0"/>
          <w:marTop w:val="0"/>
          <w:marBottom w:val="0"/>
          <w:divBdr>
            <w:top w:val="none" w:sz="0" w:space="0" w:color="auto"/>
            <w:left w:val="none" w:sz="0" w:space="0" w:color="auto"/>
            <w:bottom w:val="none" w:sz="0" w:space="0" w:color="auto"/>
            <w:right w:val="none" w:sz="0" w:space="0" w:color="auto"/>
          </w:divBdr>
        </w:div>
        <w:div w:id="1799102092">
          <w:marLeft w:val="0"/>
          <w:marRight w:val="0"/>
          <w:marTop w:val="0"/>
          <w:marBottom w:val="0"/>
          <w:divBdr>
            <w:top w:val="none" w:sz="0" w:space="0" w:color="auto"/>
            <w:left w:val="none" w:sz="0" w:space="0" w:color="auto"/>
            <w:bottom w:val="none" w:sz="0" w:space="0" w:color="auto"/>
            <w:right w:val="none" w:sz="0" w:space="0" w:color="auto"/>
          </w:divBdr>
        </w:div>
        <w:div w:id="1996454019">
          <w:marLeft w:val="0"/>
          <w:marRight w:val="0"/>
          <w:marTop w:val="0"/>
          <w:marBottom w:val="0"/>
          <w:divBdr>
            <w:top w:val="none" w:sz="0" w:space="0" w:color="auto"/>
            <w:left w:val="none" w:sz="0" w:space="0" w:color="auto"/>
            <w:bottom w:val="none" w:sz="0" w:space="0" w:color="auto"/>
            <w:right w:val="none" w:sz="0" w:space="0" w:color="auto"/>
          </w:divBdr>
        </w:div>
      </w:divsChild>
    </w:div>
    <w:div w:id="1834485499">
      <w:bodyDiv w:val="1"/>
      <w:marLeft w:val="0"/>
      <w:marRight w:val="0"/>
      <w:marTop w:val="0"/>
      <w:marBottom w:val="0"/>
      <w:divBdr>
        <w:top w:val="none" w:sz="0" w:space="0" w:color="auto"/>
        <w:left w:val="none" w:sz="0" w:space="0" w:color="auto"/>
        <w:bottom w:val="none" w:sz="0" w:space="0" w:color="auto"/>
        <w:right w:val="none" w:sz="0" w:space="0" w:color="auto"/>
      </w:divBdr>
    </w:div>
    <w:div w:id="1838643189">
      <w:bodyDiv w:val="1"/>
      <w:marLeft w:val="0"/>
      <w:marRight w:val="0"/>
      <w:marTop w:val="0"/>
      <w:marBottom w:val="0"/>
      <w:divBdr>
        <w:top w:val="none" w:sz="0" w:space="0" w:color="auto"/>
        <w:left w:val="none" w:sz="0" w:space="0" w:color="auto"/>
        <w:bottom w:val="none" w:sz="0" w:space="0" w:color="auto"/>
        <w:right w:val="none" w:sz="0" w:space="0" w:color="auto"/>
      </w:divBdr>
    </w:div>
    <w:div w:id="1839465329">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5260661">
      <w:bodyDiv w:val="1"/>
      <w:marLeft w:val="0"/>
      <w:marRight w:val="0"/>
      <w:marTop w:val="0"/>
      <w:marBottom w:val="0"/>
      <w:divBdr>
        <w:top w:val="none" w:sz="0" w:space="0" w:color="auto"/>
        <w:left w:val="none" w:sz="0" w:space="0" w:color="auto"/>
        <w:bottom w:val="none" w:sz="0" w:space="0" w:color="auto"/>
        <w:right w:val="none" w:sz="0" w:space="0" w:color="auto"/>
      </w:divBdr>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1115275">
      <w:bodyDiv w:val="1"/>
      <w:marLeft w:val="0"/>
      <w:marRight w:val="0"/>
      <w:marTop w:val="0"/>
      <w:marBottom w:val="0"/>
      <w:divBdr>
        <w:top w:val="none" w:sz="0" w:space="0" w:color="auto"/>
        <w:left w:val="none" w:sz="0" w:space="0" w:color="auto"/>
        <w:bottom w:val="none" w:sz="0" w:space="0" w:color="auto"/>
        <w:right w:val="none" w:sz="0" w:space="0" w:color="auto"/>
      </w:divBdr>
    </w:div>
    <w:div w:id="1862280119">
      <w:bodyDiv w:val="1"/>
      <w:marLeft w:val="0"/>
      <w:marRight w:val="0"/>
      <w:marTop w:val="0"/>
      <w:marBottom w:val="0"/>
      <w:divBdr>
        <w:top w:val="none" w:sz="0" w:space="0" w:color="auto"/>
        <w:left w:val="none" w:sz="0" w:space="0" w:color="auto"/>
        <w:bottom w:val="none" w:sz="0" w:space="0" w:color="auto"/>
        <w:right w:val="none" w:sz="0" w:space="0" w:color="auto"/>
      </w:divBdr>
      <w:divsChild>
        <w:div w:id="1761759796">
          <w:marLeft w:val="0"/>
          <w:marRight w:val="0"/>
          <w:marTop w:val="0"/>
          <w:marBottom w:val="0"/>
          <w:divBdr>
            <w:top w:val="none" w:sz="0" w:space="0" w:color="auto"/>
            <w:left w:val="none" w:sz="0" w:space="0" w:color="auto"/>
            <w:bottom w:val="none" w:sz="0" w:space="0" w:color="auto"/>
            <w:right w:val="none" w:sz="0" w:space="0" w:color="auto"/>
          </w:divBdr>
          <w:divsChild>
            <w:div w:id="276068473">
              <w:marLeft w:val="0"/>
              <w:marRight w:val="0"/>
              <w:marTop w:val="0"/>
              <w:marBottom w:val="0"/>
              <w:divBdr>
                <w:top w:val="none" w:sz="0" w:space="0" w:color="auto"/>
                <w:left w:val="none" w:sz="0" w:space="0" w:color="auto"/>
                <w:bottom w:val="none" w:sz="0" w:space="0" w:color="auto"/>
                <w:right w:val="none" w:sz="0" w:space="0" w:color="auto"/>
              </w:divBdr>
            </w:div>
          </w:divsChild>
        </w:div>
        <w:div w:id="1877035813">
          <w:marLeft w:val="0"/>
          <w:marRight w:val="0"/>
          <w:marTop w:val="0"/>
          <w:marBottom w:val="0"/>
          <w:divBdr>
            <w:top w:val="none" w:sz="0" w:space="0" w:color="auto"/>
            <w:left w:val="none" w:sz="0" w:space="0" w:color="auto"/>
            <w:bottom w:val="none" w:sz="0" w:space="0" w:color="auto"/>
            <w:right w:val="none" w:sz="0" w:space="0" w:color="auto"/>
          </w:divBdr>
          <w:divsChild>
            <w:div w:id="2006517396">
              <w:marLeft w:val="0"/>
              <w:marRight w:val="0"/>
              <w:marTop w:val="0"/>
              <w:marBottom w:val="0"/>
              <w:divBdr>
                <w:top w:val="none" w:sz="0" w:space="0" w:color="auto"/>
                <w:left w:val="none" w:sz="0" w:space="0" w:color="auto"/>
                <w:bottom w:val="none" w:sz="0" w:space="0" w:color="auto"/>
                <w:right w:val="none" w:sz="0" w:space="0" w:color="auto"/>
              </w:divBdr>
              <w:divsChild>
                <w:div w:id="574975290">
                  <w:marLeft w:val="0"/>
                  <w:marRight w:val="0"/>
                  <w:marTop w:val="0"/>
                  <w:marBottom w:val="0"/>
                  <w:divBdr>
                    <w:top w:val="none" w:sz="0" w:space="0" w:color="auto"/>
                    <w:left w:val="none" w:sz="0" w:space="0" w:color="auto"/>
                    <w:bottom w:val="none" w:sz="0" w:space="0" w:color="auto"/>
                    <w:right w:val="none" w:sz="0" w:space="0" w:color="auto"/>
                  </w:divBdr>
                </w:div>
              </w:divsChild>
            </w:div>
            <w:div w:id="1844540494">
              <w:marLeft w:val="0"/>
              <w:marRight w:val="0"/>
              <w:marTop w:val="0"/>
              <w:marBottom w:val="0"/>
              <w:divBdr>
                <w:top w:val="none" w:sz="0" w:space="0" w:color="auto"/>
                <w:left w:val="none" w:sz="0" w:space="0" w:color="auto"/>
                <w:bottom w:val="none" w:sz="0" w:space="0" w:color="auto"/>
                <w:right w:val="none" w:sz="0" w:space="0" w:color="auto"/>
              </w:divBdr>
            </w:div>
          </w:divsChild>
        </w:div>
        <w:div w:id="1689864344">
          <w:marLeft w:val="0"/>
          <w:marRight w:val="0"/>
          <w:marTop w:val="0"/>
          <w:marBottom w:val="0"/>
          <w:divBdr>
            <w:top w:val="none" w:sz="0" w:space="0" w:color="auto"/>
            <w:left w:val="none" w:sz="0" w:space="0" w:color="auto"/>
            <w:bottom w:val="none" w:sz="0" w:space="0" w:color="auto"/>
            <w:right w:val="none" w:sz="0" w:space="0" w:color="auto"/>
          </w:divBdr>
          <w:divsChild>
            <w:div w:id="401685735">
              <w:marLeft w:val="0"/>
              <w:marRight w:val="0"/>
              <w:marTop w:val="0"/>
              <w:marBottom w:val="0"/>
              <w:divBdr>
                <w:top w:val="none" w:sz="0" w:space="0" w:color="auto"/>
                <w:left w:val="none" w:sz="0" w:space="0" w:color="auto"/>
                <w:bottom w:val="none" w:sz="0" w:space="0" w:color="auto"/>
                <w:right w:val="none" w:sz="0" w:space="0" w:color="auto"/>
              </w:divBdr>
              <w:divsChild>
                <w:div w:id="1996838001">
                  <w:marLeft w:val="0"/>
                  <w:marRight w:val="0"/>
                  <w:marTop w:val="0"/>
                  <w:marBottom w:val="0"/>
                  <w:divBdr>
                    <w:top w:val="none" w:sz="0" w:space="0" w:color="auto"/>
                    <w:left w:val="none" w:sz="0" w:space="0" w:color="auto"/>
                    <w:bottom w:val="none" w:sz="0" w:space="0" w:color="auto"/>
                    <w:right w:val="none" w:sz="0" w:space="0" w:color="auto"/>
                  </w:divBdr>
                </w:div>
              </w:divsChild>
            </w:div>
            <w:div w:id="387386822">
              <w:marLeft w:val="0"/>
              <w:marRight w:val="0"/>
              <w:marTop w:val="0"/>
              <w:marBottom w:val="0"/>
              <w:divBdr>
                <w:top w:val="none" w:sz="0" w:space="0" w:color="auto"/>
                <w:left w:val="none" w:sz="0" w:space="0" w:color="auto"/>
                <w:bottom w:val="none" w:sz="0" w:space="0" w:color="auto"/>
                <w:right w:val="none" w:sz="0" w:space="0" w:color="auto"/>
              </w:divBdr>
            </w:div>
          </w:divsChild>
        </w:div>
        <w:div w:id="1466243050">
          <w:marLeft w:val="0"/>
          <w:marRight w:val="0"/>
          <w:marTop w:val="0"/>
          <w:marBottom w:val="0"/>
          <w:divBdr>
            <w:top w:val="none" w:sz="0" w:space="0" w:color="auto"/>
            <w:left w:val="none" w:sz="0" w:space="0" w:color="auto"/>
            <w:bottom w:val="none" w:sz="0" w:space="0" w:color="auto"/>
            <w:right w:val="none" w:sz="0" w:space="0" w:color="auto"/>
          </w:divBdr>
          <w:divsChild>
            <w:div w:id="355619508">
              <w:marLeft w:val="0"/>
              <w:marRight w:val="0"/>
              <w:marTop w:val="0"/>
              <w:marBottom w:val="0"/>
              <w:divBdr>
                <w:top w:val="none" w:sz="0" w:space="0" w:color="auto"/>
                <w:left w:val="none" w:sz="0" w:space="0" w:color="auto"/>
                <w:bottom w:val="none" w:sz="0" w:space="0" w:color="auto"/>
                <w:right w:val="none" w:sz="0" w:space="0" w:color="auto"/>
              </w:divBdr>
              <w:divsChild>
                <w:div w:id="271010375">
                  <w:marLeft w:val="0"/>
                  <w:marRight w:val="0"/>
                  <w:marTop w:val="0"/>
                  <w:marBottom w:val="0"/>
                  <w:divBdr>
                    <w:top w:val="none" w:sz="0" w:space="0" w:color="auto"/>
                    <w:left w:val="none" w:sz="0" w:space="0" w:color="auto"/>
                    <w:bottom w:val="none" w:sz="0" w:space="0" w:color="auto"/>
                    <w:right w:val="none" w:sz="0" w:space="0" w:color="auto"/>
                  </w:divBdr>
                </w:div>
              </w:divsChild>
            </w:div>
            <w:div w:id="153881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588166">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2956982">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89031944">
      <w:bodyDiv w:val="1"/>
      <w:marLeft w:val="0"/>
      <w:marRight w:val="0"/>
      <w:marTop w:val="0"/>
      <w:marBottom w:val="0"/>
      <w:divBdr>
        <w:top w:val="none" w:sz="0" w:space="0" w:color="auto"/>
        <w:left w:val="none" w:sz="0" w:space="0" w:color="auto"/>
        <w:bottom w:val="none" w:sz="0" w:space="0" w:color="auto"/>
        <w:right w:val="none" w:sz="0" w:space="0" w:color="auto"/>
      </w:divBdr>
      <w:divsChild>
        <w:div w:id="781800742">
          <w:marLeft w:val="0"/>
          <w:marRight w:val="0"/>
          <w:marTop w:val="0"/>
          <w:marBottom w:val="0"/>
          <w:divBdr>
            <w:top w:val="none" w:sz="0" w:space="0" w:color="auto"/>
            <w:left w:val="none" w:sz="0" w:space="0" w:color="auto"/>
            <w:bottom w:val="none" w:sz="0" w:space="0" w:color="auto"/>
            <w:right w:val="none" w:sz="0" w:space="0" w:color="auto"/>
          </w:divBdr>
          <w:divsChild>
            <w:div w:id="1693072446">
              <w:marLeft w:val="0"/>
              <w:marRight w:val="0"/>
              <w:marTop w:val="0"/>
              <w:marBottom w:val="0"/>
              <w:divBdr>
                <w:top w:val="none" w:sz="0" w:space="0" w:color="auto"/>
                <w:left w:val="none" w:sz="0" w:space="0" w:color="auto"/>
                <w:bottom w:val="none" w:sz="0" w:space="0" w:color="auto"/>
                <w:right w:val="none" w:sz="0" w:space="0" w:color="auto"/>
              </w:divBdr>
              <w:divsChild>
                <w:div w:id="63290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002522">
          <w:marLeft w:val="0"/>
          <w:marRight w:val="0"/>
          <w:marTop w:val="0"/>
          <w:marBottom w:val="0"/>
          <w:divBdr>
            <w:top w:val="none" w:sz="0" w:space="0" w:color="auto"/>
            <w:left w:val="none" w:sz="0" w:space="0" w:color="auto"/>
            <w:bottom w:val="none" w:sz="0" w:space="0" w:color="auto"/>
            <w:right w:val="none" w:sz="0" w:space="0" w:color="auto"/>
          </w:divBdr>
          <w:divsChild>
            <w:div w:id="1065178126">
              <w:marLeft w:val="0"/>
              <w:marRight w:val="0"/>
              <w:marTop w:val="0"/>
              <w:marBottom w:val="0"/>
              <w:divBdr>
                <w:top w:val="none" w:sz="0" w:space="0" w:color="auto"/>
                <w:left w:val="none" w:sz="0" w:space="0" w:color="auto"/>
                <w:bottom w:val="none" w:sz="0" w:space="0" w:color="auto"/>
                <w:right w:val="none" w:sz="0" w:space="0" w:color="auto"/>
              </w:divBdr>
              <w:divsChild>
                <w:div w:id="565529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724595">
          <w:marLeft w:val="0"/>
          <w:marRight w:val="0"/>
          <w:marTop w:val="0"/>
          <w:marBottom w:val="0"/>
          <w:divBdr>
            <w:top w:val="none" w:sz="0" w:space="0" w:color="auto"/>
            <w:left w:val="none" w:sz="0" w:space="0" w:color="auto"/>
            <w:bottom w:val="none" w:sz="0" w:space="0" w:color="auto"/>
            <w:right w:val="none" w:sz="0" w:space="0" w:color="auto"/>
          </w:divBdr>
          <w:divsChild>
            <w:div w:id="383917596">
              <w:marLeft w:val="0"/>
              <w:marRight w:val="0"/>
              <w:marTop w:val="0"/>
              <w:marBottom w:val="0"/>
              <w:divBdr>
                <w:top w:val="none" w:sz="0" w:space="0" w:color="auto"/>
                <w:left w:val="none" w:sz="0" w:space="0" w:color="auto"/>
                <w:bottom w:val="none" w:sz="0" w:space="0" w:color="auto"/>
                <w:right w:val="none" w:sz="0" w:space="0" w:color="auto"/>
              </w:divBdr>
              <w:divsChild>
                <w:div w:id="1223323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897935063">
      <w:bodyDiv w:val="1"/>
      <w:marLeft w:val="0"/>
      <w:marRight w:val="0"/>
      <w:marTop w:val="0"/>
      <w:marBottom w:val="0"/>
      <w:divBdr>
        <w:top w:val="none" w:sz="0" w:space="0" w:color="auto"/>
        <w:left w:val="none" w:sz="0" w:space="0" w:color="auto"/>
        <w:bottom w:val="none" w:sz="0" w:space="0" w:color="auto"/>
        <w:right w:val="none" w:sz="0" w:space="0" w:color="auto"/>
      </w:divBdr>
    </w:div>
    <w:div w:id="1900701724">
      <w:bodyDiv w:val="1"/>
      <w:marLeft w:val="0"/>
      <w:marRight w:val="0"/>
      <w:marTop w:val="0"/>
      <w:marBottom w:val="0"/>
      <w:divBdr>
        <w:top w:val="none" w:sz="0" w:space="0" w:color="auto"/>
        <w:left w:val="none" w:sz="0" w:space="0" w:color="auto"/>
        <w:bottom w:val="none" w:sz="0" w:space="0" w:color="auto"/>
        <w:right w:val="none" w:sz="0" w:space="0" w:color="auto"/>
      </w:divBdr>
      <w:divsChild>
        <w:div w:id="1434400183">
          <w:marLeft w:val="0"/>
          <w:marRight w:val="0"/>
          <w:marTop w:val="0"/>
          <w:marBottom w:val="375"/>
          <w:divBdr>
            <w:top w:val="none" w:sz="0" w:space="0" w:color="auto"/>
            <w:left w:val="none" w:sz="0" w:space="0" w:color="auto"/>
            <w:bottom w:val="none" w:sz="0" w:space="0" w:color="auto"/>
            <w:right w:val="none" w:sz="0" w:space="0" w:color="auto"/>
          </w:divBdr>
          <w:divsChild>
            <w:div w:id="2064980342">
              <w:marLeft w:val="0"/>
              <w:marRight w:val="0"/>
              <w:marTop w:val="0"/>
              <w:marBottom w:val="0"/>
              <w:divBdr>
                <w:top w:val="none" w:sz="0" w:space="0" w:color="auto"/>
                <w:left w:val="none" w:sz="0" w:space="0" w:color="auto"/>
                <w:bottom w:val="none" w:sz="0" w:space="0" w:color="auto"/>
                <w:right w:val="none" w:sz="0" w:space="0" w:color="auto"/>
              </w:divBdr>
              <w:divsChild>
                <w:div w:id="63787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838330">
          <w:marLeft w:val="0"/>
          <w:marRight w:val="0"/>
          <w:marTop w:val="0"/>
          <w:marBottom w:val="0"/>
          <w:divBdr>
            <w:top w:val="none" w:sz="0" w:space="0" w:color="auto"/>
            <w:left w:val="none" w:sz="0" w:space="0" w:color="auto"/>
            <w:bottom w:val="none" w:sz="0" w:space="0" w:color="auto"/>
            <w:right w:val="none" w:sz="0" w:space="0" w:color="auto"/>
          </w:divBdr>
          <w:divsChild>
            <w:div w:id="1461605943">
              <w:marLeft w:val="0"/>
              <w:marRight w:val="0"/>
              <w:marTop w:val="0"/>
              <w:marBottom w:val="0"/>
              <w:divBdr>
                <w:top w:val="none" w:sz="0" w:space="0" w:color="auto"/>
                <w:left w:val="none" w:sz="0" w:space="0" w:color="auto"/>
                <w:bottom w:val="none" w:sz="0" w:space="0" w:color="auto"/>
                <w:right w:val="none" w:sz="0" w:space="0" w:color="auto"/>
              </w:divBdr>
              <w:divsChild>
                <w:div w:id="379594847">
                  <w:marLeft w:val="-180"/>
                  <w:marRight w:val="-180"/>
                  <w:marTop w:val="0"/>
                  <w:marBottom w:val="0"/>
                  <w:divBdr>
                    <w:top w:val="none" w:sz="0" w:space="0" w:color="auto"/>
                    <w:left w:val="none" w:sz="0" w:space="0" w:color="auto"/>
                    <w:bottom w:val="none" w:sz="0" w:space="0" w:color="auto"/>
                    <w:right w:val="none" w:sz="0" w:space="0" w:color="auto"/>
                  </w:divBdr>
                  <w:divsChild>
                    <w:div w:id="88560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6643641">
      <w:bodyDiv w:val="1"/>
      <w:marLeft w:val="0"/>
      <w:marRight w:val="0"/>
      <w:marTop w:val="0"/>
      <w:marBottom w:val="0"/>
      <w:divBdr>
        <w:top w:val="none" w:sz="0" w:space="0" w:color="auto"/>
        <w:left w:val="none" w:sz="0" w:space="0" w:color="auto"/>
        <w:bottom w:val="none" w:sz="0" w:space="0" w:color="auto"/>
        <w:right w:val="none" w:sz="0" w:space="0" w:color="auto"/>
      </w:divBdr>
      <w:divsChild>
        <w:div w:id="888301237">
          <w:marLeft w:val="0"/>
          <w:marRight w:val="0"/>
          <w:marTop w:val="0"/>
          <w:marBottom w:val="0"/>
          <w:divBdr>
            <w:top w:val="none" w:sz="0" w:space="0" w:color="auto"/>
            <w:left w:val="none" w:sz="0" w:space="0" w:color="auto"/>
            <w:bottom w:val="none" w:sz="0" w:space="0" w:color="auto"/>
            <w:right w:val="none" w:sz="0" w:space="0" w:color="auto"/>
          </w:divBdr>
          <w:divsChild>
            <w:div w:id="1743942825">
              <w:marLeft w:val="-180"/>
              <w:marRight w:val="-180"/>
              <w:marTop w:val="0"/>
              <w:marBottom w:val="0"/>
              <w:divBdr>
                <w:top w:val="none" w:sz="0" w:space="0" w:color="auto"/>
                <w:left w:val="none" w:sz="0" w:space="0" w:color="auto"/>
                <w:bottom w:val="none" w:sz="0" w:space="0" w:color="auto"/>
                <w:right w:val="none" w:sz="0" w:space="0" w:color="auto"/>
              </w:divBdr>
              <w:divsChild>
                <w:div w:id="485436241">
                  <w:marLeft w:val="0"/>
                  <w:marRight w:val="0"/>
                  <w:marTop w:val="0"/>
                  <w:marBottom w:val="0"/>
                  <w:divBdr>
                    <w:top w:val="none" w:sz="0" w:space="0" w:color="auto"/>
                    <w:left w:val="none" w:sz="0" w:space="0" w:color="auto"/>
                    <w:bottom w:val="none" w:sz="0" w:space="0" w:color="auto"/>
                    <w:right w:val="none" w:sz="0" w:space="0" w:color="auto"/>
                  </w:divBdr>
                  <w:divsChild>
                    <w:div w:id="74876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137411">
          <w:marLeft w:val="-180"/>
          <w:marRight w:val="-180"/>
          <w:marTop w:val="0"/>
          <w:marBottom w:val="0"/>
          <w:divBdr>
            <w:top w:val="none" w:sz="0" w:space="0" w:color="auto"/>
            <w:left w:val="none" w:sz="0" w:space="0" w:color="auto"/>
            <w:bottom w:val="none" w:sz="0" w:space="0" w:color="auto"/>
            <w:right w:val="none" w:sz="0" w:space="0" w:color="auto"/>
          </w:divBdr>
          <w:divsChild>
            <w:div w:id="1633095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20292163">
      <w:bodyDiv w:val="1"/>
      <w:marLeft w:val="0"/>
      <w:marRight w:val="0"/>
      <w:marTop w:val="0"/>
      <w:marBottom w:val="0"/>
      <w:divBdr>
        <w:top w:val="none" w:sz="0" w:space="0" w:color="auto"/>
        <w:left w:val="none" w:sz="0" w:space="0" w:color="auto"/>
        <w:bottom w:val="none" w:sz="0" w:space="0" w:color="auto"/>
        <w:right w:val="none" w:sz="0" w:space="0" w:color="auto"/>
      </w:divBdr>
    </w:div>
    <w:div w:id="1934241348">
      <w:bodyDiv w:val="1"/>
      <w:marLeft w:val="0"/>
      <w:marRight w:val="0"/>
      <w:marTop w:val="0"/>
      <w:marBottom w:val="0"/>
      <w:divBdr>
        <w:top w:val="none" w:sz="0" w:space="0" w:color="auto"/>
        <w:left w:val="none" w:sz="0" w:space="0" w:color="auto"/>
        <w:bottom w:val="none" w:sz="0" w:space="0" w:color="auto"/>
        <w:right w:val="none" w:sz="0" w:space="0" w:color="auto"/>
      </w:divBdr>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37664603">
      <w:bodyDiv w:val="1"/>
      <w:marLeft w:val="0"/>
      <w:marRight w:val="0"/>
      <w:marTop w:val="0"/>
      <w:marBottom w:val="0"/>
      <w:divBdr>
        <w:top w:val="none" w:sz="0" w:space="0" w:color="auto"/>
        <w:left w:val="none" w:sz="0" w:space="0" w:color="auto"/>
        <w:bottom w:val="none" w:sz="0" w:space="0" w:color="auto"/>
        <w:right w:val="none" w:sz="0" w:space="0" w:color="auto"/>
      </w:divBdr>
      <w:divsChild>
        <w:div w:id="1011487571">
          <w:marLeft w:val="0"/>
          <w:marRight w:val="0"/>
          <w:marTop w:val="0"/>
          <w:marBottom w:val="0"/>
          <w:divBdr>
            <w:top w:val="none" w:sz="0" w:space="0" w:color="auto"/>
            <w:left w:val="none" w:sz="0" w:space="0" w:color="auto"/>
            <w:bottom w:val="none" w:sz="0" w:space="0" w:color="auto"/>
            <w:right w:val="none" w:sz="0" w:space="0" w:color="auto"/>
          </w:divBdr>
          <w:divsChild>
            <w:div w:id="59062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64994520">
      <w:bodyDiv w:val="1"/>
      <w:marLeft w:val="0"/>
      <w:marRight w:val="0"/>
      <w:marTop w:val="0"/>
      <w:marBottom w:val="0"/>
      <w:divBdr>
        <w:top w:val="none" w:sz="0" w:space="0" w:color="auto"/>
        <w:left w:val="none" w:sz="0" w:space="0" w:color="auto"/>
        <w:bottom w:val="none" w:sz="0" w:space="0" w:color="auto"/>
        <w:right w:val="none" w:sz="0" w:space="0" w:color="auto"/>
      </w:divBdr>
    </w:div>
    <w:div w:id="1969628110">
      <w:bodyDiv w:val="1"/>
      <w:marLeft w:val="0"/>
      <w:marRight w:val="0"/>
      <w:marTop w:val="0"/>
      <w:marBottom w:val="0"/>
      <w:divBdr>
        <w:top w:val="none" w:sz="0" w:space="0" w:color="auto"/>
        <w:left w:val="none" w:sz="0" w:space="0" w:color="auto"/>
        <w:bottom w:val="none" w:sz="0" w:space="0" w:color="auto"/>
        <w:right w:val="none" w:sz="0" w:space="0" w:color="auto"/>
      </w:divBdr>
      <w:divsChild>
        <w:div w:id="402029912">
          <w:marLeft w:val="0"/>
          <w:marRight w:val="0"/>
          <w:marTop w:val="0"/>
          <w:marBottom w:val="0"/>
          <w:divBdr>
            <w:top w:val="none" w:sz="0" w:space="0" w:color="auto"/>
            <w:left w:val="none" w:sz="0" w:space="0" w:color="auto"/>
            <w:bottom w:val="none" w:sz="0" w:space="0" w:color="auto"/>
            <w:right w:val="none" w:sz="0" w:space="0" w:color="auto"/>
          </w:divBdr>
        </w:div>
        <w:div w:id="957874630">
          <w:marLeft w:val="0"/>
          <w:marRight w:val="120"/>
          <w:marTop w:val="0"/>
          <w:marBottom w:val="0"/>
          <w:divBdr>
            <w:top w:val="none" w:sz="0" w:space="0" w:color="auto"/>
            <w:left w:val="none" w:sz="0" w:space="0" w:color="auto"/>
            <w:bottom w:val="none" w:sz="0" w:space="0" w:color="auto"/>
            <w:right w:val="none" w:sz="0" w:space="0" w:color="auto"/>
          </w:divBdr>
        </w:div>
        <w:div w:id="552350180">
          <w:marLeft w:val="0"/>
          <w:marRight w:val="0"/>
          <w:marTop w:val="0"/>
          <w:marBottom w:val="0"/>
          <w:divBdr>
            <w:top w:val="none" w:sz="0" w:space="0" w:color="auto"/>
            <w:left w:val="none" w:sz="0" w:space="0" w:color="auto"/>
            <w:bottom w:val="none" w:sz="0" w:space="0" w:color="auto"/>
            <w:right w:val="none" w:sz="0" w:space="0" w:color="auto"/>
          </w:divBdr>
        </w:div>
        <w:div w:id="35351012">
          <w:marLeft w:val="0"/>
          <w:marRight w:val="120"/>
          <w:marTop w:val="0"/>
          <w:marBottom w:val="0"/>
          <w:divBdr>
            <w:top w:val="none" w:sz="0" w:space="0" w:color="auto"/>
            <w:left w:val="none" w:sz="0" w:space="0" w:color="auto"/>
            <w:bottom w:val="none" w:sz="0" w:space="0" w:color="auto"/>
            <w:right w:val="none" w:sz="0" w:space="0" w:color="auto"/>
          </w:divBdr>
        </w:div>
        <w:div w:id="51317348">
          <w:marLeft w:val="0"/>
          <w:marRight w:val="0"/>
          <w:marTop w:val="0"/>
          <w:marBottom w:val="0"/>
          <w:divBdr>
            <w:top w:val="none" w:sz="0" w:space="0" w:color="auto"/>
            <w:left w:val="none" w:sz="0" w:space="0" w:color="auto"/>
            <w:bottom w:val="none" w:sz="0" w:space="0" w:color="auto"/>
            <w:right w:val="none" w:sz="0" w:space="0" w:color="auto"/>
          </w:divBdr>
        </w:div>
        <w:div w:id="590623423">
          <w:marLeft w:val="0"/>
          <w:marRight w:val="120"/>
          <w:marTop w:val="0"/>
          <w:marBottom w:val="0"/>
          <w:divBdr>
            <w:top w:val="none" w:sz="0" w:space="0" w:color="auto"/>
            <w:left w:val="none" w:sz="0" w:space="0" w:color="auto"/>
            <w:bottom w:val="none" w:sz="0" w:space="0" w:color="auto"/>
            <w:right w:val="none" w:sz="0" w:space="0" w:color="auto"/>
          </w:divBdr>
        </w:div>
        <w:div w:id="1570536337">
          <w:marLeft w:val="0"/>
          <w:marRight w:val="0"/>
          <w:marTop w:val="0"/>
          <w:marBottom w:val="0"/>
          <w:divBdr>
            <w:top w:val="none" w:sz="0" w:space="0" w:color="auto"/>
            <w:left w:val="none" w:sz="0" w:space="0" w:color="auto"/>
            <w:bottom w:val="none" w:sz="0" w:space="0" w:color="auto"/>
            <w:right w:val="none" w:sz="0" w:space="0" w:color="auto"/>
          </w:divBdr>
        </w:div>
        <w:div w:id="480004442">
          <w:marLeft w:val="0"/>
          <w:marRight w:val="120"/>
          <w:marTop w:val="0"/>
          <w:marBottom w:val="0"/>
          <w:divBdr>
            <w:top w:val="none" w:sz="0" w:space="0" w:color="auto"/>
            <w:left w:val="none" w:sz="0" w:space="0" w:color="auto"/>
            <w:bottom w:val="none" w:sz="0" w:space="0" w:color="auto"/>
            <w:right w:val="none" w:sz="0" w:space="0" w:color="auto"/>
          </w:divBdr>
        </w:div>
        <w:div w:id="797645922">
          <w:marLeft w:val="0"/>
          <w:marRight w:val="0"/>
          <w:marTop w:val="0"/>
          <w:marBottom w:val="0"/>
          <w:divBdr>
            <w:top w:val="none" w:sz="0" w:space="0" w:color="auto"/>
            <w:left w:val="none" w:sz="0" w:space="0" w:color="auto"/>
            <w:bottom w:val="none" w:sz="0" w:space="0" w:color="auto"/>
            <w:right w:val="none" w:sz="0" w:space="0" w:color="auto"/>
          </w:divBdr>
        </w:div>
        <w:div w:id="1724211759">
          <w:marLeft w:val="0"/>
          <w:marRight w:val="120"/>
          <w:marTop w:val="0"/>
          <w:marBottom w:val="0"/>
          <w:divBdr>
            <w:top w:val="none" w:sz="0" w:space="0" w:color="auto"/>
            <w:left w:val="none" w:sz="0" w:space="0" w:color="auto"/>
            <w:bottom w:val="none" w:sz="0" w:space="0" w:color="auto"/>
            <w:right w:val="none" w:sz="0" w:space="0" w:color="auto"/>
          </w:divBdr>
        </w:div>
        <w:div w:id="1439255538">
          <w:marLeft w:val="0"/>
          <w:marRight w:val="0"/>
          <w:marTop w:val="0"/>
          <w:marBottom w:val="0"/>
          <w:divBdr>
            <w:top w:val="none" w:sz="0" w:space="0" w:color="auto"/>
            <w:left w:val="none" w:sz="0" w:space="0" w:color="auto"/>
            <w:bottom w:val="none" w:sz="0" w:space="0" w:color="auto"/>
            <w:right w:val="none" w:sz="0" w:space="0" w:color="auto"/>
          </w:divBdr>
        </w:div>
        <w:div w:id="435097566">
          <w:marLeft w:val="0"/>
          <w:marRight w:val="120"/>
          <w:marTop w:val="0"/>
          <w:marBottom w:val="0"/>
          <w:divBdr>
            <w:top w:val="none" w:sz="0" w:space="0" w:color="auto"/>
            <w:left w:val="none" w:sz="0" w:space="0" w:color="auto"/>
            <w:bottom w:val="none" w:sz="0" w:space="0" w:color="auto"/>
            <w:right w:val="none" w:sz="0" w:space="0" w:color="auto"/>
          </w:divBdr>
        </w:div>
        <w:div w:id="1413505868">
          <w:marLeft w:val="0"/>
          <w:marRight w:val="0"/>
          <w:marTop w:val="0"/>
          <w:marBottom w:val="0"/>
          <w:divBdr>
            <w:top w:val="none" w:sz="0" w:space="0" w:color="auto"/>
            <w:left w:val="none" w:sz="0" w:space="0" w:color="auto"/>
            <w:bottom w:val="none" w:sz="0" w:space="0" w:color="auto"/>
            <w:right w:val="none" w:sz="0" w:space="0" w:color="auto"/>
          </w:divBdr>
        </w:div>
      </w:divsChild>
    </w:div>
    <w:div w:id="1970209712">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5331250">
      <w:bodyDiv w:val="1"/>
      <w:marLeft w:val="0"/>
      <w:marRight w:val="0"/>
      <w:marTop w:val="0"/>
      <w:marBottom w:val="0"/>
      <w:divBdr>
        <w:top w:val="none" w:sz="0" w:space="0" w:color="auto"/>
        <w:left w:val="none" w:sz="0" w:space="0" w:color="auto"/>
        <w:bottom w:val="none" w:sz="0" w:space="0" w:color="auto"/>
        <w:right w:val="none" w:sz="0" w:space="0" w:color="auto"/>
      </w:divBdr>
    </w:div>
    <w:div w:id="1975671360">
      <w:bodyDiv w:val="1"/>
      <w:marLeft w:val="0"/>
      <w:marRight w:val="0"/>
      <w:marTop w:val="0"/>
      <w:marBottom w:val="0"/>
      <w:divBdr>
        <w:top w:val="none" w:sz="0" w:space="0" w:color="auto"/>
        <w:left w:val="none" w:sz="0" w:space="0" w:color="auto"/>
        <w:bottom w:val="none" w:sz="0" w:space="0" w:color="auto"/>
        <w:right w:val="none" w:sz="0" w:space="0" w:color="auto"/>
      </w:divBdr>
      <w:divsChild>
        <w:div w:id="735512154">
          <w:marLeft w:val="0"/>
          <w:marRight w:val="0"/>
          <w:marTop w:val="0"/>
          <w:marBottom w:val="0"/>
          <w:divBdr>
            <w:top w:val="none" w:sz="0" w:space="0" w:color="auto"/>
            <w:left w:val="none" w:sz="0" w:space="0" w:color="auto"/>
            <w:bottom w:val="none" w:sz="0" w:space="0" w:color="auto"/>
            <w:right w:val="none" w:sz="0" w:space="0" w:color="auto"/>
          </w:divBdr>
          <w:divsChild>
            <w:div w:id="913667902">
              <w:marLeft w:val="-180"/>
              <w:marRight w:val="-180"/>
              <w:marTop w:val="0"/>
              <w:marBottom w:val="0"/>
              <w:divBdr>
                <w:top w:val="none" w:sz="0" w:space="0" w:color="auto"/>
                <w:left w:val="none" w:sz="0" w:space="0" w:color="auto"/>
                <w:bottom w:val="none" w:sz="0" w:space="0" w:color="auto"/>
                <w:right w:val="none" w:sz="0" w:space="0" w:color="auto"/>
              </w:divBdr>
              <w:divsChild>
                <w:div w:id="830369008">
                  <w:marLeft w:val="0"/>
                  <w:marRight w:val="0"/>
                  <w:marTop w:val="0"/>
                  <w:marBottom w:val="0"/>
                  <w:divBdr>
                    <w:top w:val="none" w:sz="0" w:space="0" w:color="auto"/>
                    <w:left w:val="none" w:sz="0" w:space="0" w:color="auto"/>
                    <w:bottom w:val="none" w:sz="0" w:space="0" w:color="auto"/>
                    <w:right w:val="none" w:sz="0" w:space="0" w:color="auto"/>
                  </w:divBdr>
                </w:div>
                <w:div w:id="154713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219480">
          <w:marLeft w:val="0"/>
          <w:marRight w:val="0"/>
          <w:marTop w:val="0"/>
          <w:marBottom w:val="0"/>
          <w:divBdr>
            <w:top w:val="none" w:sz="0" w:space="0" w:color="auto"/>
            <w:left w:val="none" w:sz="0" w:space="0" w:color="auto"/>
            <w:bottom w:val="none" w:sz="0" w:space="0" w:color="auto"/>
            <w:right w:val="none" w:sz="0" w:space="0" w:color="auto"/>
          </w:divBdr>
          <w:divsChild>
            <w:div w:id="167336216">
              <w:marLeft w:val="-180"/>
              <w:marRight w:val="-180"/>
              <w:marTop w:val="0"/>
              <w:marBottom w:val="0"/>
              <w:divBdr>
                <w:top w:val="none" w:sz="0" w:space="0" w:color="auto"/>
                <w:left w:val="none" w:sz="0" w:space="0" w:color="auto"/>
                <w:bottom w:val="none" w:sz="0" w:space="0" w:color="auto"/>
                <w:right w:val="none" w:sz="0" w:space="0" w:color="auto"/>
              </w:divBdr>
              <w:divsChild>
                <w:div w:id="56480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6353014">
      <w:bodyDiv w:val="1"/>
      <w:marLeft w:val="0"/>
      <w:marRight w:val="0"/>
      <w:marTop w:val="0"/>
      <w:marBottom w:val="0"/>
      <w:divBdr>
        <w:top w:val="none" w:sz="0" w:space="0" w:color="auto"/>
        <w:left w:val="none" w:sz="0" w:space="0" w:color="auto"/>
        <w:bottom w:val="none" w:sz="0" w:space="0" w:color="auto"/>
        <w:right w:val="none" w:sz="0" w:space="0" w:color="auto"/>
      </w:divBdr>
      <w:divsChild>
        <w:div w:id="333536459">
          <w:marLeft w:val="0"/>
          <w:marRight w:val="0"/>
          <w:marTop w:val="0"/>
          <w:marBottom w:val="0"/>
          <w:divBdr>
            <w:top w:val="none" w:sz="0" w:space="0" w:color="auto"/>
            <w:left w:val="none" w:sz="0" w:space="0" w:color="auto"/>
            <w:bottom w:val="none" w:sz="0" w:space="0" w:color="auto"/>
            <w:right w:val="none" w:sz="0" w:space="0" w:color="auto"/>
          </w:divBdr>
          <w:divsChild>
            <w:div w:id="1576738919">
              <w:marLeft w:val="0"/>
              <w:marRight w:val="0"/>
              <w:marTop w:val="0"/>
              <w:marBottom w:val="0"/>
              <w:divBdr>
                <w:top w:val="none" w:sz="0" w:space="0" w:color="auto"/>
                <w:left w:val="none" w:sz="0" w:space="0" w:color="auto"/>
                <w:bottom w:val="none" w:sz="0" w:space="0" w:color="auto"/>
                <w:right w:val="none" w:sz="0" w:space="0" w:color="auto"/>
              </w:divBdr>
              <w:divsChild>
                <w:div w:id="1316103713">
                  <w:marLeft w:val="0"/>
                  <w:marRight w:val="0"/>
                  <w:marTop w:val="0"/>
                  <w:marBottom w:val="0"/>
                  <w:divBdr>
                    <w:top w:val="none" w:sz="0" w:space="0" w:color="auto"/>
                    <w:left w:val="none" w:sz="0" w:space="0" w:color="auto"/>
                    <w:bottom w:val="none" w:sz="0" w:space="0" w:color="auto"/>
                    <w:right w:val="none" w:sz="0" w:space="0" w:color="auto"/>
                  </w:divBdr>
                  <w:divsChild>
                    <w:div w:id="1341614553">
                      <w:marLeft w:val="0"/>
                      <w:marRight w:val="0"/>
                      <w:marTop w:val="0"/>
                      <w:marBottom w:val="0"/>
                      <w:divBdr>
                        <w:top w:val="none" w:sz="0" w:space="0" w:color="auto"/>
                        <w:left w:val="none" w:sz="0" w:space="0" w:color="auto"/>
                        <w:bottom w:val="none" w:sz="0" w:space="0" w:color="auto"/>
                        <w:right w:val="none" w:sz="0" w:space="0" w:color="auto"/>
                      </w:divBdr>
                      <w:divsChild>
                        <w:div w:id="263419637">
                          <w:marLeft w:val="0"/>
                          <w:marRight w:val="0"/>
                          <w:marTop w:val="0"/>
                          <w:marBottom w:val="0"/>
                          <w:divBdr>
                            <w:top w:val="none" w:sz="0" w:space="0" w:color="auto"/>
                            <w:left w:val="none" w:sz="0" w:space="0" w:color="auto"/>
                            <w:bottom w:val="none" w:sz="0" w:space="0" w:color="auto"/>
                            <w:right w:val="none" w:sz="0" w:space="0" w:color="auto"/>
                          </w:divBdr>
                          <w:divsChild>
                            <w:div w:id="806434213">
                              <w:marLeft w:val="0"/>
                              <w:marRight w:val="0"/>
                              <w:marTop w:val="0"/>
                              <w:marBottom w:val="0"/>
                              <w:divBdr>
                                <w:top w:val="none" w:sz="0" w:space="0" w:color="auto"/>
                                <w:left w:val="none" w:sz="0" w:space="0" w:color="auto"/>
                                <w:bottom w:val="none" w:sz="0" w:space="0" w:color="auto"/>
                                <w:right w:val="none" w:sz="0" w:space="0" w:color="auto"/>
                              </w:divBdr>
                              <w:divsChild>
                                <w:div w:id="1554610392">
                                  <w:marLeft w:val="0"/>
                                  <w:marRight w:val="0"/>
                                  <w:marTop w:val="0"/>
                                  <w:marBottom w:val="0"/>
                                  <w:divBdr>
                                    <w:top w:val="none" w:sz="0" w:space="0" w:color="auto"/>
                                    <w:left w:val="none" w:sz="0" w:space="0" w:color="auto"/>
                                    <w:bottom w:val="none" w:sz="0" w:space="0" w:color="auto"/>
                                    <w:right w:val="none" w:sz="0" w:space="0" w:color="auto"/>
                                  </w:divBdr>
                                  <w:divsChild>
                                    <w:div w:id="1750538077">
                                      <w:marLeft w:val="0"/>
                                      <w:marRight w:val="0"/>
                                      <w:marTop w:val="0"/>
                                      <w:marBottom w:val="0"/>
                                      <w:divBdr>
                                        <w:top w:val="none" w:sz="0" w:space="0" w:color="auto"/>
                                        <w:left w:val="none" w:sz="0" w:space="0" w:color="auto"/>
                                        <w:bottom w:val="none" w:sz="0" w:space="0" w:color="auto"/>
                                        <w:right w:val="none" w:sz="0" w:space="0" w:color="auto"/>
                                      </w:divBdr>
                                    </w:div>
                                    <w:div w:id="136278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8430579">
      <w:bodyDiv w:val="1"/>
      <w:marLeft w:val="0"/>
      <w:marRight w:val="0"/>
      <w:marTop w:val="0"/>
      <w:marBottom w:val="0"/>
      <w:divBdr>
        <w:top w:val="none" w:sz="0" w:space="0" w:color="auto"/>
        <w:left w:val="none" w:sz="0" w:space="0" w:color="auto"/>
        <w:bottom w:val="none" w:sz="0" w:space="0" w:color="auto"/>
        <w:right w:val="none" w:sz="0" w:space="0" w:color="auto"/>
      </w:divBdr>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199742012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11836017">
      <w:bodyDiv w:val="1"/>
      <w:marLeft w:val="0"/>
      <w:marRight w:val="0"/>
      <w:marTop w:val="0"/>
      <w:marBottom w:val="0"/>
      <w:divBdr>
        <w:top w:val="none" w:sz="0" w:space="0" w:color="auto"/>
        <w:left w:val="none" w:sz="0" w:space="0" w:color="auto"/>
        <w:bottom w:val="none" w:sz="0" w:space="0" w:color="auto"/>
        <w:right w:val="none" w:sz="0" w:space="0" w:color="auto"/>
      </w:divBdr>
    </w:div>
    <w:div w:id="2014066224">
      <w:bodyDiv w:val="1"/>
      <w:marLeft w:val="0"/>
      <w:marRight w:val="0"/>
      <w:marTop w:val="0"/>
      <w:marBottom w:val="0"/>
      <w:divBdr>
        <w:top w:val="none" w:sz="0" w:space="0" w:color="auto"/>
        <w:left w:val="none" w:sz="0" w:space="0" w:color="auto"/>
        <w:bottom w:val="none" w:sz="0" w:space="0" w:color="auto"/>
        <w:right w:val="none" w:sz="0" w:space="0" w:color="auto"/>
      </w:divBdr>
      <w:divsChild>
        <w:div w:id="1280601545">
          <w:marLeft w:val="-180"/>
          <w:marRight w:val="-180"/>
          <w:marTop w:val="0"/>
          <w:marBottom w:val="0"/>
          <w:divBdr>
            <w:top w:val="none" w:sz="0" w:space="0" w:color="auto"/>
            <w:left w:val="none" w:sz="0" w:space="0" w:color="auto"/>
            <w:bottom w:val="none" w:sz="0" w:space="0" w:color="auto"/>
            <w:right w:val="none" w:sz="0" w:space="0" w:color="auto"/>
          </w:divBdr>
          <w:divsChild>
            <w:div w:id="1045636321">
              <w:marLeft w:val="0"/>
              <w:marRight w:val="0"/>
              <w:marTop w:val="0"/>
              <w:marBottom w:val="0"/>
              <w:divBdr>
                <w:top w:val="none" w:sz="0" w:space="0" w:color="auto"/>
                <w:left w:val="none" w:sz="0" w:space="0" w:color="auto"/>
                <w:bottom w:val="none" w:sz="0" w:space="0" w:color="auto"/>
                <w:right w:val="none" w:sz="0" w:space="0" w:color="auto"/>
              </w:divBdr>
            </w:div>
          </w:divsChild>
        </w:div>
        <w:div w:id="967278474">
          <w:marLeft w:val="-180"/>
          <w:marRight w:val="-180"/>
          <w:marTop w:val="0"/>
          <w:marBottom w:val="0"/>
          <w:divBdr>
            <w:top w:val="none" w:sz="0" w:space="0" w:color="auto"/>
            <w:left w:val="none" w:sz="0" w:space="0" w:color="auto"/>
            <w:bottom w:val="none" w:sz="0" w:space="0" w:color="auto"/>
            <w:right w:val="none" w:sz="0" w:space="0" w:color="auto"/>
          </w:divBdr>
          <w:divsChild>
            <w:div w:id="1429425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996680">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45247681">
      <w:bodyDiv w:val="1"/>
      <w:marLeft w:val="0"/>
      <w:marRight w:val="0"/>
      <w:marTop w:val="0"/>
      <w:marBottom w:val="0"/>
      <w:divBdr>
        <w:top w:val="none" w:sz="0" w:space="0" w:color="auto"/>
        <w:left w:val="none" w:sz="0" w:space="0" w:color="auto"/>
        <w:bottom w:val="none" w:sz="0" w:space="0" w:color="auto"/>
        <w:right w:val="none" w:sz="0" w:space="0" w:color="auto"/>
      </w:divBdr>
      <w:divsChild>
        <w:div w:id="2021542394">
          <w:marLeft w:val="0"/>
          <w:marRight w:val="0"/>
          <w:marTop w:val="0"/>
          <w:marBottom w:val="0"/>
          <w:divBdr>
            <w:top w:val="none" w:sz="0" w:space="0" w:color="auto"/>
            <w:left w:val="none" w:sz="0" w:space="0" w:color="auto"/>
            <w:bottom w:val="none" w:sz="0" w:space="0" w:color="auto"/>
            <w:right w:val="none" w:sz="0" w:space="0" w:color="auto"/>
          </w:divBdr>
        </w:div>
        <w:div w:id="1309045374">
          <w:marLeft w:val="0"/>
          <w:marRight w:val="0"/>
          <w:marTop w:val="0"/>
          <w:marBottom w:val="0"/>
          <w:divBdr>
            <w:top w:val="none" w:sz="0" w:space="0" w:color="auto"/>
            <w:left w:val="none" w:sz="0" w:space="0" w:color="auto"/>
            <w:bottom w:val="none" w:sz="0" w:space="0" w:color="auto"/>
            <w:right w:val="none" w:sz="0" w:space="0" w:color="auto"/>
          </w:divBdr>
          <w:divsChild>
            <w:div w:id="1850560042">
              <w:marLeft w:val="0"/>
              <w:marRight w:val="0"/>
              <w:marTop w:val="0"/>
              <w:marBottom w:val="0"/>
              <w:divBdr>
                <w:top w:val="none" w:sz="0" w:space="0" w:color="auto"/>
                <w:left w:val="none" w:sz="0" w:space="0" w:color="auto"/>
                <w:bottom w:val="none" w:sz="0" w:space="0" w:color="auto"/>
                <w:right w:val="none" w:sz="0" w:space="0" w:color="auto"/>
              </w:divBdr>
              <w:divsChild>
                <w:div w:id="14327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0838222">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57005051">
      <w:bodyDiv w:val="1"/>
      <w:marLeft w:val="0"/>
      <w:marRight w:val="0"/>
      <w:marTop w:val="0"/>
      <w:marBottom w:val="0"/>
      <w:divBdr>
        <w:top w:val="none" w:sz="0" w:space="0" w:color="auto"/>
        <w:left w:val="none" w:sz="0" w:space="0" w:color="auto"/>
        <w:bottom w:val="none" w:sz="0" w:space="0" w:color="auto"/>
        <w:right w:val="none" w:sz="0" w:space="0" w:color="auto"/>
      </w:divBdr>
    </w:div>
    <w:div w:id="2059350818">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2362733">
      <w:bodyDiv w:val="1"/>
      <w:marLeft w:val="0"/>
      <w:marRight w:val="0"/>
      <w:marTop w:val="0"/>
      <w:marBottom w:val="0"/>
      <w:divBdr>
        <w:top w:val="none" w:sz="0" w:space="0" w:color="auto"/>
        <w:left w:val="none" w:sz="0" w:space="0" w:color="auto"/>
        <w:bottom w:val="none" w:sz="0" w:space="0" w:color="auto"/>
        <w:right w:val="none" w:sz="0" w:space="0" w:color="auto"/>
      </w:divBdr>
      <w:divsChild>
        <w:div w:id="1565484269">
          <w:marLeft w:val="-180"/>
          <w:marRight w:val="-180"/>
          <w:marTop w:val="0"/>
          <w:marBottom w:val="0"/>
          <w:divBdr>
            <w:top w:val="none" w:sz="0" w:space="0" w:color="auto"/>
            <w:left w:val="none" w:sz="0" w:space="0" w:color="auto"/>
            <w:bottom w:val="none" w:sz="0" w:space="0" w:color="auto"/>
            <w:right w:val="none" w:sz="0" w:space="0" w:color="auto"/>
          </w:divBdr>
          <w:divsChild>
            <w:div w:id="1329287129">
              <w:marLeft w:val="0"/>
              <w:marRight w:val="0"/>
              <w:marTop w:val="0"/>
              <w:marBottom w:val="0"/>
              <w:divBdr>
                <w:top w:val="none" w:sz="0" w:space="0" w:color="auto"/>
                <w:left w:val="none" w:sz="0" w:space="0" w:color="auto"/>
                <w:bottom w:val="none" w:sz="0" w:space="0" w:color="auto"/>
                <w:right w:val="none" w:sz="0" w:space="0" w:color="auto"/>
              </w:divBdr>
            </w:div>
          </w:divsChild>
        </w:div>
        <w:div w:id="1265722201">
          <w:marLeft w:val="-180"/>
          <w:marRight w:val="-180"/>
          <w:marTop w:val="0"/>
          <w:marBottom w:val="0"/>
          <w:divBdr>
            <w:top w:val="none" w:sz="0" w:space="0" w:color="auto"/>
            <w:left w:val="none" w:sz="0" w:space="0" w:color="auto"/>
            <w:bottom w:val="none" w:sz="0" w:space="0" w:color="auto"/>
            <w:right w:val="none" w:sz="0" w:space="0" w:color="auto"/>
          </w:divBdr>
          <w:divsChild>
            <w:div w:id="12793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5133785">
      <w:bodyDiv w:val="1"/>
      <w:marLeft w:val="0"/>
      <w:marRight w:val="0"/>
      <w:marTop w:val="0"/>
      <w:marBottom w:val="0"/>
      <w:divBdr>
        <w:top w:val="none" w:sz="0" w:space="0" w:color="auto"/>
        <w:left w:val="none" w:sz="0" w:space="0" w:color="auto"/>
        <w:bottom w:val="none" w:sz="0" w:space="0" w:color="auto"/>
        <w:right w:val="none" w:sz="0" w:space="0" w:color="auto"/>
      </w:divBdr>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69065339">
      <w:bodyDiv w:val="1"/>
      <w:marLeft w:val="0"/>
      <w:marRight w:val="0"/>
      <w:marTop w:val="0"/>
      <w:marBottom w:val="0"/>
      <w:divBdr>
        <w:top w:val="none" w:sz="0" w:space="0" w:color="auto"/>
        <w:left w:val="none" w:sz="0" w:space="0" w:color="auto"/>
        <w:bottom w:val="none" w:sz="0" w:space="0" w:color="auto"/>
        <w:right w:val="none" w:sz="0" w:space="0" w:color="auto"/>
      </w:divBdr>
      <w:divsChild>
        <w:div w:id="39673042">
          <w:marLeft w:val="0"/>
          <w:marRight w:val="0"/>
          <w:marTop w:val="0"/>
          <w:marBottom w:val="0"/>
          <w:divBdr>
            <w:top w:val="none" w:sz="0" w:space="0" w:color="auto"/>
            <w:left w:val="none" w:sz="0" w:space="0" w:color="auto"/>
            <w:bottom w:val="none" w:sz="0" w:space="0" w:color="auto"/>
            <w:right w:val="none" w:sz="0" w:space="0" w:color="auto"/>
          </w:divBdr>
        </w:div>
        <w:div w:id="14428259">
          <w:marLeft w:val="0"/>
          <w:marRight w:val="0"/>
          <w:marTop w:val="0"/>
          <w:marBottom w:val="0"/>
          <w:divBdr>
            <w:top w:val="none" w:sz="0" w:space="0" w:color="auto"/>
            <w:left w:val="none" w:sz="0" w:space="0" w:color="auto"/>
            <w:bottom w:val="none" w:sz="0" w:space="0" w:color="auto"/>
            <w:right w:val="none" w:sz="0" w:space="0" w:color="auto"/>
          </w:divBdr>
        </w:div>
        <w:div w:id="2079862914">
          <w:marLeft w:val="0"/>
          <w:marRight w:val="0"/>
          <w:marTop w:val="0"/>
          <w:marBottom w:val="0"/>
          <w:divBdr>
            <w:top w:val="none" w:sz="0" w:space="0" w:color="auto"/>
            <w:left w:val="none" w:sz="0" w:space="0" w:color="auto"/>
            <w:bottom w:val="none" w:sz="0" w:space="0" w:color="auto"/>
            <w:right w:val="none" w:sz="0" w:space="0" w:color="auto"/>
          </w:divBdr>
        </w:div>
      </w:divsChild>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1925902">
      <w:bodyDiv w:val="1"/>
      <w:marLeft w:val="0"/>
      <w:marRight w:val="0"/>
      <w:marTop w:val="0"/>
      <w:marBottom w:val="0"/>
      <w:divBdr>
        <w:top w:val="none" w:sz="0" w:space="0" w:color="auto"/>
        <w:left w:val="none" w:sz="0" w:space="0" w:color="auto"/>
        <w:bottom w:val="none" w:sz="0" w:space="0" w:color="auto"/>
        <w:right w:val="none" w:sz="0" w:space="0" w:color="auto"/>
      </w:divBdr>
    </w:div>
    <w:div w:id="2074767700">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064929">
      <w:bodyDiv w:val="1"/>
      <w:marLeft w:val="0"/>
      <w:marRight w:val="0"/>
      <w:marTop w:val="0"/>
      <w:marBottom w:val="0"/>
      <w:divBdr>
        <w:top w:val="none" w:sz="0" w:space="0" w:color="auto"/>
        <w:left w:val="none" w:sz="0" w:space="0" w:color="auto"/>
        <w:bottom w:val="none" w:sz="0" w:space="0" w:color="auto"/>
        <w:right w:val="none" w:sz="0" w:space="0" w:color="auto"/>
      </w:divBdr>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84720997">
      <w:bodyDiv w:val="1"/>
      <w:marLeft w:val="0"/>
      <w:marRight w:val="0"/>
      <w:marTop w:val="0"/>
      <w:marBottom w:val="0"/>
      <w:divBdr>
        <w:top w:val="none" w:sz="0" w:space="0" w:color="auto"/>
        <w:left w:val="none" w:sz="0" w:space="0" w:color="auto"/>
        <w:bottom w:val="none" w:sz="0" w:space="0" w:color="auto"/>
        <w:right w:val="none" w:sz="0" w:space="0" w:color="auto"/>
      </w:divBdr>
      <w:divsChild>
        <w:div w:id="105464019">
          <w:marLeft w:val="0"/>
          <w:marRight w:val="0"/>
          <w:marTop w:val="0"/>
          <w:marBottom w:val="0"/>
          <w:divBdr>
            <w:top w:val="none" w:sz="0" w:space="0" w:color="auto"/>
            <w:left w:val="none" w:sz="0" w:space="0" w:color="auto"/>
            <w:bottom w:val="none" w:sz="0" w:space="0" w:color="auto"/>
            <w:right w:val="none" w:sz="0" w:space="0" w:color="auto"/>
          </w:divBdr>
          <w:divsChild>
            <w:div w:id="1704209007">
              <w:marLeft w:val="0"/>
              <w:marRight w:val="0"/>
              <w:marTop w:val="0"/>
              <w:marBottom w:val="0"/>
              <w:divBdr>
                <w:top w:val="none" w:sz="0" w:space="0" w:color="auto"/>
                <w:left w:val="none" w:sz="0" w:space="0" w:color="auto"/>
                <w:bottom w:val="none" w:sz="0" w:space="0" w:color="auto"/>
                <w:right w:val="none" w:sz="0" w:space="0" w:color="auto"/>
              </w:divBdr>
            </w:div>
            <w:div w:id="84769623">
              <w:marLeft w:val="0"/>
              <w:marRight w:val="0"/>
              <w:marTop w:val="0"/>
              <w:marBottom w:val="0"/>
              <w:divBdr>
                <w:top w:val="none" w:sz="0" w:space="0" w:color="auto"/>
                <w:left w:val="none" w:sz="0" w:space="0" w:color="auto"/>
                <w:bottom w:val="none" w:sz="0" w:space="0" w:color="auto"/>
                <w:right w:val="none" w:sz="0" w:space="0" w:color="auto"/>
              </w:divBdr>
            </w:div>
            <w:div w:id="1858109352">
              <w:marLeft w:val="0"/>
              <w:marRight w:val="0"/>
              <w:marTop w:val="0"/>
              <w:marBottom w:val="0"/>
              <w:divBdr>
                <w:top w:val="none" w:sz="0" w:space="0" w:color="auto"/>
                <w:left w:val="none" w:sz="0" w:space="0" w:color="auto"/>
                <w:bottom w:val="none" w:sz="0" w:space="0" w:color="auto"/>
                <w:right w:val="none" w:sz="0" w:space="0" w:color="auto"/>
              </w:divBdr>
            </w:div>
            <w:div w:id="1971205585">
              <w:marLeft w:val="0"/>
              <w:marRight w:val="0"/>
              <w:marTop w:val="0"/>
              <w:marBottom w:val="0"/>
              <w:divBdr>
                <w:top w:val="none" w:sz="0" w:space="0" w:color="auto"/>
                <w:left w:val="none" w:sz="0" w:space="0" w:color="auto"/>
                <w:bottom w:val="none" w:sz="0" w:space="0" w:color="auto"/>
                <w:right w:val="none" w:sz="0" w:space="0" w:color="auto"/>
              </w:divBdr>
            </w:div>
            <w:div w:id="974991797">
              <w:marLeft w:val="0"/>
              <w:marRight w:val="0"/>
              <w:marTop w:val="0"/>
              <w:marBottom w:val="0"/>
              <w:divBdr>
                <w:top w:val="none" w:sz="0" w:space="0" w:color="auto"/>
                <w:left w:val="none" w:sz="0" w:space="0" w:color="auto"/>
                <w:bottom w:val="none" w:sz="0" w:space="0" w:color="auto"/>
                <w:right w:val="none" w:sz="0" w:space="0" w:color="auto"/>
              </w:divBdr>
            </w:div>
          </w:divsChild>
        </w:div>
        <w:div w:id="1187140750">
          <w:marLeft w:val="0"/>
          <w:marRight w:val="0"/>
          <w:marTop w:val="0"/>
          <w:marBottom w:val="0"/>
          <w:divBdr>
            <w:top w:val="none" w:sz="0" w:space="0" w:color="auto"/>
            <w:left w:val="none" w:sz="0" w:space="0" w:color="auto"/>
            <w:bottom w:val="none" w:sz="0" w:space="0" w:color="auto"/>
            <w:right w:val="none" w:sz="0" w:space="0" w:color="auto"/>
          </w:divBdr>
          <w:divsChild>
            <w:div w:id="1389262334">
              <w:marLeft w:val="0"/>
              <w:marRight w:val="0"/>
              <w:marTop w:val="0"/>
              <w:marBottom w:val="0"/>
              <w:divBdr>
                <w:top w:val="none" w:sz="0" w:space="0" w:color="auto"/>
                <w:left w:val="none" w:sz="0" w:space="0" w:color="auto"/>
                <w:bottom w:val="none" w:sz="0" w:space="0" w:color="auto"/>
                <w:right w:val="none" w:sz="0" w:space="0" w:color="auto"/>
              </w:divBdr>
            </w:div>
            <w:div w:id="739446261">
              <w:marLeft w:val="0"/>
              <w:marRight w:val="0"/>
              <w:marTop w:val="0"/>
              <w:marBottom w:val="0"/>
              <w:divBdr>
                <w:top w:val="none" w:sz="0" w:space="0" w:color="auto"/>
                <w:left w:val="none" w:sz="0" w:space="0" w:color="auto"/>
                <w:bottom w:val="none" w:sz="0" w:space="0" w:color="auto"/>
                <w:right w:val="none" w:sz="0" w:space="0" w:color="auto"/>
              </w:divBdr>
            </w:div>
            <w:div w:id="90395933">
              <w:marLeft w:val="0"/>
              <w:marRight w:val="0"/>
              <w:marTop w:val="0"/>
              <w:marBottom w:val="0"/>
              <w:divBdr>
                <w:top w:val="none" w:sz="0" w:space="0" w:color="auto"/>
                <w:left w:val="none" w:sz="0" w:space="0" w:color="auto"/>
                <w:bottom w:val="none" w:sz="0" w:space="0" w:color="auto"/>
                <w:right w:val="none" w:sz="0" w:space="0" w:color="auto"/>
              </w:divBdr>
            </w:div>
            <w:div w:id="1288974011">
              <w:marLeft w:val="0"/>
              <w:marRight w:val="0"/>
              <w:marTop w:val="0"/>
              <w:marBottom w:val="0"/>
              <w:divBdr>
                <w:top w:val="none" w:sz="0" w:space="0" w:color="auto"/>
                <w:left w:val="none" w:sz="0" w:space="0" w:color="auto"/>
                <w:bottom w:val="none" w:sz="0" w:space="0" w:color="auto"/>
                <w:right w:val="none" w:sz="0" w:space="0" w:color="auto"/>
              </w:divBdr>
            </w:div>
            <w:div w:id="116019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2526729">
      <w:bodyDiv w:val="1"/>
      <w:marLeft w:val="0"/>
      <w:marRight w:val="0"/>
      <w:marTop w:val="0"/>
      <w:marBottom w:val="0"/>
      <w:divBdr>
        <w:top w:val="none" w:sz="0" w:space="0" w:color="auto"/>
        <w:left w:val="none" w:sz="0" w:space="0" w:color="auto"/>
        <w:bottom w:val="none" w:sz="0" w:space="0" w:color="auto"/>
        <w:right w:val="none" w:sz="0" w:space="0" w:color="auto"/>
      </w:divBdr>
    </w:div>
    <w:div w:id="2122798845">
      <w:bodyDiv w:val="1"/>
      <w:marLeft w:val="0"/>
      <w:marRight w:val="0"/>
      <w:marTop w:val="0"/>
      <w:marBottom w:val="0"/>
      <w:divBdr>
        <w:top w:val="none" w:sz="0" w:space="0" w:color="auto"/>
        <w:left w:val="none" w:sz="0" w:space="0" w:color="auto"/>
        <w:bottom w:val="none" w:sz="0" w:space="0" w:color="auto"/>
        <w:right w:val="none" w:sz="0" w:space="0" w:color="auto"/>
      </w:divBdr>
    </w:div>
    <w:div w:id="2123722354">
      <w:bodyDiv w:val="1"/>
      <w:marLeft w:val="0"/>
      <w:marRight w:val="0"/>
      <w:marTop w:val="0"/>
      <w:marBottom w:val="0"/>
      <w:divBdr>
        <w:top w:val="none" w:sz="0" w:space="0" w:color="auto"/>
        <w:left w:val="none" w:sz="0" w:space="0" w:color="auto"/>
        <w:bottom w:val="none" w:sz="0" w:space="0" w:color="auto"/>
        <w:right w:val="none" w:sz="0" w:space="0" w:color="auto"/>
      </w:divBdr>
    </w:div>
    <w:div w:id="2128506250">
      <w:bodyDiv w:val="1"/>
      <w:marLeft w:val="0"/>
      <w:marRight w:val="0"/>
      <w:marTop w:val="0"/>
      <w:marBottom w:val="0"/>
      <w:divBdr>
        <w:top w:val="none" w:sz="0" w:space="0" w:color="auto"/>
        <w:left w:val="none" w:sz="0" w:space="0" w:color="auto"/>
        <w:bottom w:val="none" w:sz="0" w:space="0" w:color="auto"/>
        <w:right w:val="none" w:sz="0" w:space="0" w:color="auto"/>
      </w:divBdr>
      <w:divsChild>
        <w:div w:id="1382511432">
          <w:marLeft w:val="-180"/>
          <w:marRight w:val="-180"/>
          <w:marTop w:val="0"/>
          <w:marBottom w:val="0"/>
          <w:divBdr>
            <w:top w:val="none" w:sz="0" w:space="0" w:color="auto"/>
            <w:left w:val="none" w:sz="0" w:space="0" w:color="auto"/>
            <w:bottom w:val="none" w:sz="0" w:space="0" w:color="auto"/>
            <w:right w:val="none" w:sz="0" w:space="0" w:color="auto"/>
          </w:divBdr>
          <w:divsChild>
            <w:div w:id="2144806149">
              <w:marLeft w:val="0"/>
              <w:marRight w:val="0"/>
              <w:marTop w:val="0"/>
              <w:marBottom w:val="0"/>
              <w:divBdr>
                <w:top w:val="none" w:sz="0" w:space="0" w:color="auto"/>
                <w:left w:val="none" w:sz="0" w:space="0" w:color="auto"/>
                <w:bottom w:val="none" w:sz="0" w:space="0" w:color="auto"/>
                <w:right w:val="none" w:sz="0" w:space="0" w:color="auto"/>
              </w:divBdr>
            </w:div>
          </w:divsChild>
        </w:div>
        <w:div w:id="1554390032">
          <w:marLeft w:val="-180"/>
          <w:marRight w:val="-180"/>
          <w:marTop w:val="0"/>
          <w:marBottom w:val="0"/>
          <w:divBdr>
            <w:top w:val="none" w:sz="0" w:space="0" w:color="auto"/>
            <w:left w:val="none" w:sz="0" w:space="0" w:color="auto"/>
            <w:bottom w:val="none" w:sz="0" w:space="0" w:color="auto"/>
            <w:right w:val="none" w:sz="0" w:space="0" w:color="auto"/>
          </w:divBdr>
          <w:divsChild>
            <w:div w:id="990326860">
              <w:marLeft w:val="0"/>
              <w:marRight w:val="0"/>
              <w:marTop w:val="0"/>
              <w:marBottom w:val="0"/>
              <w:divBdr>
                <w:top w:val="none" w:sz="0" w:space="0" w:color="auto"/>
                <w:left w:val="none" w:sz="0" w:space="0" w:color="auto"/>
                <w:bottom w:val="none" w:sz="0" w:space="0" w:color="auto"/>
                <w:right w:val="none" w:sz="0" w:space="0" w:color="auto"/>
              </w:divBdr>
            </w:div>
          </w:divsChild>
        </w:div>
        <w:div w:id="66660735">
          <w:marLeft w:val="-180"/>
          <w:marRight w:val="-180"/>
          <w:marTop w:val="0"/>
          <w:marBottom w:val="0"/>
          <w:divBdr>
            <w:top w:val="none" w:sz="0" w:space="0" w:color="auto"/>
            <w:left w:val="none" w:sz="0" w:space="0" w:color="auto"/>
            <w:bottom w:val="none" w:sz="0" w:space="0" w:color="auto"/>
            <w:right w:val="none" w:sz="0" w:space="0" w:color="auto"/>
          </w:divBdr>
          <w:divsChild>
            <w:div w:id="352614001">
              <w:marLeft w:val="0"/>
              <w:marRight w:val="0"/>
              <w:marTop w:val="0"/>
              <w:marBottom w:val="0"/>
              <w:divBdr>
                <w:top w:val="none" w:sz="0" w:space="0" w:color="auto"/>
                <w:left w:val="none" w:sz="0" w:space="0" w:color="auto"/>
                <w:bottom w:val="none" w:sz="0" w:space="0" w:color="auto"/>
                <w:right w:val="none" w:sz="0" w:space="0" w:color="auto"/>
              </w:divBdr>
              <w:divsChild>
                <w:div w:id="309868545">
                  <w:marLeft w:val="0"/>
                  <w:marRight w:val="0"/>
                  <w:marTop w:val="0"/>
                  <w:marBottom w:val="0"/>
                  <w:divBdr>
                    <w:top w:val="none" w:sz="0" w:space="0" w:color="auto"/>
                    <w:left w:val="none" w:sz="0" w:space="0" w:color="auto"/>
                    <w:bottom w:val="none" w:sz="0" w:space="0" w:color="auto"/>
                    <w:right w:val="none" w:sz="0" w:space="0" w:color="auto"/>
                  </w:divBdr>
                  <w:divsChild>
                    <w:div w:id="597912287">
                      <w:marLeft w:val="0"/>
                      <w:marRight w:val="0"/>
                      <w:marTop w:val="0"/>
                      <w:marBottom w:val="0"/>
                      <w:divBdr>
                        <w:top w:val="none" w:sz="0" w:space="0" w:color="auto"/>
                        <w:left w:val="none" w:sz="0" w:space="0" w:color="auto"/>
                        <w:bottom w:val="none" w:sz="0" w:space="0" w:color="auto"/>
                        <w:right w:val="none" w:sz="0" w:space="0" w:color="auto"/>
                      </w:divBdr>
                      <w:divsChild>
                        <w:div w:id="1117454372">
                          <w:marLeft w:val="0"/>
                          <w:marRight w:val="0"/>
                          <w:marTop w:val="0"/>
                          <w:marBottom w:val="375"/>
                          <w:divBdr>
                            <w:top w:val="none" w:sz="0" w:space="0" w:color="auto"/>
                            <w:left w:val="none" w:sz="0" w:space="0" w:color="auto"/>
                            <w:bottom w:val="none" w:sz="0" w:space="0" w:color="auto"/>
                            <w:right w:val="none" w:sz="0" w:space="0" w:color="auto"/>
                          </w:divBdr>
                          <w:divsChild>
                            <w:div w:id="1517647802">
                              <w:marLeft w:val="0"/>
                              <w:marRight w:val="0"/>
                              <w:marTop w:val="0"/>
                              <w:marBottom w:val="0"/>
                              <w:divBdr>
                                <w:top w:val="none" w:sz="0" w:space="0" w:color="auto"/>
                                <w:left w:val="none" w:sz="0" w:space="0" w:color="auto"/>
                                <w:bottom w:val="none" w:sz="0" w:space="0" w:color="auto"/>
                                <w:right w:val="none" w:sz="0" w:space="0" w:color="auto"/>
                              </w:divBdr>
                              <w:divsChild>
                                <w:div w:id="38649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925253">
                          <w:marLeft w:val="0"/>
                          <w:marRight w:val="0"/>
                          <w:marTop w:val="0"/>
                          <w:marBottom w:val="0"/>
                          <w:divBdr>
                            <w:top w:val="none" w:sz="0" w:space="0" w:color="auto"/>
                            <w:left w:val="none" w:sz="0" w:space="0" w:color="auto"/>
                            <w:bottom w:val="none" w:sz="0" w:space="0" w:color="auto"/>
                            <w:right w:val="none" w:sz="0" w:space="0" w:color="auto"/>
                          </w:divBdr>
                          <w:divsChild>
                            <w:div w:id="909776739">
                              <w:marLeft w:val="0"/>
                              <w:marRight w:val="0"/>
                              <w:marTop w:val="0"/>
                              <w:marBottom w:val="0"/>
                              <w:divBdr>
                                <w:top w:val="none" w:sz="0" w:space="0" w:color="auto"/>
                                <w:left w:val="none" w:sz="0" w:space="0" w:color="auto"/>
                                <w:bottom w:val="none" w:sz="0" w:space="0" w:color="auto"/>
                                <w:right w:val="none" w:sz="0" w:space="0" w:color="auto"/>
                              </w:divBdr>
                              <w:divsChild>
                                <w:div w:id="453910158">
                                  <w:marLeft w:val="-180"/>
                                  <w:marRight w:val="-180"/>
                                  <w:marTop w:val="0"/>
                                  <w:marBottom w:val="0"/>
                                  <w:divBdr>
                                    <w:top w:val="none" w:sz="0" w:space="0" w:color="auto"/>
                                    <w:left w:val="none" w:sz="0" w:space="0" w:color="auto"/>
                                    <w:bottom w:val="none" w:sz="0" w:space="0" w:color="auto"/>
                                    <w:right w:val="none" w:sz="0" w:space="0" w:color="auto"/>
                                  </w:divBdr>
                                  <w:divsChild>
                                    <w:div w:id="156062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3598056">
      <w:bodyDiv w:val="1"/>
      <w:marLeft w:val="0"/>
      <w:marRight w:val="0"/>
      <w:marTop w:val="0"/>
      <w:marBottom w:val="0"/>
      <w:divBdr>
        <w:top w:val="none" w:sz="0" w:space="0" w:color="auto"/>
        <w:left w:val="none" w:sz="0" w:space="0" w:color="auto"/>
        <w:bottom w:val="none" w:sz="0" w:space="0" w:color="auto"/>
        <w:right w:val="none" w:sz="0" w:space="0" w:color="auto"/>
      </w:divBdr>
    </w:div>
    <w:div w:id="2134590795">
      <w:bodyDiv w:val="1"/>
      <w:marLeft w:val="0"/>
      <w:marRight w:val="0"/>
      <w:marTop w:val="0"/>
      <w:marBottom w:val="0"/>
      <w:divBdr>
        <w:top w:val="none" w:sz="0" w:space="0" w:color="auto"/>
        <w:left w:val="none" w:sz="0" w:space="0" w:color="auto"/>
        <w:bottom w:val="none" w:sz="0" w:space="0" w:color="auto"/>
        <w:right w:val="none" w:sz="0" w:space="0" w:color="auto"/>
      </w:divBdr>
      <w:divsChild>
        <w:div w:id="1361319272">
          <w:marLeft w:val="0"/>
          <w:marRight w:val="0"/>
          <w:marTop w:val="0"/>
          <w:marBottom w:val="0"/>
          <w:divBdr>
            <w:top w:val="none" w:sz="0" w:space="0" w:color="auto"/>
            <w:left w:val="none" w:sz="0" w:space="0" w:color="auto"/>
            <w:bottom w:val="none" w:sz="0" w:space="0" w:color="auto"/>
            <w:right w:val="none" w:sz="0" w:space="0" w:color="auto"/>
          </w:divBdr>
        </w:div>
        <w:div w:id="942497198">
          <w:marLeft w:val="0"/>
          <w:marRight w:val="0"/>
          <w:marTop w:val="0"/>
          <w:marBottom w:val="0"/>
          <w:divBdr>
            <w:top w:val="none" w:sz="0" w:space="0" w:color="auto"/>
            <w:left w:val="none" w:sz="0" w:space="0" w:color="auto"/>
            <w:bottom w:val="none" w:sz="0" w:space="0" w:color="auto"/>
            <w:right w:val="none" w:sz="0" w:space="0" w:color="auto"/>
          </w:divBdr>
        </w:div>
      </w:divsChild>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5706310">
      <w:bodyDiv w:val="1"/>
      <w:marLeft w:val="0"/>
      <w:marRight w:val="0"/>
      <w:marTop w:val="0"/>
      <w:marBottom w:val="0"/>
      <w:divBdr>
        <w:top w:val="none" w:sz="0" w:space="0" w:color="auto"/>
        <w:left w:val="none" w:sz="0" w:space="0" w:color="auto"/>
        <w:bottom w:val="none" w:sz="0" w:space="0" w:color="auto"/>
        <w:right w:val="none" w:sz="0" w:space="0" w:color="auto"/>
      </w:divBdr>
      <w:divsChild>
        <w:div w:id="12652849">
          <w:marLeft w:val="0"/>
          <w:marRight w:val="0"/>
          <w:marTop w:val="0"/>
          <w:marBottom w:val="0"/>
          <w:divBdr>
            <w:top w:val="none" w:sz="0" w:space="0" w:color="auto"/>
            <w:left w:val="none" w:sz="0" w:space="0" w:color="auto"/>
            <w:bottom w:val="none" w:sz="0" w:space="0" w:color="auto"/>
            <w:right w:val="none" w:sz="0" w:space="0" w:color="auto"/>
          </w:divBdr>
          <w:divsChild>
            <w:div w:id="254562496">
              <w:marLeft w:val="-180"/>
              <w:marRight w:val="-180"/>
              <w:marTop w:val="0"/>
              <w:marBottom w:val="0"/>
              <w:divBdr>
                <w:top w:val="none" w:sz="0" w:space="0" w:color="auto"/>
                <w:left w:val="none" w:sz="0" w:space="0" w:color="auto"/>
                <w:bottom w:val="none" w:sz="0" w:space="0" w:color="auto"/>
                <w:right w:val="none" w:sz="0" w:space="0" w:color="auto"/>
              </w:divBdr>
              <w:divsChild>
                <w:div w:id="190895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97970">
          <w:marLeft w:val="0"/>
          <w:marRight w:val="0"/>
          <w:marTop w:val="0"/>
          <w:marBottom w:val="0"/>
          <w:divBdr>
            <w:top w:val="none" w:sz="0" w:space="0" w:color="auto"/>
            <w:left w:val="none" w:sz="0" w:space="0" w:color="auto"/>
            <w:bottom w:val="none" w:sz="0" w:space="0" w:color="auto"/>
            <w:right w:val="none" w:sz="0" w:space="0" w:color="auto"/>
          </w:divBdr>
        </w:div>
      </w:divsChild>
    </w:div>
    <w:div w:id="2136368200">
      <w:bodyDiv w:val="1"/>
      <w:marLeft w:val="0"/>
      <w:marRight w:val="0"/>
      <w:marTop w:val="0"/>
      <w:marBottom w:val="0"/>
      <w:divBdr>
        <w:top w:val="none" w:sz="0" w:space="0" w:color="auto"/>
        <w:left w:val="none" w:sz="0" w:space="0" w:color="auto"/>
        <w:bottom w:val="none" w:sz="0" w:space="0" w:color="auto"/>
        <w:right w:val="none" w:sz="0" w:space="0" w:color="auto"/>
      </w:divBdr>
      <w:divsChild>
        <w:div w:id="1425110889">
          <w:marLeft w:val="0"/>
          <w:marRight w:val="0"/>
          <w:marTop w:val="0"/>
          <w:marBottom w:val="0"/>
          <w:divBdr>
            <w:top w:val="none" w:sz="0" w:space="0" w:color="auto"/>
            <w:left w:val="none" w:sz="0" w:space="0" w:color="auto"/>
            <w:bottom w:val="none" w:sz="0" w:space="0" w:color="auto"/>
            <w:right w:val="none" w:sz="0" w:space="0" w:color="auto"/>
          </w:divBdr>
          <w:divsChild>
            <w:div w:id="1002585768">
              <w:marLeft w:val="0"/>
              <w:marRight w:val="0"/>
              <w:marTop w:val="0"/>
              <w:marBottom w:val="0"/>
              <w:divBdr>
                <w:top w:val="none" w:sz="0" w:space="0" w:color="auto"/>
                <w:left w:val="none" w:sz="0" w:space="0" w:color="auto"/>
                <w:bottom w:val="none" w:sz="0" w:space="0" w:color="auto"/>
                <w:right w:val="none" w:sz="0" w:space="0" w:color="auto"/>
              </w:divBdr>
              <w:divsChild>
                <w:div w:id="62608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295439">
          <w:marLeft w:val="0"/>
          <w:marRight w:val="0"/>
          <w:marTop w:val="0"/>
          <w:marBottom w:val="0"/>
          <w:divBdr>
            <w:top w:val="none" w:sz="0" w:space="0" w:color="auto"/>
            <w:left w:val="none" w:sz="0" w:space="0" w:color="auto"/>
            <w:bottom w:val="none" w:sz="0" w:space="0" w:color="auto"/>
            <w:right w:val="none" w:sz="0" w:space="0" w:color="auto"/>
          </w:divBdr>
          <w:divsChild>
            <w:div w:id="755782840">
              <w:marLeft w:val="0"/>
              <w:marRight w:val="0"/>
              <w:marTop w:val="0"/>
              <w:marBottom w:val="0"/>
              <w:divBdr>
                <w:top w:val="none" w:sz="0" w:space="0" w:color="auto"/>
                <w:left w:val="none" w:sz="0" w:space="0" w:color="auto"/>
                <w:bottom w:val="none" w:sz="0" w:space="0" w:color="auto"/>
                <w:right w:val="none" w:sz="0" w:space="0" w:color="auto"/>
              </w:divBdr>
              <w:divsChild>
                <w:div w:id="30154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947074">
          <w:marLeft w:val="0"/>
          <w:marRight w:val="0"/>
          <w:marTop w:val="0"/>
          <w:marBottom w:val="0"/>
          <w:divBdr>
            <w:top w:val="none" w:sz="0" w:space="0" w:color="auto"/>
            <w:left w:val="none" w:sz="0" w:space="0" w:color="auto"/>
            <w:bottom w:val="none" w:sz="0" w:space="0" w:color="auto"/>
            <w:right w:val="none" w:sz="0" w:space="0" w:color="auto"/>
          </w:divBdr>
          <w:divsChild>
            <w:div w:id="1869905280">
              <w:marLeft w:val="0"/>
              <w:marRight w:val="0"/>
              <w:marTop w:val="0"/>
              <w:marBottom w:val="0"/>
              <w:divBdr>
                <w:top w:val="none" w:sz="0" w:space="0" w:color="auto"/>
                <w:left w:val="none" w:sz="0" w:space="0" w:color="auto"/>
                <w:bottom w:val="none" w:sz="0" w:space="0" w:color="auto"/>
                <w:right w:val="none" w:sz="0" w:space="0" w:color="auto"/>
              </w:divBdr>
              <w:divsChild>
                <w:div w:id="42450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449999">
          <w:marLeft w:val="0"/>
          <w:marRight w:val="0"/>
          <w:marTop w:val="0"/>
          <w:marBottom w:val="0"/>
          <w:divBdr>
            <w:top w:val="none" w:sz="0" w:space="0" w:color="auto"/>
            <w:left w:val="none" w:sz="0" w:space="0" w:color="auto"/>
            <w:bottom w:val="none" w:sz="0" w:space="0" w:color="auto"/>
            <w:right w:val="none" w:sz="0" w:space="0" w:color="auto"/>
          </w:divBdr>
          <w:divsChild>
            <w:div w:id="881406789">
              <w:marLeft w:val="0"/>
              <w:marRight w:val="0"/>
              <w:marTop w:val="0"/>
              <w:marBottom w:val="0"/>
              <w:divBdr>
                <w:top w:val="none" w:sz="0" w:space="0" w:color="auto"/>
                <w:left w:val="none" w:sz="0" w:space="0" w:color="auto"/>
                <w:bottom w:val="none" w:sz="0" w:space="0" w:color="auto"/>
                <w:right w:val="none" w:sz="0" w:space="0" w:color="auto"/>
              </w:divBdr>
              <w:divsChild>
                <w:div w:id="172814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581176">
          <w:marLeft w:val="0"/>
          <w:marRight w:val="0"/>
          <w:marTop w:val="0"/>
          <w:marBottom w:val="0"/>
          <w:divBdr>
            <w:top w:val="none" w:sz="0" w:space="0" w:color="auto"/>
            <w:left w:val="none" w:sz="0" w:space="0" w:color="auto"/>
            <w:bottom w:val="none" w:sz="0" w:space="0" w:color="auto"/>
            <w:right w:val="none" w:sz="0" w:space="0" w:color="auto"/>
          </w:divBdr>
          <w:divsChild>
            <w:div w:id="1050807611">
              <w:marLeft w:val="0"/>
              <w:marRight w:val="0"/>
              <w:marTop w:val="0"/>
              <w:marBottom w:val="0"/>
              <w:divBdr>
                <w:top w:val="none" w:sz="0" w:space="0" w:color="auto"/>
                <w:left w:val="none" w:sz="0" w:space="0" w:color="auto"/>
                <w:bottom w:val="none" w:sz="0" w:space="0" w:color="auto"/>
                <w:right w:val="none" w:sz="0" w:space="0" w:color="auto"/>
              </w:divBdr>
              <w:divsChild>
                <w:div w:id="101903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368943">
      <w:bodyDiv w:val="1"/>
      <w:marLeft w:val="0"/>
      <w:marRight w:val="0"/>
      <w:marTop w:val="0"/>
      <w:marBottom w:val="0"/>
      <w:divBdr>
        <w:top w:val="none" w:sz="0" w:space="0" w:color="auto"/>
        <w:left w:val="none" w:sz="0" w:space="0" w:color="auto"/>
        <w:bottom w:val="none" w:sz="0" w:space="0" w:color="auto"/>
        <w:right w:val="none" w:sz="0" w:space="0" w:color="auto"/>
      </w:divBdr>
    </w:div>
    <w:div w:id="2142456112">
      <w:bodyDiv w:val="1"/>
      <w:marLeft w:val="0"/>
      <w:marRight w:val="0"/>
      <w:marTop w:val="0"/>
      <w:marBottom w:val="0"/>
      <w:divBdr>
        <w:top w:val="none" w:sz="0" w:space="0" w:color="auto"/>
        <w:left w:val="none" w:sz="0" w:space="0" w:color="auto"/>
        <w:bottom w:val="none" w:sz="0" w:space="0" w:color="auto"/>
        <w:right w:val="none" w:sz="0" w:space="0" w:color="auto"/>
      </w:divBdr>
      <w:divsChild>
        <w:div w:id="274600098">
          <w:marLeft w:val="0"/>
          <w:marRight w:val="0"/>
          <w:marTop w:val="0"/>
          <w:marBottom w:val="0"/>
          <w:divBdr>
            <w:top w:val="none" w:sz="0" w:space="0" w:color="auto"/>
            <w:left w:val="none" w:sz="0" w:space="0" w:color="auto"/>
            <w:bottom w:val="none" w:sz="0" w:space="0" w:color="auto"/>
            <w:right w:val="none" w:sz="0" w:space="0" w:color="auto"/>
          </w:divBdr>
          <w:divsChild>
            <w:div w:id="1143934497">
              <w:marLeft w:val="-180"/>
              <w:marRight w:val="-180"/>
              <w:marTop w:val="0"/>
              <w:marBottom w:val="0"/>
              <w:divBdr>
                <w:top w:val="none" w:sz="0" w:space="0" w:color="auto"/>
                <w:left w:val="none" w:sz="0" w:space="0" w:color="auto"/>
                <w:bottom w:val="none" w:sz="0" w:space="0" w:color="auto"/>
                <w:right w:val="none" w:sz="0" w:space="0" w:color="auto"/>
              </w:divBdr>
              <w:divsChild>
                <w:div w:id="928737867">
                  <w:marLeft w:val="0"/>
                  <w:marRight w:val="0"/>
                  <w:marTop w:val="0"/>
                  <w:marBottom w:val="0"/>
                  <w:divBdr>
                    <w:top w:val="none" w:sz="0" w:space="0" w:color="auto"/>
                    <w:left w:val="none" w:sz="0" w:space="0" w:color="auto"/>
                    <w:bottom w:val="none" w:sz="0" w:space="0" w:color="auto"/>
                    <w:right w:val="none" w:sz="0" w:space="0" w:color="auto"/>
                  </w:divBdr>
                </w:div>
                <w:div w:id="176476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234801">
          <w:marLeft w:val="0"/>
          <w:marRight w:val="0"/>
          <w:marTop w:val="0"/>
          <w:marBottom w:val="0"/>
          <w:divBdr>
            <w:top w:val="none" w:sz="0" w:space="0" w:color="auto"/>
            <w:left w:val="none" w:sz="0" w:space="0" w:color="auto"/>
            <w:bottom w:val="none" w:sz="0" w:space="0" w:color="auto"/>
            <w:right w:val="none" w:sz="0" w:space="0" w:color="auto"/>
          </w:divBdr>
          <w:divsChild>
            <w:div w:id="689644043">
              <w:marLeft w:val="-180"/>
              <w:marRight w:val="-180"/>
              <w:marTop w:val="0"/>
              <w:marBottom w:val="0"/>
              <w:divBdr>
                <w:top w:val="none" w:sz="0" w:space="0" w:color="auto"/>
                <w:left w:val="none" w:sz="0" w:space="0" w:color="auto"/>
                <w:bottom w:val="none" w:sz="0" w:space="0" w:color="auto"/>
                <w:right w:val="none" w:sz="0" w:space="0" w:color="auto"/>
              </w:divBdr>
              <w:divsChild>
                <w:div w:id="46786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s://www.minsalud.gov.co/Normatividad_Nuevo/DECRETO%203075%20DE%201997.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www.fedegan.org.co/cortes-de-carne-de-res-en-colombia"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9.svg"/><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adccf511-daff-4bcb-9072-914cedbf4c7e" xsi:nil="true"/>
    <lcf76f155ced4ddcb4097134ff3c332f xmlns="a70d3c18-0869-45a1-9f75-4b4b8f0f32be">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FC2B1768DD5A774EB396CCAB0DE361C1" ma:contentTypeVersion="12" ma:contentTypeDescription="Crear nuevo documento." ma:contentTypeScope="" ma:versionID="d4a546b22d2924edabf51241cf3422b8">
  <xsd:schema xmlns:xsd="http://www.w3.org/2001/XMLSchema" xmlns:xs="http://www.w3.org/2001/XMLSchema" xmlns:p="http://schemas.microsoft.com/office/2006/metadata/properties" xmlns:ns2="a70d3c18-0869-45a1-9f75-4b4b8f0f32be" xmlns:ns3="adccf511-daff-4bcb-9072-914cedbf4c7e" targetNamespace="http://schemas.microsoft.com/office/2006/metadata/properties" ma:root="true" ma:fieldsID="e29002b2d9ca820e89c57fc59ec70c79" ns2:_="" ns3:_="">
    <xsd:import namespace="a70d3c18-0869-45a1-9f75-4b4b8f0f32be"/>
    <xsd:import namespace="adccf511-daff-4bcb-9072-914cedbf4c7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0d3c18-0869-45a1-9f75-4b4b8f0f32b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dccf511-daff-4bcb-9072-914cedbf4c7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55fdbc5-1632-489d-aeea-ba6fd7407963}" ma:internalName="TaxCatchAll" ma:showField="CatchAllData" ma:web="adccf511-daff-4bcb-9072-914cedbf4c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b:Source>
    <b:Tag>Mue12</b:Tag>
    <b:SourceType>Report</b:SourceType>
    <b:Guid>{CCCC793E-6029-420C-9675-E0967502EF0F}</b:Guid>
    <b:Title>Running Lean: Iterate from Plan A to a Plan That Works.</b:Title>
    <b:Year>2012</b:Year>
    <b:Author>
      <b:Author>
        <b:NameList>
          <b:Person>
            <b:Last>Maurya</b:Last>
            <b:First>A.</b:First>
          </b:Person>
        </b:NameList>
      </b:Author>
    </b:Author>
    <b:Publisher> Sebastopol, CA: O'Reilly.</b:Publisher>
    <b:RefOrder>2</b:RefOrder>
  </b:Source>
  <b:Source>
    <b:Tag>Bal25</b:Tag>
    <b:SourceType>InternetSite</b:SourceType>
    <b:Guid>{EED16F5D-17B4-4472-AB97-66FD191491F7}</b:Guid>
    <b:Author>
      <b:Author>
        <b:NameList>
          <b:Person>
            <b:Last>Ball</b:Last>
            <b:First>Benjamin</b:First>
          </b:Person>
        </b:NameList>
      </b:Author>
    </b:Author>
    <b:Title>How to Craft a Perfect Pitch Deck Structure – Impress Investors Now</b:Title>
    <b:Year>2025</b:Year>
    <b:InternetSiteTitle>Benjamin Ball asociates</b:InternetSiteTitle>
    <b:URL>https://benjaminball.com/blog/perfect-pitch-deck-structure/</b:URL>
    <b:RefOrder>3</b:RefOrder>
  </b:Source>
  <b:Source>
    <b:Tag>Org21</b:Tag>
    <b:SourceType>InternetSite</b:SourceType>
    <b:Guid>{79B917AC-99A7-4629-ABC3-2EC69F5787A0}</b:Guid>
    <b:Title>Tecnologías innovadoras clave para salvar vidas</b:Title>
    <b:Year>2021</b:Year>
    <b:Author>
      <b:Author>
        <b:NameList>
          <b:Person>
            <b:Last>OMS</b:Last>
          </b:Person>
        </b:NameList>
      </b:Author>
    </b:Author>
    <b:InternetSiteTitle>Organizacion Munidal de la salud</b:InternetSiteTitle>
    <b:RefOrder>4</b:RefOrder>
  </b:Source>
  <b:Source>
    <b:Tag>OPS</b:Tag>
    <b:SourceType>InternetSite</b:SourceType>
    <b:Guid>{30826A83-DAD0-430C-AF9E-D3DB97EF7882}</b:Guid>
    <b:Author>
      <b:Author>
        <b:NameList>
          <b:Person>
            <b:Last>OPS</b:Last>
          </b:Person>
        </b:NameList>
      </b:Author>
    </b:Author>
    <b:Title>Organizacion Panamericana de la salud</b:Title>
    <b:InternetSiteTitle>Sistemas de información para la salud</b:InternetSiteTitle>
    <b:RefOrder>5</b:RefOrder>
  </b:Source>
  <b:Source>
    <b:Tag>INS</b:Tag>
    <b:SourceType>InternetSite</b:SourceType>
    <b:Guid>{9592D81B-35B5-45E1-BECB-28ED11F72F2F}</b:Guid>
    <b:Author>
      <b:Author>
        <b:NameList>
          <b:Person>
            <b:Last>INS</b:Last>
          </b:Person>
        </b:NameList>
      </b:Author>
    </b:Author>
    <b:Title>Instituto nacional de salud</b:Title>
    <b:InternetSiteTitle>Portal Sivigila 4.0</b:InternetSiteTitle>
    <b:URL>https://portalsivigila.ins.gov.co/</b:URL>
    <b:RefOrder>6</b:RefOrder>
  </b:Source>
  <b:Source>
    <b:Tag>SDS</b:Tag>
    <b:SourceType>InternetSite</b:SourceType>
    <b:Guid>{DA719D9C-7B45-48AA-9A60-6E45A6825C1C}</b:Guid>
    <b:Author>
      <b:Author>
        <b:NameList>
          <b:Person>
            <b:Last>SDS</b:Last>
          </b:Person>
        </b:NameList>
      </b:Author>
    </b:Author>
    <b:Title>Secretaria distrital de salud</b:Title>
    <b:InternetSiteTitle>SIVIGILA</b:InternetSiteTitle>
    <b:URL>https://sivigila.saludcapital.gov.co/sivigiladc/Login.aspx</b:URL>
    <b:RefOrder>7</b:RefOrder>
  </b:Source>
  <b:Source>
    <b:Tag>SDS1</b:Tag>
    <b:SourceType>InternetSite</b:SourceType>
    <b:Guid>{A608A1EB-D17A-4AE7-84B0-32BA3CD14D7E}</b:Guid>
    <b:Author>
      <b:Author>
        <b:NameList>
          <b:Person>
            <b:Last>SDS</b:Last>
          </b:Person>
        </b:NameList>
      </b:Author>
    </b:Author>
    <b:Title>Secretaria Distrital de salud</b:Title>
    <b:InternetSiteTitle> Sistemas de Información de Vigilancia en Salud Pública</b:InternetSiteTitle>
    <b:URL>https://www.saludcapital.gov.co/DSP/paginas/sistemasdeinformacion.aspx</b:URL>
    <b:RefOrder>8</b:RefOrder>
  </b:Source>
  <b:Source>
    <b:Tag>SDS2</b:Tag>
    <b:SourceType>InternetSite</b:SourceType>
    <b:Guid>{1A075A8C-521E-4060-B1DF-FA138B3A12C8}</b:Guid>
    <b:Author>
      <b:Author>
        <b:NameList>
          <b:Person>
            <b:Last>SDS</b:Last>
          </b:Person>
        </b:NameList>
      </b:Author>
    </b:Author>
    <b:Title>Secretaria distrital de salud</b:Title>
    <b:InternetSiteTitle>El sistema de vigilancia epidemiológica de la violencia intrafamiliar, el maltrato infantil y la violencia sexual – SIVIM</b:InternetSiteTitle>
    <b:URL>https://www.saludcapital.gov.co/sitios/VigilanciaSaludPublica/Paginas/ViolenciaIntrafamiliar.aspx</b:URL>
    <b:RefOrder>9</b:RefOrder>
  </b:Source>
  <b:Source>
    <b:Tag>SDS3</b:Tag>
    <b:SourceType>InternetSite</b:SourceType>
    <b:Guid>{FB13CB72-C242-434C-AABB-44A78F5A77CC}</b:Guid>
    <b:Title>Secretaria Distrital de salud</b:Title>
    <b:Author>
      <b:Author>
        <b:NameList>
          <b:Person>
            <b:Last>SDS</b:Last>
          </b:Person>
        </b:NameList>
      </b:Author>
    </b:Author>
    <b:InternetSiteTitle>Sistema de Vigilancia Epidemiológica de la Conducta Suicida - SISVECOS</b:InternetSiteTitle>
    <b:URL>https://www.saludcapital.gov.co/DSP/Paginas/SISVECOS.aspx</b:URL>
    <b:RefOrder>10</b:RefOrder>
  </b:Source>
  <b:Source>
    <b:Tag>Ade25</b:Tag>
    <b:SourceType>JournalArticle</b:SourceType>
    <b:Guid>{D038FD9C-5F54-4F20-9612-13D3A52968E3}</b:Guid>
    <b:Author>
      <b:Author>
        <b:NameList>
          <b:Person>
            <b:Last>Adelusi</b:Last>
            <b:First>Bamidele</b:First>
            <b:Middle>&amp; Osamika, Damilola &amp; Mustapha, Ashiata &amp; Forkuo, Adelaide &amp; Ikhalea, Nura &amp; Kelvin-Agwu, MariaTheresa.</b:Middle>
          </b:Person>
        </b:NameList>
      </b:Author>
    </b:Author>
    <b:Title>A Review of Data Visualization Tools and Techniques in Public Health: Enhancing Decision-Making through Analytics. </b:Title>
    <b:Year>2025</b:Year>
    <b:RefOrder>11</b:RefOrder>
  </b:Source>
  <b:Source>
    <b:Tag>AHI22</b:Tag>
    <b:SourceType>DocumentFromInternetSite</b:SourceType>
    <b:Guid>{735B006A-E733-4087-9250-073A8155A2B8}</b:Guid>
    <b:Year>2022</b:Year>
    <b:Author>
      <b:Author>
        <b:NameList>
          <b:Person>
            <b:Last>AHIMA</b:Last>
          </b:Person>
        </b:NameList>
      </b:Author>
    </b:Author>
    <b:InternetSiteTitle>Healthcare Data Governance</b:InternetSiteTitle>
    <b:URL>https://www.ahima.org/media/pmcb0fr5/healthcare-data-governance-practice-brief-final.pdf</b:URL>
    <b:RefOrder>12</b:RefOrder>
  </b:Source>
  <b:Source>
    <b:Tag>Pro</b:Tag>
    <b:SourceType>InternetSite</b:SourceType>
    <b:Guid>{183D58D5-A8D5-4934-A7B1-6FC66CD899B0}</b:Guid>
    <b:Title>Pro Pharma Research Organization</b:Title>
    <b:InternetSiteTitle>¿Cómo están revolucionando la IA y Big Data la Farmacovigilancia?</b:InternetSiteTitle>
    <b:URL>https://propharmaresearch.com/recursos/difusion/como-estan-revolucionando-ia-big-data-farmacovigilancia</b:URL>
    <b:RefOrder>13</b:RefOrder>
  </b:Source>
  <b:Source>
    <b:Tag>OPS251</b:Tag>
    <b:SourceType>InternetSite</b:SourceType>
    <b:Guid>{13C0F10F-8CF9-4D94-AC8A-45FA74CDFD8F}</b:Guid>
    <b:Author>
      <b:Author>
        <b:NameList>
          <b:Person>
            <b:Last>OPS</b:Last>
          </b:Person>
        </b:NameList>
      </b:Author>
    </b:Author>
    <b:Title>Organización Panamericana de la salud</b:Title>
    <b:InternetSiteTitle>Inteligencia artificial y fuerza de trabajo en salud: OPS presenta resultados de un estudio regional que orientará políticas en las Américas</b:InternetSiteTitle>
    <b:Year>2025</b:Year>
    <b:RefOrder>14</b:RefOrder>
  </b:Source>
  <b:Source>
    <b:Tag>OMS24</b:Tag>
    <b:SourceType>Report</b:SourceType>
    <b:Guid>{170E2D39-7246-4E1F-99D5-C5ADBAC7A50B}</b:Guid>
    <b:Title>Inteligencia Artificial en Salud Pública</b:Title>
    <b:Year>2024</b:Year>
    <b:URL>https://www.paho.org/sites/default/files/2024-08/ai-ra-tool-rev-final-esp-aug-1_0.pdf</b:URL>
    <b:Author>
      <b:Author>
        <b:NameList>
          <b:Person>
            <b:Last>OMS</b:Last>
            <b:First>OPS</b:First>
          </b:Person>
          <b:Person>
            <b:Last>BID</b:Last>
          </b:Person>
        </b:NameList>
      </b:Author>
    </b:Author>
    <b:RefOrder>15</b:RefOrder>
  </b:Source>
  <b:Source>
    <b:Tag>Bio21</b:Tag>
    <b:SourceType>Film</b:SourceType>
    <b:Guid>{65DD4B10-2845-462B-98C1-A4475EE5813D}</b:Guid>
    <b:Title>Características vs beneficios: En cuál debes enfocarte.</b:Title>
    <b:Year>2021</b:Year>
    <b:Author>
      <b:Composer>
        <b:NameList>
          <b:Person>
            <b:Last>BRANDING</b:Last>
            <b:First>Bioxnet</b:First>
            <b:Middle>™ WEB &amp;</b:Middle>
          </b:Person>
        </b:NameList>
      </b:Composer>
      <b:Director>
        <b:NameList>
          <b:Person>
            <b:Last>BRANDING</b:Last>
            <b:First>Bioxnet</b:First>
            <b:Middle>™ WEB &amp;</b:Middle>
          </b:Person>
        </b:NameList>
      </b:Director>
    </b:Author>
    <b:RefOrder>16</b:RefOrder>
  </b:Source>
  <b:Source>
    <b:Tag>Sho22</b:Tag>
    <b:SourceType>Film</b:SourceType>
    <b:Guid>{F97E3542-6D9B-4E9F-9718-C9A0F617465C}</b:Guid>
    <b:Title>Cómo diseñar una propuesta de valor</b:Title>
    <b:Author>
      <b:Director>
        <b:NameList>
          <b:Person>
            <b:Last>Shopify</b:Last>
          </b:Person>
        </b:NameList>
      </b:Director>
    </b:Author>
    <b:Year>2022</b:Year>
    <b:RefOrder>17</b:RefOrder>
  </b:Source>
  <b:Source>
    <b:Tag>Ost14</b:Tag>
    <b:SourceType>Book</b:SourceType>
    <b:Guid>{BC9E2FAD-E834-4597-A5C2-58695DA81E54}</b:Guid>
    <b:Title>Value Proposition Design: How to Create Products and Services Customers Want</b:Title>
    <b:Year>2014</b:Year>
    <b:Author>
      <b:Author>
        <b:NameList>
          <b:Person>
            <b:Last>Osterwalder</b:Last>
            <b:First>A.,</b:First>
            <b:Middle>Pigneur, Y., Bernarda, G., &amp; Smith, A.</b:Middle>
          </b:Person>
        </b:NameList>
      </b:Author>
    </b:Author>
    <b:URL>https://books.google.com.co/books/about/Value_Proposition_Design.html?hl</b:URL>
    <b:Publisher>Strategyzer series</b:Publisher>
    <b:RefOrder>1</b:RefOrder>
  </b:Source>
  <b:Source>
    <b:Tag>Edu20</b:Tag>
    <b:SourceType>Film</b:SourceType>
    <b:Guid>{47A161D4-690D-4CFB-952A-FEB41C36C9B0}</b:Guid>
    <b:Title>ELEVATOR PITCH ¡Tienes 20 segundos!</b:Title>
    <b:Year>2020</b:Year>
    <b:Author>
      <b:Director>
        <b:NameList>
          <b:Person>
            <b:Last>EduCaixa</b:Last>
          </b:Person>
        </b:NameList>
      </b:Director>
    </b:Author>
    <b:RefOrder>18</b:RefOrder>
  </b:Source>
  <b:Source>
    <b:Tag>sal</b:Tag>
    <b:SourceType>Report</b:SourceType>
    <b:Guid>{7B10D9FB-1EE3-4CAE-8BA1-A6B3DA86EF1E}</b:Guid>
    <b:Title>Sistema de vigilancia epidemiológica de lesiones de causa externa</b:Title>
    <b:URL>https://www.saludcapital.gov.co/sitios/VigilanciaSaludPublica/Protocolos%20de%20Vigilancia%20en%20Salud%20Publica/Lesiones%20de%20Causa%20Externa.pdf</b:URL>
    <b:Author>
      <b:Author>
        <b:NameList>
          <b:Person>
            <b:Last>salud</b:Last>
            <b:First>Secretaria</b:First>
            <b:Middle>Distrital de</b:Middle>
          </b:Person>
        </b:NameList>
      </b:Author>
    </b:Author>
    <b:RefOrder>19</b:RefOrder>
  </b:Source>
  <b:Source>
    <b:Tag>Hol24</b:Tag>
    <b:SourceType>JournalArticle</b:SourceType>
    <b:Guid>{18292292-6D63-4D63-80C4-2C28BBF9042E}</b:Guid>
    <b:Author>
      <b:Author>
        <b:NameList>
          <b:Person>
            <b:Last>HolonIQ</b:Last>
            <b:First>&amp;</b:First>
            <b:Middle>IDB Lab</b:Middle>
          </b:Person>
        </b:NameList>
      </b:Author>
    </b:Author>
    <b:Title>Health Innovation &amp; Technology in Latin America &amp; the Caribbean.</b:Title>
    <b:Year>2024</b:Year>
    <b:URL> https://doi.org/10.18235/0012923</b:URL>
    <b:RefOrder>20</b:RefOrder>
  </b:Source>
  <b:Source>
    <b:Tag>ACE19</b:Tag>
    <b:SourceType>JournalArticle</b:SourceType>
    <b:Guid>{63E236E4-4FC6-4D19-B58B-65D1755E28E5}</b:Guid>
    <b:Author>
      <b:Author>
        <b:NameList>
          <b:Person>
            <b:Last>ACEMI</b:Last>
          </b:Person>
        </b:NameList>
      </b:Author>
    </b:Author>
    <b:Title>Big data: sistemas de información e historia clínica</b:Title>
    <b:JournalName>Conexxion</b:JournalName>
    <b:Year>2019</b:Year>
    <b:RefOrder>21</b:RefOrder>
  </b:Source>
  <b:Source>
    <b:Tag>Est</b:Tag>
    <b:SourceType>JournalArticle</b:SourceType>
    <b:Guid>{B9FD9BB5-C9D6-4601-A041-AA7436DDCB6A}</b:Guid>
    <b:Author>
      <b:Author>
        <b:NameList>
          <b:Person>
            <b:Last>Estupiñán López</b:Last>
            <b:First>Alex</b:First>
            <b:Middle>Francisco and Acuna, J. and Rodriguez, A. and Ayala, A. and Estupinan, C. and Gonzalez, Ramon E. R. and Triana-Camacho, D. A. and Cristiano-Rodriguez, K. L. and Morales, Carlos Andres Collazos,</b:Middle>
          </b:Person>
        </b:NameList>
      </b:Author>
    </b:Author>
    <b:Title>Machine learning in front of statistica of statistical methods for prediction spread SARS-CoV-2</b:Title>
    <b:Year>2022</b:Year>
    <b:URL>https://ssrn.com/abstract=4190099 or http://dx.doi.org/10.2139/ssrn.4190099</b:URL>
    <b:RefOrder>22</b:RefOrder>
  </b:Source>
  <b:Source>
    <b:Tag>Rab11</b:Tag>
    <b:SourceType>JournalArticle</b:SourceType>
    <b:Guid>{18F2F5E0-DAA8-48F2-B507-321FFCE1393F}</b:Guid>
    <b:Title>(2011). Tecnologías de la Información y las Telecomunicaciones: Telemedicina.</b:Title>
    <b:Year>2011</b:Year>
    <b:Author>
      <b:Author>
        <b:NameList>
          <b:Person>
            <b:Last>Rabanales Sotos</b:Last>
            <b:First>Joseba,</b:First>
            <b:Middle>Párraga Martínez, Ignacio, López-Torres Hidalgo, Jesús, Andrés Pretel, Fernando, &amp; Navarro Bravo, Beatriz.,</b:Middle>
          </b:Person>
        </b:NameList>
      </b:Author>
    </b:Author>
    <b:JournalName>Revista Clínica de Medicina de Familia,</b:JournalName>
    <b:Volume>4</b:Volume>
    <b:Issue>1</b:Issue>
    <b:URL>https://scielo.isciii.es/scielo.php?script=sci_arttext&amp;pid=S1699-695X2011000100007</b:URL>
    <b:RefOrder>23</b:RefOrder>
  </b:Source>
  <b:Source>
    <b:Tag>Sch</b:Tag>
    <b:SourceType>InternetSite</b:SourceType>
    <b:Guid>{D15F5774-F9D7-4BB4-81B0-A5096009FB9D}</b:Guid>
    <b:Title>Frontiers in piublic health</b:Title>
    <b:Author>
      <b:Author>
        <b:NameList>
          <b:Person>
            <b:Last>Schulze</b:Last>
            <b:First>Annett</b:First>
          </b:Person>
          <b:Person>
            <b:Last>Brand</b:Last>
            <b:First>Fabian</b:First>
          </b:Person>
          <b:Person>
            <b:Last>Geppert</b:Last>
            <b:First>Johanna</b:First>
          </b:Person>
          <b:Person>
            <b:Last>Böl</b:Last>
            <b:First>Gaby</b:First>
            <b:Middle>Fleur</b:Middle>
          </b:Person>
        </b:NameList>
      </b:Author>
    </b:Author>
    <b:InternetSiteTitle>Digital dashboards visualizing public health data: a systematic review</b:InternetSiteTitle>
    <b:URL>https://www.frontiersin.org/journals/public-health/articles/10.3389/fpubh.2023.999958/full</b:URL>
    <b:RefOrder>24</b:RefOrder>
  </b:Source>
  <b:Source>
    <b:Tag>Sah21</b:Tag>
    <b:SourceType>JournalArticle</b:SourceType>
    <b:Guid>{984DDDD8-8FA7-434D-BCDB-2993749EE477}</b:Guid>
    <b:Author>
      <b:Author>
        <b:NameList>
          <b:Person>
            <b:Last>Sahu Kirti Sundar</b:Last>
            <b:First>Majowicz</b:First>
            <b:Middle>Shannon E. , Dubin Joel A. , Morita Plinio Pelegrini</b:Middle>
          </b:Person>
        </b:NameList>
      </b:Author>
    </b:Author>
    <b:Title>NextGen Public Health Surveillance and the Internet of Things (IoT)</b:Title>
    <b:InternetSiteTitle>NextGen Public Health Surveillance and the Internet of Things (IoT)</b:InternetSiteTitle>
    <b:Year>2021</b:Year>
    <b:URL>https://www.frontiersin.org/journals/public-health/articles/10.3389/fpubh.2021.756675</b:URL>
    <b:JournalName>Frontiers in Public Health</b:JournalName>
    <b:Volume>9</b:Volume>
    <b:DOI>10.3389/fpubh.2021.756675</b:DOI>
    <b:RefOrder>25</b:RefOrder>
  </b:Source>
  <b:Source>
    <b:Tag>Key</b:Tag>
    <b:SourceType>InternetSite</b:SourceType>
    <b:Guid>{DB7E48D8-3D97-413A-9E82-A5B1504EF85F}</b:Guid>
    <b:Author>
      <b:Author>
        <b:NameList>
          <b:Person>
            <b:Last>Keyrus</b:Last>
          </b:Person>
        </b:NameList>
      </b:Author>
    </b:Author>
    <b:Title>Comparativa: Power BI, Looker, Tableau o Qlik ¿Cuál es mejor?.</b:Title>
    <b:URL>https://keyrus.com/sp/es/insights/comparativa-power-bi-looker-y-tableau-cual-es-mejor</b:URL>
    <b:RefOrder>26</b:RefOrder>
  </b:Source>
</b:Sources>
</file>

<file path=customXml/itemProps1.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adccf511-daff-4bcb-9072-914cedbf4c7e"/>
    <ds:schemaRef ds:uri="a70d3c18-0869-45a1-9f75-4b4b8f0f32be"/>
  </ds:schemaRefs>
</ds:datastoreItem>
</file>

<file path=customXml/itemProps2.xml><?xml version="1.0" encoding="utf-8"?>
<ds:datastoreItem xmlns:ds="http://schemas.openxmlformats.org/officeDocument/2006/customXml" ds:itemID="{81CBDEC1-3B00-44ED-AD36-0268077980BA}">
  <ds:schemaRefs>
    <ds:schemaRef ds:uri="http://schemas.microsoft.com/sharepoint/v3/contenttype/forms"/>
  </ds:schemaRefs>
</ds:datastoreItem>
</file>

<file path=customXml/itemProps3.xml><?xml version="1.0" encoding="utf-8"?>
<ds:datastoreItem xmlns:ds="http://schemas.openxmlformats.org/officeDocument/2006/customXml" ds:itemID="{996434B9-CC1E-4468-A086-AA07C2AF13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0d3c18-0869-45a1-9f75-4b4b8f0f32be"/>
    <ds:schemaRef ds:uri="adccf511-daff-4bcb-9072-914cedbf4c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4F3832F-79D0-40EC-924E-4EC5D33B7A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410</TotalTime>
  <Pages>50</Pages>
  <Words>9727</Words>
  <Characters>53504</Characters>
  <Application>Microsoft Office Word</Application>
  <DocSecurity>0</DocSecurity>
  <Lines>445</Lines>
  <Paragraphs>126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Mise en place y técnicas de preparación en la cocina colombiana</vt:lpstr>
      <vt:lpstr>Generalidades de las prácticas agrícolas para el cultivo del plátano</vt:lpstr>
    </vt:vector>
  </TitlesOfParts>
  <Company/>
  <LinksUpToDate>false</LinksUpToDate>
  <CharactersWithSpaces>63105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Mise en place y técnicas de preparación en la cocina colombiana</dc:title>
  <dc:subject/>
  <dc:creator>SENA</dc:creator>
  <cp:keywords/>
  <dc:description/>
  <cp:lastModifiedBy>Luz Karime Amaya Cabra</cp:lastModifiedBy>
  <cp:revision>154</cp:revision>
  <cp:lastPrinted>2026-03-24T16:24:00Z</cp:lastPrinted>
  <dcterms:created xsi:type="dcterms:W3CDTF">2026-03-19T16:14:00Z</dcterms:created>
  <dcterms:modified xsi:type="dcterms:W3CDTF">2026-03-24T16:25:00Z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0x010100FC2B1768DD5A774EB396CCAB0DE361C1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