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E244C" w:rsidRPr="00AD0AE0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AD0AE0" w:rsidRDefault="006F219D" w:rsidP="00AD0AE0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Señale en la columna </w:t>
            </w:r>
            <w:proofErr w:type="spellStart"/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Rta</w:t>
            </w:r>
            <w:proofErr w:type="spellEnd"/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AD0AE0" w:rsidRDefault="006F219D" w:rsidP="00AD0AE0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AD0AE0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5D04B07D" w14:textId="046B0FA1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A644DC" w:rsidRPr="00A644DC">
              <w:rPr>
                <w:b/>
                <w:bCs/>
                <w:color w:val="auto"/>
                <w:sz w:val="20"/>
                <w:szCs w:val="20"/>
              </w:rPr>
              <w:t>Evaluación financiera y plan de acción estratégico de un proyecto agropecuario.</w:t>
            </w:r>
            <w:r w:rsidR="000345A7">
              <w:rPr>
                <w:b/>
                <w:bCs/>
                <w:color w:val="auto"/>
                <w:sz w:val="20"/>
                <w:szCs w:val="20"/>
              </w:rPr>
              <w:t xml:space="preserve"> </w:t>
            </w:r>
            <w:r w:rsidRPr="00AD0AE0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1EC50D8C" w14:textId="43DDDF71" w:rsidR="00C57B0F" w:rsidRPr="00AD0AE0" w:rsidRDefault="00E60A51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</w:tcPr>
          <w:p w14:paraId="60B4012D" w14:textId="7C23D249" w:rsidR="00F70AE9" w:rsidRPr="00AD0AE0" w:rsidRDefault="004F0EE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F0EE0">
              <w:rPr>
                <w:rFonts w:eastAsia="Calibri"/>
                <w:color w:val="auto"/>
                <w:sz w:val="20"/>
                <w:szCs w:val="20"/>
              </w:rPr>
              <w:t xml:space="preserve">Prueba de </w:t>
            </w:r>
            <w:r>
              <w:rPr>
                <w:rFonts w:eastAsia="Calibri"/>
                <w:color w:val="auto"/>
                <w:sz w:val="20"/>
                <w:szCs w:val="20"/>
              </w:rPr>
              <w:t>c</w:t>
            </w:r>
            <w:r w:rsidRPr="004F0EE0">
              <w:rPr>
                <w:rFonts w:eastAsia="Calibri"/>
                <w:color w:val="auto"/>
                <w:sz w:val="20"/>
                <w:szCs w:val="20"/>
              </w:rPr>
              <w:t xml:space="preserve">onocimientos 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sobre e</w:t>
            </w:r>
            <w:r w:rsidR="006611B5" w:rsidRPr="006611B5">
              <w:rPr>
                <w:rFonts w:eastAsia="Calibri"/>
                <w:color w:val="auto"/>
                <w:sz w:val="20"/>
                <w:szCs w:val="20"/>
              </w:rPr>
              <w:t>valuación financiera y el plan de acción estratégico en proyectos agropecuarios</w:t>
            </w:r>
          </w:p>
        </w:tc>
      </w:tr>
      <w:tr w:rsidR="008E244C" w:rsidRPr="00AD0AE0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370D75D3" w:rsidR="00F70AE9" w:rsidRPr="00AD0AE0" w:rsidRDefault="006611B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color w:val="auto"/>
                <w:sz w:val="20"/>
                <w:szCs w:val="20"/>
              </w:rPr>
              <w:t>Evaluar los conocimientos del aprendiz sobre los fundamentos de la evaluación financiera, económica y social de proyectos agropecuarios, así como la formulación, seguimiento, valoración y ajuste de planes de acción estratégicos, de acuerdo con herramientas de análisis, criterios técnicos y necesidades organizacionales.</w:t>
            </w:r>
          </w:p>
        </w:tc>
      </w:tr>
      <w:tr w:rsidR="008E244C" w:rsidRPr="00AD0AE0" w14:paraId="735A0414" w14:textId="77777777" w:rsidTr="00AD0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</w:tcPr>
          <w:p w14:paraId="6676B711" w14:textId="394F4B94" w:rsidR="00F70AE9" w:rsidRPr="00AD0AE0" w:rsidRDefault="00E60A51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513BC1FE" w14:textId="77777777" w:rsidTr="00AD0AE0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8E244C" w:rsidRPr="00AD0AE0" w14:paraId="1CB5189C" w14:textId="77777777" w:rsidTr="003D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677ADA7B" w:rsidR="00043C2E" w:rsidRPr="00AD0AE0" w:rsidRDefault="006611B5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es el propósito principal de la evaluación de proyectos?</w:t>
            </w:r>
          </w:p>
        </w:tc>
      </w:tr>
      <w:tr w:rsidR="008E244C" w:rsidRPr="00AD0AE0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2402EA22" w:rsidR="00302AE8" w:rsidRPr="00AD0AE0" w:rsidRDefault="006611B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color w:val="auto"/>
                <w:sz w:val="20"/>
                <w:szCs w:val="20"/>
              </w:rPr>
              <w:t>Determinar únicamente los costos de producción.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760AA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191F40BB" w:rsidR="00302AE8" w:rsidRPr="00AD0AE0" w:rsidRDefault="006611B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color w:val="auto"/>
                <w:sz w:val="20"/>
                <w:szCs w:val="20"/>
              </w:rPr>
              <w:t>Identificar, cuantificar y valorar los costos y beneficios del proyecto.</w:t>
            </w:r>
          </w:p>
        </w:tc>
        <w:tc>
          <w:tcPr>
            <w:tcW w:w="2160" w:type="dxa"/>
            <w:shd w:val="clear" w:color="auto" w:fill="FFFFFF"/>
          </w:tcPr>
          <w:p w14:paraId="0F73ACCC" w14:textId="740FE1AA" w:rsidR="00302AE8" w:rsidRPr="00AD0AE0" w:rsidRDefault="006611B5" w:rsidP="007117CF">
            <w:pPr>
              <w:widowControl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5FC5FB42" w:rsidR="00302AE8" w:rsidRPr="00AD0AE0" w:rsidRDefault="006611B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color w:val="auto"/>
                <w:sz w:val="20"/>
                <w:szCs w:val="20"/>
              </w:rPr>
              <w:t>Elaborar contratos laborales.</w:t>
            </w:r>
          </w:p>
        </w:tc>
        <w:tc>
          <w:tcPr>
            <w:tcW w:w="2160" w:type="dxa"/>
            <w:shd w:val="clear" w:color="auto" w:fill="FFFFFF"/>
          </w:tcPr>
          <w:p w14:paraId="7FC24437" w14:textId="41915EAD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BBA1DB2" w14:textId="2C022DB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4944EB9E" w:rsidR="00302AE8" w:rsidRPr="00AD0AE0" w:rsidRDefault="006611B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6611B5">
              <w:rPr>
                <w:rFonts w:eastAsia="Calibri"/>
                <w:color w:val="auto"/>
                <w:sz w:val="20"/>
                <w:szCs w:val="20"/>
              </w:rPr>
              <w:t>Definir la estructura organizacional.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1A14058B" w:rsidR="00E60A51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="003F40BD"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e</w:t>
            </w:r>
            <w:r w:rsidR="006611B5"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="003F40BD"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42826FC4" w:rsidR="00E60A51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="003F40BD"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e</w:t>
            </w:r>
            <w:r w:rsidR="006611B5"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0E72A0C1" w:rsidR="00F436F5" w:rsidRPr="00AD0AE0" w:rsidRDefault="00590CFE" w:rsidP="00AD0AE0">
            <w:pPr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590CFE">
              <w:rPr>
                <w:rFonts w:eastAsia="Calibri"/>
                <w:b/>
                <w:bCs/>
                <w:color w:val="auto"/>
                <w:sz w:val="20"/>
                <w:szCs w:val="20"/>
              </w:rPr>
              <w:t>La evaluación financiera de un proyecto permite:</w:t>
            </w:r>
          </w:p>
        </w:tc>
      </w:tr>
      <w:tr w:rsidR="008E244C" w:rsidRPr="00AD0AE0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ADE01D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6D36500E" w:rsidR="00302AE8" w:rsidRPr="00AD0AE0" w:rsidRDefault="00590CF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0CFE">
              <w:rPr>
                <w:rFonts w:eastAsia="Calibri"/>
                <w:color w:val="auto"/>
                <w:sz w:val="20"/>
                <w:szCs w:val="20"/>
              </w:rPr>
              <w:t>Analizar la rentabilidad desde la perspectiva de los inversionistas.</w:t>
            </w:r>
          </w:p>
        </w:tc>
        <w:tc>
          <w:tcPr>
            <w:tcW w:w="2160" w:type="dxa"/>
          </w:tcPr>
          <w:p w14:paraId="03389B73" w14:textId="57AA150E" w:rsidR="00302AE8" w:rsidRPr="00AD0AE0" w:rsidRDefault="00590CFE" w:rsidP="007117CF">
            <w:pPr>
              <w:widowControl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</w:tcPr>
          <w:p w14:paraId="417ABF49" w14:textId="0193913D" w:rsidR="00302AE8" w:rsidRPr="00AD0AE0" w:rsidRDefault="00590CF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0CFE">
              <w:rPr>
                <w:rFonts w:eastAsia="Calibri"/>
                <w:color w:val="auto"/>
                <w:sz w:val="20"/>
                <w:szCs w:val="20"/>
              </w:rPr>
              <w:t>Determinar exclusivamente los impactos ambientales.</w:t>
            </w:r>
          </w:p>
        </w:tc>
        <w:tc>
          <w:tcPr>
            <w:tcW w:w="2160" w:type="dxa"/>
          </w:tcPr>
          <w:p w14:paraId="1D0925B8" w14:textId="6FD2758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D36AED0" w14:textId="4C5B069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55DD2F7D" w14:textId="17F4FA6D" w:rsidR="00302AE8" w:rsidRPr="00AD0AE0" w:rsidRDefault="00590CF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0CFE">
              <w:rPr>
                <w:rFonts w:eastAsia="Calibri"/>
                <w:color w:val="auto"/>
                <w:sz w:val="20"/>
                <w:szCs w:val="20"/>
              </w:rPr>
              <w:t>Evaluar la calidad del producto.</w:t>
            </w:r>
          </w:p>
        </w:tc>
        <w:tc>
          <w:tcPr>
            <w:tcW w:w="2160" w:type="dxa"/>
          </w:tcPr>
          <w:p w14:paraId="2173A4A8" w14:textId="6009DF4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2C37F560" w:rsidR="00302AE8" w:rsidRPr="00AD0AE0" w:rsidRDefault="00590CF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0CFE">
              <w:rPr>
                <w:rFonts w:eastAsia="Calibri"/>
                <w:color w:val="auto"/>
                <w:sz w:val="20"/>
                <w:szCs w:val="20"/>
              </w:rPr>
              <w:t>Establecer la estructura jurídica de la empresa.</w:t>
            </w:r>
          </w:p>
        </w:tc>
        <w:tc>
          <w:tcPr>
            <w:tcW w:w="2160" w:type="dxa"/>
          </w:tcPr>
          <w:p w14:paraId="20A71059" w14:textId="52B2493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4BB27D6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3CFFB2BF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63F1DAAE" w:rsidR="00F436F5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b/>
                <w:bCs/>
                <w:color w:val="auto"/>
                <w:sz w:val="20"/>
                <w:szCs w:val="20"/>
              </w:rPr>
              <w:t>Un proyecto es financieramente viable cuando:</w:t>
            </w:r>
          </w:p>
        </w:tc>
      </w:tr>
      <w:tr w:rsidR="008E244C" w:rsidRPr="00AD0AE0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5091F14E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Sus ingresos permiten cubrir los costos y generar beneficios.</w:t>
            </w:r>
          </w:p>
        </w:tc>
        <w:tc>
          <w:tcPr>
            <w:tcW w:w="2160" w:type="dxa"/>
          </w:tcPr>
          <w:p w14:paraId="2DEA1E69" w14:textId="09E32185" w:rsidR="00302AE8" w:rsidRPr="00AD0AE0" w:rsidRDefault="008B3130" w:rsidP="007117CF">
            <w:pPr>
              <w:widowControl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380FDC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686F8007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Tiene un gran número de trabajadores.</w:t>
            </w:r>
          </w:p>
        </w:tc>
        <w:tc>
          <w:tcPr>
            <w:tcW w:w="2160" w:type="dxa"/>
          </w:tcPr>
          <w:p w14:paraId="7459CED2" w14:textId="68BF609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255FBCB" w14:textId="77777777" w:rsidTr="003F47F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35912FA" w14:textId="582D3893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Posee licencias ambientales.</w:t>
            </w:r>
          </w:p>
        </w:tc>
        <w:tc>
          <w:tcPr>
            <w:tcW w:w="2160" w:type="dxa"/>
          </w:tcPr>
          <w:p w14:paraId="2B39C562" w14:textId="5624F984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EB4609" w14:textId="0BEFAC2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20EA86E3" w14:textId="59E03532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Cuenta con varios proveedores.</w:t>
            </w:r>
          </w:p>
        </w:tc>
        <w:tc>
          <w:tcPr>
            <w:tcW w:w="2160" w:type="dxa"/>
          </w:tcPr>
          <w:p w14:paraId="60456E1B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AF07CE0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69B7CD9C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071F1289" w:rsidR="00F436F5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de los siguientes elementos se considera un beneficio en la evaluación financiera?</w:t>
            </w:r>
          </w:p>
        </w:tc>
      </w:tr>
      <w:tr w:rsidR="008E244C" w:rsidRPr="00AD0AE0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6DD7581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0CC6CB5A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Gastos administrativos.</w:t>
            </w:r>
          </w:p>
        </w:tc>
        <w:tc>
          <w:tcPr>
            <w:tcW w:w="2160" w:type="dxa"/>
            <w:shd w:val="clear" w:color="auto" w:fill="FFFFFF"/>
          </w:tcPr>
          <w:p w14:paraId="67A2608D" w14:textId="53DBFCD6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041226C9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Ingresos por ventas del proyecto.</w:t>
            </w:r>
          </w:p>
        </w:tc>
        <w:tc>
          <w:tcPr>
            <w:tcW w:w="2160" w:type="dxa"/>
            <w:shd w:val="clear" w:color="auto" w:fill="FFFFFF"/>
          </w:tcPr>
          <w:p w14:paraId="4363353C" w14:textId="4766A584" w:rsidR="00302AE8" w:rsidRPr="00AD0AE0" w:rsidRDefault="008B3130" w:rsidP="007117CF">
            <w:pPr>
              <w:widowControl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F0CF86" w14:textId="30BBC4EA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38E8FD2F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Costos de producción.</w:t>
            </w:r>
          </w:p>
        </w:tc>
        <w:tc>
          <w:tcPr>
            <w:tcW w:w="2160" w:type="dxa"/>
            <w:shd w:val="clear" w:color="auto" w:fill="FFFFFF"/>
          </w:tcPr>
          <w:p w14:paraId="6A39BE05" w14:textId="6F0611CB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5D45CCCA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Pago de impuestos.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49E46F22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66B939F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251F0740" w:rsidR="00F436F5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b/>
                <w:bCs/>
                <w:color w:val="auto"/>
                <w:sz w:val="20"/>
                <w:szCs w:val="20"/>
              </w:rPr>
              <w:t>Los costos de un proyecto corresponden a:</w:t>
            </w:r>
          </w:p>
        </w:tc>
      </w:tr>
      <w:tr w:rsidR="008E244C" w:rsidRPr="00AD0AE0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093A7D86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Los recursos utilizados para desarrollar las actividades del proyecto.</w:t>
            </w:r>
          </w:p>
        </w:tc>
        <w:tc>
          <w:tcPr>
            <w:tcW w:w="2160" w:type="dxa"/>
            <w:shd w:val="clear" w:color="auto" w:fill="FFFFFF"/>
          </w:tcPr>
          <w:p w14:paraId="5DFF5F4F" w14:textId="23EE253E" w:rsidR="00302AE8" w:rsidRPr="00AD0AE0" w:rsidRDefault="008B3130" w:rsidP="007117CF">
            <w:pPr>
              <w:widowControl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3DCEDBC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43B54B49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Los ingresos obtenidos por ventas.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23014E20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Los aportes de los socios.</w:t>
            </w:r>
          </w:p>
        </w:tc>
        <w:tc>
          <w:tcPr>
            <w:tcW w:w="2160" w:type="dxa"/>
            <w:shd w:val="clear" w:color="auto" w:fill="FFFFFF"/>
          </w:tcPr>
          <w:p w14:paraId="42D3E2B0" w14:textId="249D9916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683A53" w14:textId="1FEC75E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041EF313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Los beneficios sociales generados.</w:t>
            </w:r>
          </w:p>
        </w:tc>
        <w:tc>
          <w:tcPr>
            <w:tcW w:w="2160" w:type="dxa"/>
            <w:shd w:val="clear" w:color="auto" w:fill="FFFFFF"/>
          </w:tcPr>
          <w:p w14:paraId="7B160C08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B53431B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EF79D22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2DD6C2FB" w:rsidR="00F436F5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aspecto analiza principalmente la evaluación económica?</w:t>
            </w:r>
          </w:p>
        </w:tc>
      </w:tr>
      <w:tr w:rsidR="008E244C" w:rsidRPr="00AD0AE0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031499" w14:textId="2651F5EB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68D114DE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La utilidad para los accionistas.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4243A035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La estructura organizacional.</w:t>
            </w:r>
          </w:p>
        </w:tc>
        <w:tc>
          <w:tcPr>
            <w:tcW w:w="2160" w:type="dxa"/>
            <w:shd w:val="clear" w:color="auto" w:fill="FFFFFF"/>
          </w:tcPr>
          <w:p w14:paraId="14B5DA92" w14:textId="56022BF6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0E5467" w14:textId="7D99BDD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2F55372C" w:rsidR="00302AE8" w:rsidRPr="00AD0AE0" w:rsidRDefault="008B313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Los efectos del proyecto sobre la economía en general.</w:t>
            </w:r>
          </w:p>
        </w:tc>
        <w:tc>
          <w:tcPr>
            <w:tcW w:w="2160" w:type="dxa"/>
            <w:shd w:val="clear" w:color="auto" w:fill="FFFFFF"/>
          </w:tcPr>
          <w:p w14:paraId="12384884" w14:textId="73325751" w:rsidR="00302AE8" w:rsidRPr="00AD0AE0" w:rsidRDefault="008B3130" w:rsidP="007117CF">
            <w:pPr>
              <w:widowControl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765F057" w:rsidR="00302AE8" w:rsidRPr="00AD0AE0" w:rsidRDefault="008B313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B3130">
              <w:rPr>
                <w:rFonts w:eastAsia="Calibri"/>
                <w:color w:val="auto"/>
                <w:sz w:val="20"/>
                <w:szCs w:val="20"/>
              </w:rPr>
              <w:t>El proceso de contratación.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52F0C9C4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199B6EAB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64CF05A9" w:rsidR="00F436F5" w:rsidRPr="00AD0AE0" w:rsidRDefault="00DB0166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DB0166">
              <w:rPr>
                <w:rFonts w:eastAsia="Calibri"/>
                <w:b/>
                <w:bCs/>
                <w:color w:val="auto"/>
                <w:sz w:val="20"/>
                <w:szCs w:val="20"/>
              </w:rPr>
              <w:t>La evaluación social de un proyecto busca determinar:</w:t>
            </w:r>
          </w:p>
        </w:tc>
      </w:tr>
      <w:tr w:rsidR="008E244C" w:rsidRPr="00AD0AE0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2814FF43" w:rsidR="00302AE8" w:rsidRPr="00AD0AE0" w:rsidRDefault="00DB0166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B0166">
              <w:rPr>
                <w:rFonts w:eastAsia="Calibri"/>
                <w:color w:val="auto"/>
                <w:sz w:val="20"/>
                <w:szCs w:val="20"/>
              </w:rPr>
              <w:t>Los costos de producción.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D388CD" w14:textId="71A735A4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DA14277" w:rsidR="00302AE8" w:rsidRPr="00AD0AE0" w:rsidRDefault="00DB0166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B0166">
              <w:rPr>
                <w:rFonts w:eastAsia="Calibri"/>
                <w:color w:val="auto"/>
                <w:sz w:val="20"/>
                <w:szCs w:val="20"/>
              </w:rPr>
              <w:t>La rentabilidad financiera.</w:t>
            </w:r>
          </w:p>
        </w:tc>
        <w:tc>
          <w:tcPr>
            <w:tcW w:w="2160" w:type="dxa"/>
            <w:shd w:val="clear" w:color="auto" w:fill="FFFFFF"/>
          </w:tcPr>
          <w:p w14:paraId="67FEF3BA" w14:textId="2172362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2E7FBA74" w:rsidR="00302AE8" w:rsidRPr="00AD0AE0" w:rsidRDefault="00DB0166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B0166">
              <w:rPr>
                <w:rFonts w:eastAsia="Calibri"/>
                <w:color w:val="auto"/>
                <w:sz w:val="20"/>
                <w:szCs w:val="20"/>
              </w:rPr>
              <w:t>Los precios de mercado.</w:t>
            </w:r>
          </w:p>
        </w:tc>
        <w:tc>
          <w:tcPr>
            <w:tcW w:w="2160" w:type="dxa"/>
            <w:shd w:val="clear" w:color="auto" w:fill="FFFFFF"/>
          </w:tcPr>
          <w:p w14:paraId="7F26B264" w14:textId="3739B719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4894CD" w14:textId="455D4AC8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0FC23A3F" w:rsidR="00302AE8" w:rsidRPr="00AD0AE0" w:rsidRDefault="00DB0166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B0166">
              <w:rPr>
                <w:rFonts w:eastAsia="Calibri"/>
                <w:color w:val="auto"/>
                <w:sz w:val="20"/>
                <w:szCs w:val="20"/>
              </w:rPr>
              <w:t>Los beneficios y efectos que genera para la comunidad.</w:t>
            </w:r>
          </w:p>
        </w:tc>
        <w:tc>
          <w:tcPr>
            <w:tcW w:w="2160" w:type="dxa"/>
            <w:shd w:val="clear" w:color="auto" w:fill="FFFFFF"/>
          </w:tcPr>
          <w:p w14:paraId="34E2035E" w14:textId="294136E3" w:rsidR="00302AE8" w:rsidRPr="00AD0AE0" w:rsidRDefault="00DB0166" w:rsidP="007117CF">
            <w:pPr>
              <w:widowControl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6611B5" w:rsidRPr="00AD0AE0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2DBB40B7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54E03D73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331379B3" w:rsidR="00F436F5" w:rsidRPr="00AD0AE0" w:rsidRDefault="003D5704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b/>
                <w:bCs/>
                <w:color w:val="auto"/>
                <w:sz w:val="20"/>
                <w:szCs w:val="20"/>
              </w:rPr>
              <w:t>Un ejemplo de beneficio social generado por un proyecto agropecuario es:</w:t>
            </w:r>
          </w:p>
        </w:tc>
      </w:tr>
      <w:tr w:rsidR="008E244C" w:rsidRPr="00AD0AE0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3214DA" w14:textId="454C03D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3A449BB7" w:rsidR="00302AE8" w:rsidRPr="00AD0AE0" w:rsidRDefault="003D5704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Incremento de los costos operativos.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21C6BEBD" w:rsidR="00302AE8" w:rsidRPr="00AD0AE0" w:rsidRDefault="003D5704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Generación de empleo en la comunidad.</w:t>
            </w:r>
          </w:p>
        </w:tc>
        <w:tc>
          <w:tcPr>
            <w:tcW w:w="2160" w:type="dxa"/>
            <w:shd w:val="clear" w:color="auto" w:fill="FFFFFF"/>
          </w:tcPr>
          <w:p w14:paraId="51A6F50B" w14:textId="60902430" w:rsidR="00302AE8" w:rsidRPr="00AD0AE0" w:rsidRDefault="003D5704" w:rsidP="007117CF">
            <w:pPr>
              <w:widowControl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DD562B" w14:textId="48193D7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666BF4EF" w:rsidR="00302AE8" w:rsidRPr="00AD0AE0" w:rsidRDefault="003D5704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Pago de servicios públicos.</w:t>
            </w:r>
          </w:p>
        </w:tc>
        <w:tc>
          <w:tcPr>
            <w:tcW w:w="2160" w:type="dxa"/>
            <w:shd w:val="clear" w:color="auto" w:fill="FFFFFF"/>
          </w:tcPr>
          <w:p w14:paraId="3B5915C7" w14:textId="0056108E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56A058B4" w:rsidR="00302AE8" w:rsidRPr="00AD0AE0" w:rsidRDefault="003D5704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Compra de insumos agrícolas.</w:t>
            </w:r>
          </w:p>
        </w:tc>
        <w:tc>
          <w:tcPr>
            <w:tcW w:w="2160" w:type="dxa"/>
            <w:shd w:val="clear" w:color="auto" w:fill="FFFFFF"/>
          </w:tcPr>
          <w:p w14:paraId="41107FE9" w14:textId="415CD724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2B50857A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0CD58276" w14:textId="77777777" w:rsidTr="00BF5F16">
        <w:trPr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41E0B433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54F552B6" w:rsidR="00F436F5" w:rsidRPr="00AD0AE0" w:rsidRDefault="003D5704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b/>
                <w:bCs/>
                <w:color w:val="auto"/>
                <w:sz w:val="20"/>
                <w:szCs w:val="20"/>
              </w:rPr>
              <w:t>La rentabilidad de un proyecto se relaciona con:</w:t>
            </w:r>
          </w:p>
        </w:tc>
      </w:tr>
      <w:tr w:rsidR="008E244C" w:rsidRPr="00AD0AE0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0DFAE1EF" w:rsidR="00302AE8" w:rsidRPr="00AD0AE0" w:rsidRDefault="003D5704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La capacidad de generar beneficios en comparación con la inversión realizada.</w:t>
            </w:r>
          </w:p>
        </w:tc>
        <w:tc>
          <w:tcPr>
            <w:tcW w:w="2160" w:type="dxa"/>
            <w:shd w:val="clear" w:color="auto" w:fill="FFFFFF"/>
          </w:tcPr>
          <w:p w14:paraId="047B674B" w14:textId="4E4D805B" w:rsidR="00302AE8" w:rsidRPr="00AD0AE0" w:rsidRDefault="003D5704" w:rsidP="007117CF">
            <w:pPr>
              <w:widowControl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4DDF1E" w14:textId="2CDD68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643B80D4" w:rsidR="00302AE8" w:rsidRPr="00AD0AE0" w:rsidRDefault="003D5704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El número de trabajadores contratados.</w:t>
            </w:r>
          </w:p>
        </w:tc>
        <w:tc>
          <w:tcPr>
            <w:tcW w:w="2160" w:type="dxa"/>
            <w:shd w:val="clear" w:color="auto" w:fill="FFFFFF"/>
          </w:tcPr>
          <w:p w14:paraId="7307B3E7" w14:textId="050245DF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24BA4D9D" w:rsidR="00302AE8" w:rsidRPr="00AD0AE0" w:rsidRDefault="003D5704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La cantidad de maquinaria utilizada.</w:t>
            </w:r>
          </w:p>
        </w:tc>
        <w:tc>
          <w:tcPr>
            <w:tcW w:w="2160" w:type="dxa"/>
            <w:shd w:val="clear" w:color="auto" w:fill="FFFFFF"/>
          </w:tcPr>
          <w:p w14:paraId="577228B3" w14:textId="348A01EE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0A3B9D" w14:textId="563F1F0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2DA007C5" w:rsidR="00302AE8" w:rsidRPr="00AD0AE0" w:rsidRDefault="003D5704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D5704">
              <w:rPr>
                <w:rFonts w:eastAsia="Calibri"/>
                <w:color w:val="auto"/>
                <w:sz w:val="20"/>
                <w:szCs w:val="20"/>
              </w:rPr>
              <w:t>La ubicación geográfica del proyecto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C08DC5C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165A316A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3F5698D0" w:rsidR="00F436F5" w:rsidRPr="00AD0AE0" w:rsidRDefault="00284B1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284B18">
              <w:rPr>
                <w:rFonts w:eastAsia="Calibri"/>
                <w:b/>
                <w:bCs/>
                <w:color w:val="auto"/>
                <w:sz w:val="20"/>
                <w:szCs w:val="20"/>
              </w:rPr>
              <w:t>La evaluación de proyectos permite tomar decisiones sobre:</w:t>
            </w:r>
          </w:p>
        </w:tc>
      </w:tr>
      <w:tr w:rsidR="008E244C" w:rsidRPr="00AD0AE0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35BE48" w14:textId="3351B86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DD37C04" w:rsidR="00302AE8" w:rsidRPr="00AD0AE0" w:rsidRDefault="00284B1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284B18">
              <w:rPr>
                <w:rFonts w:eastAsia="Calibri"/>
                <w:color w:val="auto"/>
                <w:sz w:val="20"/>
                <w:szCs w:val="20"/>
              </w:rPr>
              <w:t>La selección de personal únicamente.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3BAEFDC7" w:rsidR="00302AE8" w:rsidRPr="00AD0AE0" w:rsidRDefault="00284B1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284B18">
              <w:rPr>
                <w:rFonts w:eastAsia="Calibri"/>
                <w:color w:val="auto"/>
                <w:sz w:val="20"/>
                <w:szCs w:val="20"/>
              </w:rPr>
              <w:t>El diseño del logotipo empresarial.</w:t>
            </w:r>
          </w:p>
        </w:tc>
        <w:tc>
          <w:tcPr>
            <w:tcW w:w="2160" w:type="dxa"/>
            <w:shd w:val="clear" w:color="auto" w:fill="FFFFFF"/>
          </w:tcPr>
          <w:p w14:paraId="798FCBA2" w14:textId="228F089E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B5F33B" w14:textId="1AF36B6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16B5C2E7" w:rsidR="00302AE8" w:rsidRPr="00AD0AE0" w:rsidRDefault="00284B1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284B18">
              <w:rPr>
                <w:rFonts w:eastAsia="Calibri"/>
                <w:color w:val="auto"/>
                <w:sz w:val="20"/>
                <w:szCs w:val="20"/>
              </w:rPr>
              <w:t>La conveniencia de ejecutar o no una iniciativa.</w:t>
            </w:r>
          </w:p>
        </w:tc>
        <w:tc>
          <w:tcPr>
            <w:tcW w:w="2160" w:type="dxa"/>
            <w:shd w:val="clear" w:color="auto" w:fill="FFFFFF"/>
          </w:tcPr>
          <w:p w14:paraId="50240F3C" w14:textId="5602C8C5" w:rsidR="00302AE8" w:rsidRPr="00AD0AE0" w:rsidRDefault="00284B18" w:rsidP="007117CF">
            <w:pPr>
              <w:widowControl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434A8818" w:rsidR="00302AE8" w:rsidRPr="00AD0AE0" w:rsidRDefault="00284B1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284B18">
              <w:rPr>
                <w:rFonts w:eastAsia="Calibri"/>
                <w:color w:val="auto"/>
                <w:sz w:val="20"/>
                <w:szCs w:val="20"/>
              </w:rPr>
              <w:t>La compra de terrenos exclusivamente.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611B5" w:rsidRPr="00AD0AE0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22C98DD5" w:rsidR="006611B5" w:rsidRPr="00AD0AE0" w:rsidRDefault="006611B5" w:rsidP="006611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6611B5" w:rsidRPr="00AD0AE0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6611B5" w:rsidRPr="00AD0AE0" w:rsidRDefault="006611B5" w:rsidP="006611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ED2E8D1" w:rsidR="006611B5" w:rsidRPr="00AD0AE0" w:rsidRDefault="006611B5" w:rsidP="006611B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color w:val="auto"/>
                <w:sz w:val="20"/>
                <w:szCs w:val="20"/>
              </w:rPr>
              <w:t xml:space="preserve">con la </w:t>
            </w:r>
            <w:r>
              <w:rPr>
                <w:rFonts w:eastAsia="Calibri"/>
                <w:color w:val="auto"/>
                <w:sz w:val="20"/>
                <w:szCs w:val="20"/>
              </w:rPr>
              <w:t>e</w:t>
            </w:r>
            <w:r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E244C" w:rsidRPr="00AD0AE0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AD0AE0" w:rsidRDefault="009921BA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36A4762E" w:rsidR="009921BA" w:rsidRPr="00AD0AE0" w:rsidRDefault="00284B1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284B18">
              <w:rPr>
                <w:rFonts w:eastAsia="Calibri"/>
                <w:b/>
                <w:bCs/>
                <w:sz w:val="20"/>
                <w:szCs w:val="20"/>
              </w:rPr>
              <w:t>Un proyecto público se caracteriza porque:</w:t>
            </w:r>
          </w:p>
        </w:tc>
      </w:tr>
      <w:tr w:rsidR="008E244C" w:rsidRPr="00AD0AE0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1557C7E6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Busca exclusivamente el lucro privado.</w:t>
            </w:r>
          </w:p>
        </w:tc>
        <w:tc>
          <w:tcPr>
            <w:tcW w:w="2160" w:type="dxa"/>
            <w:shd w:val="clear" w:color="auto" w:fill="FFFFFF"/>
          </w:tcPr>
          <w:p w14:paraId="3D1BED20" w14:textId="434B833A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2387250C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Es financiado y orientado principalmente al bienestar colectivo.</w:t>
            </w:r>
          </w:p>
        </w:tc>
        <w:tc>
          <w:tcPr>
            <w:tcW w:w="2160" w:type="dxa"/>
            <w:shd w:val="clear" w:color="auto" w:fill="FFFFFF"/>
          </w:tcPr>
          <w:p w14:paraId="490B5B39" w14:textId="67B61ED7" w:rsidR="00302AE8" w:rsidRPr="00AD0AE0" w:rsidRDefault="00284B18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E1872CF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Solo beneficia a los inversionistas.</w:t>
            </w:r>
          </w:p>
        </w:tc>
        <w:tc>
          <w:tcPr>
            <w:tcW w:w="2160" w:type="dxa"/>
            <w:shd w:val="clear" w:color="auto" w:fill="FFFFFF"/>
          </w:tcPr>
          <w:p w14:paraId="7998962E" w14:textId="508C21D0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1AF94418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Carece de objetivos sociales.</w:t>
            </w:r>
          </w:p>
        </w:tc>
        <w:tc>
          <w:tcPr>
            <w:tcW w:w="2160" w:type="dxa"/>
            <w:shd w:val="clear" w:color="auto" w:fill="FFFFFF"/>
          </w:tcPr>
          <w:p w14:paraId="761FAD33" w14:textId="10456F95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4A6A13" w:rsidRPr="00AD0AE0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4A6A13" w:rsidRPr="00AD0AE0" w:rsidRDefault="004A6A13" w:rsidP="004A6A13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75ABFE51" w:rsidR="004A6A13" w:rsidRPr="00AD0AE0" w:rsidRDefault="004A6A13" w:rsidP="004A6A13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</w:t>
            </w:r>
            <w:r w:rsidR="00620B34">
              <w:rPr>
                <w:rFonts w:eastAsia="Calibri"/>
                <w:bCs/>
                <w:sz w:val="20"/>
                <w:szCs w:val="20"/>
              </w:rPr>
              <w:t>os con las características de un proyecto público.</w:t>
            </w:r>
          </w:p>
        </w:tc>
      </w:tr>
      <w:tr w:rsidR="004A6A13" w:rsidRPr="00AD0AE0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4A6A13" w:rsidRPr="00AD0AE0" w:rsidRDefault="004A6A13" w:rsidP="004A6A13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932DA54" w:rsidR="004A6A13" w:rsidRPr="00AD0AE0" w:rsidRDefault="004A6A13" w:rsidP="004A6A13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</w:t>
            </w:r>
            <w:r w:rsidR="00620B34">
              <w:rPr>
                <w:rFonts w:eastAsia="Calibri"/>
                <w:sz w:val="20"/>
                <w:szCs w:val="20"/>
              </w:rPr>
              <w:t xml:space="preserve"> con </w:t>
            </w:r>
            <w:r w:rsidR="00620B34" w:rsidRPr="00AD0AE0">
              <w:rPr>
                <w:rFonts w:eastAsia="Calibri"/>
                <w:bCs/>
                <w:sz w:val="20"/>
                <w:szCs w:val="20"/>
              </w:rPr>
              <w:t>los conceptos relacionad</w:t>
            </w:r>
            <w:r w:rsidR="00620B34">
              <w:rPr>
                <w:rFonts w:eastAsia="Calibri"/>
                <w:bCs/>
                <w:sz w:val="20"/>
                <w:szCs w:val="20"/>
              </w:rPr>
              <w:t>os con las características de un proyecto público.</w:t>
            </w:r>
          </w:p>
        </w:tc>
      </w:tr>
      <w:tr w:rsidR="008E244C" w:rsidRPr="00AD0AE0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26F95B99" w:rsidR="00F436F5" w:rsidRPr="00AD0AE0" w:rsidRDefault="00284B1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284B18">
              <w:rPr>
                <w:rFonts w:eastAsia="Calibri"/>
                <w:b/>
                <w:bCs/>
                <w:sz w:val="20"/>
                <w:szCs w:val="20"/>
              </w:rPr>
              <w:t>Un proyecto privado tiene como finalidad principal:</w:t>
            </w:r>
          </w:p>
        </w:tc>
      </w:tr>
      <w:tr w:rsidR="008E244C" w:rsidRPr="00AD0AE0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0348D166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Desarrollar políticas públicas.</w:t>
            </w:r>
          </w:p>
        </w:tc>
        <w:tc>
          <w:tcPr>
            <w:tcW w:w="2160" w:type="dxa"/>
            <w:shd w:val="clear" w:color="auto" w:fill="FFFFFF"/>
          </w:tcPr>
          <w:p w14:paraId="15A5E76E" w14:textId="396AA67D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50C3080A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Administrar recursos del Estado.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651836C1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Ejecutar programas comunitarios obligatoriamente.</w:t>
            </w:r>
          </w:p>
        </w:tc>
        <w:tc>
          <w:tcPr>
            <w:tcW w:w="2160" w:type="dxa"/>
            <w:shd w:val="clear" w:color="auto" w:fill="FFFFFF"/>
          </w:tcPr>
          <w:p w14:paraId="39C8D7B4" w14:textId="640D242D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129523F8" w:rsidR="00302AE8" w:rsidRPr="00AD0AE0" w:rsidRDefault="00284B18" w:rsidP="00AD0AE0">
            <w:pPr>
              <w:rPr>
                <w:rFonts w:eastAsia="Calibri"/>
                <w:sz w:val="20"/>
                <w:szCs w:val="20"/>
              </w:rPr>
            </w:pPr>
            <w:r w:rsidRPr="00284B18">
              <w:rPr>
                <w:rFonts w:eastAsia="Calibri"/>
                <w:sz w:val="20"/>
                <w:szCs w:val="20"/>
              </w:rPr>
              <w:t>Generar beneficios económicos para sus inversionistas.</w:t>
            </w:r>
          </w:p>
        </w:tc>
        <w:tc>
          <w:tcPr>
            <w:tcW w:w="2160" w:type="dxa"/>
            <w:shd w:val="clear" w:color="auto" w:fill="FFFFFF"/>
          </w:tcPr>
          <w:p w14:paraId="254B085E" w14:textId="7E9198D6" w:rsidR="00302AE8" w:rsidRPr="00AD0AE0" w:rsidRDefault="00284B18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6611B5" w:rsidRPr="00AD0AE0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3D542F82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22071C8A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</w:tr>
      <w:tr w:rsidR="008E244C" w:rsidRPr="00AD0AE0" w14:paraId="74A14AFF" w14:textId="77777777" w:rsidTr="0002784A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3843485" w14:textId="2E44233C" w:rsidR="00F436F5" w:rsidRPr="00AD0AE0" w:rsidRDefault="00F436F5" w:rsidP="0002784A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F262436" w:rsidR="00F436F5" w:rsidRPr="00AD0AE0" w:rsidRDefault="0002784A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2784A">
              <w:rPr>
                <w:rFonts w:eastAsia="Calibri"/>
                <w:b/>
                <w:bCs/>
                <w:sz w:val="20"/>
                <w:szCs w:val="20"/>
              </w:rPr>
              <w:t>¿Cuál es el propósito principal de la recolección de la información en un proyecto agropecuario comunitario?</w:t>
            </w:r>
          </w:p>
        </w:tc>
      </w:tr>
      <w:tr w:rsidR="008E244C" w:rsidRPr="00AD0AE0" w14:paraId="66F869E2" w14:textId="77777777" w:rsidTr="0002784A">
        <w:trPr>
          <w:trHeight w:val="220"/>
        </w:trPr>
        <w:tc>
          <w:tcPr>
            <w:tcW w:w="1267" w:type="dxa"/>
            <w:vAlign w:val="center"/>
          </w:tcPr>
          <w:p w14:paraId="6AC70E6D" w14:textId="1277629E" w:rsidR="00302AE8" w:rsidRPr="00AD0AE0" w:rsidRDefault="00302AE8" w:rsidP="0002784A">
            <w:pPr>
              <w:jc w:val="center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4C6F44E7" w:rsidR="00302AE8" w:rsidRPr="00AD0AE0" w:rsidRDefault="0002784A" w:rsidP="00AD0AE0">
            <w:pPr>
              <w:rPr>
                <w:rFonts w:eastAsia="Calibri"/>
                <w:sz w:val="20"/>
                <w:szCs w:val="20"/>
              </w:rPr>
            </w:pPr>
            <w:r w:rsidRPr="0002784A">
              <w:rPr>
                <w:rFonts w:eastAsia="Calibri"/>
                <w:sz w:val="20"/>
                <w:szCs w:val="20"/>
              </w:rPr>
              <w:t>Elaborar el presupuesto definitivo del proyecto antes de su ejecución.</w:t>
            </w:r>
          </w:p>
        </w:tc>
        <w:tc>
          <w:tcPr>
            <w:tcW w:w="2160" w:type="dxa"/>
            <w:shd w:val="clear" w:color="auto" w:fill="FFFFFF"/>
          </w:tcPr>
          <w:p w14:paraId="0820A220" w14:textId="1DE7682A" w:rsidR="00302AE8" w:rsidRPr="00AD0AE0" w:rsidRDefault="00302AE8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09EAF596" w14:textId="77777777" w:rsidTr="0002784A">
        <w:trPr>
          <w:trHeight w:val="220"/>
        </w:trPr>
        <w:tc>
          <w:tcPr>
            <w:tcW w:w="1267" w:type="dxa"/>
            <w:vAlign w:val="center"/>
          </w:tcPr>
          <w:p w14:paraId="6302EF25" w14:textId="229AE86E" w:rsidR="00302AE8" w:rsidRPr="00AD0AE0" w:rsidRDefault="00302AE8" w:rsidP="0002784A">
            <w:pPr>
              <w:jc w:val="center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4C138C59" w:rsidR="00302AE8" w:rsidRPr="00AD0AE0" w:rsidRDefault="0002784A" w:rsidP="00AD0AE0">
            <w:pPr>
              <w:rPr>
                <w:rFonts w:eastAsia="Calibri"/>
                <w:sz w:val="20"/>
                <w:szCs w:val="20"/>
              </w:rPr>
            </w:pPr>
            <w:r w:rsidRPr="0002784A">
              <w:rPr>
                <w:rFonts w:eastAsia="Calibri"/>
                <w:sz w:val="20"/>
                <w:szCs w:val="20"/>
              </w:rPr>
              <w:t>Obtener información objetiva que facilite el diagnóstico, sustente la evaluación y oriente la formulación del plan de acción estratégico.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9D77687" w14:textId="25992239" w:rsidR="00302AE8" w:rsidRPr="00AD0AE0" w:rsidRDefault="0002784A" w:rsidP="0002784A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491457E0" w14:textId="77777777" w:rsidTr="0002784A">
        <w:trPr>
          <w:trHeight w:val="220"/>
        </w:trPr>
        <w:tc>
          <w:tcPr>
            <w:tcW w:w="1267" w:type="dxa"/>
            <w:vAlign w:val="center"/>
          </w:tcPr>
          <w:p w14:paraId="54828E76" w14:textId="2BD39B07" w:rsidR="00302AE8" w:rsidRPr="00AD0AE0" w:rsidRDefault="00302AE8" w:rsidP="0002784A">
            <w:pPr>
              <w:jc w:val="center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75CEAF98" w:rsidR="00302AE8" w:rsidRPr="00AD0AE0" w:rsidRDefault="0002784A" w:rsidP="00AD0AE0">
            <w:pPr>
              <w:rPr>
                <w:rFonts w:eastAsia="Calibri"/>
                <w:sz w:val="20"/>
                <w:szCs w:val="20"/>
              </w:rPr>
            </w:pPr>
            <w:r w:rsidRPr="0002784A">
              <w:rPr>
                <w:rFonts w:eastAsia="Calibri"/>
                <w:sz w:val="20"/>
                <w:szCs w:val="20"/>
              </w:rPr>
              <w:t>Registrar únicamente los costos y los ingresos generados por el proyecto.</w:t>
            </w:r>
          </w:p>
        </w:tc>
        <w:tc>
          <w:tcPr>
            <w:tcW w:w="2160" w:type="dxa"/>
            <w:shd w:val="clear" w:color="auto" w:fill="FFFFFF"/>
          </w:tcPr>
          <w:p w14:paraId="3047AF14" w14:textId="338E1CFD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6CB9FA3" w14:textId="77777777" w:rsidTr="0002784A">
        <w:trPr>
          <w:trHeight w:val="220"/>
        </w:trPr>
        <w:tc>
          <w:tcPr>
            <w:tcW w:w="1267" w:type="dxa"/>
            <w:vAlign w:val="center"/>
          </w:tcPr>
          <w:p w14:paraId="7468C2F9" w14:textId="6FEF37ED" w:rsidR="00302AE8" w:rsidRPr="00AD0AE0" w:rsidRDefault="00302AE8" w:rsidP="0002784A">
            <w:pPr>
              <w:jc w:val="center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03E47A9F" w:rsidR="00302AE8" w:rsidRPr="00AD0AE0" w:rsidRDefault="0002784A" w:rsidP="00AD0AE0">
            <w:pPr>
              <w:rPr>
                <w:rFonts w:eastAsia="Calibri"/>
                <w:sz w:val="20"/>
                <w:szCs w:val="20"/>
              </w:rPr>
            </w:pPr>
            <w:r w:rsidRPr="0002784A">
              <w:rPr>
                <w:rFonts w:eastAsia="Calibri"/>
                <w:sz w:val="20"/>
                <w:szCs w:val="20"/>
              </w:rPr>
              <w:t>Determinar la rentabilidad financiera mediante indicadores económicos.</w:t>
            </w:r>
          </w:p>
        </w:tc>
        <w:tc>
          <w:tcPr>
            <w:tcW w:w="2160" w:type="dxa"/>
            <w:shd w:val="clear" w:color="auto" w:fill="FFFFFF"/>
          </w:tcPr>
          <w:p w14:paraId="6FDE861B" w14:textId="7FA060A0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7799CB28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</w:t>
            </w:r>
            <w:r w:rsidR="00A92F8C">
              <w:rPr>
                <w:rFonts w:eastAsia="Calibri"/>
                <w:bCs/>
                <w:sz w:val="20"/>
                <w:szCs w:val="20"/>
              </w:rPr>
              <w:t xml:space="preserve"> con la </w:t>
            </w:r>
            <w:r w:rsidR="00A92F8C" w:rsidRPr="00AD0AE0">
              <w:rPr>
                <w:rFonts w:eastAsia="Calibri"/>
                <w:bCs/>
                <w:sz w:val="20"/>
                <w:szCs w:val="20"/>
              </w:rPr>
              <w:t>recolección</w:t>
            </w:r>
            <w:r w:rsidR="0002784A" w:rsidRPr="0002784A">
              <w:rPr>
                <w:rFonts w:eastAsia="Calibri"/>
                <w:bCs/>
                <w:sz w:val="20"/>
                <w:szCs w:val="20"/>
              </w:rPr>
              <w:t xml:space="preserve"> de la información en un proyecto agropecuario comunitario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41DE91E5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>con</w:t>
            </w:r>
            <w:r w:rsidR="00A92F8C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620B34">
              <w:rPr>
                <w:rFonts w:eastAsia="Calibri"/>
                <w:bCs/>
                <w:sz w:val="20"/>
                <w:szCs w:val="20"/>
              </w:rPr>
              <w:t xml:space="preserve">la </w:t>
            </w:r>
            <w:r w:rsidR="00620B34" w:rsidRPr="00AD0AE0">
              <w:rPr>
                <w:rFonts w:eastAsia="Calibri"/>
                <w:bCs/>
                <w:sz w:val="20"/>
                <w:szCs w:val="20"/>
              </w:rPr>
              <w:t>recolección</w:t>
            </w:r>
            <w:r w:rsidR="00A92F8C" w:rsidRPr="0002784A">
              <w:rPr>
                <w:rFonts w:eastAsia="Calibri"/>
                <w:bCs/>
                <w:sz w:val="20"/>
                <w:szCs w:val="20"/>
              </w:rPr>
              <w:t xml:space="preserve"> de la información en un proyecto agropecuario comunitario</w:t>
            </w:r>
            <w:r w:rsidR="00A92F8C"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8E244C" w:rsidRPr="00AD0AE0" w14:paraId="104B0E23" w14:textId="77777777" w:rsidTr="00125E7B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134C5C9" w14:textId="14703DCF" w:rsidR="00F436F5" w:rsidRPr="00125E7B" w:rsidRDefault="00F436F5" w:rsidP="00125E7B">
            <w:pPr>
              <w:rPr>
                <w:rFonts w:eastAsia="Calibri"/>
                <w:b/>
                <w:sz w:val="20"/>
                <w:szCs w:val="20"/>
              </w:rPr>
            </w:pPr>
            <w:r w:rsidRPr="00125E7B">
              <w:rPr>
                <w:rFonts w:eastAsia="Calibri"/>
                <w:b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70949CAA" w14:textId="511B7998" w:rsidR="00F436F5" w:rsidRPr="00125E7B" w:rsidRDefault="00125E7B" w:rsidP="00125E7B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125E7B">
              <w:rPr>
                <w:rFonts w:eastAsia="Calibri"/>
                <w:b/>
                <w:bCs/>
                <w:sz w:val="20"/>
                <w:szCs w:val="20"/>
              </w:rPr>
              <w:t>¿Cuál de las siguientes técnicas permite obtener información detallada mediante un diálogo planificado con productores, líderes comunitarios o actores involucrados</w:t>
            </w:r>
            <w:r w:rsidRPr="00125E7B">
              <w:rPr>
                <w:rFonts w:eastAsia="Calibri"/>
                <w:b/>
                <w:bCs/>
                <w:sz w:val="20"/>
                <w:szCs w:val="20"/>
              </w:rPr>
              <w:t>?</w:t>
            </w:r>
          </w:p>
        </w:tc>
      </w:tr>
      <w:tr w:rsidR="008E244C" w:rsidRPr="00AD0AE0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6604B4CA" w:rsidR="00302AE8" w:rsidRPr="00AD0AE0" w:rsidRDefault="00125E7B" w:rsidP="00AD0AE0">
            <w:pPr>
              <w:rPr>
                <w:rFonts w:eastAsia="Calibri"/>
                <w:sz w:val="20"/>
                <w:szCs w:val="20"/>
              </w:rPr>
            </w:pPr>
            <w:r w:rsidRPr="00125E7B">
              <w:rPr>
                <w:rFonts w:eastAsia="Calibri"/>
                <w:sz w:val="20"/>
                <w:szCs w:val="20"/>
              </w:rPr>
              <w:t>Lista de chequeo.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16FCC6CC" w:rsidR="00302AE8" w:rsidRPr="00AD0AE0" w:rsidRDefault="00125E7B" w:rsidP="00AD0AE0">
            <w:pPr>
              <w:rPr>
                <w:rFonts w:eastAsia="Calibri"/>
                <w:sz w:val="20"/>
                <w:szCs w:val="20"/>
              </w:rPr>
            </w:pPr>
            <w:r w:rsidRPr="00125E7B">
              <w:rPr>
                <w:rFonts w:eastAsia="Calibri"/>
                <w:sz w:val="20"/>
                <w:szCs w:val="20"/>
              </w:rPr>
              <w:t>Observación directa.</w:t>
            </w:r>
          </w:p>
        </w:tc>
        <w:tc>
          <w:tcPr>
            <w:tcW w:w="2160" w:type="dxa"/>
            <w:shd w:val="clear" w:color="auto" w:fill="FFFFFF"/>
          </w:tcPr>
          <w:p w14:paraId="7F6D2731" w14:textId="626360CD" w:rsidR="00302AE8" w:rsidRPr="00AD0AE0" w:rsidRDefault="00302AE8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0030C552" w:rsidR="00302AE8" w:rsidRPr="00AD0AE0" w:rsidRDefault="00125E7B" w:rsidP="00AD0AE0">
            <w:pPr>
              <w:rPr>
                <w:rFonts w:eastAsia="Calibri"/>
                <w:sz w:val="20"/>
                <w:szCs w:val="20"/>
              </w:rPr>
            </w:pPr>
            <w:r w:rsidRPr="00125E7B">
              <w:rPr>
                <w:rFonts w:eastAsia="Calibri"/>
                <w:sz w:val="20"/>
                <w:szCs w:val="20"/>
              </w:rPr>
              <w:t>Revisión documental.</w:t>
            </w:r>
          </w:p>
        </w:tc>
        <w:tc>
          <w:tcPr>
            <w:tcW w:w="2160" w:type="dxa"/>
            <w:shd w:val="clear" w:color="auto" w:fill="FFFFFF"/>
          </w:tcPr>
          <w:p w14:paraId="44CBDD2E" w14:textId="342349CE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4ECE7B77" w:rsidR="00302AE8" w:rsidRPr="00AD0AE0" w:rsidRDefault="00125E7B" w:rsidP="00AD0AE0">
            <w:pPr>
              <w:rPr>
                <w:rFonts w:eastAsia="Calibri"/>
                <w:sz w:val="20"/>
                <w:szCs w:val="20"/>
              </w:rPr>
            </w:pPr>
            <w:r w:rsidRPr="00125E7B">
              <w:rPr>
                <w:rFonts w:eastAsia="Calibri"/>
                <w:sz w:val="20"/>
                <w:szCs w:val="20"/>
              </w:rPr>
              <w:t>Entrevista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19859575" w:rsidR="00302AE8" w:rsidRPr="00AD0AE0" w:rsidRDefault="00125E7B" w:rsidP="00125E7B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6611B5" w:rsidRPr="00AD0AE0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7EBEE1EE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 w:rsidR="0046134D">
              <w:rPr>
                <w:rFonts w:eastAsia="Calibri"/>
                <w:sz w:val="20"/>
                <w:szCs w:val="20"/>
              </w:rPr>
              <w:t>recolección de información y sus diferentes técnicas.</w:t>
            </w:r>
          </w:p>
        </w:tc>
      </w:tr>
      <w:tr w:rsidR="006611B5" w:rsidRPr="00AD0AE0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409CBC8D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</w:t>
            </w:r>
            <w:r w:rsidR="0046134D" w:rsidRPr="00AD0AE0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46134D"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 w:rsidR="0046134D">
              <w:rPr>
                <w:rFonts w:eastAsia="Calibri"/>
                <w:sz w:val="20"/>
                <w:szCs w:val="20"/>
              </w:rPr>
              <w:t>recolección de información y sus diferentes técnicas.</w:t>
            </w:r>
          </w:p>
        </w:tc>
      </w:tr>
      <w:tr w:rsidR="008E244C" w:rsidRPr="00AD0AE0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60B5471B" w:rsidR="00F436F5" w:rsidRPr="0046134D" w:rsidRDefault="0046134D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6134D">
              <w:rPr>
                <w:rFonts w:eastAsia="Calibri"/>
                <w:b/>
                <w:bCs/>
                <w:sz w:val="20"/>
                <w:szCs w:val="20"/>
              </w:rPr>
              <w:t>¿Cuál de los siguientes aspectos hace parte de los elementos que conforman un plan de acción estratégico?</w:t>
            </w:r>
          </w:p>
        </w:tc>
      </w:tr>
      <w:tr w:rsidR="008E244C" w:rsidRPr="00AD0AE0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0C8C8EBE" w:rsidR="00302AE8" w:rsidRPr="00AD0AE0" w:rsidRDefault="004D6772" w:rsidP="00AD0AE0">
            <w:pPr>
              <w:rPr>
                <w:rFonts w:eastAsia="Calibri"/>
                <w:sz w:val="20"/>
                <w:szCs w:val="20"/>
              </w:rPr>
            </w:pPr>
            <w:r w:rsidRPr="004D6772">
              <w:rPr>
                <w:rFonts w:eastAsia="Calibri"/>
                <w:sz w:val="20"/>
                <w:szCs w:val="20"/>
              </w:rPr>
              <w:t>Tasa Interna de Retorno (TIR).</w:t>
            </w:r>
          </w:p>
        </w:tc>
        <w:tc>
          <w:tcPr>
            <w:tcW w:w="2160" w:type="dxa"/>
            <w:shd w:val="clear" w:color="auto" w:fill="FFFFFF"/>
          </w:tcPr>
          <w:p w14:paraId="4F44B134" w14:textId="6BB6B363" w:rsidR="00302AE8" w:rsidRPr="00AD0AE0" w:rsidRDefault="00302AE8" w:rsidP="0002784A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646FA1C3" w:rsidR="00302AE8" w:rsidRPr="00AD0AE0" w:rsidRDefault="004D6772" w:rsidP="00AD0AE0">
            <w:pPr>
              <w:rPr>
                <w:rFonts w:eastAsia="Calibri"/>
                <w:sz w:val="20"/>
                <w:szCs w:val="20"/>
              </w:rPr>
            </w:pPr>
            <w:r w:rsidRPr="004D6772">
              <w:rPr>
                <w:rFonts w:eastAsia="Calibri"/>
                <w:sz w:val="20"/>
                <w:szCs w:val="20"/>
              </w:rPr>
              <w:t>Valor Actual Neto (VAN).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07B0CB9" w:rsidR="00302AE8" w:rsidRPr="00AD0AE0" w:rsidRDefault="004D6772" w:rsidP="00AD0AE0">
            <w:pPr>
              <w:rPr>
                <w:rFonts w:eastAsia="Calibri"/>
                <w:sz w:val="20"/>
                <w:szCs w:val="20"/>
              </w:rPr>
            </w:pPr>
            <w:r w:rsidRPr="004D6772">
              <w:rPr>
                <w:rFonts w:eastAsia="Calibri"/>
                <w:sz w:val="20"/>
                <w:szCs w:val="20"/>
              </w:rPr>
              <w:t>Cronograma de ejecución.</w:t>
            </w:r>
          </w:p>
        </w:tc>
        <w:tc>
          <w:tcPr>
            <w:tcW w:w="2160" w:type="dxa"/>
            <w:shd w:val="clear" w:color="auto" w:fill="FFFFFF"/>
          </w:tcPr>
          <w:p w14:paraId="7249367B" w14:textId="26F8FFD5" w:rsidR="00302AE8" w:rsidRPr="00AD0AE0" w:rsidRDefault="004D6772" w:rsidP="004D6772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36DA7531" w:rsidR="00302AE8" w:rsidRPr="00AD0AE0" w:rsidRDefault="004D6772" w:rsidP="00AD0AE0">
            <w:pPr>
              <w:rPr>
                <w:rFonts w:eastAsia="Calibri"/>
                <w:sz w:val="20"/>
                <w:szCs w:val="20"/>
              </w:rPr>
            </w:pPr>
            <w:r w:rsidRPr="004D6772">
              <w:rPr>
                <w:rFonts w:eastAsia="Calibri"/>
                <w:sz w:val="20"/>
                <w:szCs w:val="20"/>
              </w:rPr>
              <w:t>Flujo neto de caja.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3F40DE3D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</w:t>
            </w:r>
            <w:r w:rsidR="00C15E40">
              <w:rPr>
                <w:rFonts w:eastAsia="Calibri"/>
                <w:bCs/>
                <w:sz w:val="20"/>
                <w:szCs w:val="20"/>
              </w:rPr>
              <w:t xml:space="preserve">s con los </w:t>
            </w:r>
            <w:r w:rsidR="00C15E40" w:rsidRPr="00C15E40">
              <w:rPr>
                <w:rFonts w:eastAsia="Calibri"/>
                <w:sz w:val="20"/>
                <w:szCs w:val="20"/>
              </w:rPr>
              <w:t>elementos que conforman un plan de acción estratégico</w:t>
            </w:r>
            <w:r w:rsidRPr="00C15E40">
              <w:rPr>
                <w:rFonts w:eastAsia="Calibri"/>
                <w:sz w:val="20"/>
                <w:szCs w:val="20"/>
              </w:rPr>
              <w:t>.</w:t>
            </w:r>
          </w:p>
        </w:tc>
      </w:tr>
      <w:tr w:rsidR="006611B5" w:rsidRPr="00AD0AE0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2156BAD6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</w:t>
            </w:r>
            <w:r w:rsidR="00C15E40" w:rsidRPr="00C15E40">
              <w:rPr>
                <w:rFonts w:eastAsia="Calibri"/>
                <w:bCs/>
                <w:sz w:val="20"/>
                <w:szCs w:val="20"/>
              </w:rPr>
              <w:t xml:space="preserve">los </w:t>
            </w:r>
            <w:r w:rsidR="00C15E40" w:rsidRPr="00C15E40">
              <w:rPr>
                <w:rFonts w:eastAsia="Calibri"/>
                <w:bCs/>
                <w:sz w:val="20"/>
                <w:szCs w:val="20"/>
              </w:rPr>
              <w:t>elementos que conforman un plan de acción estratégico</w:t>
            </w:r>
            <w:r w:rsidR="00C15E40" w:rsidRPr="00C15E40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8E244C" w:rsidRPr="00AD0AE0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2AEC9AB3" w:rsidR="00F436F5" w:rsidRPr="00AD0AE0" w:rsidRDefault="00810A1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810A18">
              <w:rPr>
                <w:rFonts w:eastAsia="Calibri"/>
                <w:b/>
                <w:bCs/>
                <w:sz w:val="20"/>
                <w:szCs w:val="20"/>
              </w:rPr>
              <w:t>Para definir un plan de acción es necesario:</w:t>
            </w:r>
          </w:p>
        </w:tc>
      </w:tr>
      <w:tr w:rsidR="008E244C" w:rsidRPr="00AD0AE0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666D3BCD" w:rsidR="00302AE8" w:rsidRPr="00AD0AE0" w:rsidRDefault="00810A18" w:rsidP="00AD0AE0">
            <w:pPr>
              <w:rPr>
                <w:rFonts w:eastAsia="Calibri"/>
                <w:sz w:val="20"/>
                <w:szCs w:val="20"/>
              </w:rPr>
            </w:pPr>
            <w:r w:rsidRPr="00810A18">
              <w:rPr>
                <w:rFonts w:eastAsia="Calibri"/>
                <w:sz w:val="20"/>
                <w:szCs w:val="20"/>
              </w:rPr>
              <w:t>Diseñar campañas publicitarias exclusivamente.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4FD0671F" w:rsidR="00302AE8" w:rsidRPr="00AD0AE0" w:rsidRDefault="00810A18" w:rsidP="00AD0AE0">
            <w:pPr>
              <w:rPr>
                <w:rFonts w:eastAsia="Calibri"/>
                <w:sz w:val="20"/>
                <w:szCs w:val="20"/>
              </w:rPr>
            </w:pPr>
            <w:r w:rsidRPr="00810A18">
              <w:rPr>
                <w:rFonts w:eastAsia="Calibri"/>
                <w:sz w:val="20"/>
                <w:szCs w:val="20"/>
              </w:rPr>
              <w:t>Elaborar contratos laborales.</w:t>
            </w:r>
          </w:p>
        </w:tc>
        <w:tc>
          <w:tcPr>
            <w:tcW w:w="2160" w:type="dxa"/>
            <w:shd w:val="clear" w:color="auto" w:fill="FFFFFF"/>
          </w:tcPr>
          <w:p w14:paraId="16E006C7" w14:textId="36AF843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0910F784" w:rsidR="00302AE8" w:rsidRPr="00AD0AE0" w:rsidRDefault="00810A18" w:rsidP="00AD0AE0">
            <w:pPr>
              <w:rPr>
                <w:rFonts w:eastAsia="Calibri"/>
                <w:sz w:val="20"/>
                <w:szCs w:val="20"/>
              </w:rPr>
            </w:pPr>
            <w:r w:rsidRPr="00810A18">
              <w:rPr>
                <w:rFonts w:eastAsia="Calibri"/>
                <w:sz w:val="20"/>
                <w:szCs w:val="20"/>
              </w:rPr>
              <w:t>Determinar la oferta del mercado.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1A8DE87F" w:rsidR="00302AE8" w:rsidRPr="00AD0AE0" w:rsidRDefault="00810A18" w:rsidP="00AD0AE0">
            <w:pPr>
              <w:rPr>
                <w:rFonts w:eastAsia="Calibri"/>
                <w:sz w:val="20"/>
                <w:szCs w:val="20"/>
              </w:rPr>
            </w:pPr>
            <w:r w:rsidRPr="00810A18">
              <w:rPr>
                <w:rFonts w:eastAsia="Calibri"/>
                <w:sz w:val="20"/>
                <w:szCs w:val="20"/>
              </w:rPr>
              <w:t>Establecer actividades, responsables y tiempos de ejecución.</w:t>
            </w:r>
          </w:p>
        </w:tc>
        <w:tc>
          <w:tcPr>
            <w:tcW w:w="2160" w:type="dxa"/>
            <w:shd w:val="clear" w:color="auto" w:fill="FFFFFF"/>
          </w:tcPr>
          <w:p w14:paraId="351D27E6" w14:textId="511D0689" w:rsidR="00302AE8" w:rsidRPr="00AD0AE0" w:rsidRDefault="00810A18" w:rsidP="00C15E40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6611B5" w:rsidRPr="00AD0AE0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71237D1B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3FFC6A91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</w:tr>
      <w:tr w:rsidR="008E244C" w:rsidRPr="00AD0AE0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34E490A5" w:rsidR="00F436F5" w:rsidRPr="00C15E40" w:rsidRDefault="00C15E40" w:rsidP="00AD0AE0">
            <w:pPr>
              <w:rPr>
                <w:rFonts w:eastAsia="Calibri"/>
                <w:b/>
                <w:bCs/>
                <w:color w:val="EE0000"/>
                <w:sz w:val="20"/>
                <w:szCs w:val="20"/>
              </w:rPr>
            </w:pPr>
            <w:r w:rsidRPr="00C15E40">
              <w:rPr>
                <w:rFonts w:eastAsia="Calibri"/>
                <w:b/>
                <w:bCs/>
                <w:sz w:val="20"/>
                <w:szCs w:val="20"/>
              </w:rPr>
              <w:t>Durante el diligenciamiento de un plan de acción estratégico, ¿qué práctica contribuye a garantizar la calidad y confiabilidad de la información registrada?</w:t>
            </w:r>
          </w:p>
        </w:tc>
      </w:tr>
      <w:tr w:rsidR="008E244C" w:rsidRPr="00AD0AE0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310CE365" w:rsidR="00302AE8" w:rsidRPr="00AD0AE0" w:rsidRDefault="00C15E40" w:rsidP="00AD0AE0">
            <w:pPr>
              <w:rPr>
                <w:rFonts w:eastAsia="Calibri"/>
                <w:sz w:val="20"/>
                <w:szCs w:val="20"/>
              </w:rPr>
            </w:pPr>
            <w:r w:rsidRPr="00C15E40">
              <w:rPr>
                <w:rFonts w:eastAsia="Calibri"/>
                <w:sz w:val="20"/>
                <w:szCs w:val="20"/>
              </w:rPr>
              <w:t>Dejar espacios en blanco para diligenciarlos posteriormente.</w:t>
            </w:r>
          </w:p>
        </w:tc>
        <w:tc>
          <w:tcPr>
            <w:tcW w:w="2160" w:type="dxa"/>
            <w:shd w:val="clear" w:color="auto" w:fill="FFFFFF"/>
          </w:tcPr>
          <w:p w14:paraId="46ACE52B" w14:textId="3F38C5F9" w:rsidR="00302AE8" w:rsidRPr="00AD0AE0" w:rsidRDefault="00302AE8" w:rsidP="00C15E40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9A5F800" w14:textId="77777777" w:rsidTr="007C0D48">
        <w:trPr>
          <w:trHeight w:val="220"/>
        </w:trPr>
        <w:tc>
          <w:tcPr>
            <w:tcW w:w="1267" w:type="dxa"/>
          </w:tcPr>
          <w:p w14:paraId="4CA905D0" w14:textId="57D6A6E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5865A604" w:rsidR="00302AE8" w:rsidRPr="00AD0AE0" w:rsidRDefault="00C15E40" w:rsidP="00AD0AE0">
            <w:pPr>
              <w:rPr>
                <w:rFonts w:eastAsia="Calibri"/>
                <w:sz w:val="20"/>
                <w:szCs w:val="20"/>
              </w:rPr>
            </w:pPr>
            <w:r w:rsidRPr="00C15E40">
              <w:rPr>
                <w:rFonts w:eastAsia="Calibri"/>
                <w:sz w:val="20"/>
                <w:szCs w:val="20"/>
              </w:rPr>
              <w:t>Incorporar información verificable sustentada en el diagnóstico, registros o evidencias del proyecto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993E431" w14:textId="000FC44B" w:rsidR="00302AE8" w:rsidRPr="00AD0AE0" w:rsidRDefault="007C0D48" w:rsidP="007C0D48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050FAE44" w:rsidR="00302AE8" w:rsidRPr="00AD0AE0" w:rsidRDefault="00C15E40" w:rsidP="00AD0AE0">
            <w:pPr>
              <w:rPr>
                <w:rFonts w:eastAsia="Calibri"/>
                <w:sz w:val="20"/>
                <w:szCs w:val="20"/>
              </w:rPr>
            </w:pPr>
            <w:r w:rsidRPr="00C15E40">
              <w:rPr>
                <w:rFonts w:eastAsia="Calibri"/>
                <w:sz w:val="20"/>
                <w:szCs w:val="20"/>
              </w:rPr>
              <w:t>Modificar los objetivos durante la ejecución sin justificación técnica.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5D3CAF2B" w:rsidR="00302AE8" w:rsidRPr="00AD0AE0" w:rsidRDefault="00C15E40" w:rsidP="00AD0AE0">
            <w:pPr>
              <w:rPr>
                <w:rFonts w:eastAsia="Calibri"/>
                <w:sz w:val="20"/>
                <w:szCs w:val="20"/>
              </w:rPr>
            </w:pPr>
            <w:r w:rsidRPr="00C15E40">
              <w:rPr>
                <w:rFonts w:eastAsia="Calibri"/>
                <w:sz w:val="20"/>
                <w:szCs w:val="20"/>
              </w:rPr>
              <w:t>Registrar únicamente las actividades, sin responsables ni cronograma.</w:t>
            </w:r>
          </w:p>
        </w:tc>
        <w:tc>
          <w:tcPr>
            <w:tcW w:w="2160" w:type="dxa"/>
            <w:shd w:val="clear" w:color="auto" w:fill="FFFFFF"/>
          </w:tcPr>
          <w:p w14:paraId="420696E4" w14:textId="14186602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436A2E28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>con la</w:t>
            </w:r>
            <w:r w:rsidR="007C0D48">
              <w:rPr>
                <w:rFonts w:eastAsia="Calibri"/>
                <w:bCs/>
                <w:sz w:val="20"/>
                <w:szCs w:val="20"/>
              </w:rPr>
              <w:t>s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7C0D48" w:rsidRPr="007C0D48">
              <w:rPr>
                <w:rFonts w:eastAsia="Calibri"/>
                <w:sz w:val="20"/>
                <w:szCs w:val="20"/>
              </w:rPr>
              <w:t>práctica</w:t>
            </w:r>
            <w:r w:rsidR="007C0D48" w:rsidRPr="007C0D48">
              <w:rPr>
                <w:rFonts w:eastAsia="Calibri"/>
                <w:sz w:val="20"/>
                <w:szCs w:val="20"/>
              </w:rPr>
              <w:t xml:space="preserve">s que </w:t>
            </w:r>
            <w:r w:rsidR="007C0D48" w:rsidRPr="007C0D48">
              <w:rPr>
                <w:rFonts w:eastAsia="Calibri"/>
                <w:sz w:val="20"/>
                <w:szCs w:val="20"/>
              </w:rPr>
              <w:t>contribuye a garantizar la calidad y confiabilidad de la información registrada</w:t>
            </w:r>
            <w:r w:rsidRPr="007C0D48">
              <w:rPr>
                <w:rFonts w:eastAsia="Calibri"/>
                <w:sz w:val="20"/>
                <w:szCs w:val="20"/>
              </w:rPr>
              <w:t>.</w:t>
            </w:r>
          </w:p>
        </w:tc>
      </w:tr>
      <w:tr w:rsidR="006611B5" w:rsidRPr="00AD0AE0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3EC0E80B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</w:t>
            </w:r>
            <w:r w:rsidR="007C0D48">
              <w:rPr>
                <w:rFonts w:eastAsia="Calibri"/>
                <w:bCs/>
                <w:sz w:val="20"/>
                <w:szCs w:val="20"/>
              </w:rPr>
              <w:t xml:space="preserve">las </w:t>
            </w:r>
            <w:r w:rsidR="007C0D48" w:rsidRPr="007C0D48">
              <w:rPr>
                <w:rFonts w:eastAsia="Calibri"/>
                <w:sz w:val="20"/>
                <w:szCs w:val="20"/>
              </w:rPr>
              <w:t>prácticas que contribuye a garantizar la calidad y confiabilidad de la información registrada.</w:t>
            </w:r>
          </w:p>
        </w:tc>
      </w:tr>
      <w:tr w:rsidR="008E244C" w:rsidRPr="00AD0AE0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09135CD2" w:rsidR="00F436F5" w:rsidRPr="00AD0AE0" w:rsidRDefault="00FB7B63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FB7B63">
              <w:rPr>
                <w:rFonts w:eastAsia="Calibri"/>
                <w:b/>
                <w:bCs/>
                <w:sz w:val="20"/>
                <w:szCs w:val="20"/>
              </w:rPr>
              <w:t>El seguimiento de un plan de acción facilita:</w:t>
            </w:r>
          </w:p>
        </w:tc>
      </w:tr>
      <w:tr w:rsidR="008E244C" w:rsidRPr="00AD0AE0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0417E05B" w:rsidR="00302AE8" w:rsidRPr="00AD0AE0" w:rsidRDefault="00FB7B63" w:rsidP="00AD0AE0">
            <w:pPr>
              <w:rPr>
                <w:rFonts w:eastAsia="Calibri"/>
                <w:sz w:val="20"/>
                <w:szCs w:val="20"/>
              </w:rPr>
            </w:pPr>
            <w:r w:rsidRPr="00FB7B63">
              <w:rPr>
                <w:rFonts w:eastAsia="Calibri"/>
                <w:sz w:val="20"/>
                <w:szCs w:val="20"/>
              </w:rPr>
              <w:t>Eliminar la necesidad de planificación.</w:t>
            </w:r>
          </w:p>
        </w:tc>
        <w:tc>
          <w:tcPr>
            <w:tcW w:w="2160" w:type="dxa"/>
            <w:shd w:val="clear" w:color="auto" w:fill="FFFFFF"/>
          </w:tcPr>
          <w:p w14:paraId="152AC3B6" w14:textId="020DD543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7E0DEDA5" w:rsidR="00302AE8" w:rsidRPr="00AD0AE0" w:rsidRDefault="00FB7B63" w:rsidP="00AD0AE0">
            <w:pPr>
              <w:rPr>
                <w:rFonts w:eastAsia="Calibri"/>
                <w:sz w:val="20"/>
                <w:szCs w:val="20"/>
              </w:rPr>
            </w:pPr>
            <w:r w:rsidRPr="00FB7B63">
              <w:rPr>
                <w:rFonts w:eastAsia="Calibri"/>
                <w:sz w:val="20"/>
                <w:szCs w:val="20"/>
              </w:rPr>
              <w:t>Evitar la asignación de responsabilidades.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0C8BBA7" w:rsidR="00302AE8" w:rsidRPr="00AD0AE0" w:rsidRDefault="00FB7B63" w:rsidP="00AD0AE0">
            <w:pPr>
              <w:rPr>
                <w:rFonts w:eastAsia="Calibri"/>
                <w:sz w:val="20"/>
                <w:szCs w:val="20"/>
              </w:rPr>
            </w:pPr>
            <w:r w:rsidRPr="00FB7B63">
              <w:rPr>
                <w:rFonts w:eastAsia="Calibri"/>
                <w:sz w:val="20"/>
                <w:szCs w:val="20"/>
              </w:rPr>
              <w:t>Detectar desviaciones y realizar ajustes oportunos.</w:t>
            </w:r>
          </w:p>
        </w:tc>
        <w:tc>
          <w:tcPr>
            <w:tcW w:w="2160" w:type="dxa"/>
            <w:shd w:val="clear" w:color="auto" w:fill="FFFFFF"/>
          </w:tcPr>
          <w:p w14:paraId="632CFA0D" w14:textId="1FD3BBCE" w:rsidR="00302AE8" w:rsidRPr="00AD0AE0" w:rsidRDefault="00FB7B63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26FFF088" w:rsidR="00302AE8" w:rsidRPr="00AD0AE0" w:rsidRDefault="00FB7B63" w:rsidP="00AD0AE0">
            <w:pPr>
              <w:rPr>
                <w:rFonts w:eastAsia="Calibri"/>
                <w:sz w:val="20"/>
                <w:szCs w:val="20"/>
              </w:rPr>
            </w:pPr>
            <w:r w:rsidRPr="00FB7B63">
              <w:rPr>
                <w:rFonts w:eastAsia="Calibri"/>
                <w:sz w:val="20"/>
                <w:szCs w:val="20"/>
              </w:rPr>
              <w:t>Reducir automáticamente los costos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41117F9B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</w:t>
            </w:r>
            <w:r w:rsidR="00F2766B">
              <w:rPr>
                <w:rFonts w:eastAsia="Calibri"/>
                <w:bCs/>
                <w:sz w:val="20"/>
                <w:szCs w:val="20"/>
              </w:rPr>
              <w:t xml:space="preserve"> con el</w:t>
            </w:r>
            <w:r w:rsidRPr="00AD0AE0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F2766B">
              <w:rPr>
                <w:rFonts w:eastAsia="Calibri"/>
                <w:bCs/>
                <w:sz w:val="20"/>
                <w:szCs w:val="20"/>
              </w:rPr>
              <w:t xml:space="preserve">seguimiento de un </w:t>
            </w:r>
            <w:r w:rsidRPr="006611B5">
              <w:rPr>
                <w:rFonts w:eastAsia="Calibri"/>
                <w:sz w:val="20"/>
                <w:szCs w:val="20"/>
              </w:rPr>
              <w:t>plan de acción</w:t>
            </w:r>
            <w:r w:rsidR="008713CD">
              <w:rPr>
                <w:rFonts w:eastAsia="Calibri"/>
                <w:sz w:val="20"/>
                <w:szCs w:val="20"/>
              </w:rPr>
              <w:t xml:space="preserve"> estratégico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15BF31CE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>con</w:t>
            </w:r>
            <w:r w:rsidR="00F2766B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F2766B">
              <w:rPr>
                <w:rFonts w:eastAsia="Calibri"/>
                <w:bCs/>
                <w:sz w:val="20"/>
                <w:szCs w:val="20"/>
              </w:rPr>
              <w:t>el</w:t>
            </w:r>
            <w:r w:rsidR="00F2766B" w:rsidRPr="00AD0AE0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="00F2766B">
              <w:rPr>
                <w:rFonts w:eastAsia="Calibri"/>
                <w:bCs/>
                <w:sz w:val="20"/>
                <w:szCs w:val="20"/>
              </w:rPr>
              <w:t xml:space="preserve">seguimiento de un </w:t>
            </w:r>
            <w:r w:rsidR="00F2766B" w:rsidRPr="006611B5">
              <w:rPr>
                <w:rFonts w:eastAsia="Calibri"/>
                <w:sz w:val="20"/>
                <w:szCs w:val="20"/>
              </w:rPr>
              <w:t>plan de acción</w:t>
            </w:r>
            <w:r w:rsidR="008713CD">
              <w:rPr>
                <w:rFonts w:eastAsia="Calibri"/>
                <w:sz w:val="20"/>
                <w:szCs w:val="20"/>
              </w:rPr>
              <w:t xml:space="preserve"> estratégico</w:t>
            </w:r>
            <w:r w:rsidR="00F2766B"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8E244C" w:rsidRPr="00AD0AE0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3652510B" w:rsidR="00F436F5" w:rsidRPr="00AD0AE0" w:rsidRDefault="00654C20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654C20">
              <w:rPr>
                <w:rFonts w:eastAsia="Calibri"/>
                <w:b/>
                <w:bCs/>
                <w:sz w:val="20"/>
                <w:szCs w:val="20"/>
              </w:rPr>
              <w:t>Ajustar un plan de acción significa:</w:t>
            </w:r>
          </w:p>
        </w:tc>
      </w:tr>
      <w:tr w:rsidR="008E244C" w:rsidRPr="00AD0AE0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3ADCB86B" w:rsidR="00302AE8" w:rsidRPr="00AD0AE0" w:rsidRDefault="00654C20" w:rsidP="00AD0AE0">
            <w:pPr>
              <w:rPr>
                <w:rFonts w:eastAsia="Calibri"/>
                <w:sz w:val="20"/>
                <w:szCs w:val="20"/>
              </w:rPr>
            </w:pPr>
            <w:r w:rsidRPr="00654C20">
              <w:rPr>
                <w:rFonts w:eastAsia="Calibri"/>
                <w:sz w:val="20"/>
                <w:szCs w:val="20"/>
              </w:rPr>
              <w:t>Modificar estrategias y actividades según los resultados obtenidos.</w:t>
            </w:r>
          </w:p>
        </w:tc>
        <w:tc>
          <w:tcPr>
            <w:tcW w:w="2160" w:type="dxa"/>
            <w:shd w:val="clear" w:color="auto" w:fill="FFFFFF"/>
          </w:tcPr>
          <w:p w14:paraId="37B43B45" w14:textId="409BB04C" w:rsidR="00302AE8" w:rsidRPr="00AD0AE0" w:rsidRDefault="00654C20" w:rsidP="007117CF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2E59FAFD" w:rsidR="00302AE8" w:rsidRPr="00AD0AE0" w:rsidRDefault="00654C20" w:rsidP="00AD0AE0">
            <w:pPr>
              <w:rPr>
                <w:rFonts w:eastAsia="Calibri"/>
                <w:sz w:val="20"/>
                <w:szCs w:val="20"/>
              </w:rPr>
            </w:pPr>
            <w:r w:rsidRPr="00654C20">
              <w:rPr>
                <w:rFonts w:eastAsia="Calibri"/>
                <w:sz w:val="20"/>
                <w:szCs w:val="20"/>
              </w:rPr>
              <w:t>Cancelar todas las actividades programadas.</w:t>
            </w:r>
          </w:p>
        </w:tc>
        <w:tc>
          <w:tcPr>
            <w:tcW w:w="2160" w:type="dxa"/>
            <w:shd w:val="clear" w:color="auto" w:fill="FFFFFF"/>
          </w:tcPr>
          <w:p w14:paraId="21463C5E" w14:textId="18E71296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44FDEEC4" w:rsidR="00302AE8" w:rsidRPr="00AD0AE0" w:rsidRDefault="00654C20" w:rsidP="00AD0AE0">
            <w:pPr>
              <w:rPr>
                <w:rFonts w:eastAsia="Calibri"/>
                <w:sz w:val="20"/>
                <w:szCs w:val="20"/>
              </w:rPr>
            </w:pPr>
            <w:r w:rsidRPr="00654C20">
              <w:rPr>
                <w:rFonts w:eastAsia="Calibri"/>
                <w:sz w:val="20"/>
                <w:szCs w:val="20"/>
              </w:rPr>
              <w:t>Incrementar el presupuesto sin análisis.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75C87575" w:rsidR="00302AE8" w:rsidRPr="00AD0AE0" w:rsidRDefault="00654C20" w:rsidP="00AD0AE0">
            <w:pPr>
              <w:rPr>
                <w:rFonts w:eastAsia="Calibri"/>
                <w:sz w:val="20"/>
                <w:szCs w:val="20"/>
              </w:rPr>
            </w:pPr>
            <w:r w:rsidRPr="00654C20">
              <w:rPr>
                <w:rFonts w:eastAsia="Calibri"/>
                <w:sz w:val="20"/>
                <w:szCs w:val="20"/>
              </w:rPr>
              <w:t>Cambiar los objetivos del proyecto permanentemente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FCA77AC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120174B1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</w:t>
            </w:r>
            <w:r w:rsidR="008713CD">
              <w:rPr>
                <w:rFonts w:eastAsia="Calibri"/>
                <w:bCs/>
                <w:sz w:val="20"/>
                <w:szCs w:val="20"/>
              </w:rPr>
              <w:t xml:space="preserve"> los planes de acción en un </w:t>
            </w:r>
            <w:r w:rsidRPr="006611B5">
              <w:rPr>
                <w:rFonts w:eastAsia="Calibri"/>
                <w:sz w:val="20"/>
                <w:szCs w:val="20"/>
              </w:rPr>
              <w:t>proyecto agropecuario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1979EA0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</w:t>
            </w:r>
            <w:r w:rsidR="008713CD">
              <w:rPr>
                <w:rFonts w:eastAsia="Calibri"/>
                <w:sz w:val="20"/>
                <w:szCs w:val="20"/>
              </w:rPr>
              <w:t xml:space="preserve"> con los </w:t>
            </w:r>
            <w:r w:rsidR="008713CD">
              <w:rPr>
                <w:rFonts w:eastAsia="Calibri"/>
                <w:bCs/>
                <w:sz w:val="20"/>
                <w:szCs w:val="20"/>
              </w:rPr>
              <w:t xml:space="preserve">planes de acción en un </w:t>
            </w:r>
            <w:r w:rsidR="008713CD" w:rsidRPr="006611B5">
              <w:rPr>
                <w:rFonts w:eastAsia="Calibri"/>
                <w:sz w:val="20"/>
                <w:szCs w:val="20"/>
              </w:rPr>
              <w:t>proyecto agropecuario</w:t>
            </w:r>
            <w:r w:rsidR="008713CD"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8E244C" w:rsidRPr="00AD0AE0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26948CA8" w:rsidR="00F436F5" w:rsidRPr="00AD0AE0" w:rsidRDefault="004E08DB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E08DB">
              <w:rPr>
                <w:rFonts w:eastAsia="Calibri"/>
                <w:b/>
                <w:bCs/>
                <w:sz w:val="20"/>
                <w:szCs w:val="20"/>
              </w:rPr>
              <w:t>La evaluación financiera, económica y social de un proyecto contribuye a:</w:t>
            </w:r>
          </w:p>
        </w:tc>
      </w:tr>
      <w:tr w:rsidR="008E244C" w:rsidRPr="00AD0AE0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71620C05" w:rsidR="00302AE8" w:rsidRPr="00AD0AE0" w:rsidRDefault="004E08DB" w:rsidP="00AD0AE0">
            <w:pPr>
              <w:rPr>
                <w:rFonts w:eastAsia="Calibri"/>
                <w:sz w:val="20"/>
                <w:szCs w:val="20"/>
              </w:rPr>
            </w:pPr>
            <w:r w:rsidRPr="004E08DB">
              <w:rPr>
                <w:rFonts w:eastAsia="Calibri"/>
                <w:sz w:val="20"/>
                <w:szCs w:val="20"/>
              </w:rPr>
              <w:t>Establecer el organigrama empresarial.</w:t>
            </w:r>
          </w:p>
        </w:tc>
        <w:tc>
          <w:tcPr>
            <w:tcW w:w="2160" w:type="dxa"/>
            <w:shd w:val="clear" w:color="auto" w:fill="FFFFFF"/>
          </w:tcPr>
          <w:p w14:paraId="08DBA6E9" w14:textId="1231C1D6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674D7795" w:rsidR="00302AE8" w:rsidRPr="00AD0AE0" w:rsidRDefault="004E08DB" w:rsidP="00AD0AE0">
            <w:pPr>
              <w:rPr>
                <w:rFonts w:eastAsia="Calibri"/>
                <w:sz w:val="20"/>
                <w:szCs w:val="20"/>
              </w:rPr>
            </w:pPr>
            <w:r w:rsidRPr="004E08DB">
              <w:rPr>
                <w:rFonts w:eastAsia="Calibri"/>
                <w:sz w:val="20"/>
                <w:szCs w:val="20"/>
              </w:rPr>
              <w:t>Tomar decisiones informadas sobre su viabilidad y sostenibilidad.</w:t>
            </w:r>
          </w:p>
        </w:tc>
        <w:tc>
          <w:tcPr>
            <w:tcW w:w="2160" w:type="dxa"/>
            <w:shd w:val="clear" w:color="auto" w:fill="FFFFFF"/>
          </w:tcPr>
          <w:p w14:paraId="6BBE2BBE" w14:textId="21F189DD" w:rsidR="00302AE8" w:rsidRPr="00AD0AE0" w:rsidRDefault="004E08DB" w:rsidP="009A405B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4B95F102" w:rsidR="00302AE8" w:rsidRPr="00AD0AE0" w:rsidRDefault="004E08DB" w:rsidP="00AD0AE0">
            <w:pPr>
              <w:rPr>
                <w:rFonts w:eastAsia="Calibri"/>
                <w:sz w:val="20"/>
                <w:szCs w:val="20"/>
              </w:rPr>
            </w:pPr>
            <w:r w:rsidRPr="004E08DB">
              <w:rPr>
                <w:rFonts w:eastAsia="Calibri"/>
                <w:sz w:val="20"/>
                <w:szCs w:val="20"/>
              </w:rPr>
              <w:t>Determinar únicamente el valor de los activos.</w:t>
            </w:r>
          </w:p>
        </w:tc>
        <w:tc>
          <w:tcPr>
            <w:tcW w:w="2160" w:type="dxa"/>
            <w:shd w:val="clear" w:color="auto" w:fill="FFFFFF"/>
          </w:tcPr>
          <w:p w14:paraId="19A460A9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61180419" w:rsidR="00302AE8" w:rsidRPr="00AD0AE0" w:rsidRDefault="004E08DB" w:rsidP="00AD0AE0">
            <w:pPr>
              <w:rPr>
                <w:rFonts w:eastAsia="Calibri"/>
                <w:sz w:val="20"/>
                <w:szCs w:val="20"/>
              </w:rPr>
            </w:pPr>
            <w:r w:rsidRPr="004E08DB">
              <w:rPr>
                <w:rFonts w:eastAsia="Calibri"/>
                <w:sz w:val="20"/>
                <w:szCs w:val="20"/>
              </w:rPr>
              <w:t>Elaborar contratos de trabajo.</w:t>
            </w:r>
          </w:p>
        </w:tc>
        <w:tc>
          <w:tcPr>
            <w:tcW w:w="2160" w:type="dxa"/>
            <w:shd w:val="clear" w:color="auto" w:fill="FFFFFF"/>
          </w:tcPr>
          <w:p w14:paraId="53AEE1D7" w14:textId="73F8E190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611B5" w:rsidRPr="00AD0AE0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0E041B1C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 w:rsidRPr="003F40BD">
              <w:rPr>
                <w:rFonts w:eastAsia="Calibri"/>
                <w:bCs/>
                <w:sz w:val="20"/>
                <w:szCs w:val="20"/>
              </w:rPr>
              <w:t>.</w:t>
            </w:r>
          </w:p>
        </w:tc>
      </w:tr>
      <w:tr w:rsidR="006611B5" w:rsidRPr="00AD0AE0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6611B5" w:rsidRPr="00AD0AE0" w:rsidRDefault="006611B5" w:rsidP="006611B5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1F07C625" w:rsidR="006611B5" w:rsidRPr="00AD0AE0" w:rsidRDefault="006611B5" w:rsidP="006611B5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</w:t>
            </w:r>
            <w:r w:rsidRPr="003F40BD">
              <w:rPr>
                <w:rFonts w:eastAsia="Calibri"/>
                <w:bCs/>
                <w:sz w:val="20"/>
                <w:szCs w:val="20"/>
              </w:rPr>
              <w:t xml:space="preserve">con la </w:t>
            </w:r>
            <w:r>
              <w:rPr>
                <w:rFonts w:eastAsia="Calibri"/>
                <w:sz w:val="20"/>
                <w:szCs w:val="20"/>
              </w:rPr>
              <w:t>e</w:t>
            </w:r>
            <w:r w:rsidRPr="006611B5">
              <w:rPr>
                <w:rFonts w:eastAsia="Calibri"/>
                <w:sz w:val="20"/>
                <w:szCs w:val="20"/>
              </w:rPr>
              <w:t>valuación financiera y plan de acción estratégico de un proyecto agropecuario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8E244C" w:rsidRPr="00AD0AE0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AD0AE0" w:rsidRDefault="00B11CF2" w:rsidP="00AD0AE0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="008E244C" w:rsidRPr="00AD0AE0" w14:paraId="41D61D8A" w14:textId="77777777" w:rsidTr="009A4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vAlign w:val="center"/>
          </w:tcPr>
          <w:p w14:paraId="488E3836" w14:textId="44413A32" w:rsidR="00F436F5" w:rsidRPr="00AD0AE0" w:rsidRDefault="00F436F5" w:rsidP="009A405B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vAlign w:val="center"/>
          </w:tcPr>
          <w:p w14:paraId="674AF642" w14:textId="72E26F87" w:rsidR="00F436F5" w:rsidRPr="00AD0AE0" w:rsidRDefault="00F436F5" w:rsidP="009A405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="004A6A13">
              <w:rPr>
                <w:rFonts w:eastAsia="Calibri"/>
                <w:color w:val="auto"/>
                <w:sz w:val="20"/>
                <w:szCs w:val="20"/>
              </w:rPr>
              <w:t xml:space="preserve">la 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e</w:t>
            </w:r>
            <w:r w:rsidR="006611B5" w:rsidRPr="006611B5">
              <w:rPr>
                <w:rFonts w:eastAsia="Calibri"/>
                <w:color w:val="auto"/>
                <w:sz w:val="20"/>
                <w:szCs w:val="20"/>
              </w:rPr>
              <w:t>valuación financiera y plan de acción estratégico de un proyecto agropecuario</w:t>
            </w:r>
            <w:r w:rsidR="006611B5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1EC7D336" w14:textId="77777777" w:rsidTr="009A405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vAlign w:val="center"/>
          </w:tcPr>
          <w:p w14:paraId="4E380F9F" w14:textId="15625C85" w:rsidR="00F436F5" w:rsidRPr="00AD0AE0" w:rsidRDefault="00F436F5" w:rsidP="009A405B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  <w:vAlign w:val="center"/>
          </w:tcPr>
          <w:p w14:paraId="073F3458" w14:textId="7D05C52D" w:rsidR="00F436F5" w:rsidRPr="00AD0AE0" w:rsidRDefault="00F436F5" w:rsidP="009A405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p w14:paraId="282C4038" w14:textId="77777777" w:rsidR="00C57B0F" w:rsidRPr="00AD0AE0" w:rsidRDefault="00C57B0F" w:rsidP="00AD0AE0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8E244C" w:rsidRPr="00AD0AE0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8E244C" w:rsidRPr="00AD0AE0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AD0AE0" w:rsidRDefault="00C57B0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="008E244C" w:rsidRPr="00AD0AE0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AD0AE0" w:rsidRDefault="00A9514B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5241C7" w:rsidRPr="00AD0AE0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19FC0BE2" w:rsidR="00A9514B" w:rsidRPr="00AD0AE0" w:rsidRDefault="00C80F8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Andrés Javier Pacheco Wandurraga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152BB442" w:rsidR="00A9514B" w:rsidRPr="00AD0AE0" w:rsidRDefault="00E7290A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Junio</w:t>
            </w:r>
            <w:r w:rsidR="00C80F8D">
              <w:rPr>
                <w:sz w:val="20"/>
                <w:szCs w:val="20"/>
              </w:rPr>
              <w:t xml:space="preserve"> 2026</w:t>
            </w:r>
          </w:p>
        </w:tc>
      </w:tr>
      <w:tr w:rsidR="008E244C" w:rsidRPr="00AD0AE0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2C23BC16" w:rsidR="00C0495F" w:rsidRPr="00AD0AE0" w:rsidRDefault="00C0495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>Evaluador</w:t>
            </w:r>
            <w:r w:rsidR="007117CF">
              <w:rPr>
                <w:rFonts w:eastAsia="Calibri"/>
                <w:b/>
                <w:sz w:val="20"/>
                <w:szCs w:val="20"/>
              </w:rPr>
              <w:t xml:space="preserve"> 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>i</w:t>
            </w:r>
            <w:r w:rsidR="005D6C01" w:rsidRPr="00AD0AE0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0992D374" w:rsidR="00C0495F" w:rsidRPr="00AD0AE0" w:rsidRDefault="007117CF" w:rsidP="00AD0AE0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Jair Coll Gallard</w:t>
            </w:r>
            <w:r w:rsidR="007C0D48">
              <w:rPr>
                <w:rFonts w:eastAsia="Calibri"/>
                <w:bCs/>
                <w:sz w:val="20"/>
                <w:szCs w:val="20"/>
              </w:rPr>
              <w:t>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133A78D1" w:rsidR="00C0495F" w:rsidRPr="009A405B" w:rsidRDefault="007117CF" w:rsidP="00AD0AE0">
            <w:pPr>
              <w:widowControl w:val="0"/>
              <w:rPr>
                <w:rFonts w:eastAsia="Calibri"/>
                <w:bCs/>
                <w:sz w:val="20"/>
                <w:szCs w:val="20"/>
                <w:lang w:val="es-ES"/>
              </w:rPr>
            </w:pPr>
            <w:r>
              <w:rPr>
                <w:rFonts w:eastAsia="Calibri"/>
                <w:bCs/>
                <w:sz w:val="20"/>
                <w:szCs w:val="20"/>
              </w:rPr>
              <w:t>Julio 2026</w:t>
            </w:r>
          </w:p>
        </w:tc>
      </w:tr>
    </w:tbl>
    <w:p w14:paraId="12496B24" w14:textId="77777777" w:rsidR="00C57B0F" w:rsidRPr="00AD0AE0" w:rsidRDefault="00C57B0F" w:rsidP="00AD0AE0">
      <w:pPr>
        <w:rPr>
          <w:sz w:val="20"/>
          <w:szCs w:val="20"/>
        </w:rPr>
      </w:pPr>
    </w:p>
    <w:sectPr w:rsidR="00C57B0F" w:rsidRPr="00AD0AE0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8AB29" w14:textId="77777777" w:rsidR="00033465" w:rsidRDefault="00033465">
      <w:pPr>
        <w:spacing w:line="240" w:lineRule="auto"/>
      </w:pPr>
      <w:r>
        <w:separator/>
      </w:r>
    </w:p>
  </w:endnote>
  <w:endnote w:type="continuationSeparator" w:id="0">
    <w:p w14:paraId="2A5C12C1" w14:textId="77777777" w:rsidR="00033465" w:rsidRDefault="000334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DEF7F" w14:textId="77777777" w:rsidR="00033465" w:rsidRDefault="00033465">
      <w:pPr>
        <w:spacing w:line="240" w:lineRule="auto"/>
      </w:pPr>
      <w:r>
        <w:separator/>
      </w:r>
    </w:p>
  </w:footnote>
  <w:footnote w:type="continuationSeparator" w:id="0">
    <w:p w14:paraId="137C7272" w14:textId="77777777" w:rsidR="00033465" w:rsidRDefault="000334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3C87"/>
    <w:rsid w:val="0002784A"/>
    <w:rsid w:val="00033465"/>
    <w:rsid w:val="000345A7"/>
    <w:rsid w:val="00043C2E"/>
    <w:rsid w:val="000713AC"/>
    <w:rsid w:val="00075BDE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227F2"/>
    <w:rsid w:val="00125E7B"/>
    <w:rsid w:val="00151ADB"/>
    <w:rsid w:val="0018141D"/>
    <w:rsid w:val="0018472E"/>
    <w:rsid w:val="001B0BDF"/>
    <w:rsid w:val="001B5182"/>
    <w:rsid w:val="001B5CD5"/>
    <w:rsid w:val="001C2159"/>
    <w:rsid w:val="001C3EAA"/>
    <w:rsid w:val="001D65D0"/>
    <w:rsid w:val="001F0B68"/>
    <w:rsid w:val="00205CFC"/>
    <w:rsid w:val="00230CDA"/>
    <w:rsid w:val="00237367"/>
    <w:rsid w:val="00263EAE"/>
    <w:rsid w:val="00270DBC"/>
    <w:rsid w:val="00275AC2"/>
    <w:rsid w:val="00280A13"/>
    <w:rsid w:val="00284B18"/>
    <w:rsid w:val="00287CDD"/>
    <w:rsid w:val="002A1AB4"/>
    <w:rsid w:val="002C312D"/>
    <w:rsid w:val="002C72F8"/>
    <w:rsid w:val="002D3052"/>
    <w:rsid w:val="002E46FB"/>
    <w:rsid w:val="00302AE8"/>
    <w:rsid w:val="003229E8"/>
    <w:rsid w:val="00327B28"/>
    <w:rsid w:val="003605E9"/>
    <w:rsid w:val="00361D41"/>
    <w:rsid w:val="00362E05"/>
    <w:rsid w:val="00363102"/>
    <w:rsid w:val="00366D43"/>
    <w:rsid w:val="00375645"/>
    <w:rsid w:val="00376363"/>
    <w:rsid w:val="00383143"/>
    <w:rsid w:val="00391997"/>
    <w:rsid w:val="003D5704"/>
    <w:rsid w:val="003F40BD"/>
    <w:rsid w:val="003F47F1"/>
    <w:rsid w:val="00407479"/>
    <w:rsid w:val="00450223"/>
    <w:rsid w:val="00455BED"/>
    <w:rsid w:val="0046134D"/>
    <w:rsid w:val="004623C3"/>
    <w:rsid w:val="004666D8"/>
    <w:rsid w:val="00475EC9"/>
    <w:rsid w:val="00482C46"/>
    <w:rsid w:val="004860BB"/>
    <w:rsid w:val="00486A4C"/>
    <w:rsid w:val="004A00B2"/>
    <w:rsid w:val="004A6A13"/>
    <w:rsid w:val="004D6772"/>
    <w:rsid w:val="004E08DB"/>
    <w:rsid w:val="004E274A"/>
    <w:rsid w:val="004F0EE0"/>
    <w:rsid w:val="005241C7"/>
    <w:rsid w:val="0057369A"/>
    <w:rsid w:val="0058457B"/>
    <w:rsid w:val="005861AB"/>
    <w:rsid w:val="00590CFE"/>
    <w:rsid w:val="00597DCD"/>
    <w:rsid w:val="005D6C01"/>
    <w:rsid w:val="005F2AFF"/>
    <w:rsid w:val="005F3907"/>
    <w:rsid w:val="005F52C4"/>
    <w:rsid w:val="00616AB3"/>
    <w:rsid w:val="00620B34"/>
    <w:rsid w:val="00626669"/>
    <w:rsid w:val="00654A50"/>
    <w:rsid w:val="00654C20"/>
    <w:rsid w:val="006611B5"/>
    <w:rsid w:val="006750A6"/>
    <w:rsid w:val="00684E23"/>
    <w:rsid w:val="006A05EF"/>
    <w:rsid w:val="006B1407"/>
    <w:rsid w:val="006C52FA"/>
    <w:rsid w:val="006F1994"/>
    <w:rsid w:val="006F219D"/>
    <w:rsid w:val="006F2F0D"/>
    <w:rsid w:val="00701B54"/>
    <w:rsid w:val="007106C5"/>
    <w:rsid w:val="007117CF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C0D48"/>
    <w:rsid w:val="007D487F"/>
    <w:rsid w:val="00805A67"/>
    <w:rsid w:val="00810A18"/>
    <w:rsid w:val="00814E3C"/>
    <w:rsid w:val="00817E15"/>
    <w:rsid w:val="00822675"/>
    <w:rsid w:val="00822B52"/>
    <w:rsid w:val="00825F05"/>
    <w:rsid w:val="00836FBD"/>
    <w:rsid w:val="00862211"/>
    <w:rsid w:val="0086681B"/>
    <w:rsid w:val="008713CD"/>
    <w:rsid w:val="00886047"/>
    <w:rsid w:val="008A01D6"/>
    <w:rsid w:val="008A7ACF"/>
    <w:rsid w:val="008B1661"/>
    <w:rsid w:val="008B3130"/>
    <w:rsid w:val="008C7E83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921BA"/>
    <w:rsid w:val="00996CB7"/>
    <w:rsid w:val="009A36D1"/>
    <w:rsid w:val="009A405B"/>
    <w:rsid w:val="009B224D"/>
    <w:rsid w:val="009C2A48"/>
    <w:rsid w:val="009D17F1"/>
    <w:rsid w:val="009D1BF1"/>
    <w:rsid w:val="009D37F0"/>
    <w:rsid w:val="009F77A1"/>
    <w:rsid w:val="00A106FB"/>
    <w:rsid w:val="00A164C7"/>
    <w:rsid w:val="00A50801"/>
    <w:rsid w:val="00A644DC"/>
    <w:rsid w:val="00A92AA0"/>
    <w:rsid w:val="00A92F8C"/>
    <w:rsid w:val="00A9514B"/>
    <w:rsid w:val="00AD0AE0"/>
    <w:rsid w:val="00AD2166"/>
    <w:rsid w:val="00AD367E"/>
    <w:rsid w:val="00AE1C6A"/>
    <w:rsid w:val="00AF040D"/>
    <w:rsid w:val="00AF69DD"/>
    <w:rsid w:val="00AF6BC4"/>
    <w:rsid w:val="00B00A40"/>
    <w:rsid w:val="00B02B81"/>
    <w:rsid w:val="00B11CF2"/>
    <w:rsid w:val="00B3090D"/>
    <w:rsid w:val="00B33D03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15E40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DB0166"/>
    <w:rsid w:val="00DE062B"/>
    <w:rsid w:val="00E053D7"/>
    <w:rsid w:val="00E111F8"/>
    <w:rsid w:val="00E23F58"/>
    <w:rsid w:val="00E37320"/>
    <w:rsid w:val="00E53E0B"/>
    <w:rsid w:val="00E60A51"/>
    <w:rsid w:val="00E7290A"/>
    <w:rsid w:val="00E8117C"/>
    <w:rsid w:val="00E94CE5"/>
    <w:rsid w:val="00EA1809"/>
    <w:rsid w:val="00EA4920"/>
    <w:rsid w:val="00EC1988"/>
    <w:rsid w:val="00ED3B41"/>
    <w:rsid w:val="00EE5AAE"/>
    <w:rsid w:val="00EE5D61"/>
    <w:rsid w:val="00EE72A9"/>
    <w:rsid w:val="00EF4D36"/>
    <w:rsid w:val="00F03327"/>
    <w:rsid w:val="00F22708"/>
    <w:rsid w:val="00F2766B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B7B63"/>
    <w:rsid w:val="00FC2548"/>
    <w:rsid w:val="00FC5B4C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82AAC2B-89B0-4B16-BF7D-6760A3776EDB}"/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6</Pages>
  <Words>2193</Words>
  <Characters>13864</Characters>
  <Application>Microsoft Office Word</Application>
  <DocSecurity>0</DocSecurity>
  <Lines>554</Lines>
  <Paragraphs>205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Jair Enrique Coll Gallardo</cp:lastModifiedBy>
  <cp:revision>48</cp:revision>
  <dcterms:created xsi:type="dcterms:W3CDTF">2026-02-06T16:55:00Z</dcterms:created>
  <dcterms:modified xsi:type="dcterms:W3CDTF">2026-07-27T11:17:00Z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