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918B7" w:rsidRPr="001A7C5E" w:rsidRDefault="00897CA0">
      <w:pPr>
        <w:jc w:val="center"/>
        <w:rPr>
          <w:b/>
          <w:sz w:val="20"/>
          <w:szCs w:val="20"/>
        </w:rPr>
      </w:pPr>
      <w:r w:rsidRPr="001A7C5E">
        <w:rPr>
          <w:b/>
          <w:sz w:val="20"/>
          <w:szCs w:val="20"/>
        </w:rPr>
        <w:t>FORMATO PARA EL DESARROLLO DE COMPONENTE FORMATIVO</w:t>
      </w:r>
    </w:p>
    <w:p w14:paraId="00000002" w14:textId="77777777" w:rsidR="00A918B7" w:rsidRPr="001A7C5E" w:rsidRDefault="00A918B7">
      <w:pPr>
        <w:tabs>
          <w:tab w:val="left" w:pos="3224"/>
        </w:tabs>
        <w:rPr>
          <w:sz w:val="20"/>
          <w:szCs w:val="20"/>
        </w:rPr>
      </w:pPr>
    </w:p>
    <w:tbl>
      <w:tblPr>
        <w:tblStyle w:val="affff2"/>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571812E9" w14:textId="77777777">
        <w:trPr>
          <w:trHeight w:val="340"/>
        </w:trPr>
        <w:tc>
          <w:tcPr>
            <w:tcW w:w="3397" w:type="dxa"/>
            <w:vAlign w:val="center"/>
          </w:tcPr>
          <w:p w14:paraId="00000003" w14:textId="77777777" w:rsidR="00A918B7" w:rsidRPr="001A7C5E" w:rsidRDefault="00897CA0">
            <w:pPr>
              <w:spacing w:line="276" w:lineRule="auto"/>
              <w:rPr>
                <w:sz w:val="20"/>
                <w:szCs w:val="20"/>
              </w:rPr>
            </w:pPr>
            <w:r w:rsidRPr="001A7C5E">
              <w:rPr>
                <w:sz w:val="20"/>
                <w:szCs w:val="20"/>
              </w:rPr>
              <w:t>PROGRAMA DE FORMACIÓN</w:t>
            </w:r>
          </w:p>
        </w:tc>
        <w:tc>
          <w:tcPr>
            <w:tcW w:w="6565" w:type="dxa"/>
            <w:vAlign w:val="center"/>
          </w:tcPr>
          <w:p w14:paraId="00000004" w14:textId="65089B9F" w:rsidR="00A918B7" w:rsidRPr="001A7C5E" w:rsidRDefault="00554E8D">
            <w:pPr>
              <w:spacing w:line="276" w:lineRule="auto"/>
              <w:rPr>
                <w:b w:val="0"/>
                <w:bCs/>
                <w:sz w:val="20"/>
                <w:szCs w:val="20"/>
              </w:rPr>
            </w:pPr>
            <w:r w:rsidRPr="001A7C5E">
              <w:rPr>
                <w:b w:val="0"/>
                <w:bCs/>
                <w:sz w:val="20"/>
                <w:szCs w:val="20"/>
              </w:rPr>
              <w:t>Técnico profesional en proyectos agropecuarios comunitarios</w:t>
            </w:r>
          </w:p>
        </w:tc>
      </w:tr>
      <w:tr w:rsidR="00554E8D" w:rsidRPr="001A7C5E" w14:paraId="4EFF2024" w14:textId="77777777">
        <w:trPr>
          <w:trHeight w:val="340"/>
        </w:trPr>
        <w:tc>
          <w:tcPr>
            <w:tcW w:w="3397" w:type="dxa"/>
            <w:vAlign w:val="center"/>
          </w:tcPr>
          <w:p w14:paraId="3F10C8AB" w14:textId="77777777" w:rsidR="00554E8D" w:rsidRPr="001A7C5E" w:rsidRDefault="00554E8D">
            <w:pPr>
              <w:rPr>
                <w:sz w:val="20"/>
                <w:szCs w:val="20"/>
              </w:rPr>
            </w:pPr>
          </w:p>
        </w:tc>
        <w:tc>
          <w:tcPr>
            <w:tcW w:w="6565" w:type="dxa"/>
            <w:vAlign w:val="center"/>
          </w:tcPr>
          <w:p w14:paraId="01EF28DC" w14:textId="77777777" w:rsidR="00554E8D" w:rsidRPr="001A7C5E" w:rsidRDefault="00554E8D">
            <w:pPr>
              <w:rPr>
                <w:b w:val="0"/>
                <w:bCs/>
                <w:sz w:val="20"/>
                <w:szCs w:val="20"/>
              </w:rPr>
            </w:pPr>
          </w:p>
        </w:tc>
      </w:tr>
    </w:tbl>
    <w:p w14:paraId="00000005" w14:textId="77777777" w:rsidR="00A918B7" w:rsidRPr="001A7C5E" w:rsidRDefault="00A918B7">
      <w:pPr>
        <w:rPr>
          <w:b/>
          <w:sz w:val="20"/>
          <w:szCs w:val="20"/>
        </w:rPr>
      </w:pPr>
    </w:p>
    <w:tbl>
      <w:tblPr>
        <w:tblStyle w:val="affff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519A681C" w14:textId="77777777">
        <w:trPr>
          <w:trHeight w:val="468"/>
        </w:trPr>
        <w:tc>
          <w:tcPr>
            <w:tcW w:w="3397" w:type="dxa"/>
            <w:vAlign w:val="center"/>
          </w:tcPr>
          <w:p w14:paraId="00000006" w14:textId="77777777" w:rsidR="00A918B7" w:rsidRPr="001A7C5E" w:rsidRDefault="00897CA0">
            <w:pPr>
              <w:spacing w:line="276" w:lineRule="auto"/>
              <w:rPr>
                <w:sz w:val="20"/>
                <w:szCs w:val="20"/>
              </w:rPr>
            </w:pPr>
            <w:r w:rsidRPr="001A7C5E">
              <w:rPr>
                <w:sz w:val="20"/>
                <w:szCs w:val="20"/>
              </w:rPr>
              <w:t>NÚMERO DEL COMPONENTE FORMATIVO</w:t>
            </w:r>
          </w:p>
        </w:tc>
        <w:tc>
          <w:tcPr>
            <w:tcW w:w="6565" w:type="dxa"/>
            <w:vAlign w:val="center"/>
          </w:tcPr>
          <w:p w14:paraId="00000007" w14:textId="67307959" w:rsidR="00A918B7" w:rsidRPr="001A7C5E" w:rsidRDefault="00897CA0">
            <w:pPr>
              <w:spacing w:line="276" w:lineRule="auto"/>
              <w:rPr>
                <w:b w:val="0"/>
                <w:bCs/>
                <w:sz w:val="20"/>
                <w:szCs w:val="20"/>
              </w:rPr>
            </w:pPr>
            <w:r w:rsidRPr="001A7C5E">
              <w:rPr>
                <w:b w:val="0"/>
                <w:bCs/>
                <w:sz w:val="20"/>
                <w:szCs w:val="20"/>
              </w:rPr>
              <w:t>0</w:t>
            </w:r>
            <w:r w:rsidR="00554E8D" w:rsidRPr="001A7C5E">
              <w:rPr>
                <w:b w:val="0"/>
                <w:bCs/>
                <w:sz w:val="20"/>
                <w:szCs w:val="20"/>
              </w:rPr>
              <w:t>5</w:t>
            </w:r>
          </w:p>
        </w:tc>
      </w:tr>
      <w:tr w:rsidR="00A918B7" w:rsidRPr="001A7C5E" w14:paraId="2B98D07E" w14:textId="77777777">
        <w:trPr>
          <w:trHeight w:val="537"/>
        </w:trPr>
        <w:tc>
          <w:tcPr>
            <w:tcW w:w="3397" w:type="dxa"/>
            <w:vAlign w:val="center"/>
          </w:tcPr>
          <w:p w14:paraId="00000008" w14:textId="77777777" w:rsidR="00A918B7" w:rsidRPr="001A7C5E" w:rsidRDefault="00897CA0">
            <w:pPr>
              <w:spacing w:line="276" w:lineRule="auto"/>
              <w:rPr>
                <w:sz w:val="20"/>
                <w:szCs w:val="20"/>
              </w:rPr>
            </w:pPr>
            <w:r w:rsidRPr="001A7C5E">
              <w:rPr>
                <w:sz w:val="20"/>
                <w:szCs w:val="20"/>
              </w:rPr>
              <w:t>NOMBRE DEL COMPONENTE FORMATIVO</w:t>
            </w:r>
          </w:p>
        </w:tc>
        <w:tc>
          <w:tcPr>
            <w:tcW w:w="6565" w:type="dxa"/>
            <w:vAlign w:val="center"/>
          </w:tcPr>
          <w:p w14:paraId="00000009" w14:textId="03461D4C" w:rsidR="00A918B7" w:rsidRPr="001A7C5E" w:rsidRDefault="00897CA0">
            <w:pPr>
              <w:spacing w:line="276" w:lineRule="auto"/>
              <w:rPr>
                <w:b w:val="0"/>
                <w:bCs/>
                <w:sz w:val="20"/>
                <w:szCs w:val="20"/>
              </w:rPr>
            </w:pPr>
            <w:bookmarkStart w:id="0" w:name="_Hlk235691473"/>
            <w:r w:rsidRPr="001A7C5E">
              <w:rPr>
                <w:rFonts w:ascii="Roboto" w:eastAsia="Roboto" w:hAnsi="Roboto" w:cs="Roboto"/>
                <w:b w:val="0"/>
                <w:bCs/>
                <w:sz w:val="20"/>
                <w:szCs w:val="20"/>
              </w:rPr>
              <w:t>Evaluación financiera</w:t>
            </w:r>
            <w:r w:rsidR="002E0202">
              <w:rPr>
                <w:rFonts w:ascii="Roboto" w:eastAsia="Roboto" w:hAnsi="Roboto" w:cs="Roboto"/>
                <w:b w:val="0"/>
                <w:bCs/>
                <w:sz w:val="20"/>
                <w:szCs w:val="20"/>
              </w:rPr>
              <w:t xml:space="preserve"> y plan de acción estratégico </w:t>
            </w:r>
            <w:r w:rsidRPr="001A7C5E">
              <w:rPr>
                <w:rFonts w:ascii="Roboto" w:eastAsia="Roboto" w:hAnsi="Roboto" w:cs="Roboto"/>
                <w:b w:val="0"/>
                <w:bCs/>
                <w:sz w:val="20"/>
                <w:szCs w:val="20"/>
              </w:rPr>
              <w:t>de un proyecto agropecuario</w:t>
            </w:r>
            <w:bookmarkEnd w:id="0"/>
          </w:p>
        </w:tc>
      </w:tr>
      <w:tr w:rsidR="00A918B7" w:rsidRPr="001A7C5E" w14:paraId="20832ED8" w14:textId="77777777">
        <w:trPr>
          <w:trHeight w:val="340"/>
        </w:trPr>
        <w:tc>
          <w:tcPr>
            <w:tcW w:w="3397" w:type="dxa"/>
            <w:vAlign w:val="center"/>
          </w:tcPr>
          <w:p w14:paraId="0000000A" w14:textId="77777777" w:rsidR="00A918B7" w:rsidRPr="001A7C5E" w:rsidRDefault="00897CA0">
            <w:pPr>
              <w:spacing w:line="276" w:lineRule="auto"/>
              <w:rPr>
                <w:sz w:val="20"/>
                <w:szCs w:val="20"/>
              </w:rPr>
            </w:pPr>
            <w:r w:rsidRPr="001A7C5E">
              <w:rPr>
                <w:sz w:val="20"/>
                <w:szCs w:val="20"/>
              </w:rPr>
              <w:t>BREVE DESCRIPCIÓN</w:t>
            </w:r>
          </w:p>
        </w:tc>
        <w:tc>
          <w:tcPr>
            <w:tcW w:w="6565" w:type="dxa"/>
            <w:vAlign w:val="center"/>
          </w:tcPr>
          <w:p w14:paraId="0000000C" w14:textId="56739629" w:rsidR="00A918B7" w:rsidRPr="001A7C5E" w:rsidRDefault="00363E61" w:rsidP="00363E61">
            <w:pPr>
              <w:spacing w:before="240"/>
              <w:jc w:val="both"/>
              <w:rPr>
                <w:b w:val="0"/>
                <w:sz w:val="20"/>
                <w:szCs w:val="20"/>
              </w:rPr>
            </w:pPr>
            <w:r w:rsidRPr="001A7C5E">
              <w:rPr>
                <w:b w:val="0"/>
                <w:sz w:val="20"/>
                <w:szCs w:val="20"/>
              </w:rPr>
              <w:t>La evaluación de proyectos busca identificar, cuantificar y valorar costos y beneficios en un periodo determinado para</w:t>
            </w:r>
            <w:r w:rsidR="001B1493">
              <w:rPr>
                <w:b w:val="0"/>
                <w:sz w:val="20"/>
                <w:szCs w:val="20"/>
              </w:rPr>
              <w:t xml:space="preserve"> establecer</w:t>
            </w:r>
            <w:r w:rsidRPr="001A7C5E">
              <w:rPr>
                <w:b w:val="0"/>
                <w:sz w:val="20"/>
                <w:szCs w:val="20"/>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 </w:t>
            </w:r>
          </w:p>
        </w:tc>
      </w:tr>
      <w:tr w:rsidR="00A918B7" w:rsidRPr="001A7C5E" w14:paraId="63A8C95E" w14:textId="77777777">
        <w:trPr>
          <w:trHeight w:val="340"/>
        </w:trPr>
        <w:tc>
          <w:tcPr>
            <w:tcW w:w="3397" w:type="dxa"/>
            <w:vAlign w:val="center"/>
          </w:tcPr>
          <w:p w14:paraId="0000000D" w14:textId="77777777" w:rsidR="00A918B7" w:rsidRPr="001A7C5E" w:rsidRDefault="00897CA0">
            <w:pPr>
              <w:spacing w:line="276" w:lineRule="auto"/>
              <w:rPr>
                <w:sz w:val="20"/>
                <w:szCs w:val="20"/>
              </w:rPr>
            </w:pPr>
            <w:r w:rsidRPr="001A7C5E">
              <w:rPr>
                <w:sz w:val="20"/>
                <w:szCs w:val="20"/>
              </w:rPr>
              <w:t>PALABRAS CLAVE</w:t>
            </w:r>
          </w:p>
        </w:tc>
        <w:tc>
          <w:tcPr>
            <w:tcW w:w="6565" w:type="dxa"/>
            <w:vAlign w:val="center"/>
          </w:tcPr>
          <w:p w14:paraId="0000000E" w14:textId="77777777" w:rsidR="00A918B7" w:rsidRPr="001A7C5E" w:rsidRDefault="00897CA0">
            <w:pPr>
              <w:spacing w:line="276" w:lineRule="auto"/>
              <w:rPr>
                <w:b w:val="0"/>
                <w:sz w:val="20"/>
                <w:szCs w:val="20"/>
              </w:rPr>
            </w:pPr>
            <w:r w:rsidRPr="001A7C5E">
              <w:rPr>
                <w:b w:val="0"/>
                <w:sz w:val="20"/>
                <w:szCs w:val="20"/>
              </w:rPr>
              <w:t>Evaluación, Beneficios, Público, Privado.</w:t>
            </w:r>
          </w:p>
        </w:tc>
      </w:tr>
    </w:tbl>
    <w:p w14:paraId="0000000F" w14:textId="77777777" w:rsidR="00A918B7" w:rsidRPr="001A7C5E" w:rsidRDefault="00A918B7">
      <w:pPr>
        <w:rPr>
          <w:sz w:val="20"/>
          <w:szCs w:val="20"/>
        </w:rPr>
      </w:pPr>
    </w:p>
    <w:tbl>
      <w:tblPr>
        <w:tblStyle w:val="afff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A918B7" w:rsidRPr="001A7C5E" w14:paraId="5D41FE21" w14:textId="77777777">
        <w:trPr>
          <w:trHeight w:val="340"/>
        </w:trPr>
        <w:tc>
          <w:tcPr>
            <w:tcW w:w="1838" w:type="dxa"/>
            <w:vAlign w:val="center"/>
          </w:tcPr>
          <w:p w14:paraId="00000010" w14:textId="77777777" w:rsidR="00A918B7" w:rsidRPr="001A7C5E" w:rsidRDefault="00897CA0">
            <w:pPr>
              <w:spacing w:line="276" w:lineRule="auto"/>
              <w:rPr>
                <w:sz w:val="20"/>
                <w:szCs w:val="20"/>
              </w:rPr>
            </w:pPr>
            <w:r w:rsidRPr="001A7C5E">
              <w:rPr>
                <w:sz w:val="20"/>
                <w:szCs w:val="20"/>
              </w:rPr>
              <w:t>COMPETENCIA</w:t>
            </w:r>
          </w:p>
        </w:tc>
        <w:tc>
          <w:tcPr>
            <w:tcW w:w="2835" w:type="dxa"/>
            <w:vAlign w:val="center"/>
          </w:tcPr>
          <w:p w14:paraId="00000011" w14:textId="77777777" w:rsidR="00A918B7" w:rsidRPr="001A7C5E" w:rsidRDefault="00897CA0">
            <w:pPr>
              <w:spacing w:line="276" w:lineRule="auto"/>
              <w:rPr>
                <w:b w:val="0"/>
                <w:sz w:val="20"/>
                <w:szCs w:val="20"/>
              </w:rPr>
            </w:pPr>
            <w:r w:rsidRPr="001A7C5E">
              <w:rPr>
                <w:rFonts w:ascii="Roboto" w:eastAsia="Roboto" w:hAnsi="Roboto" w:cs="Roboto"/>
                <w:b w:val="0"/>
                <w:sz w:val="20"/>
                <w:szCs w:val="20"/>
              </w:rPr>
              <w:t xml:space="preserve">210601023- Coordinar actividades de acuerdo con estrategias de gestión y proceso administrativo. </w:t>
            </w:r>
          </w:p>
        </w:tc>
        <w:tc>
          <w:tcPr>
            <w:tcW w:w="2126" w:type="dxa"/>
            <w:vAlign w:val="center"/>
          </w:tcPr>
          <w:p w14:paraId="00000012" w14:textId="77777777" w:rsidR="00A918B7" w:rsidRPr="001A7C5E" w:rsidRDefault="00897CA0">
            <w:pPr>
              <w:spacing w:line="276" w:lineRule="auto"/>
              <w:rPr>
                <w:sz w:val="20"/>
                <w:szCs w:val="20"/>
              </w:rPr>
            </w:pPr>
            <w:r w:rsidRPr="001A7C5E">
              <w:rPr>
                <w:sz w:val="20"/>
                <w:szCs w:val="20"/>
              </w:rPr>
              <w:t>RESULTADOS DE APRENDIZAJE</w:t>
            </w:r>
          </w:p>
        </w:tc>
        <w:tc>
          <w:tcPr>
            <w:tcW w:w="3163" w:type="dxa"/>
            <w:vAlign w:val="center"/>
          </w:tcPr>
          <w:p w14:paraId="00000013"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21060102301 - Identificar las acciones de mejora de acuerdo con el diagnóstico y herramientas de análisis.</w:t>
            </w:r>
          </w:p>
          <w:p w14:paraId="00000014" w14:textId="2D19CBCE" w:rsidR="00A918B7" w:rsidRPr="001A7C5E" w:rsidRDefault="00A918B7">
            <w:pPr>
              <w:pBdr>
                <w:top w:val="nil"/>
                <w:left w:val="nil"/>
                <w:bottom w:val="nil"/>
                <w:right w:val="nil"/>
                <w:between w:val="nil"/>
              </w:pBdr>
              <w:spacing w:line="276" w:lineRule="auto"/>
              <w:ind w:left="66"/>
              <w:rPr>
                <w:b w:val="0"/>
                <w:sz w:val="20"/>
                <w:szCs w:val="20"/>
              </w:rPr>
            </w:pPr>
          </w:p>
          <w:p w14:paraId="00000015"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21060102302 - Definir el plan de acción según procedimiento técnico y normativa.</w:t>
            </w:r>
          </w:p>
          <w:p w14:paraId="00000016" w14:textId="77777777" w:rsidR="00A918B7" w:rsidRPr="001A7C5E" w:rsidRDefault="00A918B7">
            <w:pPr>
              <w:pBdr>
                <w:top w:val="nil"/>
                <w:left w:val="nil"/>
                <w:bottom w:val="nil"/>
                <w:right w:val="nil"/>
                <w:between w:val="nil"/>
              </w:pBdr>
              <w:spacing w:line="276" w:lineRule="auto"/>
              <w:ind w:left="66"/>
              <w:rPr>
                <w:b w:val="0"/>
                <w:sz w:val="20"/>
                <w:szCs w:val="20"/>
              </w:rPr>
            </w:pPr>
          </w:p>
          <w:p w14:paraId="00000017"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21060102303 - Valorar los resultados del plan de acción teniendo en cuenta procedimiento técnico y necesidades de la empresa.</w:t>
            </w:r>
          </w:p>
          <w:p w14:paraId="00000018" w14:textId="77777777" w:rsidR="00A918B7" w:rsidRPr="001A7C5E" w:rsidRDefault="00A918B7">
            <w:pPr>
              <w:pBdr>
                <w:top w:val="nil"/>
                <w:left w:val="nil"/>
                <w:bottom w:val="nil"/>
                <w:right w:val="nil"/>
                <w:between w:val="nil"/>
              </w:pBdr>
              <w:spacing w:line="276" w:lineRule="auto"/>
              <w:ind w:left="66"/>
              <w:rPr>
                <w:b w:val="0"/>
                <w:sz w:val="20"/>
                <w:szCs w:val="20"/>
              </w:rPr>
            </w:pPr>
          </w:p>
          <w:p w14:paraId="00000019"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21060102304 - Ajustar plan de acción de acuerdo con análisis de resultados y procedimiento técnico.</w:t>
            </w:r>
          </w:p>
        </w:tc>
      </w:tr>
    </w:tbl>
    <w:p w14:paraId="0000001A" w14:textId="77777777" w:rsidR="00A918B7" w:rsidRPr="001A7C5E" w:rsidRDefault="00A918B7">
      <w:pPr>
        <w:rPr>
          <w:sz w:val="20"/>
          <w:szCs w:val="20"/>
        </w:rPr>
      </w:pPr>
    </w:p>
    <w:tbl>
      <w:tblPr>
        <w:tblStyle w:val="afff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47BF0FCE" w14:textId="77777777">
        <w:trPr>
          <w:trHeight w:val="340"/>
        </w:trPr>
        <w:tc>
          <w:tcPr>
            <w:tcW w:w="3397" w:type="dxa"/>
            <w:vAlign w:val="center"/>
          </w:tcPr>
          <w:p w14:paraId="0000001B" w14:textId="77777777" w:rsidR="00A918B7" w:rsidRPr="001A7C5E" w:rsidRDefault="00897CA0">
            <w:pPr>
              <w:spacing w:line="276" w:lineRule="auto"/>
              <w:rPr>
                <w:sz w:val="20"/>
                <w:szCs w:val="20"/>
              </w:rPr>
            </w:pPr>
            <w:r w:rsidRPr="001A7C5E">
              <w:rPr>
                <w:sz w:val="20"/>
                <w:szCs w:val="20"/>
              </w:rPr>
              <w:t>ÁREA OCUPACIONAL</w:t>
            </w:r>
          </w:p>
        </w:tc>
        <w:tc>
          <w:tcPr>
            <w:tcW w:w="6565" w:type="dxa"/>
            <w:vAlign w:val="center"/>
          </w:tcPr>
          <w:p w14:paraId="0000001C" w14:textId="77777777" w:rsidR="00A918B7" w:rsidRPr="001A7C5E" w:rsidRDefault="00A918B7">
            <w:pPr>
              <w:spacing w:line="276" w:lineRule="auto"/>
              <w:rPr>
                <w:sz w:val="20"/>
                <w:szCs w:val="20"/>
              </w:rPr>
            </w:pPr>
          </w:p>
          <w:p w14:paraId="0000001D" w14:textId="77777777" w:rsidR="00A918B7" w:rsidRPr="001A7C5E" w:rsidRDefault="00897CA0">
            <w:pPr>
              <w:spacing w:line="276" w:lineRule="auto"/>
              <w:ind w:left="180"/>
              <w:rPr>
                <w:sz w:val="20"/>
                <w:szCs w:val="20"/>
              </w:rPr>
            </w:pPr>
            <w:r w:rsidRPr="001A7C5E">
              <w:rPr>
                <w:sz w:val="20"/>
                <w:szCs w:val="20"/>
              </w:rPr>
              <w:t>1 - FINANZAS Y ADMINISTRACIÓN</w:t>
            </w:r>
          </w:p>
          <w:p w14:paraId="0000001E" w14:textId="77777777" w:rsidR="00A918B7" w:rsidRPr="001A7C5E" w:rsidRDefault="00A918B7">
            <w:pPr>
              <w:spacing w:line="276" w:lineRule="auto"/>
              <w:ind w:left="180"/>
              <w:rPr>
                <w:sz w:val="20"/>
                <w:szCs w:val="20"/>
              </w:rPr>
            </w:pPr>
          </w:p>
        </w:tc>
      </w:tr>
      <w:tr w:rsidR="00A918B7" w:rsidRPr="001A7C5E" w14:paraId="07CE272F" w14:textId="77777777">
        <w:trPr>
          <w:trHeight w:val="340"/>
        </w:trPr>
        <w:tc>
          <w:tcPr>
            <w:tcW w:w="3397" w:type="dxa"/>
            <w:vAlign w:val="center"/>
          </w:tcPr>
          <w:p w14:paraId="0000001F" w14:textId="77777777" w:rsidR="00A918B7" w:rsidRPr="001A7C5E" w:rsidRDefault="00897CA0">
            <w:pPr>
              <w:spacing w:line="276" w:lineRule="auto"/>
              <w:rPr>
                <w:sz w:val="20"/>
                <w:szCs w:val="20"/>
              </w:rPr>
            </w:pPr>
            <w:r w:rsidRPr="001A7C5E">
              <w:rPr>
                <w:sz w:val="20"/>
                <w:szCs w:val="20"/>
              </w:rPr>
              <w:t>IDIOMA</w:t>
            </w:r>
          </w:p>
        </w:tc>
        <w:tc>
          <w:tcPr>
            <w:tcW w:w="6565" w:type="dxa"/>
            <w:vAlign w:val="center"/>
          </w:tcPr>
          <w:p w14:paraId="00000020" w14:textId="77777777" w:rsidR="00A918B7" w:rsidRPr="001A7C5E" w:rsidRDefault="00A918B7">
            <w:pPr>
              <w:spacing w:line="276" w:lineRule="auto"/>
              <w:rPr>
                <w:sz w:val="20"/>
                <w:szCs w:val="20"/>
              </w:rPr>
            </w:pPr>
          </w:p>
          <w:p w14:paraId="00000021" w14:textId="77777777" w:rsidR="00A918B7" w:rsidRPr="001A7C5E" w:rsidRDefault="00897CA0">
            <w:pPr>
              <w:spacing w:line="276" w:lineRule="auto"/>
              <w:rPr>
                <w:sz w:val="20"/>
                <w:szCs w:val="20"/>
              </w:rPr>
            </w:pPr>
            <w:r w:rsidRPr="001A7C5E">
              <w:rPr>
                <w:sz w:val="20"/>
                <w:szCs w:val="20"/>
              </w:rPr>
              <w:t>Español</w:t>
            </w:r>
          </w:p>
          <w:p w14:paraId="00000022" w14:textId="77777777" w:rsidR="00A918B7" w:rsidRPr="001A7C5E" w:rsidRDefault="00A918B7">
            <w:pPr>
              <w:spacing w:line="276" w:lineRule="auto"/>
              <w:rPr>
                <w:sz w:val="20"/>
                <w:szCs w:val="20"/>
              </w:rPr>
            </w:pPr>
          </w:p>
        </w:tc>
      </w:tr>
    </w:tbl>
    <w:p w14:paraId="00000023" w14:textId="77777777" w:rsidR="00A918B7" w:rsidRPr="001A7C5E" w:rsidRDefault="00A918B7">
      <w:pPr>
        <w:rPr>
          <w:sz w:val="20"/>
          <w:szCs w:val="20"/>
        </w:rPr>
      </w:pPr>
    </w:p>
    <w:p w14:paraId="00000024" w14:textId="77777777" w:rsidR="00A918B7" w:rsidRPr="001A7C5E" w:rsidRDefault="00A918B7" w:rsidP="00554E8D">
      <w:pPr>
        <w:pBdr>
          <w:top w:val="nil"/>
          <w:left w:val="nil"/>
          <w:bottom w:val="nil"/>
          <w:right w:val="nil"/>
          <w:between w:val="nil"/>
        </w:pBdr>
        <w:jc w:val="both"/>
        <w:rPr>
          <w:b/>
          <w:color w:val="E36C09"/>
          <w:sz w:val="20"/>
          <w:szCs w:val="20"/>
        </w:rPr>
      </w:pPr>
    </w:p>
    <w:p w14:paraId="678FFF0F" w14:textId="77777777" w:rsidR="00554E8D" w:rsidRPr="001A7C5E" w:rsidRDefault="00554E8D" w:rsidP="00554E8D">
      <w:pPr>
        <w:pBdr>
          <w:top w:val="nil"/>
          <w:left w:val="nil"/>
          <w:bottom w:val="nil"/>
          <w:right w:val="nil"/>
          <w:between w:val="nil"/>
        </w:pBdr>
        <w:jc w:val="both"/>
        <w:rPr>
          <w:b/>
          <w:color w:val="E36C09"/>
          <w:sz w:val="20"/>
          <w:szCs w:val="20"/>
        </w:rPr>
      </w:pPr>
    </w:p>
    <w:p w14:paraId="13141593" w14:textId="77777777" w:rsidR="00554E8D" w:rsidRPr="001A7C5E" w:rsidRDefault="00554E8D" w:rsidP="00554E8D">
      <w:pPr>
        <w:pBdr>
          <w:top w:val="nil"/>
          <w:left w:val="nil"/>
          <w:bottom w:val="nil"/>
          <w:right w:val="nil"/>
          <w:between w:val="nil"/>
        </w:pBdr>
        <w:jc w:val="both"/>
        <w:rPr>
          <w:b/>
          <w:color w:val="E36C09"/>
          <w:sz w:val="20"/>
          <w:szCs w:val="20"/>
        </w:rPr>
      </w:pPr>
    </w:p>
    <w:p w14:paraId="5D5483EB" w14:textId="77777777" w:rsidR="00740BC9" w:rsidRPr="00740BC9" w:rsidRDefault="00897CA0" w:rsidP="00740BC9">
      <w:pPr>
        <w:numPr>
          <w:ilvl w:val="0"/>
          <w:numId w:val="2"/>
        </w:numPr>
        <w:pBdr>
          <w:top w:val="nil"/>
          <w:left w:val="nil"/>
          <w:bottom w:val="nil"/>
          <w:right w:val="nil"/>
          <w:between w:val="nil"/>
        </w:pBdr>
        <w:ind w:left="284" w:hanging="284"/>
        <w:jc w:val="both"/>
        <w:rPr>
          <w:b/>
          <w:color w:val="000000"/>
          <w:sz w:val="20"/>
          <w:szCs w:val="20"/>
        </w:rPr>
      </w:pPr>
      <w:r w:rsidRPr="00740BC9">
        <w:rPr>
          <w:b/>
          <w:color w:val="000000"/>
          <w:sz w:val="20"/>
          <w:szCs w:val="20"/>
        </w:rPr>
        <w:lastRenderedPageBreak/>
        <w:t xml:space="preserve">TABLA DE CONTENIDOS </w:t>
      </w:r>
    </w:p>
    <w:p w14:paraId="00000026" w14:textId="3641C527" w:rsidR="00A918B7" w:rsidRPr="00740BC9" w:rsidRDefault="00740BC9" w:rsidP="00740BC9">
      <w:pPr>
        <w:numPr>
          <w:ilvl w:val="0"/>
          <w:numId w:val="2"/>
        </w:numPr>
        <w:pBdr>
          <w:top w:val="nil"/>
          <w:left w:val="nil"/>
          <w:bottom w:val="nil"/>
          <w:right w:val="nil"/>
          <w:between w:val="nil"/>
        </w:pBdr>
        <w:ind w:left="284" w:hanging="284"/>
        <w:jc w:val="both"/>
        <w:rPr>
          <w:b/>
          <w:color w:val="000000"/>
          <w:sz w:val="20"/>
          <w:szCs w:val="20"/>
        </w:rPr>
      </w:pPr>
      <w:r w:rsidRPr="00740BC9">
        <w:rPr>
          <w:b/>
          <w:sz w:val="20"/>
          <w:szCs w:val="20"/>
        </w:rPr>
        <w:t>INTRODUCCIÓN</w:t>
      </w:r>
    </w:p>
    <w:p w14:paraId="5A9A926C" w14:textId="66025A98" w:rsidR="00740BC9" w:rsidRPr="00740BC9" w:rsidRDefault="00740BC9" w:rsidP="00740BC9">
      <w:pPr>
        <w:numPr>
          <w:ilvl w:val="0"/>
          <w:numId w:val="2"/>
        </w:numPr>
        <w:pBdr>
          <w:top w:val="nil"/>
          <w:left w:val="nil"/>
          <w:bottom w:val="nil"/>
          <w:right w:val="nil"/>
          <w:between w:val="nil"/>
        </w:pBdr>
        <w:ind w:left="284" w:hanging="284"/>
        <w:jc w:val="both"/>
        <w:rPr>
          <w:b/>
          <w:color w:val="000000"/>
          <w:sz w:val="20"/>
          <w:szCs w:val="20"/>
        </w:rPr>
      </w:pPr>
      <w:r w:rsidRPr="00740BC9">
        <w:rPr>
          <w:b/>
          <w:color w:val="000000"/>
          <w:sz w:val="20"/>
          <w:szCs w:val="20"/>
        </w:rPr>
        <w:t>DESARROLLO DE CONTENIDOS</w:t>
      </w:r>
    </w:p>
    <w:p w14:paraId="7FAC4C71" w14:textId="77777777" w:rsidR="00740BC9" w:rsidRPr="0027400D" w:rsidRDefault="00740BC9">
      <w:pPr>
        <w:ind w:left="284"/>
        <w:rPr>
          <w:bCs/>
          <w:sz w:val="20"/>
          <w:szCs w:val="20"/>
        </w:rPr>
      </w:pPr>
    </w:p>
    <w:p w14:paraId="00000027" w14:textId="77777777" w:rsidR="00A918B7" w:rsidRPr="00740BC9" w:rsidRDefault="00897CA0">
      <w:pPr>
        <w:numPr>
          <w:ilvl w:val="0"/>
          <w:numId w:val="8"/>
        </w:numPr>
        <w:pBdr>
          <w:top w:val="nil"/>
          <w:left w:val="nil"/>
          <w:bottom w:val="nil"/>
          <w:right w:val="nil"/>
          <w:between w:val="nil"/>
        </w:pBdr>
        <w:rPr>
          <w:b/>
          <w:sz w:val="20"/>
          <w:szCs w:val="20"/>
        </w:rPr>
      </w:pPr>
      <w:bookmarkStart w:id="1" w:name="_Hlk235691534"/>
      <w:r w:rsidRPr="00740BC9">
        <w:rPr>
          <w:b/>
          <w:sz w:val="20"/>
          <w:szCs w:val="20"/>
        </w:rPr>
        <w:t>Evaluación del proyecto</w:t>
      </w:r>
    </w:p>
    <w:p w14:paraId="12B760DF" w14:textId="77777777" w:rsidR="00C721A7" w:rsidRDefault="00897CA0" w:rsidP="00C721A7">
      <w:pPr>
        <w:pStyle w:val="Prrafodelista"/>
        <w:numPr>
          <w:ilvl w:val="1"/>
          <w:numId w:val="8"/>
        </w:numPr>
        <w:pBdr>
          <w:top w:val="nil"/>
          <w:left w:val="nil"/>
          <w:bottom w:val="nil"/>
          <w:right w:val="nil"/>
          <w:between w:val="nil"/>
        </w:pBdr>
        <w:rPr>
          <w:bCs/>
          <w:sz w:val="20"/>
          <w:szCs w:val="20"/>
        </w:rPr>
      </w:pPr>
      <w:r w:rsidRPr="00C721A7">
        <w:rPr>
          <w:bCs/>
          <w:sz w:val="20"/>
          <w:szCs w:val="20"/>
        </w:rPr>
        <w:t>Evaluación financiera</w:t>
      </w:r>
    </w:p>
    <w:p w14:paraId="00000029" w14:textId="4C4BCAFE" w:rsidR="00A918B7" w:rsidRPr="00C721A7" w:rsidRDefault="00897CA0" w:rsidP="00C721A7">
      <w:pPr>
        <w:pStyle w:val="Prrafodelista"/>
        <w:numPr>
          <w:ilvl w:val="1"/>
          <w:numId w:val="8"/>
        </w:numPr>
        <w:pBdr>
          <w:top w:val="nil"/>
          <w:left w:val="nil"/>
          <w:bottom w:val="nil"/>
          <w:right w:val="nil"/>
          <w:between w:val="nil"/>
        </w:pBdr>
        <w:rPr>
          <w:bCs/>
          <w:sz w:val="20"/>
          <w:szCs w:val="20"/>
        </w:rPr>
      </w:pPr>
      <w:r w:rsidRPr="00C721A7">
        <w:rPr>
          <w:bCs/>
          <w:sz w:val="20"/>
          <w:szCs w:val="20"/>
        </w:rPr>
        <w:t xml:space="preserve">Evaluación económica y social </w:t>
      </w:r>
    </w:p>
    <w:p w14:paraId="34C5F237" w14:textId="77777777" w:rsidR="00C721A7" w:rsidRDefault="00C721A7">
      <w:pPr>
        <w:pBdr>
          <w:top w:val="nil"/>
          <w:left w:val="nil"/>
          <w:bottom w:val="nil"/>
          <w:right w:val="nil"/>
          <w:between w:val="nil"/>
        </w:pBdr>
        <w:ind w:firstLine="720"/>
        <w:rPr>
          <w:bCs/>
          <w:sz w:val="20"/>
          <w:szCs w:val="20"/>
        </w:rPr>
      </w:pPr>
    </w:p>
    <w:p w14:paraId="6E1BD293" w14:textId="2947C25B" w:rsidR="00C721A7" w:rsidRPr="00740BC9" w:rsidRDefault="00C721A7" w:rsidP="00C721A7">
      <w:pPr>
        <w:pStyle w:val="Prrafodelista"/>
        <w:numPr>
          <w:ilvl w:val="0"/>
          <w:numId w:val="8"/>
        </w:numPr>
        <w:pBdr>
          <w:top w:val="nil"/>
          <w:left w:val="nil"/>
          <w:bottom w:val="nil"/>
          <w:right w:val="nil"/>
          <w:between w:val="nil"/>
        </w:pBdr>
        <w:rPr>
          <w:b/>
          <w:sz w:val="20"/>
          <w:szCs w:val="20"/>
        </w:rPr>
      </w:pPr>
      <w:r w:rsidRPr="00740BC9">
        <w:rPr>
          <w:b/>
          <w:sz w:val="20"/>
          <w:szCs w:val="20"/>
        </w:rPr>
        <w:t>Recolección de la información</w:t>
      </w:r>
    </w:p>
    <w:p w14:paraId="354BDBD7" w14:textId="1DC22696" w:rsidR="00C721A7" w:rsidRDefault="00C721A7" w:rsidP="00C721A7">
      <w:pPr>
        <w:pStyle w:val="Prrafodelista"/>
        <w:numPr>
          <w:ilvl w:val="1"/>
          <w:numId w:val="8"/>
        </w:numPr>
        <w:pBdr>
          <w:top w:val="nil"/>
          <w:left w:val="nil"/>
          <w:bottom w:val="nil"/>
          <w:right w:val="nil"/>
          <w:between w:val="nil"/>
        </w:pBdr>
        <w:rPr>
          <w:bCs/>
          <w:sz w:val="20"/>
          <w:szCs w:val="20"/>
        </w:rPr>
      </w:pPr>
      <w:r w:rsidRPr="00C721A7">
        <w:rPr>
          <w:bCs/>
          <w:sz w:val="20"/>
          <w:szCs w:val="20"/>
        </w:rPr>
        <w:t xml:space="preserve">Concepto </w:t>
      </w:r>
    </w:p>
    <w:p w14:paraId="0A133634" w14:textId="3E210D00" w:rsidR="00C721A7" w:rsidRDefault="00C721A7" w:rsidP="00C721A7">
      <w:pPr>
        <w:pStyle w:val="Prrafodelista"/>
        <w:numPr>
          <w:ilvl w:val="1"/>
          <w:numId w:val="8"/>
        </w:numPr>
        <w:pBdr>
          <w:top w:val="nil"/>
          <w:left w:val="nil"/>
          <w:bottom w:val="nil"/>
          <w:right w:val="nil"/>
          <w:between w:val="nil"/>
        </w:pBdr>
        <w:rPr>
          <w:bCs/>
          <w:sz w:val="20"/>
          <w:szCs w:val="20"/>
        </w:rPr>
      </w:pPr>
      <w:r w:rsidRPr="00C721A7">
        <w:rPr>
          <w:bCs/>
          <w:sz w:val="20"/>
          <w:szCs w:val="20"/>
        </w:rPr>
        <w:t>Herramientas y técnicas de recolección</w:t>
      </w:r>
    </w:p>
    <w:p w14:paraId="35F9720A" w14:textId="77777777" w:rsidR="00C721A7" w:rsidRDefault="00C721A7" w:rsidP="00C721A7">
      <w:pPr>
        <w:pStyle w:val="Prrafodelista"/>
        <w:pBdr>
          <w:top w:val="nil"/>
          <w:left w:val="nil"/>
          <w:bottom w:val="nil"/>
          <w:right w:val="nil"/>
          <w:between w:val="nil"/>
        </w:pBdr>
        <w:ind w:left="792"/>
        <w:rPr>
          <w:bCs/>
          <w:sz w:val="20"/>
          <w:szCs w:val="20"/>
        </w:rPr>
      </w:pPr>
    </w:p>
    <w:p w14:paraId="1CD7918E" w14:textId="40F7D4E1" w:rsidR="00C721A7" w:rsidRPr="00740BC9" w:rsidRDefault="00C721A7" w:rsidP="00C721A7">
      <w:pPr>
        <w:pStyle w:val="Prrafodelista"/>
        <w:numPr>
          <w:ilvl w:val="0"/>
          <w:numId w:val="8"/>
        </w:numPr>
        <w:pBdr>
          <w:top w:val="nil"/>
          <w:left w:val="nil"/>
          <w:bottom w:val="nil"/>
          <w:right w:val="nil"/>
          <w:between w:val="nil"/>
        </w:pBdr>
        <w:rPr>
          <w:b/>
          <w:sz w:val="20"/>
          <w:szCs w:val="20"/>
        </w:rPr>
      </w:pPr>
      <w:r w:rsidRPr="00740BC9">
        <w:rPr>
          <w:b/>
          <w:sz w:val="20"/>
          <w:szCs w:val="20"/>
        </w:rPr>
        <w:t>Diagnóstico</w:t>
      </w:r>
    </w:p>
    <w:p w14:paraId="0C876B1A" w14:textId="4AD928CD" w:rsidR="00C721A7"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Concepto</w:t>
      </w:r>
    </w:p>
    <w:p w14:paraId="072EB114" w14:textId="77777777"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Características</w:t>
      </w:r>
    </w:p>
    <w:p w14:paraId="254C1134" w14:textId="47F6C759"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Herramientas de análisis</w:t>
      </w:r>
    </w:p>
    <w:p w14:paraId="69D732BA" w14:textId="30264A1E" w:rsid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Importancia</w:t>
      </w:r>
    </w:p>
    <w:p w14:paraId="15E35ED3" w14:textId="77777777" w:rsidR="00740BC9" w:rsidRDefault="00740BC9" w:rsidP="00740BC9">
      <w:pPr>
        <w:pStyle w:val="Prrafodelista"/>
        <w:pBdr>
          <w:top w:val="nil"/>
          <w:left w:val="nil"/>
          <w:bottom w:val="nil"/>
          <w:right w:val="nil"/>
          <w:between w:val="nil"/>
        </w:pBdr>
        <w:ind w:left="792"/>
        <w:rPr>
          <w:bCs/>
          <w:sz w:val="20"/>
          <w:szCs w:val="20"/>
        </w:rPr>
      </w:pPr>
    </w:p>
    <w:p w14:paraId="704C092B" w14:textId="6B808EC4" w:rsidR="00740BC9" w:rsidRPr="00740BC9" w:rsidRDefault="00740BC9" w:rsidP="00740BC9">
      <w:pPr>
        <w:pStyle w:val="Prrafodelista"/>
        <w:numPr>
          <w:ilvl w:val="0"/>
          <w:numId w:val="8"/>
        </w:numPr>
        <w:pBdr>
          <w:top w:val="nil"/>
          <w:left w:val="nil"/>
          <w:bottom w:val="nil"/>
          <w:right w:val="nil"/>
          <w:between w:val="nil"/>
        </w:pBdr>
        <w:rPr>
          <w:b/>
          <w:sz w:val="20"/>
          <w:szCs w:val="20"/>
        </w:rPr>
      </w:pPr>
      <w:r w:rsidRPr="00740BC9">
        <w:rPr>
          <w:b/>
          <w:sz w:val="20"/>
          <w:szCs w:val="20"/>
        </w:rPr>
        <w:t>Plan de acción estratégico</w:t>
      </w:r>
    </w:p>
    <w:p w14:paraId="34936195" w14:textId="40B41602"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Concepto</w:t>
      </w:r>
    </w:p>
    <w:p w14:paraId="4C43C019" w14:textId="2F3DC568"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Elementos</w:t>
      </w:r>
    </w:p>
    <w:p w14:paraId="5E2D60B6" w14:textId="56F28751"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Procedimiento de elaboración</w:t>
      </w:r>
    </w:p>
    <w:p w14:paraId="0DE419F6" w14:textId="6FCAECFD"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Diligenciamiento</w:t>
      </w:r>
    </w:p>
    <w:p w14:paraId="0000002A" w14:textId="2FB6FDEF" w:rsidR="00A918B7"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Importancia</w:t>
      </w:r>
    </w:p>
    <w:bookmarkEnd w:id="1"/>
    <w:p w14:paraId="5D0F5183" w14:textId="77777777" w:rsidR="00740BC9" w:rsidRPr="00740BC9" w:rsidRDefault="00740BC9" w:rsidP="00396C86">
      <w:pPr>
        <w:pStyle w:val="Prrafodelista"/>
        <w:pBdr>
          <w:top w:val="nil"/>
          <w:left w:val="nil"/>
          <w:bottom w:val="nil"/>
          <w:right w:val="nil"/>
          <w:between w:val="nil"/>
        </w:pBdr>
        <w:ind w:left="792"/>
        <w:rPr>
          <w:bCs/>
          <w:sz w:val="20"/>
          <w:szCs w:val="20"/>
        </w:rPr>
      </w:pPr>
    </w:p>
    <w:p w14:paraId="0000002B"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DESARROLLO DE CONTENIDOS: </w:t>
      </w:r>
    </w:p>
    <w:p w14:paraId="0000002C" w14:textId="77777777" w:rsidR="00A918B7" w:rsidRPr="001A7C5E" w:rsidRDefault="00A918B7">
      <w:pPr>
        <w:rPr>
          <w:b/>
          <w:sz w:val="20"/>
          <w:szCs w:val="20"/>
        </w:rPr>
      </w:pPr>
    </w:p>
    <w:p w14:paraId="0000002D" w14:textId="77777777" w:rsidR="00A918B7" w:rsidRPr="001A7C5E" w:rsidRDefault="00000000">
      <w:pPr>
        <w:rPr>
          <w:b/>
          <w:sz w:val="20"/>
          <w:szCs w:val="20"/>
        </w:rPr>
      </w:pPr>
      <w:sdt>
        <w:sdtPr>
          <w:tag w:val="goog_rdk_0"/>
          <w:id w:val="-1329976588"/>
        </w:sdtPr>
        <w:sdtContent>
          <w:commentRangeStart w:id="2"/>
        </w:sdtContent>
      </w:sdt>
      <w:r w:rsidR="00897CA0" w:rsidRPr="001A7C5E">
        <w:rPr>
          <w:b/>
          <w:sz w:val="20"/>
          <w:szCs w:val="20"/>
        </w:rPr>
        <w:t>Introducción</w:t>
      </w:r>
    </w:p>
    <w:p w14:paraId="0000002E" w14:textId="52C9D386" w:rsidR="00A918B7" w:rsidRPr="001A7C5E" w:rsidRDefault="00897CA0">
      <w:pPr>
        <w:spacing w:before="240"/>
        <w:jc w:val="both"/>
        <w:rPr>
          <w:sz w:val="20"/>
          <w:szCs w:val="20"/>
        </w:rPr>
      </w:pPr>
      <w:r w:rsidRPr="001A7C5E">
        <w:rPr>
          <w:sz w:val="20"/>
          <w:szCs w:val="20"/>
        </w:rPr>
        <w:t xml:space="preserve">A la hora de hablar de proyectos, principalmente en la evaluación, es relevante hacer un recorrido en el tiempo y referirnos a los aspectos trascendentales según algunos autores. A principios del siglo XIX los gerentes que se encargaban de manejar las finanzas en las </w:t>
      </w:r>
      <w:r w:rsidR="002E0202" w:rsidRPr="001A7C5E">
        <w:rPr>
          <w:sz w:val="20"/>
          <w:szCs w:val="20"/>
        </w:rPr>
        <w:t>empresas</w:t>
      </w:r>
      <w:r w:rsidRPr="001A7C5E">
        <w:rPr>
          <w:sz w:val="20"/>
          <w:szCs w:val="20"/>
        </w:rPr>
        <w:t xml:space="preserve"> se dedicaban a tener libros de contabilidad, llevando los respectivos registros, siendo su principal tarea la búsqueda de financiamiento cuando fuera necesario. </w:t>
      </w:r>
    </w:p>
    <w:p w14:paraId="0000002F" w14:textId="77777777" w:rsidR="00A918B7" w:rsidRPr="001A7C5E" w:rsidRDefault="00897CA0">
      <w:pPr>
        <w:spacing w:before="240"/>
        <w:jc w:val="both"/>
        <w:rPr>
          <w:sz w:val="20"/>
          <w:szCs w:val="20"/>
        </w:rPr>
      </w:pPr>
      <w:r w:rsidRPr="001A7C5E">
        <w:rPr>
          <w:sz w:val="20"/>
          <w:szCs w:val="20"/>
        </w:rPr>
        <w:t xml:space="preserve">Acto seguido, en el año 1929 la economía se encuentra inmersa en una crisis internacional, cuyo origen se dio gracias a la caída de la bolsa de valores de Nueva York, lo que trajo consigo graves consecuencias a nivel mundial. De esta forma, el objetivo principal para las empresas era la de buscar solvencia en sus finanzas y propender por reducir el endeudamiento. </w:t>
      </w:r>
    </w:p>
    <w:p w14:paraId="7EDA896C" w14:textId="77777777" w:rsidR="00820D1C" w:rsidRPr="001A7C5E" w:rsidRDefault="00820D1C" w:rsidP="00820D1C">
      <w:pPr>
        <w:pBdr>
          <w:top w:val="nil"/>
          <w:left w:val="nil"/>
          <w:bottom w:val="nil"/>
          <w:right w:val="nil"/>
          <w:between w:val="nil"/>
        </w:pBdr>
        <w:jc w:val="both"/>
        <w:rPr>
          <w:sz w:val="20"/>
          <w:szCs w:val="20"/>
        </w:rPr>
      </w:pPr>
      <w:r w:rsidRPr="001A7C5E">
        <w:rPr>
          <w:noProof/>
        </w:rPr>
        <mc:AlternateContent>
          <mc:Choice Requires="wps">
            <w:drawing>
              <wp:anchor distT="0" distB="0" distL="114300" distR="114300" simplePos="0" relativeHeight="251670528" behindDoc="1" locked="0" layoutInCell="1" hidden="0" allowOverlap="1" wp14:anchorId="20D6FBA2" wp14:editId="72803204">
                <wp:simplePos x="0" y="0"/>
                <wp:positionH relativeFrom="margin">
                  <wp:align>right</wp:align>
                </wp:positionH>
                <wp:positionV relativeFrom="paragraph">
                  <wp:posOffset>163830</wp:posOffset>
                </wp:positionV>
                <wp:extent cx="6305550" cy="466725"/>
                <wp:effectExtent l="0" t="0" r="19050" b="28575"/>
                <wp:wrapNone/>
                <wp:docPr id="348" name="Rectángulo 348"/>
                <wp:cNvGraphicFramePr/>
                <a:graphic xmlns:a="http://schemas.openxmlformats.org/drawingml/2006/main">
                  <a:graphicData uri="http://schemas.microsoft.com/office/word/2010/wordprocessingShape">
                    <wps:wsp>
                      <wps:cNvSpPr/>
                      <wps:spPr>
                        <a:xfrm>
                          <a:off x="0" y="0"/>
                          <a:ext cx="6305550" cy="466725"/>
                        </a:xfrm>
                        <a:prstGeom prst="rect">
                          <a:avLst/>
                        </a:prstGeom>
                        <a:solidFill>
                          <a:srgbClr val="ED7D31"/>
                        </a:solidFill>
                        <a:ln w="12700" cap="flat" cmpd="sng">
                          <a:solidFill>
                            <a:srgbClr val="42719B"/>
                          </a:solidFill>
                          <a:prstDash val="solid"/>
                          <a:miter lim="8000"/>
                          <a:headEnd type="none" w="sm" len="sm"/>
                          <a:tailEnd type="none" w="sm" len="sm"/>
                        </a:ln>
                      </wps:spPr>
                      <wps:txbx>
                        <w:txbxContent>
                          <w:p w14:paraId="13940D93" w14:textId="32AD2230" w:rsidR="00820D1C" w:rsidRDefault="00820D1C" w:rsidP="00820D1C">
                            <w:pPr>
                              <w:spacing w:line="240" w:lineRule="auto"/>
                              <w:jc w:val="center"/>
                              <w:textDirection w:val="btLr"/>
                            </w:pPr>
                            <w:r>
                              <w:rPr>
                                <w:color w:val="FFFFFF"/>
                                <w:sz w:val="24"/>
                              </w:rPr>
                              <w:t>CF0</w:t>
                            </w:r>
                            <w:r w:rsidR="00554E8D">
                              <w:rPr>
                                <w:color w:val="FFFFFF"/>
                                <w:sz w:val="24"/>
                              </w:rPr>
                              <w:t>5</w:t>
                            </w:r>
                            <w:r>
                              <w:rPr>
                                <w:color w:val="FFFFFF"/>
                                <w:sz w:val="24"/>
                              </w:rPr>
                              <w:t>_Video_Introducción</w:t>
                            </w:r>
                            <w:r w:rsidR="0027400D">
                              <w:rPr>
                                <w:color w:val="FFFFFF"/>
                                <w:sz w:val="24"/>
                              </w:rPr>
                              <w:t>_</w:t>
                            </w:r>
                            <w:r>
                              <w:rPr>
                                <w:color w:val="FFFFFF"/>
                                <w:sz w:val="24"/>
                              </w:rPr>
                              <w:t>733402</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20D6FBA2" id="Rectángulo 348" o:spid="_x0000_s1026" style="position:absolute;left:0;text-align:left;margin-left:445.3pt;margin-top:12.9pt;width:496.5pt;height:36.75pt;z-index:-251645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" fillcolor="#ed7d31" strokecolor="#42719b" strokeweight="1pt">
                <v:stroke startarrowwidth="narrow" startarrowlength="short" endarrowwidth="narrow" endarrowlength="short" miterlimit="5243f"/>
                <v:textbox inset="2.53958mm,1.2694mm,2.53958mm,1.2694mm">
                  <w:txbxContent>
                    <w:p w14:paraId="13940D93" w14:textId="32AD2230" w:rsidR="00820D1C" w:rsidRDefault="00820D1C" w:rsidP="00820D1C">
                      <w:pPr>
                        <w:spacing w:line="240" w:lineRule="auto"/>
                        <w:jc w:val="center"/>
                        <w:textDirection w:val="btLr"/>
                      </w:pPr>
                      <w:r>
                        <w:rPr>
                          <w:color w:val="FFFFFF"/>
                          <w:sz w:val="24"/>
                        </w:rPr>
                        <w:t>CF0</w:t>
                      </w:r>
                      <w:r w:rsidR="00554E8D">
                        <w:rPr>
                          <w:color w:val="FFFFFF"/>
                          <w:sz w:val="24"/>
                        </w:rPr>
                        <w:t>5</w:t>
                      </w:r>
                      <w:r>
                        <w:rPr>
                          <w:color w:val="FFFFFF"/>
                          <w:sz w:val="24"/>
                        </w:rPr>
                        <w:t>_Video_Introducción</w:t>
                      </w:r>
                      <w:r w:rsidR="0027400D">
                        <w:rPr>
                          <w:color w:val="FFFFFF"/>
                          <w:sz w:val="24"/>
                        </w:rPr>
                        <w:t>_</w:t>
                      </w:r>
                      <w:r>
                        <w:rPr>
                          <w:color w:val="FFFFFF"/>
                          <w:sz w:val="24"/>
                        </w:rPr>
                        <w:t>733402</w:t>
                      </w:r>
                    </w:p>
                  </w:txbxContent>
                </v:textbox>
                <w10:wrap anchorx="margin"/>
              </v:rect>
            </w:pict>
          </mc:Fallback>
        </mc:AlternateContent>
      </w:r>
    </w:p>
    <w:p w14:paraId="2565CD53" w14:textId="77777777" w:rsidR="0025082C" w:rsidRPr="001A7C5E" w:rsidRDefault="0025082C">
      <w:pPr>
        <w:spacing w:before="240"/>
        <w:jc w:val="both"/>
        <w:rPr>
          <w:sz w:val="20"/>
          <w:szCs w:val="20"/>
        </w:rPr>
      </w:pPr>
    </w:p>
    <w:p w14:paraId="29C7BB3E" w14:textId="77777777" w:rsidR="0025082C" w:rsidRPr="001A7C5E" w:rsidRDefault="0025082C">
      <w:pPr>
        <w:spacing w:before="240"/>
        <w:jc w:val="both"/>
        <w:rPr>
          <w:sz w:val="20"/>
          <w:szCs w:val="20"/>
        </w:rPr>
      </w:pPr>
    </w:p>
    <w:p w14:paraId="00000030" w14:textId="6F3E1AEA" w:rsidR="00A918B7" w:rsidRPr="001A7C5E" w:rsidRDefault="00897CA0">
      <w:pPr>
        <w:spacing w:before="240"/>
        <w:jc w:val="both"/>
        <w:rPr>
          <w:sz w:val="20"/>
          <w:szCs w:val="20"/>
        </w:rPr>
      </w:pPr>
      <w:r w:rsidRPr="001A7C5E">
        <w:rPr>
          <w:sz w:val="20"/>
          <w:szCs w:val="20"/>
        </w:rPr>
        <w:t>En el año 1944 el profesor Erich Scheneider, elaboró una metodología enfocada en el análisis de las inversiones, que permitieran establecer criterios para la toma de decisiones, dichas decisiones financieras, llevaron a reconocer los términos de maximizar los ingresos, minimizar los egresos, la generación de valor en las empresas.</w:t>
      </w:r>
    </w:p>
    <w:p w14:paraId="00000031" w14:textId="77777777" w:rsidR="00A918B7" w:rsidRPr="001A7C5E" w:rsidRDefault="00897CA0">
      <w:pPr>
        <w:spacing w:before="240"/>
        <w:jc w:val="both"/>
        <w:rPr>
          <w:sz w:val="20"/>
          <w:szCs w:val="20"/>
        </w:rPr>
      </w:pPr>
      <w:r w:rsidRPr="001A7C5E">
        <w:rPr>
          <w:sz w:val="20"/>
          <w:szCs w:val="20"/>
        </w:rPr>
        <w:lastRenderedPageBreak/>
        <w:t>Entre los años cincuenta y la crisis energética de 1973 se vive un ciclo de crecimiento en la economía en el que la empresa tiene una gran expansión y se asientan las bases de las finanzas actuales. En dicho período de auge, los objetivos que sobresalen son los de rentabilidad, crecimiento y diversificación internacional. Se dan las bases para hablar de la Teoría Financiera moderna.</w:t>
      </w:r>
    </w:p>
    <w:p w14:paraId="00000032" w14:textId="77777777" w:rsidR="00A918B7" w:rsidRPr="001A7C5E" w:rsidRDefault="00897CA0">
      <w:pPr>
        <w:spacing w:before="240"/>
        <w:jc w:val="both"/>
        <w:rPr>
          <w:sz w:val="20"/>
          <w:szCs w:val="20"/>
        </w:rPr>
      </w:pPr>
      <w:r w:rsidRPr="001A7C5E">
        <w:rPr>
          <w:sz w:val="20"/>
          <w:szCs w:val="20"/>
        </w:rPr>
        <w:t xml:space="preserve">En 1955 James H. Lorie y Leonard Savage resolvieron en Programación Lineal el problema de selección de inversiones sujeto a una restricción presupuestaria, estableciéndose una ordenación de proyectos. Así mismo, estos autores cuestionan la validez del criterio de la Tasa Interna de Retorno (TIR) frente al Valor Actual Neto o Valor Presente Neto (VAN). </w:t>
      </w:r>
    </w:p>
    <w:p w14:paraId="00000033" w14:textId="77777777" w:rsidR="00A918B7" w:rsidRPr="001A7C5E" w:rsidRDefault="00897CA0">
      <w:pPr>
        <w:spacing w:before="240"/>
        <w:jc w:val="both"/>
        <w:rPr>
          <w:sz w:val="20"/>
          <w:szCs w:val="20"/>
        </w:rPr>
      </w:pPr>
      <w:r w:rsidRPr="001A7C5E">
        <w:rPr>
          <w:sz w:val="20"/>
          <w:szCs w:val="20"/>
        </w:rPr>
        <w:t xml:space="preserve">En 1963, H. M. Wingartner, generaliza el planteamiento de Lorie y Savage en períodos, introduciendo la interdependencia entre proyectos, utilizando programación lineal y dinámica. Se aborda el estudio de decisiones de inversión en ambiente de riesgo mediante herramientas como la desviación típica del VAN, técnicas de simulación o árboles de decisión, realizados por Hillier (1963), Hertz (1964) y Maage (1964) respectivamente. </w:t>
      </w:r>
    </w:p>
    <w:p w14:paraId="00000034" w14:textId="6B4F2032" w:rsidR="00A918B7" w:rsidRPr="001A7C5E" w:rsidRDefault="00897CA0">
      <w:pPr>
        <w:spacing w:before="240"/>
        <w:jc w:val="both"/>
        <w:rPr>
          <w:sz w:val="20"/>
          <w:szCs w:val="20"/>
        </w:rPr>
      </w:pPr>
      <w:r w:rsidRPr="001A7C5E">
        <w:rPr>
          <w:sz w:val="20"/>
          <w:szCs w:val="20"/>
        </w:rPr>
        <w:t xml:space="preserve">Finalmente, es preciso manifestar, que la mayoría de literatura existente en evaluación financiera y económica de los </w:t>
      </w:r>
      <w:r w:rsidR="00740BC9" w:rsidRPr="001A7C5E">
        <w:rPr>
          <w:sz w:val="20"/>
          <w:szCs w:val="20"/>
        </w:rPr>
        <w:t>proyectos</w:t>
      </w:r>
      <w:r w:rsidRPr="001A7C5E">
        <w:rPr>
          <w:sz w:val="20"/>
          <w:szCs w:val="20"/>
        </w:rPr>
        <w:t xml:space="preserve"> ha sido construida por autores de talla internacional, pertenecientes a economías capitalistas, dejando por fuera los países en vías de desarrollo. (Sosa, Ribet y Hernández, 2007).</w:t>
      </w:r>
      <w:commentRangeEnd w:id="2"/>
      <w:r w:rsidRPr="001A7C5E">
        <w:commentReference w:id="2"/>
      </w:r>
    </w:p>
    <w:p w14:paraId="00000035" w14:textId="77777777" w:rsidR="00A918B7" w:rsidRPr="001A7C5E" w:rsidRDefault="00A918B7" w:rsidP="00740BC9">
      <w:pPr>
        <w:jc w:val="both"/>
        <w:rPr>
          <w:sz w:val="20"/>
          <w:szCs w:val="20"/>
        </w:rPr>
      </w:pPr>
    </w:p>
    <w:p w14:paraId="00000036" w14:textId="77777777" w:rsidR="00A918B7" w:rsidRPr="001A7C5E" w:rsidRDefault="00000000">
      <w:pPr>
        <w:numPr>
          <w:ilvl w:val="0"/>
          <w:numId w:val="4"/>
        </w:numPr>
        <w:rPr>
          <w:b/>
          <w:sz w:val="20"/>
          <w:szCs w:val="20"/>
        </w:rPr>
      </w:pPr>
      <w:sdt>
        <w:sdtPr>
          <w:tag w:val="goog_rdk_1"/>
          <w:id w:val="-349026517"/>
        </w:sdtPr>
        <w:sdtContent/>
      </w:sdt>
      <w:r w:rsidR="00897CA0" w:rsidRPr="001A7C5E">
        <w:rPr>
          <w:b/>
          <w:sz w:val="20"/>
          <w:szCs w:val="20"/>
        </w:rPr>
        <w:t>Evaluación del proyecto</w:t>
      </w:r>
    </w:p>
    <w:p w14:paraId="00000037" w14:textId="77777777" w:rsidR="00A918B7" w:rsidRPr="001A7C5E" w:rsidRDefault="00A918B7">
      <w:pPr>
        <w:rPr>
          <w:b/>
          <w:sz w:val="20"/>
          <w:szCs w:val="20"/>
        </w:rPr>
      </w:pPr>
    </w:p>
    <w:p w14:paraId="00000038" w14:textId="0F0AC682" w:rsidR="00A918B7" w:rsidRPr="001A7C5E" w:rsidRDefault="00897CA0">
      <w:pPr>
        <w:jc w:val="both"/>
        <w:rPr>
          <w:sz w:val="20"/>
          <w:szCs w:val="20"/>
        </w:rPr>
      </w:pPr>
      <w:r w:rsidRPr="001A7C5E">
        <w:rPr>
          <w:sz w:val="20"/>
          <w:szCs w:val="20"/>
        </w:rP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w:t>
      </w:r>
      <w:r w:rsidR="00554E8D" w:rsidRPr="001A7C5E">
        <w:rPr>
          <w:sz w:val="20"/>
          <w:szCs w:val="20"/>
        </w:rPr>
        <w:t xml:space="preserve"> </w:t>
      </w:r>
      <w:r w:rsidRPr="001A7C5E">
        <w:rPr>
          <w:sz w:val="20"/>
          <w:szCs w:val="20"/>
        </w:rPr>
        <w:t xml:space="preserve">permite deﬁnir la factibilidad de ejecución del proyecto (Graterol, 2010). </w:t>
      </w:r>
    </w:p>
    <w:p w14:paraId="00000039" w14:textId="77777777" w:rsidR="00A918B7" w:rsidRPr="001A7C5E" w:rsidRDefault="00A918B7">
      <w:pPr>
        <w:jc w:val="both"/>
        <w:rPr>
          <w:sz w:val="20"/>
          <w:szCs w:val="20"/>
        </w:rPr>
      </w:pPr>
    </w:p>
    <w:p w14:paraId="0000003A" w14:textId="77777777" w:rsidR="00A918B7" w:rsidRPr="001A7C5E" w:rsidRDefault="00897CA0">
      <w:pPr>
        <w:jc w:val="both"/>
        <w:rPr>
          <w:sz w:val="20"/>
          <w:szCs w:val="20"/>
        </w:rPr>
      </w:pPr>
      <w:r w:rsidRPr="001A7C5E">
        <w:rPr>
          <w:sz w:val="20"/>
          <w:szCs w:val="20"/>
        </w:rPr>
        <w:t xml:space="preserve">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 </w:t>
      </w:r>
    </w:p>
    <w:p w14:paraId="0000003B" w14:textId="77777777" w:rsidR="00A918B7" w:rsidRPr="001A7C5E" w:rsidRDefault="00A918B7">
      <w:pPr>
        <w:jc w:val="both"/>
        <w:rPr>
          <w:sz w:val="20"/>
          <w:szCs w:val="20"/>
        </w:rPr>
      </w:pPr>
    </w:p>
    <w:p w14:paraId="0000003C" w14:textId="2B9F6CF9" w:rsidR="00A918B7" w:rsidRPr="001A7C5E" w:rsidRDefault="00897CA0">
      <w:pPr>
        <w:jc w:val="both"/>
        <w:rPr>
          <w:sz w:val="20"/>
          <w:szCs w:val="20"/>
        </w:rPr>
      </w:pPr>
      <w:r w:rsidRPr="001A7C5E">
        <w:rPr>
          <w:sz w:val="20"/>
          <w:szCs w:val="20"/>
        </w:rPr>
        <w:t xml:space="preserve">Dicho lo anterior, la evaluación de un proyecto signiﬁca analizar el proceso de transformación, de cambio o de mudanza y valorar su </w:t>
      </w:r>
      <w:r w:rsidR="00554E8D" w:rsidRPr="001A7C5E">
        <w:rPr>
          <w:sz w:val="20"/>
          <w:szCs w:val="20"/>
        </w:rPr>
        <w:t>significado</w:t>
      </w:r>
      <w:r w:rsidRPr="001A7C5E">
        <w:rPr>
          <w:sz w:val="20"/>
          <w:szCs w:val="20"/>
        </w:rPr>
        <w:t>; es por ello que, en este análisis, es necesario obtener y comparar magnitudes, someterlas a juicio y conseguir resultados concretos que señalen cómo se debe proseguir en la transformación de una situación y a costa de qué esfuerzo (Córdoba 2011).</w:t>
      </w:r>
    </w:p>
    <w:p w14:paraId="0000003D" w14:textId="77777777" w:rsidR="00A918B7" w:rsidRPr="001A7C5E" w:rsidRDefault="00A918B7">
      <w:pPr>
        <w:jc w:val="both"/>
        <w:rPr>
          <w:sz w:val="20"/>
          <w:szCs w:val="20"/>
        </w:rPr>
      </w:pPr>
    </w:p>
    <w:p w14:paraId="0000003E" w14:textId="77777777" w:rsidR="00A918B7" w:rsidRPr="001A7C5E" w:rsidRDefault="00897CA0">
      <w:pPr>
        <w:jc w:val="both"/>
        <w:rPr>
          <w:sz w:val="20"/>
          <w:szCs w:val="20"/>
        </w:rPr>
      </w:pPr>
      <w:r w:rsidRPr="001A7C5E">
        <w:rPr>
          <w:sz w:val="20"/>
          <w:szCs w:val="20"/>
        </w:rPr>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0000003F" w14:textId="77777777" w:rsidR="00A918B7" w:rsidRPr="001A7C5E" w:rsidRDefault="00A918B7">
      <w:pPr>
        <w:jc w:val="both"/>
        <w:rPr>
          <w:sz w:val="20"/>
          <w:szCs w:val="20"/>
        </w:rPr>
      </w:pPr>
    </w:p>
    <w:p w14:paraId="00000040" w14:textId="77777777" w:rsidR="00A918B7" w:rsidRPr="001A7C5E" w:rsidRDefault="00897CA0">
      <w:pPr>
        <w:jc w:val="both"/>
        <w:rPr>
          <w:b/>
          <w:sz w:val="20"/>
          <w:szCs w:val="20"/>
        </w:rPr>
      </w:pPr>
      <w:r w:rsidRPr="001A7C5E">
        <w:rPr>
          <w:b/>
          <w:sz w:val="20"/>
          <w:szCs w:val="20"/>
        </w:rPr>
        <w:t>Objetivos de la evaluación</w:t>
      </w:r>
    </w:p>
    <w:p w14:paraId="00000041" w14:textId="77777777" w:rsidR="00A918B7" w:rsidRPr="001A7C5E" w:rsidRDefault="00A918B7">
      <w:pPr>
        <w:jc w:val="both"/>
        <w:rPr>
          <w:sz w:val="20"/>
          <w:szCs w:val="20"/>
        </w:rPr>
      </w:pPr>
    </w:p>
    <w:p w14:paraId="00000042" w14:textId="77777777" w:rsidR="00A918B7" w:rsidRPr="001A7C5E" w:rsidRDefault="00897CA0">
      <w:pPr>
        <w:jc w:val="both"/>
        <w:rPr>
          <w:sz w:val="20"/>
          <w:szCs w:val="20"/>
        </w:rPr>
      </w:pPr>
      <w:r w:rsidRPr="001A7C5E">
        <w:rPr>
          <w:sz w:val="20"/>
          <w:szCs w:val="20"/>
        </w:rPr>
        <w:t>Según Córdoba, (2011), la evaluación de un proyecto persigue los siguientes objetivos:</w:t>
      </w:r>
    </w:p>
    <w:p w14:paraId="00000043" w14:textId="77777777" w:rsidR="00A918B7" w:rsidRPr="001A7C5E" w:rsidRDefault="00A918B7">
      <w:pPr>
        <w:jc w:val="both"/>
        <w:rPr>
          <w:sz w:val="20"/>
          <w:szCs w:val="20"/>
        </w:rPr>
      </w:pPr>
    </w:p>
    <w:p w14:paraId="00000044" w14:textId="77777777" w:rsidR="00A918B7" w:rsidRPr="001A7C5E" w:rsidRDefault="00897CA0">
      <w:pPr>
        <w:numPr>
          <w:ilvl w:val="0"/>
          <w:numId w:val="6"/>
        </w:numPr>
        <w:jc w:val="both"/>
        <w:rPr>
          <w:sz w:val="20"/>
          <w:szCs w:val="20"/>
        </w:rPr>
      </w:pPr>
      <w:r w:rsidRPr="001A7C5E">
        <w:rPr>
          <w:sz w:val="20"/>
          <w:szCs w:val="20"/>
        </w:rPr>
        <w:t>Examinar los proyectos vigentes y deﬁnir con precisión lo que se pretende con la evaluación.</w:t>
      </w:r>
    </w:p>
    <w:p w14:paraId="00000045" w14:textId="77777777" w:rsidR="00A918B7" w:rsidRPr="001A7C5E" w:rsidRDefault="00897CA0">
      <w:pPr>
        <w:numPr>
          <w:ilvl w:val="0"/>
          <w:numId w:val="6"/>
        </w:numPr>
        <w:jc w:val="both"/>
        <w:rPr>
          <w:sz w:val="20"/>
          <w:szCs w:val="20"/>
        </w:rPr>
      </w:pPr>
      <w:r w:rsidRPr="001A7C5E">
        <w:rPr>
          <w:sz w:val="20"/>
          <w:szCs w:val="20"/>
        </w:rPr>
        <w:t>Medir los resultados a través de indicadores.</w:t>
      </w:r>
    </w:p>
    <w:p w14:paraId="00000046" w14:textId="77777777" w:rsidR="00A918B7" w:rsidRPr="001A7C5E" w:rsidRDefault="00897CA0">
      <w:pPr>
        <w:numPr>
          <w:ilvl w:val="0"/>
          <w:numId w:val="6"/>
        </w:numPr>
        <w:jc w:val="both"/>
        <w:rPr>
          <w:sz w:val="20"/>
          <w:szCs w:val="20"/>
        </w:rPr>
      </w:pPr>
      <w:r w:rsidRPr="001A7C5E">
        <w:rPr>
          <w:sz w:val="20"/>
          <w:szCs w:val="20"/>
        </w:rPr>
        <w:t>Determinar la eﬁcacia de las actividades utilizadas y eﬁciencia de los recursos, en función de los indicadores, de la cantidad empleada de los mismos y de sus costos.</w:t>
      </w:r>
    </w:p>
    <w:p w14:paraId="00000047" w14:textId="77777777" w:rsidR="00A918B7" w:rsidRPr="001A7C5E" w:rsidRDefault="00A918B7">
      <w:pPr>
        <w:jc w:val="both"/>
        <w:rPr>
          <w:sz w:val="20"/>
          <w:szCs w:val="20"/>
        </w:rPr>
      </w:pPr>
    </w:p>
    <w:p w14:paraId="0000004C" w14:textId="1CD32834" w:rsidR="00A918B7" w:rsidRPr="00740BC9" w:rsidRDefault="00897CA0" w:rsidP="00740BC9">
      <w:pPr>
        <w:jc w:val="both"/>
        <w:rPr>
          <w:b/>
          <w:sz w:val="20"/>
          <w:szCs w:val="20"/>
        </w:rPr>
      </w:pPr>
      <w:r w:rsidRPr="001A7C5E">
        <w:rPr>
          <w:sz w:val="20"/>
          <w:szCs w:val="20"/>
        </w:rPr>
        <w:lastRenderedPageBreak/>
        <w:t xml:space="preserve">Se considera que el ciclo de vida de un </w:t>
      </w:r>
      <w:r w:rsidR="001A7C5E" w:rsidRPr="001A7C5E">
        <w:rPr>
          <w:sz w:val="20"/>
          <w:szCs w:val="20"/>
        </w:rPr>
        <w:t>proyecto</w:t>
      </w:r>
      <w:r w:rsidRPr="001A7C5E">
        <w:rPr>
          <w:sz w:val="20"/>
          <w:szCs w:val="20"/>
        </w:rPr>
        <w:t xml:space="preserve"> finaliza en el momento que se efectúan los desembolsos de efectivo, o sea, cuando se habla de la etapa de ejecución, sin embargo, la vida de un proyecto consta de otras etapas, como se muestra en la figura 1, </w:t>
      </w:r>
      <w:r w:rsidR="001A7C5E" w:rsidRPr="001A7C5E">
        <w:rPr>
          <w:sz w:val="20"/>
          <w:szCs w:val="20"/>
        </w:rPr>
        <w:t>resaltando,</w:t>
      </w:r>
      <w:r w:rsidRPr="001A7C5E">
        <w:rPr>
          <w:sz w:val="20"/>
          <w:szCs w:val="20"/>
        </w:rPr>
        <w:t xml:space="preserve"> además que las fases del proyecto y las actividades de evaluación se relacionan.</w:t>
      </w:r>
      <w:r w:rsidRPr="001A7C5E">
        <w:rPr>
          <w:b/>
          <w:sz w:val="20"/>
          <w:szCs w:val="20"/>
        </w:rPr>
        <w:t xml:space="preserve"> </w:t>
      </w:r>
    </w:p>
    <w:p w14:paraId="0000004D" w14:textId="77777777" w:rsidR="00A918B7" w:rsidRPr="001A7C5E" w:rsidRDefault="00897CA0">
      <w:pPr>
        <w:jc w:val="center"/>
        <w:rPr>
          <w:sz w:val="20"/>
          <w:szCs w:val="20"/>
        </w:rPr>
      </w:pPr>
      <w:r w:rsidRPr="001A7C5E">
        <w:rPr>
          <w:b/>
          <w:bCs/>
          <w:sz w:val="20"/>
          <w:szCs w:val="20"/>
        </w:rPr>
        <w:t>Figura 1.</w:t>
      </w:r>
      <w:r w:rsidRPr="001A7C5E">
        <w:rPr>
          <w:sz w:val="20"/>
          <w:szCs w:val="20"/>
        </w:rPr>
        <w:t xml:space="preserve"> Fases del proyecto</w:t>
      </w:r>
    </w:p>
    <w:commentRangeStart w:id="3"/>
    <w:p w14:paraId="0000004E" w14:textId="77777777" w:rsidR="00A918B7" w:rsidRPr="001A7C5E" w:rsidRDefault="00897CA0">
      <w:pPr>
        <w:jc w:val="center"/>
        <w:rPr>
          <w:b/>
          <w:sz w:val="20"/>
          <w:szCs w:val="20"/>
        </w:rPr>
      </w:pPr>
      <w:r w:rsidRPr="001A7C5E">
        <w:rPr>
          <w:b/>
          <w:noProof/>
          <w:sz w:val="20"/>
          <w:szCs w:val="20"/>
        </w:rPr>
        <mc:AlternateContent>
          <mc:Choice Requires="wpg">
            <w:drawing>
              <wp:inline distT="0" distB="0" distL="0" distR="0" wp14:anchorId="77992EC7" wp14:editId="4AA486FF">
                <wp:extent cx="5172075" cy="3009900"/>
                <wp:effectExtent l="0" t="0" r="0" b="0"/>
                <wp:docPr id="145" name="Grupo 145"/>
                <wp:cNvGraphicFramePr/>
                <a:graphic xmlns:a="http://schemas.openxmlformats.org/drawingml/2006/main">
                  <a:graphicData uri="http://schemas.microsoft.com/office/word/2010/wordprocessingGroup">
                    <wpg:wgp>
                      <wpg:cNvGrpSpPr/>
                      <wpg:grpSpPr>
                        <a:xfrm>
                          <a:off x="0" y="0"/>
                          <a:ext cx="5172075" cy="3009900"/>
                          <a:chOff x="2759963" y="2275050"/>
                          <a:chExt cx="5172075" cy="3009900"/>
                        </a:xfrm>
                      </wpg:grpSpPr>
                      <wpg:grpSp>
                        <wpg:cNvPr id="80392226" name="Grupo 80392226"/>
                        <wpg:cNvGrpSpPr/>
                        <wpg:grpSpPr>
                          <a:xfrm>
                            <a:off x="2759963" y="2275050"/>
                            <a:ext cx="5172075" cy="3009900"/>
                            <a:chOff x="0" y="0"/>
                            <a:chExt cx="5172075" cy="3009900"/>
                          </a:xfrm>
                        </wpg:grpSpPr>
                        <wps:wsp>
                          <wps:cNvPr id="339298022" name="Rectángulo 339298022"/>
                          <wps:cNvSpPr/>
                          <wps:spPr>
                            <a:xfrm>
                              <a:off x="0" y="0"/>
                              <a:ext cx="5172075" cy="3009900"/>
                            </a:xfrm>
                            <a:prstGeom prst="rect">
                              <a:avLst/>
                            </a:prstGeom>
                            <a:noFill/>
                            <a:ln>
                              <a:noFill/>
                            </a:ln>
                          </wps:spPr>
                          <wps:txbx>
                            <w:txbxContent>
                              <w:p w14:paraId="2F4B55A5" w14:textId="77777777" w:rsidR="00A918B7" w:rsidRDefault="00A918B7">
                                <w:pPr>
                                  <w:spacing w:line="240" w:lineRule="auto"/>
                                  <w:textDirection w:val="btLr"/>
                                </w:pPr>
                              </w:p>
                            </w:txbxContent>
                          </wps:txbx>
                          <wps:bodyPr spcFirstLastPara="1" wrap="square" lIns="91425" tIns="91425" rIns="91425" bIns="91425" anchor="ctr" anchorCtr="0">
                            <a:noAutofit/>
                          </wps:bodyPr>
                        </wps:wsp>
                        <wpg:grpSp>
                          <wpg:cNvPr id="775130875" name="Grupo 775130875"/>
                          <wpg:cNvGrpSpPr/>
                          <wpg:grpSpPr>
                            <a:xfrm>
                              <a:off x="0" y="0"/>
                              <a:ext cx="5172075" cy="3009900"/>
                              <a:chOff x="0" y="0"/>
                              <a:chExt cx="5172075" cy="3009900"/>
                            </a:xfrm>
                          </wpg:grpSpPr>
                          <wps:wsp>
                            <wps:cNvPr id="725170764" name="Rectángulo 725170764"/>
                            <wps:cNvSpPr/>
                            <wps:spPr>
                              <a:xfrm>
                                <a:off x="0" y="0"/>
                                <a:ext cx="5172075" cy="3009900"/>
                              </a:xfrm>
                              <a:prstGeom prst="rect">
                                <a:avLst/>
                              </a:prstGeom>
                              <a:noFill/>
                              <a:ln>
                                <a:noFill/>
                              </a:ln>
                            </wps:spPr>
                            <wps:txbx>
                              <w:txbxContent>
                                <w:p w14:paraId="356E273D"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389868578" name="Forma en L 1389868578"/>
                            <wps:cNvSpPr/>
                            <wps:spPr>
                              <a:xfrm rot="5400000">
                                <a:off x="322822" y="907497"/>
                                <a:ext cx="966891" cy="1608885"/>
                              </a:xfrm>
                              <a:prstGeom prst="corner">
                                <a:avLst>
                                  <a:gd name="adj1" fmla="val 16120"/>
                                  <a:gd name="adj2" fmla="val 16110"/>
                                </a:avLst>
                              </a:prstGeom>
                              <a:solidFill>
                                <a:srgbClr val="BF504D"/>
                              </a:solidFill>
                              <a:ln w="25400" cap="flat" cmpd="sng">
                                <a:solidFill>
                                  <a:srgbClr val="BF504D"/>
                                </a:solidFill>
                                <a:prstDash val="solid"/>
                                <a:round/>
                                <a:headEnd type="none" w="sm" len="sm"/>
                                <a:tailEnd type="none" w="sm" len="sm"/>
                              </a:ln>
                              <a:effectLst>
                                <a:outerShdw blurRad="40000" dist="20000" dir="5400000" rotWithShape="0">
                                  <a:srgbClr val="000000">
                                    <a:alpha val="37254"/>
                                  </a:srgbClr>
                                </a:outerShdw>
                              </a:effectLst>
                            </wps:spPr>
                            <wps:txbx>
                              <w:txbxContent>
                                <w:p w14:paraId="13129E6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66373044" name="Rectángulo 166373044"/>
                            <wps:cNvSpPr/>
                            <wps:spPr>
                              <a:xfrm>
                                <a:off x="161423" y="1388207"/>
                                <a:ext cx="1452511" cy="1273211"/>
                              </a:xfrm>
                              <a:prstGeom prst="rect">
                                <a:avLst/>
                              </a:prstGeom>
                              <a:noFill/>
                              <a:ln>
                                <a:noFill/>
                              </a:ln>
                            </wps:spPr>
                            <wps:txbx>
                              <w:txbxContent>
                                <w:p w14:paraId="7ED40F7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543921959" name="Rectángulo 543921959"/>
                            <wps:cNvSpPr/>
                            <wps:spPr>
                              <a:xfrm>
                                <a:off x="161423" y="1388207"/>
                                <a:ext cx="1452511" cy="1273211"/>
                              </a:xfrm>
                              <a:prstGeom prst="rect">
                                <a:avLst/>
                              </a:prstGeom>
                              <a:noFill/>
                              <a:ln>
                                <a:noFill/>
                              </a:ln>
                            </wps:spPr>
                            <wps:txbx>
                              <w:txbxContent>
                                <w:p w14:paraId="72C2F68E" w14:textId="77777777" w:rsidR="00A918B7" w:rsidRDefault="00897CA0">
                                  <w:pPr>
                                    <w:spacing w:line="215" w:lineRule="auto"/>
                                    <w:textDirection w:val="btLr"/>
                                  </w:pPr>
                                  <w:r>
                                    <w:rPr>
                                      <w:rFonts w:ascii="Cambria" w:eastAsia="Cambria" w:hAnsi="Cambria" w:cs="Cambria"/>
                                      <w:color w:val="000000"/>
                                      <w:sz w:val="20"/>
                                    </w:rPr>
                                    <w:t>Preparación del proyecto</w:t>
                                  </w:r>
                                </w:p>
                              </w:txbxContent>
                            </wps:txbx>
                            <wps:bodyPr spcFirstLastPara="1" wrap="square" lIns="38100" tIns="38100" rIns="38100" bIns="38100" anchor="t" anchorCtr="0">
                              <a:noAutofit/>
                            </wps:bodyPr>
                          </wps:wsp>
                          <wps:wsp>
                            <wps:cNvPr id="1508978023" name="Triángulo isósceles 1508978023"/>
                            <wps:cNvSpPr/>
                            <wps:spPr>
                              <a:xfrm>
                                <a:off x="1339876" y="789049"/>
                                <a:ext cx="274058" cy="274058"/>
                              </a:xfrm>
                              <a:prstGeom prst="triangle">
                                <a:avLst>
                                  <a:gd name="adj" fmla="val 100000"/>
                                </a:avLst>
                              </a:prstGeom>
                              <a:solidFill>
                                <a:schemeClr val="accent3"/>
                              </a:solidFill>
                              <a:ln w="25400" cap="flat" cmpd="sng">
                                <a:solidFill>
                                  <a:schemeClr val="accent3"/>
                                </a:solidFill>
                                <a:prstDash val="solid"/>
                                <a:round/>
                                <a:headEnd type="none" w="sm" len="sm"/>
                                <a:tailEnd type="none" w="sm" len="sm"/>
                              </a:ln>
                              <a:effectLst>
                                <a:outerShdw blurRad="40000" dist="20000" dir="5400000" rotWithShape="0">
                                  <a:srgbClr val="000000">
                                    <a:alpha val="37254"/>
                                  </a:srgbClr>
                                </a:outerShdw>
                              </a:effectLst>
                            </wps:spPr>
                            <wps:txbx>
                              <w:txbxContent>
                                <w:p w14:paraId="5E67723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63302163" name="Forma en L 163302163"/>
                            <wps:cNvSpPr/>
                            <wps:spPr>
                              <a:xfrm rot="5400000">
                                <a:off x="2100979" y="467490"/>
                                <a:ext cx="966891" cy="1608885"/>
                              </a:xfrm>
                              <a:prstGeom prst="corner">
                                <a:avLst>
                                  <a:gd name="adj1" fmla="val 16120"/>
                                  <a:gd name="adj2" fmla="val 16110"/>
                                </a:avLst>
                              </a:prstGeom>
                              <a:solidFill>
                                <a:schemeClr val="accent4"/>
                              </a:solidFill>
                              <a:ln w="25400" cap="flat" cmpd="sng">
                                <a:solidFill>
                                  <a:schemeClr val="accent4"/>
                                </a:solidFill>
                                <a:prstDash val="solid"/>
                                <a:round/>
                                <a:headEnd type="none" w="sm" len="sm"/>
                                <a:tailEnd type="none" w="sm" len="sm"/>
                              </a:ln>
                              <a:effectLst>
                                <a:outerShdw blurRad="40000" dist="20000" dir="5400000" rotWithShape="0">
                                  <a:srgbClr val="000000">
                                    <a:alpha val="37254"/>
                                  </a:srgbClr>
                                </a:outerShdw>
                              </a:effectLst>
                            </wps:spPr>
                            <wps:txbx>
                              <w:txbxContent>
                                <w:p w14:paraId="36F40F69"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392925734" name="Rectángulo 392925734"/>
                            <wps:cNvSpPr/>
                            <wps:spPr>
                              <a:xfrm>
                                <a:off x="1939581" y="948200"/>
                                <a:ext cx="1452511" cy="1273211"/>
                              </a:xfrm>
                              <a:prstGeom prst="rect">
                                <a:avLst/>
                              </a:prstGeom>
                              <a:noFill/>
                              <a:ln>
                                <a:noFill/>
                              </a:ln>
                            </wps:spPr>
                            <wps:txbx>
                              <w:txbxContent>
                                <w:p w14:paraId="2CACC62F"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213968394" name="Rectángulo 213968394"/>
                            <wps:cNvSpPr/>
                            <wps:spPr>
                              <a:xfrm>
                                <a:off x="1939581" y="948200"/>
                                <a:ext cx="1452511" cy="1273211"/>
                              </a:xfrm>
                              <a:prstGeom prst="rect">
                                <a:avLst/>
                              </a:prstGeom>
                              <a:noFill/>
                              <a:ln>
                                <a:noFill/>
                              </a:ln>
                            </wps:spPr>
                            <wps:txbx>
                              <w:txbxContent>
                                <w:p w14:paraId="0E2330D0" w14:textId="77777777" w:rsidR="00A918B7" w:rsidRDefault="00897CA0">
                                  <w:pPr>
                                    <w:spacing w:line="215" w:lineRule="auto"/>
                                    <w:textDirection w:val="btLr"/>
                                  </w:pPr>
                                  <w:r>
                                    <w:rPr>
                                      <w:rFonts w:ascii="Cambria" w:eastAsia="Cambria" w:hAnsi="Cambria" w:cs="Cambria"/>
                                      <w:color w:val="000000"/>
                                      <w:sz w:val="20"/>
                                    </w:rPr>
                                    <w:t>Ejecución/Terminación del proyecto</w:t>
                                  </w:r>
                                </w:p>
                              </w:txbxContent>
                            </wps:txbx>
                            <wps:bodyPr spcFirstLastPara="1" wrap="square" lIns="38100" tIns="38100" rIns="38100" bIns="38100" anchor="t" anchorCtr="0">
                              <a:noAutofit/>
                            </wps:bodyPr>
                          </wps:wsp>
                          <wps:wsp>
                            <wps:cNvPr id="1519618036" name="Triángulo isósceles 1519618036"/>
                            <wps:cNvSpPr/>
                            <wps:spPr>
                              <a:xfrm>
                                <a:off x="3118033" y="349042"/>
                                <a:ext cx="274058" cy="274058"/>
                              </a:xfrm>
                              <a:prstGeom prst="triangle">
                                <a:avLst>
                                  <a:gd name="adj" fmla="val 100000"/>
                                </a:avLst>
                              </a:prstGeom>
                              <a:solidFill>
                                <a:srgbClr val="49ACC5"/>
                              </a:solidFill>
                              <a:ln w="25400" cap="flat" cmpd="sng">
                                <a:solidFill>
                                  <a:srgbClr val="49ACC5"/>
                                </a:solidFill>
                                <a:prstDash val="solid"/>
                                <a:round/>
                                <a:headEnd type="none" w="sm" len="sm"/>
                                <a:tailEnd type="none" w="sm" len="sm"/>
                              </a:ln>
                              <a:effectLst>
                                <a:outerShdw blurRad="40000" dist="20000" dir="5400000" rotWithShape="0">
                                  <a:srgbClr val="000000">
                                    <a:alpha val="37254"/>
                                  </a:srgbClr>
                                </a:outerShdw>
                              </a:effectLst>
                            </wps:spPr>
                            <wps:txbx>
                              <w:txbxContent>
                                <w:p w14:paraId="309EA1DA"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590418945" name="Forma en L 590418945"/>
                            <wps:cNvSpPr/>
                            <wps:spPr>
                              <a:xfrm rot="5400000">
                                <a:off x="3879137" y="27483"/>
                                <a:ext cx="966891" cy="1608885"/>
                              </a:xfrm>
                              <a:prstGeom prst="corner">
                                <a:avLst>
                                  <a:gd name="adj1" fmla="val 16120"/>
                                  <a:gd name="adj2" fmla="val 16110"/>
                                </a:avLst>
                              </a:prstGeom>
                              <a:solidFill>
                                <a:srgbClr val="F79543"/>
                              </a:solidFill>
                              <a:ln w="25400" cap="flat" cmpd="sng">
                                <a:solidFill>
                                  <a:srgbClr val="F79543"/>
                                </a:solidFill>
                                <a:prstDash val="solid"/>
                                <a:round/>
                                <a:headEnd type="none" w="sm" len="sm"/>
                                <a:tailEnd type="none" w="sm" len="sm"/>
                              </a:ln>
                              <a:effectLst>
                                <a:outerShdw blurRad="40000" dist="20000" dir="5400000" rotWithShape="0">
                                  <a:srgbClr val="000000">
                                    <a:alpha val="37254"/>
                                  </a:srgbClr>
                                </a:outerShdw>
                              </a:effectLst>
                            </wps:spPr>
                            <wps:txbx>
                              <w:txbxContent>
                                <w:p w14:paraId="07A691F5"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211629615" name="Rectángulo 1211629615"/>
                            <wps:cNvSpPr/>
                            <wps:spPr>
                              <a:xfrm>
                                <a:off x="3717738" y="508194"/>
                                <a:ext cx="1452511" cy="1273211"/>
                              </a:xfrm>
                              <a:prstGeom prst="rect">
                                <a:avLst/>
                              </a:prstGeom>
                              <a:noFill/>
                              <a:ln>
                                <a:noFill/>
                              </a:ln>
                            </wps:spPr>
                            <wps:txbx>
                              <w:txbxContent>
                                <w:p w14:paraId="49155978"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429765421" name="Rectángulo 429765421"/>
                            <wps:cNvSpPr/>
                            <wps:spPr>
                              <a:xfrm>
                                <a:off x="3717738" y="508194"/>
                                <a:ext cx="1452511" cy="1273211"/>
                              </a:xfrm>
                              <a:prstGeom prst="rect">
                                <a:avLst/>
                              </a:prstGeom>
                              <a:noFill/>
                              <a:ln>
                                <a:noFill/>
                              </a:ln>
                            </wps:spPr>
                            <wps:txbx>
                              <w:txbxContent>
                                <w:p w14:paraId="78303C08" w14:textId="77777777" w:rsidR="00A918B7" w:rsidRDefault="00897CA0">
                                  <w:pPr>
                                    <w:spacing w:line="215" w:lineRule="auto"/>
                                    <w:textDirection w:val="btLr"/>
                                  </w:pPr>
                                  <w:r>
                                    <w:rPr>
                                      <w:rFonts w:ascii="Cambria" w:eastAsia="Cambria" w:hAnsi="Cambria" w:cs="Cambria"/>
                                      <w:color w:val="000000"/>
                                      <w:sz w:val="20"/>
                                    </w:rPr>
                                    <w:t>Operación/Post-proyecto</w:t>
                                  </w:r>
                                </w:p>
                              </w:txbxContent>
                            </wps:txbx>
                            <wps:bodyPr spcFirstLastPara="1" wrap="square" lIns="38100" tIns="38100" rIns="38100" bIns="38100" anchor="t" anchorCtr="0">
                              <a:noAutofit/>
                            </wps:bodyPr>
                          </wps:wsp>
                        </wpg:grpSp>
                      </wpg:grpSp>
                    </wpg:wgp>
                  </a:graphicData>
                </a:graphic>
              </wp:inline>
            </w:drawing>
          </mc:Choice>
          <mc:Fallback>
            <w:pict>
              <v:group w14:anchorId="77992EC7" id="Grupo 145" o:spid="_x0000_s1027" style="width:407.25pt;height:237pt;mso-position-horizontal-relative:char;mso-position-vertical-relative:line" coordorigin="27599,22750" coordsize="51720,30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">
                <v:group id="Grupo 80392226" o:spid="_x0000_s1028" style="position:absolute;left:27599;top:22750;width:51721;height:30099" coordsize="51720,30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">
                  <v:rect id="Rectángulo 339298022" o:spid="_x0000_s1029" style="position:absolute;width:51720;height:30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" filled="f" stroked="f">
                    <v:textbox inset="2.53958mm,2.53958mm,2.53958mm,2.53958mm">
                      <w:txbxContent>
                        <w:p w14:paraId="2F4B55A5" w14:textId="77777777" w:rsidR="00A918B7" w:rsidRDefault="00A918B7">
                          <w:pPr>
                            <w:spacing w:line="240" w:lineRule="auto"/>
                            <w:textDirection w:val="btLr"/>
                          </w:pPr>
                        </w:p>
                      </w:txbxContent>
                    </v:textbox>
                  </v:rect>
                  <v:group id="Grupo 775130875" o:spid="_x0000_s1030" style="position:absolute;width:51720;height:30099" coordsize="51720,30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">
                    <v:rect id="Rectángulo 725170764" o:spid="_x0000_s1031" style="position:absolute;width:51720;height:30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" filled="f" stroked="f">
                      <v:textbox inset="2.53958mm,2.53958mm,2.53958mm,2.53958mm">
                        <w:txbxContent>
                          <w:p w14:paraId="356E273D" w14:textId="77777777" w:rsidR="00A918B7" w:rsidRDefault="00A918B7">
                            <w:pPr>
                              <w:spacing w:line="240" w:lineRule="auto"/>
                              <w:textDirection w:val="btLr"/>
                            </w:pPr>
                          </w:p>
                        </w:txbxContent>
                      </v:textbox>
                    </v:rect>
                    <v:shape id="Forma en L 1389868578" o:spid="_x0000_s1032" style="position:absolute;left:3228;top:90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" adj="-11796480,,5400" path="m,l155766,r,1453022l966891,1453022r,155863l,1608885,,xe" fillcolor="#bf504d" strokecolor="#bf504d"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13129E6E" w14:textId="77777777" w:rsidR="00A918B7" w:rsidRDefault="00A918B7">
                            <w:pPr>
                              <w:spacing w:line="240" w:lineRule="auto"/>
                              <w:textDirection w:val="btLr"/>
                            </w:pPr>
                          </w:p>
                        </w:txbxContent>
                      </v:textbox>
                    </v:shape>
                    <v:rect id="Rectángulo 166373044" o:spid="_x0000_s1033" style="position:absolute;left:1614;top:13882;width:14525;height:12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" filled="f" stroked="f">
                      <v:textbox inset="2.53958mm,2.53958mm,2.53958mm,2.53958mm">
                        <w:txbxContent>
                          <w:p w14:paraId="7ED40F7E" w14:textId="77777777" w:rsidR="00A918B7" w:rsidRDefault="00A918B7">
                            <w:pPr>
                              <w:spacing w:line="240" w:lineRule="auto"/>
                              <w:textDirection w:val="btLr"/>
                            </w:pPr>
                          </w:p>
                        </w:txbxContent>
                      </v:textbox>
                    </v:rect>
                    <v:rect id="Rectángulo 543921959" o:spid="_x0000_s1034" style="position:absolute;left:1614;top:13882;width:14525;height:12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" filled="f" stroked="f">
                      <v:textbox inset="3pt,3pt,3pt,3pt">
                        <w:txbxContent>
                          <w:p w14:paraId="72C2F68E" w14:textId="77777777" w:rsidR="00A918B7" w:rsidRDefault="00897CA0">
                            <w:pPr>
                              <w:spacing w:line="215" w:lineRule="auto"/>
                              <w:textDirection w:val="btLr"/>
                            </w:pPr>
                            <w:r>
                              <w:rPr>
                                <w:rFonts w:ascii="Cambria" w:eastAsia="Cambria" w:hAnsi="Cambria" w:cs="Cambria"/>
                                <w:color w:val="000000"/>
                                <w:sz w:val="20"/>
                              </w:rPr>
                              <w:t>Preparación del proyecto</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1508978023" o:spid="_x0000_s1035" type="#_x0000_t5" style="position:absolute;left:13398;top:7890;width:2741;height:2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" adj="21600" fillcolor="#9bbb59 [3206]" strokecolor="#9bbb59 [3206]" strokeweight="2pt">
                      <v:stroke startarrowwidth="narrow" startarrowlength="short" endarrowwidth="narrow" endarrowlength="short" joinstyle="round"/>
                      <v:shadow on="t" color="black" opacity="24414f" origin=",.5" offset="0,.55556mm"/>
                      <v:textbox inset="2.53958mm,2.53958mm,2.53958mm,2.53958mm">
                        <w:txbxContent>
                          <w:p w14:paraId="5E67723E" w14:textId="77777777" w:rsidR="00A918B7" w:rsidRDefault="00A918B7">
                            <w:pPr>
                              <w:spacing w:line="240" w:lineRule="auto"/>
                              <w:textDirection w:val="btLr"/>
                            </w:pPr>
                          </w:p>
                        </w:txbxContent>
                      </v:textbox>
                    </v:shape>
                    <v:shape id="Forma en L 163302163" o:spid="_x0000_s1036" style="position:absolute;left:21009;top:46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" adj="-11796480,,5400" path="m,l155766,r,1453022l966891,1453022r,155863l,1608885,,xe" fillcolor="#8064a2 [3207]" strokecolor="#8064a2 [3207]"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36F40F69" w14:textId="77777777" w:rsidR="00A918B7" w:rsidRDefault="00A918B7">
                            <w:pPr>
                              <w:spacing w:line="240" w:lineRule="auto"/>
                              <w:textDirection w:val="btLr"/>
                            </w:pPr>
                          </w:p>
                        </w:txbxContent>
                      </v:textbox>
                    </v:shape>
                    <v:rect id="Rectángulo 392925734" o:spid="_x0000_s1037" style="position:absolute;left:19395;top:9482;width:14525;height:12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" filled="f" stroked="f">
                      <v:textbox inset="2.53958mm,2.53958mm,2.53958mm,2.53958mm">
                        <w:txbxContent>
                          <w:p w14:paraId="2CACC62F" w14:textId="77777777" w:rsidR="00A918B7" w:rsidRDefault="00A918B7">
                            <w:pPr>
                              <w:spacing w:line="240" w:lineRule="auto"/>
                              <w:textDirection w:val="btLr"/>
                            </w:pPr>
                          </w:p>
                        </w:txbxContent>
                      </v:textbox>
                    </v:rect>
                    <v:rect id="Rectángulo 213968394" o:spid="_x0000_s1038" style="position:absolute;left:19395;top:9482;width:14525;height:12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" filled="f" stroked="f">
                      <v:textbox inset="3pt,3pt,3pt,3pt">
                        <w:txbxContent>
                          <w:p w14:paraId="0E2330D0" w14:textId="77777777" w:rsidR="00A918B7" w:rsidRDefault="00897CA0">
                            <w:pPr>
                              <w:spacing w:line="215" w:lineRule="auto"/>
                              <w:textDirection w:val="btLr"/>
                            </w:pPr>
                            <w:r>
                              <w:rPr>
                                <w:rFonts w:ascii="Cambria" w:eastAsia="Cambria" w:hAnsi="Cambria" w:cs="Cambria"/>
                                <w:color w:val="000000"/>
                                <w:sz w:val="20"/>
                              </w:rPr>
                              <w:t>Ejecución/Terminación del proyecto</w:t>
                            </w:r>
                          </w:p>
                        </w:txbxContent>
                      </v:textbox>
                    </v:rect>
                    <v:shape id="Triángulo isósceles 1519618036" o:spid="_x0000_s1039" type="#_x0000_t5" style="position:absolute;left:31180;top:3490;width:2740;height:2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" adj="21600" fillcolor="#49acc5" strokecolor="#49acc5" strokeweight="2pt">
                      <v:stroke startarrowwidth="narrow" startarrowlength="short" endarrowwidth="narrow" endarrowlength="short" joinstyle="round"/>
                      <v:shadow on="t" color="black" opacity="24414f" origin=",.5" offset="0,.55556mm"/>
                      <v:textbox inset="2.53958mm,2.53958mm,2.53958mm,2.53958mm">
                        <w:txbxContent>
                          <w:p w14:paraId="309EA1DA" w14:textId="77777777" w:rsidR="00A918B7" w:rsidRDefault="00A918B7">
                            <w:pPr>
                              <w:spacing w:line="240" w:lineRule="auto"/>
                              <w:textDirection w:val="btLr"/>
                            </w:pPr>
                          </w:p>
                        </w:txbxContent>
                      </v:textbox>
                    </v:shape>
                    <v:shape id="Forma en L 590418945" o:spid="_x0000_s1040" style="position:absolute;left:38791;top:2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" adj="-11796480,,5400" path="m,l155766,r,1453022l966891,1453022r,155863l,1608885,,xe" fillcolor="#f79543" strokecolor="#f79543"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07A691F5" w14:textId="77777777" w:rsidR="00A918B7" w:rsidRDefault="00A918B7">
                            <w:pPr>
                              <w:spacing w:line="240" w:lineRule="auto"/>
                              <w:textDirection w:val="btLr"/>
                            </w:pPr>
                          </w:p>
                        </w:txbxContent>
                      </v:textbox>
                    </v:shape>
                    <v:rect id="Rectángulo 1211629615" o:spid="_x0000_s1041" style="position:absolute;left:37177;top:5081;width:14525;height:12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" filled="f" stroked="f">
                      <v:textbox inset="2.53958mm,2.53958mm,2.53958mm,2.53958mm">
                        <w:txbxContent>
                          <w:p w14:paraId="49155978" w14:textId="77777777" w:rsidR="00A918B7" w:rsidRDefault="00A918B7">
                            <w:pPr>
                              <w:spacing w:line="240" w:lineRule="auto"/>
                              <w:textDirection w:val="btLr"/>
                            </w:pPr>
                          </w:p>
                        </w:txbxContent>
                      </v:textbox>
                    </v:rect>
                    <v:rect id="Rectángulo 429765421" o:spid="_x0000_s1042" style="position:absolute;left:37177;top:5081;width:14525;height:12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" filled="f" stroked="f">
                      <v:textbox inset="3pt,3pt,3pt,3pt">
                        <w:txbxContent>
                          <w:p w14:paraId="78303C08" w14:textId="77777777" w:rsidR="00A918B7" w:rsidRDefault="00897CA0">
                            <w:pPr>
                              <w:spacing w:line="215" w:lineRule="auto"/>
                              <w:textDirection w:val="btLr"/>
                            </w:pPr>
                            <w:r>
                              <w:rPr>
                                <w:rFonts w:ascii="Cambria" w:eastAsia="Cambria" w:hAnsi="Cambria" w:cs="Cambria"/>
                                <w:color w:val="000000"/>
                                <w:sz w:val="20"/>
                              </w:rPr>
                              <w:t>Operación/Post-proyecto</w:t>
                            </w:r>
                          </w:p>
                        </w:txbxContent>
                      </v:textbox>
                    </v:rect>
                  </v:group>
                </v:group>
                <w10:anchorlock/>
              </v:group>
            </w:pict>
          </mc:Fallback>
        </mc:AlternateContent>
      </w:r>
      <w:commentRangeEnd w:id="3"/>
      <w:r w:rsidR="00554E8D" w:rsidRPr="001A7C5E">
        <w:rPr>
          <w:rStyle w:val="Refdecomentario"/>
        </w:rPr>
        <w:commentReference w:id="3"/>
      </w:r>
    </w:p>
    <w:p w14:paraId="00000050" w14:textId="2FF35A38" w:rsidR="00A918B7" w:rsidRPr="001A7C5E" w:rsidRDefault="00554E8D" w:rsidP="00554E8D">
      <w:pPr>
        <w:jc w:val="center"/>
        <w:rPr>
          <w:sz w:val="20"/>
          <w:szCs w:val="20"/>
        </w:rPr>
      </w:pPr>
      <w:r w:rsidRPr="001A7C5E">
        <w:rPr>
          <w:sz w:val="20"/>
          <w:szCs w:val="20"/>
        </w:rPr>
        <w:t>Nota. SENA, (2026).</w:t>
      </w:r>
    </w:p>
    <w:p w14:paraId="09FCA0DE" w14:textId="77777777" w:rsidR="00554E8D" w:rsidRPr="001A7C5E" w:rsidRDefault="00554E8D" w:rsidP="00554E8D">
      <w:pPr>
        <w:jc w:val="center"/>
        <w:rPr>
          <w:sz w:val="20"/>
          <w:szCs w:val="20"/>
        </w:rPr>
      </w:pPr>
    </w:p>
    <w:tbl>
      <w:tblPr>
        <w:tblStyle w:val="affff6"/>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6D7BEEB2" w14:textId="77777777">
        <w:tc>
          <w:tcPr>
            <w:tcW w:w="9972" w:type="dxa"/>
            <w:shd w:val="clear" w:color="auto" w:fill="FFFF00"/>
            <w:tcMar>
              <w:top w:w="100" w:type="dxa"/>
              <w:left w:w="100" w:type="dxa"/>
              <w:bottom w:w="100" w:type="dxa"/>
              <w:right w:w="100" w:type="dxa"/>
            </w:tcMar>
          </w:tcPr>
          <w:p w14:paraId="00000051"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4681232A" w14:textId="77777777">
        <w:tc>
          <w:tcPr>
            <w:tcW w:w="9972" w:type="dxa"/>
            <w:shd w:val="clear" w:color="auto" w:fill="auto"/>
            <w:tcMar>
              <w:top w:w="100" w:type="dxa"/>
              <w:left w:w="100" w:type="dxa"/>
              <w:bottom w:w="100" w:type="dxa"/>
              <w:right w:w="100" w:type="dxa"/>
            </w:tcMar>
          </w:tcPr>
          <w:p w14:paraId="00000052" w14:textId="77777777" w:rsidR="00A918B7" w:rsidRPr="001A7C5E" w:rsidRDefault="00897CA0">
            <w:pPr>
              <w:widowControl w:val="0"/>
              <w:spacing w:line="276" w:lineRule="auto"/>
              <w:rPr>
                <w:sz w:val="20"/>
                <w:szCs w:val="20"/>
              </w:rPr>
            </w:pPr>
            <w:r w:rsidRPr="001A7C5E">
              <w:rPr>
                <w:sz w:val="20"/>
                <w:szCs w:val="20"/>
              </w:rPr>
              <w:t>Carpeta de anexos: Anexo 1. Figura 1. Fases del proyecto</w:t>
            </w:r>
          </w:p>
        </w:tc>
      </w:tr>
    </w:tbl>
    <w:p w14:paraId="00000053" w14:textId="77777777" w:rsidR="00A918B7" w:rsidRPr="001A7C5E" w:rsidRDefault="00A918B7">
      <w:pPr>
        <w:jc w:val="both"/>
        <w:rPr>
          <w:b/>
          <w:sz w:val="20"/>
          <w:szCs w:val="20"/>
        </w:rPr>
      </w:pPr>
    </w:p>
    <w:p w14:paraId="00000054" w14:textId="77777777" w:rsidR="00A918B7" w:rsidRPr="001A7C5E" w:rsidRDefault="00A918B7">
      <w:pPr>
        <w:jc w:val="both"/>
        <w:rPr>
          <w:b/>
          <w:sz w:val="20"/>
          <w:szCs w:val="20"/>
        </w:rPr>
      </w:pPr>
    </w:p>
    <w:p w14:paraId="00000055" w14:textId="6D8B8138" w:rsidR="00A918B7" w:rsidRPr="001A7C5E" w:rsidRDefault="00897CA0">
      <w:pPr>
        <w:jc w:val="both"/>
        <w:rPr>
          <w:sz w:val="20"/>
          <w:szCs w:val="20"/>
        </w:rPr>
      </w:pPr>
      <w:r w:rsidRPr="001A7C5E">
        <w:rPr>
          <w:sz w:val="20"/>
          <w:szCs w:val="20"/>
        </w:rPr>
        <w:t>El ciclo de vida de un proyecto comienza en la etapa de preparación, continuando con la etapa de ejecución y finalizando con la operación</w:t>
      </w:r>
      <w:r w:rsidR="00554E8D" w:rsidRPr="001A7C5E">
        <w:rPr>
          <w:sz w:val="20"/>
          <w:szCs w:val="20"/>
        </w:rPr>
        <w:t xml:space="preserve">; </w:t>
      </w:r>
      <w:r w:rsidRPr="001A7C5E">
        <w:rPr>
          <w:sz w:val="20"/>
          <w:szCs w:val="20"/>
        </w:rPr>
        <w:t>la evaluación se relaciona en cada una de las fases, resaltando que para cada fase del ciclo de vida del proyecto, se desarrollan las siguientes tareas:</w:t>
      </w:r>
    </w:p>
    <w:p w14:paraId="00000056" w14:textId="77777777" w:rsidR="00A918B7" w:rsidRPr="001A7C5E" w:rsidRDefault="00A918B7">
      <w:pPr>
        <w:jc w:val="both"/>
        <w:rPr>
          <w:sz w:val="20"/>
          <w:szCs w:val="20"/>
        </w:rPr>
      </w:pPr>
    </w:p>
    <w:p w14:paraId="00000057"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preparación: </w:t>
      </w:r>
      <w:r w:rsidRPr="001A7C5E">
        <w:rPr>
          <w:sz w:val="20"/>
          <w:szCs w:val="20"/>
        </w:rPr>
        <w:t>en esta etapa se efectúa la Matriz de Marco Lógico, con el fin de determinar el propósito del proyecto, sus fines y los supuestos que se puedan presentar en la ejecución del proyecto.</w:t>
      </w:r>
    </w:p>
    <w:p w14:paraId="00000058" w14:textId="77777777" w:rsidR="00A918B7" w:rsidRPr="001A7C5E" w:rsidRDefault="00A918B7">
      <w:pPr>
        <w:jc w:val="both"/>
        <w:rPr>
          <w:sz w:val="20"/>
          <w:szCs w:val="20"/>
        </w:rPr>
      </w:pPr>
    </w:p>
    <w:p w14:paraId="00000059"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ejecución: </w:t>
      </w:r>
      <w:r w:rsidRPr="001A7C5E">
        <w:rPr>
          <w:sz w:val="20"/>
          <w:szCs w:val="20"/>
        </w:rPr>
        <w:t>en la etapa de ejecución se efectúa el desempeño y desarrollo del proyecto, esto con el fin de elaborar informes de seguimiento, que permitan gestionar ajustes a lo evidenciado en el monitoreo y evaluación.</w:t>
      </w:r>
    </w:p>
    <w:p w14:paraId="0000005A" w14:textId="77777777" w:rsidR="00A918B7" w:rsidRPr="001A7C5E" w:rsidRDefault="00A918B7">
      <w:pPr>
        <w:jc w:val="both"/>
        <w:rPr>
          <w:b/>
          <w:sz w:val="20"/>
          <w:szCs w:val="20"/>
        </w:rPr>
      </w:pPr>
    </w:p>
    <w:p w14:paraId="0000005B"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operación: </w:t>
      </w:r>
      <w:r w:rsidRPr="001A7C5E">
        <w:rPr>
          <w:sz w:val="20"/>
          <w:szCs w:val="20"/>
        </w:rPr>
        <w:t>en esta etapa se examina el impacto del proyecto, esto con el fin de generar informes con recomendaciones que sirvan de aprendizaje para futuros proyectos.</w:t>
      </w:r>
    </w:p>
    <w:p w14:paraId="0000005C" w14:textId="77777777" w:rsidR="00A918B7" w:rsidRPr="001A7C5E" w:rsidRDefault="00A918B7">
      <w:pPr>
        <w:jc w:val="both"/>
        <w:rPr>
          <w:b/>
          <w:sz w:val="20"/>
          <w:szCs w:val="20"/>
        </w:rPr>
      </w:pPr>
    </w:p>
    <w:p w14:paraId="0000005D" w14:textId="77777777" w:rsidR="00A918B7" w:rsidRPr="001A7C5E" w:rsidRDefault="00897CA0">
      <w:pPr>
        <w:jc w:val="both"/>
        <w:rPr>
          <w:b/>
          <w:sz w:val="20"/>
          <w:szCs w:val="20"/>
        </w:rPr>
      </w:pPr>
      <w:r w:rsidRPr="001A7C5E">
        <w:rPr>
          <w:b/>
          <w:sz w:val="20"/>
          <w:szCs w:val="20"/>
        </w:rPr>
        <w:t>Tipos de evaluación</w:t>
      </w:r>
    </w:p>
    <w:p w14:paraId="0000005E" w14:textId="77777777" w:rsidR="00A918B7" w:rsidRPr="001A7C5E" w:rsidRDefault="00A918B7">
      <w:pPr>
        <w:jc w:val="both"/>
        <w:rPr>
          <w:b/>
          <w:sz w:val="20"/>
          <w:szCs w:val="20"/>
        </w:rPr>
      </w:pPr>
    </w:p>
    <w:p w14:paraId="0000005F" w14:textId="77777777" w:rsidR="00A918B7" w:rsidRPr="001A7C5E" w:rsidRDefault="00897CA0">
      <w:pPr>
        <w:jc w:val="both"/>
        <w:rPr>
          <w:sz w:val="20"/>
          <w:szCs w:val="20"/>
        </w:rPr>
      </w:pPr>
      <w:r w:rsidRPr="001A7C5E">
        <w:rPr>
          <w:sz w:val="20"/>
          <w:szCs w:val="20"/>
        </w:rPr>
        <w:t>Para cada fase del ciclo de vida del proyecto, se encuentran diferentes tipos de evaluación, cuyo fin es el medir la asignación de los recursos.</w:t>
      </w:r>
    </w:p>
    <w:p w14:paraId="00000060" w14:textId="77777777" w:rsidR="00A918B7" w:rsidRPr="001A7C5E" w:rsidRDefault="00A918B7">
      <w:pPr>
        <w:jc w:val="both"/>
        <w:rPr>
          <w:sz w:val="20"/>
          <w:szCs w:val="20"/>
        </w:rPr>
      </w:pPr>
    </w:p>
    <w:p w14:paraId="00000061" w14:textId="77777777" w:rsidR="00A918B7" w:rsidRPr="001A7C5E" w:rsidRDefault="00897CA0">
      <w:pPr>
        <w:jc w:val="both"/>
        <w:rPr>
          <w:sz w:val="20"/>
          <w:szCs w:val="20"/>
        </w:rPr>
      </w:pPr>
      <w:r w:rsidRPr="001A7C5E">
        <w:rPr>
          <w:sz w:val="20"/>
          <w:szCs w:val="20"/>
        </w:rPr>
        <w:t>En la literatura se pueden encontrar diferentes tipologías de evaluaciones del ciclo de vida de los proyectos, sin embargo se abordaron dos en este documento.</w:t>
      </w:r>
    </w:p>
    <w:p w14:paraId="00000062" w14:textId="77777777" w:rsidR="00A918B7" w:rsidRPr="001A7C5E" w:rsidRDefault="00A918B7">
      <w:pPr>
        <w:jc w:val="both"/>
        <w:rPr>
          <w:sz w:val="20"/>
          <w:szCs w:val="20"/>
        </w:rPr>
      </w:pPr>
    </w:p>
    <w:p w14:paraId="00000063" w14:textId="77777777" w:rsidR="00A918B7" w:rsidRPr="001A7C5E" w:rsidRDefault="00897CA0">
      <w:pPr>
        <w:jc w:val="both"/>
        <w:rPr>
          <w:sz w:val="20"/>
          <w:szCs w:val="20"/>
        </w:rPr>
      </w:pPr>
      <w:r w:rsidRPr="001A7C5E">
        <w:rPr>
          <w:sz w:val="20"/>
          <w:szCs w:val="20"/>
        </w:rPr>
        <w:t>La primera tipología está conformada por cuatro aspectos:</w:t>
      </w:r>
    </w:p>
    <w:p w14:paraId="00000064"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 xml:space="preserve">Evaluación </w:t>
      </w:r>
      <w:r w:rsidRPr="001A7C5E">
        <w:rPr>
          <w:b/>
          <w:sz w:val="20"/>
          <w:szCs w:val="20"/>
        </w:rPr>
        <w:t>e</w:t>
      </w:r>
      <w:r w:rsidRPr="001A7C5E">
        <w:rPr>
          <w:b/>
          <w:color w:val="000000"/>
          <w:sz w:val="20"/>
          <w:szCs w:val="20"/>
        </w:rPr>
        <w:t xml:space="preserve">x-ante: </w:t>
      </w:r>
      <w:r w:rsidRPr="001A7C5E">
        <w:rPr>
          <w:color w:val="000000"/>
          <w:sz w:val="20"/>
          <w:szCs w:val="20"/>
        </w:rPr>
        <w:t>esta etapa evalúa la fase de preparación del proyecto, es decir, la problemática, las necesidades, la población objetivo.</w:t>
      </w:r>
    </w:p>
    <w:p w14:paraId="00000065"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 xml:space="preserve">La evaluación </w:t>
      </w:r>
      <w:r w:rsidRPr="001A7C5E">
        <w:rPr>
          <w:b/>
          <w:sz w:val="20"/>
          <w:szCs w:val="20"/>
        </w:rPr>
        <w:t>i</w:t>
      </w:r>
      <w:r w:rsidRPr="001A7C5E">
        <w:rPr>
          <w:b/>
          <w:color w:val="000000"/>
          <w:sz w:val="20"/>
          <w:szCs w:val="20"/>
        </w:rPr>
        <w:t xml:space="preserve">ntra: </w:t>
      </w:r>
      <w:r w:rsidRPr="001A7C5E">
        <w:rPr>
          <w:color w:val="000000"/>
          <w:sz w:val="20"/>
          <w:szCs w:val="20"/>
        </w:rPr>
        <w:t>esta evaluación se efectúa en la fase de ejecución, aquí se evalúan las actividades en desarrollo.</w:t>
      </w:r>
    </w:p>
    <w:p w14:paraId="00000066"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La evaluación</w:t>
      </w:r>
      <w:r w:rsidRPr="001A7C5E">
        <w:rPr>
          <w:b/>
          <w:color w:val="000000"/>
          <w:sz w:val="20"/>
          <w:szCs w:val="20"/>
        </w:rPr>
        <w:t xml:space="preserve"> </w:t>
      </w:r>
      <w:r w:rsidRPr="001A7C5E">
        <w:rPr>
          <w:b/>
          <w:sz w:val="20"/>
          <w:szCs w:val="20"/>
        </w:rPr>
        <w:t>p</w:t>
      </w:r>
      <w:r w:rsidRPr="001A7C5E">
        <w:rPr>
          <w:b/>
          <w:color w:val="000000"/>
          <w:sz w:val="20"/>
          <w:szCs w:val="20"/>
        </w:rPr>
        <w:t xml:space="preserve">ost: </w:t>
      </w:r>
      <w:r w:rsidRPr="001A7C5E">
        <w:rPr>
          <w:color w:val="000000"/>
          <w:sz w:val="20"/>
          <w:szCs w:val="20"/>
        </w:rPr>
        <w:t>esta fase corresponde con la finalización de la ejecución del proyecto, analizando los resultados obtenidos.</w:t>
      </w:r>
    </w:p>
    <w:p w14:paraId="00000067"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La evaluación</w:t>
      </w:r>
      <w:r w:rsidRPr="001A7C5E">
        <w:rPr>
          <w:b/>
          <w:color w:val="000000"/>
          <w:sz w:val="20"/>
          <w:szCs w:val="20"/>
        </w:rPr>
        <w:t xml:space="preserve"> </w:t>
      </w:r>
      <w:r w:rsidRPr="001A7C5E">
        <w:rPr>
          <w:b/>
          <w:sz w:val="20"/>
          <w:szCs w:val="20"/>
        </w:rPr>
        <w:t>e</w:t>
      </w:r>
      <w:r w:rsidRPr="001A7C5E">
        <w:rPr>
          <w:b/>
          <w:color w:val="000000"/>
          <w:sz w:val="20"/>
          <w:szCs w:val="20"/>
        </w:rPr>
        <w:t xml:space="preserve">x-post: </w:t>
      </w:r>
      <w:r w:rsidRPr="001A7C5E">
        <w:rPr>
          <w:color w:val="000000"/>
          <w:sz w:val="20"/>
          <w:szCs w:val="20"/>
        </w:rPr>
        <w:t>esta fase se realiza después de haber terminado la ejecución del proyecto, se evalúan los resultados, centrándose en los impactos del proyecto.</w:t>
      </w:r>
    </w:p>
    <w:p w14:paraId="00000068" w14:textId="77777777" w:rsidR="00A918B7" w:rsidRPr="001A7C5E" w:rsidRDefault="00A918B7">
      <w:pPr>
        <w:jc w:val="both"/>
        <w:rPr>
          <w:sz w:val="20"/>
          <w:szCs w:val="20"/>
        </w:rPr>
      </w:pPr>
    </w:p>
    <w:p w14:paraId="00000069" w14:textId="77777777" w:rsidR="00A918B7" w:rsidRPr="001A7C5E" w:rsidRDefault="00897CA0">
      <w:pPr>
        <w:jc w:val="both"/>
        <w:rPr>
          <w:sz w:val="20"/>
          <w:szCs w:val="20"/>
        </w:rPr>
      </w:pPr>
      <w:r w:rsidRPr="001A7C5E">
        <w:rPr>
          <w:sz w:val="20"/>
          <w:szCs w:val="20"/>
        </w:rPr>
        <w:t>La segunda tipología es la propuesta por el Banco Interamericano de Desarrollo (BID), la cual considera dos tipos de evaluaciones:</w:t>
      </w:r>
    </w:p>
    <w:p w14:paraId="0000006A" w14:textId="77777777" w:rsidR="00A918B7" w:rsidRPr="001A7C5E" w:rsidRDefault="00897CA0">
      <w:pPr>
        <w:numPr>
          <w:ilvl w:val="0"/>
          <w:numId w:val="9"/>
        </w:numPr>
        <w:pBdr>
          <w:top w:val="nil"/>
          <w:left w:val="nil"/>
          <w:bottom w:val="nil"/>
          <w:right w:val="nil"/>
          <w:between w:val="nil"/>
        </w:pBdr>
        <w:jc w:val="both"/>
        <w:rPr>
          <w:color w:val="000000"/>
          <w:sz w:val="20"/>
          <w:szCs w:val="20"/>
        </w:rPr>
      </w:pPr>
      <w:r w:rsidRPr="001A7C5E">
        <w:rPr>
          <w:color w:val="000000"/>
          <w:sz w:val="20"/>
          <w:szCs w:val="20"/>
        </w:rPr>
        <w:t>Formativa: se realiza en la etapa de preparación y ejecución del proyecto.</w:t>
      </w:r>
    </w:p>
    <w:p w14:paraId="0000006B" w14:textId="77777777" w:rsidR="00A918B7" w:rsidRPr="001A7C5E" w:rsidRDefault="00897CA0">
      <w:pPr>
        <w:numPr>
          <w:ilvl w:val="0"/>
          <w:numId w:val="9"/>
        </w:numPr>
        <w:pBdr>
          <w:top w:val="nil"/>
          <w:left w:val="nil"/>
          <w:bottom w:val="nil"/>
          <w:right w:val="nil"/>
          <w:between w:val="nil"/>
        </w:pBdr>
        <w:jc w:val="both"/>
        <w:rPr>
          <w:color w:val="000000"/>
          <w:sz w:val="20"/>
          <w:szCs w:val="20"/>
        </w:rPr>
      </w:pPr>
      <w:r w:rsidRPr="001A7C5E">
        <w:rPr>
          <w:color w:val="000000"/>
          <w:sz w:val="20"/>
          <w:szCs w:val="20"/>
        </w:rPr>
        <w:t>Sumativa: se realiza después de terminado el proyecto.</w:t>
      </w:r>
    </w:p>
    <w:p w14:paraId="0000006D" w14:textId="77777777" w:rsidR="00A918B7" w:rsidRPr="001A7C5E" w:rsidRDefault="00A918B7">
      <w:pPr>
        <w:jc w:val="both"/>
        <w:rPr>
          <w:sz w:val="20"/>
          <w:szCs w:val="20"/>
        </w:rPr>
      </w:pPr>
    </w:p>
    <w:p w14:paraId="0000006E" w14:textId="77777777" w:rsidR="00A918B7" w:rsidRPr="001A7C5E" w:rsidRDefault="00897CA0">
      <w:pPr>
        <w:rPr>
          <w:b/>
          <w:sz w:val="20"/>
          <w:szCs w:val="20"/>
        </w:rPr>
      </w:pPr>
      <w:r w:rsidRPr="001A7C5E">
        <w:rPr>
          <w:b/>
          <w:sz w:val="20"/>
          <w:szCs w:val="20"/>
        </w:rPr>
        <w:t xml:space="preserve">       </w:t>
      </w:r>
      <w:r w:rsidRPr="001A7C5E">
        <w:rPr>
          <w:b/>
          <w:sz w:val="20"/>
          <w:szCs w:val="20"/>
        </w:rPr>
        <w:tab/>
        <w:t>1.1. Evaluación financiera</w:t>
      </w:r>
    </w:p>
    <w:p w14:paraId="0000006F" w14:textId="77777777" w:rsidR="00A918B7" w:rsidRPr="001A7C5E" w:rsidRDefault="00A918B7">
      <w:pPr>
        <w:rPr>
          <w:b/>
          <w:sz w:val="20"/>
          <w:szCs w:val="20"/>
        </w:rPr>
      </w:pPr>
    </w:p>
    <w:p w14:paraId="00000070" w14:textId="77777777" w:rsidR="00A918B7" w:rsidRPr="001A7C5E" w:rsidRDefault="00897CA0">
      <w:pPr>
        <w:jc w:val="both"/>
        <w:rPr>
          <w:sz w:val="20"/>
          <w:szCs w:val="20"/>
        </w:rPr>
      </w:pPr>
      <w:r w:rsidRPr="001A7C5E">
        <w:rPr>
          <w:sz w:val="20"/>
          <w:szCs w:val="20"/>
        </w:rPr>
        <w:t>La evaluación financiera de proyectos puede considerarse como el ejercicio mediante el cual se intentan identificar los costos y beneficios de un proyecto, con la finalidad de tomar la decisión más acertada.</w:t>
      </w:r>
    </w:p>
    <w:p w14:paraId="00000071" w14:textId="77777777" w:rsidR="00A918B7" w:rsidRPr="001A7C5E" w:rsidRDefault="00A918B7">
      <w:pPr>
        <w:jc w:val="both"/>
        <w:rPr>
          <w:sz w:val="20"/>
          <w:szCs w:val="20"/>
        </w:rPr>
      </w:pPr>
    </w:p>
    <w:p w14:paraId="00000072" w14:textId="77777777" w:rsidR="00A918B7" w:rsidRPr="001A7C5E" w:rsidRDefault="00897CA0">
      <w:pPr>
        <w:jc w:val="both"/>
        <w:rPr>
          <w:sz w:val="20"/>
          <w:szCs w:val="20"/>
        </w:rPr>
      </w:pPr>
      <w:r w:rsidRPr="001A7C5E">
        <w:rPr>
          <w:sz w:val="20"/>
          <w:szCs w:val="20"/>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00000073" w14:textId="77777777" w:rsidR="00A918B7" w:rsidRPr="001A7C5E" w:rsidRDefault="00A918B7">
      <w:pPr>
        <w:jc w:val="both"/>
        <w:rPr>
          <w:sz w:val="20"/>
          <w:szCs w:val="20"/>
        </w:rPr>
      </w:pPr>
    </w:p>
    <w:p w14:paraId="00000074" w14:textId="377A32BD" w:rsidR="00A918B7" w:rsidRPr="001A7C5E" w:rsidRDefault="00897CA0">
      <w:pPr>
        <w:ind w:left="2125"/>
        <w:jc w:val="both"/>
        <w:rPr>
          <w:sz w:val="20"/>
          <w:szCs w:val="20"/>
        </w:rPr>
      </w:pPr>
      <w:r w:rsidRPr="001A7C5E">
        <w:rPr>
          <w:b/>
          <w:bCs/>
          <w:sz w:val="20"/>
          <w:szCs w:val="20"/>
        </w:rPr>
        <w:t>Figura 2</w:t>
      </w:r>
      <w:r w:rsidR="00554E8D" w:rsidRPr="001A7C5E">
        <w:rPr>
          <w:b/>
          <w:bCs/>
          <w:sz w:val="20"/>
          <w:szCs w:val="20"/>
        </w:rPr>
        <w:t xml:space="preserve">. </w:t>
      </w:r>
      <w:r w:rsidRPr="001A7C5E">
        <w:rPr>
          <w:sz w:val="20"/>
          <w:szCs w:val="20"/>
        </w:rPr>
        <w:t>Proceso evaluación f</w:t>
      </w:r>
      <w:commentRangeStart w:id="4"/>
      <w:r w:rsidRPr="001A7C5E">
        <w:rPr>
          <w:sz w:val="20"/>
          <w:szCs w:val="20"/>
        </w:rPr>
        <w:t>inancier</w:t>
      </w:r>
      <w:commentRangeEnd w:id="4"/>
      <w:r w:rsidR="00767C28" w:rsidRPr="001A7C5E">
        <w:rPr>
          <w:rStyle w:val="Refdecomentario"/>
        </w:rPr>
        <w:commentReference w:id="4"/>
      </w:r>
      <w:r w:rsidRPr="001A7C5E">
        <w:rPr>
          <w:sz w:val="20"/>
          <w:szCs w:val="20"/>
        </w:rPr>
        <w:t>a</w:t>
      </w:r>
    </w:p>
    <w:p w14:paraId="00000075" w14:textId="5383CD33" w:rsidR="00A918B7" w:rsidRPr="001A7C5E" w:rsidRDefault="00897CA0">
      <w:pPr>
        <w:jc w:val="both"/>
        <w:rPr>
          <w:sz w:val="20"/>
          <w:szCs w:val="20"/>
        </w:rPr>
      </w:pPr>
      <w:r w:rsidRPr="001A7C5E">
        <w:rPr>
          <w:noProof/>
        </w:rPr>
        <mc:AlternateContent>
          <mc:Choice Requires="wps">
            <w:drawing>
              <wp:anchor distT="0" distB="0" distL="114300" distR="114300" simplePos="0" relativeHeight="251658240" behindDoc="0" locked="0" layoutInCell="1" hidden="0" allowOverlap="1" wp14:anchorId="24DBC479" wp14:editId="1E0D15A6">
                <wp:simplePos x="0" y="0"/>
                <wp:positionH relativeFrom="column">
                  <wp:posOffset>1574800</wp:posOffset>
                </wp:positionH>
                <wp:positionV relativeFrom="paragraph">
                  <wp:posOffset>76200</wp:posOffset>
                </wp:positionV>
                <wp:extent cx="1638300" cy="514350"/>
                <wp:effectExtent l="0" t="0" r="0" b="0"/>
                <wp:wrapNone/>
                <wp:docPr id="152" name="Rectángulo: esquinas redondeadas 152"/>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3A6204A3" w14:textId="77777777" w:rsidR="00A918B7" w:rsidRDefault="00897CA0">
                            <w:pPr>
                              <w:spacing w:line="275" w:lineRule="auto"/>
                              <w:jc w:val="center"/>
                              <w:textDirection w:val="btLr"/>
                            </w:pPr>
                            <w:r>
                              <w:rPr>
                                <w:color w:val="000000"/>
                              </w:rPr>
                              <w:t>Flujo de inversiones</w:t>
                            </w:r>
                          </w:p>
                        </w:txbxContent>
                      </wps:txbx>
                      <wps:bodyPr spcFirstLastPara="1" wrap="square" lIns="91425" tIns="45700" rIns="91425" bIns="45700" anchor="ctr" anchorCtr="0">
                        <a:noAutofit/>
                      </wps:bodyPr>
                    </wps:wsp>
                  </a:graphicData>
                </a:graphic>
              </wp:anchor>
            </w:drawing>
          </mc:Choice>
          <mc:Fallback>
            <w:pict>
              <v:roundrect w14:anchorId="24DBC479" id="Rectángulo: esquinas redondeadas 152" o:spid="_x0000_s1043" style="position:absolute;left:0;text-align:left;margin-left:124pt;margin-top:6pt;width:129pt;height:40.5pt;z-index:251658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" fillcolor="#4f81bd [3204]" strokecolor="#395e89" strokeweight="2pt">
                <v:stroke startarrowwidth="narrow" startarrowlength="short" endarrowwidth="narrow" endarrowlength="short"/>
                <v:textbox inset="2.53958mm,1.2694mm,2.53958mm,1.2694mm">
                  <w:txbxContent>
                    <w:p w14:paraId="3A6204A3" w14:textId="77777777" w:rsidR="00A918B7" w:rsidRDefault="00897CA0">
                      <w:pPr>
                        <w:spacing w:line="275" w:lineRule="auto"/>
                        <w:jc w:val="center"/>
                        <w:textDirection w:val="btLr"/>
                      </w:pPr>
                      <w:r>
                        <w:rPr>
                          <w:color w:val="000000"/>
                        </w:rPr>
                        <w:t>Flujo de inversiones</w:t>
                      </w:r>
                    </w:p>
                  </w:txbxContent>
                </v:textbox>
              </v:roundrect>
            </w:pict>
          </mc:Fallback>
        </mc:AlternateContent>
      </w:r>
      <w:r w:rsidRPr="001A7C5E">
        <w:rPr>
          <w:noProof/>
        </w:rPr>
        <mc:AlternateContent>
          <mc:Choice Requires="wps">
            <w:drawing>
              <wp:anchor distT="0" distB="0" distL="114300" distR="114300" simplePos="0" relativeHeight="251659264" behindDoc="0" locked="0" layoutInCell="1" hidden="0" allowOverlap="1" wp14:anchorId="770443EA" wp14:editId="79AE5433">
                <wp:simplePos x="0" y="0"/>
                <wp:positionH relativeFrom="column">
                  <wp:posOffset>1587500</wp:posOffset>
                </wp:positionH>
                <wp:positionV relativeFrom="paragraph">
                  <wp:posOffset>825500</wp:posOffset>
                </wp:positionV>
                <wp:extent cx="1638300" cy="514350"/>
                <wp:effectExtent l="0" t="0" r="0" b="0"/>
                <wp:wrapNone/>
                <wp:docPr id="155" name="Rectángulo: esquinas redondeadas 155"/>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34D31373" w14:textId="77777777" w:rsidR="00A918B7" w:rsidRDefault="00897CA0">
                            <w:pPr>
                              <w:spacing w:line="275" w:lineRule="auto"/>
                              <w:jc w:val="center"/>
                              <w:textDirection w:val="btLr"/>
                            </w:pPr>
                            <w:r>
                              <w:rPr>
                                <w:color w:val="000000"/>
                              </w:rPr>
                              <w:t>Flujo de producción</w:t>
                            </w:r>
                          </w:p>
                        </w:txbxContent>
                      </wps:txbx>
                      <wps:bodyPr spcFirstLastPara="1" wrap="square" lIns="91425" tIns="45700" rIns="91425" bIns="45700" anchor="ctr" anchorCtr="0">
                        <a:noAutofit/>
                      </wps:bodyPr>
                    </wps:wsp>
                  </a:graphicData>
                </a:graphic>
              </wp:anchor>
            </w:drawing>
          </mc:Choice>
          <mc:Fallback>
            <w:pict>
              <v:roundrect w14:anchorId="770443EA" id="Rectángulo: esquinas redondeadas 155" o:spid="_x0000_s1044" style="position:absolute;left:0;text-align:left;margin-left:125pt;margin-top:65pt;width:129pt;height:4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" fillcolor="#4f81bd [3204]" strokecolor="#395e89" strokeweight="2pt">
                <v:stroke startarrowwidth="narrow" startarrowlength="short" endarrowwidth="narrow" endarrowlength="short"/>
                <v:textbox inset="2.53958mm,1.2694mm,2.53958mm,1.2694mm">
                  <w:txbxContent>
                    <w:p w14:paraId="34D31373" w14:textId="77777777" w:rsidR="00A918B7" w:rsidRDefault="00897CA0">
                      <w:pPr>
                        <w:spacing w:line="275" w:lineRule="auto"/>
                        <w:jc w:val="center"/>
                        <w:textDirection w:val="btLr"/>
                      </w:pPr>
                      <w:r>
                        <w:rPr>
                          <w:color w:val="000000"/>
                        </w:rPr>
                        <w:t>Flujo de producción</w:t>
                      </w:r>
                    </w:p>
                  </w:txbxContent>
                </v:textbox>
              </v:roundrect>
            </w:pict>
          </mc:Fallback>
        </mc:AlternateContent>
      </w:r>
      <w:r w:rsidRPr="001A7C5E">
        <w:rPr>
          <w:noProof/>
        </w:rPr>
        <mc:AlternateContent>
          <mc:Choice Requires="wps">
            <w:drawing>
              <wp:anchor distT="0" distB="0" distL="114300" distR="114300" simplePos="0" relativeHeight="251660288" behindDoc="0" locked="0" layoutInCell="1" hidden="0" allowOverlap="1" wp14:anchorId="2FE133D2" wp14:editId="6D8DCC8A">
                <wp:simplePos x="0" y="0"/>
                <wp:positionH relativeFrom="column">
                  <wp:posOffset>1562100</wp:posOffset>
                </wp:positionH>
                <wp:positionV relativeFrom="paragraph">
                  <wp:posOffset>1600200</wp:posOffset>
                </wp:positionV>
                <wp:extent cx="1638300" cy="628650"/>
                <wp:effectExtent l="0" t="0" r="0" b="0"/>
                <wp:wrapNone/>
                <wp:docPr id="154" name="Rectángulo: esquinas redondeadas 154"/>
                <wp:cNvGraphicFramePr/>
                <a:graphic xmlns:a="http://schemas.openxmlformats.org/drawingml/2006/main">
                  <a:graphicData uri="http://schemas.microsoft.com/office/word/2010/wordprocessingShape">
                    <wps:wsp>
                      <wps:cNvSpPr/>
                      <wps:spPr>
                        <a:xfrm>
                          <a:off x="4564950" y="3503775"/>
                          <a:ext cx="1562100" cy="5524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03B642C7" w14:textId="009F1A76" w:rsidR="00A918B7" w:rsidRDefault="00897CA0">
                            <w:pPr>
                              <w:spacing w:line="275" w:lineRule="auto"/>
                              <w:jc w:val="center"/>
                              <w:textDirection w:val="btLr"/>
                            </w:pPr>
                            <w:r>
                              <w:rPr>
                                <w:color w:val="000000"/>
                              </w:rPr>
                              <w:t>Adopción de criterios TIR, VPN, B/C</w:t>
                            </w:r>
                          </w:p>
                        </w:txbxContent>
                      </wps:txbx>
                      <wps:bodyPr spcFirstLastPara="1" wrap="square" lIns="91425" tIns="45700" rIns="91425" bIns="45700" anchor="ctr" anchorCtr="0">
                        <a:noAutofit/>
                      </wps:bodyPr>
                    </wps:wsp>
                  </a:graphicData>
                </a:graphic>
              </wp:anchor>
            </w:drawing>
          </mc:Choice>
          <mc:Fallback>
            <w:pict>
              <v:roundrect w14:anchorId="2FE133D2" id="Rectángulo: esquinas redondeadas 154" o:spid="_x0000_s1045" style="position:absolute;left:0;text-align:left;margin-left:123pt;margin-top:126pt;width:129pt;height:49.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" fillcolor="#4f81bd [3204]" strokecolor="#395e89" strokeweight="2pt">
                <v:stroke startarrowwidth="narrow" startarrowlength="short" endarrowwidth="narrow" endarrowlength="short"/>
                <v:textbox inset="2.53958mm,1.2694mm,2.53958mm,1.2694mm">
                  <w:txbxContent>
                    <w:p w14:paraId="03B642C7" w14:textId="009F1A76" w:rsidR="00A918B7" w:rsidRDefault="00897CA0">
                      <w:pPr>
                        <w:spacing w:line="275" w:lineRule="auto"/>
                        <w:jc w:val="center"/>
                        <w:textDirection w:val="btLr"/>
                      </w:pPr>
                      <w:r>
                        <w:rPr>
                          <w:color w:val="000000"/>
                        </w:rPr>
                        <w:t>Adopción de criterios TIR, VPN, B/C</w:t>
                      </w:r>
                    </w:p>
                  </w:txbxContent>
                </v:textbox>
              </v:roundrect>
            </w:pict>
          </mc:Fallback>
        </mc:AlternateContent>
      </w:r>
      <w:r w:rsidRPr="001A7C5E">
        <w:rPr>
          <w:noProof/>
        </w:rPr>
        <mc:AlternateContent>
          <mc:Choice Requires="wps">
            <w:drawing>
              <wp:anchor distT="0" distB="0" distL="114300" distR="114300" simplePos="0" relativeHeight="251661312" behindDoc="0" locked="0" layoutInCell="1" hidden="0" allowOverlap="1" wp14:anchorId="73ECAE62" wp14:editId="59EAE74D">
                <wp:simplePos x="0" y="0"/>
                <wp:positionH relativeFrom="column">
                  <wp:posOffset>1549400</wp:posOffset>
                </wp:positionH>
                <wp:positionV relativeFrom="paragraph">
                  <wp:posOffset>2463800</wp:posOffset>
                </wp:positionV>
                <wp:extent cx="1638300" cy="514350"/>
                <wp:effectExtent l="0" t="0" r="0" b="0"/>
                <wp:wrapNone/>
                <wp:docPr id="149" name="Rectángulo: esquinas redondeadas 149"/>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25B4C9BA" w14:textId="77777777" w:rsidR="00A918B7" w:rsidRDefault="00897CA0">
                            <w:pPr>
                              <w:spacing w:line="275" w:lineRule="auto"/>
                              <w:jc w:val="center"/>
                              <w:textDirection w:val="btLr"/>
                            </w:pPr>
                            <w:r>
                              <w:rPr>
                                <w:color w:val="000000"/>
                              </w:rPr>
                              <w:t>Análisis</w:t>
                            </w:r>
                          </w:p>
                        </w:txbxContent>
                      </wps:txbx>
                      <wps:bodyPr spcFirstLastPara="1" wrap="square" lIns="91425" tIns="45700" rIns="91425" bIns="45700" anchor="ctr" anchorCtr="0">
                        <a:noAutofit/>
                      </wps:bodyPr>
                    </wps:wsp>
                  </a:graphicData>
                </a:graphic>
              </wp:anchor>
            </w:drawing>
          </mc:Choice>
          <mc:Fallback>
            <w:pict>
              <v:roundrect w14:anchorId="73ECAE62" id="Rectángulo: esquinas redondeadas 149" o:spid="_x0000_s1046" style="position:absolute;left:0;text-align:left;margin-left:122pt;margin-top:194pt;width:129pt;height:40.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" fillcolor="#4f81bd [3204]" strokecolor="#395e89" strokeweight="2pt">
                <v:stroke startarrowwidth="narrow" startarrowlength="short" endarrowwidth="narrow" endarrowlength="short"/>
                <v:textbox inset="2.53958mm,1.2694mm,2.53958mm,1.2694mm">
                  <w:txbxContent>
                    <w:p w14:paraId="25B4C9BA" w14:textId="77777777" w:rsidR="00A918B7" w:rsidRDefault="00897CA0">
                      <w:pPr>
                        <w:spacing w:line="275" w:lineRule="auto"/>
                        <w:jc w:val="center"/>
                        <w:textDirection w:val="btLr"/>
                      </w:pPr>
                      <w:r>
                        <w:rPr>
                          <w:color w:val="000000"/>
                        </w:rPr>
                        <w:t>Análisis</w:t>
                      </w:r>
                    </w:p>
                  </w:txbxContent>
                </v:textbox>
              </v:roundrect>
            </w:pict>
          </mc:Fallback>
        </mc:AlternateContent>
      </w:r>
      <w:r w:rsidRPr="001A7C5E">
        <w:rPr>
          <w:noProof/>
        </w:rPr>
        <mc:AlternateContent>
          <mc:Choice Requires="wps">
            <w:drawing>
              <wp:anchor distT="0" distB="0" distL="114300" distR="114300" simplePos="0" relativeHeight="251663360" behindDoc="0" locked="0" layoutInCell="1" hidden="0" allowOverlap="1" wp14:anchorId="5C535691" wp14:editId="34760D39">
                <wp:simplePos x="0" y="0"/>
                <wp:positionH relativeFrom="column">
                  <wp:posOffset>2336800</wp:posOffset>
                </wp:positionH>
                <wp:positionV relativeFrom="paragraph">
                  <wp:posOffset>1270000</wp:posOffset>
                </wp:positionV>
                <wp:extent cx="31750" cy="352425"/>
                <wp:effectExtent l="0" t="0" r="0" b="0"/>
                <wp:wrapNone/>
                <wp:docPr id="151" name="Conector recto de flecha 151"/>
                <wp:cNvGraphicFramePr/>
                <a:graphic xmlns:a="http://schemas.openxmlformats.org/drawingml/2006/main">
                  <a:graphicData uri="http://schemas.microsoft.com/office/word/2010/wordprocessingShape">
                    <wps:wsp>
                      <wps:cNvCnPr/>
                      <wps:spPr>
                        <a:xfrm>
                          <a:off x="5346000" y="3613313"/>
                          <a:ext cx="0" cy="333375"/>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w:pict>
              <v:shapetype w14:anchorId="0A885FAE" id="_x0000_t32" coordsize="21600,21600" o:spt="32" o:oned="t" path="m,l21600,21600e" filled="f">
                <v:path arrowok="t" fillok="f" o:connecttype="none"/>
                <o:lock v:ext="edit" shapetype="t"/>
              </v:shapetype>
              <v:shape id="Conector recto de flecha 151" o:spid="_x0000_s1026" type="#_x0000_t32" style="position:absolute;margin-left:184pt;margin-top:100pt;width:2.5pt;height:27.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" strokecolor="#4a7dba">
                <v:stroke startarrowwidth="narrow" startarrowlength="short" endarrowwidth="narrow" endarrowlength="short"/>
              </v:shape>
            </w:pict>
          </mc:Fallback>
        </mc:AlternateContent>
      </w:r>
      <w:r w:rsidRPr="001A7C5E">
        <w:rPr>
          <w:noProof/>
        </w:rPr>
        <mc:AlternateContent>
          <mc:Choice Requires="wpg">
            <w:drawing>
              <wp:anchor distT="0" distB="0" distL="114300" distR="114300" simplePos="0" relativeHeight="251664384" behindDoc="0" locked="0" layoutInCell="1" hidden="0" allowOverlap="1" wp14:anchorId="4B3AEE15" wp14:editId="2ECC8940">
                <wp:simplePos x="0" y="0"/>
                <wp:positionH relativeFrom="column">
                  <wp:posOffset>2349500</wp:posOffset>
                </wp:positionH>
                <wp:positionV relativeFrom="paragraph">
                  <wp:posOffset>2146300</wp:posOffset>
                </wp:positionV>
                <wp:extent cx="31750" cy="352425"/>
                <wp:effectExtent l="0" t="0" r="0" b="0"/>
                <wp:wrapNone/>
                <wp:docPr id="150" name="Conector recto de flecha 150"/>
                <wp:cNvGraphicFramePr/>
                <a:graphic xmlns:a="http://schemas.openxmlformats.org/drawingml/2006/main">
                  <a:graphicData uri="http://schemas.microsoft.com/office/word/2010/wordprocessingShape">
                    <wps:wsp>
                      <wps:cNvCnPr/>
                      <wps:spPr>
                        <a:xfrm>
                          <a:off x="5346000" y="3613313"/>
                          <a:ext cx="0" cy="333375"/>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3DFFF5A2" wp14:editId="7777777">
                <wp:simplePos x="0" y="0"/>
                <wp:positionH relativeFrom="column">
                  <wp:posOffset>2349500</wp:posOffset>
                </wp:positionH>
                <wp:positionV relativeFrom="paragraph">
                  <wp:posOffset>2146300</wp:posOffset>
                </wp:positionV>
                <wp:extent cx="31750" cy="352425"/>
                <wp:effectExtent l="0" t="0" r="0" b="0"/>
                <wp:wrapNone/>
                <wp:docPr id="1160152416" name="image24.png"/>
                <a:graphic>
                  <a:graphicData uri="http://schemas.openxmlformats.org/drawingml/2006/picture">
                    <pic:pic>
                      <pic:nvPicPr>
                        <pic:cNvPr id="0" name="image24.png"/>
                        <pic:cNvPicPr preferRelativeResize="0"/>
                      </pic:nvPicPr>
                      <pic:blipFill>
                        <a:blip r:embed="rId16"/>
                        <a:srcRect/>
                        <a:stretch>
                          <a:fillRect/>
                        </a:stretch>
                      </pic:blipFill>
                      <pic:spPr>
                        <a:xfrm>
                          <a:off x="0" y="0"/>
                          <a:ext cx="31750" cy="352425"/>
                        </a:xfrm>
                        <a:prstGeom prst="rect"/>
                        <a:ln/>
                      </pic:spPr>
                    </pic:pic>
                  </a:graphicData>
                </a:graphic>
              </wp:anchor>
            </w:drawing>
          </mc:Fallback>
        </mc:AlternateContent>
      </w:r>
    </w:p>
    <w:p w14:paraId="00000076" w14:textId="77777777" w:rsidR="00A918B7" w:rsidRPr="001A7C5E" w:rsidRDefault="00A918B7">
      <w:pPr>
        <w:rPr>
          <w:sz w:val="20"/>
          <w:szCs w:val="20"/>
        </w:rPr>
      </w:pPr>
    </w:p>
    <w:p w14:paraId="00000077" w14:textId="77777777" w:rsidR="00A918B7" w:rsidRPr="001A7C5E" w:rsidRDefault="00A918B7">
      <w:pPr>
        <w:rPr>
          <w:sz w:val="20"/>
          <w:szCs w:val="20"/>
        </w:rPr>
      </w:pPr>
    </w:p>
    <w:p w14:paraId="00000078" w14:textId="02640036" w:rsidR="00A918B7" w:rsidRPr="001A7C5E" w:rsidRDefault="00554E8D">
      <w:pPr>
        <w:rPr>
          <w:sz w:val="20"/>
          <w:szCs w:val="20"/>
        </w:rPr>
      </w:pPr>
      <w:r w:rsidRPr="001A7C5E">
        <w:rPr>
          <w:noProof/>
        </w:rPr>
        <mc:AlternateContent>
          <mc:Choice Requires="wps">
            <w:drawing>
              <wp:anchor distT="0" distB="0" distL="114300" distR="114300" simplePos="0" relativeHeight="251662336" behindDoc="0" locked="0" layoutInCell="1" hidden="0" allowOverlap="1" wp14:anchorId="23B85F00" wp14:editId="1B2E1CC3">
                <wp:simplePos x="0" y="0"/>
                <wp:positionH relativeFrom="column">
                  <wp:posOffset>2301875</wp:posOffset>
                </wp:positionH>
                <wp:positionV relativeFrom="paragraph">
                  <wp:posOffset>31750</wp:posOffset>
                </wp:positionV>
                <wp:extent cx="45719" cy="400050"/>
                <wp:effectExtent l="0" t="0" r="31115" b="19050"/>
                <wp:wrapNone/>
                <wp:docPr id="148" name="Conector recto de flecha 148"/>
                <wp:cNvGraphicFramePr/>
                <a:graphic xmlns:a="http://schemas.openxmlformats.org/drawingml/2006/main">
                  <a:graphicData uri="http://schemas.microsoft.com/office/word/2010/wordprocessingShape">
                    <wps:wsp>
                      <wps:cNvCnPr/>
                      <wps:spPr>
                        <a:xfrm flipH="1">
                          <a:off x="0" y="0"/>
                          <a:ext cx="45719" cy="400050"/>
                        </a:xfrm>
                        <a:prstGeom prst="straightConnector1">
                          <a:avLst/>
                        </a:prstGeom>
                        <a:noFill/>
                        <a:ln w="9525" cap="flat" cmpd="sng">
                          <a:solidFill>
                            <a:srgbClr val="4A7DBA"/>
                          </a:solidFill>
                          <a:prstDash val="solid"/>
                          <a:round/>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01762917" id="_x0000_t32" coordsize="21600,21600" o:spt="32" o:oned="t" path="m,l21600,21600e" filled="f">
                <v:path arrowok="t" fillok="f" o:connecttype="none"/>
                <o:lock v:ext="edit" shapetype="t"/>
              </v:shapetype>
              <v:shape id="Conector recto de flecha 148" o:spid="_x0000_s1026" type="#_x0000_t32" style="position:absolute;margin-left:181.25pt;margin-top:2.5pt;width:3.6pt;height:31.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" strokecolor="#4a7dba">
                <v:stroke startarrowwidth="narrow" startarrowlength="short" endarrowwidth="narrow" endarrowlength="short"/>
              </v:shape>
            </w:pict>
          </mc:Fallback>
        </mc:AlternateContent>
      </w:r>
    </w:p>
    <w:p w14:paraId="00000079" w14:textId="77777777" w:rsidR="00A918B7" w:rsidRPr="001A7C5E" w:rsidRDefault="00A918B7">
      <w:pPr>
        <w:rPr>
          <w:sz w:val="20"/>
          <w:szCs w:val="20"/>
        </w:rPr>
      </w:pPr>
    </w:p>
    <w:p w14:paraId="0000007A" w14:textId="77777777" w:rsidR="00A918B7" w:rsidRPr="001A7C5E" w:rsidRDefault="00A918B7">
      <w:pPr>
        <w:rPr>
          <w:sz w:val="20"/>
          <w:szCs w:val="20"/>
        </w:rPr>
      </w:pPr>
    </w:p>
    <w:p w14:paraId="0000007B" w14:textId="77777777" w:rsidR="00A918B7" w:rsidRPr="001A7C5E" w:rsidRDefault="00A918B7">
      <w:pPr>
        <w:rPr>
          <w:sz w:val="20"/>
          <w:szCs w:val="20"/>
        </w:rPr>
      </w:pPr>
    </w:p>
    <w:p w14:paraId="0000007C" w14:textId="77777777" w:rsidR="00A918B7" w:rsidRPr="001A7C5E" w:rsidRDefault="00A918B7">
      <w:pPr>
        <w:rPr>
          <w:sz w:val="20"/>
          <w:szCs w:val="20"/>
        </w:rPr>
      </w:pPr>
    </w:p>
    <w:p w14:paraId="0000007D" w14:textId="77777777" w:rsidR="00A918B7" w:rsidRPr="001A7C5E" w:rsidRDefault="00A918B7">
      <w:pPr>
        <w:rPr>
          <w:sz w:val="20"/>
          <w:szCs w:val="20"/>
        </w:rPr>
      </w:pPr>
    </w:p>
    <w:p w14:paraId="0000007E" w14:textId="77777777" w:rsidR="00A918B7" w:rsidRPr="001A7C5E" w:rsidRDefault="00A918B7">
      <w:pPr>
        <w:rPr>
          <w:sz w:val="20"/>
          <w:szCs w:val="20"/>
        </w:rPr>
      </w:pPr>
    </w:p>
    <w:p w14:paraId="0000007F" w14:textId="77777777" w:rsidR="00A918B7" w:rsidRPr="001A7C5E" w:rsidRDefault="00A918B7">
      <w:pPr>
        <w:rPr>
          <w:sz w:val="20"/>
          <w:szCs w:val="20"/>
        </w:rPr>
      </w:pPr>
    </w:p>
    <w:p w14:paraId="00000080" w14:textId="77777777" w:rsidR="00A918B7" w:rsidRPr="001A7C5E" w:rsidRDefault="00A918B7">
      <w:pPr>
        <w:rPr>
          <w:sz w:val="20"/>
          <w:szCs w:val="20"/>
        </w:rPr>
      </w:pPr>
    </w:p>
    <w:p w14:paraId="00000081" w14:textId="77777777" w:rsidR="00A918B7" w:rsidRPr="001A7C5E" w:rsidRDefault="00A918B7">
      <w:pPr>
        <w:rPr>
          <w:sz w:val="20"/>
          <w:szCs w:val="20"/>
        </w:rPr>
      </w:pPr>
    </w:p>
    <w:p w14:paraId="00000082" w14:textId="77777777" w:rsidR="00A918B7" w:rsidRPr="001A7C5E" w:rsidRDefault="00A918B7">
      <w:pPr>
        <w:rPr>
          <w:sz w:val="20"/>
          <w:szCs w:val="20"/>
        </w:rPr>
      </w:pPr>
    </w:p>
    <w:p w14:paraId="00000083" w14:textId="77777777" w:rsidR="00A918B7" w:rsidRPr="001A7C5E" w:rsidRDefault="00A918B7">
      <w:pPr>
        <w:rPr>
          <w:sz w:val="20"/>
          <w:szCs w:val="20"/>
        </w:rPr>
      </w:pPr>
    </w:p>
    <w:p w14:paraId="00000084" w14:textId="77777777" w:rsidR="00A918B7" w:rsidRPr="001A7C5E" w:rsidRDefault="00A918B7">
      <w:pPr>
        <w:rPr>
          <w:sz w:val="20"/>
          <w:szCs w:val="20"/>
        </w:rPr>
      </w:pPr>
    </w:p>
    <w:p w14:paraId="00000085" w14:textId="77777777" w:rsidR="00A918B7" w:rsidRPr="001A7C5E" w:rsidRDefault="00A918B7">
      <w:pPr>
        <w:rPr>
          <w:sz w:val="20"/>
          <w:szCs w:val="20"/>
        </w:rPr>
      </w:pPr>
    </w:p>
    <w:p w14:paraId="00000086" w14:textId="77777777" w:rsidR="00A918B7" w:rsidRPr="001A7C5E" w:rsidRDefault="00A918B7">
      <w:pPr>
        <w:rPr>
          <w:sz w:val="20"/>
          <w:szCs w:val="20"/>
        </w:rPr>
      </w:pPr>
    </w:p>
    <w:p w14:paraId="00000088" w14:textId="53121FF5" w:rsidR="00A918B7" w:rsidRPr="001A7C5E" w:rsidRDefault="00554E8D" w:rsidP="00740BC9">
      <w:pPr>
        <w:tabs>
          <w:tab w:val="left" w:pos="5595"/>
        </w:tabs>
        <w:ind w:left="1984"/>
        <w:rPr>
          <w:sz w:val="20"/>
          <w:szCs w:val="20"/>
        </w:rPr>
      </w:pPr>
      <w:r w:rsidRPr="001A7C5E">
        <w:rPr>
          <w:sz w:val="20"/>
          <w:szCs w:val="20"/>
        </w:rPr>
        <w:t>Nota. SENA, (2026).</w:t>
      </w:r>
    </w:p>
    <w:p w14:paraId="00000089" w14:textId="77777777" w:rsidR="00A918B7" w:rsidRPr="001A7C5E" w:rsidRDefault="00A918B7">
      <w:pPr>
        <w:jc w:val="both"/>
        <w:rPr>
          <w:sz w:val="20"/>
          <w:szCs w:val="20"/>
        </w:rPr>
      </w:pPr>
    </w:p>
    <w:tbl>
      <w:tblPr>
        <w:tblStyle w:val="affff7"/>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23ABB08B" w14:textId="77777777">
        <w:trPr>
          <w:trHeight w:val="414"/>
        </w:trPr>
        <w:tc>
          <w:tcPr>
            <w:tcW w:w="9972" w:type="dxa"/>
            <w:shd w:val="clear" w:color="auto" w:fill="FFFF00"/>
            <w:tcMar>
              <w:top w:w="100" w:type="dxa"/>
              <w:left w:w="100" w:type="dxa"/>
              <w:bottom w:w="100" w:type="dxa"/>
              <w:right w:w="100" w:type="dxa"/>
            </w:tcMar>
          </w:tcPr>
          <w:p w14:paraId="0000008A"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CA0923D" w14:textId="77777777">
        <w:tc>
          <w:tcPr>
            <w:tcW w:w="9972" w:type="dxa"/>
            <w:shd w:val="clear" w:color="auto" w:fill="auto"/>
            <w:tcMar>
              <w:top w:w="100" w:type="dxa"/>
              <w:left w:w="100" w:type="dxa"/>
              <w:bottom w:w="100" w:type="dxa"/>
              <w:right w:w="100" w:type="dxa"/>
            </w:tcMar>
          </w:tcPr>
          <w:p w14:paraId="0000008B" w14:textId="77777777" w:rsidR="00A918B7" w:rsidRPr="001A7C5E" w:rsidRDefault="00897CA0">
            <w:pPr>
              <w:widowControl w:val="0"/>
              <w:spacing w:line="276" w:lineRule="auto"/>
              <w:rPr>
                <w:sz w:val="20"/>
                <w:szCs w:val="20"/>
              </w:rPr>
            </w:pPr>
            <w:r w:rsidRPr="001A7C5E">
              <w:rPr>
                <w:sz w:val="20"/>
                <w:szCs w:val="20"/>
              </w:rPr>
              <w:t>Carpeta de anexos: Anexo 2. Figura 2: Proceso evaluación financiera</w:t>
            </w:r>
          </w:p>
        </w:tc>
      </w:tr>
    </w:tbl>
    <w:p w14:paraId="0000008C" w14:textId="77777777" w:rsidR="00A918B7" w:rsidRDefault="00A918B7">
      <w:pPr>
        <w:jc w:val="both"/>
        <w:rPr>
          <w:sz w:val="20"/>
          <w:szCs w:val="20"/>
        </w:rPr>
      </w:pPr>
    </w:p>
    <w:p w14:paraId="3E13FF0C" w14:textId="77777777" w:rsidR="001114E4" w:rsidRPr="001A7C5E" w:rsidRDefault="001114E4">
      <w:pPr>
        <w:jc w:val="both"/>
        <w:rPr>
          <w:sz w:val="20"/>
          <w:szCs w:val="20"/>
        </w:rPr>
      </w:pPr>
    </w:p>
    <w:p w14:paraId="0000008D" w14:textId="77777777" w:rsidR="00A918B7" w:rsidRPr="001A7C5E" w:rsidRDefault="00897CA0">
      <w:pPr>
        <w:tabs>
          <w:tab w:val="left" w:pos="5595"/>
        </w:tabs>
        <w:jc w:val="both"/>
        <w:rPr>
          <w:sz w:val="20"/>
          <w:szCs w:val="20"/>
        </w:rPr>
      </w:pPr>
      <w:r w:rsidRPr="001A7C5E">
        <w:rPr>
          <w:sz w:val="20"/>
          <w:szCs w:val="20"/>
        </w:rP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0000008E" w14:textId="77777777" w:rsidR="00A918B7" w:rsidRPr="001A7C5E" w:rsidRDefault="00A918B7">
      <w:pPr>
        <w:tabs>
          <w:tab w:val="left" w:pos="5595"/>
        </w:tabs>
        <w:rPr>
          <w:sz w:val="20"/>
          <w:szCs w:val="20"/>
        </w:rPr>
      </w:pPr>
    </w:p>
    <w:p w14:paraId="0000008F" w14:textId="77777777" w:rsidR="00A918B7" w:rsidRPr="001A7C5E" w:rsidRDefault="00897CA0">
      <w:pPr>
        <w:numPr>
          <w:ilvl w:val="0"/>
          <w:numId w:val="7"/>
        </w:numPr>
        <w:tabs>
          <w:tab w:val="left" w:pos="5595"/>
        </w:tabs>
        <w:rPr>
          <w:b/>
          <w:sz w:val="20"/>
          <w:szCs w:val="20"/>
        </w:rPr>
      </w:pPr>
      <w:r w:rsidRPr="001A7C5E">
        <w:rPr>
          <w:b/>
          <w:sz w:val="20"/>
          <w:szCs w:val="20"/>
        </w:rPr>
        <w:t>Indicadores financieros para evaluar proyectos</w:t>
      </w:r>
    </w:p>
    <w:p w14:paraId="00000090" w14:textId="77777777" w:rsidR="00A918B7" w:rsidRPr="001A7C5E" w:rsidRDefault="00A918B7">
      <w:pPr>
        <w:tabs>
          <w:tab w:val="left" w:pos="5595"/>
        </w:tabs>
        <w:rPr>
          <w:b/>
          <w:sz w:val="20"/>
          <w:szCs w:val="20"/>
        </w:rPr>
      </w:pPr>
    </w:p>
    <w:p w14:paraId="00000091" w14:textId="77777777" w:rsidR="00A918B7" w:rsidRPr="001A7C5E" w:rsidRDefault="00897CA0">
      <w:pPr>
        <w:tabs>
          <w:tab w:val="left" w:pos="5595"/>
        </w:tabs>
        <w:jc w:val="both"/>
        <w:rPr>
          <w:sz w:val="20"/>
          <w:szCs w:val="20"/>
        </w:rPr>
      </w:pPr>
      <w:r w:rsidRPr="001A7C5E">
        <w:rPr>
          <w:sz w:val="20"/>
          <w:szCs w:val="20"/>
        </w:rPr>
        <w:t>A la hora de hablar de indicadores financieros, es importante decir, que un indicador es aquella variable que intenta medir de forma cuantitativa o cualitativa características o comportamientos reales.</w:t>
      </w:r>
    </w:p>
    <w:p w14:paraId="00000092" w14:textId="77777777" w:rsidR="00A918B7" w:rsidRPr="001A7C5E" w:rsidRDefault="00897CA0">
      <w:pPr>
        <w:tabs>
          <w:tab w:val="left" w:pos="5595"/>
        </w:tabs>
        <w:jc w:val="both"/>
        <w:rPr>
          <w:sz w:val="20"/>
          <w:szCs w:val="20"/>
        </w:rPr>
      </w:pPr>
      <w:r w:rsidRPr="001A7C5E">
        <w:rPr>
          <w:sz w:val="20"/>
          <w:szCs w:val="20"/>
        </w:rPr>
        <w:t xml:space="preserve">En el momento de analizar si es pertinente realizar o no un proyecto de inversión, es necesario utilizar ciertos indicadores financieros, los cuales permitirán establecer la viabilidad del proyecto. </w:t>
      </w:r>
    </w:p>
    <w:p w14:paraId="00000093" w14:textId="77777777" w:rsidR="00A918B7" w:rsidRPr="001A7C5E" w:rsidRDefault="00A918B7">
      <w:pPr>
        <w:tabs>
          <w:tab w:val="left" w:pos="5595"/>
        </w:tabs>
        <w:jc w:val="both"/>
        <w:rPr>
          <w:sz w:val="20"/>
          <w:szCs w:val="20"/>
        </w:rPr>
      </w:pPr>
    </w:p>
    <w:p w14:paraId="00000094" w14:textId="7A9C59EC" w:rsidR="00A918B7" w:rsidRPr="001A7C5E" w:rsidRDefault="00897CA0">
      <w:pPr>
        <w:shd w:val="clear" w:color="auto" w:fill="FFFFFF"/>
        <w:jc w:val="both"/>
        <w:rPr>
          <w:sz w:val="20"/>
          <w:szCs w:val="20"/>
        </w:rPr>
      </w:pPr>
      <w:r w:rsidRPr="001A7C5E">
        <w:rPr>
          <w:sz w:val="20"/>
          <w:szCs w:val="20"/>
        </w:rPr>
        <w:t>Para efectuar un correcto análisis de la situación financiera del proyecto, es necesario efectuar los tres indicadores propuestos, aunque estos de manera individual tienen sus pros y sus contras, analizados de manera conjunta permite</w:t>
      </w:r>
      <w:r w:rsidR="00767C28" w:rsidRPr="001A7C5E">
        <w:rPr>
          <w:sz w:val="20"/>
          <w:szCs w:val="20"/>
        </w:rPr>
        <w:t>n</w:t>
      </w:r>
      <w:r w:rsidRPr="001A7C5E">
        <w:rPr>
          <w:sz w:val="20"/>
          <w:szCs w:val="20"/>
        </w:rPr>
        <w:t xml:space="preserve"> tomar decisiones basadas en los resultados.</w:t>
      </w:r>
    </w:p>
    <w:p w14:paraId="00000095" w14:textId="77777777" w:rsidR="00A918B7" w:rsidRPr="001A7C5E" w:rsidRDefault="00A918B7">
      <w:pPr>
        <w:tabs>
          <w:tab w:val="left" w:pos="5595"/>
        </w:tabs>
        <w:jc w:val="both"/>
        <w:rPr>
          <w:sz w:val="20"/>
          <w:szCs w:val="20"/>
        </w:rPr>
      </w:pPr>
    </w:p>
    <w:p w14:paraId="00000096" w14:textId="00DFFA7A" w:rsidR="00A918B7" w:rsidRPr="001A7C5E" w:rsidRDefault="00897CA0">
      <w:pPr>
        <w:tabs>
          <w:tab w:val="left" w:pos="5595"/>
        </w:tabs>
        <w:jc w:val="both"/>
        <w:rPr>
          <w:color w:val="FF0000"/>
          <w:sz w:val="20"/>
          <w:szCs w:val="20"/>
        </w:rPr>
      </w:pPr>
      <w:r w:rsidRPr="001A7C5E">
        <w:rPr>
          <w:sz w:val="20"/>
          <w:szCs w:val="20"/>
        </w:rPr>
        <w:t xml:space="preserve">Los indicadores financieros que se utilizan con mayor frecuencia para la evaluación de proyectos de inversión son: Valor </w:t>
      </w:r>
      <w:r w:rsidR="00F05679">
        <w:rPr>
          <w:sz w:val="20"/>
          <w:szCs w:val="20"/>
        </w:rPr>
        <w:t>Actual Neto</w:t>
      </w:r>
      <w:r w:rsidRPr="001A7C5E">
        <w:rPr>
          <w:sz w:val="20"/>
          <w:szCs w:val="20"/>
        </w:rPr>
        <w:t xml:space="preserve"> (VAN), Tasa Interna de Retorno (TIR) y la Relación Costo - Beneficio.</w:t>
      </w:r>
      <w:r w:rsidRPr="001A7C5E">
        <w:rPr>
          <w:color w:val="FF0000"/>
          <w:sz w:val="20"/>
          <w:szCs w:val="20"/>
        </w:rPr>
        <w:t xml:space="preserve"> </w:t>
      </w:r>
    </w:p>
    <w:p w14:paraId="00000097" w14:textId="77777777" w:rsidR="00A918B7" w:rsidRPr="001A7C5E" w:rsidRDefault="00A918B7">
      <w:pPr>
        <w:tabs>
          <w:tab w:val="left" w:pos="5595"/>
        </w:tabs>
        <w:rPr>
          <w:b/>
          <w:sz w:val="20"/>
          <w:szCs w:val="20"/>
        </w:rPr>
      </w:pPr>
    </w:p>
    <w:p w14:paraId="00000098" w14:textId="77777777" w:rsidR="00A918B7" w:rsidRPr="001A7C5E" w:rsidRDefault="00897CA0">
      <w:pPr>
        <w:numPr>
          <w:ilvl w:val="0"/>
          <w:numId w:val="18"/>
        </w:numPr>
        <w:tabs>
          <w:tab w:val="left" w:pos="5595"/>
        </w:tabs>
        <w:rPr>
          <w:b/>
          <w:sz w:val="20"/>
          <w:szCs w:val="20"/>
        </w:rPr>
      </w:pPr>
      <w:r w:rsidRPr="001A7C5E">
        <w:rPr>
          <w:b/>
          <w:sz w:val="20"/>
          <w:szCs w:val="20"/>
        </w:rPr>
        <w:t>Valor Actual Neto o Valor Presente Neto (VAN)</w:t>
      </w:r>
    </w:p>
    <w:p w14:paraId="00000099" w14:textId="77777777" w:rsidR="00A918B7" w:rsidRPr="001A7C5E" w:rsidRDefault="00A918B7">
      <w:pPr>
        <w:tabs>
          <w:tab w:val="left" w:pos="5595"/>
        </w:tabs>
        <w:rPr>
          <w:sz w:val="20"/>
          <w:szCs w:val="20"/>
        </w:rPr>
      </w:pPr>
    </w:p>
    <w:p w14:paraId="0000009A" w14:textId="77777777" w:rsidR="00A918B7" w:rsidRPr="001A7C5E" w:rsidRDefault="00897CA0">
      <w:pPr>
        <w:tabs>
          <w:tab w:val="left" w:pos="5595"/>
        </w:tabs>
        <w:jc w:val="both"/>
        <w:rPr>
          <w:sz w:val="20"/>
          <w:szCs w:val="20"/>
        </w:rPr>
      </w:pPr>
      <w:r w:rsidRPr="001A7C5E">
        <w:rPr>
          <w:sz w:val="20"/>
          <w:szCs w:val="20"/>
        </w:rPr>
        <w:t>El Valor Presente Neto es el valor que resulta de traer los flujos netos al valor presente con la tasa de interés de oportunidad y restarle las inversiones; esta función se puede calcular en el programa de office Excel, con la función financiera llamada VNA.</w:t>
      </w:r>
    </w:p>
    <w:p w14:paraId="0000009B" w14:textId="77777777" w:rsidR="00A918B7" w:rsidRPr="001A7C5E" w:rsidRDefault="00A918B7">
      <w:pPr>
        <w:tabs>
          <w:tab w:val="left" w:pos="5595"/>
        </w:tabs>
        <w:jc w:val="both"/>
        <w:rPr>
          <w:sz w:val="20"/>
          <w:szCs w:val="20"/>
        </w:rPr>
      </w:pPr>
    </w:p>
    <w:p w14:paraId="0000009C" w14:textId="77777777" w:rsidR="00A918B7" w:rsidRPr="001A7C5E" w:rsidRDefault="00897CA0">
      <w:pPr>
        <w:tabs>
          <w:tab w:val="left" w:pos="5595"/>
        </w:tabs>
        <w:jc w:val="both"/>
        <w:rPr>
          <w:sz w:val="20"/>
          <w:szCs w:val="20"/>
        </w:rPr>
      </w:pPr>
      <w:r w:rsidRPr="001A7C5E">
        <w:rPr>
          <w:sz w:val="20"/>
          <w:szCs w:val="20"/>
        </w:rPr>
        <w:t>Para interpretar el valor presente neto se dice que:</w:t>
      </w:r>
    </w:p>
    <w:p w14:paraId="0000009D" w14:textId="77777777" w:rsidR="00A918B7" w:rsidRPr="001A7C5E" w:rsidRDefault="00A918B7">
      <w:pPr>
        <w:tabs>
          <w:tab w:val="left" w:pos="5595"/>
        </w:tabs>
        <w:jc w:val="both"/>
        <w:rPr>
          <w:sz w:val="20"/>
          <w:szCs w:val="20"/>
        </w:rPr>
      </w:pPr>
    </w:p>
    <w:p w14:paraId="0000009E"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Si el valor presente neto es mayor a cero se acepta el proyecto.</w:t>
      </w:r>
    </w:p>
    <w:p w14:paraId="0000009F"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Si el valor presente neto es menor a cero se rechaza el proyecto.</w:t>
      </w:r>
    </w:p>
    <w:p w14:paraId="000000A0"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 xml:space="preserve">Si el valor presente neto es igual a cero se es indiferente el proyecto y </w:t>
      </w:r>
      <w:r w:rsidRPr="001A7C5E">
        <w:rPr>
          <w:sz w:val="20"/>
          <w:szCs w:val="20"/>
        </w:rPr>
        <w:t>quedará</w:t>
      </w:r>
      <w:r w:rsidRPr="001A7C5E">
        <w:rPr>
          <w:color w:val="000000"/>
          <w:sz w:val="20"/>
          <w:szCs w:val="20"/>
        </w:rPr>
        <w:t xml:space="preserve"> a criterio del evaluador si lo acepta o lo rechaza.</w:t>
      </w:r>
    </w:p>
    <w:p w14:paraId="000000A1" w14:textId="77777777" w:rsidR="00A918B7" w:rsidRPr="001A7C5E" w:rsidRDefault="00A918B7">
      <w:pPr>
        <w:pBdr>
          <w:top w:val="nil"/>
          <w:left w:val="nil"/>
          <w:bottom w:val="nil"/>
          <w:right w:val="nil"/>
          <w:between w:val="nil"/>
        </w:pBdr>
        <w:tabs>
          <w:tab w:val="left" w:pos="5595"/>
        </w:tabs>
        <w:ind w:left="720"/>
        <w:jc w:val="both"/>
        <w:rPr>
          <w:sz w:val="20"/>
          <w:szCs w:val="20"/>
        </w:rPr>
      </w:pPr>
    </w:p>
    <w:p w14:paraId="000000A2" w14:textId="6BB03750" w:rsidR="00A918B7" w:rsidRPr="001A7C5E" w:rsidRDefault="00897CA0">
      <w:pPr>
        <w:ind w:left="3118"/>
        <w:jc w:val="both"/>
        <w:rPr>
          <w:sz w:val="20"/>
          <w:szCs w:val="20"/>
        </w:rPr>
      </w:pPr>
      <w:r w:rsidRPr="001A7C5E">
        <w:rPr>
          <w:b/>
          <w:bCs/>
          <w:sz w:val="20"/>
          <w:szCs w:val="20"/>
        </w:rPr>
        <w:t>Tabla 1</w:t>
      </w:r>
      <w:r w:rsidR="00B844A2" w:rsidRPr="001A7C5E">
        <w:rPr>
          <w:b/>
          <w:bCs/>
          <w:sz w:val="20"/>
          <w:szCs w:val="20"/>
        </w:rPr>
        <w:t>.</w:t>
      </w:r>
      <w:r w:rsidR="00B844A2" w:rsidRPr="001A7C5E">
        <w:rPr>
          <w:sz w:val="20"/>
          <w:szCs w:val="20"/>
        </w:rPr>
        <w:t xml:space="preserve"> </w:t>
      </w:r>
      <w:r w:rsidRPr="001A7C5E">
        <w:rPr>
          <w:sz w:val="20"/>
          <w:szCs w:val="20"/>
        </w:rPr>
        <w:t>Valoración VNA</w:t>
      </w:r>
    </w:p>
    <w:p w14:paraId="000000A3" w14:textId="77777777" w:rsidR="00A918B7" w:rsidRPr="001A7C5E" w:rsidRDefault="00A918B7">
      <w:pPr>
        <w:tabs>
          <w:tab w:val="left" w:pos="5595"/>
        </w:tabs>
        <w:rPr>
          <w:sz w:val="20"/>
          <w:szCs w:val="20"/>
        </w:rPr>
      </w:pPr>
    </w:p>
    <w:tbl>
      <w:tblPr>
        <w:tblStyle w:val="affff8"/>
        <w:tblW w:w="769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3196"/>
        <w:gridCol w:w="2943"/>
      </w:tblGrid>
      <w:tr w:rsidR="00A918B7" w:rsidRPr="001A7C5E" w14:paraId="0716DFCE" w14:textId="77777777">
        <w:trPr>
          <w:jc w:val="center"/>
        </w:trPr>
        <w:tc>
          <w:tcPr>
            <w:tcW w:w="1560" w:type="dxa"/>
          </w:tcPr>
          <w:p w14:paraId="000000A4" w14:textId="77777777" w:rsidR="00A918B7" w:rsidRPr="001A7C5E" w:rsidRDefault="00897CA0">
            <w:pPr>
              <w:tabs>
                <w:tab w:val="left" w:pos="5595"/>
              </w:tabs>
              <w:jc w:val="center"/>
              <w:rPr>
                <w:sz w:val="20"/>
                <w:szCs w:val="20"/>
              </w:rPr>
            </w:pPr>
            <w:r w:rsidRPr="001A7C5E">
              <w:rPr>
                <w:sz w:val="20"/>
                <w:szCs w:val="20"/>
              </w:rPr>
              <w:t>Valor</w:t>
            </w:r>
          </w:p>
        </w:tc>
        <w:tc>
          <w:tcPr>
            <w:tcW w:w="3196" w:type="dxa"/>
          </w:tcPr>
          <w:p w14:paraId="000000A5" w14:textId="77777777" w:rsidR="00A918B7" w:rsidRPr="001A7C5E" w:rsidRDefault="00897CA0">
            <w:pPr>
              <w:tabs>
                <w:tab w:val="left" w:pos="5595"/>
              </w:tabs>
              <w:jc w:val="center"/>
              <w:rPr>
                <w:sz w:val="20"/>
                <w:szCs w:val="20"/>
              </w:rPr>
            </w:pPr>
            <w:r w:rsidRPr="001A7C5E">
              <w:rPr>
                <w:sz w:val="20"/>
                <w:szCs w:val="20"/>
              </w:rPr>
              <w:t>Significado</w:t>
            </w:r>
          </w:p>
        </w:tc>
        <w:tc>
          <w:tcPr>
            <w:tcW w:w="2943" w:type="dxa"/>
          </w:tcPr>
          <w:p w14:paraId="000000A6" w14:textId="77777777" w:rsidR="00A918B7" w:rsidRPr="001A7C5E" w:rsidRDefault="00897CA0">
            <w:pPr>
              <w:tabs>
                <w:tab w:val="left" w:pos="5595"/>
              </w:tabs>
              <w:jc w:val="center"/>
              <w:rPr>
                <w:sz w:val="20"/>
                <w:szCs w:val="20"/>
              </w:rPr>
            </w:pPr>
            <w:r w:rsidRPr="001A7C5E">
              <w:rPr>
                <w:sz w:val="20"/>
                <w:szCs w:val="20"/>
              </w:rPr>
              <w:t>Decisión</w:t>
            </w:r>
          </w:p>
        </w:tc>
      </w:tr>
      <w:tr w:rsidR="00A918B7" w:rsidRPr="001A7C5E" w14:paraId="13948F0F" w14:textId="77777777">
        <w:trPr>
          <w:jc w:val="center"/>
        </w:trPr>
        <w:tc>
          <w:tcPr>
            <w:tcW w:w="1560" w:type="dxa"/>
          </w:tcPr>
          <w:p w14:paraId="000000A7" w14:textId="77777777" w:rsidR="00A918B7" w:rsidRPr="001A7C5E" w:rsidRDefault="00897CA0">
            <w:pPr>
              <w:tabs>
                <w:tab w:val="left" w:pos="5595"/>
              </w:tabs>
              <w:rPr>
                <w:b w:val="0"/>
                <w:sz w:val="20"/>
                <w:szCs w:val="20"/>
              </w:rPr>
            </w:pPr>
            <w:r w:rsidRPr="001A7C5E">
              <w:rPr>
                <w:b w:val="0"/>
                <w:sz w:val="20"/>
                <w:szCs w:val="20"/>
              </w:rPr>
              <w:t>VNA &gt; 0</w:t>
            </w:r>
          </w:p>
        </w:tc>
        <w:tc>
          <w:tcPr>
            <w:tcW w:w="3196" w:type="dxa"/>
          </w:tcPr>
          <w:p w14:paraId="000000A8" w14:textId="77777777" w:rsidR="00A918B7" w:rsidRPr="001A7C5E" w:rsidRDefault="00897CA0">
            <w:pPr>
              <w:tabs>
                <w:tab w:val="left" w:pos="5595"/>
              </w:tabs>
              <w:rPr>
                <w:b w:val="0"/>
                <w:sz w:val="20"/>
                <w:szCs w:val="20"/>
              </w:rPr>
            </w:pPr>
            <w:r w:rsidRPr="001A7C5E">
              <w:rPr>
                <w:b w:val="0"/>
                <w:sz w:val="20"/>
                <w:szCs w:val="20"/>
              </w:rPr>
              <w:t>La inversión producirá ganancias</w:t>
            </w:r>
          </w:p>
        </w:tc>
        <w:tc>
          <w:tcPr>
            <w:tcW w:w="2943" w:type="dxa"/>
          </w:tcPr>
          <w:p w14:paraId="000000A9" w14:textId="77777777" w:rsidR="00A918B7" w:rsidRPr="001A7C5E" w:rsidRDefault="00897CA0">
            <w:pPr>
              <w:tabs>
                <w:tab w:val="left" w:pos="5595"/>
              </w:tabs>
              <w:rPr>
                <w:b w:val="0"/>
                <w:sz w:val="20"/>
                <w:szCs w:val="20"/>
              </w:rPr>
            </w:pPr>
            <w:r w:rsidRPr="001A7C5E">
              <w:rPr>
                <w:b w:val="0"/>
                <w:sz w:val="20"/>
                <w:szCs w:val="20"/>
              </w:rPr>
              <w:t>Se acepta el proyecto</w:t>
            </w:r>
          </w:p>
        </w:tc>
      </w:tr>
      <w:tr w:rsidR="00A918B7" w:rsidRPr="001A7C5E" w14:paraId="4540EA88" w14:textId="77777777">
        <w:trPr>
          <w:jc w:val="center"/>
        </w:trPr>
        <w:tc>
          <w:tcPr>
            <w:tcW w:w="1560" w:type="dxa"/>
          </w:tcPr>
          <w:p w14:paraId="000000AA" w14:textId="77777777" w:rsidR="00A918B7" w:rsidRPr="001A7C5E" w:rsidRDefault="00897CA0">
            <w:pPr>
              <w:tabs>
                <w:tab w:val="left" w:pos="5595"/>
              </w:tabs>
              <w:rPr>
                <w:b w:val="0"/>
                <w:sz w:val="20"/>
                <w:szCs w:val="20"/>
              </w:rPr>
            </w:pPr>
            <w:r w:rsidRPr="001A7C5E">
              <w:rPr>
                <w:b w:val="0"/>
                <w:sz w:val="20"/>
                <w:szCs w:val="20"/>
              </w:rPr>
              <w:t>VNA &lt; 0</w:t>
            </w:r>
          </w:p>
        </w:tc>
        <w:tc>
          <w:tcPr>
            <w:tcW w:w="3196" w:type="dxa"/>
          </w:tcPr>
          <w:p w14:paraId="000000AB" w14:textId="77777777" w:rsidR="00A918B7" w:rsidRPr="001A7C5E" w:rsidRDefault="00897CA0">
            <w:pPr>
              <w:tabs>
                <w:tab w:val="left" w:pos="5595"/>
              </w:tabs>
              <w:rPr>
                <w:b w:val="0"/>
                <w:sz w:val="20"/>
                <w:szCs w:val="20"/>
              </w:rPr>
            </w:pPr>
            <w:r w:rsidRPr="001A7C5E">
              <w:rPr>
                <w:b w:val="0"/>
                <w:sz w:val="20"/>
                <w:szCs w:val="20"/>
              </w:rPr>
              <w:t>La inversión no producirá ganancias</w:t>
            </w:r>
          </w:p>
        </w:tc>
        <w:tc>
          <w:tcPr>
            <w:tcW w:w="2943" w:type="dxa"/>
          </w:tcPr>
          <w:p w14:paraId="000000AC" w14:textId="77777777" w:rsidR="00A918B7" w:rsidRPr="001A7C5E" w:rsidRDefault="00897CA0">
            <w:pPr>
              <w:tabs>
                <w:tab w:val="left" w:pos="5595"/>
              </w:tabs>
              <w:rPr>
                <w:b w:val="0"/>
                <w:sz w:val="20"/>
                <w:szCs w:val="20"/>
              </w:rPr>
            </w:pPr>
            <w:r w:rsidRPr="001A7C5E">
              <w:rPr>
                <w:b w:val="0"/>
                <w:sz w:val="20"/>
                <w:szCs w:val="20"/>
              </w:rPr>
              <w:t>Se rechaza el proyecto</w:t>
            </w:r>
          </w:p>
        </w:tc>
      </w:tr>
      <w:tr w:rsidR="00A918B7" w:rsidRPr="001A7C5E" w14:paraId="66724ED0" w14:textId="77777777">
        <w:trPr>
          <w:jc w:val="center"/>
        </w:trPr>
        <w:tc>
          <w:tcPr>
            <w:tcW w:w="1560" w:type="dxa"/>
          </w:tcPr>
          <w:p w14:paraId="000000AD" w14:textId="77777777" w:rsidR="00A918B7" w:rsidRPr="001A7C5E" w:rsidRDefault="00897CA0">
            <w:pPr>
              <w:tabs>
                <w:tab w:val="left" w:pos="5595"/>
              </w:tabs>
              <w:rPr>
                <w:b w:val="0"/>
                <w:sz w:val="20"/>
                <w:szCs w:val="20"/>
              </w:rPr>
            </w:pPr>
            <w:r w:rsidRPr="001A7C5E">
              <w:rPr>
                <w:b w:val="0"/>
                <w:sz w:val="20"/>
                <w:szCs w:val="20"/>
              </w:rPr>
              <w:t>VNA = 0</w:t>
            </w:r>
          </w:p>
        </w:tc>
        <w:tc>
          <w:tcPr>
            <w:tcW w:w="3196" w:type="dxa"/>
          </w:tcPr>
          <w:p w14:paraId="000000AE" w14:textId="77777777" w:rsidR="00A918B7" w:rsidRPr="001A7C5E" w:rsidRDefault="00897CA0">
            <w:pPr>
              <w:tabs>
                <w:tab w:val="left" w:pos="5595"/>
              </w:tabs>
              <w:rPr>
                <w:b w:val="0"/>
                <w:sz w:val="20"/>
                <w:szCs w:val="20"/>
              </w:rPr>
            </w:pPr>
            <w:r w:rsidRPr="001A7C5E">
              <w:rPr>
                <w:b w:val="0"/>
                <w:sz w:val="20"/>
                <w:szCs w:val="20"/>
              </w:rPr>
              <w:t>La inversión no produciría ni ganancias ni pérdidas</w:t>
            </w:r>
          </w:p>
        </w:tc>
        <w:tc>
          <w:tcPr>
            <w:tcW w:w="2943" w:type="dxa"/>
          </w:tcPr>
          <w:p w14:paraId="000000AF" w14:textId="77777777" w:rsidR="00A918B7" w:rsidRPr="001A7C5E" w:rsidRDefault="00897CA0">
            <w:pPr>
              <w:tabs>
                <w:tab w:val="left" w:pos="5595"/>
              </w:tabs>
              <w:rPr>
                <w:b w:val="0"/>
                <w:sz w:val="20"/>
                <w:szCs w:val="20"/>
              </w:rPr>
            </w:pPr>
            <w:r w:rsidRPr="001A7C5E">
              <w:rPr>
                <w:b w:val="0"/>
                <w:sz w:val="20"/>
                <w:szCs w:val="20"/>
              </w:rPr>
              <w:t>Se es indiferente el proyecto, y la decisión de si se acepta o se rechaza, deberá ser tomada basada en otros criterios.</w:t>
            </w:r>
          </w:p>
        </w:tc>
      </w:tr>
    </w:tbl>
    <w:p w14:paraId="000000B0" w14:textId="77777777" w:rsidR="00A918B7" w:rsidRPr="001A7C5E" w:rsidRDefault="00A918B7">
      <w:pPr>
        <w:spacing w:line="240" w:lineRule="auto"/>
        <w:ind w:left="-2" w:hanging="2"/>
        <w:jc w:val="right"/>
        <w:rPr>
          <w:rFonts w:ascii="Times New Roman" w:eastAsia="Times New Roman" w:hAnsi="Times New Roman" w:cs="Times New Roman"/>
          <w:sz w:val="24"/>
          <w:szCs w:val="24"/>
        </w:rPr>
      </w:pPr>
    </w:p>
    <w:p w14:paraId="000000B1" w14:textId="5F92C4EB" w:rsidR="00A918B7" w:rsidRPr="001A7C5E" w:rsidRDefault="0027400D" w:rsidP="001A7C5E">
      <w:pPr>
        <w:tabs>
          <w:tab w:val="left" w:pos="4111"/>
          <w:tab w:val="left" w:pos="4962"/>
        </w:tabs>
        <w:ind w:left="2551"/>
        <w:rPr>
          <w:sz w:val="20"/>
          <w:szCs w:val="20"/>
        </w:rPr>
      </w:pPr>
      <w:r>
        <w:rPr>
          <w:sz w:val="20"/>
          <w:szCs w:val="20"/>
        </w:rPr>
        <w:t>Nota. S</w:t>
      </w:r>
      <w:r w:rsidR="00B844A2" w:rsidRPr="001A7C5E">
        <w:rPr>
          <w:sz w:val="20"/>
          <w:szCs w:val="20"/>
        </w:rPr>
        <w:t xml:space="preserve">ENA, </w:t>
      </w:r>
      <w:r w:rsidR="00897CA0" w:rsidRPr="001A7C5E">
        <w:rPr>
          <w:sz w:val="20"/>
          <w:szCs w:val="20"/>
        </w:rPr>
        <w:t>(202</w:t>
      </w:r>
      <w:r w:rsidR="001A7C5E">
        <w:rPr>
          <w:sz w:val="20"/>
          <w:szCs w:val="20"/>
        </w:rPr>
        <w:t>6</w:t>
      </w:r>
      <w:r w:rsidR="00897CA0" w:rsidRPr="001A7C5E">
        <w:rPr>
          <w:sz w:val="20"/>
          <w:szCs w:val="20"/>
        </w:rPr>
        <w:t>)</w:t>
      </w:r>
      <w:r w:rsidR="001A7C5E">
        <w:rPr>
          <w:sz w:val="20"/>
          <w:szCs w:val="20"/>
        </w:rPr>
        <w:t>.</w:t>
      </w:r>
    </w:p>
    <w:p w14:paraId="000000B2" w14:textId="77777777" w:rsidR="00A918B7" w:rsidRPr="001A7C5E" w:rsidRDefault="00A918B7">
      <w:pPr>
        <w:jc w:val="both"/>
        <w:rPr>
          <w:sz w:val="20"/>
          <w:szCs w:val="20"/>
        </w:rPr>
      </w:pPr>
    </w:p>
    <w:tbl>
      <w:tblPr>
        <w:tblStyle w:val="affff9"/>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4A467D32" w14:textId="77777777">
        <w:tc>
          <w:tcPr>
            <w:tcW w:w="9972" w:type="dxa"/>
            <w:shd w:val="clear" w:color="auto" w:fill="FFFF00"/>
            <w:tcMar>
              <w:top w:w="100" w:type="dxa"/>
              <w:left w:w="100" w:type="dxa"/>
              <w:bottom w:w="100" w:type="dxa"/>
              <w:right w:w="100" w:type="dxa"/>
            </w:tcMar>
          </w:tcPr>
          <w:p w14:paraId="000000B3"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D3DB5C4" w14:textId="77777777">
        <w:tc>
          <w:tcPr>
            <w:tcW w:w="9972" w:type="dxa"/>
            <w:shd w:val="clear" w:color="auto" w:fill="auto"/>
            <w:tcMar>
              <w:top w:w="100" w:type="dxa"/>
              <w:left w:w="100" w:type="dxa"/>
              <w:bottom w:w="100" w:type="dxa"/>
              <w:right w:w="100" w:type="dxa"/>
            </w:tcMar>
          </w:tcPr>
          <w:p w14:paraId="000000B4" w14:textId="77777777" w:rsidR="00A918B7" w:rsidRPr="001A7C5E" w:rsidRDefault="00897CA0">
            <w:pPr>
              <w:widowControl w:val="0"/>
              <w:spacing w:line="276" w:lineRule="auto"/>
              <w:rPr>
                <w:sz w:val="20"/>
                <w:szCs w:val="20"/>
              </w:rPr>
            </w:pPr>
            <w:r w:rsidRPr="001A7C5E">
              <w:rPr>
                <w:sz w:val="20"/>
                <w:szCs w:val="20"/>
              </w:rPr>
              <w:t>Carpeta de anexos: Anexo 3.  Tabla 1: Valoración VNA</w:t>
            </w:r>
          </w:p>
        </w:tc>
      </w:tr>
    </w:tbl>
    <w:p w14:paraId="000000B5" w14:textId="77777777" w:rsidR="00A918B7" w:rsidRPr="001A7C5E" w:rsidRDefault="00A918B7">
      <w:pPr>
        <w:jc w:val="both"/>
        <w:rPr>
          <w:b/>
          <w:sz w:val="20"/>
          <w:szCs w:val="20"/>
        </w:rPr>
      </w:pPr>
    </w:p>
    <w:p w14:paraId="000000B6" w14:textId="77777777" w:rsidR="00A918B7" w:rsidRPr="001A7C5E" w:rsidRDefault="00A918B7">
      <w:pPr>
        <w:tabs>
          <w:tab w:val="left" w:pos="5595"/>
        </w:tabs>
        <w:rPr>
          <w:sz w:val="20"/>
          <w:szCs w:val="20"/>
        </w:rPr>
      </w:pPr>
    </w:p>
    <w:p w14:paraId="000000B7" w14:textId="77777777" w:rsidR="00A918B7" w:rsidRPr="001A7C5E" w:rsidRDefault="00897CA0">
      <w:pPr>
        <w:tabs>
          <w:tab w:val="left" w:pos="5595"/>
        </w:tabs>
        <w:rPr>
          <w:sz w:val="20"/>
          <w:szCs w:val="20"/>
        </w:rPr>
      </w:pPr>
      <w:r w:rsidRPr="001A7C5E">
        <w:rPr>
          <w:sz w:val="20"/>
          <w:szCs w:val="20"/>
        </w:rPr>
        <w:t>A continuación, se puede visualizar un ejemplo de Valor Presente Neto en una hoja de cálculo:</w:t>
      </w:r>
    </w:p>
    <w:p w14:paraId="000000B8" w14:textId="77777777" w:rsidR="00A918B7" w:rsidRPr="001A7C5E" w:rsidRDefault="00A918B7">
      <w:pPr>
        <w:tabs>
          <w:tab w:val="left" w:pos="5595"/>
        </w:tabs>
        <w:rPr>
          <w:sz w:val="20"/>
          <w:szCs w:val="20"/>
        </w:rPr>
      </w:pPr>
    </w:p>
    <w:p w14:paraId="000000B9" w14:textId="65405B90" w:rsidR="00A918B7" w:rsidRPr="001A7C5E" w:rsidRDefault="00897CA0">
      <w:pPr>
        <w:tabs>
          <w:tab w:val="left" w:pos="5595"/>
        </w:tabs>
        <w:ind w:left="3259"/>
        <w:rPr>
          <w:sz w:val="20"/>
          <w:szCs w:val="20"/>
        </w:rPr>
      </w:pPr>
      <w:r w:rsidRPr="001A7C5E">
        <w:rPr>
          <w:b/>
          <w:bCs/>
          <w:sz w:val="20"/>
          <w:szCs w:val="20"/>
        </w:rPr>
        <w:t>Tabla 2</w:t>
      </w:r>
      <w:r w:rsidR="00767C28" w:rsidRPr="001A7C5E">
        <w:rPr>
          <w:b/>
          <w:bCs/>
          <w:sz w:val="20"/>
          <w:szCs w:val="20"/>
        </w:rPr>
        <w:t>.</w:t>
      </w:r>
      <w:r w:rsidR="00767C28" w:rsidRPr="001A7C5E">
        <w:rPr>
          <w:sz w:val="20"/>
          <w:szCs w:val="20"/>
        </w:rPr>
        <w:t xml:space="preserve"> </w:t>
      </w:r>
      <w:r w:rsidRPr="001A7C5E">
        <w:rPr>
          <w:sz w:val="20"/>
          <w:szCs w:val="20"/>
        </w:rPr>
        <w:t>Flujo Neto para cálculo del VNA</w:t>
      </w:r>
    </w:p>
    <w:p w14:paraId="000000BA" w14:textId="77777777" w:rsidR="00A918B7" w:rsidRPr="001A7C5E" w:rsidRDefault="00A918B7">
      <w:pPr>
        <w:tabs>
          <w:tab w:val="left" w:pos="5595"/>
        </w:tabs>
        <w:rPr>
          <w:sz w:val="20"/>
          <w:szCs w:val="20"/>
        </w:rPr>
      </w:pPr>
    </w:p>
    <w:tbl>
      <w:tblPr>
        <w:tblStyle w:val="affffa"/>
        <w:tblW w:w="80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1632"/>
        <w:gridCol w:w="1560"/>
        <w:gridCol w:w="1417"/>
        <w:gridCol w:w="1701"/>
      </w:tblGrid>
      <w:tr w:rsidR="00A918B7" w:rsidRPr="001A7C5E" w14:paraId="1372E870" w14:textId="77777777" w:rsidTr="00767C28">
        <w:trPr>
          <w:jc w:val="center"/>
        </w:trPr>
        <w:tc>
          <w:tcPr>
            <w:tcW w:w="1765" w:type="dxa"/>
          </w:tcPr>
          <w:p w14:paraId="000000BB" w14:textId="77777777" w:rsidR="00A918B7" w:rsidRPr="001A7C5E" w:rsidRDefault="00A918B7">
            <w:pPr>
              <w:tabs>
                <w:tab w:val="left" w:pos="5595"/>
              </w:tabs>
              <w:rPr>
                <w:sz w:val="20"/>
                <w:szCs w:val="20"/>
              </w:rPr>
            </w:pPr>
          </w:p>
        </w:tc>
        <w:tc>
          <w:tcPr>
            <w:tcW w:w="1632" w:type="dxa"/>
          </w:tcPr>
          <w:p w14:paraId="000000BC" w14:textId="77777777" w:rsidR="00A918B7" w:rsidRPr="001A7C5E" w:rsidRDefault="00897CA0">
            <w:pPr>
              <w:tabs>
                <w:tab w:val="left" w:pos="5595"/>
              </w:tabs>
              <w:rPr>
                <w:sz w:val="20"/>
                <w:szCs w:val="20"/>
              </w:rPr>
            </w:pPr>
            <w:r w:rsidRPr="001A7C5E">
              <w:rPr>
                <w:sz w:val="20"/>
                <w:szCs w:val="20"/>
              </w:rPr>
              <w:t>Periodo 0</w:t>
            </w:r>
          </w:p>
        </w:tc>
        <w:tc>
          <w:tcPr>
            <w:tcW w:w="1560" w:type="dxa"/>
          </w:tcPr>
          <w:p w14:paraId="000000BD" w14:textId="77777777" w:rsidR="00A918B7" w:rsidRPr="001A7C5E" w:rsidRDefault="00897CA0">
            <w:pPr>
              <w:tabs>
                <w:tab w:val="left" w:pos="5595"/>
              </w:tabs>
              <w:rPr>
                <w:sz w:val="20"/>
                <w:szCs w:val="20"/>
              </w:rPr>
            </w:pPr>
            <w:r w:rsidRPr="001A7C5E">
              <w:rPr>
                <w:sz w:val="20"/>
                <w:szCs w:val="20"/>
              </w:rPr>
              <w:t>Periodo 1</w:t>
            </w:r>
          </w:p>
        </w:tc>
        <w:tc>
          <w:tcPr>
            <w:tcW w:w="1417" w:type="dxa"/>
          </w:tcPr>
          <w:p w14:paraId="000000BE" w14:textId="77777777" w:rsidR="00A918B7" w:rsidRPr="001A7C5E" w:rsidRDefault="00897CA0">
            <w:pPr>
              <w:tabs>
                <w:tab w:val="left" w:pos="5595"/>
              </w:tabs>
              <w:rPr>
                <w:sz w:val="20"/>
                <w:szCs w:val="20"/>
              </w:rPr>
            </w:pPr>
            <w:r w:rsidRPr="001A7C5E">
              <w:rPr>
                <w:sz w:val="20"/>
                <w:szCs w:val="20"/>
              </w:rPr>
              <w:t>Periodo 2</w:t>
            </w:r>
          </w:p>
        </w:tc>
        <w:tc>
          <w:tcPr>
            <w:tcW w:w="1701" w:type="dxa"/>
          </w:tcPr>
          <w:p w14:paraId="000000BF" w14:textId="77777777" w:rsidR="00A918B7" w:rsidRPr="001A7C5E" w:rsidRDefault="00897CA0">
            <w:pPr>
              <w:tabs>
                <w:tab w:val="left" w:pos="5595"/>
              </w:tabs>
              <w:rPr>
                <w:sz w:val="20"/>
                <w:szCs w:val="20"/>
              </w:rPr>
            </w:pPr>
            <w:r w:rsidRPr="001A7C5E">
              <w:rPr>
                <w:sz w:val="20"/>
                <w:szCs w:val="20"/>
              </w:rPr>
              <w:t>Periodo 3</w:t>
            </w:r>
          </w:p>
        </w:tc>
      </w:tr>
      <w:tr w:rsidR="00A918B7" w:rsidRPr="001A7C5E" w14:paraId="3A4BC80F" w14:textId="77777777" w:rsidTr="00767C28">
        <w:trPr>
          <w:jc w:val="center"/>
        </w:trPr>
        <w:tc>
          <w:tcPr>
            <w:tcW w:w="1765" w:type="dxa"/>
          </w:tcPr>
          <w:p w14:paraId="000000C0" w14:textId="77777777" w:rsidR="00A918B7" w:rsidRPr="001A7C5E" w:rsidRDefault="00897CA0">
            <w:pPr>
              <w:tabs>
                <w:tab w:val="left" w:pos="5595"/>
              </w:tabs>
              <w:rPr>
                <w:b w:val="0"/>
                <w:sz w:val="20"/>
                <w:szCs w:val="20"/>
              </w:rPr>
            </w:pPr>
            <w:r w:rsidRPr="001A7C5E">
              <w:rPr>
                <w:b w:val="0"/>
                <w:sz w:val="20"/>
                <w:szCs w:val="20"/>
              </w:rPr>
              <w:t>Inversión inicial</w:t>
            </w:r>
          </w:p>
        </w:tc>
        <w:tc>
          <w:tcPr>
            <w:tcW w:w="1632" w:type="dxa"/>
          </w:tcPr>
          <w:p w14:paraId="000000C1" w14:textId="40E608F8" w:rsidR="00A918B7" w:rsidRPr="001A7C5E" w:rsidRDefault="00767C28">
            <w:pPr>
              <w:tabs>
                <w:tab w:val="left" w:pos="5595"/>
              </w:tabs>
              <w:rPr>
                <w:b w:val="0"/>
                <w:sz w:val="20"/>
                <w:szCs w:val="20"/>
              </w:rPr>
            </w:pPr>
            <w:r w:rsidRPr="001A7C5E">
              <w:rPr>
                <w:b w:val="0"/>
                <w:sz w:val="20"/>
                <w:szCs w:val="20"/>
              </w:rPr>
              <w:t>$</w:t>
            </w:r>
            <w:r w:rsidR="003E2D60">
              <w:rPr>
                <w:b w:val="0"/>
                <w:sz w:val="20"/>
                <w:szCs w:val="20"/>
              </w:rPr>
              <w:t xml:space="preserve"> </w:t>
            </w:r>
            <w:r w:rsidR="00897CA0" w:rsidRPr="001A7C5E">
              <w:rPr>
                <w:b w:val="0"/>
                <w:sz w:val="20"/>
                <w:szCs w:val="20"/>
              </w:rPr>
              <w:t>10.000.000</w:t>
            </w:r>
          </w:p>
        </w:tc>
        <w:tc>
          <w:tcPr>
            <w:tcW w:w="1560" w:type="dxa"/>
          </w:tcPr>
          <w:p w14:paraId="000000C2" w14:textId="77777777" w:rsidR="00A918B7" w:rsidRPr="001A7C5E" w:rsidRDefault="00A918B7">
            <w:pPr>
              <w:tabs>
                <w:tab w:val="left" w:pos="5595"/>
              </w:tabs>
              <w:rPr>
                <w:b w:val="0"/>
                <w:sz w:val="20"/>
                <w:szCs w:val="20"/>
              </w:rPr>
            </w:pPr>
          </w:p>
        </w:tc>
        <w:tc>
          <w:tcPr>
            <w:tcW w:w="1417" w:type="dxa"/>
          </w:tcPr>
          <w:p w14:paraId="000000C3" w14:textId="77777777" w:rsidR="00A918B7" w:rsidRPr="001A7C5E" w:rsidRDefault="00A918B7">
            <w:pPr>
              <w:tabs>
                <w:tab w:val="left" w:pos="5595"/>
              </w:tabs>
              <w:rPr>
                <w:b w:val="0"/>
                <w:sz w:val="20"/>
                <w:szCs w:val="20"/>
              </w:rPr>
            </w:pPr>
          </w:p>
        </w:tc>
        <w:tc>
          <w:tcPr>
            <w:tcW w:w="1701" w:type="dxa"/>
          </w:tcPr>
          <w:p w14:paraId="000000C4" w14:textId="77777777" w:rsidR="00A918B7" w:rsidRPr="001A7C5E" w:rsidRDefault="00A918B7">
            <w:pPr>
              <w:tabs>
                <w:tab w:val="left" w:pos="5595"/>
              </w:tabs>
              <w:rPr>
                <w:b w:val="0"/>
                <w:sz w:val="20"/>
                <w:szCs w:val="20"/>
              </w:rPr>
            </w:pPr>
          </w:p>
        </w:tc>
      </w:tr>
      <w:tr w:rsidR="00A918B7" w:rsidRPr="001A7C5E" w14:paraId="0846CA35" w14:textId="77777777" w:rsidTr="00767C28">
        <w:trPr>
          <w:jc w:val="center"/>
        </w:trPr>
        <w:tc>
          <w:tcPr>
            <w:tcW w:w="1765" w:type="dxa"/>
          </w:tcPr>
          <w:p w14:paraId="000000C5" w14:textId="77777777" w:rsidR="00A918B7" w:rsidRPr="001A7C5E" w:rsidRDefault="00897CA0">
            <w:pPr>
              <w:tabs>
                <w:tab w:val="left" w:pos="5595"/>
              </w:tabs>
              <w:rPr>
                <w:b w:val="0"/>
                <w:sz w:val="20"/>
                <w:szCs w:val="20"/>
              </w:rPr>
            </w:pPr>
            <w:r w:rsidRPr="001A7C5E">
              <w:rPr>
                <w:b w:val="0"/>
                <w:sz w:val="20"/>
                <w:szCs w:val="20"/>
              </w:rPr>
              <w:t>Flujo neto</w:t>
            </w:r>
          </w:p>
        </w:tc>
        <w:tc>
          <w:tcPr>
            <w:tcW w:w="1632" w:type="dxa"/>
          </w:tcPr>
          <w:p w14:paraId="000000C6" w14:textId="0037C9DD"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-10.000.000</w:t>
            </w:r>
          </w:p>
        </w:tc>
        <w:tc>
          <w:tcPr>
            <w:tcW w:w="1560" w:type="dxa"/>
          </w:tcPr>
          <w:p w14:paraId="000000C7" w14:textId="7D257D0E"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1.200.000</w:t>
            </w:r>
          </w:p>
        </w:tc>
        <w:tc>
          <w:tcPr>
            <w:tcW w:w="1417" w:type="dxa"/>
          </w:tcPr>
          <w:p w14:paraId="000000C8" w14:textId="5DDA3B75"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6.500.000</w:t>
            </w:r>
          </w:p>
        </w:tc>
        <w:tc>
          <w:tcPr>
            <w:tcW w:w="1701" w:type="dxa"/>
          </w:tcPr>
          <w:p w14:paraId="000000C9" w14:textId="4F28DA01"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8.700.000</w:t>
            </w:r>
          </w:p>
        </w:tc>
      </w:tr>
    </w:tbl>
    <w:p w14:paraId="000000CA" w14:textId="77777777" w:rsidR="00A918B7" w:rsidRPr="001A7C5E" w:rsidRDefault="00A918B7">
      <w:pPr>
        <w:tabs>
          <w:tab w:val="left" w:pos="5595"/>
        </w:tabs>
        <w:rPr>
          <w:sz w:val="20"/>
          <w:szCs w:val="20"/>
        </w:rPr>
      </w:pPr>
    </w:p>
    <w:p w14:paraId="000000CB" w14:textId="77777777" w:rsidR="00A918B7" w:rsidRPr="001A7C5E" w:rsidRDefault="00A918B7">
      <w:pPr>
        <w:tabs>
          <w:tab w:val="left" w:pos="5595"/>
        </w:tabs>
        <w:rPr>
          <w:sz w:val="20"/>
          <w:szCs w:val="20"/>
        </w:rPr>
      </w:pPr>
    </w:p>
    <w:tbl>
      <w:tblPr>
        <w:tblStyle w:val="affffb"/>
        <w:tblW w:w="311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tblGrid>
      <w:tr w:rsidR="00A918B7" w:rsidRPr="001A7C5E" w14:paraId="1EC8162B" w14:textId="77777777">
        <w:trPr>
          <w:jc w:val="center"/>
        </w:trPr>
        <w:tc>
          <w:tcPr>
            <w:tcW w:w="1696" w:type="dxa"/>
          </w:tcPr>
          <w:p w14:paraId="000000CC" w14:textId="77777777" w:rsidR="00A918B7" w:rsidRPr="001A7C5E" w:rsidRDefault="00897CA0">
            <w:pPr>
              <w:tabs>
                <w:tab w:val="left" w:pos="5595"/>
              </w:tabs>
              <w:rPr>
                <w:sz w:val="20"/>
                <w:szCs w:val="20"/>
              </w:rPr>
            </w:pPr>
            <w:r w:rsidRPr="001A7C5E">
              <w:rPr>
                <w:sz w:val="20"/>
                <w:szCs w:val="20"/>
              </w:rPr>
              <w:t>Tasa de oportunidad</w:t>
            </w:r>
          </w:p>
        </w:tc>
        <w:tc>
          <w:tcPr>
            <w:tcW w:w="1418" w:type="dxa"/>
          </w:tcPr>
          <w:p w14:paraId="000000CD" w14:textId="77777777" w:rsidR="00A918B7" w:rsidRPr="001A7C5E" w:rsidRDefault="00897CA0">
            <w:pPr>
              <w:tabs>
                <w:tab w:val="left" w:pos="5595"/>
              </w:tabs>
              <w:rPr>
                <w:sz w:val="20"/>
                <w:szCs w:val="20"/>
              </w:rPr>
            </w:pPr>
            <w:r w:rsidRPr="001A7C5E">
              <w:rPr>
                <w:sz w:val="20"/>
                <w:szCs w:val="20"/>
              </w:rPr>
              <w:t>18%</w:t>
            </w:r>
          </w:p>
        </w:tc>
      </w:tr>
    </w:tbl>
    <w:p w14:paraId="000000CE" w14:textId="77777777" w:rsidR="00A918B7" w:rsidRPr="001A7C5E" w:rsidRDefault="00A918B7">
      <w:pPr>
        <w:tabs>
          <w:tab w:val="left" w:pos="5595"/>
        </w:tabs>
        <w:rPr>
          <w:sz w:val="20"/>
          <w:szCs w:val="20"/>
        </w:rPr>
      </w:pPr>
    </w:p>
    <w:p w14:paraId="000000CF" w14:textId="6CF88116" w:rsidR="00A918B7" w:rsidRPr="001A7C5E" w:rsidRDefault="00767C28">
      <w:pPr>
        <w:tabs>
          <w:tab w:val="left" w:pos="5595"/>
        </w:tabs>
        <w:ind w:left="2551"/>
        <w:rPr>
          <w:sz w:val="20"/>
          <w:szCs w:val="20"/>
        </w:rPr>
      </w:pPr>
      <w:r w:rsidRPr="001A7C5E">
        <w:rPr>
          <w:sz w:val="20"/>
          <w:szCs w:val="20"/>
        </w:rPr>
        <w:t xml:space="preserve">Nota. SENA, </w:t>
      </w:r>
      <w:r w:rsidR="00897CA0" w:rsidRPr="001A7C5E">
        <w:rPr>
          <w:sz w:val="20"/>
          <w:szCs w:val="20"/>
        </w:rPr>
        <w:t>(202</w:t>
      </w:r>
      <w:r w:rsidR="001A7C5E" w:rsidRPr="001A7C5E">
        <w:rPr>
          <w:sz w:val="20"/>
          <w:szCs w:val="20"/>
        </w:rPr>
        <w:t>6</w:t>
      </w:r>
      <w:r w:rsidR="00897CA0" w:rsidRPr="001A7C5E">
        <w:rPr>
          <w:sz w:val="20"/>
          <w:szCs w:val="20"/>
        </w:rPr>
        <w:t>)</w:t>
      </w:r>
      <w:r w:rsidRPr="001A7C5E">
        <w:rPr>
          <w:sz w:val="20"/>
          <w:szCs w:val="20"/>
        </w:rPr>
        <w:t xml:space="preserve">. </w:t>
      </w:r>
    </w:p>
    <w:p w14:paraId="000000D0" w14:textId="77777777" w:rsidR="00A918B7" w:rsidRPr="001A7C5E" w:rsidRDefault="00A918B7">
      <w:pPr>
        <w:jc w:val="both"/>
        <w:rPr>
          <w:sz w:val="20"/>
          <w:szCs w:val="20"/>
        </w:rPr>
      </w:pPr>
    </w:p>
    <w:tbl>
      <w:tblPr>
        <w:tblStyle w:val="affffc"/>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7D072AF6" w14:textId="77777777">
        <w:tc>
          <w:tcPr>
            <w:tcW w:w="9972" w:type="dxa"/>
            <w:shd w:val="clear" w:color="auto" w:fill="FFFF00"/>
            <w:tcMar>
              <w:top w:w="100" w:type="dxa"/>
              <w:left w:w="100" w:type="dxa"/>
              <w:bottom w:w="100" w:type="dxa"/>
              <w:right w:w="100" w:type="dxa"/>
            </w:tcMar>
          </w:tcPr>
          <w:p w14:paraId="000000D1"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17081A2D" w14:textId="77777777">
        <w:tc>
          <w:tcPr>
            <w:tcW w:w="9972" w:type="dxa"/>
            <w:shd w:val="clear" w:color="auto" w:fill="auto"/>
            <w:tcMar>
              <w:top w:w="100" w:type="dxa"/>
              <w:left w:w="100" w:type="dxa"/>
              <w:bottom w:w="100" w:type="dxa"/>
              <w:right w:w="100" w:type="dxa"/>
            </w:tcMar>
          </w:tcPr>
          <w:p w14:paraId="000000D2" w14:textId="77777777" w:rsidR="00A918B7" w:rsidRPr="001A7C5E" w:rsidRDefault="00897CA0">
            <w:pPr>
              <w:widowControl w:val="0"/>
              <w:spacing w:line="276" w:lineRule="auto"/>
              <w:rPr>
                <w:sz w:val="20"/>
                <w:szCs w:val="20"/>
              </w:rPr>
            </w:pPr>
            <w:r w:rsidRPr="001A7C5E">
              <w:rPr>
                <w:sz w:val="20"/>
                <w:szCs w:val="20"/>
              </w:rPr>
              <w:t>Carpeta de anexos: Anexo 4.  Tabla 2: Flujo Neto para cálculo del VNA</w:t>
            </w:r>
          </w:p>
        </w:tc>
      </w:tr>
    </w:tbl>
    <w:p w14:paraId="000000D3" w14:textId="77777777" w:rsidR="00A918B7" w:rsidRPr="001A7C5E" w:rsidRDefault="00A918B7">
      <w:pPr>
        <w:jc w:val="both"/>
        <w:rPr>
          <w:sz w:val="20"/>
          <w:szCs w:val="20"/>
        </w:rPr>
      </w:pPr>
    </w:p>
    <w:p w14:paraId="000000D5" w14:textId="77777777" w:rsidR="00A918B7" w:rsidRPr="001A7C5E" w:rsidRDefault="00897CA0">
      <w:pPr>
        <w:numPr>
          <w:ilvl w:val="0"/>
          <w:numId w:val="16"/>
        </w:numPr>
        <w:tabs>
          <w:tab w:val="left" w:pos="5595"/>
        </w:tabs>
        <w:rPr>
          <w:sz w:val="20"/>
          <w:szCs w:val="20"/>
          <w:highlight w:val="white"/>
        </w:rPr>
      </w:pPr>
      <w:r w:rsidRPr="001A7C5E">
        <w:rPr>
          <w:b/>
          <w:sz w:val="20"/>
          <w:szCs w:val="20"/>
          <w:highlight w:val="white"/>
        </w:rPr>
        <w:t xml:space="preserve">¿Cómo calcular el Valor Presente Neto? </w:t>
      </w:r>
      <w:r w:rsidRPr="001A7C5E">
        <w:rPr>
          <w:color w:val="E36C09"/>
          <w:sz w:val="20"/>
          <w:szCs w:val="20"/>
          <w:highlight w:val="white"/>
        </w:rPr>
        <w:t xml:space="preserve"> </w:t>
      </w:r>
    </w:p>
    <w:p w14:paraId="000000D6" w14:textId="77777777" w:rsidR="00A918B7" w:rsidRPr="003A5E45" w:rsidRDefault="00A918B7">
      <w:pPr>
        <w:tabs>
          <w:tab w:val="left" w:pos="5595"/>
        </w:tabs>
        <w:rPr>
          <w:b/>
          <w:bCs/>
          <w:sz w:val="20"/>
          <w:szCs w:val="20"/>
        </w:rPr>
      </w:pPr>
    </w:p>
    <w:p w14:paraId="000000D7" w14:textId="3F115345" w:rsidR="00A918B7" w:rsidRPr="001A7C5E" w:rsidRDefault="003A5E45">
      <w:pPr>
        <w:tabs>
          <w:tab w:val="left" w:pos="5595"/>
        </w:tabs>
        <w:rPr>
          <w:sz w:val="20"/>
          <w:szCs w:val="20"/>
        </w:rPr>
      </w:pPr>
      <w:r w:rsidRPr="003A5E45">
        <w:rPr>
          <w:b/>
          <w:bCs/>
          <w:sz w:val="20"/>
          <w:szCs w:val="20"/>
        </w:rPr>
        <w:t xml:space="preserve">Paso 1. </w:t>
      </w:r>
      <w:r w:rsidR="00897CA0" w:rsidRPr="001A7C5E">
        <w:rPr>
          <w:sz w:val="20"/>
          <w:szCs w:val="20"/>
        </w:rPr>
        <w:t>Para calcular lo primero que deben hacer es pasar los datos al archivo en Excel</w:t>
      </w:r>
      <w:r w:rsidR="008873DF">
        <w:rPr>
          <w:sz w:val="20"/>
          <w:szCs w:val="20"/>
        </w:rPr>
        <w:t>:</w:t>
      </w:r>
    </w:p>
    <w:p w14:paraId="000000D8" w14:textId="77777777" w:rsidR="00A918B7" w:rsidRPr="001A7C5E" w:rsidRDefault="00A918B7">
      <w:pPr>
        <w:tabs>
          <w:tab w:val="left" w:pos="5595"/>
        </w:tabs>
        <w:rPr>
          <w:sz w:val="20"/>
          <w:szCs w:val="20"/>
        </w:rPr>
      </w:pPr>
    </w:p>
    <w:p w14:paraId="000000D9" w14:textId="77777777" w:rsidR="00A918B7" w:rsidRPr="001A7C5E" w:rsidRDefault="00897CA0">
      <w:pPr>
        <w:tabs>
          <w:tab w:val="center" w:pos="4419"/>
          <w:tab w:val="right" w:pos="8838"/>
        </w:tabs>
        <w:spacing w:line="240" w:lineRule="auto"/>
        <w:jc w:val="center"/>
        <w:rPr>
          <w:sz w:val="20"/>
          <w:szCs w:val="20"/>
        </w:rPr>
      </w:pPr>
      <w:r w:rsidRPr="001A7C5E">
        <w:rPr>
          <w:noProof/>
        </w:rPr>
        <w:drawing>
          <wp:inline distT="0" distB="0" distL="0" distR="0" wp14:anchorId="77BA2C1F" wp14:editId="3C3B933A">
            <wp:extent cx="4276725" cy="2695681"/>
            <wp:effectExtent l="38100" t="38100" r="38100" b="38100"/>
            <wp:docPr id="15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l="-1238" t="-1257" r="38649" b="31104"/>
                    <a:stretch>
                      <a:fillRect/>
                    </a:stretch>
                  </pic:blipFill>
                  <pic:spPr>
                    <a:xfrm>
                      <a:off x="0" y="0"/>
                      <a:ext cx="4276725" cy="2695681"/>
                    </a:xfrm>
                    <a:prstGeom prst="rect">
                      <a:avLst/>
                    </a:prstGeom>
                    <a:ln w="38100">
                      <a:solidFill>
                        <a:srgbClr val="000000"/>
                      </a:solidFill>
                      <a:prstDash val="solid"/>
                    </a:ln>
                  </pic:spPr>
                </pic:pic>
              </a:graphicData>
            </a:graphic>
          </wp:inline>
        </w:drawing>
      </w:r>
    </w:p>
    <w:p w14:paraId="000000DA" w14:textId="77777777" w:rsidR="00A918B7" w:rsidRPr="001A7C5E" w:rsidRDefault="00A918B7">
      <w:pPr>
        <w:tabs>
          <w:tab w:val="left" w:pos="5595"/>
        </w:tabs>
        <w:rPr>
          <w:sz w:val="20"/>
          <w:szCs w:val="20"/>
        </w:rPr>
      </w:pPr>
    </w:p>
    <w:p w14:paraId="000000DB" w14:textId="77777777" w:rsidR="00A918B7" w:rsidRPr="001A7C5E" w:rsidRDefault="00A918B7">
      <w:pPr>
        <w:tabs>
          <w:tab w:val="left" w:pos="5595"/>
        </w:tabs>
        <w:rPr>
          <w:sz w:val="20"/>
          <w:szCs w:val="20"/>
        </w:rPr>
      </w:pPr>
    </w:p>
    <w:p w14:paraId="000000DD" w14:textId="57ACAFF1" w:rsidR="00A918B7" w:rsidRPr="003A5E45" w:rsidRDefault="003A5E45">
      <w:pPr>
        <w:tabs>
          <w:tab w:val="left" w:pos="5595"/>
        </w:tabs>
        <w:rPr>
          <w:sz w:val="20"/>
          <w:szCs w:val="20"/>
          <w:lang w:val="es-419"/>
        </w:rPr>
      </w:pPr>
      <w:r w:rsidRPr="003A5E45">
        <w:rPr>
          <w:b/>
          <w:bCs/>
          <w:sz w:val="20"/>
          <w:szCs w:val="20"/>
        </w:rPr>
        <w:t>Paso 2.</w:t>
      </w:r>
      <w:r w:rsidRPr="003A5E45">
        <w:rPr>
          <w:sz w:val="20"/>
          <w:szCs w:val="20"/>
        </w:rPr>
        <w:t xml:space="preserve"> Después de tener los datos en el archivo de Excel, se da clic en insertar función y se procede a buscar la palabra VNA:</w:t>
      </w:r>
    </w:p>
    <w:p w14:paraId="000000DE" w14:textId="70B4D4B3" w:rsidR="00A918B7" w:rsidRPr="001A7C5E" w:rsidRDefault="00AE3D21">
      <w:pPr>
        <w:tabs>
          <w:tab w:val="left" w:pos="5595"/>
        </w:tabs>
        <w:jc w:val="center"/>
        <w:rPr>
          <w:sz w:val="20"/>
          <w:szCs w:val="20"/>
        </w:rPr>
      </w:pPr>
      <w:r w:rsidRPr="004D3E2E">
        <w:rPr>
          <w:noProof/>
          <w:lang w:val="es-419"/>
        </w:rPr>
        <w:drawing>
          <wp:inline distT="0" distB="0" distL="0" distR="0" wp14:anchorId="4C3131D6" wp14:editId="75502CCE">
            <wp:extent cx="4176612" cy="3756074"/>
            <wp:effectExtent l="0" t="0" r="0" b="0"/>
            <wp:docPr id="1574315277" name="Imagen 1"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5277" name="Imagen 1" descr="En este paso se procede dar clic en insertar función y se procede a buscar la palabra VNA."/>
                    <pic:cNvPicPr/>
                  </pic:nvPicPr>
                  <pic:blipFill>
                    <a:blip r:embed="rId18"/>
                    <a:stretch>
                      <a:fillRect/>
                    </a:stretch>
                  </pic:blipFill>
                  <pic:spPr>
                    <a:xfrm>
                      <a:off x="0" y="0"/>
                      <a:ext cx="4204535" cy="3781186"/>
                    </a:xfrm>
                    <a:prstGeom prst="rect">
                      <a:avLst/>
                    </a:prstGeom>
                  </pic:spPr>
                </pic:pic>
              </a:graphicData>
            </a:graphic>
          </wp:inline>
        </w:drawing>
      </w:r>
    </w:p>
    <w:p w14:paraId="000000DF" w14:textId="77777777" w:rsidR="00A918B7" w:rsidRPr="001A7C5E" w:rsidRDefault="00A918B7">
      <w:pPr>
        <w:tabs>
          <w:tab w:val="left" w:pos="5595"/>
        </w:tabs>
        <w:rPr>
          <w:sz w:val="20"/>
          <w:szCs w:val="20"/>
        </w:rPr>
      </w:pPr>
    </w:p>
    <w:p w14:paraId="000000E1" w14:textId="5C300A1F" w:rsidR="00A918B7" w:rsidRPr="00901212" w:rsidRDefault="00901212">
      <w:pPr>
        <w:tabs>
          <w:tab w:val="left" w:pos="5595"/>
        </w:tabs>
        <w:rPr>
          <w:b/>
          <w:bCs/>
          <w:sz w:val="20"/>
          <w:szCs w:val="20"/>
        </w:rPr>
      </w:pPr>
      <w:r w:rsidRPr="00901212">
        <w:rPr>
          <w:b/>
          <w:bCs/>
          <w:sz w:val="20"/>
          <w:szCs w:val="20"/>
        </w:rPr>
        <w:t>Paso 3</w:t>
      </w:r>
      <w:r>
        <w:rPr>
          <w:b/>
          <w:bCs/>
          <w:sz w:val="20"/>
          <w:szCs w:val="20"/>
        </w:rPr>
        <w:t xml:space="preserve">. </w:t>
      </w:r>
      <w:r w:rsidRPr="00901212">
        <w:rPr>
          <w:sz w:val="20"/>
          <w:szCs w:val="20"/>
        </w:rPr>
        <w:t>Ahora se debe dar doble clic para insertar la función y aparece el siguiente cuadro de diálogo</w:t>
      </w:r>
    </w:p>
    <w:p w14:paraId="1A2DCA45" w14:textId="77777777" w:rsidR="00901212" w:rsidRPr="001A7C5E" w:rsidRDefault="00901212">
      <w:pPr>
        <w:tabs>
          <w:tab w:val="left" w:pos="5595"/>
        </w:tabs>
        <w:rPr>
          <w:sz w:val="20"/>
          <w:szCs w:val="20"/>
        </w:rPr>
      </w:pPr>
    </w:p>
    <w:p w14:paraId="000000E2" w14:textId="77777777" w:rsidR="00A918B7" w:rsidRPr="001A7C5E" w:rsidRDefault="00897CA0">
      <w:pPr>
        <w:tabs>
          <w:tab w:val="left" w:pos="5595"/>
        </w:tabs>
        <w:jc w:val="center"/>
        <w:rPr>
          <w:sz w:val="20"/>
          <w:szCs w:val="20"/>
        </w:rPr>
      </w:pPr>
      <w:r w:rsidRPr="001A7C5E">
        <w:rPr>
          <w:noProof/>
        </w:rPr>
        <w:drawing>
          <wp:inline distT="0" distB="0" distL="0" distR="0" wp14:anchorId="419D6DCE" wp14:editId="6F98D5C5">
            <wp:extent cx="4161106" cy="2290103"/>
            <wp:effectExtent l="38100" t="38100" r="30480" b="34290"/>
            <wp:docPr id="1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l="3565" r="22947" b="25436"/>
                    <a:stretch>
                      <a:fillRect/>
                    </a:stretch>
                  </pic:blipFill>
                  <pic:spPr>
                    <a:xfrm>
                      <a:off x="0" y="0"/>
                      <a:ext cx="4167910" cy="2293848"/>
                    </a:xfrm>
                    <a:prstGeom prst="rect">
                      <a:avLst/>
                    </a:prstGeom>
                    <a:ln w="38100">
                      <a:solidFill>
                        <a:srgbClr val="000000"/>
                      </a:solidFill>
                      <a:prstDash val="solid"/>
                    </a:ln>
                  </pic:spPr>
                </pic:pic>
              </a:graphicData>
            </a:graphic>
          </wp:inline>
        </w:drawing>
      </w:r>
    </w:p>
    <w:p w14:paraId="000000E3" w14:textId="77777777" w:rsidR="00A918B7" w:rsidRPr="001A7C5E" w:rsidRDefault="00A918B7">
      <w:pPr>
        <w:tabs>
          <w:tab w:val="left" w:pos="5595"/>
        </w:tabs>
        <w:rPr>
          <w:sz w:val="20"/>
          <w:szCs w:val="20"/>
        </w:rPr>
      </w:pPr>
    </w:p>
    <w:p w14:paraId="1ADABF29" w14:textId="77777777" w:rsidR="00AE3D21" w:rsidRDefault="00AE3D21">
      <w:pPr>
        <w:tabs>
          <w:tab w:val="left" w:pos="5595"/>
        </w:tabs>
        <w:rPr>
          <w:sz w:val="20"/>
          <w:szCs w:val="20"/>
        </w:rPr>
      </w:pPr>
    </w:p>
    <w:p w14:paraId="57022C6D" w14:textId="77777777" w:rsidR="00AE3D21" w:rsidRDefault="00AE3D21">
      <w:pPr>
        <w:tabs>
          <w:tab w:val="left" w:pos="5595"/>
        </w:tabs>
        <w:rPr>
          <w:sz w:val="20"/>
          <w:szCs w:val="20"/>
        </w:rPr>
      </w:pPr>
    </w:p>
    <w:p w14:paraId="57E139CE" w14:textId="77777777" w:rsidR="00901212" w:rsidRDefault="00901212">
      <w:pPr>
        <w:tabs>
          <w:tab w:val="left" w:pos="5595"/>
        </w:tabs>
        <w:rPr>
          <w:sz w:val="20"/>
          <w:szCs w:val="20"/>
        </w:rPr>
      </w:pPr>
    </w:p>
    <w:p w14:paraId="183A1DCC" w14:textId="77777777" w:rsidR="00901212" w:rsidRDefault="00901212">
      <w:pPr>
        <w:tabs>
          <w:tab w:val="left" w:pos="5595"/>
        </w:tabs>
        <w:rPr>
          <w:sz w:val="20"/>
          <w:szCs w:val="20"/>
        </w:rPr>
      </w:pPr>
    </w:p>
    <w:p w14:paraId="000000E5" w14:textId="1431FA99" w:rsidR="00A918B7" w:rsidRPr="00901212" w:rsidRDefault="00901212">
      <w:pPr>
        <w:tabs>
          <w:tab w:val="left" w:pos="5595"/>
        </w:tabs>
        <w:rPr>
          <w:sz w:val="20"/>
          <w:szCs w:val="20"/>
          <w:lang w:val="es-419"/>
        </w:rPr>
      </w:pPr>
      <w:r w:rsidRPr="00901212">
        <w:rPr>
          <w:b/>
          <w:bCs/>
          <w:sz w:val="20"/>
          <w:szCs w:val="20"/>
        </w:rPr>
        <w:lastRenderedPageBreak/>
        <w:t>Paso 4.</w:t>
      </w:r>
      <w:r w:rsidRPr="00901212">
        <w:rPr>
          <w:sz w:val="20"/>
          <w:szCs w:val="20"/>
        </w:rPr>
        <w:t xml:space="preserve"> En la celda de Tasa se refiere a la tasa de oportunidad, la celda de valores, corresponden a los flujos netos:</w:t>
      </w:r>
    </w:p>
    <w:p w14:paraId="68C33D5F" w14:textId="51792F7D" w:rsidR="00396C86" w:rsidRDefault="00AE3D21" w:rsidP="00AE3D21">
      <w:pPr>
        <w:tabs>
          <w:tab w:val="left" w:pos="5595"/>
        </w:tabs>
        <w:jc w:val="center"/>
        <w:rPr>
          <w:sz w:val="20"/>
          <w:szCs w:val="20"/>
        </w:rPr>
      </w:pPr>
      <w:r w:rsidRPr="007916A4">
        <w:rPr>
          <w:noProof/>
          <w:lang w:val="es-419"/>
        </w:rPr>
        <w:drawing>
          <wp:inline distT="0" distB="0" distL="0" distR="0" wp14:anchorId="2CDF08D4" wp14:editId="03626D9C">
            <wp:extent cx="4320000" cy="2171264"/>
            <wp:effectExtent l="0" t="0" r="4445" b="635"/>
            <wp:docPr id="2041912208" name="Imagen 1"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2208" name="Imagen 1" descr="Se detalla en este paso, en la celda de Tasa, se refiere a la tasa de oportunidad, en este caso 18 %  y en la celda de valores corresponde a los flujos netos del periodo 1 a periodo 3."/>
                    <pic:cNvPicPr/>
                  </pic:nvPicPr>
                  <pic:blipFill>
                    <a:blip r:embed="rId20"/>
                    <a:stretch>
                      <a:fillRect/>
                    </a:stretch>
                  </pic:blipFill>
                  <pic:spPr>
                    <a:xfrm>
                      <a:off x="0" y="0"/>
                      <a:ext cx="4320000" cy="2171264"/>
                    </a:xfrm>
                    <a:prstGeom prst="rect">
                      <a:avLst/>
                    </a:prstGeom>
                  </pic:spPr>
                </pic:pic>
              </a:graphicData>
            </a:graphic>
          </wp:inline>
        </w:drawing>
      </w:r>
    </w:p>
    <w:p w14:paraId="62160B07" w14:textId="77777777" w:rsidR="00396C86" w:rsidRDefault="00396C86">
      <w:pPr>
        <w:tabs>
          <w:tab w:val="left" w:pos="5595"/>
        </w:tabs>
        <w:rPr>
          <w:sz w:val="20"/>
          <w:szCs w:val="20"/>
        </w:rPr>
      </w:pPr>
    </w:p>
    <w:p w14:paraId="01E4224C" w14:textId="77777777" w:rsidR="00396C86" w:rsidRDefault="00396C86">
      <w:pPr>
        <w:tabs>
          <w:tab w:val="left" w:pos="5595"/>
        </w:tabs>
        <w:rPr>
          <w:sz w:val="20"/>
          <w:szCs w:val="20"/>
        </w:rPr>
      </w:pPr>
    </w:p>
    <w:p w14:paraId="000000EA" w14:textId="5D6D3221" w:rsidR="00A918B7" w:rsidRDefault="00901212">
      <w:pPr>
        <w:tabs>
          <w:tab w:val="left" w:pos="5595"/>
        </w:tabs>
        <w:rPr>
          <w:sz w:val="20"/>
          <w:szCs w:val="20"/>
        </w:rPr>
      </w:pPr>
      <w:r w:rsidRPr="00901212">
        <w:rPr>
          <w:b/>
          <w:bCs/>
          <w:sz w:val="20"/>
          <w:szCs w:val="20"/>
        </w:rPr>
        <w:t xml:space="preserve">Paso 5. </w:t>
      </w:r>
      <w:r w:rsidRPr="00901212">
        <w:rPr>
          <w:sz w:val="20"/>
          <w:szCs w:val="20"/>
        </w:rPr>
        <w:t xml:space="preserve">Finalmente, al digitar los datos, dar clic en aceptar, </w:t>
      </w:r>
      <w:r w:rsidR="00766890">
        <w:rPr>
          <w:sz w:val="20"/>
          <w:szCs w:val="20"/>
        </w:rPr>
        <w:t xml:space="preserve">el </w:t>
      </w:r>
      <w:r w:rsidRPr="00901212">
        <w:rPr>
          <w:sz w:val="20"/>
          <w:szCs w:val="20"/>
        </w:rPr>
        <w:t>resultado se le suma el flujo neto de la inversión, correspondiente al periodo 0:</w:t>
      </w:r>
    </w:p>
    <w:p w14:paraId="6C333CB4" w14:textId="77777777" w:rsidR="00901212" w:rsidRPr="00901212" w:rsidRDefault="00901212">
      <w:pPr>
        <w:tabs>
          <w:tab w:val="left" w:pos="5595"/>
        </w:tabs>
        <w:rPr>
          <w:sz w:val="20"/>
          <w:szCs w:val="20"/>
          <w:lang w:val="es-419"/>
        </w:rPr>
      </w:pPr>
    </w:p>
    <w:p w14:paraId="000000F3" w14:textId="2765E644" w:rsidR="00A918B7" w:rsidRPr="00396C86" w:rsidRDefault="00AE3D21" w:rsidP="00396C86">
      <w:pPr>
        <w:tabs>
          <w:tab w:val="left" w:pos="5595"/>
        </w:tabs>
        <w:jc w:val="center"/>
        <w:rPr>
          <w:sz w:val="20"/>
          <w:szCs w:val="20"/>
        </w:rPr>
      </w:pPr>
      <w:r w:rsidRPr="007916A4">
        <w:rPr>
          <w:noProof/>
          <w:lang w:val="es-419"/>
        </w:rPr>
        <w:drawing>
          <wp:inline distT="0" distB="0" distL="0" distR="0" wp14:anchorId="0B3F824B" wp14:editId="1E762495">
            <wp:extent cx="4320000" cy="3325414"/>
            <wp:effectExtent l="0" t="0" r="4445" b="8890"/>
            <wp:docPr id="1663597581" name="Imagen 1" descr="E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581" name="Imagen 1" descr="El resultado se le suma el flujo neto correspondiente al período 0."/>
                    <pic:cNvPicPr/>
                  </pic:nvPicPr>
                  <pic:blipFill>
                    <a:blip r:embed="rId21"/>
                    <a:stretch>
                      <a:fillRect/>
                    </a:stretch>
                  </pic:blipFill>
                  <pic:spPr>
                    <a:xfrm>
                      <a:off x="0" y="0"/>
                      <a:ext cx="4320000" cy="3325414"/>
                    </a:xfrm>
                    <a:prstGeom prst="rect">
                      <a:avLst/>
                    </a:prstGeom>
                  </pic:spPr>
                </pic:pic>
              </a:graphicData>
            </a:graphic>
          </wp:inline>
        </w:drawing>
      </w:r>
    </w:p>
    <w:p w14:paraId="000000F4" w14:textId="77777777" w:rsidR="00A918B7" w:rsidRPr="001A7C5E" w:rsidRDefault="00A918B7">
      <w:pPr>
        <w:tabs>
          <w:tab w:val="left" w:pos="5595"/>
        </w:tabs>
        <w:rPr>
          <w:b/>
          <w:sz w:val="20"/>
          <w:szCs w:val="20"/>
        </w:rPr>
      </w:pPr>
    </w:p>
    <w:p w14:paraId="000000F5" w14:textId="77777777" w:rsidR="00A918B7" w:rsidRPr="001A7C5E" w:rsidRDefault="00A918B7">
      <w:pPr>
        <w:tabs>
          <w:tab w:val="left" w:pos="5595"/>
        </w:tabs>
        <w:rPr>
          <w:b/>
          <w:sz w:val="20"/>
          <w:szCs w:val="20"/>
        </w:rPr>
      </w:pPr>
    </w:p>
    <w:p w14:paraId="000000F6" w14:textId="77777777" w:rsidR="00A918B7" w:rsidRPr="001A7C5E" w:rsidRDefault="00897CA0">
      <w:pPr>
        <w:numPr>
          <w:ilvl w:val="0"/>
          <w:numId w:val="14"/>
        </w:numPr>
        <w:tabs>
          <w:tab w:val="left" w:pos="5595"/>
        </w:tabs>
        <w:rPr>
          <w:b/>
          <w:sz w:val="20"/>
          <w:szCs w:val="20"/>
        </w:rPr>
      </w:pPr>
      <w:r w:rsidRPr="001A7C5E">
        <w:rPr>
          <w:b/>
          <w:sz w:val="20"/>
          <w:szCs w:val="20"/>
        </w:rPr>
        <w:t>Tasa Interna de Retorno (TIR)</w:t>
      </w:r>
    </w:p>
    <w:p w14:paraId="000000F7" w14:textId="77777777" w:rsidR="00A918B7" w:rsidRPr="001A7C5E" w:rsidRDefault="00897CA0">
      <w:pPr>
        <w:spacing w:before="240"/>
        <w:jc w:val="both"/>
        <w:rPr>
          <w:sz w:val="20"/>
          <w:szCs w:val="20"/>
        </w:rPr>
      </w:pPr>
      <w:r w:rsidRPr="001A7C5E">
        <w:rPr>
          <w:sz w:val="20"/>
          <w:szCs w:val="20"/>
        </w:rPr>
        <w:t>La Tasa Interna de Retorno (TIR), es el reflejo de la tasa de interés o de rentabilidad que el proyecto arrojará periodo a periodo durante su vida útil.</w:t>
      </w:r>
    </w:p>
    <w:p w14:paraId="000000F8" w14:textId="77777777" w:rsidR="00A918B7" w:rsidRPr="001A7C5E" w:rsidRDefault="00897CA0">
      <w:pPr>
        <w:spacing w:before="240"/>
        <w:jc w:val="both"/>
        <w:rPr>
          <w:sz w:val="20"/>
          <w:szCs w:val="20"/>
        </w:rPr>
      </w:pPr>
      <w:r w:rsidRPr="001A7C5E">
        <w:rPr>
          <w:sz w:val="20"/>
          <w:szCs w:val="20"/>
        </w:rPr>
        <w:t>La TIR se compara con la tasa de oportunidad y se aceptan aquellos proyectos en los que la TIR es igual o superior.</w:t>
      </w:r>
    </w:p>
    <w:p w14:paraId="000000F9" w14:textId="77777777" w:rsidR="00A918B7" w:rsidRPr="001A7C5E" w:rsidRDefault="00A918B7">
      <w:pPr>
        <w:tabs>
          <w:tab w:val="left" w:pos="5595"/>
        </w:tabs>
        <w:jc w:val="both"/>
        <w:rPr>
          <w:sz w:val="20"/>
          <w:szCs w:val="20"/>
        </w:rPr>
      </w:pPr>
    </w:p>
    <w:p w14:paraId="000000FA" w14:textId="77777777" w:rsidR="00A918B7" w:rsidRPr="001A7C5E" w:rsidRDefault="00897CA0">
      <w:pPr>
        <w:tabs>
          <w:tab w:val="left" w:pos="5595"/>
        </w:tabs>
        <w:jc w:val="both"/>
        <w:rPr>
          <w:sz w:val="20"/>
          <w:szCs w:val="20"/>
        </w:rPr>
      </w:pPr>
      <w:r w:rsidRPr="001A7C5E">
        <w:rPr>
          <w:sz w:val="20"/>
          <w:szCs w:val="20"/>
        </w:rPr>
        <w:t>Para interpretar la TIR se dice que:</w:t>
      </w:r>
    </w:p>
    <w:p w14:paraId="000000FB" w14:textId="77777777" w:rsidR="00A918B7" w:rsidRPr="001A7C5E" w:rsidRDefault="00A918B7">
      <w:pPr>
        <w:tabs>
          <w:tab w:val="left" w:pos="5595"/>
        </w:tabs>
        <w:jc w:val="both"/>
        <w:rPr>
          <w:sz w:val="20"/>
          <w:szCs w:val="20"/>
        </w:rPr>
      </w:pPr>
    </w:p>
    <w:p w14:paraId="000000FC" w14:textId="1DF5C191" w:rsidR="00A918B7" w:rsidRPr="001A7C5E" w:rsidRDefault="00897CA0">
      <w:pPr>
        <w:ind w:left="3118"/>
        <w:jc w:val="both"/>
        <w:rPr>
          <w:sz w:val="20"/>
          <w:szCs w:val="20"/>
        </w:rPr>
      </w:pPr>
      <w:r w:rsidRPr="001A7C5E">
        <w:rPr>
          <w:b/>
          <w:bCs/>
          <w:sz w:val="20"/>
          <w:szCs w:val="20"/>
        </w:rPr>
        <w:t>Tabla 3</w:t>
      </w:r>
      <w:r w:rsidR="00767C28" w:rsidRPr="001A7C5E">
        <w:rPr>
          <w:sz w:val="20"/>
          <w:szCs w:val="20"/>
        </w:rPr>
        <w:t xml:space="preserve">. </w:t>
      </w:r>
      <w:r w:rsidRPr="001A7C5E">
        <w:rPr>
          <w:sz w:val="20"/>
          <w:szCs w:val="20"/>
        </w:rPr>
        <w:t>Valoración VNA</w:t>
      </w:r>
    </w:p>
    <w:p w14:paraId="000000FD" w14:textId="77777777" w:rsidR="00A918B7" w:rsidRPr="001A7C5E" w:rsidRDefault="00A918B7">
      <w:pPr>
        <w:tabs>
          <w:tab w:val="left" w:pos="5595"/>
        </w:tabs>
        <w:rPr>
          <w:sz w:val="20"/>
          <w:szCs w:val="20"/>
        </w:rPr>
      </w:pPr>
    </w:p>
    <w:tbl>
      <w:tblPr>
        <w:tblStyle w:val="affffd"/>
        <w:tblW w:w="77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1"/>
        <w:gridCol w:w="4093"/>
      </w:tblGrid>
      <w:tr w:rsidR="00A918B7" w:rsidRPr="001A7C5E" w14:paraId="43F99087" w14:textId="77777777" w:rsidTr="00C176B6">
        <w:trPr>
          <w:jc w:val="center"/>
        </w:trPr>
        <w:tc>
          <w:tcPr>
            <w:tcW w:w="3681" w:type="dxa"/>
          </w:tcPr>
          <w:p w14:paraId="000000FE" w14:textId="77777777" w:rsidR="00A918B7" w:rsidRPr="001A7C5E" w:rsidRDefault="00897CA0">
            <w:pPr>
              <w:tabs>
                <w:tab w:val="left" w:pos="5595"/>
              </w:tabs>
              <w:jc w:val="center"/>
              <w:rPr>
                <w:sz w:val="20"/>
                <w:szCs w:val="20"/>
              </w:rPr>
            </w:pPr>
            <w:r w:rsidRPr="001A7C5E">
              <w:rPr>
                <w:sz w:val="20"/>
                <w:szCs w:val="20"/>
              </w:rPr>
              <w:t>Valor</w:t>
            </w:r>
          </w:p>
        </w:tc>
        <w:tc>
          <w:tcPr>
            <w:tcW w:w="4093" w:type="dxa"/>
          </w:tcPr>
          <w:p w14:paraId="000000FF" w14:textId="77777777" w:rsidR="00A918B7" w:rsidRPr="001A7C5E" w:rsidRDefault="00897CA0">
            <w:pPr>
              <w:tabs>
                <w:tab w:val="left" w:pos="5595"/>
              </w:tabs>
              <w:jc w:val="center"/>
              <w:rPr>
                <w:sz w:val="20"/>
                <w:szCs w:val="20"/>
              </w:rPr>
            </w:pPr>
            <w:r w:rsidRPr="001A7C5E">
              <w:rPr>
                <w:sz w:val="20"/>
                <w:szCs w:val="20"/>
              </w:rPr>
              <w:t>Decisión</w:t>
            </w:r>
          </w:p>
        </w:tc>
      </w:tr>
      <w:tr w:rsidR="00A918B7" w:rsidRPr="001A7C5E" w14:paraId="582A6D46" w14:textId="77777777" w:rsidTr="00C176B6">
        <w:trPr>
          <w:jc w:val="center"/>
        </w:trPr>
        <w:tc>
          <w:tcPr>
            <w:tcW w:w="3681" w:type="dxa"/>
          </w:tcPr>
          <w:p w14:paraId="00000100" w14:textId="77777777" w:rsidR="00A918B7" w:rsidRPr="001A7C5E" w:rsidRDefault="00897CA0">
            <w:pPr>
              <w:tabs>
                <w:tab w:val="left" w:pos="5595"/>
              </w:tabs>
              <w:rPr>
                <w:b w:val="0"/>
                <w:sz w:val="20"/>
                <w:szCs w:val="20"/>
              </w:rPr>
            </w:pPr>
            <w:r w:rsidRPr="001A7C5E">
              <w:rPr>
                <w:b w:val="0"/>
                <w:sz w:val="20"/>
                <w:szCs w:val="20"/>
              </w:rPr>
              <w:t>TIR &gt; tasa de interés de oportunidad</w:t>
            </w:r>
          </w:p>
        </w:tc>
        <w:tc>
          <w:tcPr>
            <w:tcW w:w="4093" w:type="dxa"/>
          </w:tcPr>
          <w:p w14:paraId="00000101" w14:textId="360D5114" w:rsidR="00A918B7" w:rsidRPr="001A7C5E" w:rsidRDefault="00897CA0">
            <w:pPr>
              <w:tabs>
                <w:tab w:val="left" w:pos="5595"/>
              </w:tabs>
              <w:rPr>
                <w:b w:val="0"/>
                <w:sz w:val="20"/>
                <w:szCs w:val="20"/>
              </w:rPr>
            </w:pPr>
            <w:r w:rsidRPr="001A7C5E">
              <w:rPr>
                <w:b w:val="0"/>
                <w:sz w:val="20"/>
                <w:szCs w:val="20"/>
              </w:rPr>
              <w:t>Se acepta el proyecto</w:t>
            </w:r>
          </w:p>
        </w:tc>
      </w:tr>
      <w:tr w:rsidR="00A918B7" w:rsidRPr="001A7C5E" w14:paraId="6EAF03AC" w14:textId="77777777" w:rsidTr="00C176B6">
        <w:trPr>
          <w:jc w:val="center"/>
        </w:trPr>
        <w:tc>
          <w:tcPr>
            <w:tcW w:w="3681" w:type="dxa"/>
            <w:vAlign w:val="center"/>
          </w:tcPr>
          <w:p w14:paraId="00000102" w14:textId="77777777" w:rsidR="00A918B7" w:rsidRPr="001A7C5E" w:rsidRDefault="00897CA0" w:rsidP="00C176B6">
            <w:pPr>
              <w:tabs>
                <w:tab w:val="left" w:pos="5595"/>
              </w:tabs>
              <w:rPr>
                <w:b w:val="0"/>
                <w:sz w:val="20"/>
                <w:szCs w:val="20"/>
              </w:rPr>
            </w:pPr>
            <w:r w:rsidRPr="001A7C5E">
              <w:rPr>
                <w:b w:val="0"/>
                <w:sz w:val="20"/>
                <w:szCs w:val="20"/>
              </w:rPr>
              <w:t>TIR &lt; tasa de interés de oportunidad</w:t>
            </w:r>
          </w:p>
        </w:tc>
        <w:tc>
          <w:tcPr>
            <w:tcW w:w="4093" w:type="dxa"/>
            <w:vAlign w:val="center"/>
          </w:tcPr>
          <w:p w14:paraId="00000103" w14:textId="155697E1" w:rsidR="00A918B7" w:rsidRPr="001A7C5E" w:rsidRDefault="00897CA0" w:rsidP="00C176B6">
            <w:pPr>
              <w:tabs>
                <w:tab w:val="left" w:pos="5595"/>
              </w:tabs>
              <w:rPr>
                <w:b w:val="0"/>
                <w:sz w:val="20"/>
                <w:szCs w:val="20"/>
              </w:rPr>
            </w:pPr>
            <w:r w:rsidRPr="001A7C5E">
              <w:rPr>
                <w:b w:val="0"/>
                <w:sz w:val="20"/>
                <w:szCs w:val="20"/>
              </w:rPr>
              <w:t>Se rechaza el proyecto</w:t>
            </w:r>
          </w:p>
        </w:tc>
      </w:tr>
      <w:tr w:rsidR="00A918B7" w:rsidRPr="001A7C5E" w14:paraId="4B2CD73E" w14:textId="77777777" w:rsidTr="00C176B6">
        <w:trPr>
          <w:jc w:val="center"/>
        </w:trPr>
        <w:tc>
          <w:tcPr>
            <w:tcW w:w="3681" w:type="dxa"/>
            <w:vAlign w:val="center"/>
          </w:tcPr>
          <w:p w14:paraId="00000104" w14:textId="77777777" w:rsidR="00A918B7" w:rsidRPr="001A7C5E" w:rsidRDefault="00897CA0" w:rsidP="00C176B6">
            <w:pPr>
              <w:tabs>
                <w:tab w:val="left" w:pos="5595"/>
              </w:tabs>
              <w:rPr>
                <w:b w:val="0"/>
                <w:sz w:val="20"/>
                <w:szCs w:val="20"/>
              </w:rPr>
            </w:pPr>
            <w:r w:rsidRPr="001A7C5E">
              <w:rPr>
                <w:b w:val="0"/>
                <w:sz w:val="20"/>
                <w:szCs w:val="20"/>
              </w:rPr>
              <w:t>TIR = tasa de interés de oportunidad</w:t>
            </w:r>
          </w:p>
        </w:tc>
        <w:tc>
          <w:tcPr>
            <w:tcW w:w="4093" w:type="dxa"/>
            <w:vAlign w:val="center"/>
          </w:tcPr>
          <w:p w14:paraId="00000105" w14:textId="77777777" w:rsidR="00A918B7" w:rsidRPr="001A7C5E" w:rsidRDefault="00897CA0" w:rsidP="00C176B6">
            <w:pPr>
              <w:tabs>
                <w:tab w:val="left" w:pos="5595"/>
              </w:tabs>
              <w:rPr>
                <w:b w:val="0"/>
                <w:sz w:val="20"/>
                <w:szCs w:val="20"/>
              </w:rPr>
            </w:pPr>
            <w:r w:rsidRPr="001A7C5E">
              <w:rPr>
                <w:b w:val="0"/>
                <w:sz w:val="20"/>
                <w:szCs w:val="20"/>
              </w:rPr>
              <w:t>Se es indiferente frente al proyecto, y la decisión de si se acepta o se rechaza, deberá ser tomada basada en otros criterios.</w:t>
            </w:r>
          </w:p>
        </w:tc>
      </w:tr>
    </w:tbl>
    <w:p w14:paraId="00000106" w14:textId="77777777" w:rsidR="00A918B7" w:rsidRPr="001A7C5E" w:rsidRDefault="00A918B7">
      <w:pPr>
        <w:tabs>
          <w:tab w:val="left" w:pos="5595"/>
        </w:tabs>
        <w:rPr>
          <w:sz w:val="20"/>
          <w:szCs w:val="20"/>
        </w:rPr>
      </w:pPr>
    </w:p>
    <w:p w14:paraId="00000107" w14:textId="3C2F7CB3" w:rsidR="00A918B7" w:rsidRDefault="0027400D" w:rsidP="0027400D">
      <w:pPr>
        <w:tabs>
          <w:tab w:val="left" w:pos="5595"/>
        </w:tabs>
        <w:ind w:left="3118"/>
        <w:jc w:val="both"/>
        <w:rPr>
          <w:sz w:val="20"/>
          <w:szCs w:val="20"/>
        </w:rPr>
      </w:pPr>
      <w:r>
        <w:rPr>
          <w:sz w:val="20"/>
          <w:szCs w:val="20"/>
        </w:rPr>
        <w:t>Nota. S</w:t>
      </w:r>
      <w:r w:rsidR="00CA1059">
        <w:rPr>
          <w:sz w:val="20"/>
          <w:szCs w:val="20"/>
        </w:rPr>
        <w:t xml:space="preserve">ENA, </w:t>
      </w:r>
      <w:r w:rsidR="00897CA0" w:rsidRPr="001A7C5E">
        <w:rPr>
          <w:sz w:val="20"/>
          <w:szCs w:val="20"/>
        </w:rPr>
        <w:t>(202</w:t>
      </w:r>
      <w:r w:rsidR="00CA1059">
        <w:rPr>
          <w:sz w:val="20"/>
          <w:szCs w:val="20"/>
        </w:rPr>
        <w:t>6</w:t>
      </w:r>
      <w:r w:rsidR="00897CA0" w:rsidRPr="001A7C5E">
        <w:rPr>
          <w:sz w:val="20"/>
          <w:szCs w:val="20"/>
        </w:rPr>
        <w:t>)</w:t>
      </w:r>
      <w:r w:rsidR="00CA1059">
        <w:rPr>
          <w:sz w:val="20"/>
          <w:szCs w:val="20"/>
        </w:rPr>
        <w:t>.</w:t>
      </w:r>
    </w:p>
    <w:p w14:paraId="12A569E6" w14:textId="77777777" w:rsidR="00396C86" w:rsidRPr="001A7C5E" w:rsidRDefault="00396C86" w:rsidP="0027400D">
      <w:pPr>
        <w:tabs>
          <w:tab w:val="left" w:pos="5595"/>
        </w:tabs>
        <w:ind w:left="3118"/>
        <w:jc w:val="both"/>
        <w:rPr>
          <w:sz w:val="20"/>
          <w:szCs w:val="20"/>
        </w:rPr>
      </w:pPr>
    </w:p>
    <w:p w14:paraId="00000108" w14:textId="77777777" w:rsidR="00A918B7" w:rsidRPr="001A7C5E" w:rsidRDefault="00A918B7">
      <w:pPr>
        <w:jc w:val="both"/>
        <w:rPr>
          <w:sz w:val="20"/>
          <w:szCs w:val="20"/>
        </w:rPr>
      </w:pPr>
    </w:p>
    <w:tbl>
      <w:tblPr>
        <w:tblStyle w:val="affffe"/>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124A45CF" w14:textId="77777777">
        <w:tc>
          <w:tcPr>
            <w:tcW w:w="9972" w:type="dxa"/>
            <w:shd w:val="clear" w:color="auto" w:fill="FFFF00"/>
            <w:tcMar>
              <w:top w:w="100" w:type="dxa"/>
              <w:left w:w="100" w:type="dxa"/>
              <w:bottom w:w="100" w:type="dxa"/>
              <w:right w:w="100" w:type="dxa"/>
            </w:tcMar>
          </w:tcPr>
          <w:p w14:paraId="00000109"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4664D956" w14:textId="77777777">
        <w:tc>
          <w:tcPr>
            <w:tcW w:w="9972" w:type="dxa"/>
            <w:shd w:val="clear" w:color="auto" w:fill="auto"/>
            <w:tcMar>
              <w:top w:w="100" w:type="dxa"/>
              <w:left w:w="100" w:type="dxa"/>
              <w:bottom w:w="100" w:type="dxa"/>
              <w:right w:w="100" w:type="dxa"/>
            </w:tcMar>
          </w:tcPr>
          <w:p w14:paraId="0000010A" w14:textId="77777777" w:rsidR="00A918B7" w:rsidRPr="001A7C5E" w:rsidRDefault="00897CA0">
            <w:pPr>
              <w:widowControl w:val="0"/>
              <w:spacing w:line="276" w:lineRule="auto"/>
              <w:rPr>
                <w:sz w:val="20"/>
                <w:szCs w:val="20"/>
              </w:rPr>
            </w:pPr>
            <w:r w:rsidRPr="001A7C5E">
              <w:rPr>
                <w:sz w:val="20"/>
                <w:szCs w:val="20"/>
              </w:rPr>
              <w:t>Carpeta de anexos: Anexo 5.  Tabla 3: Valoración VNA</w:t>
            </w:r>
          </w:p>
        </w:tc>
      </w:tr>
    </w:tbl>
    <w:p w14:paraId="0000010B" w14:textId="77777777" w:rsidR="00A918B7" w:rsidRPr="001A7C5E" w:rsidRDefault="00A918B7">
      <w:pPr>
        <w:jc w:val="both"/>
        <w:rPr>
          <w:sz w:val="20"/>
          <w:szCs w:val="20"/>
        </w:rPr>
      </w:pPr>
    </w:p>
    <w:p w14:paraId="0000010C" w14:textId="77777777" w:rsidR="00A918B7" w:rsidRPr="001A7C5E" w:rsidRDefault="00A918B7">
      <w:pPr>
        <w:tabs>
          <w:tab w:val="left" w:pos="5595"/>
        </w:tabs>
        <w:rPr>
          <w:sz w:val="20"/>
          <w:szCs w:val="20"/>
        </w:rPr>
      </w:pPr>
    </w:p>
    <w:p w14:paraId="0000010D" w14:textId="77777777" w:rsidR="00A918B7" w:rsidRPr="001A7C5E" w:rsidRDefault="00897CA0">
      <w:pPr>
        <w:tabs>
          <w:tab w:val="left" w:pos="5595"/>
        </w:tabs>
        <w:rPr>
          <w:sz w:val="20"/>
          <w:szCs w:val="20"/>
        </w:rPr>
      </w:pPr>
      <w:r w:rsidRPr="001A7C5E">
        <w:rPr>
          <w:sz w:val="20"/>
          <w:szCs w:val="20"/>
        </w:rPr>
        <w:t>A continuación, se puede visualizar un ejemplo de la Tasa Interna de Retorno en una hoja de cálculo:</w:t>
      </w:r>
    </w:p>
    <w:p w14:paraId="0000010E" w14:textId="77777777" w:rsidR="00A918B7" w:rsidRPr="001A7C5E" w:rsidRDefault="00A918B7">
      <w:pPr>
        <w:tabs>
          <w:tab w:val="left" w:pos="5595"/>
        </w:tabs>
        <w:rPr>
          <w:sz w:val="20"/>
          <w:szCs w:val="20"/>
        </w:rPr>
      </w:pPr>
    </w:p>
    <w:p w14:paraId="0000010F" w14:textId="306AF7D6" w:rsidR="00A918B7" w:rsidRPr="001A7C5E" w:rsidRDefault="00897CA0">
      <w:pPr>
        <w:tabs>
          <w:tab w:val="left" w:pos="5595"/>
        </w:tabs>
        <w:ind w:left="3401"/>
        <w:rPr>
          <w:sz w:val="20"/>
          <w:szCs w:val="20"/>
        </w:rPr>
      </w:pPr>
      <w:r w:rsidRPr="003E2D60">
        <w:rPr>
          <w:b/>
          <w:bCs/>
          <w:sz w:val="20"/>
          <w:szCs w:val="20"/>
        </w:rPr>
        <w:t>Tabla 4</w:t>
      </w:r>
      <w:r w:rsidR="003E2D60">
        <w:rPr>
          <w:sz w:val="20"/>
          <w:szCs w:val="20"/>
        </w:rPr>
        <w:t xml:space="preserve">. </w:t>
      </w:r>
      <w:r w:rsidRPr="001A7C5E">
        <w:rPr>
          <w:sz w:val="20"/>
          <w:szCs w:val="20"/>
        </w:rPr>
        <w:t>Flujo Neto para cálculo de la TIR</w:t>
      </w:r>
    </w:p>
    <w:p w14:paraId="00000110" w14:textId="77777777" w:rsidR="00A918B7" w:rsidRPr="001A7C5E" w:rsidRDefault="00A918B7">
      <w:pPr>
        <w:tabs>
          <w:tab w:val="left" w:pos="5595"/>
        </w:tabs>
        <w:rPr>
          <w:sz w:val="20"/>
          <w:szCs w:val="20"/>
        </w:rPr>
      </w:pPr>
    </w:p>
    <w:tbl>
      <w:tblPr>
        <w:tblStyle w:val="afffff"/>
        <w:tblW w:w="80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1774"/>
        <w:gridCol w:w="1701"/>
        <w:gridCol w:w="1418"/>
        <w:gridCol w:w="1417"/>
      </w:tblGrid>
      <w:tr w:rsidR="00A918B7" w:rsidRPr="001A7C5E" w14:paraId="25F2887E" w14:textId="77777777" w:rsidTr="003E2D60">
        <w:trPr>
          <w:jc w:val="center"/>
        </w:trPr>
        <w:tc>
          <w:tcPr>
            <w:tcW w:w="1765" w:type="dxa"/>
          </w:tcPr>
          <w:p w14:paraId="00000111" w14:textId="77777777" w:rsidR="00A918B7" w:rsidRPr="001A7C5E" w:rsidRDefault="00A918B7">
            <w:pPr>
              <w:tabs>
                <w:tab w:val="left" w:pos="5595"/>
              </w:tabs>
              <w:rPr>
                <w:sz w:val="20"/>
                <w:szCs w:val="20"/>
              </w:rPr>
            </w:pPr>
          </w:p>
        </w:tc>
        <w:tc>
          <w:tcPr>
            <w:tcW w:w="1774" w:type="dxa"/>
          </w:tcPr>
          <w:p w14:paraId="00000112" w14:textId="77777777" w:rsidR="00A918B7" w:rsidRPr="001A7C5E" w:rsidRDefault="00897CA0">
            <w:pPr>
              <w:tabs>
                <w:tab w:val="left" w:pos="5595"/>
              </w:tabs>
              <w:rPr>
                <w:sz w:val="20"/>
                <w:szCs w:val="20"/>
              </w:rPr>
            </w:pPr>
            <w:r w:rsidRPr="001A7C5E">
              <w:rPr>
                <w:sz w:val="20"/>
                <w:szCs w:val="20"/>
              </w:rPr>
              <w:t>Periodo 0</w:t>
            </w:r>
          </w:p>
        </w:tc>
        <w:tc>
          <w:tcPr>
            <w:tcW w:w="1701" w:type="dxa"/>
          </w:tcPr>
          <w:p w14:paraId="00000113" w14:textId="77777777" w:rsidR="00A918B7" w:rsidRPr="001A7C5E" w:rsidRDefault="00897CA0">
            <w:pPr>
              <w:tabs>
                <w:tab w:val="left" w:pos="5595"/>
              </w:tabs>
              <w:rPr>
                <w:sz w:val="20"/>
                <w:szCs w:val="20"/>
              </w:rPr>
            </w:pPr>
            <w:r w:rsidRPr="001A7C5E">
              <w:rPr>
                <w:sz w:val="20"/>
                <w:szCs w:val="20"/>
              </w:rPr>
              <w:t>Periodo 1</w:t>
            </w:r>
          </w:p>
        </w:tc>
        <w:tc>
          <w:tcPr>
            <w:tcW w:w="1418" w:type="dxa"/>
          </w:tcPr>
          <w:p w14:paraId="00000114" w14:textId="77777777" w:rsidR="00A918B7" w:rsidRPr="001A7C5E" w:rsidRDefault="00897CA0">
            <w:pPr>
              <w:tabs>
                <w:tab w:val="left" w:pos="5595"/>
              </w:tabs>
              <w:rPr>
                <w:sz w:val="20"/>
                <w:szCs w:val="20"/>
              </w:rPr>
            </w:pPr>
            <w:r w:rsidRPr="001A7C5E">
              <w:rPr>
                <w:sz w:val="20"/>
                <w:szCs w:val="20"/>
              </w:rPr>
              <w:t>Periodo 2</w:t>
            </w:r>
          </w:p>
        </w:tc>
        <w:tc>
          <w:tcPr>
            <w:tcW w:w="1417" w:type="dxa"/>
          </w:tcPr>
          <w:p w14:paraId="00000115" w14:textId="77777777" w:rsidR="00A918B7" w:rsidRPr="001A7C5E" w:rsidRDefault="00897CA0">
            <w:pPr>
              <w:tabs>
                <w:tab w:val="left" w:pos="5595"/>
              </w:tabs>
              <w:rPr>
                <w:sz w:val="20"/>
                <w:szCs w:val="20"/>
              </w:rPr>
            </w:pPr>
            <w:r w:rsidRPr="001A7C5E">
              <w:rPr>
                <w:sz w:val="20"/>
                <w:szCs w:val="20"/>
              </w:rPr>
              <w:t>Periodo 3</w:t>
            </w:r>
          </w:p>
        </w:tc>
      </w:tr>
      <w:tr w:rsidR="00A918B7" w:rsidRPr="001A7C5E" w14:paraId="646B11DA" w14:textId="77777777" w:rsidTr="003E2D60">
        <w:trPr>
          <w:jc w:val="center"/>
        </w:trPr>
        <w:tc>
          <w:tcPr>
            <w:tcW w:w="1765" w:type="dxa"/>
          </w:tcPr>
          <w:p w14:paraId="00000116" w14:textId="77777777" w:rsidR="00A918B7" w:rsidRPr="001A7C5E" w:rsidRDefault="00897CA0">
            <w:pPr>
              <w:tabs>
                <w:tab w:val="left" w:pos="5595"/>
              </w:tabs>
              <w:rPr>
                <w:b w:val="0"/>
                <w:sz w:val="20"/>
                <w:szCs w:val="20"/>
              </w:rPr>
            </w:pPr>
            <w:r w:rsidRPr="001A7C5E">
              <w:rPr>
                <w:b w:val="0"/>
                <w:sz w:val="20"/>
                <w:szCs w:val="20"/>
              </w:rPr>
              <w:t>Inversión inicial</w:t>
            </w:r>
          </w:p>
        </w:tc>
        <w:tc>
          <w:tcPr>
            <w:tcW w:w="1774" w:type="dxa"/>
          </w:tcPr>
          <w:p w14:paraId="00000117" w14:textId="28550CE1"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10.000.000</w:t>
            </w:r>
          </w:p>
        </w:tc>
        <w:tc>
          <w:tcPr>
            <w:tcW w:w="1701" w:type="dxa"/>
          </w:tcPr>
          <w:p w14:paraId="00000118" w14:textId="77777777" w:rsidR="00A918B7" w:rsidRPr="001A7C5E" w:rsidRDefault="00A918B7">
            <w:pPr>
              <w:tabs>
                <w:tab w:val="left" w:pos="5595"/>
              </w:tabs>
              <w:rPr>
                <w:b w:val="0"/>
                <w:sz w:val="20"/>
                <w:szCs w:val="20"/>
              </w:rPr>
            </w:pPr>
          </w:p>
        </w:tc>
        <w:tc>
          <w:tcPr>
            <w:tcW w:w="1418" w:type="dxa"/>
          </w:tcPr>
          <w:p w14:paraId="00000119" w14:textId="77777777" w:rsidR="00A918B7" w:rsidRPr="001A7C5E" w:rsidRDefault="00A918B7">
            <w:pPr>
              <w:tabs>
                <w:tab w:val="left" w:pos="5595"/>
              </w:tabs>
              <w:rPr>
                <w:b w:val="0"/>
                <w:sz w:val="20"/>
                <w:szCs w:val="20"/>
              </w:rPr>
            </w:pPr>
          </w:p>
        </w:tc>
        <w:tc>
          <w:tcPr>
            <w:tcW w:w="1417" w:type="dxa"/>
          </w:tcPr>
          <w:p w14:paraId="0000011A" w14:textId="77777777" w:rsidR="00A918B7" w:rsidRPr="001A7C5E" w:rsidRDefault="00A918B7">
            <w:pPr>
              <w:tabs>
                <w:tab w:val="left" w:pos="5595"/>
              </w:tabs>
              <w:rPr>
                <w:b w:val="0"/>
                <w:sz w:val="20"/>
                <w:szCs w:val="20"/>
              </w:rPr>
            </w:pPr>
          </w:p>
        </w:tc>
      </w:tr>
      <w:tr w:rsidR="00A918B7" w:rsidRPr="001A7C5E" w14:paraId="7A98CE5B" w14:textId="77777777" w:rsidTr="003E2D60">
        <w:trPr>
          <w:jc w:val="center"/>
        </w:trPr>
        <w:tc>
          <w:tcPr>
            <w:tcW w:w="1765" w:type="dxa"/>
          </w:tcPr>
          <w:p w14:paraId="0000011B" w14:textId="77777777" w:rsidR="00A918B7" w:rsidRPr="001A7C5E" w:rsidRDefault="00897CA0">
            <w:pPr>
              <w:tabs>
                <w:tab w:val="left" w:pos="5595"/>
              </w:tabs>
              <w:rPr>
                <w:b w:val="0"/>
                <w:sz w:val="20"/>
                <w:szCs w:val="20"/>
              </w:rPr>
            </w:pPr>
            <w:r w:rsidRPr="001A7C5E">
              <w:rPr>
                <w:b w:val="0"/>
                <w:sz w:val="20"/>
                <w:szCs w:val="20"/>
              </w:rPr>
              <w:t>Flujo neto</w:t>
            </w:r>
          </w:p>
        </w:tc>
        <w:tc>
          <w:tcPr>
            <w:tcW w:w="1774" w:type="dxa"/>
          </w:tcPr>
          <w:p w14:paraId="0000011C" w14:textId="49FFFD6D"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-10.000.000</w:t>
            </w:r>
          </w:p>
        </w:tc>
        <w:tc>
          <w:tcPr>
            <w:tcW w:w="1701" w:type="dxa"/>
          </w:tcPr>
          <w:p w14:paraId="0000011D" w14:textId="22CEE580"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1.200.000</w:t>
            </w:r>
          </w:p>
        </w:tc>
        <w:tc>
          <w:tcPr>
            <w:tcW w:w="1418" w:type="dxa"/>
          </w:tcPr>
          <w:p w14:paraId="0000011E" w14:textId="24CE9786"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6.500.000</w:t>
            </w:r>
          </w:p>
        </w:tc>
        <w:tc>
          <w:tcPr>
            <w:tcW w:w="1417" w:type="dxa"/>
          </w:tcPr>
          <w:p w14:paraId="0000011F" w14:textId="686686AF"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8.700.000</w:t>
            </w:r>
          </w:p>
        </w:tc>
      </w:tr>
    </w:tbl>
    <w:p w14:paraId="00000120" w14:textId="77777777" w:rsidR="00A918B7" w:rsidRPr="001A7C5E" w:rsidRDefault="00A918B7">
      <w:pPr>
        <w:tabs>
          <w:tab w:val="left" w:pos="5595"/>
        </w:tabs>
        <w:rPr>
          <w:sz w:val="20"/>
          <w:szCs w:val="20"/>
        </w:rPr>
      </w:pPr>
    </w:p>
    <w:p w14:paraId="00000121" w14:textId="77777777" w:rsidR="00A918B7" w:rsidRPr="001A7C5E" w:rsidRDefault="00A918B7">
      <w:pPr>
        <w:tabs>
          <w:tab w:val="left" w:pos="5595"/>
        </w:tabs>
        <w:rPr>
          <w:sz w:val="20"/>
          <w:szCs w:val="20"/>
        </w:rPr>
      </w:pPr>
    </w:p>
    <w:tbl>
      <w:tblPr>
        <w:tblStyle w:val="afffff0"/>
        <w:tblW w:w="311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tblGrid>
      <w:tr w:rsidR="00A918B7" w:rsidRPr="001A7C5E" w14:paraId="5331640E" w14:textId="77777777">
        <w:trPr>
          <w:jc w:val="center"/>
        </w:trPr>
        <w:tc>
          <w:tcPr>
            <w:tcW w:w="1696" w:type="dxa"/>
          </w:tcPr>
          <w:p w14:paraId="00000122" w14:textId="77777777" w:rsidR="00A918B7" w:rsidRPr="001A7C5E" w:rsidRDefault="00897CA0">
            <w:pPr>
              <w:tabs>
                <w:tab w:val="left" w:pos="5595"/>
              </w:tabs>
              <w:rPr>
                <w:sz w:val="20"/>
                <w:szCs w:val="20"/>
              </w:rPr>
            </w:pPr>
            <w:r w:rsidRPr="001A7C5E">
              <w:rPr>
                <w:sz w:val="20"/>
                <w:szCs w:val="20"/>
              </w:rPr>
              <w:t>Tasa de oportunidad</w:t>
            </w:r>
          </w:p>
        </w:tc>
        <w:tc>
          <w:tcPr>
            <w:tcW w:w="1418" w:type="dxa"/>
          </w:tcPr>
          <w:p w14:paraId="00000123" w14:textId="77777777" w:rsidR="00A918B7" w:rsidRPr="001A7C5E" w:rsidRDefault="00897CA0">
            <w:pPr>
              <w:tabs>
                <w:tab w:val="left" w:pos="5595"/>
              </w:tabs>
              <w:rPr>
                <w:sz w:val="20"/>
                <w:szCs w:val="20"/>
              </w:rPr>
            </w:pPr>
            <w:r w:rsidRPr="001A7C5E">
              <w:rPr>
                <w:sz w:val="20"/>
                <w:szCs w:val="20"/>
              </w:rPr>
              <w:t>18%</w:t>
            </w:r>
          </w:p>
        </w:tc>
      </w:tr>
    </w:tbl>
    <w:p w14:paraId="13CB3CF6" w14:textId="77777777" w:rsidR="003E2D60" w:rsidRDefault="003E2D60" w:rsidP="00DB68E0">
      <w:pPr>
        <w:tabs>
          <w:tab w:val="left" w:pos="5595"/>
        </w:tabs>
        <w:ind w:left="3118"/>
        <w:rPr>
          <w:sz w:val="20"/>
          <w:szCs w:val="20"/>
        </w:rPr>
      </w:pPr>
    </w:p>
    <w:p w14:paraId="5859A945" w14:textId="641393B6" w:rsidR="00DB68E0" w:rsidRPr="001A7C5E" w:rsidRDefault="003E2D60" w:rsidP="003E2D60">
      <w:pPr>
        <w:tabs>
          <w:tab w:val="left" w:pos="3544"/>
        </w:tabs>
        <w:ind w:left="3544"/>
        <w:rPr>
          <w:sz w:val="20"/>
          <w:szCs w:val="20"/>
        </w:rPr>
      </w:pPr>
      <w:r>
        <w:rPr>
          <w:sz w:val="20"/>
          <w:szCs w:val="20"/>
        </w:rPr>
        <w:t>Nota. SENA</w:t>
      </w:r>
      <w:r w:rsidR="00DB68E0">
        <w:rPr>
          <w:sz w:val="20"/>
          <w:szCs w:val="20"/>
        </w:rPr>
        <w:t xml:space="preserve">, </w:t>
      </w:r>
      <w:r w:rsidR="00DB68E0" w:rsidRPr="001A7C5E">
        <w:rPr>
          <w:sz w:val="20"/>
          <w:szCs w:val="20"/>
        </w:rPr>
        <w:t>(202</w:t>
      </w:r>
      <w:r w:rsidR="00DB68E0">
        <w:rPr>
          <w:sz w:val="20"/>
          <w:szCs w:val="20"/>
        </w:rPr>
        <w:t>6</w:t>
      </w:r>
      <w:r w:rsidR="00DB68E0" w:rsidRPr="001A7C5E">
        <w:rPr>
          <w:sz w:val="20"/>
          <w:szCs w:val="20"/>
        </w:rPr>
        <w:t>)</w:t>
      </w:r>
      <w:r w:rsidR="00DB68E0">
        <w:rPr>
          <w:sz w:val="20"/>
          <w:szCs w:val="20"/>
        </w:rPr>
        <w:t>.</w:t>
      </w:r>
    </w:p>
    <w:p w14:paraId="7FF628DC" w14:textId="77777777" w:rsidR="00DB68E0" w:rsidRPr="001A7C5E" w:rsidRDefault="00DB68E0">
      <w:pPr>
        <w:tabs>
          <w:tab w:val="left" w:pos="5595"/>
        </w:tabs>
        <w:rPr>
          <w:sz w:val="20"/>
          <w:szCs w:val="20"/>
        </w:rPr>
      </w:pPr>
    </w:p>
    <w:p w14:paraId="00000125" w14:textId="77777777" w:rsidR="00A918B7" w:rsidRPr="001A7C5E" w:rsidRDefault="00A918B7">
      <w:pPr>
        <w:jc w:val="both"/>
        <w:rPr>
          <w:sz w:val="20"/>
          <w:szCs w:val="20"/>
        </w:rPr>
      </w:pPr>
    </w:p>
    <w:tbl>
      <w:tblPr>
        <w:tblStyle w:val="afffff1"/>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28D8559D" w14:textId="77777777">
        <w:tc>
          <w:tcPr>
            <w:tcW w:w="9972" w:type="dxa"/>
            <w:shd w:val="clear" w:color="auto" w:fill="FFFF00"/>
            <w:tcMar>
              <w:top w:w="100" w:type="dxa"/>
              <w:left w:w="100" w:type="dxa"/>
              <w:bottom w:w="100" w:type="dxa"/>
              <w:right w:w="100" w:type="dxa"/>
            </w:tcMar>
          </w:tcPr>
          <w:p w14:paraId="00000126"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E592A6D" w14:textId="77777777">
        <w:tc>
          <w:tcPr>
            <w:tcW w:w="9972" w:type="dxa"/>
            <w:shd w:val="clear" w:color="auto" w:fill="auto"/>
            <w:tcMar>
              <w:top w:w="100" w:type="dxa"/>
              <w:left w:w="100" w:type="dxa"/>
              <w:bottom w:w="100" w:type="dxa"/>
              <w:right w:w="100" w:type="dxa"/>
            </w:tcMar>
          </w:tcPr>
          <w:p w14:paraId="00000127" w14:textId="77777777" w:rsidR="00A918B7" w:rsidRPr="001A7C5E" w:rsidRDefault="00897CA0">
            <w:pPr>
              <w:widowControl w:val="0"/>
              <w:spacing w:line="276" w:lineRule="auto"/>
              <w:rPr>
                <w:sz w:val="20"/>
                <w:szCs w:val="20"/>
              </w:rPr>
            </w:pPr>
            <w:r w:rsidRPr="001A7C5E">
              <w:rPr>
                <w:sz w:val="20"/>
                <w:szCs w:val="20"/>
              </w:rPr>
              <w:t>Carpeta de anexos: Anexo 6.  Tabla 4: Flujo Neto para cálculo de la TIR</w:t>
            </w:r>
          </w:p>
        </w:tc>
      </w:tr>
    </w:tbl>
    <w:p w14:paraId="00000128" w14:textId="77777777" w:rsidR="00A918B7" w:rsidRPr="001A7C5E" w:rsidRDefault="00A918B7">
      <w:pPr>
        <w:jc w:val="both"/>
        <w:rPr>
          <w:sz w:val="20"/>
          <w:szCs w:val="20"/>
        </w:rPr>
      </w:pPr>
    </w:p>
    <w:p w14:paraId="00000129" w14:textId="77777777" w:rsidR="00A918B7" w:rsidRDefault="00A918B7">
      <w:pPr>
        <w:tabs>
          <w:tab w:val="left" w:pos="5595"/>
        </w:tabs>
        <w:rPr>
          <w:sz w:val="20"/>
          <w:szCs w:val="20"/>
        </w:rPr>
      </w:pPr>
    </w:p>
    <w:p w14:paraId="72CEEDD8" w14:textId="77777777" w:rsidR="00901212" w:rsidRDefault="00901212">
      <w:pPr>
        <w:tabs>
          <w:tab w:val="left" w:pos="5595"/>
        </w:tabs>
        <w:rPr>
          <w:sz w:val="20"/>
          <w:szCs w:val="20"/>
        </w:rPr>
      </w:pPr>
    </w:p>
    <w:p w14:paraId="6F88DB60" w14:textId="77777777" w:rsidR="00901212" w:rsidRDefault="00901212">
      <w:pPr>
        <w:tabs>
          <w:tab w:val="left" w:pos="5595"/>
        </w:tabs>
        <w:rPr>
          <w:sz w:val="20"/>
          <w:szCs w:val="20"/>
        </w:rPr>
      </w:pPr>
    </w:p>
    <w:p w14:paraId="025F830E" w14:textId="77777777" w:rsidR="00901212" w:rsidRDefault="00901212">
      <w:pPr>
        <w:tabs>
          <w:tab w:val="left" w:pos="5595"/>
        </w:tabs>
        <w:rPr>
          <w:sz w:val="20"/>
          <w:szCs w:val="20"/>
        </w:rPr>
      </w:pPr>
    </w:p>
    <w:p w14:paraId="0BF076AC" w14:textId="77777777" w:rsidR="00901212" w:rsidRDefault="00901212">
      <w:pPr>
        <w:tabs>
          <w:tab w:val="left" w:pos="5595"/>
        </w:tabs>
        <w:rPr>
          <w:sz w:val="20"/>
          <w:szCs w:val="20"/>
        </w:rPr>
      </w:pPr>
    </w:p>
    <w:p w14:paraId="1EC46D46" w14:textId="77777777" w:rsidR="00901212" w:rsidRDefault="00901212">
      <w:pPr>
        <w:tabs>
          <w:tab w:val="left" w:pos="5595"/>
        </w:tabs>
        <w:rPr>
          <w:sz w:val="20"/>
          <w:szCs w:val="20"/>
        </w:rPr>
      </w:pPr>
    </w:p>
    <w:p w14:paraId="674E4E55" w14:textId="77777777" w:rsidR="00901212" w:rsidRDefault="00901212">
      <w:pPr>
        <w:tabs>
          <w:tab w:val="left" w:pos="5595"/>
        </w:tabs>
        <w:rPr>
          <w:sz w:val="20"/>
          <w:szCs w:val="20"/>
        </w:rPr>
      </w:pPr>
    </w:p>
    <w:p w14:paraId="3CE47AFE" w14:textId="77777777" w:rsidR="00901212" w:rsidRPr="001A7C5E" w:rsidRDefault="00901212">
      <w:pPr>
        <w:tabs>
          <w:tab w:val="left" w:pos="5595"/>
        </w:tabs>
        <w:rPr>
          <w:sz w:val="20"/>
          <w:szCs w:val="20"/>
        </w:rPr>
      </w:pPr>
    </w:p>
    <w:p w14:paraId="0000012A" w14:textId="77777777" w:rsidR="00A918B7" w:rsidRPr="001A7C5E" w:rsidRDefault="00897CA0">
      <w:pPr>
        <w:numPr>
          <w:ilvl w:val="0"/>
          <w:numId w:val="19"/>
        </w:numPr>
        <w:tabs>
          <w:tab w:val="left" w:pos="5595"/>
        </w:tabs>
        <w:rPr>
          <w:b/>
          <w:sz w:val="20"/>
          <w:szCs w:val="20"/>
          <w:highlight w:val="white"/>
        </w:rPr>
      </w:pPr>
      <w:r w:rsidRPr="001A7C5E">
        <w:rPr>
          <w:b/>
          <w:sz w:val="20"/>
          <w:szCs w:val="20"/>
          <w:highlight w:val="white"/>
        </w:rPr>
        <w:lastRenderedPageBreak/>
        <w:t xml:space="preserve">¿Cómo calcular la Tasa Interna de Retorno? </w:t>
      </w:r>
    </w:p>
    <w:p w14:paraId="0000012B" w14:textId="77777777" w:rsidR="00A918B7" w:rsidRPr="001A7C5E" w:rsidRDefault="00A918B7">
      <w:pPr>
        <w:tabs>
          <w:tab w:val="left" w:pos="5595"/>
        </w:tabs>
        <w:rPr>
          <w:sz w:val="20"/>
          <w:szCs w:val="20"/>
        </w:rPr>
      </w:pPr>
    </w:p>
    <w:p w14:paraId="0000012C" w14:textId="786E6169" w:rsidR="00A918B7" w:rsidRDefault="00901212">
      <w:pPr>
        <w:tabs>
          <w:tab w:val="left" w:pos="5595"/>
        </w:tabs>
        <w:rPr>
          <w:sz w:val="20"/>
          <w:szCs w:val="20"/>
        </w:rPr>
      </w:pPr>
      <w:r w:rsidRPr="00901212">
        <w:rPr>
          <w:b/>
          <w:bCs/>
          <w:sz w:val="20"/>
          <w:szCs w:val="20"/>
        </w:rPr>
        <w:t xml:space="preserve">Paso 1. </w:t>
      </w:r>
      <w:r w:rsidR="00897CA0" w:rsidRPr="001A7C5E">
        <w:rPr>
          <w:sz w:val="20"/>
          <w:szCs w:val="20"/>
        </w:rPr>
        <w:t>Para calcular lo primero que deben hacer es pasar los datos al archivo en Excel</w:t>
      </w:r>
      <w:r>
        <w:rPr>
          <w:sz w:val="20"/>
          <w:szCs w:val="20"/>
        </w:rPr>
        <w:t>:</w:t>
      </w:r>
    </w:p>
    <w:p w14:paraId="41F5A2E4" w14:textId="77777777" w:rsidR="00901212" w:rsidRPr="001A7C5E" w:rsidRDefault="00901212">
      <w:pPr>
        <w:tabs>
          <w:tab w:val="left" w:pos="5595"/>
        </w:tabs>
      </w:pPr>
    </w:p>
    <w:p w14:paraId="0000012D" w14:textId="62BD57C9" w:rsidR="00A918B7" w:rsidRPr="001A7C5E" w:rsidRDefault="00C176B6">
      <w:pPr>
        <w:tabs>
          <w:tab w:val="left" w:pos="5595"/>
        </w:tabs>
        <w:jc w:val="center"/>
      </w:pPr>
      <w:r w:rsidRPr="00084EAE">
        <w:rPr>
          <w:noProof/>
          <w:lang w:val="es-419"/>
        </w:rPr>
        <w:drawing>
          <wp:inline distT="0" distB="0" distL="0" distR="0" wp14:anchorId="14DDB787" wp14:editId="29EF0FD8">
            <wp:extent cx="4206240" cy="2997471"/>
            <wp:effectExtent l="0" t="0" r="3810" b="0"/>
            <wp:docPr id="1019817745" name="Imagen 1" descr="El paso a seguir para calcular la tasa interna de retorno, primero se debe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7745" name="Imagen 1" descr="El paso a seguir para calcular la tasa interna de retorno, primero se debe pasar los datos al archivo de Excel."/>
                    <pic:cNvPicPr/>
                  </pic:nvPicPr>
                  <pic:blipFill>
                    <a:blip r:embed="rId22"/>
                    <a:stretch>
                      <a:fillRect/>
                    </a:stretch>
                  </pic:blipFill>
                  <pic:spPr>
                    <a:xfrm>
                      <a:off x="0" y="0"/>
                      <a:ext cx="4237899" cy="3020032"/>
                    </a:xfrm>
                    <a:prstGeom prst="rect">
                      <a:avLst/>
                    </a:prstGeom>
                  </pic:spPr>
                </pic:pic>
              </a:graphicData>
            </a:graphic>
          </wp:inline>
        </w:drawing>
      </w:r>
    </w:p>
    <w:p w14:paraId="0000012F" w14:textId="77777777" w:rsidR="00A918B7" w:rsidRPr="001A7C5E" w:rsidRDefault="00A918B7">
      <w:pPr>
        <w:tabs>
          <w:tab w:val="left" w:pos="5595"/>
        </w:tabs>
        <w:jc w:val="center"/>
        <w:rPr>
          <w:sz w:val="20"/>
          <w:szCs w:val="20"/>
        </w:rPr>
      </w:pPr>
    </w:p>
    <w:p w14:paraId="0F5EFD70" w14:textId="77777777" w:rsidR="00901212" w:rsidRDefault="00901212">
      <w:pPr>
        <w:tabs>
          <w:tab w:val="left" w:pos="5595"/>
        </w:tabs>
        <w:rPr>
          <w:b/>
          <w:bCs/>
          <w:sz w:val="20"/>
          <w:szCs w:val="20"/>
        </w:rPr>
      </w:pPr>
    </w:p>
    <w:p w14:paraId="00000131" w14:textId="32700AE7" w:rsidR="00A918B7" w:rsidRDefault="00901212">
      <w:pPr>
        <w:tabs>
          <w:tab w:val="left" w:pos="5595"/>
        </w:tabs>
        <w:rPr>
          <w:sz w:val="20"/>
          <w:szCs w:val="20"/>
        </w:rPr>
      </w:pPr>
      <w:r w:rsidRPr="00901212">
        <w:rPr>
          <w:b/>
          <w:bCs/>
          <w:sz w:val="20"/>
          <w:szCs w:val="20"/>
        </w:rPr>
        <w:t xml:space="preserve">Paso 2. </w:t>
      </w:r>
      <w:r w:rsidRPr="00901212">
        <w:rPr>
          <w:sz w:val="20"/>
          <w:szCs w:val="20"/>
        </w:rPr>
        <w:t>Después de tener los datos en el archivo de Excel, se debe dar clic en insertar función:</w:t>
      </w:r>
    </w:p>
    <w:p w14:paraId="18862BC3" w14:textId="77777777" w:rsidR="00DB0907" w:rsidRPr="00901212" w:rsidRDefault="00DB0907">
      <w:pPr>
        <w:tabs>
          <w:tab w:val="left" w:pos="5595"/>
        </w:tabs>
        <w:rPr>
          <w:sz w:val="20"/>
          <w:szCs w:val="20"/>
          <w:lang w:val="es-419"/>
        </w:rPr>
      </w:pPr>
    </w:p>
    <w:p w14:paraId="00000132" w14:textId="0FBAB0EC" w:rsidR="00A918B7" w:rsidRPr="001A7C5E" w:rsidRDefault="00C176B6">
      <w:pPr>
        <w:tabs>
          <w:tab w:val="left" w:pos="5595"/>
        </w:tabs>
        <w:jc w:val="center"/>
        <w:rPr>
          <w:sz w:val="20"/>
          <w:szCs w:val="20"/>
        </w:rPr>
      </w:pPr>
      <w:r w:rsidRPr="00084EAE">
        <w:rPr>
          <w:noProof/>
          <w:lang w:val="es-419"/>
        </w:rPr>
        <w:drawing>
          <wp:inline distT="0" distB="0" distL="0" distR="0" wp14:anchorId="0361DA28" wp14:editId="13924632">
            <wp:extent cx="4579951" cy="2503542"/>
            <wp:effectExtent l="0" t="0" r="0" b="0"/>
            <wp:docPr id="386537002" name="Imagen 1"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37002" name="Imagen 1" descr="En este paso se procede a dar clic en insertar función."/>
                    <pic:cNvPicPr/>
                  </pic:nvPicPr>
                  <pic:blipFill>
                    <a:blip r:embed="rId23"/>
                    <a:stretch>
                      <a:fillRect/>
                    </a:stretch>
                  </pic:blipFill>
                  <pic:spPr>
                    <a:xfrm>
                      <a:off x="0" y="0"/>
                      <a:ext cx="4601590" cy="2515370"/>
                    </a:xfrm>
                    <a:prstGeom prst="rect">
                      <a:avLst/>
                    </a:prstGeom>
                  </pic:spPr>
                </pic:pic>
              </a:graphicData>
            </a:graphic>
          </wp:inline>
        </w:drawing>
      </w:r>
    </w:p>
    <w:p w14:paraId="00000133" w14:textId="77777777" w:rsidR="00A918B7" w:rsidRPr="001A7C5E" w:rsidRDefault="00A918B7">
      <w:pPr>
        <w:tabs>
          <w:tab w:val="left" w:pos="5595"/>
        </w:tabs>
        <w:rPr>
          <w:sz w:val="20"/>
          <w:szCs w:val="20"/>
        </w:rPr>
      </w:pPr>
    </w:p>
    <w:p w14:paraId="00000134" w14:textId="77777777" w:rsidR="00A918B7" w:rsidRPr="001A7C5E" w:rsidRDefault="00A918B7">
      <w:pPr>
        <w:tabs>
          <w:tab w:val="left" w:pos="5595"/>
        </w:tabs>
        <w:rPr>
          <w:sz w:val="20"/>
          <w:szCs w:val="20"/>
        </w:rPr>
      </w:pPr>
    </w:p>
    <w:p w14:paraId="14334073" w14:textId="77777777" w:rsidR="00077374" w:rsidRDefault="00077374">
      <w:pPr>
        <w:tabs>
          <w:tab w:val="left" w:pos="5595"/>
        </w:tabs>
        <w:rPr>
          <w:b/>
          <w:bCs/>
          <w:sz w:val="20"/>
          <w:szCs w:val="20"/>
        </w:rPr>
      </w:pPr>
    </w:p>
    <w:p w14:paraId="5AE4ABA7" w14:textId="77777777" w:rsidR="00077374" w:rsidRDefault="00077374">
      <w:pPr>
        <w:tabs>
          <w:tab w:val="left" w:pos="5595"/>
        </w:tabs>
        <w:rPr>
          <w:b/>
          <w:bCs/>
          <w:sz w:val="20"/>
          <w:szCs w:val="20"/>
        </w:rPr>
      </w:pPr>
    </w:p>
    <w:p w14:paraId="5D02C35A" w14:textId="77777777" w:rsidR="00077374" w:rsidRDefault="00077374">
      <w:pPr>
        <w:tabs>
          <w:tab w:val="left" w:pos="5595"/>
        </w:tabs>
        <w:rPr>
          <w:b/>
          <w:bCs/>
          <w:sz w:val="20"/>
          <w:szCs w:val="20"/>
        </w:rPr>
      </w:pPr>
    </w:p>
    <w:p w14:paraId="6DDD2CCE" w14:textId="77777777" w:rsidR="00077374" w:rsidRDefault="00077374">
      <w:pPr>
        <w:tabs>
          <w:tab w:val="left" w:pos="5595"/>
        </w:tabs>
        <w:rPr>
          <w:b/>
          <w:bCs/>
          <w:sz w:val="20"/>
          <w:szCs w:val="20"/>
        </w:rPr>
      </w:pPr>
    </w:p>
    <w:p w14:paraId="5BAC5248" w14:textId="77777777" w:rsidR="00077374" w:rsidRDefault="00077374">
      <w:pPr>
        <w:tabs>
          <w:tab w:val="left" w:pos="5595"/>
        </w:tabs>
        <w:rPr>
          <w:b/>
          <w:bCs/>
          <w:sz w:val="20"/>
          <w:szCs w:val="20"/>
        </w:rPr>
      </w:pPr>
    </w:p>
    <w:p w14:paraId="0A75502A" w14:textId="590CD09F" w:rsidR="00C176B6" w:rsidRDefault="00901212">
      <w:pPr>
        <w:tabs>
          <w:tab w:val="left" w:pos="5595"/>
        </w:tabs>
        <w:rPr>
          <w:sz w:val="20"/>
          <w:szCs w:val="20"/>
        </w:rPr>
      </w:pPr>
      <w:r w:rsidRPr="00901212">
        <w:rPr>
          <w:b/>
          <w:bCs/>
          <w:sz w:val="20"/>
          <w:szCs w:val="20"/>
        </w:rPr>
        <w:lastRenderedPageBreak/>
        <w:t>P</w:t>
      </w:r>
      <w:r w:rsidR="00DB0907">
        <w:rPr>
          <w:b/>
          <w:bCs/>
          <w:sz w:val="20"/>
          <w:szCs w:val="20"/>
        </w:rPr>
        <w:t>aso 3</w:t>
      </w:r>
      <w:r w:rsidRPr="00901212">
        <w:rPr>
          <w:b/>
          <w:bCs/>
          <w:sz w:val="20"/>
          <w:szCs w:val="20"/>
        </w:rPr>
        <w:t>.</w:t>
      </w:r>
      <w:r w:rsidRPr="00901212">
        <w:rPr>
          <w:sz w:val="20"/>
          <w:szCs w:val="20"/>
        </w:rPr>
        <w:t xml:space="preserve"> Después de dar clic en insertar función, se procede a buscar la palabra TIR, dar doble clic y aparece el siguiente cuadro de diálogo:</w:t>
      </w:r>
    </w:p>
    <w:p w14:paraId="555BC69C" w14:textId="77777777" w:rsidR="00077374" w:rsidRPr="00901212" w:rsidRDefault="00077374">
      <w:pPr>
        <w:tabs>
          <w:tab w:val="left" w:pos="5595"/>
        </w:tabs>
        <w:rPr>
          <w:sz w:val="20"/>
          <w:szCs w:val="20"/>
          <w:lang w:val="es-419"/>
        </w:rPr>
      </w:pPr>
    </w:p>
    <w:p w14:paraId="2C218ABA" w14:textId="25E7D3FB" w:rsidR="00C176B6" w:rsidRPr="001A7C5E" w:rsidRDefault="00077374" w:rsidP="00C176B6">
      <w:pPr>
        <w:tabs>
          <w:tab w:val="left" w:pos="5595"/>
        </w:tabs>
        <w:jc w:val="center"/>
        <w:rPr>
          <w:sz w:val="20"/>
          <w:szCs w:val="20"/>
        </w:rPr>
      </w:pPr>
      <w:r w:rsidRPr="00B62C40">
        <w:rPr>
          <w:noProof/>
          <w:lang w:val="es-419"/>
        </w:rPr>
        <w:drawing>
          <wp:inline distT="0" distB="0" distL="0" distR="0" wp14:anchorId="49BC109C" wp14:editId="34B15CB9">
            <wp:extent cx="5906822" cy="2703443"/>
            <wp:effectExtent l="0" t="0" r="0" b="1905"/>
            <wp:docPr id="526957139" name="Imagen 1"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7139" name="Imagen 1" descr="A continuación se da doble clic en insertar función, se procede a buscar la palabra TIR  y aparece el cuadro de diálogo."/>
                    <pic:cNvPicPr/>
                  </pic:nvPicPr>
                  <pic:blipFill>
                    <a:blip r:embed="rId24"/>
                    <a:stretch>
                      <a:fillRect/>
                    </a:stretch>
                  </pic:blipFill>
                  <pic:spPr>
                    <a:xfrm>
                      <a:off x="0" y="0"/>
                      <a:ext cx="5918176" cy="2708639"/>
                    </a:xfrm>
                    <a:prstGeom prst="rect">
                      <a:avLst/>
                    </a:prstGeom>
                  </pic:spPr>
                </pic:pic>
              </a:graphicData>
            </a:graphic>
          </wp:inline>
        </w:drawing>
      </w:r>
    </w:p>
    <w:p w14:paraId="00000136" w14:textId="77777777" w:rsidR="00A918B7" w:rsidRPr="001A7C5E" w:rsidRDefault="00A918B7">
      <w:pPr>
        <w:tabs>
          <w:tab w:val="left" w:pos="5595"/>
        </w:tabs>
        <w:rPr>
          <w:sz w:val="20"/>
          <w:szCs w:val="20"/>
        </w:rPr>
      </w:pPr>
    </w:p>
    <w:p w14:paraId="00000137" w14:textId="51910957" w:rsidR="00A918B7" w:rsidRPr="001A7C5E" w:rsidRDefault="00A918B7">
      <w:pPr>
        <w:tabs>
          <w:tab w:val="left" w:pos="5595"/>
        </w:tabs>
        <w:rPr>
          <w:sz w:val="20"/>
          <w:szCs w:val="20"/>
        </w:rPr>
      </w:pPr>
    </w:p>
    <w:p w14:paraId="00000138" w14:textId="77777777" w:rsidR="00A918B7" w:rsidRPr="00077374" w:rsidRDefault="00A918B7">
      <w:pPr>
        <w:tabs>
          <w:tab w:val="left" w:pos="5595"/>
        </w:tabs>
        <w:rPr>
          <w:b/>
          <w:bCs/>
          <w:sz w:val="20"/>
          <w:szCs w:val="20"/>
        </w:rPr>
      </w:pPr>
    </w:p>
    <w:p w14:paraId="00000139" w14:textId="7E08C722" w:rsidR="00A918B7" w:rsidRPr="001A7C5E" w:rsidRDefault="00077374">
      <w:pPr>
        <w:tabs>
          <w:tab w:val="left" w:pos="5595"/>
        </w:tabs>
        <w:rPr>
          <w:sz w:val="20"/>
          <w:szCs w:val="20"/>
        </w:rPr>
      </w:pPr>
      <w:r w:rsidRPr="00077374">
        <w:rPr>
          <w:b/>
          <w:bCs/>
          <w:sz w:val="20"/>
          <w:szCs w:val="20"/>
        </w:rPr>
        <w:t xml:space="preserve">Paso 4. </w:t>
      </w:r>
      <w:r w:rsidR="00897CA0" w:rsidRPr="001A7C5E">
        <w:rPr>
          <w:sz w:val="20"/>
          <w:szCs w:val="20"/>
        </w:rPr>
        <w:t>En la celda de Valores se deben seleccionar todos los flujos netos incluyendo el periodo 0</w:t>
      </w:r>
      <w:r>
        <w:rPr>
          <w:sz w:val="20"/>
          <w:szCs w:val="20"/>
        </w:rPr>
        <w:t xml:space="preserve">: </w:t>
      </w:r>
    </w:p>
    <w:p w14:paraId="0000013A" w14:textId="77777777" w:rsidR="00A918B7" w:rsidRDefault="00A918B7">
      <w:pPr>
        <w:tabs>
          <w:tab w:val="left" w:pos="5595"/>
        </w:tabs>
        <w:rPr>
          <w:sz w:val="20"/>
          <w:szCs w:val="20"/>
        </w:rPr>
      </w:pPr>
    </w:p>
    <w:p w14:paraId="2B6EE130" w14:textId="122FAB2E" w:rsidR="00C176B6" w:rsidRPr="001A7C5E" w:rsidRDefault="00513CE6" w:rsidP="00C176B6">
      <w:pPr>
        <w:tabs>
          <w:tab w:val="left" w:pos="5595"/>
        </w:tabs>
        <w:jc w:val="center"/>
        <w:rPr>
          <w:sz w:val="20"/>
          <w:szCs w:val="20"/>
        </w:rPr>
      </w:pPr>
      <w:r w:rsidRPr="00586E56">
        <w:rPr>
          <w:noProof/>
          <w:lang w:val="es-419"/>
        </w:rPr>
        <w:drawing>
          <wp:inline distT="0" distB="0" distL="0" distR="0" wp14:anchorId="49C6BB15" wp14:editId="35EB5248">
            <wp:extent cx="6093919" cy="2790908"/>
            <wp:effectExtent l="0" t="0" r="2540" b="0"/>
            <wp:docPr id="516700331" name="Imagen 1" descr="En esta figura se ilustra la celda valores, se debe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0331" name="Imagen 1" descr="En esta figura se ilustra la celda valores, se debe seleccionar los flujos netos incluyendo el periodo 0."/>
                    <pic:cNvPicPr/>
                  </pic:nvPicPr>
                  <pic:blipFill>
                    <a:blip r:embed="rId25"/>
                    <a:stretch>
                      <a:fillRect/>
                    </a:stretch>
                  </pic:blipFill>
                  <pic:spPr>
                    <a:xfrm>
                      <a:off x="0" y="0"/>
                      <a:ext cx="6120233" cy="2802959"/>
                    </a:xfrm>
                    <a:prstGeom prst="rect">
                      <a:avLst/>
                    </a:prstGeom>
                  </pic:spPr>
                </pic:pic>
              </a:graphicData>
            </a:graphic>
          </wp:inline>
        </w:drawing>
      </w:r>
    </w:p>
    <w:p w14:paraId="0000013B" w14:textId="59230FFD" w:rsidR="00A918B7" w:rsidRPr="001A7C5E" w:rsidRDefault="00A918B7" w:rsidP="00C176B6">
      <w:pPr>
        <w:tabs>
          <w:tab w:val="left" w:pos="5595"/>
        </w:tabs>
        <w:jc w:val="center"/>
        <w:rPr>
          <w:sz w:val="20"/>
          <w:szCs w:val="20"/>
        </w:rPr>
      </w:pPr>
    </w:p>
    <w:p w14:paraId="232C5AFD" w14:textId="77777777" w:rsidR="00513CE6" w:rsidRDefault="00513CE6">
      <w:pPr>
        <w:spacing w:before="240"/>
        <w:jc w:val="both"/>
        <w:rPr>
          <w:b/>
          <w:bCs/>
          <w:sz w:val="20"/>
          <w:szCs w:val="20"/>
        </w:rPr>
      </w:pPr>
    </w:p>
    <w:p w14:paraId="06446A46" w14:textId="77777777" w:rsidR="00513CE6" w:rsidRDefault="00513CE6">
      <w:pPr>
        <w:spacing w:before="240"/>
        <w:jc w:val="both"/>
        <w:rPr>
          <w:b/>
          <w:bCs/>
          <w:sz w:val="20"/>
          <w:szCs w:val="20"/>
        </w:rPr>
      </w:pPr>
    </w:p>
    <w:p w14:paraId="244C62BA" w14:textId="77777777" w:rsidR="00513CE6" w:rsidRDefault="00513CE6">
      <w:pPr>
        <w:spacing w:before="240"/>
        <w:jc w:val="both"/>
        <w:rPr>
          <w:b/>
          <w:bCs/>
          <w:sz w:val="20"/>
          <w:szCs w:val="20"/>
        </w:rPr>
      </w:pPr>
    </w:p>
    <w:p w14:paraId="0000013D" w14:textId="179AAF86" w:rsidR="00A918B7" w:rsidRPr="001A7C5E" w:rsidRDefault="00513CE6">
      <w:pPr>
        <w:spacing w:before="240"/>
        <w:jc w:val="both"/>
        <w:rPr>
          <w:sz w:val="20"/>
          <w:szCs w:val="20"/>
        </w:rPr>
      </w:pPr>
      <w:r w:rsidRPr="00513CE6">
        <w:rPr>
          <w:b/>
          <w:bCs/>
          <w:sz w:val="20"/>
          <w:szCs w:val="20"/>
        </w:rPr>
        <w:lastRenderedPageBreak/>
        <w:t>Paso 5</w:t>
      </w:r>
      <w:r>
        <w:rPr>
          <w:sz w:val="20"/>
          <w:szCs w:val="20"/>
        </w:rPr>
        <w:t xml:space="preserve">. </w:t>
      </w:r>
      <w:r w:rsidR="00897CA0" w:rsidRPr="001A7C5E">
        <w:rPr>
          <w:sz w:val="20"/>
          <w:szCs w:val="20"/>
        </w:rPr>
        <w:t xml:space="preserve">Finalmente, se le da </w:t>
      </w:r>
      <w:r w:rsidR="00286BFA">
        <w:rPr>
          <w:sz w:val="20"/>
          <w:szCs w:val="20"/>
        </w:rPr>
        <w:t>En</w:t>
      </w:r>
      <w:r w:rsidR="00897CA0" w:rsidRPr="001A7C5E">
        <w:rPr>
          <w:sz w:val="20"/>
          <w:szCs w:val="20"/>
        </w:rPr>
        <w:t xml:space="preserve">ter y se obtiene el resultado correspondiente a la TIR, </w:t>
      </w:r>
    </w:p>
    <w:p w14:paraId="0000013F" w14:textId="1AC78620" w:rsidR="00A918B7" w:rsidRPr="001A7C5E" w:rsidRDefault="00286BFA" w:rsidP="00286BFA">
      <w:pPr>
        <w:spacing w:before="240"/>
        <w:jc w:val="center"/>
        <w:rPr>
          <w:b/>
          <w:sz w:val="20"/>
          <w:szCs w:val="20"/>
        </w:rPr>
      </w:pPr>
      <w:r w:rsidRPr="00B62C40">
        <w:rPr>
          <w:noProof/>
          <w:lang w:val="es-419"/>
        </w:rPr>
        <w:drawing>
          <wp:inline distT="0" distB="0" distL="0" distR="0" wp14:anchorId="73713B56" wp14:editId="1BA1C57C">
            <wp:extent cx="4245997" cy="3362046"/>
            <wp:effectExtent l="0" t="0" r="2540" b="0"/>
            <wp:docPr id="1885016822" name="Imagen 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19744" name="Imagen 1" descr="Y para finalizar se ilustra en la figura que se da Enter y se obtiene el resultado."/>
                    <pic:cNvPicPr/>
                  </pic:nvPicPr>
                  <pic:blipFill>
                    <a:blip r:embed="rId26"/>
                    <a:stretch>
                      <a:fillRect/>
                    </a:stretch>
                  </pic:blipFill>
                  <pic:spPr>
                    <a:xfrm>
                      <a:off x="0" y="0"/>
                      <a:ext cx="4250851" cy="3365889"/>
                    </a:xfrm>
                    <a:prstGeom prst="rect">
                      <a:avLst/>
                    </a:prstGeom>
                  </pic:spPr>
                </pic:pic>
              </a:graphicData>
            </a:graphic>
          </wp:inline>
        </w:drawing>
      </w:r>
    </w:p>
    <w:p w14:paraId="00000140" w14:textId="72402B71" w:rsidR="00A918B7" w:rsidRPr="001A7C5E" w:rsidRDefault="00897CA0">
      <w:pPr>
        <w:numPr>
          <w:ilvl w:val="0"/>
          <w:numId w:val="10"/>
        </w:numPr>
        <w:spacing w:before="240"/>
        <w:jc w:val="both"/>
        <w:rPr>
          <w:b/>
          <w:sz w:val="20"/>
          <w:szCs w:val="20"/>
        </w:rPr>
      </w:pPr>
      <w:r w:rsidRPr="001A7C5E">
        <w:rPr>
          <w:b/>
          <w:sz w:val="20"/>
          <w:szCs w:val="20"/>
        </w:rPr>
        <w:t xml:space="preserve">Relación Beneficio - </w:t>
      </w:r>
      <w:r w:rsidR="0090529B" w:rsidRPr="001A7C5E">
        <w:rPr>
          <w:b/>
          <w:sz w:val="20"/>
          <w:szCs w:val="20"/>
        </w:rPr>
        <w:t>Costo R</w:t>
      </w:r>
      <w:r w:rsidRPr="001A7C5E">
        <w:rPr>
          <w:b/>
          <w:sz w:val="20"/>
          <w:szCs w:val="20"/>
        </w:rPr>
        <w:t xml:space="preserve"> B/C</w:t>
      </w:r>
    </w:p>
    <w:p w14:paraId="00000142" w14:textId="00F1678E" w:rsidR="00A918B7" w:rsidRPr="001A7C5E" w:rsidRDefault="00897CA0">
      <w:pPr>
        <w:spacing w:before="240"/>
        <w:jc w:val="both"/>
        <w:rPr>
          <w:sz w:val="20"/>
          <w:szCs w:val="20"/>
        </w:rPr>
      </w:pPr>
      <w:r w:rsidRPr="001A7C5E">
        <w:rPr>
          <w:sz w:val="20"/>
          <w:szCs w:val="20"/>
        </w:rPr>
        <w:t>La relación beneficio</w:t>
      </w:r>
      <w:r w:rsidR="0090529B">
        <w:rPr>
          <w:sz w:val="20"/>
          <w:szCs w:val="20"/>
        </w:rPr>
        <w:t xml:space="preserve"> - </w:t>
      </w:r>
      <w:r w:rsidR="0090529B" w:rsidRPr="001A7C5E">
        <w:rPr>
          <w:sz w:val="20"/>
          <w:szCs w:val="20"/>
        </w:rPr>
        <w:t>costo</w:t>
      </w:r>
      <w:r w:rsidRPr="001A7C5E">
        <w:rPr>
          <w:sz w:val="20"/>
          <w:szCs w:val="20"/>
        </w:rPr>
        <w:t>, es la relación presente de los flujos netos a la inversión inicial. En la R B/C</w:t>
      </w:r>
      <w:r w:rsidR="00090EA3">
        <w:rPr>
          <w:sz w:val="20"/>
          <w:szCs w:val="20"/>
        </w:rPr>
        <w:t xml:space="preserve"> </w:t>
      </w:r>
      <w:r w:rsidRPr="001A7C5E">
        <w:rPr>
          <w:sz w:val="20"/>
          <w:szCs w:val="20"/>
        </w:rPr>
        <w:t>el VAN de los ingresos es mayor al VAN de los egresos, suma</w:t>
      </w:r>
      <w:r w:rsidR="00090EA3">
        <w:rPr>
          <w:sz w:val="20"/>
          <w:szCs w:val="20"/>
        </w:rPr>
        <w:t>n</w:t>
      </w:r>
      <w:r w:rsidRPr="001A7C5E">
        <w:rPr>
          <w:sz w:val="20"/>
          <w:szCs w:val="20"/>
        </w:rPr>
        <w:t xml:space="preserve">do la </w:t>
      </w:r>
      <w:r w:rsidR="00090EA3">
        <w:rPr>
          <w:sz w:val="20"/>
          <w:szCs w:val="20"/>
        </w:rPr>
        <w:t>in</w:t>
      </w:r>
      <w:r w:rsidRPr="001A7C5E">
        <w:rPr>
          <w:sz w:val="20"/>
          <w:szCs w:val="20"/>
        </w:rPr>
        <w:t>versión, es superior a 1 en un periodo de tiempo con una tasa de oportunidad.</w:t>
      </w:r>
      <w:r w:rsidR="002C0254">
        <w:rPr>
          <w:sz w:val="20"/>
          <w:szCs w:val="20"/>
        </w:rPr>
        <w:t xml:space="preserve"> </w:t>
      </w:r>
      <w:r w:rsidRPr="001A7C5E">
        <w:rPr>
          <w:sz w:val="20"/>
          <w:szCs w:val="20"/>
        </w:rPr>
        <w:t>Dado lo anterior, se puede decir que los ingresos son suficientes para cubrir todos los costos y además dan un excedente por cada peso invertido del restante del valor de 1, ante esta situación se habla de un proyecto viable financieramente.</w:t>
      </w:r>
    </w:p>
    <w:p w14:paraId="00000143" w14:textId="77777777" w:rsidR="00A918B7" w:rsidRPr="001A7C5E" w:rsidRDefault="00A918B7">
      <w:pPr>
        <w:tabs>
          <w:tab w:val="left" w:pos="5595"/>
        </w:tabs>
        <w:rPr>
          <w:b/>
          <w:sz w:val="20"/>
          <w:szCs w:val="20"/>
        </w:rPr>
      </w:pPr>
    </w:p>
    <w:p w14:paraId="00000144" w14:textId="10F724F2" w:rsidR="00A918B7" w:rsidRDefault="00897CA0">
      <w:pPr>
        <w:tabs>
          <w:tab w:val="left" w:pos="5595"/>
        </w:tabs>
        <w:rPr>
          <w:sz w:val="20"/>
          <w:szCs w:val="20"/>
        </w:rPr>
      </w:pPr>
      <w:r w:rsidRPr="001A7C5E">
        <w:rPr>
          <w:sz w:val="20"/>
          <w:szCs w:val="20"/>
        </w:rPr>
        <w:t xml:space="preserve">A continuación, se puede visualizar un ejemplo de la Relación </w:t>
      </w:r>
      <w:r w:rsidR="00090EA3" w:rsidRPr="001A7C5E">
        <w:rPr>
          <w:sz w:val="20"/>
          <w:szCs w:val="20"/>
        </w:rPr>
        <w:t xml:space="preserve">beneficio - costo </w:t>
      </w:r>
      <w:r w:rsidRPr="001A7C5E">
        <w:rPr>
          <w:sz w:val="20"/>
          <w:szCs w:val="20"/>
        </w:rPr>
        <w:t>en una hoja de cálculo:</w:t>
      </w:r>
    </w:p>
    <w:p w14:paraId="00000145" w14:textId="77777777" w:rsidR="00A918B7" w:rsidRPr="001A7C5E" w:rsidRDefault="00A918B7">
      <w:pPr>
        <w:tabs>
          <w:tab w:val="left" w:pos="5595"/>
        </w:tabs>
        <w:rPr>
          <w:sz w:val="20"/>
          <w:szCs w:val="20"/>
        </w:rPr>
      </w:pPr>
    </w:p>
    <w:p w14:paraId="00000146" w14:textId="23AC4309" w:rsidR="00A918B7" w:rsidRPr="001A7C5E" w:rsidRDefault="00897CA0">
      <w:pPr>
        <w:tabs>
          <w:tab w:val="left" w:pos="5595"/>
        </w:tabs>
        <w:jc w:val="center"/>
        <w:rPr>
          <w:b/>
          <w:sz w:val="20"/>
          <w:szCs w:val="20"/>
        </w:rPr>
      </w:pPr>
      <w:r w:rsidRPr="003973C7">
        <w:rPr>
          <w:b/>
          <w:bCs/>
          <w:sz w:val="20"/>
          <w:szCs w:val="20"/>
        </w:rPr>
        <w:t>Tabla 5</w:t>
      </w:r>
      <w:r w:rsidR="003973C7">
        <w:rPr>
          <w:sz w:val="20"/>
          <w:szCs w:val="20"/>
        </w:rPr>
        <w:t xml:space="preserve">. </w:t>
      </w:r>
      <w:r w:rsidRPr="001A7C5E">
        <w:rPr>
          <w:sz w:val="20"/>
          <w:szCs w:val="20"/>
        </w:rPr>
        <w:t>Flujo Neto para cálculo de la R B/C</w:t>
      </w:r>
    </w:p>
    <w:tbl>
      <w:tblPr>
        <w:tblStyle w:val="afffff2"/>
        <w:tblW w:w="3443" w:type="dxa"/>
        <w:jc w:val="center"/>
        <w:tblInd w:w="0" w:type="dxa"/>
        <w:tblLayout w:type="fixed"/>
        <w:tblLook w:val="0400" w:firstRow="0" w:lastRow="0" w:firstColumn="0" w:lastColumn="0" w:noHBand="0" w:noVBand="1"/>
      </w:tblPr>
      <w:tblGrid>
        <w:gridCol w:w="1530"/>
        <w:gridCol w:w="1913"/>
      </w:tblGrid>
      <w:tr w:rsidR="00A918B7" w:rsidRPr="001A7C5E" w14:paraId="520CE414" w14:textId="77777777" w:rsidTr="003973C7">
        <w:trPr>
          <w:trHeight w:val="527"/>
          <w:jc w:val="center"/>
        </w:trPr>
        <w:tc>
          <w:tcPr>
            <w:tcW w:w="153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00000148" w14:textId="77777777" w:rsidR="00A918B7" w:rsidRPr="001A7C5E" w:rsidRDefault="00897CA0">
            <w:pPr>
              <w:jc w:val="center"/>
              <w:rPr>
                <w:color w:val="000000"/>
                <w:sz w:val="20"/>
                <w:szCs w:val="20"/>
              </w:rPr>
            </w:pPr>
            <w:r w:rsidRPr="001A7C5E">
              <w:rPr>
                <w:color w:val="000000"/>
                <w:sz w:val="20"/>
                <w:szCs w:val="20"/>
              </w:rPr>
              <w:t>INVERSIÓN</w:t>
            </w:r>
          </w:p>
        </w:tc>
        <w:tc>
          <w:tcPr>
            <w:tcW w:w="1913" w:type="dxa"/>
            <w:tcBorders>
              <w:top w:val="single" w:sz="8" w:space="0" w:color="000000"/>
              <w:left w:val="nil"/>
              <w:bottom w:val="single" w:sz="8" w:space="0" w:color="000000"/>
              <w:right w:val="single" w:sz="8" w:space="0" w:color="000000"/>
            </w:tcBorders>
            <w:shd w:val="clear" w:color="auto" w:fill="auto"/>
            <w:vAlign w:val="center"/>
          </w:tcPr>
          <w:p w14:paraId="00000149" w14:textId="3BD906A4" w:rsidR="00A918B7" w:rsidRPr="001A7C5E" w:rsidRDefault="00897CA0">
            <w:pPr>
              <w:jc w:val="center"/>
              <w:rPr>
                <w:color w:val="000000"/>
                <w:sz w:val="20"/>
                <w:szCs w:val="20"/>
              </w:rPr>
            </w:pPr>
            <w:r w:rsidRPr="001A7C5E">
              <w:rPr>
                <w:color w:val="000000"/>
                <w:sz w:val="20"/>
                <w:szCs w:val="20"/>
              </w:rPr>
              <w:t xml:space="preserve"> </w:t>
            </w:r>
            <w:r w:rsidR="003973C7">
              <w:rPr>
                <w:color w:val="000000"/>
                <w:sz w:val="20"/>
                <w:szCs w:val="20"/>
              </w:rPr>
              <w:t xml:space="preserve">$ </w:t>
            </w:r>
            <w:r w:rsidRPr="001A7C5E">
              <w:rPr>
                <w:color w:val="000000"/>
                <w:sz w:val="20"/>
                <w:szCs w:val="20"/>
              </w:rPr>
              <w:t xml:space="preserve">10,000,000 </w:t>
            </w:r>
          </w:p>
        </w:tc>
      </w:tr>
      <w:tr w:rsidR="00A918B7" w:rsidRPr="001A7C5E" w14:paraId="5396A3AA" w14:textId="77777777" w:rsidTr="003973C7">
        <w:trPr>
          <w:trHeight w:val="430"/>
          <w:jc w:val="center"/>
        </w:trPr>
        <w:tc>
          <w:tcPr>
            <w:tcW w:w="1530" w:type="dxa"/>
            <w:tcBorders>
              <w:top w:val="nil"/>
              <w:left w:val="single" w:sz="8" w:space="0" w:color="000000"/>
              <w:bottom w:val="single" w:sz="8" w:space="0" w:color="000000"/>
              <w:right w:val="single" w:sz="8" w:space="0" w:color="000000"/>
            </w:tcBorders>
            <w:shd w:val="clear" w:color="auto" w:fill="auto"/>
            <w:vAlign w:val="center"/>
          </w:tcPr>
          <w:p w14:paraId="0000014A" w14:textId="77777777" w:rsidR="00A918B7" w:rsidRPr="001A7C5E" w:rsidRDefault="00897CA0">
            <w:pPr>
              <w:jc w:val="center"/>
              <w:rPr>
                <w:color w:val="000000"/>
                <w:sz w:val="20"/>
                <w:szCs w:val="20"/>
              </w:rPr>
            </w:pPr>
            <w:r w:rsidRPr="001A7C5E">
              <w:rPr>
                <w:color w:val="000000"/>
                <w:sz w:val="20"/>
                <w:szCs w:val="20"/>
              </w:rPr>
              <w:t>TASA DE DESCUENTO</w:t>
            </w:r>
          </w:p>
        </w:tc>
        <w:tc>
          <w:tcPr>
            <w:tcW w:w="1913" w:type="dxa"/>
            <w:tcBorders>
              <w:top w:val="nil"/>
              <w:left w:val="nil"/>
              <w:bottom w:val="single" w:sz="8" w:space="0" w:color="000000"/>
              <w:right w:val="single" w:sz="8" w:space="0" w:color="000000"/>
            </w:tcBorders>
            <w:shd w:val="clear" w:color="auto" w:fill="auto"/>
            <w:vAlign w:val="center"/>
          </w:tcPr>
          <w:p w14:paraId="0000014B" w14:textId="22947475" w:rsidR="00A918B7" w:rsidRPr="001A7C5E" w:rsidRDefault="00897CA0">
            <w:pPr>
              <w:jc w:val="center"/>
              <w:rPr>
                <w:color w:val="000000"/>
                <w:sz w:val="20"/>
                <w:szCs w:val="20"/>
              </w:rPr>
            </w:pPr>
            <w:r w:rsidRPr="001A7C5E">
              <w:rPr>
                <w:color w:val="000000"/>
                <w:sz w:val="20"/>
                <w:szCs w:val="20"/>
              </w:rPr>
              <w:t xml:space="preserve">              18</w:t>
            </w:r>
            <w:r w:rsidR="003973C7">
              <w:rPr>
                <w:color w:val="000000"/>
                <w:sz w:val="20"/>
                <w:szCs w:val="20"/>
              </w:rPr>
              <w:t xml:space="preserve"> </w:t>
            </w:r>
            <w:r w:rsidRPr="001A7C5E">
              <w:rPr>
                <w:color w:val="000000"/>
                <w:sz w:val="20"/>
                <w:szCs w:val="20"/>
              </w:rPr>
              <w:t xml:space="preserve">% </w:t>
            </w:r>
          </w:p>
        </w:tc>
      </w:tr>
    </w:tbl>
    <w:tbl>
      <w:tblPr>
        <w:tblStyle w:val="afffff3"/>
        <w:tblW w:w="8990" w:type="dxa"/>
        <w:jc w:val="center"/>
        <w:tblInd w:w="0" w:type="dxa"/>
        <w:tblLayout w:type="fixed"/>
        <w:tblLook w:val="0400" w:firstRow="0" w:lastRow="0" w:firstColumn="0" w:lastColumn="0" w:noHBand="0" w:noVBand="1"/>
      </w:tblPr>
      <w:tblGrid>
        <w:gridCol w:w="1419"/>
        <w:gridCol w:w="2428"/>
        <w:gridCol w:w="2285"/>
        <w:gridCol w:w="2858"/>
      </w:tblGrid>
      <w:tr w:rsidR="00A918B7" w:rsidRPr="001A7C5E" w14:paraId="551186C6" w14:textId="77777777" w:rsidTr="00A94C24">
        <w:trPr>
          <w:trHeight w:val="532"/>
          <w:jc w:val="center"/>
        </w:trPr>
        <w:tc>
          <w:tcPr>
            <w:tcW w:w="8990" w:type="dxa"/>
            <w:gridSpan w:val="4"/>
            <w:tcBorders>
              <w:top w:val="single" w:sz="8" w:space="0" w:color="000000"/>
              <w:left w:val="single" w:sz="8" w:space="0" w:color="000000"/>
              <w:bottom w:val="single" w:sz="8" w:space="0" w:color="000000"/>
              <w:right w:val="single" w:sz="8" w:space="0" w:color="000000"/>
            </w:tcBorders>
            <w:shd w:val="clear" w:color="auto" w:fill="auto"/>
            <w:vAlign w:val="bottom"/>
          </w:tcPr>
          <w:p w14:paraId="0000014D" w14:textId="77777777" w:rsidR="00A918B7" w:rsidRPr="003973C7" w:rsidRDefault="00897CA0"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FLUJO DE CAJA</w:t>
            </w:r>
          </w:p>
        </w:tc>
      </w:tr>
      <w:tr w:rsidR="00A918B7" w:rsidRPr="001A7C5E" w14:paraId="1C6C47DA" w14:textId="77777777" w:rsidTr="00A94C24">
        <w:trPr>
          <w:trHeight w:val="517"/>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1"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PERIODO</w:t>
            </w:r>
          </w:p>
        </w:tc>
        <w:tc>
          <w:tcPr>
            <w:tcW w:w="2428" w:type="dxa"/>
            <w:tcBorders>
              <w:top w:val="nil"/>
              <w:left w:val="nil"/>
              <w:bottom w:val="single" w:sz="4" w:space="0" w:color="000000"/>
              <w:right w:val="single" w:sz="4" w:space="0" w:color="000000"/>
            </w:tcBorders>
            <w:shd w:val="clear" w:color="auto" w:fill="auto"/>
            <w:vAlign w:val="center"/>
          </w:tcPr>
          <w:p w14:paraId="00000152"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INVERSIÓN</w:t>
            </w:r>
          </w:p>
        </w:tc>
        <w:tc>
          <w:tcPr>
            <w:tcW w:w="2285" w:type="dxa"/>
            <w:tcBorders>
              <w:top w:val="nil"/>
              <w:left w:val="nil"/>
              <w:bottom w:val="single" w:sz="4" w:space="0" w:color="000000"/>
              <w:right w:val="single" w:sz="4" w:space="0" w:color="000000"/>
            </w:tcBorders>
            <w:shd w:val="clear" w:color="auto" w:fill="auto"/>
            <w:vAlign w:val="center"/>
          </w:tcPr>
          <w:p w14:paraId="00000153"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INGRESOS </w:t>
            </w:r>
          </w:p>
        </w:tc>
        <w:tc>
          <w:tcPr>
            <w:tcW w:w="2858" w:type="dxa"/>
            <w:tcBorders>
              <w:top w:val="nil"/>
              <w:left w:val="nil"/>
              <w:bottom w:val="single" w:sz="4" w:space="0" w:color="000000"/>
              <w:right w:val="single" w:sz="8" w:space="0" w:color="000000"/>
            </w:tcBorders>
            <w:shd w:val="clear" w:color="auto" w:fill="auto"/>
            <w:vAlign w:val="center"/>
          </w:tcPr>
          <w:p w14:paraId="00000154"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EGRESOS</w:t>
            </w:r>
          </w:p>
        </w:tc>
      </w:tr>
      <w:tr w:rsidR="00A918B7" w:rsidRPr="001A7C5E" w14:paraId="010D3B95"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5"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0</w:t>
            </w:r>
          </w:p>
        </w:tc>
        <w:tc>
          <w:tcPr>
            <w:tcW w:w="2428" w:type="dxa"/>
            <w:tcBorders>
              <w:top w:val="nil"/>
              <w:left w:val="nil"/>
              <w:bottom w:val="single" w:sz="4" w:space="0" w:color="000000"/>
              <w:right w:val="single" w:sz="4" w:space="0" w:color="000000"/>
            </w:tcBorders>
            <w:shd w:val="clear" w:color="auto" w:fill="auto"/>
            <w:vAlign w:val="center"/>
          </w:tcPr>
          <w:p w14:paraId="00000156" w14:textId="2C26539F"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10,000,000 </w:t>
            </w:r>
          </w:p>
        </w:tc>
        <w:tc>
          <w:tcPr>
            <w:tcW w:w="2285" w:type="dxa"/>
            <w:tcBorders>
              <w:top w:val="nil"/>
              <w:left w:val="nil"/>
              <w:bottom w:val="single" w:sz="4" w:space="0" w:color="000000"/>
              <w:right w:val="single" w:sz="4" w:space="0" w:color="000000"/>
            </w:tcBorders>
            <w:shd w:val="clear" w:color="auto" w:fill="auto"/>
            <w:vAlign w:val="center"/>
          </w:tcPr>
          <w:p w14:paraId="00000157" w14:textId="4907A633"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0</w:t>
            </w:r>
          </w:p>
        </w:tc>
        <w:tc>
          <w:tcPr>
            <w:tcW w:w="2858" w:type="dxa"/>
            <w:tcBorders>
              <w:top w:val="nil"/>
              <w:left w:val="nil"/>
              <w:bottom w:val="single" w:sz="4" w:space="0" w:color="000000"/>
              <w:right w:val="single" w:sz="8" w:space="0" w:color="000000"/>
            </w:tcBorders>
            <w:shd w:val="clear" w:color="auto" w:fill="auto"/>
            <w:vAlign w:val="center"/>
          </w:tcPr>
          <w:p w14:paraId="00000158"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0</w:t>
            </w:r>
          </w:p>
        </w:tc>
      </w:tr>
      <w:tr w:rsidR="00A918B7" w:rsidRPr="001A7C5E" w14:paraId="73B37E3F"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9"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1</w:t>
            </w:r>
          </w:p>
        </w:tc>
        <w:tc>
          <w:tcPr>
            <w:tcW w:w="2428" w:type="dxa"/>
            <w:tcBorders>
              <w:top w:val="nil"/>
              <w:left w:val="nil"/>
              <w:bottom w:val="single" w:sz="4" w:space="0" w:color="000000"/>
              <w:right w:val="single" w:sz="4" w:space="0" w:color="000000"/>
            </w:tcBorders>
            <w:shd w:val="clear" w:color="auto" w:fill="auto"/>
            <w:vAlign w:val="center"/>
          </w:tcPr>
          <w:p w14:paraId="0000015A"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5B" w14:textId="051EDC09"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8,500,000</w:t>
            </w:r>
          </w:p>
        </w:tc>
        <w:tc>
          <w:tcPr>
            <w:tcW w:w="2858" w:type="dxa"/>
            <w:tcBorders>
              <w:top w:val="nil"/>
              <w:left w:val="nil"/>
              <w:bottom w:val="single" w:sz="4" w:space="0" w:color="000000"/>
              <w:right w:val="single" w:sz="8" w:space="0" w:color="000000"/>
            </w:tcBorders>
            <w:shd w:val="clear" w:color="auto" w:fill="auto"/>
            <w:vAlign w:val="center"/>
          </w:tcPr>
          <w:p w14:paraId="0000015C" w14:textId="126EAC6B"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2,500,000 </w:t>
            </w:r>
          </w:p>
        </w:tc>
      </w:tr>
      <w:tr w:rsidR="00A918B7" w:rsidRPr="001A7C5E" w14:paraId="47FF1CCA"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D"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2</w:t>
            </w:r>
          </w:p>
        </w:tc>
        <w:tc>
          <w:tcPr>
            <w:tcW w:w="2428" w:type="dxa"/>
            <w:tcBorders>
              <w:top w:val="nil"/>
              <w:left w:val="nil"/>
              <w:bottom w:val="single" w:sz="4" w:space="0" w:color="000000"/>
              <w:right w:val="single" w:sz="4" w:space="0" w:color="000000"/>
            </w:tcBorders>
            <w:shd w:val="clear" w:color="auto" w:fill="auto"/>
            <w:vAlign w:val="center"/>
          </w:tcPr>
          <w:p w14:paraId="0000015E"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5F" w14:textId="78FA0ECD"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5,000,000</w:t>
            </w:r>
          </w:p>
        </w:tc>
        <w:tc>
          <w:tcPr>
            <w:tcW w:w="2858" w:type="dxa"/>
            <w:tcBorders>
              <w:top w:val="nil"/>
              <w:left w:val="nil"/>
              <w:bottom w:val="single" w:sz="4" w:space="0" w:color="000000"/>
              <w:right w:val="single" w:sz="8" w:space="0" w:color="000000"/>
            </w:tcBorders>
            <w:shd w:val="clear" w:color="auto" w:fill="auto"/>
            <w:vAlign w:val="center"/>
          </w:tcPr>
          <w:p w14:paraId="00000160" w14:textId="3D9DBA1D"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3,200,000 </w:t>
            </w:r>
          </w:p>
        </w:tc>
      </w:tr>
      <w:tr w:rsidR="00A918B7" w:rsidRPr="001A7C5E" w14:paraId="210057F6"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61"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3</w:t>
            </w:r>
          </w:p>
        </w:tc>
        <w:tc>
          <w:tcPr>
            <w:tcW w:w="2428" w:type="dxa"/>
            <w:tcBorders>
              <w:top w:val="nil"/>
              <w:left w:val="nil"/>
              <w:bottom w:val="single" w:sz="4" w:space="0" w:color="000000"/>
              <w:right w:val="single" w:sz="4" w:space="0" w:color="000000"/>
            </w:tcBorders>
            <w:shd w:val="clear" w:color="auto" w:fill="auto"/>
            <w:vAlign w:val="center"/>
          </w:tcPr>
          <w:p w14:paraId="00000162"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63" w14:textId="464C84B2"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12,500,000</w:t>
            </w:r>
          </w:p>
        </w:tc>
        <w:tc>
          <w:tcPr>
            <w:tcW w:w="2858" w:type="dxa"/>
            <w:tcBorders>
              <w:top w:val="nil"/>
              <w:left w:val="nil"/>
              <w:bottom w:val="single" w:sz="4" w:space="0" w:color="000000"/>
              <w:right w:val="single" w:sz="8" w:space="0" w:color="000000"/>
            </w:tcBorders>
            <w:shd w:val="clear" w:color="auto" w:fill="auto"/>
            <w:vAlign w:val="center"/>
          </w:tcPr>
          <w:p w14:paraId="00000164" w14:textId="1423A8C1"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5,800,000 </w:t>
            </w:r>
          </w:p>
        </w:tc>
      </w:tr>
      <w:tr w:rsidR="00A918B7" w:rsidRPr="001A7C5E" w14:paraId="253B4565"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65"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4</w:t>
            </w:r>
          </w:p>
        </w:tc>
        <w:tc>
          <w:tcPr>
            <w:tcW w:w="2428" w:type="dxa"/>
            <w:tcBorders>
              <w:top w:val="nil"/>
              <w:left w:val="nil"/>
              <w:bottom w:val="single" w:sz="4" w:space="0" w:color="000000"/>
              <w:right w:val="single" w:sz="4" w:space="0" w:color="000000"/>
            </w:tcBorders>
            <w:shd w:val="clear" w:color="auto" w:fill="auto"/>
            <w:vAlign w:val="center"/>
          </w:tcPr>
          <w:p w14:paraId="00000166"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67" w14:textId="01A27BA5"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10,200,000</w:t>
            </w:r>
          </w:p>
        </w:tc>
        <w:tc>
          <w:tcPr>
            <w:tcW w:w="2858" w:type="dxa"/>
            <w:tcBorders>
              <w:top w:val="nil"/>
              <w:left w:val="nil"/>
              <w:bottom w:val="single" w:sz="4" w:space="0" w:color="000000"/>
              <w:right w:val="single" w:sz="8" w:space="0" w:color="000000"/>
            </w:tcBorders>
            <w:shd w:val="clear" w:color="auto" w:fill="auto"/>
            <w:vAlign w:val="center"/>
          </w:tcPr>
          <w:p w14:paraId="00000168" w14:textId="205F0EFD"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7,400,000 </w:t>
            </w:r>
          </w:p>
        </w:tc>
      </w:tr>
      <w:tr w:rsidR="00A918B7" w:rsidRPr="001A7C5E" w14:paraId="6DE2030A" w14:textId="77777777" w:rsidTr="00A94C24">
        <w:trPr>
          <w:trHeight w:val="310"/>
          <w:jc w:val="center"/>
        </w:trPr>
        <w:tc>
          <w:tcPr>
            <w:tcW w:w="1419" w:type="dxa"/>
            <w:tcBorders>
              <w:top w:val="nil"/>
              <w:left w:val="single" w:sz="8" w:space="0" w:color="000000"/>
              <w:bottom w:val="single" w:sz="8" w:space="0" w:color="000000"/>
              <w:right w:val="single" w:sz="4" w:space="0" w:color="000000"/>
            </w:tcBorders>
            <w:shd w:val="clear" w:color="auto" w:fill="auto"/>
            <w:vAlign w:val="center"/>
          </w:tcPr>
          <w:p w14:paraId="00000169"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5</w:t>
            </w:r>
          </w:p>
        </w:tc>
        <w:tc>
          <w:tcPr>
            <w:tcW w:w="2428" w:type="dxa"/>
            <w:tcBorders>
              <w:top w:val="nil"/>
              <w:left w:val="nil"/>
              <w:bottom w:val="single" w:sz="8" w:space="0" w:color="000000"/>
              <w:right w:val="single" w:sz="4" w:space="0" w:color="000000"/>
            </w:tcBorders>
            <w:shd w:val="clear" w:color="auto" w:fill="auto"/>
            <w:vAlign w:val="center"/>
          </w:tcPr>
          <w:p w14:paraId="0000016A"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8" w:space="0" w:color="000000"/>
              <w:right w:val="single" w:sz="4" w:space="0" w:color="000000"/>
            </w:tcBorders>
            <w:shd w:val="clear" w:color="auto" w:fill="auto"/>
            <w:vAlign w:val="center"/>
          </w:tcPr>
          <w:p w14:paraId="0000016B" w14:textId="6227AF23"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8,700,000</w:t>
            </w:r>
          </w:p>
        </w:tc>
        <w:tc>
          <w:tcPr>
            <w:tcW w:w="2858" w:type="dxa"/>
            <w:tcBorders>
              <w:top w:val="nil"/>
              <w:left w:val="nil"/>
              <w:bottom w:val="single" w:sz="8" w:space="0" w:color="000000"/>
              <w:right w:val="single" w:sz="8" w:space="0" w:color="000000"/>
            </w:tcBorders>
            <w:shd w:val="clear" w:color="auto" w:fill="auto"/>
            <w:vAlign w:val="center"/>
          </w:tcPr>
          <w:p w14:paraId="0000016C" w14:textId="4D2E1AEC"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4,250,000 </w:t>
            </w:r>
          </w:p>
        </w:tc>
      </w:tr>
    </w:tbl>
    <w:tbl>
      <w:tblPr>
        <w:tblStyle w:val="afffff4"/>
        <w:tblW w:w="3780" w:type="dxa"/>
        <w:jc w:val="center"/>
        <w:tblInd w:w="0" w:type="dxa"/>
        <w:tblLayout w:type="fixed"/>
        <w:tblLook w:val="0400" w:firstRow="0" w:lastRow="0" w:firstColumn="0" w:lastColumn="0" w:noHBand="0" w:noVBand="1"/>
      </w:tblPr>
      <w:tblGrid>
        <w:gridCol w:w="2400"/>
        <w:gridCol w:w="1380"/>
      </w:tblGrid>
      <w:tr w:rsidR="00A918B7" w:rsidRPr="001A7C5E" w14:paraId="129B7E30" w14:textId="77777777" w:rsidTr="00A94C24">
        <w:trPr>
          <w:trHeight w:val="240"/>
          <w:jc w:val="center"/>
        </w:trPr>
        <w:tc>
          <w:tcPr>
            <w:tcW w:w="2400" w:type="dxa"/>
            <w:tcBorders>
              <w:top w:val="single" w:sz="8" w:space="0" w:color="000000"/>
              <w:left w:val="single" w:sz="8" w:space="0" w:color="000000"/>
              <w:bottom w:val="single" w:sz="4" w:space="0" w:color="000000"/>
              <w:right w:val="single" w:sz="4" w:space="0" w:color="000000"/>
            </w:tcBorders>
            <w:shd w:val="clear" w:color="auto" w:fill="auto"/>
            <w:vAlign w:val="bottom"/>
          </w:tcPr>
          <w:p w14:paraId="0000016E"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lastRenderedPageBreak/>
              <w:t>VNA Ingresos</w:t>
            </w:r>
          </w:p>
        </w:tc>
        <w:tc>
          <w:tcPr>
            <w:tcW w:w="1380" w:type="dxa"/>
            <w:tcBorders>
              <w:top w:val="single" w:sz="8" w:space="0" w:color="000000"/>
              <w:left w:val="nil"/>
              <w:bottom w:val="single" w:sz="4" w:space="0" w:color="000000"/>
              <w:right w:val="single" w:sz="8" w:space="0" w:color="000000"/>
            </w:tcBorders>
            <w:shd w:val="clear" w:color="auto" w:fill="auto"/>
            <w:vAlign w:val="bottom"/>
          </w:tcPr>
          <w:p w14:paraId="0000016F"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7244AC1C" w14:textId="77777777" w:rsidTr="00A94C24">
        <w:trPr>
          <w:trHeight w:val="300"/>
          <w:jc w:val="center"/>
        </w:trPr>
        <w:tc>
          <w:tcPr>
            <w:tcW w:w="2400" w:type="dxa"/>
            <w:tcBorders>
              <w:top w:val="single" w:sz="4" w:space="0" w:color="000000"/>
              <w:left w:val="single" w:sz="8" w:space="0" w:color="000000"/>
              <w:bottom w:val="single" w:sz="4" w:space="0" w:color="000000"/>
              <w:right w:val="single" w:sz="4" w:space="0" w:color="000000"/>
            </w:tcBorders>
            <w:shd w:val="clear" w:color="auto" w:fill="auto"/>
            <w:vAlign w:val="bottom"/>
          </w:tcPr>
          <w:p w14:paraId="00000170"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VNA Egresos</w:t>
            </w:r>
          </w:p>
        </w:tc>
        <w:tc>
          <w:tcPr>
            <w:tcW w:w="1380" w:type="dxa"/>
            <w:tcBorders>
              <w:top w:val="nil"/>
              <w:left w:val="nil"/>
              <w:bottom w:val="single" w:sz="4" w:space="0" w:color="000000"/>
              <w:right w:val="single" w:sz="8" w:space="0" w:color="000000"/>
            </w:tcBorders>
            <w:shd w:val="clear" w:color="auto" w:fill="auto"/>
            <w:vAlign w:val="bottom"/>
          </w:tcPr>
          <w:p w14:paraId="00000171"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4F8BA29C" w14:textId="77777777" w:rsidTr="00A94C24">
        <w:trPr>
          <w:trHeight w:val="300"/>
          <w:jc w:val="center"/>
        </w:trPr>
        <w:tc>
          <w:tcPr>
            <w:tcW w:w="2400" w:type="dxa"/>
            <w:tcBorders>
              <w:top w:val="single" w:sz="4" w:space="0" w:color="000000"/>
              <w:left w:val="single" w:sz="8" w:space="0" w:color="000000"/>
              <w:bottom w:val="single" w:sz="4" w:space="0" w:color="000000"/>
              <w:right w:val="single" w:sz="4" w:space="0" w:color="000000"/>
            </w:tcBorders>
            <w:shd w:val="clear" w:color="auto" w:fill="auto"/>
            <w:vAlign w:val="bottom"/>
          </w:tcPr>
          <w:p w14:paraId="00000172"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VNA Egresos + Inversión</w:t>
            </w:r>
          </w:p>
        </w:tc>
        <w:tc>
          <w:tcPr>
            <w:tcW w:w="1380" w:type="dxa"/>
            <w:tcBorders>
              <w:top w:val="nil"/>
              <w:left w:val="nil"/>
              <w:bottom w:val="single" w:sz="4" w:space="0" w:color="000000"/>
              <w:right w:val="single" w:sz="8" w:space="0" w:color="000000"/>
            </w:tcBorders>
            <w:shd w:val="clear" w:color="auto" w:fill="auto"/>
            <w:vAlign w:val="bottom"/>
          </w:tcPr>
          <w:p w14:paraId="00000173"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3AEA1F00" w14:textId="77777777" w:rsidTr="00A94C24">
        <w:trPr>
          <w:trHeight w:val="315"/>
          <w:jc w:val="center"/>
        </w:trPr>
        <w:tc>
          <w:tcPr>
            <w:tcW w:w="2400" w:type="dxa"/>
            <w:tcBorders>
              <w:top w:val="single" w:sz="4" w:space="0" w:color="000000"/>
              <w:left w:val="single" w:sz="8" w:space="0" w:color="000000"/>
              <w:bottom w:val="single" w:sz="8" w:space="0" w:color="000000"/>
              <w:right w:val="single" w:sz="4" w:space="0" w:color="000000"/>
            </w:tcBorders>
            <w:shd w:val="clear" w:color="auto" w:fill="auto"/>
            <w:vAlign w:val="bottom"/>
          </w:tcPr>
          <w:p w14:paraId="00000174"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Beneficio - Costo</w:t>
            </w:r>
          </w:p>
        </w:tc>
        <w:tc>
          <w:tcPr>
            <w:tcW w:w="1380" w:type="dxa"/>
            <w:tcBorders>
              <w:top w:val="nil"/>
              <w:left w:val="nil"/>
              <w:bottom w:val="single" w:sz="8" w:space="0" w:color="000000"/>
              <w:right w:val="single" w:sz="8" w:space="0" w:color="000000"/>
            </w:tcBorders>
            <w:shd w:val="clear" w:color="auto" w:fill="auto"/>
            <w:vAlign w:val="bottom"/>
          </w:tcPr>
          <w:p w14:paraId="00000175"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bl>
    <w:p w14:paraId="00000176" w14:textId="0E0E40F4" w:rsidR="00A918B7" w:rsidRPr="001A7C5E" w:rsidRDefault="003973C7">
      <w:pPr>
        <w:spacing w:before="240"/>
        <w:jc w:val="center"/>
        <w:rPr>
          <w:sz w:val="20"/>
          <w:szCs w:val="20"/>
        </w:rPr>
      </w:pPr>
      <w:r>
        <w:rPr>
          <w:sz w:val="20"/>
          <w:szCs w:val="20"/>
        </w:rPr>
        <w:t xml:space="preserve">Nota. SENA, </w:t>
      </w:r>
      <w:r w:rsidR="00897CA0" w:rsidRPr="001A7C5E">
        <w:rPr>
          <w:sz w:val="20"/>
          <w:szCs w:val="20"/>
        </w:rPr>
        <w:t>(202</w:t>
      </w:r>
      <w:r>
        <w:rPr>
          <w:sz w:val="20"/>
          <w:szCs w:val="20"/>
        </w:rPr>
        <w:t>6</w:t>
      </w:r>
      <w:r w:rsidR="00897CA0" w:rsidRPr="001A7C5E">
        <w:rPr>
          <w:sz w:val="20"/>
          <w:szCs w:val="20"/>
        </w:rPr>
        <w:t>)</w:t>
      </w:r>
      <w:r>
        <w:rPr>
          <w:sz w:val="20"/>
          <w:szCs w:val="20"/>
        </w:rPr>
        <w:t>.</w:t>
      </w:r>
    </w:p>
    <w:p w14:paraId="00000177" w14:textId="77777777" w:rsidR="00A918B7" w:rsidRPr="001A7C5E" w:rsidRDefault="00A918B7">
      <w:pPr>
        <w:jc w:val="both"/>
        <w:rPr>
          <w:sz w:val="20"/>
          <w:szCs w:val="20"/>
        </w:rPr>
      </w:pPr>
    </w:p>
    <w:tbl>
      <w:tblPr>
        <w:tblStyle w:val="afffff5"/>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42B42528" w14:textId="77777777">
        <w:tc>
          <w:tcPr>
            <w:tcW w:w="9972" w:type="dxa"/>
            <w:shd w:val="clear" w:color="auto" w:fill="FFFF00"/>
            <w:tcMar>
              <w:top w:w="100" w:type="dxa"/>
              <w:left w:w="100" w:type="dxa"/>
              <w:bottom w:w="100" w:type="dxa"/>
              <w:right w:w="100" w:type="dxa"/>
            </w:tcMar>
          </w:tcPr>
          <w:p w14:paraId="00000178"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1402476D" w14:textId="77777777">
        <w:tc>
          <w:tcPr>
            <w:tcW w:w="9972" w:type="dxa"/>
            <w:shd w:val="clear" w:color="auto" w:fill="auto"/>
            <w:tcMar>
              <w:top w:w="100" w:type="dxa"/>
              <w:left w:w="100" w:type="dxa"/>
              <w:bottom w:w="100" w:type="dxa"/>
              <w:right w:w="100" w:type="dxa"/>
            </w:tcMar>
          </w:tcPr>
          <w:p w14:paraId="00000179" w14:textId="77777777" w:rsidR="00A918B7" w:rsidRPr="001A7C5E" w:rsidRDefault="00897CA0">
            <w:pPr>
              <w:widowControl w:val="0"/>
              <w:spacing w:line="276" w:lineRule="auto"/>
              <w:rPr>
                <w:sz w:val="20"/>
                <w:szCs w:val="20"/>
              </w:rPr>
            </w:pPr>
            <w:r w:rsidRPr="001A7C5E">
              <w:rPr>
                <w:sz w:val="20"/>
                <w:szCs w:val="20"/>
              </w:rPr>
              <w:t>Carpeta de anexos: Anexo 7. Tabla 5: Flujo Neto para cálculo de la R B/C</w:t>
            </w:r>
          </w:p>
        </w:tc>
      </w:tr>
    </w:tbl>
    <w:p w14:paraId="0000017B" w14:textId="77777777" w:rsidR="00A918B7" w:rsidRPr="001A7C5E" w:rsidRDefault="00A918B7">
      <w:pPr>
        <w:tabs>
          <w:tab w:val="left" w:pos="5595"/>
        </w:tabs>
        <w:rPr>
          <w:sz w:val="20"/>
          <w:szCs w:val="20"/>
        </w:rPr>
      </w:pPr>
    </w:p>
    <w:p w14:paraId="0000017C" w14:textId="7746ACFF" w:rsidR="00A918B7" w:rsidRPr="001A7C5E" w:rsidRDefault="00897CA0">
      <w:pPr>
        <w:numPr>
          <w:ilvl w:val="0"/>
          <w:numId w:val="17"/>
        </w:numPr>
        <w:tabs>
          <w:tab w:val="left" w:pos="5595"/>
        </w:tabs>
        <w:rPr>
          <w:b/>
          <w:sz w:val="20"/>
          <w:szCs w:val="20"/>
          <w:highlight w:val="white"/>
        </w:rPr>
      </w:pPr>
      <w:r w:rsidRPr="001A7C5E">
        <w:rPr>
          <w:b/>
          <w:sz w:val="20"/>
          <w:szCs w:val="20"/>
          <w:highlight w:val="white"/>
        </w:rPr>
        <w:t xml:space="preserve">¿Cómo calcular la relación </w:t>
      </w:r>
      <w:r w:rsidR="00A94C24" w:rsidRPr="001A7C5E">
        <w:rPr>
          <w:b/>
          <w:sz w:val="20"/>
          <w:szCs w:val="20"/>
          <w:highlight w:val="white"/>
        </w:rPr>
        <w:t>beneficio - costo</w:t>
      </w:r>
      <w:r w:rsidRPr="001A7C5E">
        <w:rPr>
          <w:b/>
          <w:sz w:val="20"/>
          <w:szCs w:val="20"/>
          <w:highlight w:val="white"/>
        </w:rPr>
        <w:t>?</w:t>
      </w:r>
    </w:p>
    <w:p w14:paraId="0000017D" w14:textId="77777777" w:rsidR="00A918B7" w:rsidRPr="001A7C5E" w:rsidRDefault="00A918B7">
      <w:pPr>
        <w:tabs>
          <w:tab w:val="left" w:pos="5595"/>
        </w:tabs>
        <w:rPr>
          <w:sz w:val="20"/>
          <w:szCs w:val="20"/>
        </w:rPr>
      </w:pPr>
    </w:p>
    <w:p w14:paraId="0000017E" w14:textId="0E16DAB9" w:rsidR="00A918B7" w:rsidRPr="001A7C5E" w:rsidRDefault="00513CE6">
      <w:pPr>
        <w:tabs>
          <w:tab w:val="left" w:pos="5595"/>
        </w:tabs>
        <w:rPr>
          <w:sz w:val="20"/>
          <w:szCs w:val="20"/>
        </w:rPr>
      </w:pPr>
      <w:r w:rsidRPr="00513CE6">
        <w:rPr>
          <w:b/>
          <w:bCs/>
          <w:sz w:val="20"/>
          <w:szCs w:val="20"/>
        </w:rPr>
        <w:t>Paso 1.</w:t>
      </w:r>
      <w:r>
        <w:rPr>
          <w:sz w:val="20"/>
          <w:szCs w:val="20"/>
        </w:rPr>
        <w:t xml:space="preserve"> </w:t>
      </w:r>
      <w:r w:rsidR="00897CA0" w:rsidRPr="001A7C5E">
        <w:rPr>
          <w:sz w:val="20"/>
          <w:szCs w:val="20"/>
        </w:rPr>
        <w:t>Para calcular lo primero que deben hacer es pasar los datos al archivo en Excel, como se muestra en la siguiente figura:</w:t>
      </w:r>
    </w:p>
    <w:p w14:paraId="1EEBC411" w14:textId="55CD7E11" w:rsidR="003C0990" w:rsidRPr="00866E74" w:rsidRDefault="003C0990" w:rsidP="00A94C24">
      <w:pPr>
        <w:spacing w:before="240"/>
        <w:jc w:val="center"/>
        <w:rPr>
          <w:b/>
          <w:bCs/>
          <w:sz w:val="20"/>
          <w:szCs w:val="20"/>
        </w:rPr>
      </w:pPr>
      <w:r w:rsidRPr="00866E74">
        <w:rPr>
          <w:b/>
          <w:bCs/>
          <w:noProof/>
        </w:rPr>
        <w:drawing>
          <wp:inline distT="0" distB="0" distL="0" distR="0" wp14:anchorId="476A2D5D" wp14:editId="69A81116">
            <wp:extent cx="3530951" cy="2250219"/>
            <wp:effectExtent l="0" t="0" r="0" b="0"/>
            <wp:docPr id="1215982725" name="Imagen 1215982725" descr="Como primer paso para calcular la relación beneficio-costo, se debe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 pasar los datos a Exce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39078" cy="2255398"/>
                    </a:xfrm>
                    <a:prstGeom prst="rect">
                      <a:avLst/>
                    </a:prstGeom>
                    <a:noFill/>
                    <a:ln>
                      <a:noFill/>
                    </a:ln>
                  </pic:spPr>
                </pic:pic>
              </a:graphicData>
            </a:graphic>
          </wp:inline>
        </w:drawing>
      </w:r>
    </w:p>
    <w:p w14:paraId="00000180" w14:textId="383BDFB9" w:rsidR="00A918B7" w:rsidRPr="001A7C5E" w:rsidRDefault="00866E74">
      <w:pPr>
        <w:spacing w:before="240"/>
        <w:jc w:val="both"/>
        <w:rPr>
          <w:sz w:val="20"/>
          <w:szCs w:val="20"/>
        </w:rPr>
      </w:pPr>
      <w:r w:rsidRPr="00866E74">
        <w:rPr>
          <w:b/>
          <w:bCs/>
          <w:sz w:val="20"/>
          <w:szCs w:val="20"/>
        </w:rPr>
        <w:t xml:space="preserve">Paso 2. </w:t>
      </w:r>
      <w:r w:rsidR="00897CA0" w:rsidRPr="001A7C5E">
        <w:rPr>
          <w:sz w:val="20"/>
          <w:szCs w:val="20"/>
        </w:rPr>
        <w:t>Se procede a efectuar el VNA de los ingresos como se muestra a continuación:</w:t>
      </w:r>
    </w:p>
    <w:p w14:paraId="00000181" w14:textId="750F8FCD" w:rsidR="00A918B7" w:rsidRPr="001A7C5E" w:rsidRDefault="003C0990" w:rsidP="003C0990">
      <w:pPr>
        <w:spacing w:before="240"/>
        <w:jc w:val="center"/>
        <w:rPr>
          <w:sz w:val="20"/>
          <w:szCs w:val="20"/>
        </w:rPr>
      </w:pPr>
      <w:r>
        <w:rPr>
          <w:noProof/>
        </w:rPr>
        <w:drawing>
          <wp:inline distT="0" distB="0" distL="0" distR="0" wp14:anchorId="710CA754" wp14:editId="0F5A50B4">
            <wp:extent cx="3689405" cy="2352309"/>
            <wp:effectExtent l="0" t="0" r="6350" b="0"/>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23847" cy="2374269"/>
                    </a:xfrm>
                    <a:prstGeom prst="rect">
                      <a:avLst/>
                    </a:prstGeom>
                    <a:noFill/>
                    <a:ln>
                      <a:noFill/>
                    </a:ln>
                  </pic:spPr>
                </pic:pic>
              </a:graphicData>
            </a:graphic>
          </wp:inline>
        </w:drawing>
      </w:r>
    </w:p>
    <w:p w14:paraId="11E19AD3" w14:textId="77777777" w:rsidR="00866E74" w:rsidRDefault="00866E74">
      <w:pPr>
        <w:spacing w:before="240"/>
        <w:jc w:val="both"/>
        <w:rPr>
          <w:sz w:val="20"/>
          <w:szCs w:val="20"/>
        </w:rPr>
      </w:pPr>
    </w:p>
    <w:p w14:paraId="00000182" w14:textId="3D4263CD" w:rsidR="00A918B7" w:rsidRDefault="008975F4">
      <w:pPr>
        <w:spacing w:before="240"/>
        <w:jc w:val="both"/>
        <w:rPr>
          <w:sz w:val="20"/>
          <w:szCs w:val="20"/>
        </w:rPr>
      </w:pPr>
      <w:r w:rsidRPr="00F778BE">
        <w:rPr>
          <w:b/>
          <w:bCs/>
          <w:sz w:val="20"/>
          <w:szCs w:val="20"/>
        </w:rPr>
        <w:t>Paso 3</w:t>
      </w:r>
      <w:r>
        <w:rPr>
          <w:sz w:val="20"/>
          <w:szCs w:val="20"/>
        </w:rPr>
        <w:t xml:space="preserve">. </w:t>
      </w:r>
      <w:r w:rsidR="00897CA0" w:rsidRPr="001A7C5E">
        <w:rPr>
          <w:sz w:val="20"/>
          <w:szCs w:val="20"/>
        </w:rPr>
        <w:t>Se oprime la celda</w:t>
      </w:r>
      <w:r>
        <w:rPr>
          <w:sz w:val="20"/>
          <w:szCs w:val="20"/>
        </w:rPr>
        <w:t xml:space="preserve"> Enter </w:t>
      </w:r>
      <w:r w:rsidR="00897CA0" w:rsidRPr="001A7C5E">
        <w:rPr>
          <w:sz w:val="20"/>
          <w:szCs w:val="20"/>
        </w:rPr>
        <w:t>y se obtiene el resultado respectivo</w:t>
      </w:r>
      <w:r>
        <w:rPr>
          <w:sz w:val="20"/>
          <w:szCs w:val="20"/>
        </w:rPr>
        <w:t>:</w:t>
      </w:r>
    </w:p>
    <w:p w14:paraId="1B096E41" w14:textId="53D767FD" w:rsidR="003C0990" w:rsidRPr="008975F4" w:rsidRDefault="003C0990" w:rsidP="003C0990">
      <w:pPr>
        <w:spacing w:before="240"/>
        <w:jc w:val="center"/>
        <w:rPr>
          <w:b/>
          <w:bCs/>
          <w:sz w:val="20"/>
          <w:szCs w:val="20"/>
        </w:rPr>
      </w:pPr>
      <w:r w:rsidRPr="008975F4">
        <w:rPr>
          <w:b/>
          <w:bCs/>
          <w:noProof/>
        </w:rPr>
        <w:drawing>
          <wp:inline distT="0" distB="0" distL="0" distR="0" wp14:anchorId="09BD2D7B" wp14:editId="68670A03">
            <wp:extent cx="3783594" cy="2412365"/>
            <wp:effectExtent l="0" t="0" r="7620" b="6985"/>
            <wp:docPr id="1215982728" name="Imagen 1215982728" descr="Se oprime el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el enter y se obtiene el result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23418" cy="2437756"/>
                    </a:xfrm>
                    <a:prstGeom prst="rect">
                      <a:avLst/>
                    </a:prstGeom>
                    <a:noFill/>
                    <a:ln>
                      <a:noFill/>
                    </a:ln>
                  </pic:spPr>
                </pic:pic>
              </a:graphicData>
            </a:graphic>
          </wp:inline>
        </w:drawing>
      </w:r>
    </w:p>
    <w:p w14:paraId="00000184" w14:textId="3ADC928C" w:rsidR="00A918B7" w:rsidRPr="001A7C5E" w:rsidRDefault="008975F4">
      <w:pPr>
        <w:spacing w:before="240"/>
        <w:jc w:val="both"/>
        <w:rPr>
          <w:sz w:val="20"/>
          <w:szCs w:val="20"/>
        </w:rPr>
      </w:pPr>
      <w:r w:rsidRPr="008975F4">
        <w:rPr>
          <w:b/>
          <w:bCs/>
          <w:sz w:val="20"/>
          <w:szCs w:val="20"/>
        </w:rPr>
        <w:t>Paso</w:t>
      </w:r>
      <w:r>
        <w:rPr>
          <w:sz w:val="20"/>
          <w:szCs w:val="20"/>
        </w:rPr>
        <w:t xml:space="preserve"> </w:t>
      </w:r>
      <w:r w:rsidR="00F778BE">
        <w:rPr>
          <w:b/>
          <w:bCs/>
          <w:sz w:val="20"/>
          <w:szCs w:val="20"/>
        </w:rPr>
        <w:t xml:space="preserve">4. </w:t>
      </w:r>
      <w:r w:rsidR="00897CA0" w:rsidRPr="001A7C5E">
        <w:rPr>
          <w:sz w:val="20"/>
          <w:szCs w:val="20"/>
        </w:rPr>
        <w:t>Se procede a efectuar el mismo procedimiento con los egreso</w:t>
      </w:r>
      <w:r>
        <w:rPr>
          <w:sz w:val="20"/>
          <w:szCs w:val="20"/>
        </w:rPr>
        <w:t>s:</w:t>
      </w:r>
    </w:p>
    <w:p w14:paraId="00000186" w14:textId="071BB81F" w:rsidR="00A918B7" w:rsidRPr="00F778BE" w:rsidRDefault="003C0990" w:rsidP="003C0990">
      <w:pPr>
        <w:spacing w:before="240"/>
        <w:jc w:val="center"/>
        <w:rPr>
          <w:b/>
          <w:bCs/>
          <w:sz w:val="20"/>
          <w:szCs w:val="20"/>
        </w:rPr>
      </w:pPr>
      <w:r>
        <w:rPr>
          <w:noProof/>
        </w:rPr>
        <w:drawing>
          <wp:inline distT="0" distB="0" distL="0" distR="0" wp14:anchorId="4D732220" wp14:editId="4F0A6D6A">
            <wp:extent cx="3770142" cy="2403787"/>
            <wp:effectExtent l="0" t="0" r="1905" b="0"/>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86776" cy="2414392"/>
                    </a:xfrm>
                    <a:prstGeom prst="rect">
                      <a:avLst/>
                    </a:prstGeom>
                    <a:noFill/>
                    <a:ln>
                      <a:noFill/>
                    </a:ln>
                  </pic:spPr>
                </pic:pic>
              </a:graphicData>
            </a:graphic>
          </wp:inline>
        </w:drawing>
      </w:r>
    </w:p>
    <w:p w14:paraId="00000187" w14:textId="79A5C1E7" w:rsidR="00A918B7" w:rsidRPr="001A7C5E" w:rsidRDefault="00F778BE">
      <w:pPr>
        <w:spacing w:before="240"/>
        <w:jc w:val="both"/>
        <w:rPr>
          <w:sz w:val="20"/>
          <w:szCs w:val="20"/>
        </w:rPr>
      </w:pPr>
      <w:r w:rsidRPr="00F778BE">
        <w:rPr>
          <w:b/>
          <w:bCs/>
          <w:sz w:val="20"/>
          <w:szCs w:val="20"/>
        </w:rPr>
        <w:t xml:space="preserve">Paso </w:t>
      </w:r>
      <w:r>
        <w:rPr>
          <w:b/>
          <w:bCs/>
          <w:sz w:val="20"/>
          <w:szCs w:val="20"/>
        </w:rPr>
        <w:t xml:space="preserve">5. </w:t>
      </w:r>
      <w:r w:rsidR="00897CA0" w:rsidRPr="001A7C5E">
        <w:rPr>
          <w:sz w:val="20"/>
          <w:szCs w:val="20"/>
        </w:rPr>
        <w:t xml:space="preserve">Al darle </w:t>
      </w:r>
      <w:r w:rsidR="003C0990">
        <w:rPr>
          <w:sz w:val="20"/>
          <w:szCs w:val="20"/>
        </w:rPr>
        <w:t>E</w:t>
      </w:r>
      <w:r w:rsidR="00897CA0" w:rsidRPr="001A7C5E">
        <w:rPr>
          <w:sz w:val="20"/>
          <w:szCs w:val="20"/>
        </w:rPr>
        <w:t>nter se obtiene el valor del VNA de los Egresos</w:t>
      </w:r>
    </w:p>
    <w:p w14:paraId="00000188" w14:textId="06CDCD86" w:rsidR="00A918B7" w:rsidRPr="001A7C5E" w:rsidRDefault="003C0990" w:rsidP="003C0990">
      <w:pPr>
        <w:spacing w:before="240"/>
        <w:jc w:val="center"/>
        <w:rPr>
          <w:b/>
          <w:sz w:val="20"/>
          <w:szCs w:val="20"/>
        </w:rPr>
      </w:pPr>
      <w:r>
        <w:rPr>
          <w:noProof/>
        </w:rPr>
        <w:lastRenderedPageBreak/>
        <w:drawing>
          <wp:inline distT="0" distB="0" distL="0" distR="0" wp14:anchorId="382FB56B" wp14:editId="113FAEB1">
            <wp:extent cx="3573194" cy="2278217"/>
            <wp:effectExtent l="0" t="0" r="825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88888" cy="2288223"/>
                    </a:xfrm>
                    <a:prstGeom prst="rect">
                      <a:avLst/>
                    </a:prstGeom>
                    <a:noFill/>
                    <a:ln>
                      <a:noFill/>
                    </a:ln>
                  </pic:spPr>
                </pic:pic>
              </a:graphicData>
            </a:graphic>
          </wp:inline>
        </w:drawing>
      </w:r>
    </w:p>
    <w:p w14:paraId="0000018A" w14:textId="70F97E47" w:rsidR="00A918B7" w:rsidRDefault="00897CA0">
      <w:pPr>
        <w:spacing w:before="240"/>
        <w:jc w:val="both"/>
        <w:rPr>
          <w:sz w:val="20"/>
          <w:szCs w:val="20"/>
        </w:rPr>
      </w:pPr>
      <w:r w:rsidRPr="001A7C5E">
        <w:rPr>
          <w:b/>
          <w:sz w:val="20"/>
          <w:szCs w:val="20"/>
        </w:rPr>
        <w:t xml:space="preserve"> </w:t>
      </w:r>
      <w:r w:rsidR="0069292D">
        <w:rPr>
          <w:b/>
          <w:sz w:val="20"/>
          <w:szCs w:val="20"/>
        </w:rPr>
        <w:t xml:space="preserve">Paso 6. </w:t>
      </w:r>
      <w:r w:rsidRPr="001A7C5E">
        <w:rPr>
          <w:sz w:val="20"/>
          <w:szCs w:val="20"/>
        </w:rPr>
        <w:t>Luego se procede a sumar el VNA de los Egresos con la inversión</w:t>
      </w:r>
      <w:r w:rsidR="003C0990">
        <w:rPr>
          <w:sz w:val="20"/>
          <w:szCs w:val="20"/>
        </w:rPr>
        <w:t>:</w:t>
      </w:r>
    </w:p>
    <w:p w14:paraId="1D423D62" w14:textId="11399D9D" w:rsidR="003C0990" w:rsidRPr="001A7C5E" w:rsidRDefault="003C0990" w:rsidP="003C0990">
      <w:pPr>
        <w:spacing w:before="240"/>
        <w:jc w:val="center"/>
        <w:rPr>
          <w:sz w:val="20"/>
          <w:szCs w:val="20"/>
        </w:rPr>
      </w:pPr>
      <w:r>
        <w:rPr>
          <w:noProof/>
        </w:rPr>
        <w:drawing>
          <wp:inline distT="0" distB="0" distL="0" distR="0" wp14:anchorId="6A604EAC" wp14:editId="0FD6BCF6">
            <wp:extent cx="3441988" cy="2194560"/>
            <wp:effectExtent l="0" t="0" r="6350" b="0"/>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4795" cy="2215477"/>
                    </a:xfrm>
                    <a:prstGeom prst="rect">
                      <a:avLst/>
                    </a:prstGeom>
                    <a:noFill/>
                    <a:ln>
                      <a:noFill/>
                    </a:ln>
                  </pic:spPr>
                </pic:pic>
              </a:graphicData>
            </a:graphic>
          </wp:inline>
        </w:drawing>
      </w:r>
    </w:p>
    <w:p w14:paraId="41BE94AA" w14:textId="38C90197" w:rsidR="002C0254" w:rsidRPr="001A7C5E" w:rsidRDefault="002C0254">
      <w:pPr>
        <w:spacing w:before="240"/>
        <w:jc w:val="both"/>
        <w:rPr>
          <w:b/>
          <w:sz w:val="20"/>
          <w:szCs w:val="20"/>
        </w:rPr>
      </w:pPr>
    </w:p>
    <w:p w14:paraId="0000018C" w14:textId="7F3E244F" w:rsidR="00A918B7" w:rsidRPr="001A7C5E" w:rsidRDefault="0069292D">
      <w:pPr>
        <w:spacing w:before="240"/>
        <w:jc w:val="both"/>
        <w:rPr>
          <w:sz w:val="20"/>
          <w:szCs w:val="20"/>
        </w:rPr>
      </w:pPr>
      <w:r w:rsidRPr="0069292D">
        <w:rPr>
          <w:b/>
          <w:bCs/>
          <w:sz w:val="20"/>
          <w:szCs w:val="20"/>
        </w:rPr>
        <w:t xml:space="preserve">Paso 7. </w:t>
      </w:r>
      <w:r w:rsidR="00897CA0" w:rsidRPr="001A7C5E">
        <w:rPr>
          <w:sz w:val="20"/>
          <w:szCs w:val="20"/>
        </w:rPr>
        <w:t>Finalmente, la R B/C, se determina dividiendo el VNA de los Ingresos con el VNA de los Egresos + Inversión.</w:t>
      </w:r>
    </w:p>
    <w:p w14:paraId="0000018D" w14:textId="5DAD1452" w:rsidR="00A918B7" w:rsidRPr="001A7C5E" w:rsidRDefault="00B849BA" w:rsidP="00B849BA">
      <w:pPr>
        <w:spacing w:before="240"/>
        <w:jc w:val="center"/>
        <w:rPr>
          <w:sz w:val="20"/>
          <w:szCs w:val="20"/>
        </w:rPr>
      </w:pPr>
      <w:r>
        <w:rPr>
          <w:noProof/>
        </w:rPr>
        <w:lastRenderedPageBreak/>
        <w:drawing>
          <wp:inline distT="0" distB="0" distL="0" distR="0" wp14:anchorId="53F16980" wp14:editId="717D314F">
            <wp:extent cx="3945988" cy="2515905"/>
            <wp:effectExtent l="0" t="0" r="0" b="0"/>
            <wp:docPr id="1215982732" name="Imagen 1215982732" descr="Y para finalizar se divide el VNA  de los ingresos con el VNA  de los egresos mas la in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as la innversió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53983" cy="2521003"/>
                    </a:xfrm>
                    <a:prstGeom prst="rect">
                      <a:avLst/>
                    </a:prstGeom>
                    <a:noFill/>
                    <a:ln>
                      <a:noFill/>
                    </a:ln>
                  </pic:spPr>
                </pic:pic>
              </a:graphicData>
            </a:graphic>
          </wp:inline>
        </w:drawing>
      </w:r>
    </w:p>
    <w:p w14:paraId="37443412" w14:textId="6AD9930A" w:rsidR="00396C86" w:rsidRDefault="00897CA0">
      <w:pPr>
        <w:spacing w:before="240"/>
        <w:jc w:val="both"/>
        <w:rPr>
          <w:sz w:val="20"/>
          <w:szCs w:val="20"/>
        </w:rPr>
      </w:pPr>
      <w:r w:rsidRPr="001A7C5E">
        <w:rPr>
          <w:sz w:val="20"/>
          <w:szCs w:val="20"/>
        </w:rPr>
        <w:t>Después de haber desarrollado los respectivos indicadores se procede a efectuar los análisis y la toma decisiones.</w:t>
      </w:r>
    </w:p>
    <w:p w14:paraId="493376A9" w14:textId="77777777" w:rsidR="00B849BA" w:rsidRPr="002C0254" w:rsidRDefault="00B849BA">
      <w:pPr>
        <w:spacing w:before="240"/>
        <w:jc w:val="both"/>
        <w:rPr>
          <w:sz w:val="20"/>
          <w:szCs w:val="20"/>
        </w:rPr>
      </w:pPr>
    </w:p>
    <w:p w14:paraId="00000190" w14:textId="77777777" w:rsidR="00A918B7" w:rsidRPr="001A7C5E" w:rsidRDefault="00A918B7">
      <w:pPr>
        <w:rPr>
          <w:b/>
          <w:sz w:val="20"/>
          <w:szCs w:val="20"/>
        </w:rPr>
      </w:pPr>
    </w:p>
    <w:p w14:paraId="00000191" w14:textId="77777777" w:rsidR="00A918B7" w:rsidRPr="001A7C5E" w:rsidRDefault="00897CA0">
      <w:pPr>
        <w:ind w:firstLine="720"/>
        <w:rPr>
          <w:b/>
          <w:sz w:val="20"/>
          <w:szCs w:val="20"/>
        </w:rPr>
      </w:pPr>
      <w:r w:rsidRPr="001A7C5E">
        <w:rPr>
          <w:b/>
          <w:sz w:val="20"/>
          <w:szCs w:val="20"/>
        </w:rPr>
        <w:t>1.2 Evaluación económica y social</w:t>
      </w:r>
    </w:p>
    <w:p w14:paraId="00000192" w14:textId="77777777" w:rsidR="00A918B7" w:rsidRPr="001A7C5E" w:rsidRDefault="00A918B7">
      <w:pPr>
        <w:rPr>
          <w:b/>
          <w:sz w:val="20"/>
          <w:szCs w:val="20"/>
        </w:rPr>
      </w:pPr>
    </w:p>
    <w:p w14:paraId="00000195" w14:textId="286A7A99" w:rsidR="00A918B7" w:rsidRPr="001A7C5E" w:rsidRDefault="00897CA0">
      <w:pPr>
        <w:jc w:val="both"/>
        <w:rPr>
          <w:sz w:val="20"/>
          <w:szCs w:val="20"/>
        </w:rPr>
      </w:pPr>
      <w:r w:rsidRPr="001A7C5E">
        <w:rPr>
          <w:sz w:val="20"/>
          <w:szCs w:val="20"/>
        </w:rPr>
        <w:t>La evaluación económica y social, es aquella que permite identificar las cualidades que tiene un proyecto, indiferente de la situación financiera, por lo que no es un factor relevante, la distribución de las utilidades, tiene como propósito, identificar el impacto que del proyecto sobre el bienestar económico del país.</w:t>
      </w:r>
      <w:r w:rsidR="00F73B8E">
        <w:rPr>
          <w:sz w:val="20"/>
          <w:szCs w:val="20"/>
        </w:rPr>
        <w:t xml:space="preserve"> </w:t>
      </w:r>
      <w:r w:rsidRPr="001A7C5E">
        <w:rPr>
          <w:sz w:val="20"/>
          <w:szCs w:val="20"/>
        </w:rPr>
        <w:t xml:space="preserve">La evaluación económica difiere de la evaluación financiera, la primera pretende medir el rendimiento del proyecto en términos de recursos reales para la sociedad, la segunda se estima el rendimiento de un proyecto. </w:t>
      </w:r>
    </w:p>
    <w:p w14:paraId="00000196" w14:textId="77777777" w:rsidR="00A918B7" w:rsidRPr="001A7C5E" w:rsidRDefault="00A918B7">
      <w:pPr>
        <w:rPr>
          <w:b/>
          <w:sz w:val="20"/>
          <w:szCs w:val="20"/>
        </w:rPr>
      </w:pPr>
    </w:p>
    <w:p w14:paraId="00000199" w14:textId="1F80ED64" w:rsidR="00A918B7" w:rsidRPr="001A7C5E" w:rsidRDefault="00897CA0" w:rsidP="00F73B8E">
      <w:pPr>
        <w:rPr>
          <w:sz w:val="20"/>
          <w:szCs w:val="20"/>
        </w:rPr>
      </w:pPr>
      <w:r w:rsidRPr="001A7C5E">
        <w:rPr>
          <w:sz w:val="20"/>
          <w:szCs w:val="20"/>
        </w:rPr>
        <w:t>Para efectuar la evaluación económica y social se debe utilizar la Tasa Social de Descuento (TSD), que para el caso de Colombia se ha calculado en el 12</w:t>
      </w:r>
      <w:r w:rsidR="00A94C24">
        <w:rPr>
          <w:sz w:val="20"/>
          <w:szCs w:val="20"/>
        </w:rPr>
        <w:t xml:space="preserve"> </w:t>
      </w:r>
      <w:r w:rsidRPr="001A7C5E">
        <w:rPr>
          <w:sz w:val="20"/>
          <w:szCs w:val="20"/>
        </w:rPr>
        <w:t>%, queriendo decir con esto, que la rentabilidad esperada en el proyecto de inversión pública debe estar por encima de este valor.</w:t>
      </w:r>
      <w:r w:rsidR="00F73B8E">
        <w:rPr>
          <w:sz w:val="20"/>
          <w:szCs w:val="20"/>
        </w:rPr>
        <w:t xml:space="preserve"> </w:t>
      </w:r>
      <w:r w:rsidRPr="001A7C5E">
        <w:rPr>
          <w:sz w:val="20"/>
          <w:szCs w:val="20"/>
        </w:rPr>
        <w:t>De igual forma, para la evaluación económica y social se debe medir con los costos verdaderos de oportunidad y no con los costos del mercado, estos se conocen como precios sombra o precios cuenta.</w:t>
      </w:r>
    </w:p>
    <w:p w14:paraId="0000019A" w14:textId="77777777" w:rsidR="00A918B7" w:rsidRPr="001A7C5E" w:rsidRDefault="00A918B7">
      <w:pPr>
        <w:jc w:val="both"/>
        <w:rPr>
          <w:sz w:val="20"/>
          <w:szCs w:val="20"/>
        </w:rPr>
      </w:pPr>
    </w:p>
    <w:p w14:paraId="0000019B" w14:textId="4174E9E5" w:rsidR="00A918B7" w:rsidRDefault="00897CA0">
      <w:pPr>
        <w:jc w:val="both"/>
        <w:rPr>
          <w:sz w:val="20"/>
          <w:szCs w:val="20"/>
        </w:rPr>
      </w:pPr>
      <w:r w:rsidRPr="001A7C5E">
        <w:rPr>
          <w:sz w:val="20"/>
          <w:szCs w:val="20"/>
        </w:rPr>
        <w:t xml:space="preserve">Para proceder a realizar la evaluación económica y social se debe tener en cuenta, el anexo: Actualización de la estimación de los indicadores “Razón </w:t>
      </w:r>
      <w:r w:rsidR="006E4F29" w:rsidRPr="001A7C5E">
        <w:rPr>
          <w:sz w:val="20"/>
          <w:szCs w:val="20"/>
        </w:rPr>
        <w:t>precio-cuenta</w:t>
      </w:r>
      <w:r w:rsidRPr="001A7C5E">
        <w:rPr>
          <w:sz w:val="20"/>
          <w:szCs w:val="20"/>
        </w:rPr>
        <w:t>”.</w:t>
      </w:r>
    </w:p>
    <w:p w14:paraId="659B35DD" w14:textId="77777777" w:rsidR="002C0254" w:rsidRPr="001A7C5E" w:rsidRDefault="002C0254">
      <w:pPr>
        <w:jc w:val="both"/>
        <w:rPr>
          <w:sz w:val="20"/>
          <w:szCs w:val="20"/>
        </w:rPr>
      </w:pPr>
    </w:p>
    <w:p w14:paraId="0000019C" w14:textId="77777777" w:rsidR="00A918B7" w:rsidRPr="001A7C5E" w:rsidRDefault="00A918B7">
      <w:pPr>
        <w:rPr>
          <w:b/>
          <w:sz w:val="20"/>
          <w:szCs w:val="20"/>
        </w:rPr>
      </w:pPr>
    </w:p>
    <w:p w14:paraId="0000019D" w14:textId="282F6E2C" w:rsidR="00A918B7" w:rsidRPr="001A7C5E" w:rsidRDefault="00897CA0">
      <w:pPr>
        <w:numPr>
          <w:ilvl w:val="0"/>
          <w:numId w:val="5"/>
        </w:numPr>
        <w:jc w:val="both"/>
        <w:rPr>
          <w:b/>
          <w:sz w:val="20"/>
          <w:szCs w:val="20"/>
        </w:rPr>
      </w:pPr>
      <w:r w:rsidRPr="001A7C5E">
        <w:rPr>
          <w:b/>
          <w:sz w:val="20"/>
          <w:szCs w:val="20"/>
        </w:rPr>
        <w:t>Diferencias entre el análisis financiero y el económico y social</w:t>
      </w:r>
    </w:p>
    <w:p w14:paraId="0000019E" w14:textId="04A40E4E" w:rsidR="00A918B7" w:rsidRPr="001A7C5E" w:rsidRDefault="00A918B7">
      <w:pPr>
        <w:jc w:val="both"/>
        <w:rPr>
          <w:b/>
          <w:sz w:val="20"/>
          <w:szCs w:val="20"/>
        </w:rPr>
      </w:pPr>
    </w:p>
    <w:p w14:paraId="0000019F" w14:textId="0C37595B" w:rsidR="00A918B7" w:rsidRDefault="006E4F29">
      <w:pPr>
        <w:jc w:val="both"/>
        <w:rPr>
          <w:sz w:val="20"/>
          <w:szCs w:val="20"/>
        </w:rPr>
      </w:pPr>
      <w:r w:rsidRPr="001A7C5E">
        <w:rPr>
          <w:sz w:val="20"/>
          <w:szCs w:val="20"/>
        </w:rPr>
        <w:t>De acuerdo con</w:t>
      </w:r>
      <w:r w:rsidR="00897CA0" w:rsidRPr="001A7C5E">
        <w:rPr>
          <w:sz w:val="20"/>
          <w:szCs w:val="20"/>
        </w:rPr>
        <w:t xml:space="preserve"> lo evidenciado en la evaluación de un proyecto, se denotan diferencias significativas entre la evaluación financiera y la evaluación económica y social, como se muestra en la siguiente tabla:</w:t>
      </w:r>
    </w:p>
    <w:p w14:paraId="5E3A375B" w14:textId="77777777" w:rsidR="00766890" w:rsidRDefault="00766890">
      <w:pPr>
        <w:jc w:val="both"/>
        <w:rPr>
          <w:sz w:val="20"/>
          <w:szCs w:val="20"/>
        </w:rPr>
      </w:pPr>
    </w:p>
    <w:p w14:paraId="6249FB6E" w14:textId="77777777" w:rsidR="00766890" w:rsidRDefault="00766890">
      <w:pPr>
        <w:jc w:val="both"/>
        <w:rPr>
          <w:sz w:val="20"/>
          <w:szCs w:val="20"/>
        </w:rPr>
      </w:pPr>
    </w:p>
    <w:p w14:paraId="62CA509F" w14:textId="77777777" w:rsidR="00766890" w:rsidRDefault="00766890">
      <w:pPr>
        <w:jc w:val="both"/>
        <w:rPr>
          <w:sz w:val="20"/>
          <w:szCs w:val="20"/>
        </w:rPr>
      </w:pPr>
    </w:p>
    <w:p w14:paraId="081042FB" w14:textId="77777777" w:rsidR="00766890" w:rsidRDefault="00766890">
      <w:pPr>
        <w:jc w:val="both"/>
        <w:rPr>
          <w:sz w:val="20"/>
          <w:szCs w:val="20"/>
        </w:rPr>
      </w:pPr>
    </w:p>
    <w:p w14:paraId="09A271DC" w14:textId="77777777" w:rsidR="00766890" w:rsidRDefault="00766890">
      <w:pPr>
        <w:jc w:val="both"/>
        <w:rPr>
          <w:sz w:val="20"/>
          <w:szCs w:val="20"/>
        </w:rPr>
      </w:pPr>
    </w:p>
    <w:p w14:paraId="26D6CF90" w14:textId="77777777" w:rsidR="00B849BA" w:rsidRPr="001A7C5E" w:rsidRDefault="00B849BA">
      <w:pPr>
        <w:jc w:val="both"/>
        <w:rPr>
          <w:sz w:val="20"/>
          <w:szCs w:val="20"/>
        </w:rPr>
      </w:pPr>
    </w:p>
    <w:p w14:paraId="000001A0" w14:textId="6FE5E0D1" w:rsidR="00A918B7" w:rsidRPr="001A7C5E" w:rsidRDefault="00A918B7">
      <w:pPr>
        <w:jc w:val="both"/>
        <w:rPr>
          <w:b/>
          <w:sz w:val="20"/>
          <w:szCs w:val="20"/>
        </w:rPr>
      </w:pPr>
    </w:p>
    <w:p w14:paraId="000001A1" w14:textId="4EE1806A" w:rsidR="00A918B7" w:rsidRDefault="00F549B6">
      <w:pPr>
        <w:tabs>
          <w:tab w:val="left" w:pos="5595"/>
        </w:tabs>
        <w:ind w:left="992"/>
        <w:rPr>
          <w:sz w:val="20"/>
          <w:szCs w:val="20"/>
        </w:rPr>
      </w:pPr>
      <w:r w:rsidRPr="00F549B6">
        <w:rPr>
          <w:b/>
          <w:bCs/>
          <w:sz w:val="20"/>
          <w:szCs w:val="20"/>
        </w:rPr>
        <w:t>Figura 3</w:t>
      </w:r>
      <w:r w:rsidR="006E4F29">
        <w:rPr>
          <w:sz w:val="20"/>
          <w:szCs w:val="20"/>
        </w:rPr>
        <w:t>. Di</w:t>
      </w:r>
      <w:r w:rsidR="006E4F29" w:rsidRPr="001A7C5E">
        <w:rPr>
          <w:sz w:val="20"/>
          <w:szCs w:val="20"/>
        </w:rPr>
        <w:t>ferencia</w:t>
      </w:r>
      <w:r>
        <w:rPr>
          <w:sz w:val="20"/>
          <w:szCs w:val="20"/>
        </w:rPr>
        <w:t>s</w:t>
      </w:r>
      <w:r w:rsidR="006E4F29" w:rsidRPr="001A7C5E">
        <w:rPr>
          <w:sz w:val="20"/>
          <w:szCs w:val="20"/>
        </w:rPr>
        <w:t xml:space="preserve"> análisis económico y social vs análisis financiero</w:t>
      </w:r>
    </w:p>
    <w:p w14:paraId="5FCA6090" w14:textId="3C08512D" w:rsidR="00F549B6" w:rsidRDefault="00F73B8E">
      <w:pPr>
        <w:tabs>
          <w:tab w:val="left" w:pos="5595"/>
        </w:tabs>
        <w:ind w:left="992"/>
        <w:rPr>
          <w:sz w:val="20"/>
          <w:szCs w:val="20"/>
        </w:rPr>
      </w:pPr>
      <w:commentRangeStart w:id="5"/>
      <w:r>
        <w:rPr>
          <w:noProof/>
          <w:sz w:val="20"/>
          <w:szCs w:val="20"/>
        </w:rPr>
        <w:drawing>
          <wp:anchor distT="0" distB="0" distL="114300" distR="114300" simplePos="0" relativeHeight="251675648" behindDoc="1" locked="0" layoutInCell="1" allowOverlap="1" wp14:anchorId="731D1AB6" wp14:editId="0FF0D3C5">
            <wp:simplePos x="0" y="0"/>
            <wp:positionH relativeFrom="column">
              <wp:posOffset>918210</wp:posOffset>
            </wp:positionH>
            <wp:positionV relativeFrom="paragraph">
              <wp:posOffset>46355</wp:posOffset>
            </wp:positionV>
            <wp:extent cx="3906000" cy="2844000"/>
            <wp:effectExtent l="0" t="0" r="0" b="0"/>
            <wp:wrapNone/>
            <wp:docPr id="90279283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06000" cy="2844000"/>
                    </a:xfrm>
                    <a:prstGeom prst="rect">
                      <a:avLst/>
                    </a:prstGeom>
                    <a:noFill/>
                  </pic:spPr>
                </pic:pic>
              </a:graphicData>
            </a:graphic>
            <wp14:sizeRelH relativeFrom="page">
              <wp14:pctWidth>0</wp14:pctWidth>
            </wp14:sizeRelH>
            <wp14:sizeRelV relativeFrom="page">
              <wp14:pctHeight>0</wp14:pctHeight>
            </wp14:sizeRelV>
          </wp:anchor>
        </w:drawing>
      </w:r>
      <w:commentRangeEnd w:id="5"/>
      <w:r w:rsidR="00766890">
        <w:rPr>
          <w:rStyle w:val="Refdecomentario"/>
        </w:rPr>
        <w:commentReference w:id="5"/>
      </w:r>
    </w:p>
    <w:p w14:paraId="5140C4C1" w14:textId="66CFF6D5" w:rsidR="00F549B6" w:rsidRDefault="00F549B6">
      <w:pPr>
        <w:tabs>
          <w:tab w:val="left" w:pos="5595"/>
        </w:tabs>
        <w:ind w:left="992"/>
        <w:rPr>
          <w:sz w:val="20"/>
          <w:szCs w:val="20"/>
        </w:rPr>
      </w:pPr>
    </w:p>
    <w:p w14:paraId="6609B58B" w14:textId="57FFC7D0" w:rsidR="00F549B6" w:rsidRDefault="00F549B6">
      <w:pPr>
        <w:tabs>
          <w:tab w:val="left" w:pos="5595"/>
        </w:tabs>
        <w:ind w:left="992"/>
        <w:rPr>
          <w:sz w:val="20"/>
          <w:szCs w:val="20"/>
        </w:rPr>
      </w:pPr>
    </w:p>
    <w:p w14:paraId="64A50567" w14:textId="25DDBA94" w:rsidR="00F549B6" w:rsidRPr="001A7C5E" w:rsidRDefault="00F549B6">
      <w:pPr>
        <w:tabs>
          <w:tab w:val="left" w:pos="5595"/>
        </w:tabs>
        <w:ind w:left="992"/>
        <w:rPr>
          <w:b/>
          <w:sz w:val="20"/>
          <w:szCs w:val="20"/>
        </w:rPr>
      </w:pPr>
    </w:p>
    <w:p w14:paraId="175E7F50" w14:textId="77777777" w:rsidR="00F549B6" w:rsidRDefault="00F549B6">
      <w:pPr>
        <w:spacing w:before="240"/>
        <w:ind w:left="3118"/>
        <w:jc w:val="both"/>
        <w:rPr>
          <w:sz w:val="20"/>
          <w:szCs w:val="20"/>
        </w:rPr>
      </w:pPr>
    </w:p>
    <w:p w14:paraId="7AE36A2A" w14:textId="124B9BF9" w:rsidR="00F549B6" w:rsidRDefault="00F549B6">
      <w:pPr>
        <w:spacing w:before="240"/>
        <w:ind w:left="3118"/>
        <w:jc w:val="both"/>
        <w:rPr>
          <w:sz w:val="20"/>
          <w:szCs w:val="20"/>
        </w:rPr>
      </w:pPr>
    </w:p>
    <w:p w14:paraId="44D10819" w14:textId="77777777" w:rsidR="00F549B6" w:rsidRDefault="00F549B6">
      <w:pPr>
        <w:spacing w:before="240"/>
        <w:ind w:left="3118"/>
        <w:jc w:val="both"/>
        <w:rPr>
          <w:sz w:val="20"/>
          <w:szCs w:val="20"/>
        </w:rPr>
      </w:pPr>
    </w:p>
    <w:p w14:paraId="3AF6CD8D" w14:textId="77777777" w:rsidR="00F549B6" w:rsidRDefault="00F549B6">
      <w:pPr>
        <w:spacing w:before="240"/>
        <w:ind w:left="3118"/>
        <w:jc w:val="both"/>
        <w:rPr>
          <w:sz w:val="20"/>
          <w:szCs w:val="20"/>
        </w:rPr>
      </w:pPr>
    </w:p>
    <w:p w14:paraId="7425AE5D" w14:textId="22BD892A" w:rsidR="00F549B6" w:rsidRDefault="00F549B6">
      <w:pPr>
        <w:spacing w:before="240"/>
        <w:ind w:left="3118"/>
        <w:jc w:val="both"/>
        <w:rPr>
          <w:sz w:val="20"/>
          <w:szCs w:val="20"/>
        </w:rPr>
      </w:pPr>
    </w:p>
    <w:p w14:paraId="469E4262" w14:textId="77777777" w:rsidR="00F549B6" w:rsidRDefault="00F549B6">
      <w:pPr>
        <w:spacing w:before="240"/>
        <w:ind w:left="3118"/>
        <w:jc w:val="both"/>
        <w:rPr>
          <w:sz w:val="20"/>
          <w:szCs w:val="20"/>
        </w:rPr>
      </w:pPr>
    </w:p>
    <w:p w14:paraId="30EF7559" w14:textId="77777777" w:rsidR="00F549B6" w:rsidRDefault="00F549B6" w:rsidP="00F549B6">
      <w:pPr>
        <w:spacing w:before="240"/>
        <w:jc w:val="both"/>
        <w:rPr>
          <w:sz w:val="20"/>
          <w:szCs w:val="20"/>
        </w:rPr>
      </w:pPr>
    </w:p>
    <w:p w14:paraId="000001B5" w14:textId="19407FE5" w:rsidR="00A918B7" w:rsidRPr="001A7C5E" w:rsidRDefault="00F73B8E" w:rsidP="00F549B6">
      <w:pPr>
        <w:spacing w:before="240"/>
        <w:ind w:left="993"/>
        <w:jc w:val="both"/>
        <w:rPr>
          <w:sz w:val="20"/>
          <w:szCs w:val="20"/>
        </w:rPr>
      </w:pPr>
      <w:r>
        <w:rPr>
          <w:sz w:val="20"/>
          <w:szCs w:val="20"/>
        </w:rPr>
        <w:t>N</w:t>
      </w:r>
      <w:r w:rsidR="006E4F29">
        <w:rPr>
          <w:sz w:val="20"/>
          <w:szCs w:val="20"/>
        </w:rPr>
        <w:t xml:space="preserve">ota. SENA, </w:t>
      </w:r>
      <w:r w:rsidR="00897CA0" w:rsidRPr="001A7C5E">
        <w:rPr>
          <w:sz w:val="20"/>
          <w:szCs w:val="20"/>
        </w:rPr>
        <w:t>(202</w:t>
      </w:r>
      <w:r w:rsidR="006E4F29">
        <w:rPr>
          <w:sz w:val="20"/>
          <w:szCs w:val="20"/>
        </w:rPr>
        <w:t>6</w:t>
      </w:r>
      <w:r w:rsidR="00897CA0" w:rsidRPr="001A7C5E">
        <w:rPr>
          <w:sz w:val="20"/>
          <w:szCs w:val="20"/>
        </w:rPr>
        <w:t>)</w:t>
      </w:r>
      <w:r w:rsidR="006E4F29">
        <w:rPr>
          <w:sz w:val="20"/>
          <w:szCs w:val="20"/>
        </w:rPr>
        <w:t>.</w:t>
      </w:r>
    </w:p>
    <w:p w14:paraId="000001B6" w14:textId="18DAD20A" w:rsidR="00A918B7" w:rsidRPr="001A7C5E" w:rsidRDefault="00A918B7">
      <w:pPr>
        <w:jc w:val="both"/>
        <w:rPr>
          <w:sz w:val="20"/>
          <w:szCs w:val="20"/>
        </w:rPr>
      </w:pPr>
    </w:p>
    <w:tbl>
      <w:tblPr>
        <w:tblStyle w:val="afffff7"/>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7AFABA6C" w14:textId="77777777">
        <w:tc>
          <w:tcPr>
            <w:tcW w:w="9972" w:type="dxa"/>
            <w:shd w:val="clear" w:color="auto" w:fill="FFFF00"/>
            <w:tcMar>
              <w:top w:w="100" w:type="dxa"/>
              <w:left w:w="100" w:type="dxa"/>
              <w:bottom w:w="100" w:type="dxa"/>
              <w:right w:w="100" w:type="dxa"/>
            </w:tcMar>
          </w:tcPr>
          <w:p w14:paraId="000001B7"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7FCECBC6" w14:textId="77777777">
        <w:tc>
          <w:tcPr>
            <w:tcW w:w="9972" w:type="dxa"/>
            <w:shd w:val="clear" w:color="auto" w:fill="auto"/>
            <w:tcMar>
              <w:top w:w="100" w:type="dxa"/>
              <w:left w:w="100" w:type="dxa"/>
              <w:bottom w:w="100" w:type="dxa"/>
              <w:right w:w="100" w:type="dxa"/>
            </w:tcMar>
          </w:tcPr>
          <w:p w14:paraId="000001B8" w14:textId="167C98DE" w:rsidR="00A918B7" w:rsidRPr="001A7C5E" w:rsidRDefault="00897CA0">
            <w:pPr>
              <w:widowControl w:val="0"/>
              <w:spacing w:line="276" w:lineRule="auto"/>
              <w:rPr>
                <w:sz w:val="20"/>
                <w:szCs w:val="20"/>
              </w:rPr>
            </w:pPr>
            <w:r w:rsidRPr="001A7C5E">
              <w:rPr>
                <w:sz w:val="20"/>
                <w:szCs w:val="20"/>
              </w:rPr>
              <w:t>Carpeta de anexos: Anexo 8. Tabla 6: Diferencias Análisis económico y Social vs Análisis Financiero</w:t>
            </w:r>
          </w:p>
        </w:tc>
      </w:tr>
    </w:tbl>
    <w:p w14:paraId="000001B9" w14:textId="77777777" w:rsidR="00A918B7" w:rsidRPr="001A7C5E" w:rsidRDefault="00A918B7">
      <w:pPr>
        <w:jc w:val="both"/>
        <w:rPr>
          <w:sz w:val="20"/>
          <w:szCs w:val="20"/>
        </w:rPr>
      </w:pPr>
    </w:p>
    <w:p w14:paraId="000001BA" w14:textId="3A815864" w:rsidR="00A918B7" w:rsidRDefault="00897CA0">
      <w:pPr>
        <w:jc w:val="both"/>
        <w:rPr>
          <w:sz w:val="20"/>
          <w:szCs w:val="20"/>
        </w:rPr>
      </w:pPr>
      <w:r w:rsidRPr="001A7C5E">
        <w:rPr>
          <w:sz w:val="20"/>
          <w:szCs w:val="20"/>
        </w:rPr>
        <w:t>Finalmente, la evaluación de proyectos permite estimar los costos y beneficios desde la óptica financiera y los costos y beneficios económicos desde la óptica económica, se construyen los indicadores financieros, los cuales</w:t>
      </w:r>
      <w:r w:rsidR="006E4F29">
        <w:rPr>
          <w:sz w:val="20"/>
          <w:szCs w:val="20"/>
        </w:rPr>
        <w:t>,</w:t>
      </w:r>
      <w:r w:rsidRPr="001A7C5E">
        <w:rPr>
          <w:sz w:val="20"/>
          <w:szCs w:val="20"/>
        </w:rPr>
        <w:t xml:space="preserve"> </w:t>
      </w:r>
      <w:r w:rsidR="006E4F29" w:rsidRPr="001A7C5E">
        <w:rPr>
          <w:sz w:val="20"/>
          <w:szCs w:val="20"/>
        </w:rPr>
        <w:t>de acuerdo con</w:t>
      </w:r>
      <w:r w:rsidRPr="001A7C5E">
        <w:rPr>
          <w:sz w:val="20"/>
          <w:szCs w:val="20"/>
        </w:rPr>
        <w:t xml:space="preserve"> los resultados obtenidos (viable o no viable), permiten tomar la decisión de continuar con el proyecto.</w:t>
      </w:r>
    </w:p>
    <w:p w14:paraId="303BF1EB" w14:textId="77777777" w:rsidR="00853862" w:rsidRDefault="00853862">
      <w:pPr>
        <w:jc w:val="both"/>
        <w:rPr>
          <w:sz w:val="20"/>
          <w:szCs w:val="20"/>
        </w:rPr>
      </w:pPr>
    </w:p>
    <w:p w14:paraId="04EBE160" w14:textId="5154A96A" w:rsidR="00853862" w:rsidRPr="00853862" w:rsidRDefault="00853862" w:rsidP="00853862">
      <w:pPr>
        <w:jc w:val="both"/>
        <w:rPr>
          <w:b/>
          <w:bCs/>
          <w:sz w:val="20"/>
          <w:szCs w:val="20"/>
        </w:rPr>
      </w:pPr>
      <w:r w:rsidRPr="00853862">
        <w:rPr>
          <w:b/>
          <w:bCs/>
          <w:sz w:val="20"/>
          <w:szCs w:val="20"/>
        </w:rPr>
        <w:t>2. Recolección de la información</w:t>
      </w:r>
    </w:p>
    <w:p w14:paraId="6831C57D" w14:textId="5635E337" w:rsidR="00853862" w:rsidRPr="00853862" w:rsidRDefault="00F73B8E" w:rsidP="00853862">
      <w:pPr>
        <w:jc w:val="both"/>
        <w:rPr>
          <w:sz w:val="20"/>
          <w:szCs w:val="20"/>
        </w:rPr>
      </w:pPr>
      <w:r>
        <w:rPr>
          <w:noProof/>
        </w:rPr>
        <w:drawing>
          <wp:anchor distT="0" distB="0" distL="114300" distR="114300" simplePos="0" relativeHeight="251671552" behindDoc="1" locked="0" layoutInCell="1" allowOverlap="1" wp14:anchorId="271633C1" wp14:editId="77D05F9C">
            <wp:simplePos x="0" y="0"/>
            <wp:positionH relativeFrom="column">
              <wp:posOffset>-72390</wp:posOffset>
            </wp:positionH>
            <wp:positionV relativeFrom="paragraph">
              <wp:posOffset>196215</wp:posOffset>
            </wp:positionV>
            <wp:extent cx="2432050" cy="1454785"/>
            <wp:effectExtent l="0" t="0" r="6350" b="0"/>
            <wp:wrapTight wrapText="bothSides">
              <wp:wrapPolygon edited="0">
                <wp:start x="0" y="0"/>
                <wp:lineTo x="0" y="21213"/>
                <wp:lineTo x="21487" y="21213"/>
                <wp:lineTo x="21487" y="0"/>
                <wp:lineTo x="0" y="0"/>
              </wp:wrapPolygon>
            </wp:wrapTight>
            <wp:docPr id="1323921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21071" name=""/>
                    <pic:cNvPicPr/>
                  </pic:nvPicPr>
                  <pic:blipFill rotWithShape="1">
                    <a:blip r:embed="rId35" cstate="print">
                      <a:extLst>
                        <a:ext uri="{28A0092B-C50C-407E-A947-70E740481C1C}">
                          <a14:useLocalDpi xmlns:a14="http://schemas.microsoft.com/office/drawing/2010/main" val="0"/>
                        </a:ext>
                      </a:extLst>
                    </a:blip>
                    <a:srcRect l="27176" t="30308" r="23887" b="17633"/>
                    <a:stretch>
                      <a:fillRect/>
                    </a:stretch>
                  </pic:blipFill>
                  <pic:spPr bwMode="auto">
                    <a:xfrm>
                      <a:off x="0" y="0"/>
                      <a:ext cx="2432050" cy="14547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F78593" w14:textId="4C724109" w:rsidR="00853862" w:rsidRDefault="007F2ACF" w:rsidP="00853862">
      <w:pPr>
        <w:jc w:val="both"/>
        <w:rPr>
          <w:sz w:val="20"/>
          <w:szCs w:val="20"/>
        </w:rPr>
      </w:pPr>
      <w:commentRangeStart w:id="6"/>
      <w:commentRangeEnd w:id="6"/>
      <w:r>
        <w:rPr>
          <w:rStyle w:val="Refdecomentario"/>
        </w:rPr>
        <w:commentReference w:id="6"/>
      </w:r>
    </w:p>
    <w:p w14:paraId="3174AAAE" w14:textId="7F34889D" w:rsidR="00853862" w:rsidRDefault="00853862" w:rsidP="00853862">
      <w:pPr>
        <w:jc w:val="both"/>
        <w:rPr>
          <w:sz w:val="20"/>
          <w:szCs w:val="20"/>
        </w:rPr>
      </w:pPr>
      <w:r w:rsidRPr="00853862">
        <w:rPr>
          <w:sz w:val="20"/>
          <w:szCs w:val="20"/>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r>
        <w:rPr>
          <w:sz w:val="20"/>
          <w:szCs w:val="20"/>
        </w:rPr>
        <w:t>.</w:t>
      </w:r>
    </w:p>
    <w:p w14:paraId="1757DE7A" w14:textId="77777777" w:rsidR="00C477A0" w:rsidRDefault="00C477A0" w:rsidP="00853862">
      <w:pPr>
        <w:jc w:val="both"/>
        <w:rPr>
          <w:sz w:val="20"/>
          <w:szCs w:val="20"/>
        </w:rPr>
      </w:pPr>
    </w:p>
    <w:p w14:paraId="0BD85342" w14:textId="1C600DA0" w:rsidR="00853862" w:rsidRPr="00853862" w:rsidRDefault="00853862" w:rsidP="00853862">
      <w:pPr>
        <w:jc w:val="both"/>
        <w:rPr>
          <w:b/>
          <w:bCs/>
          <w:sz w:val="20"/>
          <w:szCs w:val="20"/>
        </w:rPr>
      </w:pPr>
      <w:r w:rsidRPr="00853862">
        <w:rPr>
          <w:b/>
          <w:bCs/>
          <w:sz w:val="20"/>
          <w:szCs w:val="20"/>
        </w:rPr>
        <w:t>2.1. Concepto</w:t>
      </w:r>
    </w:p>
    <w:p w14:paraId="50D10975" w14:textId="77777777" w:rsidR="00853862" w:rsidRDefault="00853862" w:rsidP="00853862">
      <w:pPr>
        <w:jc w:val="both"/>
        <w:rPr>
          <w:sz w:val="20"/>
          <w:szCs w:val="20"/>
        </w:rPr>
      </w:pPr>
    </w:p>
    <w:p w14:paraId="2A9EDA51" w14:textId="31766F13" w:rsidR="00853862" w:rsidRDefault="00853862" w:rsidP="00853862">
      <w:pPr>
        <w:jc w:val="both"/>
        <w:rPr>
          <w:sz w:val="20"/>
          <w:szCs w:val="20"/>
        </w:rPr>
      </w:pPr>
      <w:r w:rsidRPr="00853862">
        <w:rPr>
          <w:sz w:val="20"/>
          <w:szCs w:val="20"/>
        </w:rPr>
        <w:t xml:space="preserve">La recolección de la información es el proceso de obtener, organizar y registrar datos relevantes sobre los aspectos técnicos, productivos, económicos, sociales y ambientales de un proyecto agropecuario comunitario. Su </w:t>
      </w:r>
      <w:r w:rsidRPr="00853862">
        <w:rPr>
          <w:sz w:val="20"/>
          <w:szCs w:val="20"/>
        </w:rPr>
        <w:lastRenderedPageBreak/>
        <w:t>propósito es proporcionar información objetiva que facilite el diagnóstico, sustente la evaluación del proyecto y oriente la formulación de un plan de acción estratégico acorde con las necesidades y oportunidades identificadas.</w:t>
      </w:r>
    </w:p>
    <w:p w14:paraId="0D8365C2" w14:textId="77777777" w:rsidR="00853862" w:rsidRDefault="00853862" w:rsidP="00853862">
      <w:pPr>
        <w:jc w:val="both"/>
        <w:rPr>
          <w:sz w:val="20"/>
          <w:szCs w:val="20"/>
        </w:rPr>
      </w:pPr>
    </w:p>
    <w:p w14:paraId="273023B5" w14:textId="14FD2B9C" w:rsidR="00853862" w:rsidRDefault="00853862" w:rsidP="00853862">
      <w:pPr>
        <w:jc w:val="both"/>
        <w:rPr>
          <w:b/>
          <w:bCs/>
          <w:sz w:val="20"/>
          <w:szCs w:val="20"/>
          <w:lang w:val="es-419"/>
        </w:rPr>
      </w:pPr>
      <w:r w:rsidRPr="00853862">
        <w:rPr>
          <w:b/>
          <w:bCs/>
          <w:sz w:val="20"/>
          <w:szCs w:val="20"/>
        </w:rPr>
        <w:t xml:space="preserve">2.2. </w:t>
      </w:r>
      <w:r w:rsidRPr="00853862">
        <w:rPr>
          <w:b/>
          <w:bCs/>
          <w:sz w:val="20"/>
          <w:szCs w:val="20"/>
          <w:lang w:val="es-419"/>
        </w:rPr>
        <w:t xml:space="preserve">Herramientas </w:t>
      </w:r>
      <w:r w:rsidR="00270011">
        <w:rPr>
          <w:b/>
          <w:bCs/>
          <w:sz w:val="20"/>
          <w:szCs w:val="20"/>
        </w:rPr>
        <w:t>y técnicas</w:t>
      </w:r>
      <w:r w:rsidR="00123B34">
        <w:rPr>
          <w:b/>
          <w:bCs/>
          <w:sz w:val="20"/>
          <w:szCs w:val="20"/>
        </w:rPr>
        <w:t xml:space="preserve"> de recolección</w:t>
      </w:r>
    </w:p>
    <w:p w14:paraId="2FB649B8" w14:textId="77777777" w:rsidR="00853862" w:rsidRPr="00853862" w:rsidRDefault="00853862" w:rsidP="00853862">
      <w:pPr>
        <w:jc w:val="both"/>
        <w:rPr>
          <w:b/>
          <w:bCs/>
          <w:sz w:val="20"/>
          <w:szCs w:val="20"/>
          <w:lang w:val="es-419"/>
        </w:rPr>
      </w:pPr>
    </w:p>
    <w:p w14:paraId="2D5A1167" w14:textId="152A7F57" w:rsidR="00853862" w:rsidRDefault="00270011" w:rsidP="00853862">
      <w:pPr>
        <w:jc w:val="both"/>
        <w:rPr>
          <w:sz w:val="20"/>
          <w:szCs w:val="20"/>
        </w:rPr>
      </w:pPr>
      <w:r w:rsidRPr="00270011">
        <w:rPr>
          <w:sz w:val="20"/>
          <w:szCs w:val="20"/>
        </w:rPr>
        <w:t>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w:t>
      </w:r>
      <w:r w:rsidR="005B74A0">
        <w:rPr>
          <w:sz w:val="20"/>
          <w:szCs w:val="20"/>
        </w:rPr>
        <w:t xml:space="preserve">. </w:t>
      </w:r>
    </w:p>
    <w:p w14:paraId="0364C525" w14:textId="77777777" w:rsidR="005B74A0" w:rsidRDefault="005B74A0" w:rsidP="00853862">
      <w:pPr>
        <w:jc w:val="both"/>
        <w:rPr>
          <w:sz w:val="20"/>
          <w:szCs w:val="20"/>
          <w:lang w:val="es-419"/>
        </w:rPr>
      </w:pPr>
    </w:p>
    <w:p w14:paraId="07B84B2E" w14:textId="296B6CCA" w:rsidR="00853862" w:rsidRPr="00853862" w:rsidRDefault="00853862" w:rsidP="00853862">
      <w:pPr>
        <w:jc w:val="both"/>
        <w:rPr>
          <w:sz w:val="20"/>
          <w:szCs w:val="20"/>
          <w:lang w:val="es-419"/>
        </w:rPr>
      </w:pPr>
      <w:r>
        <w:rPr>
          <w:sz w:val="20"/>
          <w:szCs w:val="20"/>
          <w:lang w:val="es-419"/>
        </w:rPr>
        <w:t>Entre las más utilizadas tenemos:</w:t>
      </w:r>
    </w:p>
    <w:p w14:paraId="6BF6F393" w14:textId="77777777" w:rsidR="00853862" w:rsidRPr="001A7C5E" w:rsidRDefault="00853862" w:rsidP="00853862">
      <w:pPr>
        <w:jc w:val="both"/>
        <w:rPr>
          <w:sz w:val="20"/>
          <w:szCs w:val="20"/>
        </w:rPr>
      </w:pPr>
    </w:p>
    <w:tbl>
      <w:tblPr>
        <w:tblStyle w:val="Tablaconcuadrcula"/>
        <w:tblW w:w="0" w:type="auto"/>
        <w:tblLook w:val="04A0" w:firstRow="1" w:lastRow="0" w:firstColumn="1" w:lastColumn="0" w:noHBand="0" w:noVBand="1"/>
      </w:tblPr>
      <w:tblGrid>
        <w:gridCol w:w="2117"/>
        <w:gridCol w:w="4966"/>
        <w:gridCol w:w="2879"/>
      </w:tblGrid>
      <w:tr w:rsidR="00853862" w:rsidRPr="00853862" w14:paraId="1A90324C" w14:textId="77777777" w:rsidTr="00853862">
        <w:tc>
          <w:tcPr>
            <w:tcW w:w="9962" w:type="dxa"/>
            <w:gridSpan w:val="3"/>
            <w:shd w:val="clear" w:color="auto" w:fill="00B050"/>
            <w:vAlign w:val="center"/>
          </w:tcPr>
          <w:p w14:paraId="4491705B" w14:textId="5154513E" w:rsidR="00853862" w:rsidRPr="00853862" w:rsidRDefault="00853862" w:rsidP="00853862">
            <w:pPr>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Objeto WEB SENA</w:t>
            </w:r>
            <w:r w:rsidR="00F549B6">
              <w:rPr>
                <w:rFonts w:eastAsia="Times New Roman"/>
                <w:b/>
                <w:bCs/>
                <w:color w:val="FFFFFF" w:themeColor="background1"/>
                <w:sz w:val="20"/>
                <w:szCs w:val="20"/>
                <w:lang w:val="es-419" w:eastAsia="es-419"/>
              </w:rPr>
              <w:t xml:space="preserve">: </w:t>
            </w:r>
          </w:p>
        </w:tc>
      </w:tr>
      <w:tr w:rsidR="00D84B53" w:rsidRPr="00853862" w14:paraId="04AC2041" w14:textId="44143F6F" w:rsidTr="00123B34">
        <w:tc>
          <w:tcPr>
            <w:tcW w:w="0" w:type="auto"/>
            <w:shd w:val="clear" w:color="auto" w:fill="00B050"/>
            <w:vAlign w:val="center"/>
            <w:hideMark/>
          </w:tcPr>
          <w:p w14:paraId="189C9DB7" w14:textId="4B2DA425" w:rsidR="00853862" w:rsidRPr="00853862" w:rsidRDefault="00853862" w:rsidP="00123B34">
            <w:pPr>
              <w:spacing w:line="276" w:lineRule="auto"/>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Herramienta</w:t>
            </w:r>
            <w:r w:rsidR="00D84B53">
              <w:rPr>
                <w:rFonts w:eastAsia="Times New Roman"/>
                <w:b/>
                <w:bCs/>
                <w:color w:val="FFFFFF" w:themeColor="background1"/>
                <w:sz w:val="20"/>
                <w:szCs w:val="20"/>
                <w:lang w:val="es-419" w:eastAsia="es-419"/>
              </w:rPr>
              <w:t xml:space="preserve"> y/o técnica</w:t>
            </w:r>
          </w:p>
        </w:tc>
        <w:tc>
          <w:tcPr>
            <w:tcW w:w="4966" w:type="dxa"/>
            <w:shd w:val="clear" w:color="auto" w:fill="00B050"/>
            <w:vAlign w:val="center"/>
            <w:hideMark/>
          </w:tcPr>
          <w:p w14:paraId="4B5B3279" w14:textId="77777777" w:rsidR="00853862" w:rsidRPr="00853862" w:rsidRDefault="00853862" w:rsidP="00123B34">
            <w:pPr>
              <w:spacing w:line="276" w:lineRule="auto"/>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Descripción</w:t>
            </w:r>
          </w:p>
        </w:tc>
        <w:tc>
          <w:tcPr>
            <w:tcW w:w="2879" w:type="dxa"/>
            <w:shd w:val="clear" w:color="auto" w:fill="00B050"/>
            <w:vAlign w:val="center"/>
          </w:tcPr>
          <w:p w14:paraId="57D27125" w14:textId="0D271473" w:rsidR="00853862" w:rsidRPr="00853862" w:rsidRDefault="00853862" w:rsidP="00123B34">
            <w:pPr>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Imagen</w:t>
            </w:r>
          </w:p>
        </w:tc>
      </w:tr>
      <w:tr w:rsidR="00D84B53" w:rsidRPr="00853862" w14:paraId="2E262995" w14:textId="3F4B80E4" w:rsidTr="00853862">
        <w:tc>
          <w:tcPr>
            <w:tcW w:w="0" w:type="auto"/>
            <w:vAlign w:val="center"/>
            <w:hideMark/>
          </w:tcPr>
          <w:p w14:paraId="5A5E1E5A"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Encuesta</w:t>
            </w:r>
          </w:p>
        </w:tc>
        <w:tc>
          <w:tcPr>
            <w:tcW w:w="4966" w:type="dxa"/>
            <w:vAlign w:val="center"/>
            <w:hideMark/>
          </w:tcPr>
          <w:p w14:paraId="67BF3A22" w14:textId="6DD94EE0"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Herramienta que permite r</w:t>
            </w:r>
            <w:r w:rsidR="00853862" w:rsidRPr="00853862">
              <w:rPr>
                <w:rFonts w:eastAsia="Times New Roman"/>
                <w:sz w:val="20"/>
                <w:szCs w:val="20"/>
                <w:lang w:val="es-419" w:eastAsia="es-419"/>
              </w:rPr>
              <w:t>ecopila</w:t>
            </w:r>
            <w:r>
              <w:rPr>
                <w:rFonts w:eastAsia="Times New Roman"/>
                <w:sz w:val="20"/>
                <w:szCs w:val="20"/>
                <w:lang w:val="es-419" w:eastAsia="es-419"/>
              </w:rPr>
              <w:t>r</w:t>
            </w:r>
            <w:r w:rsidR="00853862" w:rsidRPr="00853862">
              <w:rPr>
                <w:rFonts w:eastAsia="Times New Roman"/>
                <w:sz w:val="20"/>
                <w:szCs w:val="20"/>
                <w:lang w:val="es-419" w:eastAsia="es-419"/>
              </w:rPr>
              <w:t xml:space="preserve"> información de un grupo de personas mediante preguntas estructuradas para conocer opiniones, necesidades, prácticas productivas o condiciones socioeconómicas relacionadas con el proyecto.</w:t>
            </w:r>
          </w:p>
        </w:tc>
        <w:tc>
          <w:tcPr>
            <w:tcW w:w="2879" w:type="dxa"/>
          </w:tcPr>
          <w:p w14:paraId="4E9C8C9C" w14:textId="065AD92F" w:rsidR="00853862" w:rsidRPr="00853862" w:rsidRDefault="00224E2C" w:rsidP="00224E2C">
            <w:pPr>
              <w:jc w:val="center"/>
              <w:rPr>
                <w:rFonts w:eastAsia="Times New Roman"/>
                <w:sz w:val="20"/>
                <w:szCs w:val="20"/>
                <w:lang w:val="es-419" w:eastAsia="es-419"/>
              </w:rPr>
            </w:pPr>
            <w:commentRangeStart w:id="7"/>
            <w:r>
              <w:rPr>
                <w:noProof/>
              </w:rPr>
              <w:drawing>
                <wp:inline distT="0" distB="0" distL="0" distR="0" wp14:anchorId="664AA12F" wp14:editId="26CB8328">
                  <wp:extent cx="768350" cy="740786"/>
                  <wp:effectExtent l="0" t="0" r="0" b="2540"/>
                  <wp:docPr id="213754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40789" name=""/>
                          <pic:cNvPicPr/>
                        </pic:nvPicPr>
                        <pic:blipFill rotWithShape="1">
                          <a:blip r:embed="rId36"/>
                          <a:srcRect l="28881" t="34766" r="48756" b="26903"/>
                          <a:stretch>
                            <a:fillRect/>
                          </a:stretch>
                        </pic:blipFill>
                        <pic:spPr bwMode="auto">
                          <a:xfrm>
                            <a:off x="0" y="0"/>
                            <a:ext cx="775079" cy="747273"/>
                          </a:xfrm>
                          <a:prstGeom prst="rect">
                            <a:avLst/>
                          </a:prstGeom>
                          <a:ln>
                            <a:noFill/>
                          </a:ln>
                          <a:extLst>
                            <a:ext uri="{53640926-AAD7-44D8-BBD7-CCE9431645EC}">
                              <a14:shadowObscured xmlns:a14="http://schemas.microsoft.com/office/drawing/2010/main"/>
                            </a:ext>
                          </a:extLst>
                        </pic:spPr>
                      </pic:pic>
                    </a:graphicData>
                  </a:graphic>
                </wp:inline>
              </w:drawing>
            </w:r>
            <w:commentRangeEnd w:id="7"/>
            <w:r>
              <w:rPr>
                <w:rStyle w:val="Refdecomentario"/>
              </w:rPr>
              <w:commentReference w:id="7"/>
            </w:r>
          </w:p>
        </w:tc>
      </w:tr>
      <w:tr w:rsidR="00D84B53" w:rsidRPr="00853862" w14:paraId="1E54EDBD" w14:textId="66CB1815" w:rsidTr="00853862">
        <w:tc>
          <w:tcPr>
            <w:tcW w:w="0" w:type="auto"/>
            <w:vAlign w:val="center"/>
            <w:hideMark/>
          </w:tcPr>
          <w:p w14:paraId="0915FCF1"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Entrevista</w:t>
            </w:r>
          </w:p>
        </w:tc>
        <w:tc>
          <w:tcPr>
            <w:tcW w:w="4966" w:type="dxa"/>
            <w:vAlign w:val="center"/>
            <w:hideMark/>
          </w:tcPr>
          <w:p w14:paraId="2B956BCA" w14:textId="65F9686C"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Técnica por medio de la cual se o</w:t>
            </w:r>
            <w:r w:rsidR="00853862" w:rsidRPr="00853862">
              <w:rPr>
                <w:rFonts w:eastAsia="Times New Roman"/>
                <w:sz w:val="20"/>
                <w:szCs w:val="20"/>
                <w:lang w:val="es-419" w:eastAsia="es-419"/>
              </w:rPr>
              <w:t>btiene información detallada mediante un diálogo planificado con productores, líderes comunitarios o actores involucrados, favoreciendo la comprensión de situaciones, experiencias y expectativas.</w:t>
            </w:r>
          </w:p>
        </w:tc>
        <w:tc>
          <w:tcPr>
            <w:tcW w:w="2879" w:type="dxa"/>
          </w:tcPr>
          <w:p w14:paraId="1867CE8C" w14:textId="13757F9E" w:rsidR="00853862" w:rsidRPr="00853862" w:rsidRDefault="00792877" w:rsidP="00792877">
            <w:pPr>
              <w:jc w:val="center"/>
              <w:rPr>
                <w:rFonts w:eastAsia="Times New Roman"/>
                <w:sz w:val="20"/>
                <w:szCs w:val="20"/>
                <w:lang w:val="es-419" w:eastAsia="es-419"/>
              </w:rPr>
            </w:pPr>
            <w:commentRangeStart w:id="8"/>
            <w:r>
              <w:rPr>
                <w:noProof/>
              </w:rPr>
              <w:drawing>
                <wp:inline distT="0" distB="0" distL="0" distR="0" wp14:anchorId="1DAD7DE2" wp14:editId="64332CA9">
                  <wp:extent cx="717550" cy="670956"/>
                  <wp:effectExtent l="0" t="0" r="6350" b="0"/>
                  <wp:docPr id="164521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11310" name=""/>
                          <pic:cNvPicPr/>
                        </pic:nvPicPr>
                        <pic:blipFill rotWithShape="1">
                          <a:blip r:embed="rId37"/>
                          <a:srcRect l="28680" t="34587" r="48155" b="26903"/>
                          <a:stretch>
                            <a:fillRect/>
                          </a:stretch>
                        </pic:blipFill>
                        <pic:spPr bwMode="auto">
                          <a:xfrm>
                            <a:off x="0" y="0"/>
                            <a:ext cx="720924" cy="674111"/>
                          </a:xfrm>
                          <a:prstGeom prst="rect">
                            <a:avLst/>
                          </a:prstGeom>
                          <a:ln>
                            <a:noFill/>
                          </a:ln>
                          <a:extLst>
                            <a:ext uri="{53640926-AAD7-44D8-BBD7-CCE9431645EC}">
                              <a14:shadowObscured xmlns:a14="http://schemas.microsoft.com/office/drawing/2010/main"/>
                            </a:ext>
                          </a:extLst>
                        </pic:spPr>
                      </pic:pic>
                    </a:graphicData>
                  </a:graphic>
                </wp:inline>
              </w:drawing>
            </w:r>
            <w:commentRangeEnd w:id="8"/>
            <w:r>
              <w:rPr>
                <w:rStyle w:val="Refdecomentario"/>
              </w:rPr>
              <w:commentReference w:id="8"/>
            </w:r>
          </w:p>
        </w:tc>
      </w:tr>
      <w:tr w:rsidR="00270011" w:rsidRPr="00853862" w14:paraId="47E1D917" w14:textId="77777777" w:rsidTr="00853862">
        <w:tc>
          <w:tcPr>
            <w:tcW w:w="0" w:type="auto"/>
            <w:vAlign w:val="center"/>
          </w:tcPr>
          <w:p w14:paraId="5F68B09C" w14:textId="2010DDE3" w:rsidR="00270011" w:rsidRPr="00D84B53" w:rsidRDefault="00270011" w:rsidP="00853862">
            <w:pPr>
              <w:rPr>
                <w:rFonts w:eastAsia="Times New Roman"/>
                <w:sz w:val="20"/>
                <w:szCs w:val="20"/>
                <w:lang w:val="es-419" w:eastAsia="es-419"/>
              </w:rPr>
            </w:pPr>
            <w:r w:rsidRPr="00D84B53">
              <w:rPr>
                <w:rFonts w:eastAsia="Times New Roman"/>
                <w:sz w:val="20"/>
                <w:szCs w:val="20"/>
                <w:lang w:val="es-419" w:eastAsia="es-419"/>
              </w:rPr>
              <w:t>Grupo focal</w:t>
            </w:r>
          </w:p>
        </w:tc>
        <w:tc>
          <w:tcPr>
            <w:tcW w:w="496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0011" w:rsidRPr="00270011" w14:paraId="715D5D3F" w14:textId="77777777">
              <w:trPr>
                <w:tblCellSpacing w:w="15" w:type="dxa"/>
              </w:trPr>
              <w:tc>
                <w:tcPr>
                  <w:tcW w:w="0" w:type="auto"/>
                  <w:vAlign w:val="center"/>
                  <w:hideMark/>
                </w:tcPr>
                <w:p w14:paraId="360ED064" w14:textId="77777777" w:rsidR="00270011" w:rsidRPr="00270011" w:rsidRDefault="00270011" w:rsidP="00270011">
                  <w:pPr>
                    <w:spacing w:line="240" w:lineRule="auto"/>
                    <w:rPr>
                      <w:rFonts w:eastAsia="Times New Roman"/>
                      <w:sz w:val="20"/>
                      <w:szCs w:val="20"/>
                      <w:lang w:val="es-419" w:eastAsia="es-419"/>
                    </w:rPr>
                  </w:pPr>
                </w:p>
              </w:tc>
            </w:tr>
          </w:tbl>
          <w:p w14:paraId="4E4C2BA2" w14:textId="7049FE25" w:rsidR="00270011" w:rsidRPr="00853862" w:rsidRDefault="00C477A0" w:rsidP="00C477A0">
            <w:pPr>
              <w:spacing w:line="276" w:lineRule="auto"/>
              <w:rPr>
                <w:rFonts w:eastAsia="Times New Roman"/>
                <w:sz w:val="20"/>
                <w:szCs w:val="20"/>
                <w:lang w:val="es-419" w:eastAsia="es-419"/>
              </w:rPr>
            </w:pPr>
            <w:r>
              <w:rPr>
                <w:rFonts w:eastAsia="Times New Roman"/>
                <w:sz w:val="20"/>
                <w:szCs w:val="20"/>
                <w:lang w:eastAsia="es-419"/>
              </w:rPr>
              <w:t>Es una técnica que r</w:t>
            </w:r>
            <w:r w:rsidR="00270011" w:rsidRPr="00270011">
              <w:rPr>
                <w:rFonts w:eastAsia="Times New Roman"/>
                <w:sz w:val="20"/>
                <w:szCs w:val="20"/>
                <w:lang w:eastAsia="es-419"/>
              </w:rPr>
              <w:t>eúne a un grupo de participantes representativos para intercambiar experiencias, analizar problemáticas, identificar necesidades y proponer alternativas de mejora mediante una discusión orientada por un moderador</w:t>
            </w:r>
            <w:r w:rsidR="00270011">
              <w:rPr>
                <w:rFonts w:eastAsia="Times New Roman"/>
                <w:sz w:val="20"/>
                <w:szCs w:val="20"/>
                <w:lang w:eastAsia="es-419"/>
              </w:rPr>
              <w:t>.</w:t>
            </w:r>
          </w:p>
        </w:tc>
        <w:tc>
          <w:tcPr>
            <w:tcW w:w="2879" w:type="dxa"/>
          </w:tcPr>
          <w:p w14:paraId="5B32D352" w14:textId="6B0E5094" w:rsidR="00270011" w:rsidRPr="00D84B53" w:rsidRDefault="00D84B53" w:rsidP="00792877">
            <w:pPr>
              <w:jc w:val="center"/>
              <w:rPr>
                <w:noProof/>
                <w:lang w:val="es-419"/>
              </w:rPr>
            </w:pPr>
            <w:commentRangeStart w:id="9"/>
            <w:r>
              <w:rPr>
                <w:noProof/>
              </w:rPr>
              <w:drawing>
                <wp:inline distT="0" distB="0" distL="0" distR="0" wp14:anchorId="1F361B21" wp14:editId="73941138">
                  <wp:extent cx="814861" cy="793750"/>
                  <wp:effectExtent l="0" t="0" r="4445" b="6350"/>
                  <wp:docPr id="286217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17966" name=""/>
                          <pic:cNvPicPr/>
                        </pic:nvPicPr>
                        <pic:blipFill rotWithShape="1">
                          <a:blip r:embed="rId38"/>
                          <a:srcRect l="30786" t="37083" r="49860" b="29399"/>
                          <a:stretch>
                            <a:fillRect/>
                          </a:stretch>
                        </pic:blipFill>
                        <pic:spPr bwMode="auto">
                          <a:xfrm>
                            <a:off x="0" y="0"/>
                            <a:ext cx="822574" cy="801264"/>
                          </a:xfrm>
                          <a:prstGeom prst="rect">
                            <a:avLst/>
                          </a:prstGeom>
                          <a:ln>
                            <a:noFill/>
                          </a:ln>
                          <a:extLst>
                            <a:ext uri="{53640926-AAD7-44D8-BBD7-CCE9431645EC}">
                              <a14:shadowObscured xmlns:a14="http://schemas.microsoft.com/office/drawing/2010/main"/>
                            </a:ext>
                          </a:extLst>
                        </pic:spPr>
                      </pic:pic>
                    </a:graphicData>
                  </a:graphic>
                </wp:inline>
              </w:drawing>
            </w:r>
            <w:commentRangeEnd w:id="9"/>
            <w:r>
              <w:rPr>
                <w:rStyle w:val="Refdecomentario"/>
              </w:rPr>
              <w:commentReference w:id="9"/>
            </w:r>
          </w:p>
        </w:tc>
      </w:tr>
      <w:tr w:rsidR="00D84B53" w:rsidRPr="00853862" w14:paraId="33D8CE1B" w14:textId="616BA06E" w:rsidTr="00853862">
        <w:tc>
          <w:tcPr>
            <w:tcW w:w="0" w:type="auto"/>
            <w:vAlign w:val="center"/>
            <w:hideMark/>
          </w:tcPr>
          <w:p w14:paraId="3B313ED5"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Observación directa</w:t>
            </w:r>
          </w:p>
        </w:tc>
        <w:tc>
          <w:tcPr>
            <w:tcW w:w="4966" w:type="dxa"/>
            <w:vAlign w:val="center"/>
            <w:hideMark/>
          </w:tcPr>
          <w:p w14:paraId="6B443CAE"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Permite identificar de manera objetiva las condiciones del proyecto, los procesos productivos, la infraestructura, los recursos disponibles y las prácticas implementadas en campo.</w:t>
            </w:r>
          </w:p>
        </w:tc>
        <w:tc>
          <w:tcPr>
            <w:tcW w:w="2879" w:type="dxa"/>
          </w:tcPr>
          <w:p w14:paraId="78F6986A" w14:textId="5B703264" w:rsidR="00853862" w:rsidRPr="00853862" w:rsidRDefault="00792877" w:rsidP="00792877">
            <w:pPr>
              <w:jc w:val="center"/>
              <w:rPr>
                <w:rFonts w:eastAsia="Times New Roman"/>
                <w:sz w:val="20"/>
                <w:szCs w:val="20"/>
                <w:lang w:val="es-419" w:eastAsia="es-419"/>
              </w:rPr>
            </w:pPr>
            <w:commentRangeStart w:id="10"/>
            <w:r>
              <w:rPr>
                <w:noProof/>
              </w:rPr>
              <w:drawing>
                <wp:inline distT="0" distB="0" distL="0" distR="0" wp14:anchorId="7A4A15DB" wp14:editId="4988224C">
                  <wp:extent cx="800100" cy="637761"/>
                  <wp:effectExtent l="0" t="0" r="0" b="0"/>
                  <wp:docPr id="1357797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97876" name=""/>
                          <pic:cNvPicPr/>
                        </pic:nvPicPr>
                        <pic:blipFill rotWithShape="1">
                          <a:blip r:embed="rId39"/>
                          <a:srcRect l="29603" t="38509" r="49639" b="32073"/>
                          <a:stretch>
                            <a:fillRect/>
                          </a:stretch>
                        </pic:blipFill>
                        <pic:spPr bwMode="auto">
                          <a:xfrm>
                            <a:off x="0" y="0"/>
                            <a:ext cx="801728" cy="639058"/>
                          </a:xfrm>
                          <a:prstGeom prst="rect">
                            <a:avLst/>
                          </a:prstGeom>
                          <a:ln>
                            <a:noFill/>
                          </a:ln>
                          <a:extLst>
                            <a:ext uri="{53640926-AAD7-44D8-BBD7-CCE9431645EC}">
                              <a14:shadowObscured xmlns:a14="http://schemas.microsoft.com/office/drawing/2010/main"/>
                            </a:ext>
                          </a:extLst>
                        </pic:spPr>
                      </pic:pic>
                    </a:graphicData>
                  </a:graphic>
                </wp:inline>
              </w:drawing>
            </w:r>
            <w:commentRangeEnd w:id="10"/>
            <w:r>
              <w:rPr>
                <w:rStyle w:val="Refdecomentario"/>
              </w:rPr>
              <w:commentReference w:id="10"/>
            </w:r>
          </w:p>
        </w:tc>
      </w:tr>
      <w:tr w:rsidR="00D84B53" w:rsidRPr="00853862" w14:paraId="6A7609D4" w14:textId="27420F66" w:rsidTr="00853862">
        <w:tc>
          <w:tcPr>
            <w:tcW w:w="0" w:type="auto"/>
            <w:vAlign w:val="center"/>
            <w:hideMark/>
          </w:tcPr>
          <w:p w14:paraId="1F67B50E"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Revisión documental</w:t>
            </w:r>
          </w:p>
        </w:tc>
        <w:tc>
          <w:tcPr>
            <w:tcW w:w="4966" w:type="dxa"/>
            <w:vAlign w:val="center"/>
            <w:hideMark/>
          </w:tcPr>
          <w:p w14:paraId="6899AC5B"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Analiza documentos, registros técnicos, informes, planes, presupuestos, estados financieros y demás fuentes de información existentes para respaldar el proceso de evaluación.</w:t>
            </w:r>
          </w:p>
        </w:tc>
        <w:tc>
          <w:tcPr>
            <w:tcW w:w="2879" w:type="dxa"/>
          </w:tcPr>
          <w:p w14:paraId="2C557D52" w14:textId="7D2F9181" w:rsidR="00853862" w:rsidRPr="00853862" w:rsidRDefault="00792877" w:rsidP="00792877">
            <w:pPr>
              <w:jc w:val="center"/>
              <w:rPr>
                <w:rFonts w:eastAsia="Times New Roman"/>
                <w:sz w:val="20"/>
                <w:szCs w:val="20"/>
                <w:lang w:val="es-419" w:eastAsia="es-419"/>
              </w:rPr>
            </w:pPr>
            <w:commentRangeStart w:id="11"/>
            <w:r>
              <w:rPr>
                <w:noProof/>
              </w:rPr>
              <w:drawing>
                <wp:inline distT="0" distB="0" distL="0" distR="0" wp14:anchorId="24EDEC57" wp14:editId="492EA6FA">
                  <wp:extent cx="749300" cy="607923"/>
                  <wp:effectExtent l="0" t="0" r="0" b="1905"/>
                  <wp:docPr id="108106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66756" name=""/>
                          <pic:cNvPicPr/>
                        </pic:nvPicPr>
                        <pic:blipFill rotWithShape="1">
                          <a:blip r:embed="rId40"/>
                          <a:srcRect l="29603" t="38331" r="49137" b="31004"/>
                          <a:stretch>
                            <a:fillRect/>
                          </a:stretch>
                        </pic:blipFill>
                        <pic:spPr bwMode="auto">
                          <a:xfrm>
                            <a:off x="0" y="0"/>
                            <a:ext cx="755606" cy="613039"/>
                          </a:xfrm>
                          <a:prstGeom prst="rect">
                            <a:avLst/>
                          </a:prstGeom>
                          <a:ln>
                            <a:noFill/>
                          </a:ln>
                          <a:extLst>
                            <a:ext uri="{53640926-AAD7-44D8-BBD7-CCE9431645EC}">
                              <a14:shadowObscured xmlns:a14="http://schemas.microsoft.com/office/drawing/2010/main"/>
                            </a:ext>
                          </a:extLst>
                        </pic:spPr>
                      </pic:pic>
                    </a:graphicData>
                  </a:graphic>
                </wp:inline>
              </w:drawing>
            </w:r>
            <w:commentRangeEnd w:id="11"/>
            <w:r>
              <w:rPr>
                <w:rStyle w:val="Refdecomentario"/>
              </w:rPr>
              <w:commentReference w:id="11"/>
            </w:r>
          </w:p>
        </w:tc>
      </w:tr>
      <w:tr w:rsidR="00D84B53" w:rsidRPr="00853862" w14:paraId="6BDF95EA" w14:textId="66B56E48" w:rsidTr="00853862">
        <w:tc>
          <w:tcPr>
            <w:tcW w:w="0" w:type="auto"/>
            <w:vAlign w:val="center"/>
            <w:hideMark/>
          </w:tcPr>
          <w:p w14:paraId="4D640400"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Lista de chequeo</w:t>
            </w:r>
          </w:p>
        </w:tc>
        <w:tc>
          <w:tcPr>
            <w:tcW w:w="4966" w:type="dxa"/>
            <w:vAlign w:val="center"/>
            <w:hideMark/>
          </w:tcPr>
          <w:p w14:paraId="10FA42C1"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Facilita verificar de forma sistemática el cumplimiento de criterios, actividades, requisitos técnicos o condiciones previamente definidas para el proyecto agropecuario.</w:t>
            </w:r>
          </w:p>
        </w:tc>
        <w:tc>
          <w:tcPr>
            <w:tcW w:w="2879" w:type="dxa"/>
          </w:tcPr>
          <w:p w14:paraId="5954A289" w14:textId="720F88D5" w:rsidR="00853862" w:rsidRPr="00853862" w:rsidRDefault="00792877" w:rsidP="00792877">
            <w:pPr>
              <w:jc w:val="center"/>
              <w:rPr>
                <w:rFonts w:eastAsia="Times New Roman"/>
                <w:sz w:val="20"/>
                <w:szCs w:val="20"/>
                <w:lang w:val="es-419" w:eastAsia="es-419"/>
              </w:rPr>
            </w:pPr>
            <w:commentRangeStart w:id="12"/>
            <w:r>
              <w:rPr>
                <w:noProof/>
              </w:rPr>
              <w:drawing>
                <wp:inline distT="0" distB="0" distL="0" distR="0" wp14:anchorId="59014951" wp14:editId="485D6FFD">
                  <wp:extent cx="458107" cy="641350"/>
                  <wp:effectExtent l="0" t="0" r="0" b="6350"/>
                  <wp:docPr id="1113681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81697" name=""/>
                          <pic:cNvPicPr/>
                        </pic:nvPicPr>
                        <pic:blipFill rotWithShape="1">
                          <a:blip r:embed="rId41"/>
                          <a:srcRect l="32391" t="34053" r="52065" b="27260"/>
                          <a:stretch>
                            <a:fillRect/>
                          </a:stretch>
                        </pic:blipFill>
                        <pic:spPr bwMode="auto">
                          <a:xfrm>
                            <a:off x="0" y="0"/>
                            <a:ext cx="458681" cy="642154"/>
                          </a:xfrm>
                          <a:prstGeom prst="rect">
                            <a:avLst/>
                          </a:prstGeom>
                          <a:ln>
                            <a:noFill/>
                          </a:ln>
                          <a:extLst>
                            <a:ext uri="{53640926-AAD7-44D8-BBD7-CCE9431645EC}">
                              <a14:shadowObscured xmlns:a14="http://schemas.microsoft.com/office/drawing/2010/main"/>
                            </a:ext>
                          </a:extLst>
                        </pic:spPr>
                      </pic:pic>
                    </a:graphicData>
                  </a:graphic>
                </wp:inline>
              </w:drawing>
            </w:r>
            <w:commentRangeEnd w:id="12"/>
            <w:r>
              <w:rPr>
                <w:rStyle w:val="Refdecomentario"/>
              </w:rPr>
              <w:commentReference w:id="12"/>
            </w:r>
          </w:p>
        </w:tc>
      </w:tr>
      <w:tr w:rsidR="00D84B53" w:rsidRPr="00853862" w14:paraId="2B65B990" w14:textId="1EEC4E91" w:rsidTr="00853862">
        <w:tc>
          <w:tcPr>
            <w:tcW w:w="0" w:type="auto"/>
            <w:vAlign w:val="center"/>
            <w:hideMark/>
          </w:tcPr>
          <w:p w14:paraId="7B872DDC"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Registros técnicos y productivos</w:t>
            </w:r>
          </w:p>
        </w:tc>
        <w:tc>
          <w:tcPr>
            <w:tcW w:w="4966" w:type="dxa"/>
            <w:vAlign w:val="center"/>
            <w:hideMark/>
          </w:tcPr>
          <w:p w14:paraId="0BF75ADE" w14:textId="48E22521"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Reúnen información relacionada con producción, costos, rendimientos, inventarios, manejo de cultivos o especies pecuarias y demás indicadores que apoyan la evaluación del proyecto.</w:t>
            </w:r>
          </w:p>
        </w:tc>
        <w:tc>
          <w:tcPr>
            <w:tcW w:w="2879" w:type="dxa"/>
          </w:tcPr>
          <w:p w14:paraId="6A8EE09F" w14:textId="67946E0C" w:rsidR="00853862" w:rsidRPr="00853862" w:rsidRDefault="004212F6" w:rsidP="004212F6">
            <w:pPr>
              <w:jc w:val="center"/>
              <w:rPr>
                <w:rFonts w:eastAsia="Times New Roman"/>
                <w:sz w:val="20"/>
                <w:szCs w:val="20"/>
                <w:lang w:val="es-419" w:eastAsia="es-419"/>
              </w:rPr>
            </w:pPr>
            <w:commentRangeStart w:id="13"/>
            <w:r>
              <w:rPr>
                <w:noProof/>
              </w:rPr>
              <w:drawing>
                <wp:inline distT="0" distB="0" distL="0" distR="0" wp14:anchorId="444EA591" wp14:editId="26B6CDD0">
                  <wp:extent cx="685364" cy="641350"/>
                  <wp:effectExtent l="0" t="0" r="635" b="6350"/>
                  <wp:docPr id="554516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16315" name=""/>
                          <pic:cNvPicPr/>
                        </pic:nvPicPr>
                        <pic:blipFill rotWithShape="1">
                          <a:blip r:embed="rId42"/>
                          <a:srcRect l="28680" t="35122" r="49458" b="28508"/>
                          <a:stretch>
                            <a:fillRect/>
                          </a:stretch>
                        </pic:blipFill>
                        <pic:spPr bwMode="auto">
                          <a:xfrm>
                            <a:off x="0" y="0"/>
                            <a:ext cx="695704" cy="651026"/>
                          </a:xfrm>
                          <a:prstGeom prst="rect">
                            <a:avLst/>
                          </a:prstGeom>
                          <a:ln>
                            <a:noFill/>
                          </a:ln>
                          <a:extLst>
                            <a:ext uri="{53640926-AAD7-44D8-BBD7-CCE9431645EC}">
                              <a14:shadowObscured xmlns:a14="http://schemas.microsoft.com/office/drawing/2010/main"/>
                            </a:ext>
                          </a:extLst>
                        </pic:spPr>
                      </pic:pic>
                    </a:graphicData>
                  </a:graphic>
                </wp:inline>
              </w:drawing>
            </w:r>
            <w:commentRangeEnd w:id="13"/>
            <w:r>
              <w:rPr>
                <w:rStyle w:val="Refdecomentario"/>
              </w:rPr>
              <w:commentReference w:id="13"/>
            </w:r>
          </w:p>
        </w:tc>
      </w:tr>
    </w:tbl>
    <w:p w14:paraId="2FB16131" w14:textId="77777777" w:rsidR="00300C05" w:rsidRPr="00853862" w:rsidRDefault="00300C05">
      <w:pPr>
        <w:jc w:val="both"/>
        <w:rPr>
          <w:sz w:val="20"/>
          <w:szCs w:val="20"/>
          <w:lang w:val="es-419"/>
        </w:rPr>
      </w:pPr>
    </w:p>
    <w:p w14:paraId="37445402" w14:textId="3CFE5AE8" w:rsidR="00300C05" w:rsidRDefault="004212F6" w:rsidP="004212F6">
      <w:pPr>
        <w:jc w:val="both"/>
        <w:rPr>
          <w:sz w:val="20"/>
          <w:szCs w:val="20"/>
        </w:rPr>
      </w:pPr>
      <w:r w:rsidRPr="00123B34">
        <w:rPr>
          <w:b/>
          <w:bCs/>
          <w:sz w:val="20"/>
          <w:szCs w:val="20"/>
        </w:rPr>
        <w:lastRenderedPageBreak/>
        <w:t>Nota.</w:t>
      </w:r>
      <w:r>
        <w:rPr>
          <w:sz w:val="20"/>
          <w:szCs w:val="20"/>
        </w:rPr>
        <w:t xml:space="preserve"> </w:t>
      </w:r>
      <w:r w:rsidRPr="004212F6">
        <w:rPr>
          <w:sz w:val="20"/>
          <w:szCs w:val="20"/>
        </w:rPr>
        <w:t>Estas herramientas</w:t>
      </w:r>
      <w:r w:rsidR="00C477A0">
        <w:rPr>
          <w:sz w:val="20"/>
          <w:szCs w:val="20"/>
        </w:rPr>
        <w:t xml:space="preserve"> y técnicas</w:t>
      </w:r>
      <w:r w:rsidRPr="004212F6">
        <w:rPr>
          <w:sz w:val="20"/>
          <w:szCs w:val="20"/>
        </w:rPr>
        <w:t xml:space="preserve"> pueden utilizarse de manera complementaria para obtener una visión integral del proyecto agropecuario comunitario, mejorando la calidad del diagnóstico y respaldando la toma de decisiones durante la formulación del plan de acción estratégico</w:t>
      </w:r>
      <w:r>
        <w:rPr>
          <w:sz w:val="20"/>
          <w:szCs w:val="20"/>
        </w:rPr>
        <w:t>.</w:t>
      </w:r>
    </w:p>
    <w:p w14:paraId="4C0A3AB3" w14:textId="77777777" w:rsidR="00123B34" w:rsidRPr="00123B34" w:rsidRDefault="00123B34" w:rsidP="004212F6">
      <w:pPr>
        <w:jc w:val="both"/>
        <w:rPr>
          <w:b/>
          <w:bCs/>
          <w:sz w:val="20"/>
          <w:szCs w:val="20"/>
        </w:rPr>
      </w:pPr>
    </w:p>
    <w:p w14:paraId="624CA414" w14:textId="48479DE4" w:rsidR="00123B34" w:rsidRDefault="00123B34" w:rsidP="004212F6">
      <w:pPr>
        <w:jc w:val="both"/>
        <w:rPr>
          <w:b/>
          <w:bCs/>
          <w:sz w:val="20"/>
          <w:szCs w:val="20"/>
        </w:rPr>
      </w:pPr>
      <w:r w:rsidRPr="00123B34">
        <w:rPr>
          <w:b/>
          <w:bCs/>
          <w:sz w:val="20"/>
          <w:szCs w:val="20"/>
        </w:rPr>
        <w:t>3. Diagnóstico</w:t>
      </w:r>
    </w:p>
    <w:p w14:paraId="1D315F53" w14:textId="26591580" w:rsidR="007F2ACF" w:rsidRDefault="00C477A0" w:rsidP="004212F6">
      <w:pPr>
        <w:jc w:val="both"/>
        <w:rPr>
          <w:b/>
          <w:bCs/>
          <w:sz w:val="20"/>
          <w:szCs w:val="20"/>
        </w:rPr>
      </w:pPr>
      <w:r>
        <w:rPr>
          <w:noProof/>
        </w:rPr>
        <w:drawing>
          <wp:anchor distT="0" distB="0" distL="114300" distR="114300" simplePos="0" relativeHeight="251672576" behindDoc="1" locked="0" layoutInCell="1" allowOverlap="1" wp14:anchorId="19FB7311" wp14:editId="2C218D69">
            <wp:simplePos x="0" y="0"/>
            <wp:positionH relativeFrom="column">
              <wp:posOffset>-2540</wp:posOffset>
            </wp:positionH>
            <wp:positionV relativeFrom="paragraph">
              <wp:posOffset>165100</wp:posOffset>
            </wp:positionV>
            <wp:extent cx="2520950" cy="1699895"/>
            <wp:effectExtent l="0" t="0" r="0" b="0"/>
            <wp:wrapTight wrapText="bothSides">
              <wp:wrapPolygon edited="0">
                <wp:start x="0" y="0"/>
                <wp:lineTo x="0" y="21301"/>
                <wp:lineTo x="21382" y="21301"/>
                <wp:lineTo x="21382" y="0"/>
                <wp:lineTo x="0" y="0"/>
              </wp:wrapPolygon>
            </wp:wrapTight>
            <wp:docPr id="136621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13947" name=""/>
                    <pic:cNvPicPr/>
                  </pic:nvPicPr>
                  <pic:blipFill rotWithShape="1">
                    <a:blip r:embed="rId43" cstate="print">
                      <a:extLst>
                        <a:ext uri="{28A0092B-C50C-407E-A947-70E740481C1C}">
                          <a14:useLocalDpi xmlns:a14="http://schemas.microsoft.com/office/drawing/2010/main" val="0"/>
                        </a:ext>
                      </a:extLst>
                    </a:blip>
                    <a:srcRect l="27878" t="29952" r="28701" b="17989"/>
                    <a:stretch>
                      <a:fillRect/>
                    </a:stretch>
                  </pic:blipFill>
                  <pic:spPr bwMode="auto">
                    <a:xfrm>
                      <a:off x="0" y="0"/>
                      <a:ext cx="2520950" cy="16998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4C657D" w14:textId="19A33C9D" w:rsidR="007F2ACF" w:rsidRPr="00123B34" w:rsidRDefault="007F2ACF" w:rsidP="004212F6">
      <w:pPr>
        <w:jc w:val="both"/>
        <w:rPr>
          <w:b/>
          <w:bCs/>
          <w:sz w:val="20"/>
          <w:szCs w:val="20"/>
        </w:rPr>
      </w:pPr>
      <w:commentRangeStart w:id="14"/>
      <w:commentRangeEnd w:id="14"/>
      <w:r>
        <w:rPr>
          <w:rStyle w:val="Refdecomentario"/>
        </w:rPr>
        <w:commentReference w:id="14"/>
      </w:r>
    </w:p>
    <w:p w14:paraId="03AE60FD" w14:textId="0208E194" w:rsidR="004212F6" w:rsidRDefault="007F2ACF" w:rsidP="004212F6">
      <w:pPr>
        <w:jc w:val="both"/>
        <w:rPr>
          <w:sz w:val="20"/>
          <w:szCs w:val="20"/>
        </w:rPr>
      </w:pPr>
      <w:r w:rsidRPr="007F2ACF">
        <w:rPr>
          <w:sz w:val="20"/>
          <w:szCs w:val="20"/>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r w:rsidR="00E76D89">
        <w:rPr>
          <w:sz w:val="20"/>
          <w:szCs w:val="20"/>
        </w:rPr>
        <w:t>.</w:t>
      </w:r>
    </w:p>
    <w:p w14:paraId="3F234152" w14:textId="77777777" w:rsidR="004212F6" w:rsidRDefault="004212F6" w:rsidP="004212F6">
      <w:pPr>
        <w:jc w:val="both"/>
        <w:rPr>
          <w:sz w:val="20"/>
          <w:szCs w:val="20"/>
        </w:rPr>
      </w:pPr>
    </w:p>
    <w:p w14:paraId="549B6EF3" w14:textId="23FACD55" w:rsidR="004212F6" w:rsidRPr="005B74A0" w:rsidRDefault="005B74A0" w:rsidP="004212F6">
      <w:pPr>
        <w:jc w:val="both"/>
        <w:rPr>
          <w:b/>
          <w:bCs/>
          <w:sz w:val="20"/>
          <w:szCs w:val="20"/>
        </w:rPr>
      </w:pPr>
      <w:r w:rsidRPr="005B74A0">
        <w:rPr>
          <w:b/>
          <w:bCs/>
          <w:sz w:val="20"/>
          <w:szCs w:val="20"/>
        </w:rPr>
        <w:t>3.1. Concepto</w:t>
      </w:r>
    </w:p>
    <w:p w14:paraId="195B35C8" w14:textId="77777777" w:rsidR="005B74A0" w:rsidRDefault="005B74A0" w:rsidP="004212F6">
      <w:pPr>
        <w:jc w:val="both"/>
        <w:rPr>
          <w:sz w:val="20"/>
          <w:szCs w:val="20"/>
        </w:rPr>
      </w:pPr>
    </w:p>
    <w:p w14:paraId="198FFAC0" w14:textId="78469786" w:rsidR="005B74A0" w:rsidRDefault="005B74A0" w:rsidP="005B74A0">
      <w:pPr>
        <w:jc w:val="both"/>
        <w:rPr>
          <w:sz w:val="20"/>
          <w:szCs w:val="20"/>
        </w:rPr>
      </w:pPr>
      <w:r w:rsidRPr="005B74A0">
        <w:rPr>
          <w:sz w:val="20"/>
          <w:szCs w:val="20"/>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4ED1B3B9" w14:textId="77777777" w:rsidR="00F73B8E" w:rsidRDefault="00F73B8E" w:rsidP="005B74A0">
      <w:pPr>
        <w:jc w:val="both"/>
        <w:rPr>
          <w:sz w:val="20"/>
          <w:szCs w:val="20"/>
        </w:rPr>
      </w:pPr>
    </w:p>
    <w:p w14:paraId="3F7EAF20" w14:textId="77777777" w:rsidR="00F73B8E" w:rsidRDefault="00F73B8E" w:rsidP="005B74A0">
      <w:pPr>
        <w:jc w:val="both"/>
        <w:rPr>
          <w:sz w:val="20"/>
          <w:szCs w:val="20"/>
        </w:rPr>
      </w:pPr>
    </w:p>
    <w:p w14:paraId="14438C2A" w14:textId="77777777" w:rsidR="005B74A0" w:rsidRPr="004B690E" w:rsidRDefault="005B74A0" w:rsidP="005B74A0">
      <w:pPr>
        <w:jc w:val="both"/>
        <w:rPr>
          <w:b/>
          <w:bCs/>
          <w:sz w:val="20"/>
          <w:szCs w:val="20"/>
        </w:rPr>
      </w:pPr>
    </w:p>
    <w:p w14:paraId="7D9B564D" w14:textId="64DCFCF4" w:rsidR="005B74A0" w:rsidRDefault="005B74A0" w:rsidP="005B74A0">
      <w:pPr>
        <w:jc w:val="both"/>
        <w:rPr>
          <w:b/>
          <w:bCs/>
          <w:sz w:val="20"/>
          <w:szCs w:val="20"/>
        </w:rPr>
      </w:pPr>
      <w:r w:rsidRPr="004B690E">
        <w:rPr>
          <w:b/>
          <w:bCs/>
          <w:sz w:val="20"/>
          <w:szCs w:val="20"/>
        </w:rPr>
        <w:t xml:space="preserve">3.2. </w:t>
      </w:r>
      <w:r w:rsidR="004B690E" w:rsidRPr="004B690E">
        <w:rPr>
          <w:b/>
          <w:bCs/>
          <w:sz w:val="20"/>
          <w:szCs w:val="20"/>
        </w:rPr>
        <w:t>Características</w:t>
      </w:r>
    </w:p>
    <w:p w14:paraId="4CBDC26C" w14:textId="77777777" w:rsidR="004B690E" w:rsidRDefault="004B690E" w:rsidP="005B74A0">
      <w:pPr>
        <w:jc w:val="both"/>
        <w:rPr>
          <w:b/>
          <w:bCs/>
          <w:sz w:val="20"/>
          <w:szCs w:val="20"/>
        </w:rPr>
      </w:pPr>
    </w:p>
    <w:p w14:paraId="36FD8225" w14:textId="20FEBD39" w:rsidR="00B3185E" w:rsidRDefault="004B690E" w:rsidP="004B690E">
      <w:pPr>
        <w:jc w:val="both"/>
        <w:rPr>
          <w:sz w:val="20"/>
          <w:szCs w:val="20"/>
        </w:rPr>
      </w:pPr>
      <w:r w:rsidRPr="004B690E">
        <w:rPr>
          <w:sz w:val="20"/>
          <w:szCs w:val="20"/>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w:t>
      </w:r>
      <w:r>
        <w:rPr>
          <w:sz w:val="20"/>
          <w:szCs w:val="20"/>
        </w:rPr>
        <w:t xml:space="preserve">sustentadas en </w:t>
      </w:r>
      <w:r w:rsidR="00B3185E">
        <w:rPr>
          <w:sz w:val="20"/>
          <w:szCs w:val="20"/>
        </w:rPr>
        <w:t xml:space="preserve">las </w:t>
      </w:r>
      <w:r w:rsidR="00B3185E" w:rsidRPr="004B690E">
        <w:rPr>
          <w:sz w:val="20"/>
          <w:szCs w:val="20"/>
        </w:rPr>
        <w:t>condiciones</w:t>
      </w:r>
      <w:r>
        <w:rPr>
          <w:sz w:val="20"/>
          <w:szCs w:val="20"/>
        </w:rPr>
        <w:t xml:space="preserve"> y el mejoramiento</w:t>
      </w:r>
      <w:r w:rsidRPr="004B690E">
        <w:rPr>
          <w:sz w:val="20"/>
          <w:szCs w:val="20"/>
        </w:rPr>
        <w:t xml:space="preserve"> del territorio y la comunidad</w:t>
      </w:r>
      <w:r>
        <w:rPr>
          <w:sz w:val="20"/>
          <w:szCs w:val="20"/>
        </w:rPr>
        <w:t>.</w:t>
      </w:r>
      <w:r w:rsidR="00B3185E">
        <w:rPr>
          <w:sz w:val="20"/>
          <w:szCs w:val="20"/>
        </w:rPr>
        <w:t xml:space="preserve"> </w:t>
      </w:r>
    </w:p>
    <w:p w14:paraId="35014F45" w14:textId="77777777" w:rsidR="00C477A0" w:rsidRDefault="00C477A0" w:rsidP="004B690E">
      <w:pPr>
        <w:jc w:val="both"/>
        <w:rPr>
          <w:sz w:val="20"/>
          <w:szCs w:val="20"/>
        </w:rPr>
      </w:pPr>
    </w:p>
    <w:p w14:paraId="2DA4D55E" w14:textId="7F73F542" w:rsidR="004B690E" w:rsidRDefault="00B3185E" w:rsidP="004B690E">
      <w:pPr>
        <w:jc w:val="both"/>
        <w:rPr>
          <w:sz w:val="20"/>
          <w:szCs w:val="20"/>
        </w:rPr>
      </w:pPr>
      <w:r>
        <w:rPr>
          <w:sz w:val="20"/>
          <w:szCs w:val="20"/>
        </w:rPr>
        <w:t xml:space="preserve">Entre las características más importantes del diagnóstico, se encuentran las siguientes: </w:t>
      </w:r>
    </w:p>
    <w:p w14:paraId="00FED0B8" w14:textId="77777777" w:rsidR="00B849BA" w:rsidRDefault="00B849BA" w:rsidP="004B690E">
      <w:pPr>
        <w:jc w:val="both"/>
        <w:rPr>
          <w:sz w:val="20"/>
          <w:szCs w:val="20"/>
        </w:rPr>
      </w:pPr>
    </w:p>
    <w:p w14:paraId="07C61BBD" w14:textId="77777777" w:rsidR="00B849BA" w:rsidRDefault="00B849BA" w:rsidP="004B690E">
      <w:pPr>
        <w:jc w:val="both"/>
        <w:rPr>
          <w:sz w:val="20"/>
          <w:szCs w:val="20"/>
        </w:rPr>
      </w:pPr>
    </w:p>
    <w:p w14:paraId="0FED41AF" w14:textId="77777777" w:rsidR="00B849BA" w:rsidRDefault="00B849BA" w:rsidP="004B690E">
      <w:pPr>
        <w:jc w:val="both"/>
        <w:rPr>
          <w:sz w:val="20"/>
          <w:szCs w:val="20"/>
        </w:rPr>
      </w:pPr>
    </w:p>
    <w:p w14:paraId="6BA843BC" w14:textId="77777777" w:rsidR="00B849BA" w:rsidRDefault="00B849BA" w:rsidP="004B690E">
      <w:pPr>
        <w:jc w:val="both"/>
        <w:rPr>
          <w:sz w:val="20"/>
          <w:szCs w:val="20"/>
        </w:rPr>
      </w:pPr>
    </w:p>
    <w:p w14:paraId="4E960C45" w14:textId="77777777" w:rsidR="00B849BA" w:rsidRDefault="00B849BA" w:rsidP="004B690E">
      <w:pPr>
        <w:jc w:val="both"/>
        <w:rPr>
          <w:sz w:val="20"/>
          <w:szCs w:val="20"/>
        </w:rPr>
      </w:pPr>
    </w:p>
    <w:p w14:paraId="53A0C3DB" w14:textId="77777777" w:rsidR="00B849BA" w:rsidRDefault="00B849BA" w:rsidP="004B690E">
      <w:pPr>
        <w:jc w:val="both"/>
        <w:rPr>
          <w:sz w:val="20"/>
          <w:szCs w:val="20"/>
        </w:rPr>
      </w:pPr>
    </w:p>
    <w:p w14:paraId="19E3421B" w14:textId="77777777" w:rsidR="00B849BA" w:rsidRDefault="00B849BA" w:rsidP="004B690E">
      <w:pPr>
        <w:jc w:val="both"/>
        <w:rPr>
          <w:sz w:val="20"/>
          <w:szCs w:val="20"/>
        </w:rPr>
      </w:pPr>
    </w:p>
    <w:p w14:paraId="48AC94CA" w14:textId="77777777" w:rsidR="00B849BA" w:rsidRDefault="00B849BA" w:rsidP="004B690E">
      <w:pPr>
        <w:jc w:val="both"/>
        <w:rPr>
          <w:sz w:val="20"/>
          <w:szCs w:val="20"/>
        </w:rPr>
      </w:pPr>
    </w:p>
    <w:p w14:paraId="477F37F6" w14:textId="77777777" w:rsidR="00B849BA" w:rsidRDefault="00B849BA" w:rsidP="004B690E">
      <w:pPr>
        <w:jc w:val="both"/>
        <w:rPr>
          <w:sz w:val="20"/>
          <w:szCs w:val="20"/>
        </w:rPr>
      </w:pPr>
    </w:p>
    <w:p w14:paraId="76079EB2" w14:textId="77777777" w:rsidR="00B849BA" w:rsidRDefault="00B849BA" w:rsidP="004B690E">
      <w:pPr>
        <w:jc w:val="both"/>
        <w:rPr>
          <w:sz w:val="20"/>
          <w:szCs w:val="20"/>
        </w:rPr>
      </w:pPr>
    </w:p>
    <w:p w14:paraId="0ABD9505" w14:textId="77777777" w:rsidR="00B849BA" w:rsidRDefault="00B849BA" w:rsidP="004B690E">
      <w:pPr>
        <w:jc w:val="both"/>
        <w:rPr>
          <w:sz w:val="20"/>
          <w:szCs w:val="20"/>
        </w:rPr>
      </w:pPr>
    </w:p>
    <w:p w14:paraId="7D4705AB" w14:textId="77777777" w:rsidR="00B849BA" w:rsidRDefault="00B849BA" w:rsidP="004B690E">
      <w:pPr>
        <w:jc w:val="both"/>
        <w:rPr>
          <w:sz w:val="20"/>
          <w:szCs w:val="20"/>
        </w:rPr>
      </w:pPr>
    </w:p>
    <w:p w14:paraId="37D44BAA" w14:textId="77777777" w:rsidR="00B849BA" w:rsidRDefault="00B849BA" w:rsidP="004B690E">
      <w:pPr>
        <w:jc w:val="both"/>
        <w:rPr>
          <w:sz w:val="20"/>
          <w:szCs w:val="20"/>
        </w:rPr>
      </w:pPr>
    </w:p>
    <w:p w14:paraId="60ECB06E" w14:textId="77777777" w:rsidR="00C477A0" w:rsidRDefault="00C477A0" w:rsidP="004B690E">
      <w:pPr>
        <w:jc w:val="both"/>
        <w:rPr>
          <w:sz w:val="20"/>
          <w:szCs w:val="20"/>
        </w:rPr>
      </w:pPr>
    </w:p>
    <w:p w14:paraId="631B63C4" w14:textId="5F20FD20" w:rsidR="00711CBD" w:rsidRDefault="00711CBD" w:rsidP="004B690E">
      <w:pPr>
        <w:jc w:val="both"/>
        <w:rPr>
          <w:b/>
          <w:bCs/>
          <w:sz w:val="20"/>
          <w:szCs w:val="20"/>
        </w:rPr>
      </w:pPr>
      <w:commentRangeStart w:id="15"/>
      <w:r w:rsidRPr="00711CBD">
        <w:rPr>
          <w:b/>
          <w:bCs/>
          <w:sz w:val="20"/>
          <w:szCs w:val="20"/>
        </w:rPr>
        <w:lastRenderedPageBreak/>
        <w:t>Figura</w:t>
      </w:r>
      <w:commentRangeEnd w:id="15"/>
      <w:r w:rsidR="00952B99">
        <w:rPr>
          <w:rStyle w:val="Refdecomentario"/>
        </w:rPr>
        <w:commentReference w:id="15"/>
      </w:r>
      <w:r w:rsidRPr="00711CBD">
        <w:rPr>
          <w:b/>
          <w:bCs/>
          <w:sz w:val="20"/>
          <w:szCs w:val="20"/>
        </w:rPr>
        <w:t xml:space="preserve"> 4. Características del diagn</w:t>
      </w:r>
      <w:r w:rsidR="00766890">
        <w:rPr>
          <w:b/>
          <w:bCs/>
          <w:sz w:val="20"/>
          <w:szCs w:val="20"/>
        </w:rPr>
        <w:t>ó</w:t>
      </w:r>
      <w:r w:rsidRPr="00711CBD">
        <w:rPr>
          <w:b/>
          <w:bCs/>
          <w:sz w:val="20"/>
          <w:szCs w:val="20"/>
        </w:rPr>
        <w:t>stico</w:t>
      </w:r>
    </w:p>
    <w:p w14:paraId="1BABE1DA" w14:textId="77777777" w:rsidR="00711CBD" w:rsidRDefault="00711CBD" w:rsidP="004B690E">
      <w:pPr>
        <w:jc w:val="both"/>
        <w:rPr>
          <w:b/>
          <w:bCs/>
          <w:sz w:val="20"/>
          <w:szCs w:val="20"/>
        </w:rPr>
      </w:pPr>
    </w:p>
    <w:p w14:paraId="361C1658" w14:textId="421A587C" w:rsidR="00711CBD" w:rsidRPr="00711CBD" w:rsidRDefault="00711CBD" w:rsidP="00711CBD">
      <w:pPr>
        <w:jc w:val="center"/>
        <w:rPr>
          <w:b/>
          <w:bCs/>
          <w:sz w:val="20"/>
          <w:szCs w:val="20"/>
        </w:rPr>
      </w:pPr>
      <w:commentRangeStart w:id="16"/>
      <w:commentRangeStart w:id="17"/>
      <w:r>
        <w:rPr>
          <w:noProof/>
        </w:rPr>
        <w:drawing>
          <wp:inline distT="0" distB="0" distL="0" distR="0" wp14:anchorId="60579CE4" wp14:editId="035A3BAA">
            <wp:extent cx="4276579" cy="2851053"/>
            <wp:effectExtent l="0" t="0" r="0" b="6985"/>
            <wp:docPr id="1941988421" name="Imagen 2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88421" name="Imagen 26" descr="Texto&#10;&#10;El contenido generado por IA puede ser incorrecto."/>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82270" cy="2854847"/>
                    </a:xfrm>
                    <a:prstGeom prst="rect">
                      <a:avLst/>
                    </a:prstGeom>
                    <a:noFill/>
                    <a:ln>
                      <a:noFill/>
                    </a:ln>
                  </pic:spPr>
                </pic:pic>
              </a:graphicData>
            </a:graphic>
          </wp:inline>
        </w:drawing>
      </w:r>
      <w:commentRangeEnd w:id="16"/>
      <w:commentRangeEnd w:id="17"/>
      <w:r w:rsidR="00712E90">
        <w:rPr>
          <w:rStyle w:val="Refdecomentario"/>
        </w:rPr>
        <w:commentReference w:id="16"/>
      </w:r>
      <w:r w:rsidR="00952B99">
        <w:rPr>
          <w:rStyle w:val="Refdecomentario"/>
        </w:rPr>
        <w:commentReference w:id="17"/>
      </w:r>
    </w:p>
    <w:p w14:paraId="4645E872" w14:textId="77777777" w:rsidR="00B3185E" w:rsidRDefault="00B3185E" w:rsidP="004B690E">
      <w:pPr>
        <w:jc w:val="both"/>
        <w:rPr>
          <w:sz w:val="20"/>
          <w:szCs w:val="20"/>
        </w:rPr>
      </w:pPr>
    </w:p>
    <w:p w14:paraId="48F75AA3" w14:textId="5BBBF5CF" w:rsidR="00B3185E" w:rsidRPr="004B690E" w:rsidRDefault="00711CBD" w:rsidP="004B690E">
      <w:pPr>
        <w:jc w:val="both"/>
        <w:rPr>
          <w:sz w:val="20"/>
          <w:szCs w:val="20"/>
        </w:rPr>
      </w:pPr>
      <w:r>
        <w:rPr>
          <w:sz w:val="20"/>
          <w:szCs w:val="20"/>
        </w:rPr>
        <w:t>Nota. SENA, (2026).</w:t>
      </w:r>
    </w:p>
    <w:p w14:paraId="317E6EC4" w14:textId="77777777" w:rsidR="004B690E" w:rsidRDefault="004B690E" w:rsidP="005B74A0">
      <w:pPr>
        <w:jc w:val="both"/>
        <w:rPr>
          <w:sz w:val="20"/>
          <w:szCs w:val="20"/>
        </w:rPr>
      </w:pPr>
    </w:p>
    <w:p w14:paraId="0B292FC4" w14:textId="77777777" w:rsidR="004212F6" w:rsidRDefault="004212F6" w:rsidP="004212F6">
      <w:pPr>
        <w:jc w:val="both"/>
        <w:rPr>
          <w:sz w:val="20"/>
          <w:szCs w:val="20"/>
        </w:rPr>
      </w:pPr>
    </w:p>
    <w:p w14:paraId="42214322" w14:textId="71E4FC31" w:rsidR="00952B99" w:rsidRPr="00952B99" w:rsidRDefault="00952B99" w:rsidP="00952B99">
      <w:pPr>
        <w:jc w:val="both"/>
        <w:rPr>
          <w:b/>
          <w:bCs/>
          <w:sz w:val="20"/>
          <w:szCs w:val="20"/>
          <w:lang w:val="es-419"/>
        </w:rPr>
      </w:pPr>
      <w:r w:rsidRPr="00952B99">
        <w:rPr>
          <w:b/>
          <w:bCs/>
          <w:sz w:val="20"/>
          <w:szCs w:val="20"/>
          <w:lang w:val="es-419"/>
        </w:rPr>
        <w:t>3.3. Herramientas de análisis</w:t>
      </w:r>
    </w:p>
    <w:p w14:paraId="1119467F" w14:textId="77777777" w:rsidR="00952B99" w:rsidRPr="00952B99" w:rsidRDefault="00952B99" w:rsidP="00952B99">
      <w:pPr>
        <w:jc w:val="both"/>
        <w:rPr>
          <w:sz w:val="20"/>
          <w:szCs w:val="20"/>
          <w:lang w:val="es-419"/>
        </w:rPr>
      </w:pPr>
    </w:p>
    <w:p w14:paraId="45CD5ED9" w14:textId="25625F4D" w:rsidR="00952B99" w:rsidRPr="00952B99" w:rsidRDefault="00952B99" w:rsidP="00952B99">
      <w:pPr>
        <w:jc w:val="both"/>
        <w:rPr>
          <w:sz w:val="20"/>
          <w:szCs w:val="20"/>
          <w:lang w:val="es-419"/>
        </w:rPr>
      </w:pPr>
      <w:r w:rsidRPr="00952B99">
        <w:rPr>
          <w:sz w:val="20"/>
          <w:szCs w:val="20"/>
          <w:lang w:val="es-419"/>
        </w:rPr>
        <w:t>Las herramientas de análisis permiten organizar, interpretar y evaluar la información recopilada durante el diagnóstico de un proyecto</w:t>
      </w:r>
      <w:r>
        <w:rPr>
          <w:sz w:val="20"/>
          <w:szCs w:val="20"/>
          <w:lang w:val="es-419"/>
        </w:rPr>
        <w:t xml:space="preserve">. </w:t>
      </w:r>
      <w:r w:rsidRPr="00952B99">
        <w:rPr>
          <w:sz w:val="20"/>
          <w:szCs w:val="20"/>
          <w:lang w:val="es-419"/>
        </w:rPr>
        <w:t>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r>
        <w:rPr>
          <w:sz w:val="20"/>
          <w:szCs w:val="20"/>
          <w:lang w:val="es-419"/>
        </w:rPr>
        <w:t>.</w:t>
      </w:r>
    </w:p>
    <w:p w14:paraId="20B4D95F" w14:textId="77777777" w:rsidR="00853862" w:rsidRDefault="00853862">
      <w:pPr>
        <w:jc w:val="both"/>
        <w:rPr>
          <w:b/>
          <w:bCs/>
          <w:sz w:val="20"/>
          <w:szCs w:val="20"/>
        </w:rPr>
      </w:pPr>
    </w:p>
    <w:p w14:paraId="5C943597" w14:textId="33BC3F60" w:rsidR="00952B99" w:rsidRDefault="00952B99">
      <w:pPr>
        <w:jc w:val="both"/>
        <w:rPr>
          <w:sz w:val="20"/>
          <w:szCs w:val="20"/>
        </w:rPr>
      </w:pPr>
      <w:r w:rsidRPr="00952B99">
        <w:rPr>
          <w:sz w:val="20"/>
          <w:szCs w:val="20"/>
        </w:rPr>
        <w:t>Las herramientas más utilizadas y de fácil aplicación en el contexto rural</w:t>
      </w:r>
      <w:r w:rsidR="00C82F35">
        <w:rPr>
          <w:sz w:val="20"/>
          <w:szCs w:val="20"/>
        </w:rPr>
        <w:t xml:space="preserve"> </w:t>
      </w:r>
      <w:r w:rsidRPr="00952B99">
        <w:rPr>
          <w:sz w:val="20"/>
          <w:szCs w:val="20"/>
        </w:rPr>
        <w:t>son las siguientes:</w:t>
      </w:r>
    </w:p>
    <w:p w14:paraId="44386FBD" w14:textId="77777777" w:rsidR="00952B99" w:rsidRDefault="00952B99">
      <w:pPr>
        <w:jc w:val="both"/>
        <w:rPr>
          <w:sz w:val="20"/>
          <w:szCs w:val="20"/>
        </w:rPr>
      </w:pPr>
    </w:p>
    <w:p w14:paraId="61FB2FEB" w14:textId="3E70AD49" w:rsidR="00952B99" w:rsidRDefault="006D3471">
      <w:pPr>
        <w:jc w:val="both"/>
        <w:rPr>
          <w:sz w:val="20"/>
          <w:szCs w:val="20"/>
        </w:rPr>
      </w:pPr>
      <w:r w:rsidRPr="006D3471">
        <w:rPr>
          <w:b/>
          <w:bCs/>
          <w:sz w:val="20"/>
          <w:szCs w:val="20"/>
        </w:rPr>
        <w:t>Tabla 5.</w:t>
      </w:r>
      <w:r>
        <w:rPr>
          <w:sz w:val="20"/>
          <w:szCs w:val="20"/>
        </w:rPr>
        <w:t xml:space="preserve"> Herramientas de análisis</w:t>
      </w:r>
    </w:p>
    <w:p w14:paraId="47445F31" w14:textId="77777777" w:rsidR="006D3471" w:rsidRDefault="006D3471">
      <w:pPr>
        <w:jc w:val="both"/>
        <w:rPr>
          <w:sz w:val="20"/>
          <w:szCs w:val="20"/>
        </w:rPr>
      </w:pPr>
    </w:p>
    <w:tbl>
      <w:tblPr>
        <w:tblStyle w:val="Tablaconcuadrcula5oscura-nfasis3"/>
        <w:tblW w:w="0" w:type="auto"/>
        <w:tblLook w:val="04A0" w:firstRow="1" w:lastRow="0" w:firstColumn="1" w:lastColumn="0" w:noHBand="0" w:noVBand="1"/>
      </w:tblPr>
      <w:tblGrid>
        <w:gridCol w:w="1941"/>
        <w:gridCol w:w="5120"/>
        <w:gridCol w:w="2901"/>
      </w:tblGrid>
      <w:tr w:rsidR="00952B99" w:rsidRPr="00952B99" w14:paraId="0A1EA9D8" w14:textId="77777777" w:rsidTr="006D34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E95025" w14:textId="77777777" w:rsidR="00952B99" w:rsidRPr="00952B99" w:rsidRDefault="00952B99" w:rsidP="006D3471">
            <w:pPr>
              <w:spacing w:line="276" w:lineRule="auto"/>
              <w:jc w:val="center"/>
              <w:rPr>
                <w:rFonts w:eastAsia="Times New Roman"/>
                <w:sz w:val="20"/>
                <w:szCs w:val="20"/>
                <w:lang w:val="es-419" w:eastAsia="es-419"/>
              </w:rPr>
            </w:pPr>
            <w:r w:rsidRPr="00952B99">
              <w:rPr>
                <w:rFonts w:eastAsia="Times New Roman"/>
                <w:sz w:val="20"/>
                <w:szCs w:val="20"/>
                <w:lang w:val="es-419" w:eastAsia="es-419"/>
              </w:rPr>
              <w:t>Herramienta de análisis</w:t>
            </w:r>
          </w:p>
        </w:tc>
        <w:tc>
          <w:tcPr>
            <w:tcW w:w="0" w:type="auto"/>
            <w:vAlign w:val="center"/>
            <w:hideMark/>
          </w:tcPr>
          <w:p w14:paraId="5EB4702F" w14:textId="77777777" w:rsidR="00952B99" w:rsidRPr="00952B99" w:rsidRDefault="00952B99" w:rsidP="006D3471">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Definición</w:t>
            </w:r>
          </w:p>
        </w:tc>
        <w:tc>
          <w:tcPr>
            <w:tcW w:w="0" w:type="auto"/>
            <w:vAlign w:val="center"/>
            <w:hideMark/>
          </w:tcPr>
          <w:p w14:paraId="4B40A59F" w14:textId="77777777" w:rsidR="00952B99" w:rsidRPr="00952B99" w:rsidRDefault="00952B99" w:rsidP="006D3471">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Ejemplo de aplicación</w:t>
            </w:r>
          </w:p>
        </w:tc>
      </w:tr>
      <w:tr w:rsidR="00952B99" w:rsidRPr="00952B99" w14:paraId="27A1F1C7" w14:textId="77777777" w:rsidTr="006D34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67838"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Matriz DOFA</w:t>
            </w:r>
          </w:p>
        </w:tc>
        <w:tc>
          <w:tcPr>
            <w:tcW w:w="0" w:type="auto"/>
            <w:vAlign w:val="center"/>
            <w:hideMark/>
          </w:tcPr>
          <w:p w14:paraId="571ED163"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Instrumento de análisis estratégico que identifica fortalezas, debilidades, oportunidades y amenazas para comprender la situación actual y definir estrategias orientadas al logro de los objetivos.</w:t>
            </w:r>
          </w:p>
        </w:tc>
        <w:tc>
          <w:tcPr>
            <w:tcW w:w="0" w:type="auto"/>
            <w:vAlign w:val="center"/>
            <w:hideMark/>
          </w:tcPr>
          <w:p w14:paraId="5453A306"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Analizar una asociación de productores de cacao para fortalecer su competitividad.</w:t>
            </w:r>
          </w:p>
        </w:tc>
      </w:tr>
      <w:tr w:rsidR="00952B99" w:rsidRPr="00952B99" w14:paraId="311718F4" w14:textId="77777777" w:rsidTr="006D34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C5158B"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Árbol de problemas</w:t>
            </w:r>
          </w:p>
        </w:tc>
        <w:tc>
          <w:tcPr>
            <w:tcW w:w="0" w:type="auto"/>
            <w:vAlign w:val="center"/>
            <w:hideMark/>
          </w:tcPr>
          <w:p w14:paraId="45D83C74"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Técnica de análisis que organiza de forma gráfica un problema central, sus causas y consecuencias, facilitando la identificación de situaciones que requieren intervención.</w:t>
            </w:r>
          </w:p>
        </w:tc>
        <w:tc>
          <w:tcPr>
            <w:tcW w:w="0" w:type="auto"/>
            <w:vAlign w:val="center"/>
            <w:hideMark/>
          </w:tcPr>
          <w:p w14:paraId="13940882"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Identificar las causas de la baja productividad de un cultivo.</w:t>
            </w:r>
          </w:p>
        </w:tc>
      </w:tr>
      <w:tr w:rsidR="00952B99" w:rsidRPr="00952B99" w14:paraId="55A980B8" w14:textId="77777777" w:rsidTr="006D34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25052E"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Diagrama de causa y efecto (Ishikawa)</w:t>
            </w:r>
          </w:p>
        </w:tc>
        <w:tc>
          <w:tcPr>
            <w:tcW w:w="0" w:type="auto"/>
            <w:vAlign w:val="center"/>
            <w:hideMark/>
          </w:tcPr>
          <w:p w14:paraId="4D44ACEC"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Método de análisis gráfico que organiza las posibles causas de un problema para facilitar su comprensión y orientar la búsqueda de soluciones.</w:t>
            </w:r>
          </w:p>
        </w:tc>
        <w:tc>
          <w:tcPr>
            <w:tcW w:w="0" w:type="auto"/>
            <w:vAlign w:val="center"/>
            <w:hideMark/>
          </w:tcPr>
          <w:p w14:paraId="5EAAB332"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Determinar las causas de las pérdidas en la producción de leche.</w:t>
            </w:r>
          </w:p>
        </w:tc>
      </w:tr>
      <w:tr w:rsidR="00952B99" w:rsidRPr="00952B99" w14:paraId="542ED990" w14:textId="77777777" w:rsidTr="006D34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BC00D6"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lastRenderedPageBreak/>
              <w:t>Matriz de priorización</w:t>
            </w:r>
          </w:p>
        </w:tc>
        <w:tc>
          <w:tcPr>
            <w:tcW w:w="0" w:type="auto"/>
            <w:vAlign w:val="center"/>
            <w:hideMark/>
          </w:tcPr>
          <w:p w14:paraId="61790475"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Mecanismo de análisis que clasifica problemas, necesidades o alternativas mediante criterios establecidos, facilitando la selección de las acciones más relevantes según su impacto y viabilidad.</w:t>
            </w:r>
          </w:p>
        </w:tc>
        <w:tc>
          <w:tcPr>
            <w:tcW w:w="0" w:type="auto"/>
            <w:vAlign w:val="center"/>
            <w:hideMark/>
          </w:tcPr>
          <w:p w14:paraId="7AACD9DC"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Priorizar las acciones de mejora de un proyecto productivo.</w:t>
            </w:r>
          </w:p>
        </w:tc>
      </w:tr>
    </w:tbl>
    <w:p w14:paraId="65EE7CCD" w14:textId="77777777" w:rsidR="00C477A0" w:rsidRDefault="00C477A0">
      <w:pPr>
        <w:jc w:val="both"/>
        <w:rPr>
          <w:sz w:val="20"/>
          <w:szCs w:val="20"/>
        </w:rPr>
      </w:pPr>
    </w:p>
    <w:p w14:paraId="06617F38" w14:textId="0E4AC82F" w:rsidR="00952B99" w:rsidRDefault="006D3471">
      <w:pPr>
        <w:jc w:val="both"/>
        <w:rPr>
          <w:sz w:val="20"/>
          <w:szCs w:val="20"/>
        </w:rPr>
      </w:pPr>
      <w:r>
        <w:rPr>
          <w:sz w:val="20"/>
          <w:szCs w:val="20"/>
        </w:rPr>
        <w:t>Nota. SENA, (2026).</w:t>
      </w:r>
    </w:p>
    <w:p w14:paraId="48E1F30B" w14:textId="77777777" w:rsidR="006D3471" w:rsidRPr="00876AD6" w:rsidRDefault="006D3471">
      <w:pPr>
        <w:jc w:val="both"/>
        <w:rPr>
          <w:b/>
          <w:bCs/>
          <w:sz w:val="20"/>
          <w:szCs w:val="20"/>
        </w:rPr>
      </w:pPr>
    </w:p>
    <w:p w14:paraId="39A76D88" w14:textId="77777777" w:rsidR="00B849BA" w:rsidRDefault="00B849BA">
      <w:pPr>
        <w:jc w:val="both"/>
        <w:rPr>
          <w:b/>
          <w:bCs/>
          <w:sz w:val="20"/>
          <w:szCs w:val="20"/>
        </w:rPr>
      </w:pPr>
    </w:p>
    <w:p w14:paraId="54413CEC" w14:textId="3497ABD2" w:rsidR="00952B99" w:rsidRDefault="006D3471">
      <w:pPr>
        <w:jc w:val="both"/>
        <w:rPr>
          <w:b/>
          <w:bCs/>
          <w:sz w:val="20"/>
          <w:szCs w:val="20"/>
        </w:rPr>
      </w:pPr>
      <w:r w:rsidRPr="00876AD6">
        <w:rPr>
          <w:b/>
          <w:bCs/>
          <w:sz w:val="20"/>
          <w:szCs w:val="20"/>
        </w:rPr>
        <w:t>3.4. Importancia</w:t>
      </w:r>
    </w:p>
    <w:p w14:paraId="4B6948D6" w14:textId="38C2F9D0" w:rsidR="00876AD6" w:rsidRDefault="00876AD6">
      <w:pPr>
        <w:jc w:val="both"/>
        <w:rPr>
          <w:b/>
          <w:bCs/>
          <w:sz w:val="20"/>
          <w:szCs w:val="20"/>
        </w:rPr>
      </w:pPr>
      <w:commentRangeStart w:id="18"/>
      <w:r>
        <w:rPr>
          <w:noProof/>
        </w:rPr>
        <w:drawing>
          <wp:anchor distT="0" distB="0" distL="114300" distR="114300" simplePos="0" relativeHeight="251673600" behindDoc="1" locked="0" layoutInCell="1" allowOverlap="1" wp14:anchorId="4C3CFF6A" wp14:editId="2A11520F">
            <wp:simplePos x="0" y="0"/>
            <wp:positionH relativeFrom="column">
              <wp:posOffset>-3175</wp:posOffset>
            </wp:positionH>
            <wp:positionV relativeFrom="paragraph">
              <wp:posOffset>167005</wp:posOffset>
            </wp:positionV>
            <wp:extent cx="3024505" cy="2154555"/>
            <wp:effectExtent l="0" t="0" r="4445" b="0"/>
            <wp:wrapTight wrapText="bothSides">
              <wp:wrapPolygon edited="0">
                <wp:start x="0" y="0"/>
                <wp:lineTo x="0" y="21390"/>
                <wp:lineTo x="21496" y="21390"/>
                <wp:lineTo x="21496" y="0"/>
                <wp:lineTo x="0" y="0"/>
              </wp:wrapPolygon>
            </wp:wrapTight>
            <wp:docPr id="28519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93322" name=""/>
                    <pic:cNvPicPr/>
                  </pic:nvPicPr>
                  <pic:blipFill rotWithShape="1">
                    <a:blip r:embed="rId45" cstate="print">
                      <a:extLst>
                        <a:ext uri="{28A0092B-C50C-407E-A947-70E740481C1C}">
                          <a14:useLocalDpi xmlns:a14="http://schemas.microsoft.com/office/drawing/2010/main" val="0"/>
                        </a:ext>
                      </a:extLst>
                    </a:blip>
                    <a:srcRect l="31288" t="30130" r="28199" b="18524"/>
                    <a:stretch>
                      <a:fillRect/>
                    </a:stretch>
                  </pic:blipFill>
                  <pic:spPr bwMode="auto">
                    <a:xfrm>
                      <a:off x="0" y="0"/>
                      <a:ext cx="3024505" cy="21545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18"/>
    </w:p>
    <w:p w14:paraId="21B15AF7" w14:textId="280DE97C" w:rsidR="00952B99" w:rsidRPr="00876AD6" w:rsidRDefault="00876AD6">
      <w:pPr>
        <w:jc w:val="both"/>
        <w:rPr>
          <w:b/>
          <w:bCs/>
          <w:sz w:val="20"/>
          <w:szCs w:val="20"/>
        </w:rPr>
      </w:pPr>
      <w:r>
        <w:rPr>
          <w:rStyle w:val="Refdecomentario"/>
        </w:rPr>
        <w:commentReference w:id="18"/>
      </w:r>
    </w:p>
    <w:p w14:paraId="21CBD155" w14:textId="77777777" w:rsidR="00C477A0" w:rsidRDefault="00876AD6" w:rsidP="00876AD6">
      <w:pPr>
        <w:jc w:val="both"/>
        <w:rPr>
          <w:sz w:val="20"/>
          <w:szCs w:val="20"/>
        </w:rPr>
      </w:pPr>
      <w:r w:rsidRPr="00876AD6">
        <w:rPr>
          <w:sz w:val="20"/>
          <w:szCs w:val="20"/>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2C1B346C" w14:textId="77777777" w:rsidR="00C477A0" w:rsidRDefault="00C477A0" w:rsidP="00876AD6">
      <w:pPr>
        <w:jc w:val="both"/>
        <w:rPr>
          <w:sz w:val="20"/>
          <w:szCs w:val="20"/>
        </w:rPr>
      </w:pPr>
    </w:p>
    <w:p w14:paraId="4267B4FA" w14:textId="77777777" w:rsidR="00C477A0" w:rsidRDefault="00C477A0" w:rsidP="00876AD6">
      <w:pPr>
        <w:jc w:val="both"/>
        <w:rPr>
          <w:sz w:val="20"/>
          <w:szCs w:val="20"/>
        </w:rPr>
      </w:pPr>
    </w:p>
    <w:p w14:paraId="73C00783" w14:textId="77777777" w:rsidR="00C477A0" w:rsidRDefault="00C477A0" w:rsidP="00876AD6">
      <w:pPr>
        <w:jc w:val="both"/>
        <w:rPr>
          <w:sz w:val="20"/>
          <w:szCs w:val="20"/>
        </w:rPr>
      </w:pPr>
    </w:p>
    <w:p w14:paraId="2C64BFF2" w14:textId="77777777" w:rsidR="00B849BA" w:rsidRDefault="00B849BA" w:rsidP="00876AD6">
      <w:pPr>
        <w:jc w:val="both"/>
        <w:rPr>
          <w:sz w:val="20"/>
          <w:szCs w:val="20"/>
        </w:rPr>
      </w:pPr>
    </w:p>
    <w:p w14:paraId="7F786B4E" w14:textId="77777777" w:rsidR="00B849BA" w:rsidRDefault="00B849BA" w:rsidP="00876AD6">
      <w:pPr>
        <w:jc w:val="both"/>
        <w:rPr>
          <w:sz w:val="20"/>
          <w:szCs w:val="20"/>
        </w:rPr>
      </w:pPr>
    </w:p>
    <w:p w14:paraId="6D9F4012" w14:textId="77777777" w:rsidR="00B849BA" w:rsidRDefault="00B849BA" w:rsidP="00876AD6">
      <w:pPr>
        <w:jc w:val="both"/>
        <w:rPr>
          <w:sz w:val="20"/>
          <w:szCs w:val="20"/>
        </w:rPr>
      </w:pPr>
    </w:p>
    <w:p w14:paraId="6AE064D7" w14:textId="49B987E5" w:rsidR="00952B99" w:rsidRDefault="006D1331" w:rsidP="00876AD6">
      <w:pPr>
        <w:jc w:val="both"/>
        <w:rPr>
          <w:sz w:val="20"/>
          <w:szCs w:val="20"/>
        </w:rPr>
      </w:pPr>
      <w:r>
        <w:rPr>
          <w:sz w:val="20"/>
          <w:szCs w:val="20"/>
        </w:rPr>
        <w:t xml:space="preserve"> Los elementos más importantes son:</w:t>
      </w:r>
    </w:p>
    <w:p w14:paraId="1009E67E" w14:textId="77777777" w:rsidR="006D1331" w:rsidRDefault="006D1331" w:rsidP="00876AD6">
      <w:pPr>
        <w:jc w:val="both"/>
        <w:rPr>
          <w:sz w:val="20"/>
          <w:szCs w:val="20"/>
        </w:rPr>
      </w:pPr>
    </w:p>
    <w:tbl>
      <w:tblPr>
        <w:tblStyle w:val="Tablaconcuadrcula"/>
        <w:tblW w:w="0" w:type="auto"/>
        <w:tblLook w:val="04A0" w:firstRow="1" w:lastRow="0" w:firstColumn="1" w:lastColumn="0" w:noHBand="0" w:noVBand="1"/>
      </w:tblPr>
      <w:tblGrid>
        <w:gridCol w:w="1841"/>
        <w:gridCol w:w="5286"/>
        <w:gridCol w:w="2835"/>
      </w:tblGrid>
      <w:tr w:rsidR="00712E90" w:rsidRPr="006D1331" w14:paraId="2E1A84D9" w14:textId="77777777" w:rsidTr="00712E90">
        <w:tc>
          <w:tcPr>
            <w:tcW w:w="0" w:type="auto"/>
            <w:gridSpan w:val="3"/>
            <w:shd w:val="clear" w:color="auto" w:fill="00B050"/>
          </w:tcPr>
          <w:p w14:paraId="30FB272C" w14:textId="7A2BA177" w:rsidR="00712E90" w:rsidRPr="00712E90" w:rsidRDefault="00712E90" w:rsidP="00D638FC">
            <w:pPr>
              <w:jc w:val="center"/>
              <w:rPr>
                <w:b/>
                <w:bCs/>
                <w:color w:val="FFFFFF" w:themeColor="background1"/>
                <w:sz w:val="20"/>
                <w:szCs w:val="20"/>
                <w:lang w:val="es-419"/>
              </w:rPr>
            </w:pPr>
            <w:r w:rsidRPr="00712E90">
              <w:rPr>
                <w:b/>
                <w:bCs/>
                <w:color w:val="FFFFFF" w:themeColor="background1"/>
                <w:sz w:val="20"/>
                <w:szCs w:val="20"/>
                <w:lang w:val="es-419"/>
              </w:rPr>
              <w:t>Objeto WEB SENA</w:t>
            </w:r>
            <w:r w:rsidR="00D638FC">
              <w:rPr>
                <w:b/>
                <w:bCs/>
                <w:color w:val="FFFFFF" w:themeColor="background1"/>
                <w:sz w:val="20"/>
                <w:szCs w:val="20"/>
                <w:lang w:val="es-419"/>
              </w:rPr>
              <w:t xml:space="preserve">: </w:t>
            </w:r>
            <w:r w:rsidR="00D638FC" w:rsidRPr="00D638FC">
              <w:rPr>
                <w:b/>
                <w:bCs/>
                <w:color w:val="FFFFFF" w:themeColor="background1"/>
                <w:sz w:val="20"/>
                <w:szCs w:val="20"/>
                <w:lang w:val="es-419"/>
              </w:rPr>
              <w:t>4.1 Slide navegación simple</w:t>
            </w:r>
            <w:r w:rsidR="00D638FC">
              <w:rPr>
                <w:b/>
                <w:bCs/>
                <w:color w:val="FFFFFF" w:themeColor="background1"/>
                <w:sz w:val="20"/>
                <w:szCs w:val="20"/>
                <w:lang w:val="es-419"/>
              </w:rPr>
              <w:t>. Tipo a</w:t>
            </w:r>
          </w:p>
        </w:tc>
      </w:tr>
      <w:tr w:rsidR="00712E90" w:rsidRPr="006D1331" w14:paraId="621FD31A" w14:textId="77777777" w:rsidTr="00712E90">
        <w:tc>
          <w:tcPr>
            <w:tcW w:w="0" w:type="auto"/>
            <w:shd w:val="clear" w:color="auto" w:fill="00B050"/>
            <w:hideMark/>
          </w:tcPr>
          <w:p w14:paraId="79B56722" w14:textId="36364648"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Aspecto</w:t>
            </w:r>
            <w:r w:rsidR="00712E90">
              <w:rPr>
                <w:b/>
                <w:bCs/>
                <w:color w:val="FFFFFF" w:themeColor="background1"/>
                <w:sz w:val="20"/>
                <w:szCs w:val="20"/>
                <w:lang w:val="es-419"/>
              </w:rPr>
              <w:t>s</w:t>
            </w:r>
          </w:p>
        </w:tc>
        <w:tc>
          <w:tcPr>
            <w:tcW w:w="0" w:type="auto"/>
            <w:shd w:val="clear" w:color="auto" w:fill="00B050"/>
            <w:hideMark/>
          </w:tcPr>
          <w:p w14:paraId="3F427492" w14:textId="77777777"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Definición</w:t>
            </w:r>
          </w:p>
        </w:tc>
        <w:tc>
          <w:tcPr>
            <w:tcW w:w="0" w:type="auto"/>
            <w:shd w:val="clear" w:color="auto" w:fill="00B050"/>
            <w:hideMark/>
          </w:tcPr>
          <w:p w14:paraId="737ECA32" w14:textId="77777777"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Ejemplo</w:t>
            </w:r>
          </w:p>
        </w:tc>
      </w:tr>
      <w:tr w:rsidR="00712E90" w:rsidRPr="006D1331" w14:paraId="0BC9C547" w14:textId="77777777" w:rsidTr="006D1331">
        <w:tc>
          <w:tcPr>
            <w:tcW w:w="0" w:type="auto"/>
            <w:vAlign w:val="center"/>
            <w:hideMark/>
          </w:tcPr>
          <w:p w14:paraId="79F27EDC" w14:textId="77777777" w:rsidR="006D1331" w:rsidRPr="006D1331" w:rsidRDefault="006D1331" w:rsidP="006D1331">
            <w:pPr>
              <w:spacing w:line="276" w:lineRule="auto"/>
              <w:rPr>
                <w:sz w:val="20"/>
                <w:szCs w:val="20"/>
                <w:lang w:val="es-419"/>
              </w:rPr>
            </w:pPr>
            <w:r w:rsidRPr="006D1331">
              <w:rPr>
                <w:sz w:val="20"/>
                <w:szCs w:val="20"/>
                <w:lang w:val="es-419"/>
              </w:rPr>
              <w:t>Comprensión del contexto</w:t>
            </w:r>
          </w:p>
        </w:tc>
        <w:tc>
          <w:tcPr>
            <w:tcW w:w="0" w:type="auto"/>
            <w:vAlign w:val="center"/>
            <w:hideMark/>
          </w:tcPr>
          <w:p w14:paraId="66F9A5C5" w14:textId="77777777" w:rsidR="006D1331" w:rsidRPr="006D1331" w:rsidRDefault="006D1331" w:rsidP="006D1331">
            <w:pPr>
              <w:spacing w:line="276" w:lineRule="auto"/>
              <w:rPr>
                <w:sz w:val="20"/>
                <w:szCs w:val="20"/>
                <w:lang w:val="es-419"/>
              </w:rPr>
            </w:pPr>
            <w:r w:rsidRPr="006D1331">
              <w:rPr>
                <w:sz w:val="20"/>
                <w:szCs w:val="20"/>
                <w:lang w:val="es-419"/>
              </w:rPr>
              <w:t>Permite reconocer las condiciones del territorio, la comunidad y el sistema productivo para orientar acciones acordes con la realidad del proyecto.</w:t>
            </w:r>
          </w:p>
        </w:tc>
        <w:tc>
          <w:tcPr>
            <w:tcW w:w="0" w:type="auto"/>
            <w:vAlign w:val="center"/>
            <w:hideMark/>
          </w:tcPr>
          <w:p w14:paraId="12596D7B" w14:textId="77777777" w:rsidR="006D1331" w:rsidRPr="006D1331" w:rsidRDefault="006D1331" w:rsidP="006D1331">
            <w:pPr>
              <w:spacing w:line="276" w:lineRule="auto"/>
              <w:rPr>
                <w:sz w:val="20"/>
                <w:szCs w:val="20"/>
                <w:lang w:val="es-419"/>
              </w:rPr>
            </w:pPr>
            <w:r w:rsidRPr="006D1331">
              <w:rPr>
                <w:sz w:val="20"/>
                <w:szCs w:val="20"/>
                <w:lang w:val="es-419"/>
              </w:rPr>
              <w:t>Conocer la disponibilidad de agua antes de establecer un cultivo.</w:t>
            </w:r>
          </w:p>
        </w:tc>
      </w:tr>
      <w:tr w:rsidR="00712E90" w:rsidRPr="006D1331" w14:paraId="3AC52CFC" w14:textId="77777777" w:rsidTr="006D1331">
        <w:tc>
          <w:tcPr>
            <w:tcW w:w="0" w:type="auto"/>
            <w:vAlign w:val="center"/>
            <w:hideMark/>
          </w:tcPr>
          <w:p w14:paraId="56A1F41B" w14:textId="77777777" w:rsidR="006D1331" w:rsidRPr="006D1331" w:rsidRDefault="006D1331" w:rsidP="006D1331">
            <w:pPr>
              <w:spacing w:line="276" w:lineRule="auto"/>
              <w:rPr>
                <w:sz w:val="20"/>
                <w:szCs w:val="20"/>
                <w:lang w:val="es-419"/>
              </w:rPr>
            </w:pPr>
            <w:r w:rsidRPr="006D1331">
              <w:rPr>
                <w:sz w:val="20"/>
                <w:szCs w:val="20"/>
                <w:lang w:val="es-419"/>
              </w:rPr>
              <w:t>Priorización de acciones</w:t>
            </w:r>
          </w:p>
        </w:tc>
        <w:tc>
          <w:tcPr>
            <w:tcW w:w="0" w:type="auto"/>
            <w:vAlign w:val="center"/>
            <w:hideMark/>
          </w:tcPr>
          <w:p w14:paraId="1E1E9C4F" w14:textId="77777777" w:rsidR="006D1331" w:rsidRPr="006D1331" w:rsidRDefault="006D1331" w:rsidP="006D1331">
            <w:pPr>
              <w:spacing w:line="276" w:lineRule="auto"/>
              <w:rPr>
                <w:sz w:val="20"/>
                <w:szCs w:val="20"/>
                <w:lang w:val="es-419"/>
              </w:rPr>
            </w:pPr>
            <w:r w:rsidRPr="006D1331">
              <w:rPr>
                <w:sz w:val="20"/>
                <w:szCs w:val="20"/>
                <w:lang w:val="es-419"/>
              </w:rPr>
              <w:t>Facilita ordenar las actividades según su urgencia, impacto y disponibilidad de recursos, favoreciendo una ejecución más organizada y eficiente.</w:t>
            </w:r>
          </w:p>
        </w:tc>
        <w:tc>
          <w:tcPr>
            <w:tcW w:w="0" w:type="auto"/>
            <w:vAlign w:val="center"/>
            <w:hideMark/>
          </w:tcPr>
          <w:p w14:paraId="175F36C7" w14:textId="77777777" w:rsidR="006D1331" w:rsidRPr="006D1331" w:rsidRDefault="006D1331" w:rsidP="006D1331">
            <w:pPr>
              <w:spacing w:line="276" w:lineRule="auto"/>
              <w:rPr>
                <w:sz w:val="20"/>
                <w:szCs w:val="20"/>
                <w:lang w:val="es-419"/>
              </w:rPr>
            </w:pPr>
            <w:r w:rsidRPr="006D1331">
              <w:rPr>
                <w:sz w:val="20"/>
                <w:szCs w:val="20"/>
                <w:lang w:val="es-419"/>
              </w:rPr>
              <w:t>Atender primero el mantenimiento del sistema de riego.</w:t>
            </w:r>
          </w:p>
        </w:tc>
      </w:tr>
      <w:tr w:rsidR="00712E90" w:rsidRPr="006D1331" w14:paraId="6F123FEA" w14:textId="77777777" w:rsidTr="006D1331">
        <w:tc>
          <w:tcPr>
            <w:tcW w:w="0" w:type="auto"/>
            <w:vAlign w:val="center"/>
            <w:hideMark/>
          </w:tcPr>
          <w:p w14:paraId="395B9E55" w14:textId="77777777" w:rsidR="006D1331" w:rsidRPr="006D1331" w:rsidRDefault="006D1331" w:rsidP="006D1331">
            <w:pPr>
              <w:spacing w:line="276" w:lineRule="auto"/>
              <w:rPr>
                <w:sz w:val="20"/>
                <w:szCs w:val="20"/>
                <w:lang w:val="es-419"/>
              </w:rPr>
            </w:pPr>
            <w:r w:rsidRPr="006D1331">
              <w:rPr>
                <w:sz w:val="20"/>
                <w:szCs w:val="20"/>
                <w:lang w:val="es-419"/>
              </w:rPr>
              <w:t>Optimización de recursos</w:t>
            </w:r>
          </w:p>
        </w:tc>
        <w:tc>
          <w:tcPr>
            <w:tcW w:w="0" w:type="auto"/>
            <w:vAlign w:val="center"/>
            <w:hideMark/>
          </w:tcPr>
          <w:p w14:paraId="0AD5F41B" w14:textId="77777777" w:rsidR="006D1331" w:rsidRPr="006D1331" w:rsidRDefault="006D1331" w:rsidP="006D1331">
            <w:pPr>
              <w:spacing w:line="276" w:lineRule="auto"/>
              <w:rPr>
                <w:sz w:val="20"/>
                <w:szCs w:val="20"/>
                <w:lang w:val="es-419"/>
              </w:rPr>
            </w:pPr>
            <w:r w:rsidRPr="006D1331">
              <w:rPr>
                <w:sz w:val="20"/>
                <w:szCs w:val="20"/>
                <w:lang w:val="es-419"/>
              </w:rPr>
              <w:t>Favorece el aprovechamiento adecuado de los recursos disponibles, evitando desperdicios y mejorando el rendimiento de las actividades programadas.</w:t>
            </w:r>
          </w:p>
        </w:tc>
        <w:tc>
          <w:tcPr>
            <w:tcW w:w="0" w:type="auto"/>
            <w:vAlign w:val="center"/>
            <w:hideMark/>
          </w:tcPr>
          <w:p w14:paraId="4D025F63" w14:textId="77777777" w:rsidR="006D1331" w:rsidRPr="006D1331" w:rsidRDefault="006D1331" w:rsidP="006D1331">
            <w:pPr>
              <w:spacing w:line="276" w:lineRule="auto"/>
              <w:rPr>
                <w:sz w:val="20"/>
                <w:szCs w:val="20"/>
                <w:lang w:val="es-419"/>
              </w:rPr>
            </w:pPr>
            <w:r w:rsidRPr="006D1331">
              <w:rPr>
                <w:sz w:val="20"/>
                <w:szCs w:val="20"/>
                <w:lang w:val="es-419"/>
              </w:rPr>
              <w:t>Distribuir el presupuesto entre insumos y asistencia técnica.</w:t>
            </w:r>
          </w:p>
        </w:tc>
      </w:tr>
      <w:tr w:rsidR="00712E90" w:rsidRPr="006D1331" w14:paraId="279A4E58" w14:textId="77777777" w:rsidTr="006D1331">
        <w:tc>
          <w:tcPr>
            <w:tcW w:w="0" w:type="auto"/>
            <w:vAlign w:val="center"/>
            <w:hideMark/>
          </w:tcPr>
          <w:p w14:paraId="2A2AE3E1" w14:textId="77777777" w:rsidR="006D1331" w:rsidRPr="006D1331" w:rsidRDefault="006D1331" w:rsidP="006D1331">
            <w:pPr>
              <w:spacing w:line="276" w:lineRule="auto"/>
              <w:rPr>
                <w:sz w:val="20"/>
                <w:szCs w:val="20"/>
                <w:lang w:val="es-419"/>
              </w:rPr>
            </w:pPr>
            <w:r w:rsidRPr="006D1331">
              <w:rPr>
                <w:sz w:val="20"/>
                <w:szCs w:val="20"/>
                <w:lang w:val="es-419"/>
              </w:rPr>
              <w:t>Prevención de riesgos</w:t>
            </w:r>
          </w:p>
        </w:tc>
        <w:tc>
          <w:tcPr>
            <w:tcW w:w="0" w:type="auto"/>
            <w:vAlign w:val="center"/>
            <w:hideMark/>
          </w:tcPr>
          <w:p w14:paraId="4A74E98F" w14:textId="77777777" w:rsidR="006D1331" w:rsidRPr="006D1331" w:rsidRDefault="006D1331" w:rsidP="006D1331">
            <w:pPr>
              <w:spacing w:line="276" w:lineRule="auto"/>
              <w:rPr>
                <w:sz w:val="20"/>
                <w:szCs w:val="20"/>
                <w:lang w:val="es-419"/>
              </w:rPr>
            </w:pPr>
            <w:r w:rsidRPr="006D1331">
              <w:rPr>
                <w:sz w:val="20"/>
                <w:szCs w:val="20"/>
                <w:lang w:val="es-419"/>
              </w:rPr>
              <w:t>Permite anticipar situaciones que pueden afectar el desarrollo del proyecto y establecer medidas para reducir sus posibles consecuencias.</w:t>
            </w:r>
          </w:p>
        </w:tc>
        <w:tc>
          <w:tcPr>
            <w:tcW w:w="0" w:type="auto"/>
            <w:vAlign w:val="center"/>
            <w:hideMark/>
          </w:tcPr>
          <w:p w14:paraId="0230DCFC" w14:textId="77777777" w:rsidR="006D1331" w:rsidRPr="006D1331" w:rsidRDefault="006D1331" w:rsidP="006D1331">
            <w:pPr>
              <w:spacing w:line="276" w:lineRule="auto"/>
              <w:rPr>
                <w:sz w:val="20"/>
                <w:szCs w:val="20"/>
                <w:lang w:val="es-419"/>
              </w:rPr>
            </w:pPr>
            <w:r w:rsidRPr="006D1331">
              <w:rPr>
                <w:sz w:val="20"/>
                <w:szCs w:val="20"/>
                <w:lang w:val="es-419"/>
              </w:rPr>
              <w:t>Implementar drenajes antes de la temporada de lluvias.</w:t>
            </w:r>
          </w:p>
        </w:tc>
      </w:tr>
      <w:tr w:rsidR="00712E90" w:rsidRPr="006D1331" w14:paraId="1FFF5B30" w14:textId="77777777" w:rsidTr="006D1331">
        <w:tc>
          <w:tcPr>
            <w:tcW w:w="0" w:type="auto"/>
            <w:vAlign w:val="center"/>
            <w:hideMark/>
          </w:tcPr>
          <w:p w14:paraId="65BC528C" w14:textId="77777777" w:rsidR="006D1331" w:rsidRPr="006D1331" w:rsidRDefault="006D1331" w:rsidP="006D1331">
            <w:pPr>
              <w:spacing w:line="276" w:lineRule="auto"/>
              <w:rPr>
                <w:sz w:val="20"/>
                <w:szCs w:val="20"/>
                <w:lang w:val="es-419"/>
              </w:rPr>
            </w:pPr>
            <w:r w:rsidRPr="006D1331">
              <w:rPr>
                <w:sz w:val="20"/>
                <w:szCs w:val="20"/>
                <w:lang w:val="es-419"/>
              </w:rPr>
              <w:t>Seguimiento y evaluación</w:t>
            </w:r>
          </w:p>
        </w:tc>
        <w:tc>
          <w:tcPr>
            <w:tcW w:w="0" w:type="auto"/>
            <w:vAlign w:val="center"/>
            <w:hideMark/>
          </w:tcPr>
          <w:p w14:paraId="04B7A7C5" w14:textId="77777777" w:rsidR="006D1331" w:rsidRPr="006D1331" w:rsidRDefault="006D1331" w:rsidP="006D1331">
            <w:pPr>
              <w:spacing w:line="276" w:lineRule="auto"/>
              <w:rPr>
                <w:sz w:val="20"/>
                <w:szCs w:val="20"/>
                <w:lang w:val="es-419"/>
              </w:rPr>
            </w:pPr>
            <w:r w:rsidRPr="006D1331">
              <w:rPr>
                <w:sz w:val="20"/>
                <w:szCs w:val="20"/>
                <w:lang w:val="es-419"/>
              </w:rPr>
              <w:t>Facilita verificar el cumplimiento de las actividades y valorar los resultados obtenidos para realizar ajustes cuando sean necesarios.</w:t>
            </w:r>
          </w:p>
        </w:tc>
        <w:tc>
          <w:tcPr>
            <w:tcW w:w="0" w:type="auto"/>
            <w:vAlign w:val="center"/>
            <w:hideMark/>
          </w:tcPr>
          <w:p w14:paraId="14ABDB0E" w14:textId="77777777" w:rsidR="006D1331" w:rsidRPr="006D1331" w:rsidRDefault="006D1331" w:rsidP="006D1331">
            <w:pPr>
              <w:spacing w:line="276" w:lineRule="auto"/>
              <w:rPr>
                <w:sz w:val="20"/>
                <w:szCs w:val="20"/>
                <w:lang w:val="es-419"/>
              </w:rPr>
            </w:pPr>
            <w:r w:rsidRPr="006D1331">
              <w:rPr>
                <w:sz w:val="20"/>
                <w:szCs w:val="20"/>
                <w:lang w:val="es-419"/>
              </w:rPr>
              <w:t>Comparar la producción obtenida con la meta establecida.</w:t>
            </w:r>
          </w:p>
        </w:tc>
      </w:tr>
      <w:tr w:rsidR="00712E90" w:rsidRPr="006D1331" w14:paraId="1680CA7E" w14:textId="77777777" w:rsidTr="006D1331">
        <w:tc>
          <w:tcPr>
            <w:tcW w:w="0" w:type="auto"/>
            <w:vAlign w:val="center"/>
            <w:hideMark/>
          </w:tcPr>
          <w:p w14:paraId="225A15A2" w14:textId="77777777" w:rsidR="006D1331" w:rsidRPr="006D1331" w:rsidRDefault="006D1331" w:rsidP="006D1331">
            <w:pPr>
              <w:spacing w:line="276" w:lineRule="auto"/>
              <w:rPr>
                <w:sz w:val="20"/>
                <w:szCs w:val="20"/>
                <w:lang w:val="es-419"/>
              </w:rPr>
            </w:pPr>
            <w:r w:rsidRPr="006D1331">
              <w:rPr>
                <w:sz w:val="20"/>
                <w:szCs w:val="20"/>
                <w:lang w:val="es-419"/>
              </w:rPr>
              <w:t>Mejoramiento continuo</w:t>
            </w:r>
          </w:p>
        </w:tc>
        <w:tc>
          <w:tcPr>
            <w:tcW w:w="0" w:type="auto"/>
            <w:vAlign w:val="center"/>
            <w:hideMark/>
          </w:tcPr>
          <w:p w14:paraId="74FCAF7B" w14:textId="77777777" w:rsidR="006D1331" w:rsidRPr="006D1331" w:rsidRDefault="006D1331" w:rsidP="006D1331">
            <w:pPr>
              <w:spacing w:line="276" w:lineRule="auto"/>
              <w:rPr>
                <w:sz w:val="20"/>
                <w:szCs w:val="20"/>
                <w:lang w:val="es-419"/>
              </w:rPr>
            </w:pPr>
            <w:r w:rsidRPr="006D1331">
              <w:rPr>
                <w:sz w:val="20"/>
                <w:szCs w:val="20"/>
                <w:lang w:val="es-419"/>
              </w:rPr>
              <w:t>Promueve la incorporación permanente de ajustes que incrementen la eficiencia, la productividad y la sostenibilidad del proyecto.</w:t>
            </w:r>
          </w:p>
        </w:tc>
        <w:tc>
          <w:tcPr>
            <w:tcW w:w="0" w:type="auto"/>
            <w:vAlign w:val="center"/>
            <w:hideMark/>
          </w:tcPr>
          <w:p w14:paraId="1CE4F467" w14:textId="77777777" w:rsidR="006D1331" w:rsidRPr="006D1331" w:rsidRDefault="006D1331" w:rsidP="006D1331">
            <w:pPr>
              <w:spacing w:line="276" w:lineRule="auto"/>
              <w:rPr>
                <w:sz w:val="20"/>
                <w:szCs w:val="20"/>
                <w:lang w:val="es-419"/>
              </w:rPr>
            </w:pPr>
            <w:r w:rsidRPr="006D1331">
              <w:rPr>
                <w:sz w:val="20"/>
                <w:szCs w:val="20"/>
                <w:lang w:val="es-419"/>
              </w:rPr>
              <w:t>Adoptar nuevas prácticas para mejorar el rendimiento del cultivo.</w:t>
            </w:r>
          </w:p>
        </w:tc>
      </w:tr>
      <w:tr w:rsidR="00712E90" w:rsidRPr="006D1331" w14:paraId="15FAD651" w14:textId="77777777" w:rsidTr="00712E90">
        <w:tc>
          <w:tcPr>
            <w:tcW w:w="0" w:type="auto"/>
            <w:gridSpan w:val="3"/>
            <w:shd w:val="clear" w:color="auto" w:fill="00B050"/>
            <w:vAlign w:val="center"/>
          </w:tcPr>
          <w:p w14:paraId="7D969C65" w14:textId="5894BEA5" w:rsidR="00712E90" w:rsidRPr="00712E90" w:rsidRDefault="00712E90" w:rsidP="00712E90">
            <w:pPr>
              <w:jc w:val="center"/>
              <w:rPr>
                <w:b/>
                <w:bCs/>
                <w:color w:val="FFFFFF" w:themeColor="background1"/>
                <w:sz w:val="20"/>
                <w:szCs w:val="20"/>
                <w:lang w:val="es-419"/>
              </w:rPr>
            </w:pPr>
            <w:r w:rsidRPr="00712E90">
              <w:rPr>
                <w:b/>
                <w:bCs/>
                <w:color w:val="FFFFFF" w:themeColor="background1"/>
                <w:sz w:val="20"/>
                <w:szCs w:val="20"/>
                <w:lang w:val="es-419"/>
              </w:rPr>
              <w:lastRenderedPageBreak/>
              <w:t>Imagen</w:t>
            </w:r>
          </w:p>
        </w:tc>
      </w:tr>
      <w:tr w:rsidR="00712E90" w:rsidRPr="006D1331" w14:paraId="2A1530E4" w14:textId="77777777" w:rsidTr="001A4CF7">
        <w:tc>
          <w:tcPr>
            <w:tcW w:w="0" w:type="auto"/>
            <w:gridSpan w:val="3"/>
            <w:vAlign w:val="center"/>
          </w:tcPr>
          <w:p w14:paraId="3EA9BD43" w14:textId="77777777" w:rsidR="00712E90" w:rsidRDefault="00712E90" w:rsidP="006D1331">
            <w:pPr>
              <w:rPr>
                <w:sz w:val="20"/>
                <w:szCs w:val="20"/>
                <w:lang w:val="es-419"/>
              </w:rPr>
            </w:pPr>
          </w:p>
          <w:p w14:paraId="1EA9478E" w14:textId="791A4523" w:rsidR="00712E90" w:rsidRDefault="00712E90" w:rsidP="00712E90">
            <w:pPr>
              <w:jc w:val="center"/>
              <w:rPr>
                <w:sz w:val="20"/>
                <w:szCs w:val="20"/>
                <w:lang w:val="es-419"/>
              </w:rPr>
            </w:pPr>
            <w:commentRangeStart w:id="19"/>
            <w:r>
              <w:rPr>
                <w:noProof/>
              </w:rPr>
              <w:drawing>
                <wp:inline distT="0" distB="0" distL="0" distR="0" wp14:anchorId="28E04A80" wp14:editId="4D7C7CC5">
                  <wp:extent cx="3248025" cy="2165350"/>
                  <wp:effectExtent l="0" t="0" r="9525" b="6350"/>
                  <wp:docPr id="88071215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254153" cy="2169435"/>
                          </a:xfrm>
                          <a:prstGeom prst="rect">
                            <a:avLst/>
                          </a:prstGeom>
                          <a:noFill/>
                          <a:ln>
                            <a:noFill/>
                          </a:ln>
                        </pic:spPr>
                      </pic:pic>
                    </a:graphicData>
                  </a:graphic>
                </wp:inline>
              </w:drawing>
            </w:r>
            <w:commentRangeEnd w:id="19"/>
            <w:r>
              <w:rPr>
                <w:rStyle w:val="Refdecomentario"/>
              </w:rPr>
              <w:commentReference w:id="19"/>
            </w:r>
          </w:p>
          <w:p w14:paraId="3C3721B7" w14:textId="77777777" w:rsidR="00712E90" w:rsidRPr="006D1331" w:rsidRDefault="00712E90" w:rsidP="006D1331">
            <w:pPr>
              <w:rPr>
                <w:sz w:val="20"/>
                <w:szCs w:val="20"/>
                <w:lang w:val="es-419"/>
              </w:rPr>
            </w:pPr>
          </w:p>
        </w:tc>
      </w:tr>
    </w:tbl>
    <w:p w14:paraId="2815AAD8" w14:textId="77777777" w:rsidR="006D1331" w:rsidRDefault="006D1331" w:rsidP="00876AD6">
      <w:pPr>
        <w:jc w:val="both"/>
        <w:rPr>
          <w:sz w:val="20"/>
          <w:szCs w:val="20"/>
        </w:rPr>
      </w:pPr>
    </w:p>
    <w:p w14:paraId="08203DCA" w14:textId="77777777" w:rsidR="006D1331" w:rsidRDefault="006D1331" w:rsidP="00876AD6">
      <w:pPr>
        <w:jc w:val="both"/>
        <w:rPr>
          <w:sz w:val="20"/>
          <w:szCs w:val="20"/>
        </w:rPr>
      </w:pPr>
    </w:p>
    <w:p w14:paraId="34935075" w14:textId="574ED5CA" w:rsidR="006D1331" w:rsidRDefault="00712E90" w:rsidP="00876AD6">
      <w:pPr>
        <w:jc w:val="both"/>
        <w:rPr>
          <w:b/>
          <w:bCs/>
          <w:sz w:val="20"/>
          <w:szCs w:val="20"/>
        </w:rPr>
      </w:pPr>
      <w:r w:rsidRPr="007524DB">
        <w:rPr>
          <w:b/>
          <w:bCs/>
          <w:sz w:val="20"/>
          <w:szCs w:val="20"/>
        </w:rPr>
        <w:t>4</w:t>
      </w:r>
      <w:r>
        <w:rPr>
          <w:sz w:val="20"/>
          <w:szCs w:val="20"/>
        </w:rPr>
        <w:t xml:space="preserve">. </w:t>
      </w:r>
      <w:r w:rsidRPr="00EA7DD4">
        <w:rPr>
          <w:b/>
          <w:bCs/>
          <w:sz w:val="20"/>
          <w:szCs w:val="20"/>
        </w:rPr>
        <w:t xml:space="preserve">Plan de acción </w:t>
      </w:r>
      <w:r w:rsidR="00EA7DD4" w:rsidRPr="00EA7DD4">
        <w:rPr>
          <w:b/>
          <w:bCs/>
          <w:sz w:val="20"/>
          <w:szCs w:val="20"/>
        </w:rPr>
        <w:t>estratégico</w:t>
      </w:r>
    </w:p>
    <w:p w14:paraId="25B72C76" w14:textId="77777777" w:rsidR="007524DB" w:rsidRDefault="007524DB" w:rsidP="00876AD6">
      <w:pPr>
        <w:jc w:val="both"/>
        <w:rPr>
          <w:b/>
          <w:bCs/>
          <w:sz w:val="20"/>
          <w:szCs w:val="20"/>
        </w:rPr>
      </w:pPr>
    </w:p>
    <w:p w14:paraId="2E922C5D" w14:textId="290477B9" w:rsidR="006D1331" w:rsidRDefault="007524DB" w:rsidP="00876AD6">
      <w:pPr>
        <w:jc w:val="both"/>
        <w:rPr>
          <w:sz w:val="20"/>
          <w:szCs w:val="20"/>
        </w:rPr>
      </w:pPr>
      <w:commentRangeStart w:id="20"/>
      <w:r>
        <w:rPr>
          <w:noProof/>
        </w:rPr>
        <w:drawing>
          <wp:anchor distT="0" distB="0" distL="114300" distR="114300" simplePos="0" relativeHeight="251674624" behindDoc="1" locked="0" layoutInCell="1" allowOverlap="1" wp14:anchorId="0A16DAB0" wp14:editId="2698C0DA">
            <wp:simplePos x="0" y="0"/>
            <wp:positionH relativeFrom="column">
              <wp:posOffset>-2540</wp:posOffset>
            </wp:positionH>
            <wp:positionV relativeFrom="paragraph">
              <wp:posOffset>4445</wp:posOffset>
            </wp:positionV>
            <wp:extent cx="2381250" cy="1607185"/>
            <wp:effectExtent l="0" t="0" r="0" b="0"/>
            <wp:wrapTight wrapText="bothSides">
              <wp:wrapPolygon edited="0">
                <wp:start x="0" y="0"/>
                <wp:lineTo x="0" y="21250"/>
                <wp:lineTo x="21427" y="21250"/>
                <wp:lineTo x="21427" y="0"/>
                <wp:lineTo x="0" y="0"/>
              </wp:wrapPolygon>
            </wp:wrapTight>
            <wp:docPr id="1588204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04557" name=""/>
                    <pic:cNvPicPr/>
                  </pic:nvPicPr>
                  <pic:blipFill rotWithShape="1">
                    <a:blip r:embed="rId47" cstate="print">
                      <a:extLst>
                        <a:ext uri="{28A0092B-C50C-407E-A947-70E740481C1C}">
                          <a14:useLocalDpi xmlns:a14="http://schemas.microsoft.com/office/drawing/2010/main" val="0"/>
                        </a:ext>
                      </a:extLst>
                    </a:blip>
                    <a:srcRect l="27979" t="30309" r="28199" b="17098"/>
                    <a:stretch>
                      <a:fillRect/>
                    </a:stretch>
                  </pic:blipFill>
                  <pic:spPr bwMode="auto">
                    <a:xfrm>
                      <a:off x="0" y="0"/>
                      <a:ext cx="2381250" cy="16071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20"/>
      <w:r w:rsidR="008564C2">
        <w:rPr>
          <w:rStyle w:val="Refdecomentario"/>
        </w:rPr>
        <w:commentReference w:id="20"/>
      </w:r>
    </w:p>
    <w:p w14:paraId="2DF00309" w14:textId="58F08CB1" w:rsidR="00876AD6" w:rsidRDefault="00115706" w:rsidP="00876AD6">
      <w:pPr>
        <w:jc w:val="both"/>
        <w:rPr>
          <w:sz w:val="20"/>
          <w:szCs w:val="20"/>
        </w:rPr>
      </w:pPr>
      <w:r w:rsidRPr="00115706">
        <w:rPr>
          <w:sz w:val="20"/>
          <w:szCs w:val="20"/>
        </w:rPr>
        <w:t>A partir de la información obtenida durante la evaluación</w:t>
      </w:r>
      <w:r>
        <w:rPr>
          <w:sz w:val="20"/>
          <w:szCs w:val="20"/>
        </w:rPr>
        <w:t xml:space="preserve"> </w:t>
      </w:r>
      <w:r w:rsidRPr="00115706">
        <w:rPr>
          <w:sz w:val="20"/>
          <w:szCs w:val="20"/>
        </w:rPr>
        <w:t>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5F662A0E" w14:textId="77777777" w:rsidR="008564C2" w:rsidRDefault="008564C2" w:rsidP="00876AD6">
      <w:pPr>
        <w:jc w:val="both"/>
        <w:rPr>
          <w:sz w:val="20"/>
          <w:szCs w:val="20"/>
        </w:rPr>
      </w:pPr>
    </w:p>
    <w:p w14:paraId="54699B3F" w14:textId="77777777" w:rsidR="008564C2" w:rsidRDefault="008564C2" w:rsidP="00876AD6">
      <w:pPr>
        <w:jc w:val="both"/>
        <w:rPr>
          <w:sz w:val="20"/>
          <w:szCs w:val="20"/>
        </w:rPr>
      </w:pPr>
    </w:p>
    <w:p w14:paraId="18AD0E7C" w14:textId="59C37F6A" w:rsidR="008564C2" w:rsidRPr="008564C2" w:rsidRDefault="008564C2" w:rsidP="00876AD6">
      <w:pPr>
        <w:jc w:val="both"/>
        <w:rPr>
          <w:b/>
          <w:bCs/>
          <w:sz w:val="20"/>
          <w:szCs w:val="20"/>
        </w:rPr>
      </w:pPr>
      <w:r w:rsidRPr="008564C2">
        <w:rPr>
          <w:b/>
          <w:bCs/>
          <w:sz w:val="20"/>
          <w:szCs w:val="20"/>
        </w:rPr>
        <w:t>4.1. Concepto</w:t>
      </w:r>
    </w:p>
    <w:p w14:paraId="4BAB08DD" w14:textId="77777777" w:rsidR="008564C2" w:rsidRDefault="008564C2" w:rsidP="00876AD6">
      <w:pPr>
        <w:jc w:val="both"/>
        <w:rPr>
          <w:sz w:val="20"/>
          <w:szCs w:val="20"/>
        </w:rPr>
      </w:pPr>
    </w:p>
    <w:p w14:paraId="71A3D5DE" w14:textId="604C768A" w:rsidR="008564C2" w:rsidRDefault="008564C2" w:rsidP="00876AD6">
      <w:pPr>
        <w:jc w:val="both"/>
        <w:rPr>
          <w:sz w:val="20"/>
          <w:szCs w:val="20"/>
        </w:rPr>
      </w:pPr>
      <w:r w:rsidRPr="008564C2">
        <w:rPr>
          <w:sz w:val="20"/>
          <w:szCs w:val="20"/>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238D4E82" w14:textId="77777777" w:rsidR="00B849BA" w:rsidRDefault="00B849BA" w:rsidP="00876AD6">
      <w:pPr>
        <w:jc w:val="both"/>
        <w:rPr>
          <w:sz w:val="20"/>
          <w:szCs w:val="20"/>
        </w:rPr>
      </w:pPr>
    </w:p>
    <w:p w14:paraId="5003C1E0" w14:textId="1BDA31FA" w:rsidR="008564C2" w:rsidRPr="008564C2" w:rsidRDefault="008564C2" w:rsidP="00876AD6">
      <w:pPr>
        <w:jc w:val="both"/>
        <w:rPr>
          <w:b/>
          <w:bCs/>
          <w:sz w:val="20"/>
          <w:szCs w:val="20"/>
        </w:rPr>
      </w:pPr>
      <w:r w:rsidRPr="008564C2">
        <w:rPr>
          <w:b/>
          <w:bCs/>
          <w:sz w:val="20"/>
          <w:szCs w:val="20"/>
        </w:rPr>
        <w:t xml:space="preserve">4.2. </w:t>
      </w:r>
      <w:r w:rsidR="00E57E26">
        <w:rPr>
          <w:b/>
          <w:bCs/>
          <w:sz w:val="20"/>
          <w:szCs w:val="20"/>
        </w:rPr>
        <w:t>Elementos</w:t>
      </w:r>
    </w:p>
    <w:p w14:paraId="0DF7A070" w14:textId="77777777" w:rsidR="008564C2" w:rsidRDefault="008564C2" w:rsidP="00876AD6">
      <w:pPr>
        <w:jc w:val="both"/>
        <w:rPr>
          <w:sz w:val="20"/>
          <w:szCs w:val="20"/>
        </w:rPr>
      </w:pPr>
    </w:p>
    <w:p w14:paraId="7D1150B0" w14:textId="5DDAB3E8" w:rsidR="008564C2" w:rsidRDefault="00E57E26" w:rsidP="00876AD6">
      <w:pPr>
        <w:jc w:val="both"/>
        <w:rPr>
          <w:sz w:val="20"/>
          <w:szCs w:val="20"/>
        </w:rPr>
      </w:pPr>
      <w:r w:rsidRPr="00E57E26">
        <w:rPr>
          <w:sz w:val="20"/>
          <w:szCs w:val="20"/>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w:t>
      </w:r>
      <w:r>
        <w:rPr>
          <w:sz w:val="20"/>
          <w:szCs w:val="20"/>
        </w:rPr>
        <w:t>. Los siguientes elementos</w:t>
      </w:r>
      <w:r w:rsidR="008564C2" w:rsidRPr="008564C2">
        <w:rPr>
          <w:sz w:val="20"/>
          <w:szCs w:val="20"/>
        </w:rPr>
        <w:t xml:space="preserve"> favorecen una adecuada ejecución, facilitan el seguimiento de los avances y contribuyen al uso eficiente de los recursos disponibles.</w:t>
      </w:r>
    </w:p>
    <w:p w14:paraId="2B3D5EAD" w14:textId="77777777" w:rsidR="00B849BA" w:rsidRDefault="00B849BA" w:rsidP="00876AD6">
      <w:pPr>
        <w:jc w:val="both"/>
        <w:rPr>
          <w:sz w:val="20"/>
          <w:szCs w:val="20"/>
        </w:rPr>
      </w:pPr>
    </w:p>
    <w:p w14:paraId="1B4D4399" w14:textId="77777777" w:rsidR="00B849BA" w:rsidRDefault="00B849BA" w:rsidP="00876AD6">
      <w:pPr>
        <w:jc w:val="both"/>
        <w:rPr>
          <w:sz w:val="20"/>
          <w:szCs w:val="20"/>
        </w:rPr>
      </w:pPr>
    </w:p>
    <w:p w14:paraId="5FDD7273" w14:textId="77777777" w:rsidR="00D638FC" w:rsidRDefault="00D638FC" w:rsidP="00876AD6">
      <w:pPr>
        <w:jc w:val="both"/>
        <w:rPr>
          <w:sz w:val="20"/>
          <w:szCs w:val="20"/>
        </w:rPr>
      </w:pPr>
    </w:p>
    <w:p w14:paraId="0E9F993E" w14:textId="77777777" w:rsidR="008564C2" w:rsidRDefault="008564C2" w:rsidP="00876AD6">
      <w:pPr>
        <w:jc w:val="both"/>
        <w:rPr>
          <w:sz w:val="20"/>
          <w:szCs w:val="20"/>
        </w:rPr>
      </w:pPr>
    </w:p>
    <w:tbl>
      <w:tblPr>
        <w:tblStyle w:val="Tablaconcuadrcula"/>
        <w:tblW w:w="0" w:type="auto"/>
        <w:tblLook w:val="04A0" w:firstRow="1" w:lastRow="0" w:firstColumn="1" w:lastColumn="0" w:noHBand="0" w:noVBand="1"/>
      </w:tblPr>
      <w:tblGrid>
        <w:gridCol w:w="2142"/>
        <w:gridCol w:w="4374"/>
        <w:gridCol w:w="3446"/>
      </w:tblGrid>
      <w:tr w:rsidR="008564C2" w:rsidRPr="008564C2" w14:paraId="43E8B033" w14:textId="77777777" w:rsidTr="008564C2">
        <w:tc>
          <w:tcPr>
            <w:tcW w:w="9962" w:type="dxa"/>
            <w:gridSpan w:val="3"/>
            <w:shd w:val="clear" w:color="auto" w:fill="00B050"/>
            <w:vAlign w:val="center"/>
          </w:tcPr>
          <w:p w14:paraId="5DC0AE39" w14:textId="0C2E5C38" w:rsidR="008564C2" w:rsidRPr="008564C2" w:rsidRDefault="008564C2" w:rsidP="00854911">
            <w:pPr>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lastRenderedPageBreak/>
              <w:t>Objeto WEB SENA</w:t>
            </w:r>
            <w:r w:rsidR="00854911">
              <w:rPr>
                <w:rFonts w:eastAsia="Times New Roman"/>
                <w:b/>
                <w:bCs/>
                <w:color w:val="FFFFFF" w:themeColor="background1"/>
                <w:sz w:val="20"/>
                <w:szCs w:val="20"/>
                <w:lang w:val="es-419" w:eastAsia="es-419"/>
              </w:rPr>
              <w:t xml:space="preserve">: </w:t>
            </w:r>
            <w:r w:rsidR="00854911" w:rsidRPr="00854911">
              <w:rPr>
                <w:rFonts w:eastAsia="Times New Roman"/>
                <w:b/>
                <w:bCs/>
                <w:color w:val="FFFFFF" w:themeColor="background1"/>
                <w:sz w:val="20"/>
                <w:szCs w:val="20"/>
                <w:lang w:val="es-419" w:eastAsia="es-419"/>
              </w:rPr>
              <w:t>5</w:t>
            </w:r>
            <w:r w:rsidR="00854911">
              <w:rPr>
                <w:rFonts w:eastAsia="Times New Roman"/>
                <w:b/>
                <w:bCs/>
                <w:color w:val="FFFFFF" w:themeColor="background1"/>
                <w:sz w:val="20"/>
                <w:szCs w:val="20"/>
                <w:lang w:val="es-419" w:eastAsia="es-419"/>
              </w:rPr>
              <w:t xml:space="preserve">. </w:t>
            </w:r>
            <w:r w:rsidR="00854911" w:rsidRPr="00854911">
              <w:rPr>
                <w:rFonts w:eastAsia="Times New Roman"/>
                <w:b/>
                <w:bCs/>
                <w:color w:val="FFFFFF" w:themeColor="background1"/>
                <w:sz w:val="20"/>
                <w:szCs w:val="20"/>
                <w:lang w:val="es-419" w:eastAsia="es-419"/>
              </w:rPr>
              <w:t>Carrusel de tarjetas</w:t>
            </w:r>
            <w:r w:rsidR="00854911">
              <w:rPr>
                <w:rFonts w:eastAsia="Times New Roman"/>
                <w:b/>
                <w:bCs/>
                <w:color w:val="FFFFFF" w:themeColor="background1"/>
                <w:sz w:val="20"/>
                <w:szCs w:val="20"/>
                <w:lang w:val="es-419" w:eastAsia="es-419"/>
              </w:rPr>
              <w:t>. Tipo 1</w:t>
            </w:r>
          </w:p>
        </w:tc>
      </w:tr>
      <w:tr w:rsidR="00E57E26" w:rsidRPr="008564C2" w14:paraId="3CC85036" w14:textId="0610AC53" w:rsidTr="008564C2">
        <w:tc>
          <w:tcPr>
            <w:tcW w:w="0" w:type="auto"/>
            <w:shd w:val="clear" w:color="auto" w:fill="00B050"/>
            <w:vAlign w:val="center"/>
            <w:hideMark/>
          </w:tcPr>
          <w:p w14:paraId="36602332" w14:textId="77777777"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Característica</w:t>
            </w:r>
          </w:p>
        </w:tc>
        <w:tc>
          <w:tcPr>
            <w:tcW w:w="4374" w:type="dxa"/>
            <w:shd w:val="clear" w:color="auto" w:fill="00B050"/>
            <w:vAlign w:val="center"/>
            <w:hideMark/>
          </w:tcPr>
          <w:p w14:paraId="2133015F" w14:textId="77777777"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Descripción</w:t>
            </w:r>
          </w:p>
        </w:tc>
        <w:tc>
          <w:tcPr>
            <w:tcW w:w="3446" w:type="dxa"/>
            <w:shd w:val="clear" w:color="auto" w:fill="00B050"/>
          </w:tcPr>
          <w:p w14:paraId="48AFAA91" w14:textId="4CA0DEB4"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Imagen</w:t>
            </w:r>
          </w:p>
        </w:tc>
      </w:tr>
      <w:tr w:rsidR="00E57E26" w:rsidRPr="008564C2" w14:paraId="187FE808" w14:textId="77777777" w:rsidTr="00E57E26">
        <w:tc>
          <w:tcPr>
            <w:tcW w:w="0" w:type="auto"/>
            <w:shd w:val="clear" w:color="auto" w:fill="FFFFFF" w:themeFill="background1"/>
            <w:vAlign w:val="center"/>
          </w:tcPr>
          <w:p w14:paraId="2729A1E4" w14:textId="0B5E40AD" w:rsidR="00E57E26" w:rsidRPr="00E57E26" w:rsidRDefault="00E57E26" w:rsidP="00797FC0">
            <w:pPr>
              <w:spacing w:line="276" w:lineRule="auto"/>
              <w:rPr>
                <w:rFonts w:eastAsia="Times New Roman"/>
                <w:sz w:val="20"/>
                <w:szCs w:val="20"/>
                <w:lang w:val="es-419" w:eastAsia="es-419"/>
              </w:rPr>
            </w:pPr>
            <w:r w:rsidRPr="00E57E26">
              <w:rPr>
                <w:rFonts w:eastAsia="Times New Roman"/>
                <w:sz w:val="20"/>
                <w:szCs w:val="20"/>
                <w:lang w:val="es-419" w:eastAsia="es-419"/>
              </w:rPr>
              <w:t>Situación o necesidad identificada</w:t>
            </w:r>
          </w:p>
        </w:tc>
        <w:tc>
          <w:tcPr>
            <w:tcW w:w="4374" w:type="dxa"/>
            <w:shd w:val="clear" w:color="auto" w:fill="FFFFFF" w:themeFill="background1"/>
            <w:vAlign w:val="center"/>
          </w:tcPr>
          <w:p w14:paraId="033465A6" w14:textId="1BECE99D" w:rsidR="00E57E26" w:rsidRPr="00E57E26" w:rsidRDefault="00E57E26" w:rsidP="00797FC0">
            <w:pPr>
              <w:spacing w:line="276" w:lineRule="auto"/>
              <w:rPr>
                <w:rFonts w:eastAsia="Times New Roman"/>
                <w:sz w:val="20"/>
                <w:szCs w:val="20"/>
                <w:lang w:val="es-419" w:eastAsia="es-419"/>
              </w:rPr>
            </w:pPr>
            <w:r w:rsidRPr="00E57E26">
              <w:rPr>
                <w:rFonts w:eastAsia="Times New Roman"/>
                <w:sz w:val="20"/>
                <w:szCs w:val="20"/>
                <w:lang w:val="es-419" w:eastAsia="es-419"/>
              </w:rPr>
              <w:t>Describe el problema, la oportunidad o la necesidad que motiva la formulación de las acciones del proyecto.</w:t>
            </w:r>
          </w:p>
        </w:tc>
        <w:tc>
          <w:tcPr>
            <w:tcW w:w="3446" w:type="dxa"/>
            <w:shd w:val="clear" w:color="auto" w:fill="FFFFFF" w:themeFill="background1"/>
            <w:vAlign w:val="center"/>
          </w:tcPr>
          <w:p w14:paraId="0C2C3F2A" w14:textId="045896F9" w:rsidR="00E57E26" w:rsidRPr="00E57E26" w:rsidRDefault="00E57E26" w:rsidP="00797FC0">
            <w:pPr>
              <w:spacing w:line="276" w:lineRule="auto"/>
              <w:jc w:val="center"/>
              <w:rPr>
                <w:rFonts w:eastAsia="Times New Roman"/>
                <w:sz w:val="20"/>
                <w:szCs w:val="20"/>
                <w:lang w:val="es-419" w:eastAsia="es-419"/>
              </w:rPr>
            </w:pPr>
            <w:commentRangeStart w:id="21"/>
            <w:r>
              <w:rPr>
                <w:noProof/>
              </w:rPr>
              <w:drawing>
                <wp:inline distT="0" distB="0" distL="0" distR="0" wp14:anchorId="55A48887" wp14:editId="4CDCAD92">
                  <wp:extent cx="716777" cy="730250"/>
                  <wp:effectExtent l="0" t="0" r="7620" b="0"/>
                  <wp:docPr id="49311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18465" name=""/>
                          <pic:cNvPicPr/>
                        </pic:nvPicPr>
                        <pic:blipFill rotWithShape="1">
                          <a:blip r:embed="rId48"/>
                          <a:srcRect l="36001" t="31913" r="37324" b="19772"/>
                          <a:stretch>
                            <a:fillRect/>
                          </a:stretch>
                        </pic:blipFill>
                        <pic:spPr bwMode="auto">
                          <a:xfrm>
                            <a:off x="0" y="0"/>
                            <a:ext cx="719813" cy="733343"/>
                          </a:xfrm>
                          <a:prstGeom prst="rect">
                            <a:avLst/>
                          </a:prstGeom>
                          <a:ln>
                            <a:noFill/>
                          </a:ln>
                          <a:extLst>
                            <a:ext uri="{53640926-AAD7-44D8-BBD7-CCE9431645EC}">
                              <a14:shadowObscured xmlns:a14="http://schemas.microsoft.com/office/drawing/2010/main"/>
                            </a:ext>
                          </a:extLst>
                        </pic:spPr>
                      </pic:pic>
                    </a:graphicData>
                  </a:graphic>
                </wp:inline>
              </w:drawing>
            </w:r>
            <w:commentRangeEnd w:id="21"/>
            <w:r>
              <w:rPr>
                <w:rStyle w:val="Refdecomentario"/>
              </w:rPr>
              <w:commentReference w:id="21"/>
            </w:r>
          </w:p>
        </w:tc>
      </w:tr>
      <w:tr w:rsidR="00E57E26" w:rsidRPr="008564C2" w14:paraId="6094DD42" w14:textId="162F6248" w:rsidTr="008564C2">
        <w:tc>
          <w:tcPr>
            <w:tcW w:w="0" w:type="auto"/>
            <w:vAlign w:val="center"/>
            <w:hideMark/>
          </w:tcPr>
          <w:p w14:paraId="6BB9F205"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Objetivos definidos</w:t>
            </w:r>
          </w:p>
        </w:tc>
        <w:tc>
          <w:tcPr>
            <w:tcW w:w="4374" w:type="dxa"/>
            <w:vAlign w:val="center"/>
            <w:hideMark/>
          </w:tcPr>
          <w:p w14:paraId="578691D1"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Establece metas claras y alcanzables que orientan el desarrollo de las actividades y facilitan la evaluación de los resultados obtenidos.</w:t>
            </w:r>
          </w:p>
        </w:tc>
        <w:tc>
          <w:tcPr>
            <w:tcW w:w="3446" w:type="dxa"/>
          </w:tcPr>
          <w:p w14:paraId="32DA2352" w14:textId="2E951FF2" w:rsidR="008564C2" w:rsidRPr="008564C2" w:rsidRDefault="00351339" w:rsidP="00797FC0">
            <w:pPr>
              <w:spacing w:line="276" w:lineRule="auto"/>
              <w:jc w:val="center"/>
              <w:rPr>
                <w:rFonts w:eastAsia="Times New Roman"/>
                <w:sz w:val="20"/>
                <w:szCs w:val="20"/>
                <w:lang w:val="es-419" w:eastAsia="es-419"/>
              </w:rPr>
            </w:pPr>
            <w:commentRangeStart w:id="22"/>
            <w:r>
              <w:rPr>
                <w:noProof/>
              </w:rPr>
              <w:drawing>
                <wp:inline distT="0" distB="0" distL="0" distR="0" wp14:anchorId="29F7410F" wp14:editId="4EB8469F">
                  <wp:extent cx="761840" cy="749300"/>
                  <wp:effectExtent l="0" t="0" r="635" b="0"/>
                  <wp:docPr id="812808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08617" name=""/>
                          <pic:cNvPicPr/>
                        </pic:nvPicPr>
                        <pic:blipFill rotWithShape="1">
                          <a:blip r:embed="rId49"/>
                          <a:srcRect l="37504" t="34409" r="38127" b="22981"/>
                          <a:stretch>
                            <a:fillRect/>
                          </a:stretch>
                        </pic:blipFill>
                        <pic:spPr bwMode="auto">
                          <a:xfrm>
                            <a:off x="0" y="0"/>
                            <a:ext cx="765160" cy="752565"/>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8356C5">
              <w:rPr>
                <w:rStyle w:val="Refdecomentario"/>
              </w:rPr>
              <w:commentReference w:id="22"/>
            </w:r>
          </w:p>
        </w:tc>
      </w:tr>
      <w:tr w:rsidR="00E57E26" w:rsidRPr="008564C2" w14:paraId="21DD6399" w14:textId="7589DF58" w:rsidTr="008564C2">
        <w:tc>
          <w:tcPr>
            <w:tcW w:w="0" w:type="auto"/>
            <w:vAlign w:val="center"/>
            <w:hideMark/>
          </w:tcPr>
          <w:p w14:paraId="49F9211D"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Actividades organizadas</w:t>
            </w:r>
          </w:p>
        </w:tc>
        <w:tc>
          <w:tcPr>
            <w:tcW w:w="4374" w:type="dxa"/>
            <w:vAlign w:val="center"/>
            <w:hideMark/>
          </w:tcPr>
          <w:p w14:paraId="75784434"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Ordena las acciones según su secuencia lógica para favorecer una ejecución coordinada y el cumplimiento oportuno de las tareas programadas.</w:t>
            </w:r>
          </w:p>
        </w:tc>
        <w:tc>
          <w:tcPr>
            <w:tcW w:w="3446" w:type="dxa"/>
          </w:tcPr>
          <w:p w14:paraId="454A3C03" w14:textId="5BC32AB6" w:rsidR="008564C2" w:rsidRPr="008564C2" w:rsidRDefault="00351339" w:rsidP="00797FC0">
            <w:pPr>
              <w:spacing w:line="276" w:lineRule="auto"/>
              <w:jc w:val="center"/>
              <w:rPr>
                <w:rFonts w:eastAsia="Times New Roman"/>
                <w:sz w:val="20"/>
                <w:szCs w:val="20"/>
                <w:lang w:val="es-419" w:eastAsia="es-419"/>
              </w:rPr>
            </w:pPr>
            <w:commentRangeStart w:id="23"/>
            <w:r>
              <w:rPr>
                <w:noProof/>
              </w:rPr>
              <w:drawing>
                <wp:inline distT="0" distB="0" distL="0" distR="0" wp14:anchorId="694A73F0" wp14:editId="5C544252">
                  <wp:extent cx="1040765" cy="786555"/>
                  <wp:effectExtent l="0" t="0" r="6985" b="0"/>
                  <wp:docPr id="340697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97769" name=""/>
                          <pic:cNvPicPr/>
                        </pic:nvPicPr>
                        <pic:blipFill rotWithShape="1">
                          <a:blip r:embed="rId50"/>
                          <a:srcRect l="33694" t="30309" r="31408" b="22803"/>
                          <a:stretch>
                            <a:fillRect/>
                          </a:stretch>
                        </pic:blipFill>
                        <pic:spPr bwMode="auto">
                          <a:xfrm>
                            <a:off x="0" y="0"/>
                            <a:ext cx="1045881" cy="790421"/>
                          </a:xfrm>
                          <a:prstGeom prst="rect">
                            <a:avLst/>
                          </a:prstGeom>
                          <a:ln>
                            <a:noFill/>
                          </a:ln>
                          <a:extLst>
                            <a:ext uri="{53640926-AAD7-44D8-BBD7-CCE9431645EC}">
                              <a14:shadowObscured xmlns:a14="http://schemas.microsoft.com/office/drawing/2010/main"/>
                            </a:ext>
                          </a:extLst>
                        </pic:spPr>
                      </pic:pic>
                    </a:graphicData>
                  </a:graphic>
                </wp:inline>
              </w:drawing>
            </w:r>
            <w:commentRangeEnd w:id="23"/>
            <w:r w:rsidR="008356C5">
              <w:rPr>
                <w:rStyle w:val="Refdecomentario"/>
              </w:rPr>
              <w:commentReference w:id="23"/>
            </w:r>
          </w:p>
        </w:tc>
      </w:tr>
      <w:tr w:rsidR="00E57E26" w:rsidRPr="008564C2" w14:paraId="312C7CA8" w14:textId="4BED2178" w:rsidTr="008564C2">
        <w:tc>
          <w:tcPr>
            <w:tcW w:w="0" w:type="auto"/>
            <w:vAlign w:val="center"/>
            <w:hideMark/>
          </w:tcPr>
          <w:p w14:paraId="45429CDA"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Asignación de responsables</w:t>
            </w:r>
          </w:p>
        </w:tc>
        <w:tc>
          <w:tcPr>
            <w:tcW w:w="4374" w:type="dxa"/>
            <w:vAlign w:val="center"/>
            <w:hideMark/>
          </w:tcPr>
          <w:p w14:paraId="278840D9"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Define las personas o grupos encargados de cada actividad, promoviendo el compromiso y la distribución adecuada de las responsabilidades.</w:t>
            </w:r>
          </w:p>
        </w:tc>
        <w:tc>
          <w:tcPr>
            <w:tcW w:w="3446" w:type="dxa"/>
          </w:tcPr>
          <w:p w14:paraId="6329E563" w14:textId="2FA8F061" w:rsidR="008564C2" w:rsidRPr="008564C2" w:rsidRDefault="00B82A0D" w:rsidP="00797FC0">
            <w:pPr>
              <w:spacing w:line="276" w:lineRule="auto"/>
              <w:jc w:val="center"/>
              <w:rPr>
                <w:rFonts w:eastAsia="Times New Roman"/>
                <w:sz w:val="20"/>
                <w:szCs w:val="20"/>
                <w:lang w:val="es-419" w:eastAsia="es-419"/>
              </w:rPr>
            </w:pPr>
            <w:commentRangeStart w:id="24"/>
            <w:r>
              <w:rPr>
                <w:noProof/>
              </w:rPr>
              <w:drawing>
                <wp:inline distT="0" distB="0" distL="0" distR="0" wp14:anchorId="7F1A824A" wp14:editId="7D548DE5">
                  <wp:extent cx="1263650" cy="630522"/>
                  <wp:effectExtent l="0" t="0" r="0" b="0"/>
                  <wp:docPr id="83367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7505" name=""/>
                          <pic:cNvPicPr/>
                        </pic:nvPicPr>
                        <pic:blipFill rotWithShape="1">
                          <a:blip r:embed="rId51"/>
                          <a:srcRect l="25271" t="35479" r="26093" b="21376"/>
                          <a:stretch>
                            <a:fillRect/>
                          </a:stretch>
                        </pic:blipFill>
                        <pic:spPr bwMode="auto">
                          <a:xfrm>
                            <a:off x="0" y="0"/>
                            <a:ext cx="1269177" cy="633280"/>
                          </a:xfrm>
                          <a:prstGeom prst="rect">
                            <a:avLst/>
                          </a:prstGeom>
                          <a:ln>
                            <a:noFill/>
                          </a:ln>
                          <a:extLst>
                            <a:ext uri="{53640926-AAD7-44D8-BBD7-CCE9431645EC}">
                              <a14:shadowObscured xmlns:a14="http://schemas.microsoft.com/office/drawing/2010/main"/>
                            </a:ext>
                          </a:extLst>
                        </pic:spPr>
                      </pic:pic>
                    </a:graphicData>
                  </a:graphic>
                </wp:inline>
              </w:drawing>
            </w:r>
            <w:commentRangeEnd w:id="24"/>
            <w:r>
              <w:rPr>
                <w:rStyle w:val="Refdecomentario"/>
              </w:rPr>
              <w:commentReference w:id="24"/>
            </w:r>
          </w:p>
        </w:tc>
      </w:tr>
      <w:tr w:rsidR="00E57E26" w:rsidRPr="008564C2" w14:paraId="267078E8" w14:textId="5951FD47" w:rsidTr="008564C2">
        <w:tc>
          <w:tcPr>
            <w:tcW w:w="0" w:type="auto"/>
            <w:vAlign w:val="center"/>
            <w:hideMark/>
          </w:tcPr>
          <w:p w14:paraId="12B6F8E0"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Cronograma de ejecución</w:t>
            </w:r>
          </w:p>
        </w:tc>
        <w:tc>
          <w:tcPr>
            <w:tcW w:w="4374" w:type="dxa"/>
            <w:vAlign w:val="center"/>
            <w:hideMark/>
          </w:tcPr>
          <w:p w14:paraId="10765390"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Determina los tiempos previstos para desarrollar cada actividad, facilitando el control del avance y el cumplimiento de los plazos establecidos.</w:t>
            </w:r>
          </w:p>
        </w:tc>
        <w:tc>
          <w:tcPr>
            <w:tcW w:w="3446" w:type="dxa"/>
          </w:tcPr>
          <w:p w14:paraId="396E5F5D" w14:textId="774FEB12" w:rsidR="008564C2" w:rsidRPr="008564C2" w:rsidRDefault="00B82A0D" w:rsidP="00797FC0">
            <w:pPr>
              <w:spacing w:line="276" w:lineRule="auto"/>
              <w:jc w:val="center"/>
              <w:rPr>
                <w:rFonts w:eastAsia="Times New Roman"/>
                <w:sz w:val="20"/>
                <w:szCs w:val="20"/>
                <w:lang w:val="es-419" w:eastAsia="es-419"/>
              </w:rPr>
            </w:pPr>
            <w:commentRangeStart w:id="25"/>
            <w:r>
              <w:rPr>
                <w:noProof/>
              </w:rPr>
              <w:drawing>
                <wp:inline distT="0" distB="0" distL="0" distR="0" wp14:anchorId="4FF9FB56" wp14:editId="4805646F">
                  <wp:extent cx="844550" cy="672007"/>
                  <wp:effectExtent l="0" t="0" r="0" b="0"/>
                  <wp:docPr id="1954960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60458" name=""/>
                          <pic:cNvPicPr/>
                        </pic:nvPicPr>
                        <pic:blipFill rotWithShape="1">
                          <a:blip r:embed="rId52"/>
                          <a:srcRect l="34998" t="35300" r="37023" b="25120"/>
                          <a:stretch>
                            <a:fillRect/>
                          </a:stretch>
                        </pic:blipFill>
                        <pic:spPr bwMode="auto">
                          <a:xfrm>
                            <a:off x="0" y="0"/>
                            <a:ext cx="846265" cy="673371"/>
                          </a:xfrm>
                          <a:prstGeom prst="rect">
                            <a:avLst/>
                          </a:prstGeom>
                          <a:ln>
                            <a:noFill/>
                          </a:ln>
                          <a:extLst>
                            <a:ext uri="{53640926-AAD7-44D8-BBD7-CCE9431645EC}">
                              <a14:shadowObscured xmlns:a14="http://schemas.microsoft.com/office/drawing/2010/main"/>
                            </a:ext>
                          </a:extLst>
                        </pic:spPr>
                      </pic:pic>
                    </a:graphicData>
                  </a:graphic>
                </wp:inline>
              </w:drawing>
            </w:r>
            <w:commentRangeEnd w:id="25"/>
            <w:r w:rsidR="00A25542">
              <w:rPr>
                <w:rStyle w:val="Refdecomentario"/>
              </w:rPr>
              <w:commentReference w:id="25"/>
            </w:r>
          </w:p>
        </w:tc>
      </w:tr>
      <w:tr w:rsidR="00E57E26" w:rsidRPr="008564C2" w14:paraId="72A980EB" w14:textId="5A4D5311" w:rsidTr="008564C2">
        <w:tc>
          <w:tcPr>
            <w:tcW w:w="0" w:type="auto"/>
            <w:vAlign w:val="center"/>
            <w:hideMark/>
          </w:tcPr>
          <w:p w14:paraId="43DB1B99"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Recursos identificados</w:t>
            </w:r>
          </w:p>
        </w:tc>
        <w:tc>
          <w:tcPr>
            <w:tcW w:w="4374" w:type="dxa"/>
            <w:vAlign w:val="center"/>
            <w:hideMark/>
          </w:tcPr>
          <w:p w14:paraId="47BE82B7"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Relaciona los recursos humanos, técnicos, materiales y financieros necesarios para ejecutar las actividades de manera eficiente.</w:t>
            </w:r>
          </w:p>
        </w:tc>
        <w:tc>
          <w:tcPr>
            <w:tcW w:w="3446" w:type="dxa"/>
          </w:tcPr>
          <w:p w14:paraId="63789CAC" w14:textId="5BBE4CF4" w:rsidR="008564C2" w:rsidRPr="008564C2" w:rsidRDefault="0011169F" w:rsidP="00797FC0">
            <w:pPr>
              <w:spacing w:line="276" w:lineRule="auto"/>
              <w:jc w:val="center"/>
              <w:rPr>
                <w:rFonts w:eastAsia="Times New Roman"/>
                <w:sz w:val="20"/>
                <w:szCs w:val="20"/>
                <w:lang w:val="es-419" w:eastAsia="es-419"/>
              </w:rPr>
            </w:pPr>
            <w:commentRangeStart w:id="26"/>
            <w:r>
              <w:rPr>
                <w:noProof/>
              </w:rPr>
              <w:drawing>
                <wp:inline distT="0" distB="0" distL="0" distR="0" wp14:anchorId="0AA9EA99" wp14:editId="486EEDEC">
                  <wp:extent cx="1301750" cy="668466"/>
                  <wp:effectExtent l="0" t="0" r="0" b="0"/>
                  <wp:docPr id="587770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70031" name=""/>
                          <pic:cNvPicPr/>
                        </pic:nvPicPr>
                        <pic:blipFill rotWithShape="1">
                          <a:blip r:embed="rId53"/>
                          <a:srcRect l="26675" t="34944" r="28800" b="24407"/>
                          <a:stretch>
                            <a:fillRect/>
                          </a:stretch>
                        </pic:blipFill>
                        <pic:spPr bwMode="auto">
                          <a:xfrm>
                            <a:off x="0" y="0"/>
                            <a:ext cx="1306863" cy="671092"/>
                          </a:xfrm>
                          <a:prstGeom prst="rect">
                            <a:avLst/>
                          </a:prstGeom>
                          <a:ln>
                            <a:noFill/>
                          </a:ln>
                          <a:extLst>
                            <a:ext uri="{53640926-AAD7-44D8-BBD7-CCE9431645EC}">
                              <a14:shadowObscured xmlns:a14="http://schemas.microsoft.com/office/drawing/2010/main"/>
                            </a:ext>
                          </a:extLst>
                        </pic:spPr>
                      </pic:pic>
                    </a:graphicData>
                  </a:graphic>
                </wp:inline>
              </w:drawing>
            </w:r>
            <w:commentRangeEnd w:id="26"/>
            <w:r w:rsidR="007B3AB1">
              <w:rPr>
                <w:rStyle w:val="Refdecomentario"/>
              </w:rPr>
              <w:commentReference w:id="26"/>
            </w:r>
          </w:p>
        </w:tc>
      </w:tr>
      <w:tr w:rsidR="00E57E26" w:rsidRPr="008564C2" w14:paraId="35BB0EA4" w14:textId="251F6919" w:rsidTr="008564C2">
        <w:tc>
          <w:tcPr>
            <w:tcW w:w="0" w:type="auto"/>
            <w:vAlign w:val="center"/>
            <w:hideMark/>
          </w:tcPr>
          <w:p w14:paraId="6BC39A6D"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Seguimiento y evaluación</w:t>
            </w:r>
          </w:p>
        </w:tc>
        <w:tc>
          <w:tcPr>
            <w:tcW w:w="4374" w:type="dxa"/>
            <w:vAlign w:val="center"/>
            <w:hideMark/>
          </w:tcPr>
          <w:p w14:paraId="4A082688"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Incorpora mecanismos para verificar el avance de las actividades, valorar los resultados alcanzados y realizar ajustes cuando sean necesarios.</w:t>
            </w:r>
          </w:p>
        </w:tc>
        <w:tc>
          <w:tcPr>
            <w:tcW w:w="3446" w:type="dxa"/>
          </w:tcPr>
          <w:p w14:paraId="410FAC2A" w14:textId="7C4E693A" w:rsidR="008564C2" w:rsidRPr="008564C2" w:rsidRDefault="00DD2B83" w:rsidP="00797FC0">
            <w:pPr>
              <w:spacing w:line="276" w:lineRule="auto"/>
              <w:jc w:val="center"/>
              <w:rPr>
                <w:rFonts w:eastAsia="Times New Roman"/>
                <w:sz w:val="20"/>
                <w:szCs w:val="20"/>
                <w:lang w:val="es-419" w:eastAsia="es-419"/>
              </w:rPr>
            </w:pPr>
            <w:commentRangeStart w:id="27"/>
            <w:r>
              <w:rPr>
                <w:noProof/>
              </w:rPr>
              <w:drawing>
                <wp:inline distT="0" distB="0" distL="0" distR="0" wp14:anchorId="6727D67F" wp14:editId="2F17CA8D">
                  <wp:extent cx="1332865" cy="728139"/>
                  <wp:effectExtent l="0" t="0" r="635" b="0"/>
                  <wp:docPr id="744586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6050" name=""/>
                          <pic:cNvPicPr/>
                        </pic:nvPicPr>
                        <pic:blipFill rotWithShape="1">
                          <a:blip r:embed="rId54"/>
                          <a:srcRect l="27898" t="34409" r="28781" b="23516"/>
                          <a:stretch>
                            <a:fillRect/>
                          </a:stretch>
                        </pic:blipFill>
                        <pic:spPr bwMode="auto">
                          <a:xfrm>
                            <a:off x="0" y="0"/>
                            <a:ext cx="1342441" cy="733370"/>
                          </a:xfrm>
                          <a:prstGeom prst="rect">
                            <a:avLst/>
                          </a:prstGeom>
                          <a:ln>
                            <a:noFill/>
                          </a:ln>
                          <a:extLst>
                            <a:ext uri="{53640926-AAD7-44D8-BBD7-CCE9431645EC}">
                              <a14:shadowObscured xmlns:a14="http://schemas.microsoft.com/office/drawing/2010/main"/>
                            </a:ext>
                          </a:extLst>
                        </pic:spPr>
                      </pic:pic>
                    </a:graphicData>
                  </a:graphic>
                </wp:inline>
              </w:drawing>
            </w:r>
            <w:commentRangeEnd w:id="27"/>
            <w:r>
              <w:rPr>
                <w:rStyle w:val="Refdecomentario"/>
              </w:rPr>
              <w:commentReference w:id="27"/>
            </w:r>
          </w:p>
        </w:tc>
      </w:tr>
      <w:tr w:rsidR="00E57E26" w:rsidRPr="008564C2" w14:paraId="2D76B465" w14:textId="77777777" w:rsidTr="008564C2">
        <w:tc>
          <w:tcPr>
            <w:tcW w:w="0" w:type="auto"/>
            <w:vAlign w:val="center"/>
          </w:tcPr>
          <w:p w14:paraId="48AFC01D" w14:textId="58F053DB" w:rsidR="00E57E26" w:rsidRPr="008564C2" w:rsidRDefault="00E57E26" w:rsidP="00797FC0">
            <w:pPr>
              <w:spacing w:line="276" w:lineRule="auto"/>
              <w:rPr>
                <w:rFonts w:eastAsia="Times New Roman"/>
                <w:sz w:val="20"/>
                <w:szCs w:val="20"/>
                <w:lang w:val="es-419" w:eastAsia="es-419"/>
              </w:rPr>
            </w:pPr>
            <w:r>
              <w:rPr>
                <w:rFonts w:eastAsia="Times New Roman"/>
                <w:sz w:val="20"/>
                <w:szCs w:val="20"/>
                <w:lang w:val="es-419" w:eastAsia="es-419"/>
              </w:rPr>
              <w:t>Resultados esperados</w:t>
            </w:r>
          </w:p>
        </w:tc>
        <w:tc>
          <w:tcPr>
            <w:tcW w:w="4374" w:type="dxa"/>
            <w:vAlign w:val="center"/>
          </w:tcPr>
          <w:p w14:paraId="1969FD3E" w14:textId="478A54E8" w:rsidR="00E57E26" w:rsidRPr="008564C2" w:rsidRDefault="00E57E26" w:rsidP="00797FC0">
            <w:pPr>
              <w:spacing w:line="276" w:lineRule="auto"/>
              <w:rPr>
                <w:rFonts w:eastAsia="Times New Roman"/>
                <w:sz w:val="20"/>
                <w:szCs w:val="20"/>
                <w:lang w:val="es-419" w:eastAsia="es-419"/>
              </w:rPr>
            </w:pPr>
            <w:r w:rsidRPr="00E57E26">
              <w:rPr>
                <w:rFonts w:eastAsia="Times New Roman"/>
                <w:sz w:val="20"/>
                <w:szCs w:val="20"/>
                <w:lang w:eastAsia="es-419"/>
              </w:rPr>
              <w:t>Describe los productos, logros o cambios que se espera obtener al finalizar la ejecución del plan de acción estratégico.</w:t>
            </w:r>
          </w:p>
        </w:tc>
        <w:tc>
          <w:tcPr>
            <w:tcW w:w="3446" w:type="dxa"/>
          </w:tcPr>
          <w:p w14:paraId="1224EBCC" w14:textId="1AA4380A" w:rsidR="00E57E26" w:rsidRDefault="00E57E26" w:rsidP="00797FC0">
            <w:pPr>
              <w:spacing w:line="276" w:lineRule="auto"/>
              <w:jc w:val="center"/>
              <w:rPr>
                <w:noProof/>
              </w:rPr>
            </w:pPr>
            <w:commentRangeStart w:id="28"/>
            <w:r>
              <w:rPr>
                <w:noProof/>
              </w:rPr>
              <w:drawing>
                <wp:inline distT="0" distB="0" distL="0" distR="0" wp14:anchorId="29068B2F" wp14:editId="59C32033">
                  <wp:extent cx="1155700" cy="661299"/>
                  <wp:effectExtent l="0" t="0" r="6350" b="5715"/>
                  <wp:docPr id="1793461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61833" name=""/>
                          <pic:cNvPicPr/>
                        </pic:nvPicPr>
                        <pic:blipFill rotWithShape="1">
                          <a:blip r:embed="rId55"/>
                          <a:srcRect l="31287" t="43323" r="31910" b="19237"/>
                          <a:stretch>
                            <a:fillRect/>
                          </a:stretch>
                        </pic:blipFill>
                        <pic:spPr bwMode="auto">
                          <a:xfrm>
                            <a:off x="0" y="0"/>
                            <a:ext cx="1161069" cy="664371"/>
                          </a:xfrm>
                          <a:prstGeom prst="rect">
                            <a:avLst/>
                          </a:prstGeom>
                          <a:ln>
                            <a:noFill/>
                          </a:ln>
                          <a:extLst>
                            <a:ext uri="{53640926-AAD7-44D8-BBD7-CCE9431645EC}">
                              <a14:shadowObscured xmlns:a14="http://schemas.microsoft.com/office/drawing/2010/main"/>
                            </a:ext>
                          </a:extLst>
                        </pic:spPr>
                      </pic:pic>
                    </a:graphicData>
                  </a:graphic>
                </wp:inline>
              </w:drawing>
            </w:r>
            <w:commentRangeEnd w:id="28"/>
            <w:r>
              <w:rPr>
                <w:rStyle w:val="Refdecomentario"/>
              </w:rPr>
              <w:commentReference w:id="28"/>
            </w:r>
          </w:p>
        </w:tc>
      </w:tr>
    </w:tbl>
    <w:p w14:paraId="2C66D426" w14:textId="77777777" w:rsidR="008564C2" w:rsidRPr="008564C2" w:rsidRDefault="008564C2" w:rsidP="00876AD6">
      <w:pPr>
        <w:jc w:val="both"/>
        <w:rPr>
          <w:sz w:val="20"/>
          <w:szCs w:val="20"/>
          <w:lang w:val="es-419"/>
        </w:rPr>
      </w:pPr>
    </w:p>
    <w:p w14:paraId="44B039EC" w14:textId="77777777" w:rsidR="008564C2" w:rsidRDefault="008564C2" w:rsidP="00876AD6">
      <w:pPr>
        <w:jc w:val="both"/>
        <w:rPr>
          <w:sz w:val="20"/>
          <w:szCs w:val="20"/>
        </w:rPr>
      </w:pPr>
    </w:p>
    <w:p w14:paraId="1F216D15" w14:textId="77777777" w:rsidR="00A52281" w:rsidRDefault="00A52281" w:rsidP="00876AD6">
      <w:pPr>
        <w:jc w:val="both"/>
        <w:rPr>
          <w:sz w:val="20"/>
          <w:szCs w:val="20"/>
        </w:rPr>
      </w:pPr>
    </w:p>
    <w:p w14:paraId="35EBD66D" w14:textId="2DF7E7D2" w:rsidR="008564C2" w:rsidRDefault="00797FC0" w:rsidP="00876AD6">
      <w:pPr>
        <w:jc w:val="both"/>
        <w:rPr>
          <w:b/>
          <w:bCs/>
          <w:sz w:val="20"/>
          <w:szCs w:val="20"/>
        </w:rPr>
      </w:pPr>
      <w:r w:rsidRPr="00797FC0">
        <w:rPr>
          <w:b/>
          <w:bCs/>
          <w:sz w:val="20"/>
          <w:szCs w:val="20"/>
        </w:rPr>
        <w:t xml:space="preserve">4.3. Procedimiento de elaboración </w:t>
      </w:r>
    </w:p>
    <w:p w14:paraId="00B87881" w14:textId="77777777" w:rsidR="00797FC0" w:rsidRDefault="00797FC0" w:rsidP="00876AD6">
      <w:pPr>
        <w:jc w:val="both"/>
        <w:rPr>
          <w:b/>
          <w:bCs/>
          <w:sz w:val="20"/>
          <w:szCs w:val="20"/>
        </w:rPr>
      </w:pPr>
    </w:p>
    <w:p w14:paraId="02AE0083" w14:textId="67658A91" w:rsidR="00797FC0" w:rsidRDefault="00797FC0" w:rsidP="00797FC0">
      <w:pPr>
        <w:jc w:val="both"/>
        <w:rPr>
          <w:sz w:val="20"/>
          <w:szCs w:val="20"/>
        </w:rPr>
      </w:pPr>
      <w:r w:rsidRPr="00797FC0">
        <w:rPr>
          <w:sz w:val="20"/>
          <w:szCs w:val="20"/>
        </w:rPr>
        <w:t>El procedimiento para elaborar un plan de acción estratégico comprende una secuencia organizada de actividades que permiten transformar la información obtenida durante el diagnóstico en acciones concretas y viables. Su desarrollo facilita la definición de prioridades, la organización de recursos, la asignación de responsabilidades y el establecimiento de mecanismos de seguimiento, favoreciendo una ejecución coordinada y orientada al cumplimiento de los objetivos del proyecto agropecuari</w:t>
      </w:r>
      <w:r>
        <w:rPr>
          <w:sz w:val="20"/>
          <w:szCs w:val="20"/>
        </w:rPr>
        <w:t>o.</w:t>
      </w:r>
    </w:p>
    <w:p w14:paraId="401B954D" w14:textId="77777777" w:rsidR="00A52281" w:rsidRDefault="00A52281" w:rsidP="00797FC0">
      <w:pPr>
        <w:jc w:val="both"/>
        <w:rPr>
          <w:sz w:val="20"/>
          <w:szCs w:val="20"/>
        </w:rPr>
      </w:pPr>
    </w:p>
    <w:p w14:paraId="2F6446FE" w14:textId="4871F8FD" w:rsidR="00797FC0" w:rsidRDefault="00797FC0" w:rsidP="00797FC0">
      <w:pPr>
        <w:jc w:val="both"/>
        <w:rPr>
          <w:sz w:val="20"/>
          <w:szCs w:val="20"/>
        </w:rPr>
      </w:pPr>
      <w:r>
        <w:rPr>
          <w:sz w:val="20"/>
          <w:szCs w:val="20"/>
        </w:rPr>
        <w:t>Los pasos para elaborar un plan de acción estratégico, con la información recolectada</w:t>
      </w:r>
      <w:r w:rsidR="00C7452A">
        <w:rPr>
          <w:sz w:val="20"/>
          <w:szCs w:val="20"/>
        </w:rPr>
        <w:t xml:space="preserve">, </w:t>
      </w:r>
      <w:r>
        <w:rPr>
          <w:sz w:val="20"/>
          <w:szCs w:val="20"/>
        </w:rPr>
        <w:t>es el siguiente:</w:t>
      </w:r>
    </w:p>
    <w:p w14:paraId="0252784D" w14:textId="77777777" w:rsidR="00854911" w:rsidRDefault="00854911" w:rsidP="00797FC0">
      <w:pPr>
        <w:jc w:val="both"/>
        <w:rPr>
          <w:sz w:val="20"/>
          <w:szCs w:val="20"/>
        </w:rPr>
      </w:pPr>
    </w:p>
    <w:p w14:paraId="6DCFE7A3" w14:textId="77777777" w:rsidR="00797FC0" w:rsidRDefault="00797FC0" w:rsidP="00797FC0">
      <w:pPr>
        <w:jc w:val="both"/>
        <w:rPr>
          <w:sz w:val="20"/>
          <w:szCs w:val="20"/>
        </w:rPr>
      </w:pPr>
    </w:p>
    <w:p w14:paraId="129FAA29" w14:textId="481EDC4A" w:rsidR="00797FC0" w:rsidRDefault="00C71F10" w:rsidP="00797FC0">
      <w:pPr>
        <w:jc w:val="both"/>
        <w:rPr>
          <w:sz w:val="20"/>
          <w:szCs w:val="20"/>
          <w:lang w:val="es-419"/>
        </w:rPr>
      </w:pPr>
      <w:commentRangeStart w:id="29"/>
      <w:r w:rsidRPr="00DF4BEE">
        <w:rPr>
          <w:b/>
          <w:bCs/>
          <w:sz w:val="20"/>
          <w:szCs w:val="20"/>
          <w:lang w:val="es-419"/>
        </w:rPr>
        <w:t>Figura</w:t>
      </w:r>
      <w:commentRangeEnd w:id="29"/>
      <w:r w:rsidR="00DF4BEE">
        <w:rPr>
          <w:rStyle w:val="Refdecomentario"/>
        </w:rPr>
        <w:commentReference w:id="29"/>
      </w:r>
      <w:r w:rsidRPr="00DF4BEE">
        <w:rPr>
          <w:b/>
          <w:bCs/>
          <w:sz w:val="20"/>
          <w:szCs w:val="20"/>
          <w:lang w:val="es-419"/>
        </w:rPr>
        <w:t xml:space="preserve"> </w:t>
      </w:r>
      <w:r w:rsidR="00854911">
        <w:rPr>
          <w:b/>
          <w:bCs/>
          <w:sz w:val="20"/>
          <w:szCs w:val="20"/>
          <w:lang w:val="es-419"/>
        </w:rPr>
        <w:t>5</w:t>
      </w:r>
      <w:r>
        <w:rPr>
          <w:sz w:val="20"/>
          <w:szCs w:val="20"/>
          <w:lang w:val="es-419"/>
        </w:rPr>
        <w:t>. Procedimiento de elaboración de un plan de acción estratégico</w:t>
      </w:r>
    </w:p>
    <w:p w14:paraId="41FF9833" w14:textId="77777777" w:rsidR="00DF4BEE" w:rsidRDefault="00DF4BEE" w:rsidP="00797FC0">
      <w:pPr>
        <w:jc w:val="both"/>
        <w:rPr>
          <w:sz w:val="20"/>
          <w:szCs w:val="20"/>
          <w:lang w:val="es-419"/>
        </w:rPr>
      </w:pPr>
    </w:p>
    <w:p w14:paraId="6AED3162" w14:textId="107E3C4B" w:rsidR="00DF4BEE" w:rsidRDefault="00DF4BEE" w:rsidP="00797FC0">
      <w:pPr>
        <w:jc w:val="both"/>
        <w:rPr>
          <w:sz w:val="20"/>
          <w:szCs w:val="20"/>
          <w:lang w:val="es-419"/>
        </w:rPr>
      </w:pPr>
      <w:commentRangeStart w:id="30"/>
      <w:r>
        <w:rPr>
          <w:noProof/>
        </w:rPr>
        <w:drawing>
          <wp:inline distT="0" distB="0" distL="0" distR="0" wp14:anchorId="70DF8722" wp14:editId="325F7F7F">
            <wp:extent cx="6332220" cy="3295650"/>
            <wp:effectExtent l="0" t="0" r="0" b="0"/>
            <wp:docPr id="166475392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7546" b="5433"/>
                    <a:stretch>
                      <a:fillRect/>
                    </a:stretch>
                  </pic:blipFill>
                  <pic:spPr bwMode="auto">
                    <a:xfrm>
                      <a:off x="0" y="0"/>
                      <a:ext cx="6332220" cy="32956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30"/>
      <w:r>
        <w:rPr>
          <w:rStyle w:val="Refdecomentario"/>
        </w:rPr>
        <w:commentReference w:id="30"/>
      </w:r>
    </w:p>
    <w:p w14:paraId="5364A691" w14:textId="77777777" w:rsidR="00C71F10" w:rsidRPr="00797FC0" w:rsidRDefault="00C71F10" w:rsidP="00797FC0">
      <w:pPr>
        <w:jc w:val="both"/>
        <w:rPr>
          <w:sz w:val="20"/>
          <w:szCs w:val="20"/>
          <w:lang w:val="es-419"/>
        </w:rPr>
      </w:pPr>
    </w:p>
    <w:p w14:paraId="4FF76AE1" w14:textId="768D559C" w:rsidR="00797FC0" w:rsidRDefault="00DF4BEE" w:rsidP="00797FC0">
      <w:pPr>
        <w:jc w:val="both"/>
        <w:rPr>
          <w:sz w:val="20"/>
          <w:szCs w:val="20"/>
        </w:rPr>
      </w:pPr>
      <w:r>
        <w:rPr>
          <w:sz w:val="20"/>
          <w:szCs w:val="20"/>
        </w:rPr>
        <w:t>Nota. SENA, (2026).</w:t>
      </w:r>
    </w:p>
    <w:p w14:paraId="6FDB069F" w14:textId="77777777" w:rsidR="00797FC0" w:rsidRDefault="00797FC0" w:rsidP="00797FC0">
      <w:pPr>
        <w:jc w:val="both"/>
        <w:rPr>
          <w:sz w:val="20"/>
          <w:szCs w:val="20"/>
        </w:rPr>
      </w:pPr>
    </w:p>
    <w:p w14:paraId="6425F286" w14:textId="00F5580F" w:rsidR="008564C2" w:rsidRDefault="00DF4BEE" w:rsidP="00876AD6">
      <w:pPr>
        <w:jc w:val="both"/>
        <w:rPr>
          <w:b/>
          <w:bCs/>
          <w:sz w:val="20"/>
          <w:szCs w:val="20"/>
        </w:rPr>
      </w:pPr>
      <w:r w:rsidRPr="00DF4BEE">
        <w:rPr>
          <w:b/>
          <w:bCs/>
          <w:sz w:val="20"/>
          <w:szCs w:val="20"/>
        </w:rPr>
        <w:t>4.4. Diligenciamiento</w:t>
      </w:r>
    </w:p>
    <w:p w14:paraId="08100C9D" w14:textId="77777777" w:rsidR="00566C6F" w:rsidRPr="00DF4BEE" w:rsidRDefault="00566C6F" w:rsidP="00876AD6">
      <w:pPr>
        <w:jc w:val="both"/>
        <w:rPr>
          <w:b/>
          <w:bCs/>
          <w:sz w:val="20"/>
          <w:szCs w:val="20"/>
        </w:rPr>
      </w:pPr>
    </w:p>
    <w:p w14:paraId="101BD3B1" w14:textId="7E2701A5" w:rsidR="00A52281" w:rsidRDefault="00566C6F" w:rsidP="00EF7742">
      <w:pPr>
        <w:jc w:val="both"/>
        <w:rPr>
          <w:sz w:val="20"/>
          <w:szCs w:val="20"/>
        </w:rPr>
      </w:pPr>
      <w:r w:rsidRPr="00566C6F">
        <w:rPr>
          <w:sz w:val="20"/>
          <w:szCs w:val="20"/>
        </w:rPr>
        <w:t xml:space="preserve">El diligenciamiento de un plan de acción estratégico </w:t>
      </w:r>
      <w:r>
        <w:rPr>
          <w:sz w:val="20"/>
          <w:szCs w:val="20"/>
        </w:rPr>
        <w:t>r</w:t>
      </w:r>
      <w:r w:rsidRPr="00566C6F">
        <w:rPr>
          <w:sz w:val="20"/>
          <w:szCs w:val="20"/>
        </w:rPr>
        <w:t>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w:t>
      </w:r>
      <w:r w:rsidR="00EF7742">
        <w:rPr>
          <w:sz w:val="20"/>
          <w:szCs w:val="20"/>
        </w:rPr>
        <w:t xml:space="preserve"> Las técnicas para realizar un buen planteamiento y diligenciamiento son:</w:t>
      </w:r>
    </w:p>
    <w:p w14:paraId="0B2B62F4" w14:textId="77777777" w:rsidR="00EF7742" w:rsidRDefault="00EF7742" w:rsidP="00EF7742">
      <w:pPr>
        <w:jc w:val="both"/>
        <w:rPr>
          <w:sz w:val="20"/>
          <w:szCs w:val="20"/>
        </w:rPr>
      </w:pPr>
    </w:p>
    <w:tbl>
      <w:tblPr>
        <w:tblStyle w:val="Tablaconcuadrcula"/>
        <w:tblW w:w="0" w:type="auto"/>
        <w:tblLook w:val="04A0" w:firstRow="1" w:lastRow="0" w:firstColumn="1" w:lastColumn="0" w:noHBand="0" w:noVBand="1"/>
      </w:tblPr>
      <w:tblGrid>
        <w:gridCol w:w="1813"/>
        <w:gridCol w:w="4348"/>
        <w:gridCol w:w="3801"/>
      </w:tblGrid>
      <w:tr w:rsidR="00EF7742" w:rsidRPr="00EF7742" w14:paraId="40E9FE48" w14:textId="77777777" w:rsidTr="00C92849">
        <w:tc>
          <w:tcPr>
            <w:tcW w:w="0" w:type="auto"/>
            <w:gridSpan w:val="3"/>
            <w:shd w:val="clear" w:color="auto" w:fill="00B050"/>
            <w:vAlign w:val="center"/>
          </w:tcPr>
          <w:p w14:paraId="3EB1AA95" w14:textId="384008CD" w:rsidR="00EF7742" w:rsidRPr="00C92849" w:rsidRDefault="00C92849" w:rsidP="00EF7742">
            <w:pPr>
              <w:jc w:val="center"/>
              <w:rPr>
                <w:b/>
                <w:bCs/>
                <w:color w:val="FFFFFF" w:themeColor="background1"/>
                <w:sz w:val="20"/>
                <w:szCs w:val="20"/>
                <w:lang w:val="es-419"/>
              </w:rPr>
            </w:pPr>
            <w:r w:rsidRPr="00C92849">
              <w:rPr>
                <w:b/>
                <w:bCs/>
                <w:color w:val="FFFFFF" w:themeColor="background1"/>
                <w:sz w:val="20"/>
                <w:szCs w:val="20"/>
                <w:lang w:val="es-419"/>
              </w:rPr>
              <w:t>Objeto WEB SENA</w:t>
            </w:r>
            <w:r w:rsidR="00854911">
              <w:rPr>
                <w:b/>
                <w:bCs/>
                <w:color w:val="FFFFFF" w:themeColor="background1"/>
                <w:sz w:val="20"/>
                <w:szCs w:val="20"/>
                <w:lang w:val="es-419"/>
              </w:rPr>
              <w:t xml:space="preserve">: </w:t>
            </w:r>
            <w:r w:rsidR="00396C86" w:rsidRPr="00396C86">
              <w:rPr>
                <w:b/>
                <w:bCs/>
                <w:color w:val="FFFFFF" w:themeColor="background1"/>
                <w:sz w:val="20"/>
                <w:szCs w:val="20"/>
                <w:lang w:val="es-419"/>
              </w:rPr>
              <w:t>4.3 Slide navegación con títulos</w:t>
            </w:r>
            <w:r w:rsidR="00396C86">
              <w:rPr>
                <w:b/>
                <w:bCs/>
                <w:color w:val="FFFFFF" w:themeColor="background1"/>
                <w:sz w:val="20"/>
                <w:szCs w:val="20"/>
                <w:lang w:val="es-419"/>
              </w:rPr>
              <w:t>. Opción 1</w:t>
            </w:r>
          </w:p>
        </w:tc>
      </w:tr>
      <w:tr w:rsidR="00EF7742" w:rsidRPr="00EF7742" w14:paraId="295CF2D3" w14:textId="77777777" w:rsidTr="00C92849">
        <w:tc>
          <w:tcPr>
            <w:tcW w:w="0" w:type="auto"/>
            <w:shd w:val="clear" w:color="auto" w:fill="00B050"/>
            <w:vAlign w:val="center"/>
            <w:hideMark/>
          </w:tcPr>
          <w:p w14:paraId="30A7A5E3"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Técnica</w:t>
            </w:r>
          </w:p>
        </w:tc>
        <w:tc>
          <w:tcPr>
            <w:tcW w:w="0" w:type="auto"/>
            <w:shd w:val="clear" w:color="auto" w:fill="00B050"/>
            <w:vAlign w:val="center"/>
            <w:hideMark/>
          </w:tcPr>
          <w:p w14:paraId="2A93B994"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Descripción</w:t>
            </w:r>
          </w:p>
        </w:tc>
        <w:tc>
          <w:tcPr>
            <w:tcW w:w="0" w:type="auto"/>
            <w:shd w:val="clear" w:color="auto" w:fill="00B050"/>
            <w:vAlign w:val="center"/>
            <w:hideMark/>
          </w:tcPr>
          <w:p w14:paraId="00431A84"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Ejemplo</w:t>
            </w:r>
          </w:p>
        </w:tc>
      </w:tr>
      <w:tr w:rsidR="00EF7742" w:rsidRPr="00EF7742" w14:paraId="0F8844F4" w14:textId="77777777" w:rsidTr="00EF7742">
        <w:tc>
          <w:tcPr>
            <w:tcW w:w="0" w:type="auto"/>
            <w:vAlign w:val="center"/>
            <w:hideMark/>
          </w:tcPr>
          <w:p w14:paraId="6DDC5D52" w14:textId="77777777" w:rsidR="00EF7742" w:rsidRPr="00EF7742" w:rsidRDefault="00EF7742" w:rsidP="00EF7742">
            <w:pPr>
              <w:spacing w:line="276" w:lineRule="auto"/>
              <w:rPr>
                <w:sz w:val="20"/>
                <w:szCs w:val="20"/>
                <w:lang w:val="es-419"/>
              </w:rPr>
            </w:pPr>
            <w:r w:rsidRPr="00EF7742">
              <w:rPr>
                <w:sz w:val="20"/>
                <w:szCs w:val="20"/>
                <w:lang w:val="es-419"/>
              </w:rPr>
              <w:t>Registrar información clara</w:t>
            </w:r>
          </w:p>
        </w:tc>
        <w:tc>
          <w:tcPr>
            <w:tcW w:w="0" w:type="auto"/>
            <w:vAlign w:val="center"/>
            <w:hideMark/>
          </w:tcPr>
          <w:p w14:paraId="39F504C1" w14:textId="77777777" w:rsidR="00EF7742" w:rsidRPr="00EF7742" w:rsidRDefault="00EF7742" w:rsidP="00EF7742">
            <w:pPr>
              <w:spacing w:line="276" w:lineRule="auto"/>
              <w:rPr>
                <w:sz w:val="20"/>
                <w:szCs w:val="20"/>
                <w:lang w:val="es-419"/>
              </w:rPr>
            </w:pPr>
            <w:r w:rsidRPr="00EF7742">
              <w:rPr>
                <w:sz w:val="20"/>
                <w:szCs w:val="20"/>
                <w:lang w:val="es-419"/>
              </w:rPr>
              <w:t>Consignar la información utilizando un lenguaje preciso, comprensible y libre de ambigüedades para facilitar su interpretación.</w:t>
            </w:r>
          </w:p>
        </w:tc>
        <w:tc>
          <w:tcPr>
            <w:tcW w:w="0" w:type="auto"/>
            <w:vAlign w:val="center"/>
            <w:hideMark/>
          </w:tcPr>
          <w:p w14:paraId="07C44499" w14:textId="77777777" w:rsidR="00EF7742" w:rsidRPr="00EF7742" w:rsidRDefault="00EF7742" w:rsidP="00EF7742">
            <w:pPr>
              <w:spacing w:line="276" w:lineRule="auto"/>
              <w:rPr>
                <w:sz w:val="20"/>
                <w:szCs w:val="20"/>
                <w:lang w:val="es-419"/>
              </w:rPr>
            </w:pPr>
            <w:r w:rsidRPr="00EF7742">
              <w:rPr>
                <w:sz w:val="20"/>
                <w:szCs w:val="20"/>
                <w:lang w:val="es-419"/>
              </w:rPr>
              <w:t>Escribir "Implementar un sistema de riego" en lugar de "Mejorar el cultivo".</w:t>
            </w:r>
          </w:p>
        </w:tc>
      </w:tr>
      <w:tr w:rsidR="00EF7742" w:rsidRPr="00EF7742" w14:paraId="292BA85A" w14:textId="77777777" w:rsidTr="00EF7742">
        <w:tc>
          <w:tcPr>
            <w:tcW w:w="0" w:type="auto"/>
            <w:vAlign w:val="center"/>
            <w:hideMark/>
          </w:tcPr>
          <w:p w14:paraId="79C9EDEC" w14:textId="77777777" w:rsidR="00EF7742" w:rsidRPr="00EF7742" w:rsidRDefault="00EF7742" w:rsidP="00EF7742">
            <w:pPr>
              <w:spacing w:line="276" w:lineRule="auto"/>
              <w:rPr>
                <w:sz w:val="20"/>
                <w:szCs w:val="20"/>
                <w:lang w:val="es-419"/>
              </w:rPr>
            </w:pPr>
            <w:r w:rsidRPr="00EF7742">
              <w:rPr>
                <w:sz w:val="20"/>
                <w:szCs w:val="20"/>
                <w:lang w:val="es-419"/>
              </w:rPr>
              <w:t>Mantener coherencia</w:t>
            </w:r>
          </w:p>
        </w:tc>
        <w:tc>
          <w:tcPr>
            <w:tcW w:w="0" w:type="auto"/>
            <w:vAlign w:val="center"/>
            <w:hideMark/>
          </w:tcPr>
          <w:p w14:paraId="52B97A28" w14:textId="77777777" w:rsidR="00EF7742" w:rsidRPr="00EF7742" w:rsidRDefault="00EF7742" w:rsidP="00EF7742">
            <w:pPr>
              <w:spacing w:line="276" w:lineRule="auto"/>
              <w:rPr>
                <w:sz w:val="20"/>
                <w:szCs w:val="20"/>
                <w:lang w:val="es-419"/>
              </w:rPr>
            </w:pPr>
            <w:r w:rsidRPr="00EF7742">
              <w:rPr>
                <w:sz w:val="20"/>
                <w:szCs w:val="20"/>
                <w:lang w:val="es-419"/>
              </w:rPr>
              <w:t>Garantizar que los objetivos, estrategias y actividades guarden relación entre sí y respondan a las necesidades identificadas.</w:t>
            </w:r>
          </w:p>
        </w:tc>
        <w:tc>
          <w:tcPr>
            <w:tcW w:w="0" w:type="auto"/>
            <w:vAlign w:val="center"/>
            <w:hideMark/>
          </w:tcPr>
          <w:p w14:paraId="30904173" w14:textId="77777777" w:rsidR="00EF7742" w:rsidRPr="00EF7742" w:rsidRDefault="00EF7742" w:rsidP="00EF7742">
            <w:pPr>
              <w:spacing w:line="276" w:lineRule="auto"/>
              <w:rPr>
                <w:sz w:val="20"/>
                <w:szCs w:val="20"/>
                <w:lang w:val="es-419"/>
              </w:rPr>
            </w:pPr>
            <w:r w:rsidRPr="00EF7742">
              <w:rPr>
                <w:sz w:val="20"/>
                <w:szCs w:val="20"/>
                <w:lang w:val="es-419"/>
              </w:rPr>
              <w:t>Plantear actividades de capacitación cuando el objetivo es fortalecer las competencias de los productores.</w:t>
            </w:r>
          </w:p>
        </w:tc>
      </w:tr>
      <w:tr w:rsidR="00EF7742" w:rsidRPr="00EF7742" w14:paraId="388B7223" w14:textId="77777777" w:rsidTr="00EF7742">
        <w:tc>
          <w:tcPr>
            <w:tcW w:w="0" w:type="auto"/>
            <w:vAlign w:val="center"/>
            <w:hideMark/>
          </w:tcPr>
          <w:p w14:paraId="0AE65ACB" w14:textId="6F67CE88" w:rsidR="00EF7742" w:rsidRPr="00EF7742" w:rsidRDefault="00EF7742" w:rsidP="00EF7742">
            <w:pPr>
              <w:spacing w:line="276" w:lineRule="auto"/>
              <w:rPr>
                <w:sz w:val="20"/>
                <w:szCs w:val="20"/>
                <w:lang w:val="es-419"/>
              </w:rPr>
            </w:pPr>
            <w:r w:rsidRPr="00EF7742">
              <w:rPr>
                <w:sz w:val="20"/>
                <w:szCs w:val="20"/>
                <w:lang w:val="es-419"/>
              </w:rPr>
              <w:t>Completar los campos</w:t>
            </w:r>
          </w:p>
        </w:tc>
        <w:tc>
          <w:tcPr>
            <w:tcW w:w="0" w:type="auto"/>
            <w:vAlign w:val="center"/>
            <w:hideMark/>
          </w:tcPr>
          <w:p w14:paraId="4235C5E8" w14:textId="77777777" w:rsidR="00EF7742" w:rsidRPr="00EF7742" w:rsidRDefault="00EF7742" w:rsidP="00EF7742">
            <w:pPr>
              <w:spacing w:line="276" w:lineRule="auto"/>
              <w:rPr>
                <w:sz w:val="20"/>
                <w:szCs w:val="20"/>
                <w:lang w:val="es-419"/>
              </w:rPr>
            </w:pPr>
            <w:r w:rsidRPr="00EF7742">
              <w:rPr>
                <w:sz w:val="20"/>
                <w:szCs w:val="20"/>
                <w:lang w:val="es-419"/>
              </w:rPr>
              <w:t>Verificar que cada apartado del formato contenga la información requerida antes de finalizar el documento.</w:t>
            </w:r>
          </w:p>
        </w:tc>
        <w:tc>
          <w:tcPr>
            <w:tcW w:w="0" w:type="auto"/>
            <w:vAlign w:val="center"/>
            <w:hideMark/>
          </w:tcPr>
          <w:p w14:paraId="23F63CE9" w14:textId="77777777" w:rsidR="00EF7742" w:rsidRPr="00EF7742" w:rsidRDefault="00EF7742" w:rsidP="00EF7742">
            <w:pPr>
              <w:spacing w:line="276" w:lineRule="auto"/>
              <w:rPr>
                <w:sz w:val="20"/>
                <w:szCs w:val="20"/>
                <w:lang w:val="es-419"/>
              </w:rPr>
            </w:pPr>
            <w:r w:rsidRPr="00EF7742">
              <w:rPr>
                <w:sz w:val="20"/>
                <w:szCs w:val="20"/>
                <w:lang w:val="es-419"/>
              </w:rPr>
              <w:t>Registrar responsables, cronograma, recursos e indicadores sin dejar espacios vacíos.</w:t>
            </w:r>
          </w:p>
        </w:tc>
      </w:tr>
      <w:tr w:rsidR="00EF7742" w:rsidRPr="00EF7742" w14:paraId="62726F7D" w14:textId="77777777" w:rsidTr="00EF7742">
        <w:tc>
          <w:tcPr>
            <w:tcW w:w="0" w:type="auto"/>
            <w:vAlign w:val="center"/>
            <w:hideMark/>
          </w:tcPr>
          <w:p w14:paraId="58A68B18" w14:textId="77777777" w:rsidR="00EF7742" w:rsidRPr="00EF7742" w:rsidRDefault="00EF7742" w:rsidP="00EF7742">
            <w:pPr>
              <w:spacing w:line="276" w:lineRule="auto"/>
              <w:rPr>
                <w:sz w:val="20"/>
                <w:szCs w:val="20"/>
                <w:lang w:val="es-419"/>
              </w:rPr>
            </w:pPr>
            <w:r w:rsidRPr="00EF7742">
              <w:rPr>
                <w:sz w:val="20"/>
                <w:szCs w:val="20"/>
                <w:lang w:val="es-419"/>
              </w:rPr>
              <w:t>Utilizar información verificable</w:t>
            </w:r>
          </w:p>
        </w:tc>
        <w:tc>
          <w:tcPr>
            <w:tcW w:w="0" w:type="auto"/>
            <w:vAlign w:val="center"/>
            <w:hideMark/>
          </w:tcPr>
          <w:p w14:paraId="08330485" w14:textId="77777777" w:rsidR="00EF7742" w:rsidRPr="00EF7742" w:rsidRDefault="00EF7742" w:rsidP="00EF7742">
            <w:pPr>
              <w:spacing w:line="276" w:lineRule="auto"/>
              <w:rPr>
                <w:sz w:val="20"/>
                <w:szCs w:val="20"/>
                <w:lang w:val="es-419"/>
              </w:rPr>
            </w:pPr>
            <w:r w:rsidRPr="00EF7742">
              <w:rPr>
                <w:sz w:val="20"/>
                <w:szCs w:val="20"/>
                <w:lang w:val="es-419"/>
              </w:rPr>
              <w:t>Incorporar datos sustentados en el diagnóstico, registros o evidencias que respalden las decisiones tomadas.</w:t>
            </w:r>
          </w:p>
        </w:tc>
        <w:tc>
          <w:tcPr>
            <w:tcW w:w="0" w:type="auto"/>
            <w:vAlign w:val="center"/>
            <w:hideMark/>
          </w:tcPr>
          <w:p w14:paraId="28410BE7" w14:textId="77777777" w:rsidR="00EF7742" w:rsidRPr="00EF7742" w:rsidRDefault="00EF7742" w:rsidP="00EF7742">
            <w:pPr>
              <w:spacing w:line="276" w:lineRule="auto"/>
              <w:rPr>
                <w:sz w:val="20"/>
                <w:szCs w:val="20"/>
                <w:lang w:val="es-419"/>
              </w:rPr>
            </w:pPr>
            <w:r w:rsidRPr="00EF7742">
              <w:rPr>
                <w:sz w:val="20"/>
                <w:szCs w:val="20"/>
                <w:lang w:val="es-419"/>
              </w:rPr>
              <w:t>Definir actividades a partir de los resultados obtenidos en el diagnóstico del proyecto.</w:t>
            </w:r>
          </w:p>
        </w:tc>
      </w:tr>
      <w:tr w:rsidR="00EF7742" w:rsidRPr="00EF7742" w14:paraId="73DDB649" w14:textId="77777777" w:rsidTr="00EF7742">
        <w:tc>
          <w:tcPr>
            <w:tcW w:w="0" w:type="auto"/>
            <w:vAlign w:val="center"/>
            <w:hideMark/>
          </w:tcPr>
          <w:p w14:paraId="5B2BEEB1" w14:textId="77777777" w:rsidR="00EF7742" w:rsidRPr="00EF7742" w:rsidRDefault="00EF7742" w:rsidP="00EF7742">
            <w:pPr>
              <w:spacing w:line="276" w:lineRule="auto"/>
              <w:rPr>
                <w:sz w:val="20"/>
                <w:szCs w:val="20"/>
                <w:lang w:val="es-419"/>
              </w:rPr>
            </w:pPr>
            <w:r w:rsidRPr="00EF7742">
              <w:rPr>
                <w:sz w:val="20"/>
                <w:szCs w:val="20"/>
                <w:lang w:val="es-419"/>
              </w:rPr>
              <w:lastRenderedPageBreak/>
              <w:t>Revisar el contenido</w:t>
            </w:r>
          </w:p>
        </w:tc>
        <w:tc>
          <w:tcPr>
            <w:tcW w:w="0" w:type="auto"/>
            <w:vAlign w:val="center"/>
            <w:hideMark/>
          </w:tcPr>
          <w:p w14:paraId="3F70E5CD" w14:textId="77777777" w:rsidR="00EF7742" w:rsidRPr="00EF7742" w:rsidRDefault="00EF7742" w:rsidP="00EF7742">
            <w:pPr>
              <w:spacing w:line="276" w:lineRule="auto"/>
              <w:rPr>
                <w:sz w:val="20"/>
                <w:szCs w:val="20"/>
                <w:lang w:val="es-419"/>
              </w:rPr>
            </w:pPr>
            <w:r w:rsidRPr="00EF7742">
              <w:rPr>
                <w:sz w:val="20"/>
                <w:szCs w:val="20"/>
                <w:lang w:val="es-419"/>
              </w:rPr>
              <w:t>Comprobar la exactitud de la información, la ortografía y la consistencia del documento antes de su aprobación.</w:t>
            </w:r>
          </w:p>
        </w:tc>
        <w:tc>
          <w:tcPr>
            <w:tcW w:w="0" w:type="auto"/>
            <w:vAlign w:val="center"/>
            <w:hideMark/>
          </w:tcPr>
          <w:p w14:paraId="692CB9B8" w14:textId="77777777" w:rsidR="00EF7742" w:rsidRPr="00EF7742" w:rsidRDefault="00EF7742" w:rsidP="00EF7742">
            <w:pPr>
              <w:spacing w:line="276" w:lineRule="auto"/>
              <w:rPr>
                <w:sz w:val="20"/>
                <w:szCs w:val="20"/>
                <w:lang w:val="es-419"/>
              </w:rPr>
            </w:pPr>
            <w:r w:rsidRPr="00EF7742">
              <w:rPr>
                <w:sz w:val="20"/>
                <w:szCs w:val="20"/>
                <w:lang w:val="es-419"/>
              </w:rPr>
              <w:t>Corregir fechas, nombres de responsables y errores de redacción antes de presentar el plan.</w:t>
            </w:r>
          </w:p>
        </w:tc>
      </w:tr>
      <w:tr w:rsidR="00EF7742" w:rsidRPr="00EF7742" w14:paraId="66C07BEE" w14:textId="77777777" w:rsidTr="00EF7742">
        <w:tc>
          <w:tcPr>
            <w:tcW w:w="0" w:type="auto"/>
            <w:vAlign w:val="center"/>
            <w:hideMark/>
          </w:tcPr>
          <w:p w14:paraId="1BA704AF" w14:textId="521227B5" w:rsidR="00EF7742" w:rsidRPr="00EF7742" w:rsidRDefault="00396C86" w:rsidP="00EF7742">
            <w:pPr>
              <w:spacing w:line="276" w:lineRule="auto"/>
              <w:rPr>
                <w:sz w:val="20"/>
                <w:szCs w:val="20"/>
                <w:lang w:val="es-419"/>
              </w:rPr>
            </w:pPr>
            <w:r w:rsidRPr="00396C86">
              <w:rPr>
                <w:sz w:val="20"/>
                <w:szCs w:val="20"/>
              </w:rPr>
              <w:t>Mantener información actualizada</w:t>
            </w:r>
          </w:p>
        </w:tc>
        <w:tc>
          <w:tcPr>
            <w:tcW w:w="0" w:type="auto"/>
            <w:vAlign w:val="center"/>
            <w:hideMark/>
          </w:tcPr>
          <w:p w14:paraId="716B7248" w14:textId="77777777" w:rsidR="00EF7742" w:rsidRPr="00EF7742" w:rsidRDefault="00EF7742" w:rsidP="00EF7742">
            <w:pPr>
              <w:spacing w:line="276" w:lineRule="auto"/>
              <w:rPr>
                <w:sz w:val="20"/>
                <w:szCs w:val="20"/>
                <w:lang w:val="es-419"/>
              </w:rPr>
            </w:pPr>
            <w:r w:rsidRPr="00EF7742">
              <w:rPr>
                <w:sz w:val="20"/>
                <w:szCs w:val="20"/>
                <w:lang w:val="es-419"/>
              </w:rPr>
              <w:t>Modificar la información del plan cuando las condiciones del proyecto cambien o se requieran ajustes durante la ejecución.</w:t>
            </w:r>
          </w:p>
        </w:tc>
        <w:tc>
          <w:tcPr>
            <w:tcW w:w="0" w:type="auto"/>
            <w:vAlign w:val="center"/>
            <w:hideMark/>
          </w:tcPr>
          <w:p w14:paraId="420C23A6" w14:textId="77777777" w:rsidR="00EF7742" w:rsidRPr="00EF7742" w:rsidRDefault="00EF7742" w:rsidP="00EF7742">
            <w:pPr>
              <w:spacing w:line="276" w:lineRule="auto"/>
              <w:rPr>
                <w:sz w:val="20"/>
                <w:szCs w:val="20"/>
                <w:lang w:val="es-419"/>
              </w:rPr>
            </w:pPr>
            <w:r w:rsidRPr="00EF7742">
              <w:rPr>
                <w:sz w:val="20"/>
                <w:szCs w:val="20"/>
                <w:lang w:val="es-419"/>
              </w:rPr>
              <w:t>Reprogramar una actividad debido a condiciones climáticas que afectan el cronograma.</w:t>
            </w:r>
          </w:p>
        </w:tc>
      </w:tr>
      <w:tr w:rsidR="00EF7742" w:rsidRPr="00EF7742" w14:paraId="35B6F15F" w14:textId="77777777" w:rsidTr="00EF7742">
        <w:tc>
          <w:tcPr>
            <w:tcW w:w="0" w:type="auto"/>
            <w:gridSpan w:val="3"/>
            <w:shd w:val="clear" w:color="auto" w:fill="00B050"/>
            <w:vAlign w:val="center"/>
          </w:tcPr>
          <w:p w14:paraId="48F337F8" w14:textId="7FCDC4AA" w:rsidR="00EF7742" w:rsidRPr="00EF7742" w:rsidRDefault="00EF7742" w:rsidP="00EF7742">
            <w:pPr>
              <w:jc w:val="center"/>
              <w:rPr>
                <w:b/>
                <w:bCs/>
                <w:sz w:val="20"/>
                <w:szCs w:val="20"/>
                <w:lang w:val="es-419"/>
              </w:rPr>
            </w:pPr>
            <w:r w:rsidRPr="00EF7742">
              <w:rPr>
                <w:b/>
                <w:bCs/>
                <w:color w:val="FFFFFF" w:themeColor="background1"/>
                <w:sz w:val="20"/>
                <w:szCs w:val="20"/>
                <w:lang w:val="es-419"/>
              </w:rPr>
              <w:t>Imagen</w:t>
            </w:r>
          </w:p>
        </w:tc>
      </w:tr>
      <w:tr w:rsidR="00EF7742" w:rsidRPr="00EF7742" w14:paraId="670994ED" w14:textId="77777777" w:rsidTr="00237FDE">
        <w:tc>
          <w:tcPr>
            <w:tcW w:w="0" w:type="auto"/>
            <w:gridSpan w:val="3"/>
            <w:vAlign w:val="center"/>
          </w:tcPr>
          <w:p w14:paraId="2DB98407" w14:textId="77777777" w:rsidR="00C92849" w:rsidRDefault="00C92849" w:rsidP="00EF7742">
            <w:pPr>
              <w:rPr>
                <w:noProof/>
              </w:rPr>
            </w:pPr>
          </w:p>
          <w:p w14:paraId="7A5341A0" w14:textId="5946BEE3" w:rsidR="00EF7742" w:rsidRPr="00EF7742" w:rsidRDefault="00C92849" w:rsidP="00C92849">
            <w:pPr>
              <w:jc w:val="center"/>
              <w:rPr>
                <w:sz w:val="20"/>
                <w:szCs w:val="20"/>
                <w:lang w:val="es-419"/>
              </w:rPr>
            </w:pPr>
            <w:commentRangeStart w:id="31"/>
            <w:r>
              <w:rPr>
                <w:noProof/>
              </w:rPr>
              <w:drawing>
                <wp:inline distT="0" distB="0" distL="0" distR="0" wp14:anchorId="09EDD51D" wp14:editId="39EF2630">
                  <wp:extent cx="1517650" cy="2379282"/>
                  <wp:effectExtent l="0" t="0" r="6350" b="2540"/>
                  <wp:docPr id="770732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32021" name=""/>
                          <pic:cNvPicPr/>
                        </pic:nvPicPr>
                        <pic:blipFill rotWithShape="1">
                          <a:blip r:embed="rId57"/>
                          <a:srcRect l="41917" t="34587" r="42539" b="22090"/>
                          <a:stretch>
                            <a:fillRect/>
                          </a:stretch>
                        </pic:blipFill>
                        <pic:spPr bwMode="auto">
                          <a:xfrm>
                            <a:off x="0" y="0"/>
                            <a:ext cx="1527068" cy="2394048"/>
                          </a:xfrm>
                          <a:prstGeom prst="rect">
                            <a:avLst/>
                          </a:prstGeom>
                          <a:ln>
                            <a:noFill/>
                          </a:ln>
                          <a:extLst>
                            <a:ext uri="{53640926-AAD7-44D8-BBD7-CCE9431645EC}">
                              <a14:shadowObscured xmlns:a14="http://schemas.microsoft.com/office/drawing/2010/main"/>
                            </a:ext>
                          </a:extLst>
                        </pic:spPr>
                      </pic:pic>
                    </a:graphicData>
                  </a:graphic>
                </wp:inline>
              </w:drawing>
            </w:r>
            <w:commentRangeEnd w:id="31"/>
            <w:r w:rsidR="00D24A3F">
              <w:rPr>
                <w:rStyle w:val="Refdecomentario"/>
              </w:rPr>
              <w:commentReference w:id="31"/>
            </w:r>
          </w:p>
        </w:tc>
      </w:tr>
    </w:tbl>
    <w:p w14:paraId="3747ED42" w14:textId="77777777" w:rsidR="00EF7742" w:rsidRPr="00EF7742" w:rsidRDefault="00EF7742" w:rsidP="00EF7742">
      <w:pPr>
        <w:jc w:val="both"/>
        <w:rPr>
          <w:sz w:val="20"/>
          <w:szCs w:val="20"/>
          <w:lang w:val="es-419"/>
        </w:rPr>
      </w:pPr>
    </w:p>
    <w:p w14:paraId="6911C0DC" w14:textId="77777777" w:rsidR="00797FC0" w:rsidRPr="00E56E50" w:rsidRDefault="00797FC0" w:rsidP="00876AD6">
      <w:pPr>
        <w:jc w:val="both"/>
        <w:rPr>
          <w:b/>
          <w:bCs/>
          <w:sz w:val="20"/>
          <w:szCs w:val="20"/>
        </w:rPr>
      </w:pPr>
    </w:p>
    <w:p w14:paraId="77FC4BAF" w14:textId="4A6FFA62" w:rsidR="00E56E50" w:rsidRPr="00E56E50" w:rsidRDefault="00E56E50" w:rsidP="00876AD6">
      <w:pPr>
        <w:jc w:val="both"/>
        <w:rPr>
          <w:b/>
          <w:bCs/>
          <w:sz w:val="20"/>
          <w:szCs w:val="20"/>
        </w:rPr>
      </w:pPr>
      <w:r w:rsidRPr="00E56E50">
        <w:rPr>
          <w:b/>
          <w:bCs/>
          <w:sz w:val="20"/>
          <w:szCs w:val="20"/>
        </w:rPr>
        <w:t xml:space="preserve">4.5. </w:t>
      </w:r>
      <w:r>
        <w:rPr>
          <w:b/>
          <w:bCs/>
          <w:sz w:val="20"/>
          <w:szCs w:val="20"/>
        </w:rPr>
        <w:t>I</w:t>
      </w:r>
      <w:r w:rsidRPr="00E56E50">
        <w:rPr>
          <w:b/>
          <w:bCs/>
          <w:sz w:val="20"/>
          <w:szCs w:val="20"/>
        </w:rPr>
        <w:t>mportancia</w:t>
      </w:r>
    </w:p>
    <w:p w14:paraId="24C948E2" w14:textId="77777777" w:rsidR="00797FC0" w:rsidRDefault="00797FC0" w:rsidP="00876AD6">
      <w:pPr>
        <w:jc w:val="both"/>
        <w:rPr>
          <w:sz w:val="20"/>
          <w:szCs w:val="20"/>
        </w:rPr>
      </w:pPr>
    </w:p>
    <w:p w14:paraId="670E95AE" w14:textId="77777777" w:rsidR="00401BBE" w:rsidRDefault="00E56E50" w:rsidP="00876AD6">
      <w:pPr>
        <w:jc w:val="both"/>
        <w:rPr>
          <w:sz w:val="20"/>
          <w:szCs w:val="20"/>
        </w:rPr>
      </w:pPr>
      <w:r w:rsidRPr="00686051">
        <w:rPr>
          <w:sz w:val="20"/>
          <w:szCs w:val="20"/>
        </w:rPr>
        <w:t>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w:t>
      </w:r>
      <w:r w:rsidR="00401BBE" w:rsidRPr="00686051">
        <w:rPr>
          <w:sz w:val="20"/>
          <w:szCs w:val="20"/>
        </w:rPr>
        <w:t>.</w:t>
      </w:r>
      <w:r w:rsidR="00401BBE">
        <w:rPr>
          <w:sz w:val="20"/>
          <w:szCs w:val="20"/>
        </w:rPr>
        <w:t xml:space="preserve"> </w:t>
      </w:r>
    </w:p>
    <w:p w14:paraId="4730EBC1" w14:textId="013C04E5" w:rsidR="00E56E50" w:rsidRDefault="00401BBE" w:rsidP="00876AD6">
      <w:pPr>
        <w:jc w:val="both"/>
        <w:rPr>
          <w:sz w:val="20"/>
          <w:szCs w:val="20"/>
        </w:rPr>
      </w:pPr>
      <w:r>
        <w:rPr>
          <w:sz w:val="20"/>
          <w:szCs w:val="20"/>
        </w:rPr>
        <w:t>Los aspectos que enmarcan la importancia de un plan</w:t>
      </w:r>
      <w:r w:rsidR="00DF5438">
        <w:rPr>
          <w:sz w:val="20"/>
          <w:szCs w:val="20"/>
        </w:rPr>
        <w:t xml:space="preserve"> de </w:t>
      </w:r>
      <w:r w:rsidR="009C28AB">
        <w:rPr>
          <w:sz w:val="20"/>
          <w:szCs w:val="20"/>
        </w:rPr>
        <w:t>acción</w:t>
      </w:r>
      <w:r>
        <w:rPr>
          <w:sz w:val="20"/>
          <w:szCs w:val="20"/>
        </w:rPr>
        <w:t xml:space="preserve"> estratégico son los siguientes:</w:t>
      </w:r>
    </w:p>
    <w:p w14:paraId="36350CAE" w14:textId="77777777" w:rsidR="00E56E50" w:rsidRDefault="00E56E50" w:rsidP="00876AD6">
      <w:pPr>
        <w:jc w:val="both"/>
        <w:rPr>
          <w:sz w:val="20"/>
          <w:szCs w:val="20"/>
        </w:rPr>
      </w:pPr>
    </w:p>
    <w:tbl>
      <w:tblPr>
        <w:tblStyle w:val="Tablaconcuadrcula"/>
        <w:tblW w:w="0" w:type="auto"/>
        <w:tblLook w:val="04A0" w:firstRow="1" w:lastRow="0" w:firstColumn="1" w:lastColumn="0" w:noHBand="0" w:noVBand="1"/>
      </w:tblPr>
      <w:tblGrid>
        <w:gridCol w:w="1935"/>
        <w:gridCol w:w="4723"/>
        <w:gridCol w:w="3304"/>
      </w:tblGrid>
      <w:tr w:rsidR="006A35B8" w:rsidRPr="00E56E50" w14:paraId="6B460552" w14:textId="77777777" w:rsidTr="006A35B8">
        <w:tc>
          <w:tcPr>
            <w:tcW w:w="9962" w:type="dxa"/>
            <w:gridSpan w:val="3"/>
            <w:shd w:val="clear" w:color="auto" w:fill="00B050"/>
            <w:vAlign w:val="center"/>
          </w:tcPr>
          <w:p w14:paraId="4CC98D7E" w14:textId="0F60F178" w:rsidR="006A35B8" w:rsidRPr="006A35B8" w:rsidRDefault="006A35B8" w:rsidP="00E56E50">
            <w:pPr>
              <w:jc w:val="center"/>
              <w:rPr>
                <w:rFonts w:eastAsia="Times New Roman"/>
                <w:b/>
                <w:bCs/>
                <w:color w:val="FFFFFF" w:themeColor="background1"/>
                <w:sz w:val="20"/>
                <w:szCs w:val="20"/>
                <w:lang w:val="es-419" w:eastAsia="es-419"/>
              </w:rPr>
            </w:pPr>
            <w:r w:rsidRPr="006A35B8">
              <w:rPr>
                <w:rFonts w:eastAsia="Times New Roman"/>
                <w:b/>
                <w:bCs/>
                <w:color w:val="FFFFFF" w:themeColor="background1"/>
                <w:sz w:val="20"/>
                <w:szCs w:val="20"/>
                <w:lang w:val="es-419" w:eastAsia="es-419"/>
              </w:rPr>
              <w:t>Objeto WEB SENA</w:t>
            </w:r>
            <w:r w:rsidR="00396C86">
              <w:rPr>
                <w:rFonts w:eastAsia="Times New Roman"/>
                <w:b/>
                <w:bCs/>
                <w:color w:val="FFFFFF" w:themeColor="background1"/>
                <w:sz w:val="20"/>
                <w:szCs w:val="20"/>
                <w:lang w:val="es-419" w:eastAsia="es-419"/>
              </w:rPr>
              <w:t xml:space="preserve">: </w:t>
            </w:r>
            <w:r w:rsidR="00396C86" w:rsidRPr="00396C86">
              <w:rPr>
                <w:rFonts w:eastAsia="Times New Roman"/>
                <w:b/>
                <w:bCs/>
                <w:color w:val="FFFFFF" w:themeColor="background1"/>
                <w:sz w:val="20"/>
                <w:szCs w:val="20"/>
                <w:lang w:val="es-419" w:eastAsia="es-419"/>
              </w:rPr>
              <w:t>7.3 Pestañas horizontales - iconos</w:t>
            </w:r>
          </w:p>
        </w:tc>
      </w:tr>
      <w:tr w:rsidR="006A35B8" w:rsidRPr="00E56E50" w14:paraId="020E2169" w14:textId="77777777" w:rsidTr="006A35B8">
        <w:tc>
          <w:tcPr>
            <w:tcW w:w="0" w:type="auto"/>
            <w:shd w:val="clear" w:color="auto" w:fill="00B050"/>
            <w:vAlign w:val="center"/>
            <w:hideMark/>
          </w:tcPr>
          <w:p w14:paraId="49CC2F8F"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Aspecto</w:t>
            </w:r>
          </w:p>
        </w:tc>
        <w:tc>
          <w:tcPr>
            <w:tcW w:w="4723" w:type="dxa"/>
            <w:shd w:val="clear" w:color="auto" w:fill="00B050"/>
            <w:vAlign w:val="center"/>
            <w:hideMark/>
          </w:tcPr>
          <w:p w14:paraId="39494E80"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Descripción</w:t>
            </w:r>
          </w:p>
        </w:tc>
        <w:tc>
          <w:tcPr>
            <w:tcW w:w="3304" w:type="dxa"/>
            <w:shd w:val="clear" w:color="auto" w:fill="00B050"/>
            <w:vAlign w:val="center"/>
            <w:hideMark/>
          </w:tcPr>
          <w:p w14:paraId="4C555E43"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Ejemplo</w:t>
            </w:r>
          </w:p>
        </w:tc>
      </w:tr>
      <w:tr w:rsidR="006A35B8" w:rsidRPr="00E56E50" w14:paraId="2ADA64F1" w14:textId="77777777" w:rsidTr="00DF5438">
        <w:tc>
          <w:tcPr>
            <w:tcW w:w="0" w:type="auto"/>
            <w:vAlign w:val="center"/>
            <w:hideMark/>
          </w:tcPr>
          <w:p w14:paraId="7324704A"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Organización de acciones</w:t>
            </w:r>
          </w:p>
        </w:tc>
        <w:tc>
          <w:tcPr>
            <w:tcW w:w="4723" w:type="dxa"/>
            <w:vAlign w:val="center"/>
            <w:hideMark/>
          </w:tcPr>
          <w:p w14:paraId="065DDE39" w14:textId="34E7FC43"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Facilita</w:t>
            </w:r>
            <w:r w:rsidR="00396C86">
              <w:rPr>
                <w:rFonts w:eastAsia="Times New Roman"/>
                <w:sz w:val="20"/>
                <w:szCs w:val="20"/>
                <w:lang w:val="es-419" w:eastAsia="es-419"/>
              </w:rPr>
              <w:t>r</w:t>
            </w:r>
            <w:r w:rsidRPr="00E56E50">
              <w:rPr>
                <w:rFonts w:eastAsia="Times New Roman"/>
                <w:sz w:val="20"/>
                <w:szCs w:val="20"/>
                <w:lang w:val="es-419" w:eastAsia="es-419"/>
              </w:rPr>
              <w:t xml:space="preserve"> la ejecución ordenada de las actividades, estableciendo una secuencia lógica que favorece el cumplimiento de los objetivos del proyecto.</w:t>
            </w:r>
          </w:p>
          <w:p w14:paraId="57F4BB19" w14:textId="29281EC5"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A35B8">
              <w:rPr>
                <w:rFonts w:eastAsia="Times New Roman"/>
                <w:b/>
                <w:bCs/>
                <w:sz w:val="20"/>
                <w:szCs w:val="20"/>
                <w:lang w:val="es-419" w:eastAsia="es-419"/>
              </w:rPr>
              <w:t xml:space="preserve">: </w:t>
            </w:r>
            <w:r w:rsidR="006A35B8" w:rsidRPr="006A35B8">
              <w:rPr>
                <w:rFonts w:eastAsia="Times New Roman"/>
                <w:sz w:val="20"/>
                <w:szCs w:val="20"/>
                <w:lang w:val="es-419" w:eastAsia="es-419"/>
              </w:rPr>
              <w:t>p</w:t>
            </w:r>
            <w:r w:rsidRPr="00E56E50">
              <w:rPr>
                <w:rFonts w:eastAsia="Times New Roman"/>
                <w:sz w:val="20"/>
                <w:szCs w:val="20"/>
                <w:lang w:val="es-419" w:eastAsia="es-419"/>
              </w:rPr>
              <w:t>rogramar las actividades para establecer un cultivo según las etapas de preparación, siembra y mantenimiento</w:t>
            </w:r>
            <w:r w:rsidR="006A35B8">
              <w:rPr>
                <w:rFonts w:eastAsia="Times New Roman"/>
                <w:sz w:val="20"/>
                <w:szCs w:val="20"/>
                <w:lang w:val="es-419" w:eastAsia="es-419"/>
              </w:rPr>
              <w:t>.</w:t>
            </w:r>
          </w:p>
        </w:tc>
        <w:tc>
          <w:tcPr>
            <w:tcW w:w="3304" w:type="dxa"/>
            <w:vAlign w:val="center"/>
            <w:hideMark/>
          </w:tcPr>
          <w:p w14:paraId="62BA945B" w14:textId="5570DAE3" w:rsidR="00E56E50" w:rsidRPr="00E56E50" w:rsidRDefault="006A35B8" w:rsidP="006A35B8">
            <w:pPr>
              <w:spacing w:line="276" w:lineRule="auto"/>
              <w:jc w:val="center"/>
              <w:rPr>
                <w:rFonts w:eastAsia="Times New Roman"/>
                <w:sz w:val="20"/>
                <w:szCs w:val="20"/>
                <w:lang w:val="es-419" w:eastAsia="es-419"/>
              </w:rPr>
            </w:pPr>
            <w:commentRangeStart w:id="32"/>
            <w:r>
              <w:rPr>
                <w:noProof/>
              </w:rPr>
              <w:drawing>
                <wp:inline distT="0" distB="0" distL="0" distR="0" wp14:anchorId="658A164C" wp14:editId="3EE9D370">
                  <wp:extent cx="914400" cy="952699"/>
                  <wp:effectExtent l="0" t="0" r="0" b="0"/>
                  <wp:docPr id="188328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80590" name=""/>
                          <pic:cNvPicPr/>
                        </pic:nvPicPr>
                        <pic:blipFill rotWithShape="1">
                          <a:blip r:embed="rId58"/>
                          <a:srcRect l="30385" t="36370" r="50461" b="28151"/>
                          <a:stretch>
                            <a:fillRect/>
                          </a:stretch>
                        </pic:blipFill>
                        <pic:spPr bwMode="auto">
                          <a:xfrm>
                            <a:off x="0" y="0"/>
                            <a:ext cx="919993" cy="958526"/>
                          </a:xfrm>
                          <a:prstGeom prst="rect">
                            <a:avLst/>
                          </a:prstGeom>
                          <a:ln>
                            <a:noFill/>
                          </a:ln>
                          <a:extLst>
                            <a:ext uri="{53640926-AAD7-44D8-BBD7-CCE9431645EC}">
                              <a14:shadowObscured xmlns:a14="http://schemas.microsoft.com/office/drawing/2010/main"/>
                            </a:ext>
                          </a:extLst>
                        </pic:spPr>
                      </pic:pic>
                    </a:graphicData>
                  </a:graphic>
                </wp:inline>
              </w:drawing>
            </w:r>
            <w:commentRangeEnd w:id="32"/>
            <w:r>
              <w:rPr>
                <w:rStyle w:val="Refdecomentario"/>
              </w:rPr>
              <w:commentReference w:id="32"/>
            </w:r>
          </w:p>
        </w:tc>
      </w:tr>
      <w:tr w:rsidR="006A35B8" w:rsidRPr="00E56E50" w14:paraId="00947CF6" w14:textId="77777777" w:rsidTr="00DF5438">
        <w:tc>
          <w:tcPr>
            <w:tcW w:w="0" w:type="auto"/>
            <w:vAlign w:val="center"/>
            <w:hideMark/>
          </w:tcPr>
          <w:p w14:paraId="175F2B06"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Optimización de recursos</w:t>
            </w:r>
          </w:p>
        </w:tc>
        <w:tc>
          <w:tcPr>
            <w:tcW w:w="4723" w:type="dxa"/>
            <w:vAlign w:val="center"/>
            <w:hideMark/>
          </w:tcPr>
          <w:p w14:paraId="4C6385D4" w14:textId="42C56A09"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Favorece</w:t>
            </w:r>
            <w:r w:rsidR="00396C86">
              <w:rPr>
                <w:rFonts w:eastAsia="Times New Roman"/>
                <w:sz w:val="20"/>
                <w:szCs w:val="20"/>
                <w:lang w:val="es-419" w:eastAsia="es-419"/>
              </w:rPr>
              <w:t>r</w:t>
            </w:r>
            <w:r w:rsidRPr="00E56E50">
              <w:rPr>
                <w:rFonts w:eastAsia="Times New Roman"/>
                <w:sz w:val="20"/>
                <w:szCs w:val="20"/>
                <w:lang w:val="es-419" w:eastAsia="es-419"/>
              </w:rPr>
              <w:t xml:space="preserve"> el aprovechamiento eficiente de los recursos humanos, técnicos, materiales y financieros disponibles durante la ejecución del proyecto.</w:t>
            </w:r>
          </w:p>
          <w:p w14:paraId="390244DF" w14:textId="354A2346"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A35B8">
              <w:rPr>
                <w:rFonts w:eastAsia="Times New Roman"/>
                <w:b/>
                <w:bCs/>
                <w:sz w:val="20"/>
                <w:szCs w:val="20"/>
                <w:lang w:val="es-419" w:eastAsia="es-419"/>
              </w:rPr>
              <w:t xml:space="preserve">: </w:t>
            </w:r>
            <w:r w:rsidR="006A35B8">
              <w:rPr>
                <w:rFonts w:eastAsia="Times New Roman"/>
                <w:sz w:val="20"/>
                <w:szCs w:val="20"/>
                <w:lang w:val="es-419" w:eastAsia="es-419"/>
              </w:rPr>
              <w:t>d</w:t>
            </w:r>
            <w:r w:rsidRPr="00E56E50">
              <w:rPr>
                <w:rFonts w:eastAsia="Times New Roman"/>
                <w:sz w:val="20"/>
                <w:szCs w:val="20"/>
                <w:lang w:val="es-419" w:eastAsia="es-419"/>
              </w:rPr>
              <w:t>istribuir el presupuesto entre insumos, herramientas y asistencia técnica.</w:t>
            </w:r>
          </w:p>
        </w:tc>
        <w:tc>
          <w:tcPr>
            <w:tcW w:w="3304" w:type="dxa"/>
            <w:vAlign w:val="center"/>
            <w:hideMark/>
          </w:tcPr>
          <w:p w14:paraId="2718E1A0" w14:textId="46B7634C" w:rsidR="00E56E50" w:rsidRPr="00E56E50" w:rsidRDefault="006A35B8" w:rsidP="006A35B8">
            <w:pPr>
              <w:spacing w:line="276" w:lineRule="auto"/>
              <w:jc w:val="center"/>
              <w:rPr>
                <w:rFonts w:eastAsia="Times New Roman"/>
                <w:sz w:val="20"/>
                <w:szCs w:val="20"/>
                <w:lang w:val="es-419" w:eastAsia="es-419"/>
              </w:rPr>
            </w:pPr>
            <w:commentRangeStart w:id="33"/>
            <w:r>
              <w:rPr>
                <w:noProof/>
              </w:rPr>
              <w:drawing>
                <wp:inline distT="0" distB="0" distL="0" distR="0" wp14:anchorId="04693983" wp14:editId="1740EDB2">
                  <wp:extent cx="857250" cy="900765"/>
                  <wp:effectExtent l="0" t="0" r="0" b="0"/>
                  <wp:docPr id="194447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75303" name=""/>
                          <pic:cNvPicPr/>
                        </pic:nvPicPr>
                        <pic:blipFill rotWithShape="1">
                          <a:blip r:embed="rId59"/>
                          <a:srcRect l="30285" t="35479" r="49960" b="27616"/>
                          <a:stretch>
                            <a:fillRect/>
                          </a:stretch>
                        </pic:blipFill>
                        <pic:spPr bwMode="auto">
                          <a:xfrm>
                            <a:off x="0" y="0"/>
                            <a:ext cx="860700" cy="904390"/>
                          </a:xfrm>
                          <a:prstGeom prst="rect">
                            <a:avLst/>
                          </a:prstGeom>
                          <a:ln>
                            <a:noFill/>
                          </a:ln>
                          <a:extLst>
                            <a:ext uri="{53640926-AAD7-44D8-BBD7-CCE9431645EC}">
                              <a14:shadowObscured xmlns:a14="http://schemas.microsoft.com/office/drawing/2010/main"/>
                            </a:ext>
                          </a:extLst>
                        </pic:spPr>
                      </pic:pic>
                    </a:graphicData>
                  </a:graphic>
                </wp:inline>
              </w:drawing>
            </w:r>
            <w:commentRangeEnd w:id="33"/>
            <w:r>
              <w:rPr>
                <w:rStyle w:val="Refdecomentario"/>
              </w:rPr>
              <w:commentReference w:id="33"/>
            </w:r>
          </w:p>
        </w:tc>
      </w:tr>
      <w:tr w:rsidR="006A35B8" w:rsidRPr="00E56E50" w14:paraId="3A493631" w14:textId="77777777" w:rsidTr="00DF5438">
        <w:tc>
          <w:tcPr>
            <w:tcW w:w="0" w:type="auto"/>
            <w:vAlign w:val="center"/>
            <w:hideMark/>
          </w:tcPr>
          <w:p w14:paraId="5B8AA7EE"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lastRenderedPageBreak/>
              <w:t>Toma de decisiones</w:t>
            </w:r>
          </w:p>
        </w:tc>
        <w:tc>
          <w:tcPr>
            <w:tcW w:w="4723" w:type="dxa"/>
            <w:vAlign w:val="center"/>
            <w:hideMark/>
          </w:tcPr>
          <w:p w14:paraId="4C183B04" w14:textId="2A81B0FD"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Proporciona</w:t>
            </w:r>
            <w:r w:rsidR="00396C86">
              <w:rPr>
                <w:rFonts w:eastAsia="Times New Roman"/>
                <w:sz w:val="20"/>
                <w:szCs w:val="20"/>
                <w:lang w:val="es-419" w:eastAsia="es-419"/>
              </w:rPr>
              <w:t>r</w:t>
            </w:r>
            <w:r w:rsidRPr="00E56E50">
              <w:rPr>
                <w:rFonts w:eastAsia="Times New Roman"/>
                <w:sz w:val="20"/>
                <w:szCs w:val="20"/>
                <w:lang w:val="es-419" w:eastAsia="es-419"/>
              </w:rPr>
              <w:t xml:space="preserve"> información organizada que facilita la selección de alternativas para atender las necesidades del proyecto.</w:t>
            </w:r>
          </w:p>
          <w:p w14:paraId="71594900" w14:textId="3C761983"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Ajustar las actividades ante cambios en las condiciones climáticas.</w:t>
            </w:r>
          </w:p>
        </w:tc>
        <w:tc>
          <w:tcPr>
            <w:tcW w:w="3304" w:type="dxa"/>
            <w:vAlign w:val="center"/>
            <w:hideMark/>
          </w:tcPr>
          <w:p w14:paraId="09526DC1" w14:textId="73623DD4" w:rsidR="00E56E50" w:rsidRPr="00E56E50" w:rsidRDefault="00863D40" w:rsidP="00863D40">
            <w:pPr>
              <w:spacing w:line="276" w:lineRule="auto"/>
              <w:jc w:val="center"/>
              <w:rPr>
                <w:rFonts w:eastAsia="Times New Roman"/>
                <w:sz w:val="20"/>
                <w:szCs w:val="20"/>
                <w:lang w:val="es-419" w:eastAsia="es-419"/>
              </w:rPr>
            </w:pPr>
            <w:commentRangeStart w:id="34"/>
            <w:r>
              <w:rPr>
                <w:noProof/>
              </w:rPr>
              <w:drawing>
                <wp:inline distT="0" distB="0" distL="0" distR="0" wp14:anchorId="1AEAE873" wp14:editId="587208F5">
                  <wp:extent cx="762000" cy="754845"/>
                  <wp:effectExtent l="0" t="0" r="0" b="7620"/>
                  <wp:docPr id="313793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93520" name=""/>
                          <pic:cNvPicPr/>
                        </pic:nvPicPr>
                        <pic:blipFill rotWithShape="1">
                          <a:blip r:embed="rId60"/>
                          <a:srcRect l="29302" t="34766" r="49339" b="27616"/>
                          <a:stretch>
                            <a:fillRect/>
                          </a:stretch>
                        </pic:blipFill>
                        <pic:spPr bwMode="auto">
                          <a:xfrm>
                            <a:off x="0" y="0"/>
                            <a:ext cx="769279" cy="762055"/>
                          </a:xfrm>
                          <a:prstGeom prst="rect">
                            <a:avLst/>
                          </a:prstGeom>
                          <a:ln>
                            <a:noFill/>
                          </a:ln>
                          <a:extLst>
                            <a:ext uri="{53640926-AAD7-44D8-BBD7-CCE9431645EC}">
                              <a14:shadowObscured xmlns:a14="http://schemas.microsoft.com/office/drawing/2010/main"/>
                            </a:ext>
                          </a:extLst>
                        </pic:spPr>
                      </pic:pic>
                    </a:graphicData>
                  </a:graphic>
                </wp:inline>
              </w:drawing>
            </w:r>
            <w:commentRangeEnd w:id="34"/>
            <w:r>
              <w:rPr>
                <w:rStyle w:val="Refdecomentario"/>
              </w:rPr>
              <w:commentReference w:id="34"/>
            </w:r>
          </w:p>
        </w:tc>
      </w:tr>
      <w:tr w:rsidR="006A35B8" w:rsidRPr="00E56E50" w14:paraId="5E25572A" w14:textId="77777777" w:rsidTr="00DF5438">
        <w:tc>
          <w:tcPr>
            <w:tcW w:w="0" w:type="auto"/>
            <w:vAlign w:val="center"/>
            <w:hideMark/>
          </w:tcPr>
          <w:p w14:paraId="25B0CEAB"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Coordinación del equipo</w:t>
            </w:r>
          </w:p>
        </w:tc>
        <w:tc>
          <w:tcPr>
            <w:tcW w:w="4723" w:type="dxa"/>
            <w:vAlign w:val="center"/>
            <w:hideMark/>
          </w:tcPr>
          <w:p w14:paraId="541A10A5" w14:textId="066CC824"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Pro</w:t>
            </w:r>
            <w:r w:rsidR="00396C86">
              <w:rPr>
                <w:rFonts w:eastAsia="Times New Roman"/>
                <w:sz w:val="20"/>
                <w:szCs w:val="20"/>
                <w:lang w:val="es-419" w:eastAsia="es-419"/>
              </w:rPr>
              <w:t>mover</w:t>
            </w:r>
            <w:r w:rsidRPr="00E56E50">
              <w:rPr>
                <w:rFonts w:eastAsia="Times New Roman"/>
                <w:sz w:val="20"/>
                <w:szCs w:val="20"/>
                <w:lang w:val="es-419" w:eastAsia="es-419"/>
              </w:rPr>
              <w:t xml:space="preserve"> la articulación entre los participantes mediante la definición clara de funciones y el trabajo colaborativo.</w:t>
            </w:r>
          </w:p>
          <w:p w14:paraId="0AF539EF" w14:textId="7735F665"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Coordinar las labores entre productores, líderes comunitarios y asistentes técnicos.</w:t>
            </w:r>
          </w:p>
        </w:tc>
        <w:tc>
          <w:tcPr>
            <w:tcW w:w="3304" w:type="dxa"/>
            <w:vAlign w:val="center"/>
            <w:hideMark/>
          </w:tcPr>
          <w:p w14:paraId="7CBC480F" w14:textId="2E947910" w:rsidR="00E56E50" w:rsidRPr="00E56E50" w:rsidRDefault="00863D40" w:rsidP="00863D40">
            <w:pPr>
              <w:spacing w:line="276" w:lineRule="auto"/>
              <w:jc w:val="center"/>
              <w:rPr>
                <w:rFonts w:eastAsia="Times New Roman"/>
                <w:sz w:val="20"/>
                <w:szCs w:val="20"/>
                <w:lang w:val="es-419" w:eastAsia="es-419"/>
              </w:rPr>
            </w:pPr>
            <w:commentRangeStart w:id="35"/>
            <w:r>
              <w:rPr>
                <w:noProof/>
              </w:rPr>
              <w:drawing>
                <wp:inline distT="0" distB="0" distL="0" distR="0" wp14:anchorId="10F534BB" wp14:editId="4324BBF5">
                  <wp:extent cx="793750" cy="777214"/>
                  <wp:effectExtent l="0" t="0" r="6350" b="4445"/>
                  <wp:docPr id="323051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1605" name=""/>
                          <pic:cNvPicPr/>
                        </pic:nvPicPr>
                        <pic:blipFill rotWithShape="1">
                          <a:blip r:embed="rId61"/>
                          <a:srcRect l="30585" t="36727" r="50161" b="29755"/>
                          <a:stretch>
                            <a:fillRect/>
                          </a:stretch>
                        </pic:blipFill>
                        <pic:spPr bwMode="auto">
                          <a:xfrm>
                            <a:off x="0" y="0"/>
                            <a:ext cx="797320" cy="780710"/>
                          </a:xfrm>
                          <a:prstGeom prst="rect">
                            <a:avLst/>
                          </a:prstGeom>
                          <a:ln>
                            <a:noFill/>
                          </a:ln>
                          <a:extLst>
                            <a:ext uri="{53640926-AAD7-44D8-BBD7-CCE9431645EC}">
                              <a14:shadowObscured xmlns:a14="http://schemas.microsoft.com/office/drawing/2010/main"/>
                            </a:ext>
                          </a:extLst>
                        </pic:spPr>
                      </pic:pic>
                    </a:graphicData>
                  </a:graphic>
                </wp:inline>
              </w:drawing>
            </w:r>
            <w:commentRangeEnd w:id="35"/>
            <w:r>
              <w:rPr>
                <w:rStyle w:val="Refdecomentario"/>
              </w:rPr>
              <w:commentReference w:id="35"/>
            </w:r>
          </w:p>
        </w:tc>
      </w:tr>
      <w:tr w:rsidR="006A35B8" w:rsidRPr="00E56E50" w14:paraId="4B055A10" w14:textId="77777777" w:rsidTr="00DF5438">
        <w:tc>
          <w:tcPr>
            <w:tcW w:w="0" w:type="auto"/>
            <w:vAlign w:val="center"/>
            <w:hideMark/>
          </w:tcPr>
          <w:p w14:paraId="598DDFDD"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Seguimiento del avance</w:t>
            </w:r>
          </w:p>
        </w:tc>
        <w:tc>
          <w:tcPr>
            <w:tcW w:w="4723" w:type="dxa"/>
            <w:vAlign w:val="center"/>
            <w:hideMark/>
          </w:tcPr>
          <w:p w14:paraId="0C075753" w14:textId="50047C3B"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Permit</w:t>
            </w:r>
            <w:r w:rsidR="00396C86">
              <w:rPr>
                <w:rFonts w:eastAsia="Times New Roman"/>
                <w:sz w:val="20"/>
                <w:szCs w:val="20"/>
                <w:lang w:val="es-419" w:eastAsia="es-419"/>
              </w:rPr>
              <w:t>ir</w:t>
            </w:r>
            <w:r w:rsidRPr="00E56E50">
              <w:rPr>
                <w:rFonts w:eastAsia="Times New Roman"/>
                <w:sz w:val="20"/>
                <w:szCs w:val="20"/>
                <w:lang w:val="es-419" w:eastAsia="es-419"/>
              </w:rPr>
              <w:t xml:space="preserve"> verificar el cumplimiento de las actividades y evaluar periódicamente el progreso del proyecto para identificar oportunidades de mejora.</w:t>
            </w:r>
          </w:p>
          <w:p w14:paraId="32D219EC" w14:textId="4A4E4DA3"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86051">
              <w:rPr>
                <w:rFonts w:eastAsia="Times New Roman"/>
                <w:b/>
                <w:bCs/>
                <w:sz w:val="20"/>
                <w:szCs w:val="20"/>
                <w:lang w:val="es-419" w:eastAsia="es-419"/>
              </w:rPr>
              <w:t xml:space="preserve">: </w:t>
            </w:r>
            <w:r w:rsidR="00686051">
              <w:rPr>
                <w:rFonts w:eastAsia="Times New Roman"/>
                <w:sz w:val="20"/>
                <w:szCs w:val="20"/>
                <w:lang w:val="es-419" w:eastAsia="es-419"/>
              </w:rPr>
              <w:t>r</w:t>
            </w:r>
            <w:r w:rsidRPr="00E56E50">
              <w:rPr>
                <w:rFonts w:eastAsia="Times New Roman"/>
                <w:sz w:val="20"/>
                <w:szCs w:val="20"/>
                <w:lang w:val="es-419" w:eastAsia="es-419"/>
              </w:rPr>
              <w:t>evisar mensualmente el avance de las actividades programadas.</w:t>
            </w:r>
          </w:p>
        </w:tc>
        <w:tc>
          <w:tcPr>
            <w:tcW w:w="3304" w:type="dxa"/>
            <w:vAlign w:val="center"/>
            <w:hideMark/>
          </w:tcPr>
          <w:p w14:paraId="41393725" w14:textId="4AAA4935" w:rsidR="00E56E50" w:rsidRPr="00E56E50" w:rsidRDefault="00686051" w:rsidP="00686051">
            <w:pPr>
              <w:spacing w:line="276" w:lineRule="auto"/>
              <w:jc w:val="center"/>
              <w:rPr>
                <w:rFonts w:eastAsia="Times New Roman"/>
                <w:sz w:val="20"/>
                <w:szCs w:val="20"/>
                <w:lang w:val="es-419" w:eastAsia="es-419"/>
              </w:rPr>
            </w:pPr>
            <w:commentRangeStart w:id="36"/>
            <w:r>
              <w:rPr>
                <w:noProof/>
              </w:rPr>
              <w:drawing>
                <wp:inline distT="0" distB="0" distL="0" distR="0" wp14:anchorId="01C763E1" wp14:editId="00692DC1">
                  <wp:extent cx="1111250" cy="813389"/>
                  <wp:effectExtent l="0" t="0" r="0" b="6350"/>
                  <wp:docPr id="19047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4179" name=""/>
                          <pic:cNvPicPr/>
                        </pic:nvPicPr>
                        <pic:blipFill rotWithShape="1">
                          <a:blip r:embed="rId62"/>
                          <a:srcRect l="30585" t="40650" r="49960" b="34034"/>
                          <a:stretch>
                            <a:fillRect/>
                          </a:stretch>
                        </pic:blipFill>
                        <pic:spPr bwMode="auto">
                          <a:xfrm>
                            <a:off x="0" y="0"/>
                            <a:ext cx="1124543" cy="823119"/>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Refdecomentario"/>
              </w:rPr>
              <w:commentReference w:id="36"/>
            </w:r>
          </w:p>
        </w:tc>
      </w:tr>
      <w:tr w:rsidR="006A35B8" w:rsidRPr="00E56E50" w14:paraId="504F0DDA" w14:textId="77777777" w:rsidTr="00DF5438">
        <w:tc>
          <w:tcPr>
            <w:tcW w:w="0" w:type="auto"/>
            <w:vAlign w:val="center"/>
            <w:hideMark/>
          </w:tcPr>
          <w:p w14:paraId="275CE690"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Mejoramiento continuo</w:t>
            </w:r>
          </w:p>
        </w:tc>
        <w:tc>
          <w:tcPr>
            <w:tcW w:w="4723" w:type="dxa"/>
            <w:vAlign w:val="center"/>
            <w:hideMark/>
          </w:tcPr>
          <w:p w14:paraId="32A15D45" w14:textId="571EB4E1"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Favorece</w:t>
            </w:r>
            <w:r w:rsidR="00396C86">
              <w:rPr>
                <w:rFonts w:eastAsia="Times New Roman"/>
                <w:sz w:val="20"/>
                <w:szCs w:val="20"/>
                <w:lang w:val="es-419" w:eastAsia="es-419"/>
              </w:rPr>
              <w:t>r</w:t>
            </w:r>
            <w:r w:rsidRPr="00E56E50">
              <w:rPr>
                <w:rFonts w:eastAsia="Times New Roman"/>
                <w:sz w:val="20"/>
                <w:szCs w:val="20"/>
                <w:lang w:val="es-419" w:eastAsia="es-419"/>
              </w:rPr>
              <w:t xml:space="preserve"> la implementación de ajustes que incrementan la eficiencia, la sostenibilidad y los resultados del proyecto.</w:t>
            </w:r>
          </w:p>
          <w:p w14:paraId="3205F87B" w14:textId="01E5F142"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Modificar una actividad para optimizar el uso del agua durante la producción agrícola</w:t>
            </w:r>
            <w:r w:rsidR="00686051">
              <w:rPr>
                <w:rFonts w:eastAsia="Times New Roman"/>
                <w:sz w:val="20"/>
                <w:szCs w:val="20"/>
                <w:lang w:val="es-419" w:eastAsia="es-419"/>
              </w:rPr>
              <w:t>.</w:t>
            </w:r>
          </w:p>
        </w:tc>
        <w:tc>
          <w:tcPr>
            <w:tcW w:w="3304" w:type="dxa"/>
            <w:vAlign w:val="center"/>
            <w:hideMark/>
          </w:tcPr>
          <w:p w14:paraId="2A1A5C2E" w14:textId="4A149A9C" w:rsidR="00E56E50" w:rsidRPr="00E56E50" w:rsidRDefault="00686051" w:rsidP="00686051">
            <w:pPr>
              <w:spacing w:line="276" w:lineRule="auto"/>
              <w:jc w:val="center"/>
              <w:rPr>
                <w:rFonts w:eastAsia="Times New Roman"/>
                <w:sz w:val="20"/>
                <w:szCs w:val="20"/>
                <w:lang w:val="es-419" w:eastAsia="es-419"/>
              </w:rPr>
            </w:pPr>
            <w:r>
              <w:rPr>
                <w:noProof/>
              </w:rPr>
              <w:t xml:space="preserve"> </w:t>
            </w:r>
            <w:commentRangeStart w:id="37"/>
            <w:r>
              <w:rPr>
                <w:noProof/>
              </w:rPr>
              <w:drawing>
                <wp:inline distT="0" distB="0" distL="0" distR="0" wp14:anchorId="71B3CEE9" wp14:editId="246CA72F">
                  <wp:extent cx="838200" cy="796098"/>
                  <wp:effectExtent l="0" t="0" r="0" b="4445"/>
                  <wp:docPr id="1936009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09697" name=""/>
                          <pic:cNvPicPr/>
                        </pic:nvPicPr>
                        <pic:blipFill rotWithShape="1">
                          <a:blip r:embed="rId63"/>
                          <a:srcRect l="29302" t="35122" r="48737" b="27794"/>
                          <a:stretch>
                            <a:fillRect/>
                          </a:stretch>
                        </pic:blipFill>
                        <pic:spPr bwMode="auto">
                          <a:xfrm>
                            <a:off x="0" y="0"/>
                            <a:ext cx="843098" cy="800750"/>
                          </a:xfrm>
                          <a:prstGeom prst="rect">
                            <a:avLst/>
                          </a:prstGeom>
                          <a:ln>
                            <a:noFill/>
                          </a:ln>
                          <a:extLst>
                            <a:ext uri="{53640926-AAD7-44D8-BBD7-CCE9431645EC}">
                              <a14:shadowObscured xmlns:a14="http://schemas.microsoft.com/office/drawing/2010/main"/>
                            </a:ext>
                          </a:extLst>
                        </pic:spPr>
                      </pic:pic>
                    </a:graphicData>
                  </a:graphic>
                </wp:inline>
              </w:drawing>
            </w:r>
            <w:commentRangeEnd w:id="37"/>
            <w:r>
              <w:rPr>
                <w:rStyle w:val="Refdecomentario"/>
              </w:rPr>
              <w:commentReference w:id="37"/>
            </w:r>
          </w:p>
        </w:tc>
      </w:tr>
    </w:tbl>
    <w:p w14:paraId="035B63A3" w14:textId="77777777" w:rsidR="00E56E50" w:rsidRPr="00E56E50" w:rsidRDefault="00E56E50" w:rsidP="00876AD6">
      <w:pPr>
        <w:jc w:val="both"/>
        <w:rPr>
          <w:sz w:val="20"/>
          <w:szCs w:val="20"/>
          <w:lang w:val="es-419"/>
        </w:rPr>
      </w:pPr>
    </w:p>
    <w:p w14:paraId="70386E96" w14:textId="77777777" w:rsidR="00797FC0" w:rsidRPr="009C28AB" w:rsidRDefault="00797FC0" w:rsidP="00876AD6">
      <w:pPr>
        <w:jc w:val="both"/>
        <w:rPr>
          <w:b/>
          <w:bCs/>
          <w:sz w:val="20"/>
          <w:szCs w:val="20"/>
        </w:rPr>
      </w:pPr>
    </w:p>
    <w:p w14:paraId="0FCB4F86" w14:textId="2066E91C" w:rsidR="00797FC0" w:rsidRDefault="009C28AB" w:rsidP="00876AD6">
      <w:pPr>
        <w:jc w:val="both"/>
        <w:rPr>
          <w:b/>
          <w:bCs/>
          <w:sz w:val="20"/>
          <w:szCs w:val="20"/>
        </w:rPr>
      </w:pPr>
      <w:r w:rsidRPr="009C28AB">
        <w:rPr>
          <w:b/>
          <w:bCs/>
          <w:sz w:val="20"/>
          <w:szCs w:val="20"/>
        </w:rPr>
        <w:t>Síntesis</w:t>
      </w:r>
    </w:p>
    <w:p w14:paraId="3488EEEF" w14:textId="77777777" w:rsidR="009C28AB" w:rsidRDefault="009C28AB" w:rsidP="00876AD6">
      <w:pPr>
        <w:jc w:val="both"/>
        <w:rPr>
          <w:b/>
          <w:bCs/>
          <w:sz w:val="20"/>
          <w:szCs w:val="20"/>
        </w:rPr>
      </w:pPr>
    </w:p>
    <w:p w14:paraId="5408CA6E" w14:textId="77777777" w:rsidR="00F05679" w:rsidRDefault="009C28AB" w:rsidP="009C28AB">
      <w:pPr>
        <w:jc w:val="both"/>
        <w:rPr>
          <w:sz w:val="20"/>
          <w:szCs w:val="20"/>
          <w:lang w:val="es-419"/>
        </w:rPr>
      </w:pPr>
      <w:r w:rsidRPr="009C28AB">
        <w:rPr>
          <w:sz w:val="20"/>
          <w:szCs w:val="20"/>
          <w:lang w:val="es-419"/>
        </w:rPr>
        <w:t>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w:t>
      </w:r>
      <w:r>
        <w:rPr>
          <w:sz w:val="20"/>
          <w:szCs w:val="20"/>
          <w:lang w:val="es-419"/>
        </w:rPr>
        <w:t xml:space="preserve"> </w:t>
      </w:r>
      <w:r w:rsidRPr="009C28AB">
        <w:rPr>
          <w:sz w:val="20"/>
          <w:szCs w:val="20"/>
          <w:lang w:val="es-419"/>
        </w:rPr>
        <w:t>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w:t>
      </w:r>
      <w:r>
        <w:rPr>
          <w:sz w:val="20"/>
          <w:szCs w:val="20"/>
          <w:lang w:val="es-419"/>
        </w:rPr>
        <w:t xml:space="preserve"> </w:t>
      </w:r>
    </w:p>
    <w:p w14:paraId="1D20D8C1" w14:textId="6A4AD636" w:rsidR="009C28AB" w:rsidRPr="009C28AB" w:rsidRDefault="009C28AB" w:rsidP="009C28AB">
      <w:pPr>
        <w:jc w:val="both"/>
        <w:rPr>
          <w:sz w:val="20"/>
          <w:szCs w:val="20"/>
          <w:lang w:val="es-419"/>
        </w:rPr>
      </w:pPr>
      <w:r w:rsidRPr="009C28AB">
        <w:rPr>
          <w:sz w:val="20"/>
          <w:szCs w:val="20"/>
          <w:lang w:val="es-419"/>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42B9B50F" w14:textId="77777777" w:rsidR="00797FC0" w:rsidRDefault="00797FC0" w:rsidP="00876AD6">
      <w:pPr>
        <w:jc w:val="both"/>
        <w:rPr>
          <w:sz w:val="20"/>
          <w:szCs w:val="20"/>
        </w:rPr>
      </w:pPr>
    </w:p>
    <w:p w14:paraId="378BF11D" w14:textId="77262FC5" w:rsidR="00797FC0" w:rsidRDefault="00E23785" w:rsidP="00876AD6">
      <w:pPr>
        <w:jc w:val="both"/>
        <w:rPr>
          <w:sz w:val="20"/>
          <w:szCs w:val="20"/>
        </w:rPr>
      </w:pPr>
      <w:commentRangeStart w:id="38"/>
      <w:r>
        <w:rPr>
          <w:noProof/>
          <w:sz w:val="20"/>
          <w:szCs w:val="20"/>
        </w:rPr>
        <w:lastRenderedPageBreak/>
        <w:drawing>
          <wp:inline distT="0" distB="0" distL="0" distR="0" wp14:anchorId="0F03A164" wp14:editId="7574C551">
            <wp:extent cx="6661150" cy="3454400"/>
            <wp:effectExtent l="0" t="0" r="0" b="12700"/>
            <wp:docPr id="1180642160"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commentRangeEnd w:id="38"/>
      <w:r w:rsidR="00F7531E">
        <w:rPr>
          <w:rStyle w:val="Refdecomentario"/>
        </w:rPr>
        <w:commentReference w:id="38"/>
      </w:r>
    </w:p>
    <w:p w14:paraId="3B6B2DD9" w14:textId="77777777" w:rsidR="00797FC0" w:rsidRDefault="00797FC0" w:rsidP="00876AD6">
      <w:pPr>
        <w:jc w:val="both"/>
        <w:rPr>
          <w:sz w:val="20"/>
          <w:szCs w:val="20"/>
        </w:rPr>
      </w:pPr>
    </w:p>
    <w:p w14:paraId="000001BC"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MATERIAL COMPLEMENTARIO: </w:t>
      </w:r>
    </w:p>
    <w:p w14:paraId="000001BD" w14:textId="77777777" w:rsidR="00A918B7" w:rsidRPr="001A7C5E" w:rsidRDefault="00897CA0">
      <w:pPr>
        <w:pBdr>
          <w:top w:val="nil"/>
          <w:left w:val="nil"/>
          <w:bottom w:val="nil"/>
          <w:right w:val="nil"/>
          <w:between w:val="nil"/>
        </w:pBdr>
        <w:jc w:val="both"/>
        <w:rPr>
          <w:color w:val="808080"/>
          <w:sz w:val="20"/>
          <w:szCs w:val="20"/>
        </w:rPr>
      </w:pPr>
      <w:r w:rsidRPr="001A7C5E">
        <w:rPr>
          <w:color w:val="808080"/>
          <w:sz w:val="20"/>
          <w:szCs w:val="20"/>
        </w:rPr>
        <w:t>Relacionar el material de apoyo o complementario de los temas abordados en este recurso.</w:t>
      </w:r>
    </w:p>
    <w:p w14:paraId="000001BE" w14:textId="77777777" w:rsidR="00A918B7" w:rsidRPr="001A7C5E" w:rsidRDefault="00897CA0">
      <w:pPr>
        <w:rPr>
          <w:sz w:val="20"/>
          <w:szCs w:val="20"/>
        </w:rPr>
      </w:pPr>
      <w:r w:rsidRPr="001A7C5E">
        <w:rPr>
          <w:sz w:val="20"/>
          <w:szCs w:val="20"/>
        </w:rPr>
        <w:t xml:space="preserve"> </w:t>
      </w:r>
    </w:p>
    <w:tbl>
      <w:tblPr>
        <w:tblStyle w:val="afffff8"/>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3260"/>
        <w:gridCol w:w="1843"/>
        <w:gridCol w:w="2835"/>
      </w:tblGrid>
      <w:tr w:rsidR="00FB5CE1" w:rsidRPr="001A7C5E" w14:paraId="3B6C6597" w14:textId="77777777" w:rsidTr="00C452F9">
        <w:trPr>
          <w:trHeight w:val="658"/>
        </w:trPr>
        <w:tc>
          <w:tcPr>
            <w:tcW w:w="2122" w:type="dxa"/>
            <w:shd w:val="clear" w:color="auto" w:fill="F9CB9C"/>
            <w:tcMar>
              <w:top w:w="100" w:type="dxa"/>
              <w:left w:w="100" w:type="dxa"/>
              <w:bottom w:w="100" w:type="dxa"/>
              <w:right w:w="100" w:type="dxa"/>
            </w:tcMar>
            <w:vAlign w:val="center"/>
          </w:tcPr>
          <w:p w14:paraId="000001BF" w14:textId="77777777" w:rsidR="00FB5CE1" w:rsidRPr="001A7C5E" w:rsidRDefault="00FB5CE1">
            <w:pPr>
              <w:jc w:val="center"/>
              <w:rPr>
                <w:color w:val="000000"/>
                <w:sz w:val="20"/>
                <w:szCs w:val="20"/>
              </w:rPr>
            </w:pPr>
            <w:r w:rsidRPr="001A7C5E">
              <w:rPr>
                <w:sz w:val="20"/>
                <w:szCs w:val="20"/>
              </w:rPr>
              <w:t>Referencia APA del Material</w:t>
            </w:r>
          </w:p>
        </w:tc>
        <w:tc>
          <w:tcPr>
            <w:tcW w:w="3260" w:type="dxa"/>
            <w:shd w:val="clear" w:color="auto" w:fill="F9CB9C"/>
          </w:tcPr>
          <w:p w14:paraId="2B86A2F8" w14:textId="77777777" w:rsidR="00667BEC" w:rsidRPr="001A7C5E" w:rsidRDefault="00667BEC">
            <w:pPr>
              <w:jc w:val="center"/>
              <w:rPr>
                <w:sz w:val="20"/>
                <w:szCs w:val="20"/>
              </w:rPr>
            </w:pPr>
          </w:p>
          <w:p w14:paraId="5AC04BB5" w14:textId="605EAFAE" w:rsidR="00FB5CE1" w:rsidRPr="001A7C5E" w:rsidRDefault="0030653C">
            <w:pPr>
              <w:jc w:val="center"/>
              <w:rPr>
                <w:sz w:val="20"/>
                <w:szCs w:val="20"/>
              </w:rPr>
            </w:pPr>
            <w:r w:rsidRPr="001A7C5E">
              <w:rPr>
                <w:sz w:val="20"/>
                <w:szCs w:val="20"/>
              </w:rPr>
              <w:t>Referencia</w:t>
            </w:r>
          </w:p>
        </w:tc>
        <w:tc>
          <w:tcPr>
            <w:tcW w:w="1843" w:type="dxa"/>
            <w:shd w:val="clear" w:color="auto" w:fill="F9CB9C"/>
            <w:tcMar>
              <w:top w:w="100" w:type="dxa"/>
              <w:left w:w="100" w:type="dxa"/>
              <w:bottom w:w="100" w:type="dxa"/>
              <w:right w:w="100" w:type="dxa"/>
            </w:tcMar>
            <w:vAlign w:val="center"/>
          </w:tcPr>
          <w:p w14:paraId="000001C0" w14:textId="70DC9EAD" w:rsidR="00FB5CE1" w:rsidRPr="001A7C5E" w:rsidRDefault="00FB5CE1">
            <w:pPr>
              <w:jc w:val="center"/>
              <w:rPr>
                <w:sz w:val="20"/>
                <w:szCs w:val="20"/>
              </w:rPr>
            </w:pPr>
            <w:r w:rsidRPr="001A7C5E">
              <w:rPr>
                <w:sz w:val="20"/>
                <w:szCs w:val="20"/>
              </w:rPr>
              <w:t>Tipo de material</w:t>
            </w:r>
          </w:p>
          <w:p w14:paraId="000001C1" w14:textId="77777777" w:rsidR="00FB5CE1" w:rsidRPr="001A7C5E" w:rsidRDefault="00FB5CE1">
            <w:pPr>
              <w:jc w:val="center"/>
              <w:rPr>
                <w:color w:val="000000"/>
                <w:sz w:val="20"/>
                <w:szCs w:val="20"/>
              </w:rPr>
            </w:pPr>
            <w:r w:rsidRPr="001A7C5E">
              <w:rPr>
                <w:sz w:val="20"/>
                <w:szCs w:val="20"/>
              </w:rPr>
              <w:t>(Video, capítulo de libro, artículo, otro)</w:t>
            </w:r>
          </w:p>
        </w:tc>
        <w:tc>
          <w:tcPr>
            <w:tcW w:w="2835" w:type="dxa"/>
            <w:shd w:val="clear" w:color="auto" w:fill="F9CB9C"/>
            <w:tcMar>
              <w:top w:w="100" w:type="dxa"/>
              <w:left w:w="100" w:type="dxa"/>
              <w:bottom w:w="100" w:type="dxa"/>
              <w:right w:w="100" w:type="dxa"/>
            </w:tcMar>
            <w:vAlign w:val="center"/>
          </w:tcPr>
          <w:p w14:paraId="000001C2" w14:textId="77777777" w:rsidR="00FB5CE1" w:rsidRPr="001A7C5E" w:rsidRDefault="00FB5CE1">
            <w:pPr>
              <w:jc w:val="center"/>
              <w:rPr>
                <w:sz w:val="20"/>
                <w:szCs w:val="20"/>
              </w:rPr>
            </w:pPr>
            <w:r w:rsidRPr="001A7C5E">
              <w:rPr>
                <w:sz w:val="20"/>
                <w:szCs w:val="20"/>
              </w:rPr>
              <w:t>Enlace del Recurso o</w:t>
            </w:r>
          </w:p>
          <w:p w14:paraId="000001C3" w14:textId="77777777" w:rsidR="00FB5CE1" w:rsidRPr="001A7C5E" w:rsidRDefault="00FB5CE1">
            <w:pPr>
              <w:jc w:val="center"/>
              <w:rPr>
                <w:color w:val="000000"/>
                <w:sz w:val="20"/>
                <w:szCs w:val="20"/>
              </w:rPr>
            </w:pPr>
            <w:r w:rsidRPr="001A7C5E">
              <w:rPr>
                <w:sz w:val="20"/>
                <w:szCs w:val="20"/>
              </w:rPr>
              <w:t>Archivo del documento o material</w:t>
            </w:r>
          </w:p>
        </w:tc>
      </w:tr>
      <w:tr w:rsidR="00FB5CE1" w:rsidRPr="001A7C5E" w14:paraId="488212AB" w14:textId="77777777" w:rsidTr="00C452F9">
        <w:trPr>
          <w:trHeight w:val="182"/>
        </w:trPr>
        <w:tc>
          <w:tcPr>
            <w:tcW w:w="2122" w:type="dxa"/>
            <w:tcMar>
              <w:top w:w="100" w:type="dxa"/>
              <w:left w:w="100" w:type="dxa"/>
              <w:bottom w:w="100" w:type="dxa"/>
              <w:right w:w="100" w:type="dxa"/>
            </w:tcMar>
          </w:tcPr>
          <w:p w14:paraId="000001C4" w14:textId="77777777" w:rsidR="00FB5CE1" w:rsidRPr="001A7C5E" w:rsidRDefault="00FB5CE1">
            <w:pPr>
              <w:rPr>
                <w:sz w:val="20"/>
                <w:szCs w:val="20"/>
              </w:rPr>
            </w:pPr>
          </w:p>
          <w:p w14:paraId="79536C36" w14:textId="77777777" w:rsidR="00FB5CE1" w:rsidRPr="001A7C5E" w:rsidRDefault="00FB5CE1" w:rsidP="00A47138">
            <w:pPr>
              <w:rPr>
                <w:bCs/>
                <w:sz w:val="20"/>
                <w:szCs w:val="20"/>
              </w:rPr>
            </w:pPr>
            <w:r w:rsidRPr="001A7C5E">
              <w:rPr>
                <w:bCs/>
                <w:sz w:val="20"/>
                <w:szCs w:val="20"/>
              </w:rPr>
              <w:t>Evaluación del proyecto</w:t>
            </w:r>
          </w:p>
          <w:p w14:paraId="000001C5" w14:textId="77777777" w:rsidR="00FB5CE1" w:rsidRPr="001A7C5E" w:rsidRDefault="00FB5CE1">
            <w:pPr>
              <w:rPr>
                <w:sz w:val="20"/>
                <w:szCs w:val="20"/>
              </w:rPr>
            </w:pPr>
          </w:p>
        </w:tc>
        <w:tc>
          <w:tcPr>
            <w:tcW w:w="3260" w:type="dxa"/>
          </w:tcPr>
          <w:p w14:paraId="329C355A" w14:textId="5CEE9B57" w:rsidR="00FB5CE1" w:rsidRPr="001A7C5E" w:rsidRDefault="003606BC" w:rsidP="00EF3ED4">
            <w:pPr>
              <w:jc w:val="center"/>
              <w:rPr>
                <w:sz w:val="20"/>
                <w:szCs w:val="20"/>
              </w:rPr>
            </w:pPr>
            <w:r w:rsidRPr="001A7C5E">
              <w:rPr>
                <w:sz w:val="20"/>
                <w:szCs w:val="20"/>
              </w:rPr>
              <w:t>Miranda, J. J. (2005). Gestión de Proyectos. Identificación - Formulación - Evaluación: Financiera, económica, Social, Ambiental. MM Editores</w:t>
            </w:r>
          </w:p>
        </w:tc>
        <w:tc>
          <w:tcPr>
            <w:tcW w:w="1843" w:type="dxa"/>
            <w:tcMar>
              <w:top w:w="100" w:type="dxa"/>
              <w:left w:w="100" w:type="dxa"/>
              <w:bottom w:w="100" w:type="dxa"/>
              <w:right w:w="100" w:type="dxa"/>
            </w:tcMar>
          </w:tcPr>
          <w:p w14:paraId="000001C6" w14:textId="229338E6" w:rsidR="00FB5CE1" w:rsidRPr="001A7C5E" w:rsidRDefault="00EF3ED4" w:rsidP="00EF3ED4">
            <w:pPr>
              <w:jc w:val="center"/>
              <w:rPr>
                <w:sz w:val="20"/>
                <w:szCs w:val="20"/>
              </w:rPr>
            </w:pPr>
            <w:r w:rsidRPr="001A7C5E">
              <w:rPr>
                <w:sz w:val="20"/>
                <w:szCs w:val="20"/>
              </w:rPr>
              <w:t>PDF</w:t>
            </w:r>
          </w:p>
        </w:tc>
        <w:tc>
          <w:tcPr>
            <w:tcW w:w="2835" w:type="dxa"/>
            <w:tcMar>
              <w:top w:w="100" w:type="dxa"/>
              <w:left w:w="100" w:type="dxa"/>
              <w:bottom w:w="100" w:type="dxa"/>
              <w:right w:w="100" w:type="dxa"/>
            </w:tcMar>
          </w:tcPr>
          <w:p w14:paraId="000001C7" w14:textId="679D2501" w:rsidR="00FB5CE1" w:rsidRPr="001A7C5E" w:rsidRDefault="009824E6">
            <w:pPr>
              <w:rPr>
                <w:sz w:val="20"/>
                <w:szCs w:val="20"/>
              </w:rPr>
            </w:pPr>
            <w:hyperlink r:id="rId69" w:history="1">
              <w:r w:rsidRPr="001A7C5E">
                <w:rPr>
                  <w:rStyle w:val="Hipervnculo"/>
                  <w:b w:val="0"/>
                  <w:sz w:val="20"/>
                  <w:szCs w:val="20"/>
                </w:rPr>
                <w:t>https://students.aiu.edu/submissions/profiles/resources/onlineBook/m7r2W5_Gestion%20de%20Proyectos%20good.pdf</w:t>
              </w:r>
            </w:hyperlink>
          </w:p>
        </w:tc>
      </w:tr>
      <w:tr w:rsidR="00FB5CE1" w:rsidRPr="001A7C5E" w14:paraId="41130888" w14:textId="77777777" w:rsidTr="00C452F9">
        <w:trPr>
          <w:trHeight w:val="182"/>
        </w:trPr>
        <w:tc>
          <w:tcPr>
            <w:tcW w:w="2122" w:type="dxa"/>
            <w:tcMar>
              <w:top w:w="100" w:type="dxa"/>
              <w:left w:w="100" w:type="dxa"/>
              <w:bottom w:w="100" w:type="dxa"/>
              <w:right w:w="100" w:type="dxa"/>
            </w:tcMar>
          </w:tcPr>
          <w:p w14:paraId="0948D50D" w14:textId="77777777" w:rsidR="001C393E" w:rsidRPr="001A7C5E" w:rsidRDefault="001C393E" w:rsidP="001C393E">
            <w:pPr>
              <w:rPr>
                <w:bCs/>
                <w:sz w:val="20"/>
                <w:szCs w:val="20"/>
              </w:rPr>
            </w:pPr>
            <w:r w:rsidRPr="001A7C5E">
              <w:rPr>
                <w:bCs/>
                <w:sz w:val="20"/>
                <w:szCs w:val="20"/>
              </w:rPr>
              <w:t>Evaluación del proyecto</w:t>
            </w:r>
          </w:p>
          <w:p w14:paraId="000001C8" w14:textId="77777777" w:rsidR="00FB5CE1" w:rsidRPr="001A7C5E" w:rsidRDefault="00FB5CE1">
            <w:pPr>
              <w:rPr>
                <w:sz w:val="20"/>
                <w:szCs w:val="20"/>
              </w:rPr>
            </w:pPr>
          </w:p>
        </w:tc>
        <w:tc>
          <w:tcPr>
            <w:tcW w:w="3260" w:type="dxa"/>
          </w:tcPr>
          <w:p w14:paraId="3116AC6A" w14:textId="6023B9EE" w:rsidR="00FB5CE1" w:rsidRPr="001A7C5E" w:rsidRDefault="007412FB">
            <w:pPr>
              <w:rPr>
                <w:sz w:val="20"/>
                <w:szCs w:val="20"/>
              </w:rPr>
            </w:pPr>
            <w:r w:rsidRPr="001A7C5E">
              <w:rPr>
                <w:sz w:val="20"/>
                <w:szCs w:val="20"/>
              </w:rPr>
              <w:t>Sosa Flores, M., Ribet Cuadot, M. y Hernández Pérez, F. A. (2007). Fundamentos teórico-metodológicos para la evaluación económico-financiera de proyectos de inversión. El Cid Editor S.A.</w:t>
            </w:r>
          </w:p>
        </w:tc>
        <w:tc>
          <w:tcPr>
            <w:tcW w:w="1843" w:type="dxa"/>
            <w:tcMar>
              <w:top w:w="100" w:type="dxa"/>
              <w:left w:w="100" w:type="dxa"/>
              <w:bottom w:w="100" w:type="dxa"/>
              <w:right w:w="100" w:type="dxa"/>
            </w:tcMar>
          </w:tcPr>
          <w:p w14:paraId="000001C9" w14:textId="5D8B1533" w:rsidR="00FB5CE1" w:rsidRPr="001A7C5E" w:rsidRDefault="00C27BE0" w:rsidP="00C27BE0">
            <w:pPr>
              <w:jc w:val="center"/>
              <w:rPr>
                <w:sz w:val="20"/>
                <w:szCs w:val="20"/>
              </w:rPr>
            </w:pPr>
            <w:r w:rsidRPr="001A7C5E">
              <w:rPr>
                <w:sz w:val="20"/>
                <w:szCs w:val="20"/>
              </w:rPr>
              <w:t>Libro</w:t>
            </w:r>
          </w:p>
        </w:tc>
        <w:tc>
          <w:tcPr>
            <w:tcW w:w="2835" w:type="dxa"/>
            <w:tcMar>
              <w:top w:w="100" w:type="dxa"/>
              <w:left w:w="100" w:type="dxa"/>
              <w:bottom w:w="100" w:type="dxa"/>
              <w:right w:w="100" w:type="dxa"/>
            </w:tcMar>
          </w:tcPr>
          <w:p w14:paraId="000001CA" w14:textId="773E5C74" w:rsidR="00FB5CE1" w:rsidRPr="001A7C5E" w:rsidRDefault="003633E4">
            <w:pPr>
              <w:rPr>
                <w:sz w:val="20"/>
                <w:szCs w:val="20"/>
              </w:rPr>
            </w:pPr>
            <w:hyperlink r:id="rId70" w:history="1">
              <w:r w:rsidRPr="001A7C5E">
                <w:rPr>
                  <w:rStyle w:val="Hipervnculo"/>
                  <w:b w:val="0"/>
                  <w:sz w:val="20"/>
                  <w:szCs w:val="20"/>
                </w:rPr>
                <w:t>https://books.google.com.co/books/about/Fundamentos_te%C3%B3rico_metodol%C3%B3gicos_para.html?id=CmlxnQAACAAJ&amp;redir_esc=y</w:t>
              </w:r>
            </w:hyperlink>
          </w:p>
        </w:tc>
      </w:tr>
    </w:tbl>
    <w:p w14:paraId="000001CE" w14:textId="77777777" w:rsidR="00A918B7" w:rsidRDefault="00A918B7">
      <w:pPr>
        <w:rPr>
          <w:sz w:val="20"/>
          <w:szCs w:val="20"/>
        </w:rPr>
      </w:pPr>
    </w:p>
    <w:p w14:paraId="28F655CF" w14:textId="77777777" w:rsidR="00B849BA" w:rsidRDefault="00B849BA">
      <w:pPr>
        <w:rPr>
          <w:sz w:val="20"/>
          <w:szCs w:val="20"/>
        </w:rPr>
      </w:pPr>
    </w:p>
    <w:p w14:paraId="6A4B5EF4" w14:textId="77777777" w:rsidR="00B849BA" w:rsidRDefault="00B849BA">
      <w:pPr>
        <w:rPr>
          <w:sz w:val="20"/>
          <w:szCs w:val="20"/>
        </w:rPr>
      </w:pPr>
    </w:p>
    <w:p w14:paraId="129A3439" w14:textId="77777777" w:rsidR="00B849BA" w:rsidRDefault="00B849BA">
      <w:pPr>
        <w:rPr>
          <w:sz w:val="20"/>
          <w:szCs w:val="20"/>
        </w:rPr>
      </w:pPr>
    </w:p>
    <w:p w14:paraId="58ACD44A" w14:textId="77777777" w:rsidR="00B849BA" w:rsidRDefault="00B849BA">
      <w:pPr>
        <w:rPr>
          <w:sz w:val="20"/>
          <w:szCs w:val="20"/>
        </w:rPr>
      </w:pPr>
    </w:p>
    <w:p w14:paraId="6463925E" w14:textId="77777777" w:rsidR="00B849BA" w:rsidRDefault="00B849BA">
      <w:pPr>
        <w:rPr>
          <w:sz w:val="20"/>
          <w:szCs w:val="20"/>
        </w:rPr>
      </w:pPr>
    </w:p>
    <w:p w14:paraId="3B8BF59C" w14:textId="77777777" w:rsidR="00B849BA" w:rsidRPr="001A7C5E" w:rsidRDefault="00B849BA">
      <w:pPr>
        <w:rPr>
          <w:sz w:val="20"/>
          <w:szCs w:val="20"/>
        </w:rPr>
      </w:pPr>
    </w:p>
    <w:p w14:paraId="000001CF" w14:textId="77777777" w:rsidR="00A918B7" w:rsidRPr="001A7C5E" w:rsidRDefault="00A918B7">
      <w:pPr>
        <w:rPr>
          <w:sz w:val="20"/>
          <w:szCs w:val="20"/>
        </w:rPr>
      </w:pPr>
    </w:p>
    <w:p w14:paraId="000001D0"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lastRenderedPageBreak/>
        <w:t xml:space="preserve">GLOSARIO: </w:t>
      </w:r>
    </w:p>
    <w:p w14:paraId="000001D1" w14:textId="77777777" w:rsidR="00A918B7" w:rsidRPr="001A7C5E" w:rsidRDefault="00A918B7">
      <w:pPr>
        <w:pBdr>
          <w:top w:val="nil"/>
          <w:left w:val="nil"/>
          <w:bottom w:val="nil"/>
          <w:right w:val="nil"/>
          <w:between w:val="nil"/>
        </w:pBdr>
        <w:ind w:left="426"/>
        <w:jc w:val="both"/>
        <w:rPr>
          <w:color w:val="000000"/>
          <w:sz w:val="20"/>
          <w:szCs w:val="20"/>
        </w:rPr>
      </w:pPr>
    </w:p>
    <w:tbl>
      <w:tblPr>
        <w:tblStyle w:val="afffff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A918B7" w:rsidRPr="001A7C5E" w14:paraId="0100825B" w14:textId="77777777">
        <w:trPr>
          <w:trHeight w:val="214"/>
        </w:trPr>
        <w:tc>
          <w:tcPr>
            <w:tcW w:w="2122" w:type="dxa"/>
            <w:shd w:val="clear" w:color="auto" w:fill="F9CB9C"/>
            <w:tcMar>
              <w:top w:w="100" w:type="dxa"/>
              <w:left w:w="100" w:type="dxa"/>
              <w:bottom w:w="100" w:type="dxa"/>
              <w:right w:w="100" w:type="dxa"/>
            </w:tcMar>
          </w:tcPr>
          <w:p w14:paraId="000001D2" w14:textId="77777777" w:rsidR="00A918B7" w:rsidRPr="001A7C5E" w:rsidRDefault="00897CA0">
            <w:pPr>
              <w:jc w:val="center"/>
              <w:rPr>
                <w:color w:val="000000"/>
                <w:sz w:val="20"/>
                <w:szCs w:val="20"/>
              </w:rPr>
            </w:pPr>
            <w:r w:rsidRPr="001A7C5E">
              <w:rPr>
                <w:sz w:val="20"/>
                <w:szCs w:val="20"/>
              </w:rPr>
              <w:t>TÉRMINO</w:t>
            </w:r>
          </w:p>
        </w:tc>
        <w:tc>
          <w:tcPr>
            <w:tcW w:w="7840" w:type="dxa"/>
            <w:shd w:val="clear" w:color="auto" w:fill="F9CB9C"/>
            <w:tcMar>
              <w:top w:w="100" w:type="dxa"/>
              <w:left w:w="100" w:type="dxa"/>
              <w:bottom w:w="100" w:type="dxa"/>
              <w:right w:w="100" w:type="dxa"/>
            </w:tcMar>
          </w:tcPr>
          <w:p w14:paraId="000001D3" w14:textId="77777777" w:rsidR="00A918B7" w:rsidRPr="001A7C5E" w:rsidRDefault="00897CA0">
            <w:pPr>
              <w:jc w:val="center"/>
              <w:rPr>
                <w:color w:val="000000"/>
                <w:sz w:val="20"/>
                <w:szCs w:val="20"/>
              </w:rPr>
            </w:pPr>
            <w:r w:rsidRPr="001A7C5E">
              <w:rPr>
                <w:color w:val="000000"/>
                <w:sz w:val="20"/>
                <w:szCs w:val="20"/>
              </w:rPr>
              <w:t>SIGNIFICADO</w:t>
            </w:r>
          </w:p>
        </w:tc>
      </w:tr>
      <w:tr w:rsidR="00A918B7" w:rsidRPr="001A7C5E" w14:paraId="0B959BC7" w14:textId="77777777">
        <w:trPr>
          <w:trHeight w:val="253"/>
        </w:trPr>
        <w:tc>
          <w:tcPr>
            <w:tcW w:w="2122" w:type="dxa"/>
            <w:tcMar>
              <w:top w:w="100" w:type="dxa"/>
              <w:left w:w="100" w:type="dxa"/>
              <w:bottom w:w="100" w:type="dxa"/>
              <w:right w:w="100" w:type="dxa"/>
            </w:tcMar>
          </w:tcPr>
          <w:p w14:paraId="000001D4" w14:textId="77777777" w:rsidR="00A918B7" w:rsidRPr="001A7C5E" w:rsidRDefault="00897CA0">
            <w:pPr>
              <w:spacing w:before="240" w:line="276" w:lineRule="auto"/>
              <w:jc w:val="both"/>
              <w:rPr>
                <w:b w:val="0"/>
                <w:sz w:val="20"/>
                <w:szCs w:val="20"/>
              </w:rPr>
            </w:pPr>
            <w:r w:rsidRPr="001A7C5E">
              <w:rPr>
                <w:b w:val="0"/>
                <w:sz w:val="20"/>
                <w:szCs w:val="20"/>
              </w:rPr>
              <w:t>Alcance</w:t>
            </w:r>
          </w:p>
        </w:tc>
        <w:tc>
          <w:tcPr>
            <w:tcW w:w="7840" w:type="dxa"/>
            <w:tcMar>
              <w:top w:w="100" w:type="dxa"/>
              <w:left w:w="100" w:type="dxa"/>
              <w:bottom w:w="100" w:type="dxa"/>
              <w:right w:w="100" w:type="dxa"/>
            </w:tcMar>
          </w:tcPr>
          <w:p w14:paraId="000001D5" w14:textId="77777777" w:rsidR="00A918B7" w:rsidRPr="001A7C5E" w:rsidRDefault="00897CA0">
            <w:pPr>
              <w:spacing w:before="240" w:line="276" w:lineRule="auto"/>
              <w:jc w:val="both"/>
              <w:rPr>
                <w:b w:val="0"/>
                <w:sz w:val="20"/>
                <w:szCs w:val="20"/>
              </w:rPr>
            </w:pPr>
            <w:r w:rsidRPr="001A7C5E">
              <w:rPr>
                <w:b w:val="0"/>
                <w:sz w:val="20"/>
                <w:szCs w:val="20"/>
              </w:rPr>
              <w:t>Es el trabajo que tiene que ser hecho para entregar los resultados planteados. Se refiere a los requerimientos a satisfacer en el proyecto.</w:t>
            </w:r>
          </w:p>
          <w:p w14:paraId="000001D6" w14:textId="77777777" w:rsidR="00A918B7" w:rsidRPr="001A7C5E" w:rsidRDefault="00A918B7">
            <w:pPr>
              <w:rPr>
                <w:b w:val="0"/>
                <w:sz w:val="20"/>
                <w:szCs w:val="20"/>
              </w:rPr>
            </w:pPr>
          </w:p>
        </w:tc>
      </w:tr>
      <w:tr w:rsidR="00A918B7" w:rsidRPr="001A7C5E" w14:paraId="0585D60C" w14:textId="77777777">
        <w:trPr>
          <w:trHeight w:val="253"/>
        </w:trPr>
        <w:tc>
          <w:tcPr>
            <w:tcW w:w="2122" w:type="dxa"/>
            <w:tcMar>
              <w:top w:w="100" w:type="dxa"/>
              <w:left w:w="100" w:type="dxa"/>
              <w:bottom w:w="100" w:type="dxa"/>
              <w:right w:w="100" w:type="dxa"/>
            </w:tcMar>
          </w:tcPr>
          <w:p w14:paraId="000001D7" w14:textId="77777777" w:rsidR="00A918B7" w:rsidRPr="001A7C5E" w:rsidRDefault="00897CA0">
            <w:pPr>
              <w:spacing w:before="300" w:line="276" w:lineRule="auto"/>
              <w:jc w:val="both"/>
              <w:rPr>
                <w:b w:val="0"/>
                <w:sz w:val="20"/>
                <w:szCs w:val="20"/>
              </w:rPr>
            </w:pPr>
            <w:r w:rsidRPr="001A7C5E">
              <w:rPr>
                <w:b w:val="0"/>
                <w:sz w:val="20"/>
                <w:szCs w:val="20"/>
              </w:rPr>
              <w:t>Costo-beneficio</w:t>
            </w:r>
          </w:p>
        </w:tc>
        <w:tc>
          <w:tcPr>
            <w:tcW w:w="7840" w:type="dxa"/>
            <w:tcMar>
              <w:top w:w="100" w:type="dxa"/>
              <w:left w:w="100" w:type="dxa"/>
              <w:bottom w:w="100" w:type="dxa"/>
              <w:right w:w="100" w:type="dxa"/>
            </w:tcMar>
          </w:tcPr>
          <w:p w14:paraId="000001D8" w14:textId="77777777" w:rsidR="00A918B7" w:rsidRPr="001A7C5E" w:rsidRDefault="00897CA0">
            <w:pPr>
              <w:spacing w:before="300" w:line="276" w:lineRule="auto"/>
              <w:jc w:val="both"/>
              <w:rPr>
                <w:b w:val="0"/>
                <w:sz w:val="20"/>
                <w:szCs w:val="20"/>
              </w:rPr>
            </w:pPr>
            <w:r w:rsidRPr="001A7C5E">
              <w:rPr>
                <w:b w:val="0"/>
                <w:sz w:val="20"/>
                <w:szCs w:val="20"/>
              </w:rPr>
              <w:t>Es la efectividad de un proyecto en función de los costos. Criterio de evaluación que establece la relación entre los recursos asignados y los objetivos alcanzados. También se usan las expresiones costo – eficacia y costo – efectividad.</w:t>
            </w:r>
          </w:p>
          <w:p w14:paraId="000001D9" w14:textId="77777777" w:rsidR="00A918B7" w:rsidRPr="001A7C5E" w:rsidRDefault="00A918B7">
            <w:pPr>
              <w:rPr>
                <w:b w:val="0"/>
                <w:sz w:val="20"/>
                <w:szCs w:val="20"/>
              </w:rPr>
            </w:pPr>
          </w:p>
        </w:tc>
      </w:tr>
      <w:tr w:rsidR="00A918B7" w:rsidRPr="001A7C5E" w14:paraId="7A71448A" w14:textId="77777777">
        <w:trPr>
          <w:trHeight w:val="253"/>
        </w:trPr>
        <w:tc>
          <w:tcPr>
            <w:tcW w:w="2122" w:type="dxa"/>
            <w:tcMar>
              <w:top w:w="100" w:type="dxa"/>
              <w:left w:w="100" w:type="dxa"/>
              <w:bottom w:w="100" w:type="dxa"/>
              <w:right w:w="100" w:type="dxa"/>
            </w:tcMar>
          </w:tcPr>
          <w:p w14:paraId="000001DA" w14:textId="77777777" w:rsidR="00A918B7" w:rsidRPr="001A7C5E" w:rsidRDefault="00897CA0">
            <w:pPr>
              <w:spacing w:before="240" w:line="276" w:lineRule="auto"/>
              <w:jc w:val="both"/>
              <w:rPr>
                <w:b w:val="0"/>
                <w:sz w:val="20"/>
                <w:szCs w:val="20"/>
              </w:rPr>
            </w:pPr>
            <w:r w:rsidRPr="001A7C5E">
              <w:rPr>
                <w:b w:val="0"/>
                <w:sz w:val="20"/>
                <w:szCs w:val="20"/>
              </w:rPr>
              <w:t>Indicadores</w:t>
            </w:r>
          </w:p>
        </w:tc>
        <w:tc>
          <w:tcPr>
            <w:tcW w:w="7840" w:type="dxa"/>
            <w:tcMar>
              <w:top w:w="100" w:type="dxa"/>
              <w:left w:w="100" w:type="dxa"/>
              <w:bottom w:w="100" w:type="dxa"/>
              <w:right w:w="100" w:type="dxa"/>
            </w:tcMar>
          </w:tcPr>
          <w:p w14:paraId="000001DB" w14:textId="77777777" w:rsidR="00A918B7" w:rsidRPr="001A7C5E" w:rsidRDefault="00897CA0">
            <w:pPr>
              <w:spacing w:before="240" w:line="276" w:lineRule="auto"/>
              <w:jc w:val="both"/>
              <w:rPr>
                <w:b w:val="0"/>
                <w:sz w:val="20"/>
                <w:szCs w:val="20"/>
              </w:rPr>
            </w:pPr>
            <w:r w:rsidRPr="001A7C5E">
              <w:rPr>
                <w:b w:val="0"/>
                <w:sz w:val="20"/>
                <w:szCs w:val="20"/>
              </w:rPr>
              <w:t>Datos operativos extraídos a partir de los objetivos y resultados que pretenden cuantificar y mostrar el impacto que el proyecto está teniendo en sus diferentes aspectos (beneficiarios, calidad, cantidad, tiempo, etcétera).</w:t>
            </w:r>
          </w:p>
          <w:p w14:paraId="000001DC" w14:textId="77777777" w:rsidR="00A918B7" w:rsidRPr="001A7C5E" w:rsidRDefault="00A918B7">
            <w:pPr>
              <w:rPr>
                <w:b w:val="0"/>
                <w:sz w:val="20"/>
                <w:szCs w:val="20"/>
              </w:rPr>
            </w:pPr>
          </w:p>
        </w:tc>
      </w:tr>
      <w:tr w:rsidR="00A918B7" w:rsidRPr="001A7C5E" w14:paraId="665F50D6" w14:textId="77777777">
        <w:trPr>
          <w:trHeight w:val="253"/>
        </w:trPr>
        <w:tc>
          <w:tcPr>
            <w:tcW w:w="2122" w:type="dxa"/>
            <w:tcMar>
              <w:top w:w="100" w:type="dxa"/>
              <w:left w:w="100" w:type="dxa"/>
              <w:bottom w:w="100" w:type="dxa"/>
              <w:right w:w="100" w:type="dxa"/>
            </w:tcMar>
          </w:tcPr>
          <w:p w14:paraId="000001DD" w14:textId="77777777" w:rsidR="00A918B7" w:rsidRPr="001A7C5E" w:rsidRDefault="00897CA0">
            <w:pPr>
              <w:spacing w:before="240" w:line="276" w:lineRule="auto"/>
              <w:jc w:val="both"/>
              <w:rPr>
                <w:b w:val="0"/>
                <w:sz w:val="20"/>
                <w:szCs w:val="20"/>
              </w:rPr>
            </w:pPr>
            <w:r w:rsidRPr="001A7C5E">
              <w:rPr>
                <w:b w:val="0"/>
                <w:sz w:val="20"/>
                <w:szCs w:val="20"/>
              </w:rPr>
              <w:t>Proyecto</w:t>
            </w:r>
          </w:p>
        </w:tc>
        <w:tc>
          <w:tcPr>
            <w:tcW w:w="7840" w:type="dxa"/>
            <w:tcMar>
              <w:top w:w="100" w:type="dxa"/>
              <w:left w:w="100" w:type="dxa"/>
              <w:bottom w:w="100" w:type="dxa"/>
              <w:right w:w="100" w:type="dxa"/>
            </w:tcMar>
          </w:tcPr>
          <w:p w14:paraId="000001DE" w14:textId="77777777" w:rsidR="00A918B7" w:rsidRPr="001A7C5E" w:rsidRDefault="00897CA0">
            <w:pPr>
              <w:spacing w:before="240" w:line="276" w:lineRule="auto"/>
              <w:jc w:val="both"/>
              <w:rPr>
                <w:b w:val="0"/>
                <w:sz w:val="20"/>
                <w:szCs w:val="20"/>
              </w:rPr>
            </w:pPr>
            <w:r w:rsidRPr="001A7C5E">
              <w:rPr>
                <w:b w:val="0"/>
                <w:sz w:val="20"/>
                <w:szCs w:val="20"/>
              </w:rPr>
              <w:t>Es un trabajo o esfuerzo que se ejecuta una sola vez y que persigue un fin específico, y tiene como característica principal producir resultados únicos como un producto o un servicio.</w:t>
            </w:r>
          </w:p>
          <w:p w14:paraId="000001DF" w14:textId="77777777" w:rsidR="00A918B7" w:rsidRPr="001A7C5E" w:rsidRDefault="00A918B7">
            <w:pPr>
              <w:rPr>
                <w:b w:val="0"/>
                <w:sz w:val="20"/>
                <w:szCs w:val="20"/>
              </w:rPr>
            </w:pPr>
          </w:p>
        </w:tc>
      </w:tr>
      <w:tr w:rsidR="00A918B7" w:rsidRPr="001A7C5E" w14:paraId="71AD1D25" w14:textId="77777777">
        <w:trPr>
          <w:trHeight w:val="253"/>
        </w:trPr>
        <w:tc>
          <w:tcPr>
            <w:tcW w:w="2122" w:type="dxa"/>
            <w:tcMar>
              <w:top w:w="100" w:type="dxa"/>
              <w:left w:w="100" w:type="dxa"/>
              <w:bottom w:w="100" w:type="dxa"/>
              <w:right w:w="100" w:type="dxa"/>
            </w:tcMar>
          </w:tcPr>
          <w:p w14:paraId="000001E0" w14:textId="77777777" w:rsidR="00A918B7" w:rsidRPr="001A7C5E" w:rsidRDefault="00897CA0">
            <w:pPr>
              <w:spacing w:before="240" w:line="276" w:lineRule="auto"/>
              <w:jc w:val="both"/>
              <w:rPr>
                <w:b w:val="0"/>
                <w:sz w:val="20"/>
                <w:szCs w:val="20"/>
              </w:rPr>
            </w:pPr>
            <w:r w:rsidRPr="001A7C5E">
              <w:rPr>
                <w:b w:val="0"/>
                <w:sz w:val="20"/>
                <w:szCs w:val="20"/>
              </w:rPr>
              <w:t>Tasa interna de retorno (TIR)</w:t>
            </w:r>
          </w:p>
        </w:tc>
        <w:tc>
          <w:tcPr>
            <w:tcW w:w="7840" w:type="dxa"/>
            <w:tcMar>
              <w:top w:w="100" w:type="dxa"/>
              <w:left w:w="100" w:type="dxa"/>
              <w:bottom w:w="100" w:type="dxa"/>
              <w:right w:w="100" w:type="dxa"/>
            </w:tcMar>
          </w:tcPr>
          <w:p w14:paraId="000001E1" w14:textId="6A800215" w:rsidR="00A918B7" w:rsidRPr="001A7C5E" w:rsidRDefault="00897CA0">
            <w:pPr>
              <w:spacing w:before="240" w:line="276" w:lineRule="auto"/>
              <w:jc w:val="both"/>
              <w:rPr>
                <w:b w:val="0"/>
                <w:sz w:val="20"/>
                <w:szCs w:val="20"/>
              </w:rPr>
            </w:pPr>
            <w:r w:rsidRPr="001A7C5E">
              <w:rPr>
                <w:b w:val="0"/>
                <w:sz w:val="20"/>
                <w:szCs w:val="20"/>
              </w:rPr>
              <w:t>Tasa de descuento que equivale al valor presente del flujo de caja neto en relación con el costo inicial de un proyecto.</w:t>
            </w:r>
          </w:p>
        </w:tc>
      </w:tr>
      <w:tr w:rsidR="00A918B7" w:rsidRPr="001A7C5E" w14:paraId="19441ADE" w14:textId="77777777">
        <w:trPr>
          <w:trHeight w:val="253"/>
        </w:trPr>
        <w:tc>
          <w:tcPr>
            <w:tcW w:w="2122" w:type="dxa"/>
            <w:tcMar>
              <w:top w:w="100" w:type="dxa"/>
              <w:left w:w="100" w:type="dxa"/>
              <w:bottom w:w="100" w:type="dxa"/>
              <w:right w:w="100" w:type="dxa"/>
            </w:tcMar>
          </w:tcPr>
          <w:p w14:paraId="000001E2" w14:textId="1B7D562B" w:rsidR="00A918B7" w:rsidRPr="001A7C5E" w:rsidRDefault="00897CA0">
            <w:pPr>
              <w:spacing w:before="240" w:line="276" w:lineRule="auto"/>
              <w:jc w:val="both"/>
              <w:rPr>
                <w:b w:val="0"/>
                <w:sz w:val="20"/>
                <w:szCs w:val="20"/>
              </w:rPr>
            </w:pPr>
            <w:r w:rsidRPr="001A7C5E">
              <w:rPr>
                <w:b w:val="0"/>
                <w:sz w:val="20"/>
                <w:szCs w:val="20"/>
              </w:rPr>
              <w:t xml:space="preserve">Valor </w:t>
            </w:r>
            <w:r w:rsidR="00F05679">
              <w:rPr>
                <w:b w:val="0"/>
                <w:sz w:val="20"/>
                <w:szCs w:val="20"/>
              </w:rPr>
              <w:t>Actual N</w:t>
            </w:r>
            <w:r w:rsidRPr="001A7C5E">
              <w:rPr>
                <w:b w:val="0"/>
                <w:sz w:val="20"/>
                <w:szCs w:val="20"/>
              </w:rPr>
              <w:t>eto (V</w:t>
            </w:r>
            <w:r w:rsidR="003536E9">
              <w:rPr>
                <w:b w:val="0"/>
                <w:sz w:val="20"/>
                <w:szCs w:val="20"/>
              </w:rPr>
              <w:t>A</w:t>
            </w:r>
            <w:r w:rsidRPr="001A7C5E">
              <w:rPr>
                <w:b w:val="0"/>
                <w:sz w:val="20"/>
                <w:szCs w:val="20"/>
              </w:rPr>
              <w:t>N)</w:t>
            </w:r>
          </w:p>
        </w:tc>
        <w:tc>
          <w:tcPr>
            <w:tcW w:w="7840" w:type="dxa"/>
            <w:tcMar>
              <w:top w:w="100" w:type="dxa"/>
              <w:left w:w="100" w:type="dxa"/>
              <w:bottom w:w="100" w:type="dxa"/>
              <w:right w:w="100" w:type="dxa"/>
            </w:tcMar>
          </w:tcPr>
          <w:p w14:paraId="000001E3" w14:textId="77777777" w:rsidR="00A918B7" w:rsidRPr="001A7C5E" w:rsidRDefault="00897CA0">
            <w:pPr>
              <w:spacing w:before="240" w:line="276" w:lineRule="auto"/>
              <w:jc w:val="both"/>
              <w:rPr>
                <w:b w:val="0"/>
                <w:sz w:val="20"/>
                <w:szCs w:val="20"/>
              </w:rPr>
            </w:pPr>
            <w:r w:rsidRPr="001A7C5E">
              <w:rPr>
                <w:b w:val="0"/>
                <w:sz w:val="20"/>
                <w:szCs w:val="20"/>
              </w:rPr>
              <w:t>Valor presente de la corriente estimada de los flujos de caja neto de un proyecto, descontando el costo de capital de la firma, menos el costo inicial del proyecto.</w:t>
            </w:r>
          </w:p>
          <w:p w14:paraId="000001E4" w14:textId="77777777" w:rsidR="00A918B7" w:rsidRPr="001A7C5E" w:rsidRDefault="00A918B7">
            <w:pPr>
              <w:spacing w:before="240" w:line="276" w:lineRule="auto"/>
              <w:jc w:val="both"/>
              <w:rPr>
                <w:b w:val="0"/>
                <w:sz w:val="20"/>
                <w:szCs w:val="20"/>
              </w:rPr>
            </w:pPr>
          </w:p>
        </w:tc>
      </w:tr>
      <w:tr w:rsidR="00A918B7" w:rsidRPr="001A7C5E" w14:paraId="64C76507" w14:textId="77777777">
        <w:trPr>
          <w:trHeight w:val="253"/>
        </w:trPr>
        <w:tc>
          <w:tcPr>
            <w:tcW w:w="2122" w:type="dxa"/>
            <w:tcMar>
              <w:top w:w="100" w:type="dxa"/>
              <w:left w:w="100" w:type="dxa"/>
              <w:bottom w:w="100" w:type="dxa"/>
              <w:right w:w="100" w:type="dxa"/>
            </w:tcMar>
          </w:tcPr>
          <w:p w14:paraId="000001E5" w14:textId="77777777" w:rsidR="00A918B7" w:rsidRPr="001A7C5E" w:rsidRDefault="00897CA0">
            <w:pPr>
              <w:spacing w:before="240" w:line="276" w:lineRule="auto"/>
              <w:jc w:val="both"/>
              <w:rPr>
                <w:b w:val="0"/>
                <w:sz w:val="20"/>
                <w:szCs w:val="20"/>
              </w:rPr>
            </w:pPr>
            <w:r w:rsidRPr="001A7C5E">
              <w:rPr>
                <w:b w:val="0"/>
                <w:sz w:val="20"/>
                <w:szCs w:val="20"/>
              </w:rPr>
              <w:t>Viabilidad</w:t>
            </w:r>
          </w:p>
        </w:tc>
        <w:tc>
          <w:tcPr>
            <w:tcW w:w="7840" w:type="dxa"/>
            <w:tcMar>
              <w:top w:w="100" w:type="dxa"/>
              <w:left w:w="100" w:type="dxa"/>
              <w:bottom w:w="100" w:type="dxa"/>
              <w:right w:w="100" w:type="dxa"/>
            </w:tcMar>
          </w:tcPr>
          <w:p w14:paraId="000001E6" w14:textId="77777777" w:rsidR="00A918B7" w:rsidRPr="001A7C5E" w:rsidRDefault="00897CA0">
            <w:pPr>
              <w:spacing w:before="240" w:line="276" w:lineRule="auto"/>
              <w:jc w:val="both"/>
              <w:rPr>
                <w:b w:val="0"/>
                <w:sz w:val="20"/>
                <w:szCs w:val="20"/>
              </w:rPr>
            </w:pPr>
            <w:r w:rsidRPr="001A7C5E">
              <w:rPr>
                <w:b w:val="0"/>
                <w:sz w:val="20"/>
                <w:szCs w:val="20"/>
              </w:rPr>
              <w:t>Probabilidad que tiene un proyecto de aportar un nivel aceptable de beneficios a sus destinatarios una vez finalizada la ayuda comunitaria.</w:t>
            </w:r>
          </w:p>
          <w:p w14:paraId="000001E7" w14:textId="77777777" w:rsidR="00A918B7" w:rsidRPr="001A7C5E" w:rsidRDefault="00A918B7">
            <w:pPr>
              <w:spacing w:before="240" w:line="276" w:lineRule="auto"/>
              <w:jc w:val="both"/>
              <w:rPr>
                <w:b w:val="0"/>
                <w:sz w:val="20"/>
                <w:szCs w:val="20"/>
              </w:rPr>
            </w:pPr>
          </w:p>
        </w:tc>
      </w:tr>
    </w:tbl>
    <w:p w14:paraId="7FFFA6C7" w14:textId="77777777" w:rsidR="00C215D7" w:rsidRPr="001A7C5E" w:rsidRDefault="00C215D7">
      <w:pPr>
        <w:rPr>
          <w:sz w:val="20"/>
          <w:szCs w:val="20"/>
        </w:rPr>
      </w:pPr>
    </w:p>
    <w:p w14:paraId="000001E9" w14:textId="77777777" w:rsidR="00A918B7" w:rsidRPr="001A7C5E" w:rsidRDefault="00A918B7">
      <w:pPr>
        <w:rPr>
          <w:sz w:val="20"/>
          <w:szCs w:val="20"/>
        </w:rPr>
      </w:pPr>
    </w:p>
    <w:p w14:paraId="000001EA"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REFERENCIAS BIBLIOGRÁFICAS: </w:t>
      </w:r>
    </w:p>
    <w:p w14:paraId="000001EB" w14:textId="77777777" w:rsidR="00A918B7" w:rsidRPr="001A7C5E" w:rsidRDefault="00A918B7">
      <w:pPr>
        <w:pBdr>
          <w:top w:val="nil"/>
          <w:left w:val="nil"/>
          <w:bottom w:val="nil"/>
          <w:right w:val="nil"/>
          <w:between w:val="nil"/>
        </w:pBdr>
        <w:jc w:val="both"/>
        <w:rPr>
          <w:color w:val="808080"/>
          <w:sz w:val="20"/>
          <w:szCs w:val="20"/>
        </w:rPr>
      </w:pPr>
    </w:p>
    <w:p w14:paraId="7B83B5BD" w14:textId="2153FE83" w:rsidR="00C215D7" w:rsidRDefault="00C215D7" w:rsidP="0089239D">
      <w:pPr>
        <w:pBdr>
          <w:top w:val="nil"/>
          <w:left w:val="nil"/>
          <w:bottom w:val="nil"/>
          <w:right w:val="nil"/>
          <w:between w:val="nil"/>
        </w:pBdr>
        <w:ind w:left="142"/>
        <w:rPr>
          <w:sz w:val="20"/>
          <w:szCs w:val="20"/>
        </w:rPr>
      </w:pPr>
      <w:r w:rsidRPr="00C215D7">
        <w:rPr>
          <w:sz w:val="20"/>
          <w:szCs w:val="20"/>
        </w:rPr>
        <w:t xml:space="preserve">Comisión Económica para América Latina y el Caribe (CEPAL). (2005). </w:t>
      </w:r>
      <w:r w:rsidRPr="00C215D7">
        <w:rPr>
          <w:i/>
          <w:iCs/>
          <w:sz w:val="20"/>
          <w:szCs w:val="20"/>
        </w:rPr>
        <w:t>Metodología general de identificación, preparación y evaluación de proyectos de inversión pública</w:t>
      </w:r>
      <w:r w:rsidRPr="00C215D7">
        <w:rPr>
          <w:sz w:val="20"/>
          <w:szCs w:val="20"/>
        </w:rPr>
        <w:t xml:space="preserve"> (Serie Manuales No. 39). Naciones Unidas. </w:t>
      </w:r>
      <w:r w:rsidR="0089239D">
        <w:rPr>
          <w:sz w:val="20"/>
          <w:szCs w:val="20"/>
        </w:rPr>
        <w:tab/>
      </w:r>
      <w:hyperlink r:id="rId71" w:history="1">
        <w:r w:rsidR="00C452F9" w:rsidRPr="00256502">
          <w:rPr>
            <w:rStyle w:val="Hipervnculo"/>
            <w:sz w:val="20"/>
            <w:szCs w:val="20"/>
          </w:rPr>
          <w:t>https://repositorio.cepal.org/server/api/core/bitstreams/03c0aa00-6080-47e9-832e 312de97cbc00/content</w:t>
        </w:r>
      </w:hyperlink>
      <w:r w:rsidR="0089239D">
        <w:rPr>
          <w:sz w:val="20"/>
          <w:szCs w:val="20"/>
        </w:rPr>
        <w:t xml:space="preserve"> </w:t>
      </w:r>
    </w:p>
    <w:p w14:paraId="5E6F4B22" w14:textId="77777777" w:rsidR="00C215D7" w:rsidRDefault="00C215D7">
      <w:pPr>
        <w:pBdr>
          <w:top w:val="nil"/>
          <w:left w:val="nil"/>
          <w:bottom w:val="nil"/>
          <w:right w:val="nil"/>
          <w:between w:val="nil"/>
        </w:pBdr>
        <w:jc w:val="both"/>
        <w:rPr>
          <w:sz w:val="20"/>
          <w:szCs w:val="20"/>
        </w:rPr>
      </w:pPr>
    </w:p>
    <w:p w14:paraId="000001EC" w14:textId="348C0AB6" w:rsidR="00A918B7" w:rsidRPr="001A7C5E" w:rsidRDefault="00897CA0">
      <w:pPr>
        <w:pBdr>
          <w:top w:val="nil"/>
          <w:left w:val="nil"/>
          <w:bottom w:val="nil"/>
          <w:right w:val="nil"/>
          <w:between w:val="nil"/>
        </w:pBdr>
        <w:jc w:val="both"/>
        <w:rPr>
          <w:sz w:val="20"/>
          <w:szCs w:val="20"/>
        </w:rPr>
      </w:pPr>
      <w:r w:rsidRPr="001A7C5E">
        <w:rPr>
          <w:sz w:val="20"/>
          <w:szCs w:val="20"/>
        </w:rPr>
        <w:lastRenderedPageBreak/>
        <w:t xml:space="preserve">Córdoba Padilla, M. (2011). </w:t>
      </w:r>
      <w:r w:rsidRPr="001A7C5E">
        <w:rPr>
          <w:i/>
          <w:sz w:val="20"/>
          <w:szCs w:val="20"/>
        </w:rPr>
        <w:t xml:space="preserve">Formulación y  Evaluación de Proyectos. </w:t>
      </w:r>
      <w:r w:rsidRPr="001A7C5E">
        <w:rPr>
          <w:sz w:val="20"/>
          <w:szCs w:val="20"/>
        </w:rPr>
        <w:t>Ecoe Ediciones</w:t>
      </w:r>
      <w:r w:rsidRPr="001A7C5E">
        <w:rPr>
          <w:i/>
          <w:sz w:val="20"/>
          <w:szCs w:val="20"/>
        </w:rPr>
        <w:t>.</w:t>
      </w:r>
      <w:r w:rsidRPr="001A7C5E">
        <w:rPr>
          <w:sz w:val="20"/>
          <w:szCs w:val="20"/>
        </w:rPr>
        <w:t xml:space="preserve"> </w:t>
      </w:r>
    </w:p>
    <w:p w14:paraId="000001ED" w14:textId="77777777" w:rsidR="00A918B7" w:rsidRPr="001A7C5E" w:rsidRDefault="00897CA0">
      <w:pPr>
        <w:ind w:left="1440" w:hanging="720"/>
        <w:jc w:val="both"/>
        <w:rPr>
          <w:sz w:val="20"/>
          <w:szCs w:val="20"/>
        </w:rPr>
      </w:pPr>
      <w:r w:rsidRPr="001A7C5E">
        <w:rPr>
          <w:sz w:val="20"/>
          <w:szCs w:val="20"/>
        </w:rPr>
        <w:t xml:space="preserve"> </w:t>
      </w:r>
    </w:p>
    <w:p w14:paraId="000001EE" w14:textId="77777777" w:rsidR="00A918B7" w:rsidRPr="001114E4" w:rsidRDefault="00897CA0">
      <w:pPr>
        <w:pBdr>
          <w:top w:val="nil"/>
          <w:left w:val="nil"/>
          <w:bottom w:val="nil"/>
          <w:right w:val="nil"/>
          <w:between w:val="nil"/>
        </w:pBdr>
        <w:ind w:left="708" w:hanging="708"/>
        <w:jc w:val="both"/>
        <w:rPr>
          <w:color w:val="1155CC"/>
          <w:sz w:val="20"/>
          <w:szCs w:val="20"/>
          <w:u w:val="single"/>
          <w:lang w:val="en-US"/>
        </w:rPr>
      </w:pPr>
      <w:r w:rsidRPr="001A7C5E">
        <w:rPr>
          <w:sz w:val="20"/>
          <w:szCs w:val="20"/>
        </w:rPr>
        <w:t xml:space="preserve">Departamento Nacional de Planeación, (2016). </w:t>
      </w:r>
      <w:r w:rsidRPr="001A7C5E">
        <w:rPr>
          <w:i/>
          <w:sz w:val="20"/>
          <w:szCs w:val="20"/>
        </w:rPr>
        <w:t>Documento guía del módulo de capacitación en teoría de proyectos</w:t>
      </w:r>
      <w:r w:rsidRPr="001A7C5E">
        <w:rPr>
          <w:sz w:val="20"/>
          <w:szCs w:val="20"/>
        </w:rPr>
        <w:t xml:space="preserve">. </w:t>
      </w:r>
      <w:r w:rsidRPr="001114E4">
        <w:rPr>
          <w:sz w:val="20"/>
          <w:szCs w:val="20"/>
          <w:lang w:val="en-US"/>
        </w:rPr>
        <w:t>DNP.</w:t>
      </w:r>
      <w:hyperlink r:id="rId72">
        <w:r w:rsidRPr="001114E4">
          <w:rPr>
            <w:sz w:val="20"/>
            <w:szCs w:val="20"/>
            <w:lang w:val="en-US"/>
          </w:rPr>
          <w:t xml:space="preserve"> </w:t>
        </w:r>
      </w:hyperlink>
      <w:hyperlink r:id="rId73">
        <w:r w:rsidRPr="001114E4">
          <w:rPr>
            <w:color w:val="1155CC"/>
            <w:sz w:val="20"/>
            <w:szCs w:val="20"/>
            <w:u w:val="single"/>
            <w:lang w:val="en-US"/>
          </w:rPr>
          <w:t>https://www.dnp.gov.co/NuevaMGA/Paginas/Ayuda-de-la-MGA.aspx</w:t>
        </w:r>
      </w:hyperlink>
    </w:p>
    <w:p w14:paraId="000001EF" w14:textId="77777777" w:rsidR="00A918B7" w:rsidRPr="001114E4" w:rsidRDefault="00897CA0">
      <w:pPr>
        <w:ind w:left="1440" w:hanging="720"/>
        <w:jc w:val="both"/>
        <w:rPr>
          <w:sz w:val="20"/>
          <w:szCs w:val="20"/>
          <w:lang w:val="en-US"/>
        </w:rPr>
      </w:pPr>
      <w:r w:rsidRPr="001114E4">
        <w:rPr>
          <w:sz w:val="20"/>
          <w:szCs w:val="20"/>
          <w:lang w:val="en-US"/>
        </w:rPr>
        <w:t xml:space="preserve"> </w:t>
      </w:r>
    </w:p>
    <w:p w14:paraId="000001F0" w14:textId="59C53AC1" w:rsidR="00A918B7" w:rsidRPr="001A7C5E" w:rsidRDefault="00897CA0">
      <w:pPr>
        <w:pBdr>
          <w:top w:val="nil"/>
          <w:left w:val="nil"/>
          <w:bottom w:val="nil"/>
          <w:right w:val="nil"/>
          <w:between w:val="nil"/>
        </w:pBdr>
        <w:ind w:left="708" w:hanging="708"/>
        <w:jc w:val="both"/>
        <w:rPr>
          <w:sz w:val="20"/>
          <w:szCs w:val="20"/>
        </w:rPr>
      </w:pPr>
      <w:r w:rsidRPr="001A7C5E">
        <w:rPr>
          <w:sz w:val="20"/>
          <w:szCs w:val="20"/>
        </w:rPr>
        <w:t xml:space="preserve">Hernández Diaz, G. A., Matamoros Cárdenas, M. y Sánchez Segura, A. F. (2019). </w:t>
      </w:r>
      <w:r w:rsidRPr="001A7C5E">
        <w:rPr>
          <w:i/>
          <w:sz w:val="20"/>
          <w:szCs w:val="20"/>
        </w:rPr>
        <w:t>Actualización de la estimación de los indicadores “Razón Precio-Cuenta”</w:t>
      </w:r>
      <w:r w:rsidRPr="001A7C5E">
        <w:rPr>
          <w:sz w:val="20"/>
          <w:szCs w:val="20"/>
        </w:rPr>
        <w:t>. Dirección de</w:t>
      </w:r>
      <w:r w:rsidR="00F05679">
        <w:rPr>
          <w:sz w:val="20"/>
          <w:szCs w:val="20"/>
        </w:rPr>
        <w:t xml:space="preserve"> E</w:t>
      </w:r>
      <w:r w:rsidRPr="001A7C5E">
        <w:rPr>
          <w:sz w:val="20"/>
          <w:szCs w:val="20"/>
        </w:rPr>
        <w:t xml:space="preserve">studios </w:t>
      </w:r>
      <w:r w:rsidR="00F05679">
        <w:rPr>
          <w:sz w:val="20"/>
          <w:szCs w:val="20"/>
        </w:rPr>
        <w:t>E</w:t>
      </w:r>
      <w:r w:rsidRPr="001A7C5E">
        <w:rPr>
          <w:sz w:val="20"/>
          <w:szCs w:val="20"/>
        </w:rPr>
        <w:t>conómicos.</w:t>
      </w:r>
    </w:p>
    <w:p w14:paraId="000001F1" w14:textId="77777777" w:rsidR="00A918B7" w:rsidRPr="001A7C5E" w:rsidRDefault="00897CA0">
      <w:pPr>
        <w:ind w:left="1440" w:hanging="720"/>
        <w:jc w:val="both"/>
        <w:rPr>
          <w:sz w:val="20"/>
          <w:szCs w:val="20"/>
        </w:rPr>
      </w:pPr>
      <w:r w:rsidRPr="001A7C5E">
        <w:rPr>
          <w:sz w:val="20"/>
          <w:szCs w:val="20"/>
        </w:rPr>
        <w:t xml:space="preserve"> </w:t>
      </w:r>
    </w:p>
    <w:p w14:paraId="000001F2" w14:textId="77777777" w:rsidR="00A918B7" w:rsidRPr="001A7C5E" w:rsidRDefault="00897CA0">
      <w:pPr>
        <w:pBdr>
          <w:top w:val="nil"/>
          <w:left w:val="nil"/>
          <w:bottom w:val="nil"/>
          <w:right w:val="nil"/>
          <w:between w:val="nil"/>
        </w:pBdr>
        <w:ind w:left="708" w:hanging="708"/>
        <w:jc w:val="both"/>
        <w:rPr>
          <w:sz w:val="20"/>
          <w:szCs w:val="20"/>
        </w:rPr>
      </w:pPr>
      <w:r w:rsidRPr="001A7C5E">
        <w:rPr>
          <w:sz w:val="20"/>
          <w:szCs w:val="20"/>
        </w:rPr>
        <w:t xml:space="preserve">Miranda Miranda, J. J. (2005). </w:t>
      </w:r>
      <w:r w:rsidRPr="001A7C5E">
        <w:rPr>
          <w:i/>
          <w:sz w:val="20"/>
          <w:szCs w:val="20"/>
        </w:rPr>
        <w:t>Gestión de Proyectos. Identificación - Formulación - Evaluación: Financiera, económica, Social, Ambiental.</w:t>
      </w:r>
      <w:r w:rsidRPr="001A7C5E">
        <w:rPr>
          <w:sz w:val="20"/>
          <w:szCs w:val="20"/>
        </w:rPr>
        <w:t xml:space="preserve"> MM Editores.</w:t>
      </w:r>
    </w:p>
    <w:p w14:paraId="000001F3" w14:textId="77777777" w:rsidR="00A918B7" w:rsidRPr="001A7C5E" w:rsidRDefault="00897CA0">
      <w:pPr>
        <w:ind w:left="1440" w:hanging="720"/>
        <w:jc w:val="both"/>
        <w:rPr>
          <w:sz w:val="20"/>
          <w:szCs w:val="20"/>
        </w:rPr>
      </w:pPr>
      <w:r w:rsidRPr="001A7C5E">
        <w:rPr>
          <w:sz w:val="20"/>
          <w:szCs w:val="20"/>
        </w:rPr>
        <w:t xml:space="preserve"> </w:t>
      </w:r>
    </w:p>
    <w:p w14:paraId="000001F4" w14:textId="77777777" w:rsidR="00A918B7" w:rsidRPr="001A7C5E" w:rsidRDefault="00897CA0">
      <w:pPr>
        <w:pBdr>
          <w:top w:val="nil"/>
          <w:left w:val="nil"/>
          <w:bottom w:val="nil"/>
          <w:right w:val="nil"/>
          <w:between w:val="nil"/>
        </w:pBdr>
        <w:jc w:val="both"/>
        <w:rPr>
          <w:sz w:val="20"/>
          <w:szCs w:val="20"/>
        </w:rPr>
      </w:pPr>
      <w:r w:rsidRPr="001A7C5E">
        <w:rPr>
          <w:sz w:val="20"/>
          <w:szCs w:val="20"/>
        </w:rPr>
        <w:t xml:space="preserve">Puentes Montañez, G. A. (2011). </w:t>
      </w:r>
      <w:r w:rsidRPr="001A7C5E">
        <w:rPr>
          <w:i/>
          <w:sz w:val="20"/>
          <w:szCs w:val="20"/>
        </w:rPr>
        <w:t>Formulación y Evaluación de Proyectos Agropecuarios.</w:t>
      </w:r>
      <w:r w:rsidRPr="001A7C5E">
        <w:rPr>
          <w:sz w:val="20"/>
          <w:szCs w:val="20"/>
        </w:rPr>
        <w:t xml:space="preserve"> Ecoe Ediciones.</w:t>
      </w:r>
    </w:p>
    <w:p w14:paraId="000001F5" w14:textId="77777777" w:rsidR="00A918B7" w:rsidRPr="001A7C5E" w:rsidRDefault="00897CA0">
      <w:pPr>
        <w:ind w:left="1440" w:hanging="720"/>
        <w:jc w:val="both"/>
        <w:rPr>
          <w:sz w:val="20"/>
          <w:szCs w:val="20"/>
        </w:rPr>
      </w:pPr>
      <w:r w:rsidRPr="001A7C5E">
        <w:rPr>
          <w:sz w:val="20"/>
          <w:szCs w:val="20"/>
        </w:rPr>
        <w:t xml:space="preserve"> </w:t>
      </w:r>
    </w:p>
    <w:p w14:paraId="000001F6" w14:textId="77777777" w:rsidR="00A918B7" w:rsidRPr="001A7C5E" w:rsidRDefault="00897CA0">
      <w:pPr>
        <w:ind w:left="708" w:hanging="708"/>
        <w:jc w:val="both"/>
        <w:rPr>
          <w:sz w:val="20"/>
          <w:szCs w:val="20"/>
        </w:rPr>
      </w:pPr>
      <w:r w:rsidRPr="001A7C5E">
        <w:rPr>
          <w:sz w:val="20"/>
          <w:szCs w:val="20"/>
        </w:rPr>
        <w:t xml:space="preserve">Sosa Flores, M., Ribet Cuadot, M. y Hernández Pérez, F. A. (2007). </w:t>
      </w:r>
      <w:r w:rsidRPr="001A7C5E">
        <w:rPr>
          <w:i/>
          <w:sz w:val="20"/>
          <w:szCs w:val="20"/>
        </w:rPr>
        <w:t>Fundamentos teórico-metodológicos para la evaluación económico-financiera de proyectos de inversión.</w:t>
      </w:r>
      <w:r w:rsidRPr="001A7C5E">
        <w:rPr>
          <w:sz w:val="20"/>
          <w:szCs w:val="20"/>
        </w:rPr>
        <w:t xml:space="preserve"> El Cid Editor S.A.</w:t>
      </w:r>
    </w:p>
    <w:p w14:paraId="000001F7" w14:textId="77777777" w:rsidR="00A918B7" w:rsidRPr="001A7C5E" w:rsidRDefault="00A918B7">
      <w:pPr>
        <w:pBdr>
          <w:top w:val="nil"/>
          <w:left w:val="nil"/>
          <w:bottom w:val="nil"/>
          <w:right w:val="nil"/>
          <w:between w:val="nil"/>
        </w:pBdr>
        <w:jc w:val="both"/>
        <w:rPr>
          <w:sz w:val="20"/>
          <w:szCs w:val="20"/>
        </w:rPr>
      </w:pPr>
    </w:p>
    <w:p w14:paraId="000001F8" w14:textId="77777777" w:rsidR="00A918B7" w:rsidRPr="001A7C5E" w:rsidRDefault="00897CA0">
      <w:pPr>
        <w:spacing w:before="240"/>
        <w:jc w:val="both"/>
        <w:rPr>
          <w:b/>
          <w:color w:val="000000"/>
          <w:sz w:val="20"/>
          <w:szCs w:val="20"/>
        </w:rPr>
      </w:pPr>
      <w:r w:rsidRPr="001A7C5E">
        <w:rPr>
          <w:sz w:val="20"/>
          <w:szCs w:val="20"/>
        </w:rPr>
        <w:t xml:space="preserve"> </w:t>
      </w:r>
      <w:r w:rsidRPr="001A7C5E">
        <w:rPr>
          <w:b/>
          <w:color w:val="000000"/>
          <w:sz w:val="20"/>
          <w:szCs w:val="20"/>
        </w:rPr>
        <w:t>CONTROL DEL DOCUMENTO</w:t>
      </w:r>
    </w:p>
    <w:p w14:paraId="000001F9" w14:textId="77777777" w:rsidR="00A918B7" w:rsidRPr="001A7C5E" w:rsidRDefault="00A918B7">
      <w:pPr>
        <w:jc w:val="both"/>
        <w:rPr>
          <w:b/>
          <w:sz w:val="20"/>
          <w:szCs w:val="20"/>
        </w:rPr>
      </w:pPr>
    </w:p>
    <w:tbl>
      <w:tblPr>
        <w:tblStyle w:val="afffffa"/>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A918B7" w:rsidRPr="001A7C5E" w14:paraId="507BA817" w14:textId="77777777">
        <w:tc>
          <w:tcPr>
            <w:tcW w:w="1272" w:type="dxa"/>
            <w:tcBorders>
              <w:top w:val="nil"/>
              <w:left w:val="nil"/>
            </w:tcBorders>
            <w:shd w:val="clear" w:color="auto" w:fill="FFFFFF"/>
          </w:tcPr>
          <w:p w14:paraId="000001FA" w14:textId="77777777" w:rsidR="00A918B7" w:rsidRPr="001A7C5E" w:rsidRDefault="00A918B7">
            <w:pPr>
              <w:jc w:val="both"/>
              <w:rPr>
                <w:sz w:val="20"/>
                <w:szCs w:val="20"/>
              </w:rPr>
            </w:pPr>
          </w:p>
        </w:tc>
        <w:tc>
          <w:tcPr>
            <w:tcW w:w="1991" w:type="dxa"/>
            <w:shd w:val="clear" w:color="auto" w:fill="FFFFFF"/>
            <w:vAlign w:val="center"/>
          </w:tcPr>
          <w:p w14:paraId="000001FB" w14:textId="77777777" w:rsidR="00A918B7" w:rsidRPr="001A7C5E" w:rsidRDefault="00897CA0">
            <w:pPr>
              <w:rPr>
                <w:sz w:val="20"/>
                <w:szCs w:val="20"/>
              </w:rPr>
            </w:pPr>
            <w:r w:rsidRPr="001A7C5E">
              <w:rPr>
                <w:sz w:val="20"/>
                <w:szCs w:val="20"/>
              </w:rPr>
              <w:t>Nombre</w:t>
            </w:r>
          </w:p>
        </w:tc>
        <w:tc>
          <w:tcPr>
            <w:tcW w:w="1559" w:type="dxa"/>
            <w:shd w:val="clear" w:color="auto" w:fill="FFFFFF"/>
            <w:vAlign w:val="center"/>
          </w:tcPr>
          <w:p w14:paraId="000001FC" w14:textId="77777777" w:rsidR="00A918B7" w:rsidRPr="001A7C5E" w:rsidRDefault="00897CA0">
            <w:pPr>
              <w:rPr>
                <w:sz w:val="20"/>
                <w:szCs w:val="20"/>
              </w:rPr>
            </w:pPr>
            <w:r w:rsidRPr="001A7C5E">
              <w:rPr>
                <w:sz w:val="20"/>
                <w:szCs w:val="20"/>
              </w:rPr>
              <w:t>Cargo</w:t>
            </w:r>
          </w:p>
        </w:tc>
        <w:tc>
          <w:tcPr>
            <w:tcW w:w="3257" w:type="dxa"/>
            <w:shd w:val="clear" w:color="auto" w:fill="FFFFFF"/>
            <w:vAlign w:val="center"/>
          </w:tcPr>
          <w:p w14:paraId="000001FD" w14:textId="77777777" w:rsidR="00A918B7" w:rsidRPr="001A7C5E" w:rsidRDefault="00897CA0">
            <w:pPr>
              <w:rPr>
                <w:i/>
                <w:sz w:val="20"/>
                <w:szCs w:val="20"/>
              </w:rPr>
            </w:pPr>
            <w:r w:rsidRPr="001A7C5E">
              <w:rPr>
                <w:sz w:val="20"/>
                <w:szCs w:val="20"/>
              </w:rPr>
              <w:t>Dependencia</w:t>
            </w:r>
          </w:p>
        </w:tc>
        <w:tc>
          <w:tcPr>
            <w:tcW w:w="1888" w:type="dxa"/>
            <w:shd w:val="clear" w:color="auto" w:fill="FFFFFF"/>
            <w:vAlign w:val="center"/>
          </w:tcPr>
          <w:p w14:paraId="000001FE" w14:textId="77777777" w:rsidR="00A918B7" w:rsidRPr="001A7C5E" w:rsidRDefault="00897CA0">
            <w:pPr>
              <w:rPr>
                <w:sz w:val="20"/>
                <w:szCs w:val="20"/>
              </w:rPr>
            </w:pPr>
            <w:r w:rsidRPr="001A7C5E">
              <w:rPr>
                <w:sz w:val="20"/>
                <w:szCs w:val="20"/>
              </w:rPr>
              <w:t>Fecha</w:t>
            </w:r>
          </w:p>
        </w:tc>
      </w:tr>
      <w:tr w:rsidR="00A918B7" w:rsidRPr="001A7C5E" w14:paraId="32EC5F6F" w14:textId="77777777">
        <w:trPr>
          <w:trHeight w:val="340"/>
        </w:trPr>
        <w:tc>
          <w:tcPr>
            <w:tcW w:w="1272" w:type="dxa"/>
            <w:vMerge w:val="restart"/>
            <w:shd w:val="clear" w:color="auto" w:fill="FFFFFF"/>
          </w:tcPr>
          <w:p w14:paraId="000001FF" w14:textId="77777777" w:rsidR="00A918B7" w:rsidRPr="001A7C5E" w:rsidRDefault="00897CA0">
            <w:pPr>
              <w:jc w:val="both"/>
              <w:rPr>
                <w:sz w:val="20"/>
                <w:szCs w:val="20"/>
              </w:rPr>
            </w:pPr>
            <w:r w:rsidRPr="001A7C5E">
              <w:rPr>
                <w:sz w:val="20"/>
                <w:szCs w:val="20"/>
              </w:rPr>
              <w:t>Autor (es)</w:t>
            </w:r>
          </w:p>
        </w:tc>
        <w:tc>
          <w:tcPr>
            <w:tcW w:w="1991" w:type="dxa"/>
            <w:shd w:val="clear" w:color="auto" w:fill="FFFFFF"/>
          </w:tcPr>
          <w:p w14:paraId="00000200" w14:textId="77777777" w:rsidR="00A918B7" w:rsidRPr="001A7C5E" w:rsidRDefault="00897CA0">
            <w:pPr>
              <w:jc w:val="both"/>
              <w:rPr>
                <w:b w:val="0"/>
                <w:sz w:val="20"/>
                <w:szCs w:val="20"/>
              </w:rPr>
            </w:pPr>
            <w:r w:rsidRPr="001A7C5E">
              <w:rPr>
                <w:b w:val="0"/>
                <w:sz w:val="20"/>
                <w:szCs w:val="20"/>
              </w:rPr>
              <w:t>Roberto Augusto Bernal Duque</w:t>
            </w:r>
          </w:p>
        </w:tc>
        <w:tc>
          <w:tcPr>
            <w:tcW w:w="1559" w:type="dxa"/>
            <w:shd w:val="clear" w:color="auto" w:fill="FFFFFF"/>
          </w:tcPr>
          <w:p w14:paraId="00000201"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2" w14:textId="78BDC868"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De Desarrollo Agroempresarial</w:t>
            </w:r>
            <w:r w:rsidRPr="001A7C5E">
              <w:rPr>
                <w:b w:val="0"/>
                <w:sz w:val="20"/>
                <w:szCs w:val="20"/>
              </w:rPr>
              <w:t xml:space="preserve"> - Regional Cundinamarca</w:t>
            </w:r>
          </w:p>
        </w:tc>
        <w:tc>
          <w:tcPr>
            <w:tcW w:w="1888" w:type="dxa"/>
            <w:shd w:val="clear" w:color="auto" w:fill="FFFFFF"/>
          </w:tcPr>
          <w:p w14:paraId="00000203" w14:textId="77777777" w:rsidR="00A918B7" w:rsidRPr="001A7C5E" w:rsidRDefault="00897CA0">
            <w:pPr>
              <w:jc w:val="both"/>
              <w:rPr>
                <w:b w:val="0"/>
                <w:sz w:val="20"/>
                <w:szCs w:val="20"/>
              </w:rPr>
            </w:pPr>
            <w:r w:rsidRPr="001A7C5E">
              <w:rPr>
                <w:b w:val="0"/>
                <w:sz w:val="20"/>
                <w:szCs w:val="20"/>
              </w:rPr>
              <w:t>Marzo de 2021</w:t>
            </w:r>
          </w:p>
        </w:tc>
      </w:tr>
      <w:tr w:rsidR="00A918B7" w:rsidRPr="001A7C5E" w14:paraId="31160070" w14:textId="77777777">
        <w:trPr>
          <w:trHeight w:val="340"/>
        </w:trPr>
        <w:tc>
          <w:tcPr>
            <w:tcW w:w="1272" w:type="dxa"/>
            <w:vMerge/>
            <w:shd w:val="clear" w:color="auto" w:fill="FFFFFF"/>
          </w:tcPr>
          <w:p w14:paraId="00000204" w14:textId="77777777" w:rsidR="00A918B7" w:rsidRPr="001A7C5E" w:rsidRDefault="00A918B7">
            <w:pPr>
              <w:widowControl w:val="0"/>
              <w:pBdr>
                <w:top w:val="nil"/>
                <w:left w:val="nil"/>
                <w:bottom w:val="nil"/>
                <w:right w:val="nil"/>
                <w:between w:val="nil"/>
              </w:pBdr>
              <w:spacing w:line="276" w:lineRule="auto"/>
              <w:rPr>
                <w:b w:val="0"/>
                <w:sz w:val="20"/>
                <w:szCs w:val="20"/>
              </w:rPr>
            </w:pPr>
          </w:p>
        </w:tc>
        <w:tc>
          <w:tcPr>
            <w:tcW w:w="1991" w:type="dxa"/>
            <w:shd w:val="clear" w:color="auto" w:fill="FFFFFF"/>
          </w:tcPr>
          <w:p w14:paraId="00000205" w14:textId="77777777" w:rsidR="00A918B7" w:rsidRPr="001A7C5E" w:rsidRDefault="00897CA0">
            <w:pPr>
              <w:jc w:val="both"/>
              <w:rPr>
                <w:b w:val="0"/>
                <w:sz w:val="20"/>
                <w:szCs w:val="20"/>
              </w:rPr>
            </w:pPr>
            <w:r w:rsidRPr="001A7C5E">
              <w:rPr>
                <w:b w:val="0"/>
                <w:sz w:val="20"/>
                <w:szCs w:val="20"/>
              </w:rPr>
              <w:t>Yeison Farid Méndez Ortiz</w:t>
            </w:r>
          </w:p>
        </w:tc>
        <w:tc>
          <w:tcPr>
            <w:tcW w:w="1559" w:type="dxa"/>
            <w:shd w:val="clear" w:color="auto" w:fill="FFFFFF"/>
          </w:tcPr>
          <w:p w14:paraId="00000206"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7" w14:textId="7D368442" w:rsidR="00A918B7" w:rsidRPr="001A7C5E" w:rsidRDefault="00897CA0">
            <w:pPr>
              <w:jc w:val="both"/>
              <w:rPr>
                <w:b w:val="0"/>
                <w:sz w:val="20"/>
                <w:szCs w:val="20"/>
              </w:rPr>
            </w:pPr>
            <w:r w:rsidRPr="001A7C5E">
              <w:rPr>
                <w:b w:val="0"/>
                <w:sz w:val="20"/>
                <w:szCs w:val="20"/>
              </w:rPr>
              <w:t xml:space="preserve">Centro </w:t>
            </w:r>
            <w:r w:rsidR="006E4F29">
              <w:rPr>
                <w:b w:val="0"/>
                <w:sz w:val="20"/>
                <w:szCs w:val="20"/>
              </w:rPr>
              <w:t>A</w:t>
            </w:r>
            <w:r w:rsidRPr="001A7C5E">
              <w:rPr>
                <w:b w:val="0"/>
                <w:sz w:val="20"/>
                <w:szCs w:val="20"/>
              </w:rPr>
              <w:t>gropecuario “La Granja” - Regional Tolima</w:t>
            </w:r>
          </w:p>
        </w:tc>
        <w:tc>
          <w:tcPr>
            <w:tcW w:w="1888" w:type="dxa"/>
            <w:shd w:val="clear" w:color="auto" w:fill="FFFFFF"/>
          </w:tcPr>
          <w:p w14:paraId="00000208" w14:textId="77777777" w:rsidR="00A918B7" w:rsidRPr="001A7C5E" w:rsidRDefault="00897CA0">
            <w:pPr>
              <w:jc w:val="both"/>
              <w:rPr>
                <w:b w:val="0"/>
                <w:sz w:val="20"/>
                <w:szCs w:val="20"/>
              </w:rPr>
            </w:pPr>
            <w:r w:rsidRPr="001A7C5E">
              <w:rPr>
                <w:b w:val="0"/>
                <w:sz w:val="20"/>
                <w:szCs w:val="20"/>
              </w:rPr>
              <w:t>Marzo de 2021</w:t>
            </w:r>
          </w:p>
        </w:tc>
      </w:tr>
      <w:tr w:rsidR="00A918B7" w:rsidRPr="001A7C5E" w14:paraId="341B9DBB" w14:textId="77777777">
        <w:trPr>
          <w:trHeight w:val="340"/>
        </w:trPr>
        <w:tc>
          <w:tcPr>
            <w:tcW w:w="1272" w:type="dxa"/>
            <w:shd w:val="clear" w:color="auto" w:fill="FFFFFF"/>
          </w:tcPr>
          <w:p w14:paraId="00000209"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0A" w14:textId="77777777" w:rsidR="00A918B7" w:rsidRPr="001A7C5E" w:rsidRDefault="00897CA0">
            <w:pPr>
              <w:jc w:val="both"/>
              <w:rPr>
                <w:b w:val="0"/>
                <w:sz w:val="20"/>
                <w:szCs w:val="20"/>
              </w:rPr>
            </w:pPr>
            <w:r w:rsidRPr="001A7C5E">
              <w:rPr>
                <w:b w:val="0"/>
                <w:sz w:val="20"/>
                <w:szCs w:val="20"/>
              </w:rPr>
              <w:t>Orlando Barón Méndez</w:t>
            </w:r>
          </w:p>
        </w:tc>
        <w:tc>
          <w:tcPr>
            <w:tcW w:w="1559" w:type="dxa"/>
            <w:shd w:val="clear" w:color="auto" w:fill="FFFFFF"/>
          </w:tcPr>
          <w:p w14:paraId="0000020B"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C" w14:textId="551BEA8A" w:rsidR="00A918B7" w:rsidRPr="001A7C5E" w:rsidRDefault="00897CA0">
            <w:pPr>
              <w:jc w:val="both"/>
              <w:rPr>
                <w:b w:val="0"/>
                <w:sz w:val="20"/>
                <w:szCs w:val="20"/>
              </w:rPr>
            </w:pPr>
            <w:r w:rsidRPr="001A7C5E">
              <w:rPr>
                <w:b w:val="0"/>
                <w:sz w:val="20"/>
                <w:szCs w:val="20"/>
              </w:rPr>
              <w:t xml:space="preserve">Centro </w:t>
            </w:r>
            <w:r w:rsidR="006E4F29">
              <w:rPr>
                <w:b w:val="0"/>
                <w:sz w:val="20"/>
                <w:szCs w:val="20"/>
              </w:rPr>
              <w:t>d</w:t>
            </w:r>
            <w:r w:rsidR="006E4F29" w:rsidRPr="001A7C5E">
              <w:rPr>
                <w:b w:val="0"/>
                <w:sz w:val="20"/>
                <w:szCs w:val="20"/>
              </w:rPr>
              <w:t xml:space="preserve">e Desarrollo Agroempresarial - </w:t>
            </w:r>
            <w:r w:rsidRPr="001A7C5E">
              <w:rPr>
                <w:b w:val="0"/>
                <w:sz w:val="20"/>
                <w:szCs w:val="20"/>
              </w:rPr>
              <w:t>Regional Cundinamarca</w:t>
            </w:r>
          </w:p>
        </w:tc>
        <w:tc>
          <w:tcPr>
            <w:tcW w:w="1888" w:type="dxa"/>
            <w:shd w:val="clear" w:color="auto" w:fill="FFFFFF"/>
          </w:tcPr>
          <w:p w14:paraId="0000020D" w14:textId="77777777" w:rsidR="00A918B7" w:rsidRPr="001A7C5E" w:rsidRDefault="00897CA0">
            <w:pPr>
              <w:jc w:val="both"/>
              <w:rPr>
                <w:b w:val="0"/>
                <w:sz w:val="20"/>
                <w:szCs w:val="20"/>
              </w:rPr>
            </w:pPr>
            <w:r w:rsidRPr="001A7C5E">
              <w:rPr>
                <w:b w:val="0"/>
                <w:sz w:val="20"/>
                <w:szCs w:val="20"/>
              </w:rPr>
              <w:t>Marzo de 2021</w:t>
            </w:r>
          </w:p>
        </w:tc>
      </w:tr>
      <w:tr w:rsidR="00A918B7" w:rsidRPr="001A7C5E" w14:paraId="227EEEFE" w14:textId="77777777">
        <w:trPr>
          <w:trHeight w:val="340"/>
        </w:trPr>
        <w:tc>
          <w:tcPr>
            <w:tcW w:w="1272" w:type="dxa"/>
            <w:shd w:val="clear" w:color="auto" w:fill="FFFFFF"/>
          </w:tcPr>
          <w:p w14:paraId="0000020E"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0F" w14:textId="77777777" w:rsidR="00A918B7" w:rsidRPr="001A7C5E" w:rsidRDefault="00897CA0">
            <w:pPr>
              <w:jc w:val="both"/>
              <w:rPr>
                <w:b w:val="0"/>
                <w:sz w:val="20"/>
                <w:szCs w:val="20"/>
              </w:rPr>
            </w:pPr>
            <w:r w:rsidRPr="001A7C5E">
              <w:rPr>
                <w:b w:val="0"/>
                <w:sz w:val="20"/>
                <w:szCs w:val="20"/>
              </w:rPr>
              <w:t>Paula Andrea Taborda Ortiz</w:t>
            </w:r>
          </w:p>
        </w:tc>
        <w:tc>
          <w:tcPr>
            <w:tcW w:w="1559" w:type="dxa"/>
            <w:shd w:val="clear" w:color="auto" w:fill="FFFFFF"/>
          </w:tcPr>
          <w:p w14:paraId="00000210" w14:textId="77777777" w:rsidR="00A918B7" w:rsidRPr="001A7C5E" w:rsidRDefault="00897CA0">
            <w:pPr>
              <w:jc w:val="both"/>
              <w:rPr>
                <w:b w:val="0"/>
                <w:sz w:val="20"/>
                <w:szCs w:val="20"/>
              </w:rPr>
            </w:pPr>
            <w:r w:rsidRPr="001A7C5E">
              <w:rPr>
                <w:b w:val="0"/>
                <w:sz w:val="20"/>
                <w:szCs w:val="20"/>
              </w:rPr>
              <w:t>Diseñadora Instruccional</w:t>
            </w:r>
          </w:p>
        </w:tc>
        <w:tc>
          <w:tcPr>
            <w:tcW w:w="3257" w:type="dxa"/>
            <w:shd w:val="clear" w:color="auto" w:fill="FFFFFF"/>
          </w:tcPr>
          <w:p w14:paraId="00000211" w14:textId="3768FCE5" w:rsidR="00A918B7" w:rsidRPr="001A7C5E" w:rsidRDefault="00897CA0">
            <w:pPr>
              <w:jc w:val="both"/>
              <w:rPr>
                <w:b w:val="0"/>
                <w:sz w:val="20"/>
                <w:szCs w:val="20"/>
              </w:rPr>
            </w:pPr>
            <w:r w:rsidRPr="001A7C5E">
              <w:rPr>
                <w:b w:val="0"/>
                <w:sz w:val="20"/>
                <w:szCs w:val="20"/>
              </w:rPr>
              <w:t xml:space="preserve">Centro </w:t>
            </w:r>
            <w:r w:rsidR="006E4F29">
              <w:rPr>
                <w:b w:val="0"/>
                <w:sz w:val="20"/>
                <w:szCs w:val="20"/>
              </w:rPr>
              <w:t>d</w:t>
            </w:r>
            <w:r w:rsidR="006E4F29" w:rsidRPr="001A7C5E">
              <w:rPr>
                <w:b w:val="0"/>
                <w:sz w:val="20"/>
                <w:szCs w:val="20"/>
              </w:rPr>
              <w:t xml:space="preserve">e Diseño </w:t>
            </w:r>
            <w:r w:rsidR="006E4F29">
              <w:rPr>
                <w:b w:val="0"/>
                <w:sz w:val="20"/>
                <w:szCs w:val="20"/>
              </w:rPr>
              <w:t>y</w:t>
            </w:r>
            <w:r w:rsidR="006E4F29" w:rsidRPr="001A7C5E">
              <w:rPr>
                <w:b w:val="0"/>
                <w:sz w:val="20"/>
                <w:szCs w:val="20"/>
              </w:rPr>
              <w:t xml:space="preserve"> Metrología - </w:t>
            </w:r>
            <w:r w:rsidRPr="001A7C5E">
              <w:rPr>
                <w:b w:val="0"/>
                <w:sz w:val="20"/>
                <w:szCs w:val="20"/>
              </w:rPr>
              <w:t>Regional Distrito Capital</w:t>
            </w:r>
          </w:p>
        </w:tc>
        <w:tc>
          <w:tcPr>
            <w:tcW w:w="1888" w:type="dxa"/>
            <w:shd w:val="clear" w:color="auto" w:fill="FFFFFF"/>
          </w:tcPr>
          <w:p w14:paraId="00000212" w14:textId="77777777" w:rsidR="00A918B7" w:rsidRPr="001A7C5E" w:rsidRDefault="00897CA0">
            <w:pPr>
              <w:jc w:val="both"/>
              <w:rPr>
                <w:b w:val="0"/>
                <w:sz w:val="20"/>
                <w:szCs w:val="20"/>
              </w:rPr>
            </w:pPr>
            <w:r w:rsidRPr="001A7C5E">
              <w:rPr>
                <w:b w:val="0"/>
                <w:sz w:val="20"/>
                <w:szCs w:val="20"/>
              </w:rPr>
              <w:t>Marzo de 2021</w:t>
            </w:r>
          </w:p>
        </w:tc>
      </w:tr>
      <w:tr w:rsidR="00A918B7" w:rsidRPr="001A7C5E" w14:paraId="7AA35ADD" w14:textId="77777777">
        <w:trPr>
          <w:trHeight w:val="340"/>
        </w:trPr>
        <w:tc>
          <w:tcPr>
            <w:tcW w:w="1272" w:type="dxa"/>
            <w:shd w:val="clear" w:color="auto" w:fill="FFFFFF"/>
          </w:tcPr>
          <w:p w14:paraId="00000213"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4" w14:textId="77777777" w:rsidR="00A918B7" w:rsidRPr="001A7C5E" w:rsidRDefault="00897CA0">
            <w:pPr>
              <w:jc w:val="both"/>
              <w:rPr>
                <w:b w:val="0"/>
                <w:sz w:val="20"/>
                <w:szCs w:val="20"/>
              </w:rPr>
            </w:pPr>
            <w:r w:rsidRPr="001A7C5E">
              <w:rPr>
                <w:b w:val="0"/>
                <w:sz w:val="20"/>
                <w:szCs w:val="20"/>
              </w:rPr>
              <w:t>Sandra Patricia Hoyos Sepúlveda</w:t>
            </w:r>
          </w:p>
        </w:tc>
        <w:tc>
          <w:tcPr>
            <w:tcW w:w="1559" w:type="dxa"/>
            <w:shd w:val="clear" w:color="auto" w:fill="FFFFFF"/>
          </w:tcPr>
          <w:p w14:paraId="00000215" w14:textId="77777777" w:rsidR="00A918B7" w:rsidRPr="001A7C5E" w:rsidRDefault="00897CA0">
            <w:pPr>
              <w:jc w:val="both"/>
              <w:rPr>
                <w:b w:val="0"/>
                <w:sz w:val="20"/>
                <w:szCs w:val="20"/>
              </w:rPr>
            </w:pPr>
            <w:r w:rsidRPr="001A7C5E">
              <w:rPr>
                <w:b w:val="0"/>
                <w:sz w:val="20"/>
                <w:szCs w:val="20"/>
              </w:rPr>
              <w:t>Diseñadora Instruccional</w:t>
            </w:r>
          </w:p>
        </w:tc>
        <w:tc>
          <w:tcPr>
            <w:tcW w:w="3257" w:type="dxa"/>
            <w:shd w:val="clear" w:color="auto" w:fill="FFFFFF"/>
          </w:tcPr>
          <w:p w14:paraId="00000216" w14:textId="29C08E9B" w:rsidR="00A918B7" w:rsidRPr="001A7C5E" w:rsidRDefault="00897CA0">
            <w:pPr>
              <w:jc w:val="both"/>
              <w:rPr>
                <w:sz w:val="20"/>
                <w:szCs w:val="20"/>
              </w:rPr>
            </w:pPr>
            <w:r w:rsidRPr="001A7C5E">
              <w:rPr>
                <w:b w:val="0"/>
                <w:sz w:val="20"/>
                <w:szCs w:val="20"/>
              </w:rPr>
              <w:t xml:space="preserve">Centro </w:t>
            </w:r>
            <w:r w:rsidR="0027400D">
              <w:rPr>
                <w:b w:val="0"/>
                <w:sz w:val="20"/>
                <w:szCs w:val="20"/>
              </w:rPr>
              <w:t>p</w:t>
            </w:r>
            <w:r w:rsidR="006E4F29" w:rsidRPr="001A7C5E">
              <w:rPr>
                <w:b w:val="0"/>
                <w:sz w:val="20"/>
                <w:szCs w:val="20"/>
              </w:rPr>
              <w:t xml:space="preserve">ara </w:t>
            </w:r>
            <w:r w:rsidR="0027400D">
              <w:rPr>
                <w:b w:val="0"/>
                <w:sz w:val="20"/>
                <w:szCs w:val="20"/>
              </w:rPr>
              <w:t>l</w:t>
            </w:r>
            <w:r w:rsidR="006E4F29" w:rsidRPr="001A7C5E">
              <w:rPr>
                <w:b w:val="0"/>
                <w:sz w:val="20"/>
                <w:szCs w:val="20"/>
              </w:rPr>
              <w:t xml:space="preserve">a Industria </w:t>
            </w:r>
            <w:r w:rsidR="0027400D">
              <w:rPr>
                <w:b w:val="0"/>
                <w:sz w:val="20"/>
                <w:szCs w:val="20"/>
              </w:rPr>
              <w:t>d</w:t>
            </w:r>
            <w:r w:rsidR="006E4F29" w:rsidRPr="001A7C5E">
              <w:rPr>
                <w:b w:val="0"/>
                <w:sz w:val="20"/>
                <w:szCs w:val="20"/>
              </w:rPr>
              <w:t xml:space="preserve">e </w:t>
            </w:r>
            <w:r w:rsidR="0027400D">
              <w:rPr>
                <w:b w:val="0"/>
                <w:sz w:val="20"/>
                <w:szCs w:val="20"/>
              </w:rPr>
              <w:t>l</w:t>
            </w:r>
            <w:r w:rsidR="006E4F29" w:rsidRPr="001A7C5E">
              <w:rPr>
                <w:b w:val="0"/>
                <w:sz w:val="20"/>
                <w:szCs w:val="20"/>
              </w:rPr>
              <w:t xml:space="preserve">a </w:t>
            </w:r>
            <w:r w:rsidRPr="001A7C5E">
              <w:rPr>
                <w:b w:val="0"/>
                <w:sz w:val="20"/>
                <w:szCs w:val="20"/>
              </w:rPr>
              <w:t xml:space="preserve">Comunicación </w:t>
            </w:r>
            <w:r w:rsidR="006E4F29" w:rsidRPr="001A7C5E">
              <w:rPr>
                <w:b w:val="0"/>
                <w:sz w:val="20"/>
                <w:szCs w:val="20"/>
              </w:rPr>
              <w:t xml:space="preserve">Gráfica - </w:t>
            </w:r>
            <w:r w:rsidRPr="001A7C5E">
              <w:rPr>
                <w:b w:val="0"/>
                <w:sz w:val="20"/>
                <w:szCs w:val="20"/>
              </w:rPr>
              <w:t>Regional Distrito Capital</w:t>
            </w:r>
          </w:p>
        </w:tc>
        <w:tc>
          <w:tcPr>
            <w:tcW w:w="1888" w:type="dxa"/>
            <w:shd w:val="clear" w:color="auto" w:fill="FFFFFF"/>
          </w:tcPr>
          <w:p w14:paraId="00000217" w14:textId="77777777" w:rsidR="00A918B7" w:rsidRPr="001A7C5E" w:rsidRDefault="00897CA0">
            <w:pPr>
              <w:jc w:val="both"/>
              <w:rPr>
                <w:b w:val="0"/>
                <w:sz w:val="20"/>
                <w:szCs w:val="20"/>
              </w:rPr>
            </w:pPr>
            <w:r w:rsidRPr="001A7C5E">
              <w:rPr>
                <w:b w:val="0"/>
                <w:sz w:val="20"/>
                <w:szCs w:val="20"/>
              </w:rPr>
              <w:t>Marzo de 2021</w:t>
            </w:r>
          </w:p>
        </w:tc>
      </w:tr>
      <w:tr w:rsidR="00A918B7" w:rsidRPr="001A7C5E" w14:paraId="67E1D342" w14:textId="77777777">
        <w:trPr>
          <w:trHeight w:val="340"/>
        </w:trPr>
        <w:tc>
          <w:tcPr>
            <w:tcW w:w="1272" w:type="dxa"/>
            <w:shd w:val="clear" w:color="auto" w:fill="FFFFFF"/>
          </w:tcPr>
          <w:p w14:paraId="00000218"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9" w14:textId="77777777" w:rsidR="00A918B7" w:rsidRPr="001A7C5E" w:rsidRDefault="00897CA0">
            <w:pPr>
              <w:jc w:val="both"/>
              <w:rPr>
                <w:b w:val="0"/>
                <w:sz w:val="20"/>
                <w:szCs w:val="20"/>
              </w:rPr>
            </w:pPr>
            <w:r w:rsidRPr="001A7C5E">
              <w:rPr>
                <w:b w:val="0"/>
                <w:sz w:val="20"/>
                <w:szCs w:val="20"/>
              </w:rPr>
              <w:t>Silvia Milena Sequeda Cárdenas</w:t>
            </w:r>
          </w:p>
        </w:tc>
        <w:tc>
          <w:tcPr>
            <w:tcW w:w="1559" w:type="dxa"/>
            <w:shd w:val="clear" w:color="auto" w:fill="FFFFFF"/>
          </w:tcPr>
          <w:p w14:paraId="0000021A" w14:textId="77777777" w:rsidR="00A918B7" w:rsidRPr="001A7C5E" w:rsidRDefault="00897CA0">
            <w:pPr>
              <w:jc w:val="both"/>
              <w:rPr>
                <w:b w:val="0"/>
                <w:sz w:val="20"/>
                <w:szCs w:val="20"/>
              </w:rPr>
            </w:pPr>
            <w:r w:rsidRPr="001A7C5E">
              <w:rPr>
                <w:b w:val="0"/>
                <w:sz w:val="20"/>
                <w:szCs w:val="20"/>
              </w:rPr>
              <w:t>Evaluación Instruccional</w:t>
            </w:r>
          </w:p>
        </w:tc>
        <w:tc>
          <w:tcPr>
            <w:tcW w:w="3257" w:type="dxa"/>
            <w:shd w:val="clear" w:color="auto" w:fill="FFFFFF"/>
          </w:tcPr>
          <w:p w14:paraId="0000021B" w14:textId="2E3F1FCE"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 xml:space="preserve">De Diseño Y Metrología - </w:t>
            </w:r>
            <w:r w:rsidRPr="001A7C5E">
              <w:rPr>
                <w:b w:val="0"/>
                <w:sz w:val="20"/>
                <w:szCs w:val="20"/>
              </w:rPr>
              <w:t>Regional Distrito Capital</w:t>
            </w:r>
          </w:p>
        </w:tc>
        <w:tc>
          <w:tcPr>
            <w:tcW w:w="1888" w:type="dxa"/>
            <w:shd w:val="clear" w:color="auto" w:fill="FFFFFF"/>
          </w:tcPr>
          <w:p w14:paraId="0000021C" w14:textId="77777777" w:rsidR="00A918B7" w:rsidRPr="001A7C5E" w:rsidRDefault="00897CA0">
            <w:pPr>
              <w:jc w:val="both"/>
              <w:rPr>
                <w:b w:val="0"/>
                <w:sz w:val="20"/>
                <w:szCs w:val="20"/>
              </w:rPr>
            </w:pPr>
            <w:r w:rsidRPr="001A7C5E">
              <w:rPr>
                <w:b w:val="0"/>
                <w:sz w:val="20"/>
                <w:szCs w:val="20"/>
              </w:rPr>
              <w:t>Marzo de 2021</w:t>
            </w:r>
          </w:p>
        </w:tc>
      </w:tr>
      <w:tr w:rsidR="00A918B7" w:rsidRPr="001A7C5E" w14:paraId="5D72784C" w14:textId="77777777">
        <w:trPr>
          <w:trHeight w:val="340"/>
        </w:trPr>
        <w:tc>
          <w:tcPr>
            <w:tcW w:w="1272" w:type="dxa"/>
            <w:shd w:val="clear" w:color="auto" w:fill="FFFFFF"/>
          </w:tcPr>
          <w:p w14:paraId="0000021D"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E" w14:textId="77777777" w:rsidR="00A918B7" w:rsidRPr="001A7C5E" w:rsidRDefault="00897CA0">
            <w:pPr>
              <w:jc w:val="both"/>
              <w:rPr>
                <w:b w:val="0"/>
                <w:sz w:val="20"/>
                <w:szCs w:val="20"/>
              </w:rPr>
            </w:pPr>
            <w:r w:rsidRPr="001A7C5E">
              <w:rPr>
                <w:b w:val="0"/>
                <w:sz w:val="20"/>
                <w:szCs w:val="20"/>
              </w:rPr>
              <w:t>Rafael Neftalí Lizcano Reyes</w:t>
            </w:r>
          </w:p>
        </w:tc>
        <w:tc>
          <w:tcPr>
            <w:tcW w:w="1559" w:type="dxa"/>
            <w:shd w:val="clear" w:color="auto" w:fill="FFFFFF"/>
          </w:tcPr>
          <w:p w14:paraId="0000021F" w14:textId="77777777" w:rsidR="00A918B7" w:rsidRPr="001A7C5E" w:rsidRDefault="00897CA0">
            <w:pPr>
              <w:jc w:val="both"/>
              <w:rPr>
                <w:b w:val="0"/>
                <w:sz w:val="20"/>
                <w:szCs w:val="20"/>
              </w:rPr>
            </w:pPr>
            <w:r w:rsidRPr="001A7C5E">
              <w:rPr>
                <w:b w:val="0"/>
                <w:sz w:val="20"/>
                <w:szCs w:val="20"/>
              </w:rPr>
              <w:t>Asesor pedagógico</w:t>
            </w:r>
          </w:p>
        </w:tc>
        <w:tc>
          <w:tcPr>
            <w:tcW w:w="3257" w:type="dxa"/>
            <w:shd w:val="clear" w:color="auto" w:fill="FFFFFF"/>
          </w:tcPr>
          <w:p w14:paraId="00000220" w14:textId="47E5E114"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 xml:space="preserve">Industrial Del Diseño Y La Manufactura - </w:t>
            </w:r>
            <w:r w:rsidRPr="001A7C5E">
              <w:rPr>
                <w:b w:val="0"/>
                <w:sz w:val="20"/>
                <w:szCs w:val="20"/>
              </w:rPr>
              <w:t>Regional Santander</w:t>
            </w:r>
          </w:p>
        </w:tc>
        <w:tc>
          <w:tcPr>
            <w:tcW w:w="1888" w:type="dxa"/>
            <w:shd w:val="clear" w:color="auto" w:fill="FFFFFF"/>
          </w:tcPr>
          <w:p w14:paraId="00000221" w14:textId="77777777" w:rsidR="00A918B7" w:rsidRPr="001A7C5E" w:rsidRDefault="00897CA0">
            <w:pPr>
              <w:jc w:val="both"/>
              <w:rPr>
                <w:b w:val="0"/>
                <w:sz w:val="20"/>
                <w:szCs w:val="20"/>
              </w:rPr>
            </w:pPr>
            <w:r w:rsidRPr="001A7C5E">
              <w:rPr>
                <w:b w:val="0"/>
                <w:sz w:val="20"/>
                <w:szCs w:val="20"/>
              </w:rPr>
              <w:t>Marzo de 2021</w:t>
            </w:r>
          </w:p>
        </w:tc>
      </w:tr>
    </w:tbl>
    <w:p w14:paraId="00000222" w14:textId="77777777" w:rsidR="00A918B7" w:rsidRPr="001A7C5E" w:rsidRDefault="00A918B7">
      <w:pPr>
        <w:rPr>
          <w:sz w:val="20"/>
          <w:szCs w:val="20"/>
        </w:rPr>
      </w:pPr>
    </w:p>
    <w:p w14:paraId="00000223" w14:textId="77777777" w:rsidR="00A918B7" w:rsidRPr="001A7C5E" w:rsidRDefault="00A918B7">
      <w:pPr>
        <w:rPr>
          <w:sz w:val="20"/>
          <w:szCs w:val="20"/>
        </w:rPr>
      </w:pPr>
    </w:p>
    <w:p w14:paraId="00000224" w14:textId="77777777" w:rsidR="00A918B7" w:rsidRPr="001A7C5E" w:rsidRDefault="00A918B7">
      <w:pPr>
        <w:rPr>
          <w:sz w:val="20"/>
          <w:szCs w:val="20"/>
        </w:rPr>
      </w:pPr>
    </w:p>
    <w:p w14:paraId="00000225"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CONTROL DE CAMBIOS </w:t>
      </w:r>
    </w:p>
    <w:p w14:paraId="00000226" w14:textId="77777777" w:rsidR="00A918B7" w:rsidRPr="001A7C5E" w:rsidRDefault="00A918B7">
      <w:pPr>
        <w:rPr>
          <w:b/>
          <w:color w:val="808080"/>
          <w:sz w:val="20"/>
          <w:szCs w:val="20"/>
        </w:rPr>
      </w:pPr>
    </w:p>
    <w:p w14:paraId="00000227" w14:textId="77777777" w:rsidR="00A918B7" w:rsidRPr="001A7C5E" w:rsidRDefault="00A918B7">
      <w:pPr>
        <w:rPr>
          <w:b/>
          <w:color w:val="808080"/>
          <w:sz w:val="20"/>
          <w:szCs w:val="20"/>
        </w:rPr>
      </w:pPr>
    </w:p>
    <w:tbl>
      <w:tblPr>
        <w:tblStyle w:val="afffffb"/>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A918B7" w:rsidRPr="001A7C5E" w14:paraId="0B7DD5FA" w14:textId="77777777">
        <w:tc>
          <w:tcPr>
            <w:tcW w:w="1264" w:type="dxa"/>
            <w:tcBorders>
              <w:top w:val="nil"/>
              <w:left w:val="nil"/>
            </w:tcBorders>
          </w:tcPr>
          <w:p w14:paraId="00000228" w14:textId="77777777" w:rsidR="00A918B7" w:rsidRPr="001A7C5E" w:rsidRDefault="00A918B7">
            <w:pPr>
              <w:jc w:val="both"/>
              <w:rPr>
                <w:sz w:val="20"/>
                <w:szCs w:val="20"/>
              </w:rPr>
            </w:pPr>
          </w:p>
        </w:tc>
        <w:tc>
          <w:tcPr>
            <w:tcW w:w="2138" w:type="dxa"/>
          </w:tcPr>
          <w:p w14:paraId="00000229" w14:textId="77777777" w:rsidR="00A918B7" w:rsidRPr="001A7C5E" w:rsidRDefault="00897CA0">
            <w:pPr>
              <w:jc w:val="both"/>
              <w:rPr>
                <w:sz w:val="20"/>
                <w:szCs w:val="20"/>
              </w:rPr>
            </w:pPr>
            <w:r w:rsidRPr="001A7C5E">
              <w:rPr>
                <w:sz w:val="20"/>
                <w:szCs w:val="20"/>
              </w:rPr>
              <w:t>Nombre</w:t>
            </w:r>
          </w:p>
        </w:tc>
        <w:tc>
          <w:tcPr>
            <w:tcW w:w="1701" w:type="dxa"/>
          </w:tcPr>
          <w:p w14:paraId="0000022A" w14:textId="77777777" w:rsidR="00A918B7" w:rsidRPr="001A7C5E" w:rsidRDefault="00897CA0">
            <w:pPr>
              <w:jc w:val="both"/>
              <w:rPr>
                <w:sz w:val="20"/>
                <w:szCs w:val="20"/>
              </w:rPr>
            </w:pPr>
            <w:r w:rsidRPr="001A7C5E">
              <w:rPr>
                <w:sz w:val="20"/>
                <w:szCs w:val="20"/>
              </w:rPr>
              <w:t>Cargo</w:t>
            </w:r>
          </w:p>
        </w:tc>
        <w:tc>
          <w:tcPr>
            <w:tcW w:w="1843" w:type="dxa"/>
          </w:tcPr>
          <w:p w14:paraId="0000022B" w14:textId="77777777" w:rsidR="00A918B7" w:rsidRPr="001A7C5E" w:rsidRDefault="00897CA0">
            <w:pPr>
              <w:jc w:val="both"/>
              <w:rPr>
                <w:sz w:val="20"/>
                <w:szCs w:val="20"/>
              </w:rPr>
            </w:pPr>
            <w:r w:rsidRPr="001A7C5E">
              <w:rPr>
                <w:sz w:val="20"/>
                <w:szCs w:val="20"/>
              </w:rPr>
              <w:t>Dependencia</w:t>
            </w:r>
          </w:p>
        </w:tc>
        <w:tc>
          <w:tcPr>
            <w:tcW w:w="1044" w:type="dxa"/>
          </w:tcPr>
          <w:p w14:paraId="0000022C" w14:textId="77777777" w:rsidR="00A918B7" w:rsidRPr="001A7C5E" w:rsidRDefault="00897CA0">
            <w:pPr>
              <w:jc w:val="both"/>
              <w:rPr>
                <w:sz w:val="20"/>
                <w:szCs w:val="20"/>
              </w:rPr>
            </w:pPr>
            <w:r w:rsidRPr="001A7C5E">
              <w:rPr>
                <w:sz w:val="20"/>
                <w:szCs w:val="20"/>
              </w:rPr>
              <w:t>Fecha</w:t>
            </w:r>
          </w:p>
        </w:tc>
        <w:tc>
          <w:tcPr>
            <w:tcW w:w="1977" w:type="dxa"/>
          </w:tcPr>
          <w:p w14:paraId="0000022D" w14:textId="77777777" w:rsidR="00A918B7" w:rsidRPr="001A7C5E" w:rsidRDefault="00897CA0">
            <w:pPr>
              <w:jc w:val="both"/>
              <w:rPr>
                <w:sz w:val="20"/>
                <w:szCs w:val="20"/>
              </w:rPr>
            </w:pPr>
            <w:r w:rsidRPr="001A7C5E">
              <w:rPr>
                <w:sz w:val="20"/>
                <w:szCs w:val="20"/>
              </w:rPr>
              <w:t>Razón del Cambio</w:t>
            </w:r>
          </w:p>
        </w:tc>
      </w:tr>
      <w:tr w:rsidR="00A918B7" w:rsidRPr="001A7C5E" w14:paraId="75868D8A" w14:textId="77777777">
        <w:tc>
          <w:tcPr>
            <w:tcW w:w="1264" w:type="dxa"/>
          </w:tcPr>
          <w:p w14:paraId="0000022E" w14:textId="77777777" w:rsidR="00A918B7" w:rsidRPr="001A7C5E" w:rsidRDefault="00897CA0">
            <w:pPr>
              <w:jc w:val="both"/>
              <w:rPr>
                <w:sz w:val="20"/>
                <w:szCs w:val="20"/>
              </w:rPr>
            </w:pPr>
            <w:r w:rsidRPr="001A7C5E">
              <w:rPr>
                <w:sz w:val="20"/>
                <w:szCs w:val="20"/>
              </w:rPr>
              <w:t>Autor (es)</w:t>
            </w:r>
          </w:p>
        </w:tc>
        <w:tc>
          <w:tcPr>
            <w:tcW w:w="2138" w:type="dxa"/>
          </w:tcPr>
          <w:p w14:paraId="0000022F" w14:textId="77777777" w:rsidR="00A918B7" w:rsidRPr="001A7C5E" w:rsidRDefault="00A918B7">
            <w:pPr>
              <w:jc w:val="both"/>
              <w:rPr>
                <w:sz w:val="20"/>
                <w:szCs w:val="20"/>
              </w:rPr>
            </w:pPr>
          </w:p>
        </w:tc>
        <w:tc>
          <w:tcPr>
            <w:tcW w:w="1701" w:type="dxa"/>
          </w:tcPr>
          <w:p w14:paraId="00000230" w14:textId="77777777" w:rsidR="00A918B7" w:rsidRPr="001A7C5E" w:rsidRDefault="00A918B7">
            <w:pPr>
              <w:jc w:val="both"/>
              <w:rPr>
                <w:sz w:val="20"/>
                <w:szCs w:val="20"/>
              </w:rPr>
            </w:pPr>
          </w:p>
        </w:tc>
        <w:tc>
          <w:tcPr>
            <w:tcW w:w="1843" w:type="dxa"/>
          </w:tcPr>
          <w:p w14:paraId="00000231" w14:textId="77777777" w:rsidR="00A918B7" w:rsidRPr="001A7C5E" w:rsidRDefault="00A918B7">
            <w:pPr>
              <w:jc w:val="both"/>
              <w:rPr>
                <w:sz w:val="20"/>
                <w:szCs w:val="20"/>
              </w:rPr>
            </w:pPr>
          </w:p>
        </w:tc>
        <w:tc>
          <w:tcPr>
            <w:tcW w:w="1044" w:type="dxa"/>
          </w:tcPr>
          <w:p w14:paraId="00000232" w14:textId="77777777" w:rsidR="00A918B7" w:rsidRPr="001A7C5E" w:rsidRDefault="00A918B7">
            <w:pPr>
              <w:jc w:val="both"/>
              <w:rPr>
                <w:sz w:val="20"/>
                <w:szCs w:val="20"/>
              </w:rPr>
            </w:pPr>
          </w:p>
        </w:tc>
        <w:tc>
          <w:tcPr>
            <w:tcW w:w="1977" w:type="dxa"/>
          </w:tcPr>
          <w:p w14:paraId="00000233" w14:textId="77777777" w:rsidR="00A918B7" w:rsidRPr="001A7C5E" w:rsidRDefault="00A918B7">
            <w:pPr>
              <w:jc w:val="both"/>
              <w:rPr>
                <w:sz w:val="20"/>
                <w:szCs w:val="20"/>
              </w:rPr>
            </w:pPr>
          </w:p>
        </w:tc>
      </w:tr>
    </w:tbl>
    <w:p w14:paraId="00000234" w14:textId="77777777" w:rsidR="00A918B7" w:rsidRPr="001A7C5E" w:rsidRDefault="00A918B7">
      <w:pPr>
        <w:rPr>
          <w:color w:val="000000"/>
          <w:sz w:val="20"/>
          <w:szCs w:val="20"/>
        </w:rPr>
      </w:pPr>
    </w:p>
    <w:p w14:paraId="00000235" w14:textId="77777777" w:rsidR="00A918B7" w:rsidRPr="001A7C5E" w:rsidRDefault="00A918B7">
      <w:pPr>
        <w:rPr>
          <w:sz w:val="20"/>
          <w:szCs w:val="20"/>
        </w:rPr>
      </w:pPr>
    </w:p>
    <w:sectPr w:rsidR="00A918B7" w:rsidRPr="001A7C5E" w:rsidSect="009824E6">
      <w:headerReference w:type="default" r:id="rId74"/>
      <w:footerReference w:type="default" r:id="rId75"/>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Wilson Andres Arenales C�ceres" w:date="2021-03-15T16:54:00Z" w:initials="">
    <w:p w14:paraId="0000023D" w14:textId="77777777" w:rsidR="00A918B7" w:rsidRDefault="00897CA0">
      <w:pPr>
        <w:widowControl w:val="0"/>
        <w:pBdr>
          <w:top w:val="nil"/>
          <w:left w:val="nil"/>
          <w:bottom w:val="nil"/>
          <w:right w:val="nil"/>
          <w:between w:val="nil"/>
        </w:pBdr>
        <w:spacing w:line="240" w:lineRule="auto"/>
        <w:rPr>
          <w:color w:val="000000"/>
        </w:rPr>
      </w:pPr>
      <w:r>
        <w:rPr>
          <w:color w:val="000000"/>
        </w:rPr>
        <w:t>video introducción motion</w:t>
      </w:r>
    </w:p>
  </w:comment>
  <w:comment w:id="3" w:author="Jair Enrique Coll Gallardo" w:date="2026-07-02T06:37:00Z" w:initials="JC">
    <w:p w14:paraId="446630C2" w14:textId="77777777" w:rsidR="00554E8D" w:rsidRDefault="00554E8D" w:rsidP="00554E8D">
      <w:pPr>
        <w:pStyle w:val="Textocomentario"/>
      </w:pPr>
      <w:r>
        <w:rPr>
          <w:rStyle w:val="Refdecomentario"/>
        </w:rPr>
        <w:annotationRef/>
      </w:r>
      <w:r>
        <w:rPr>
          <w:b/>
          <w:bCs/>
        </w:rPr>
        <w:t>Texto alternativo:</w:t>
      </w:r>
    </w:p>
    <w:p w14:paraId="1F696C21" w14:textId="77777777" w:rsidR="00554E8D" w:rsidRDefault="00554E8D" w:rsidP="00554E8D">
      <w:pPr>
        <w:pStyle w:val="Textocomentario"/>
      </w:pPr>
    </w:p>
    <w:p w14:paraId="04D6598F" w14:textId="77777777" w:rsidR="00554E8D" w:rsidRDefault="00554E8D" w:rsidP="00554E8D">
      <w:pPr>
        <w:pStyle w:val="Textocomentario"/>
      </w:pPr>
      <w:r>
        <w:rPr>
          <w:color w:val="242424"/>
          <w:highlight w:val="white"/>
        </w:rPr>
        <w:t>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w:t>
      </w:r>
      <w:r>
        <w:t xml:space="preserve"> </w:t>
      </w:r>
    </w:p>
  </w:comment>
  <w:comment w:id="4" w:author="Jair Enrique Coll Gallardo" w:date="2026-07-02T06:54:00Z" w:initials="JC">
    <w:p w14:paraId="3EA15B53" w14:textId="77777777" w:rsidR="00767C28" w:rsidRDefault="00767C28" w:rsidP="00767C28">
      <w:pPr>
        <w:pStyle w:val="Textocomentario"/>
      </w:pPr>
      <w:r>
        <w:rPr>
          <w:rStyle w:val="Refdecomentario"/>
        </w:rPr>
        <w:annotationRef/>
      </w:r>
      <w:r>
        <w:rPr>
          <w:b/>
          <w:bCs/>
        </w:rPr>
        <w:t>Texto alternativo:</w:t>
      </w:r>
    </w:p>
    <w:p w14:paraId="4F3947C2" w14:textId="77777777" w:rsidR="00767C28" w:rsidRDefault="00767C28" w:rsidP="00767C28">
      <w:pPr>
        <w:pStyle w:val="Textocomentario"/>
      </w:pPr>
    </w:p>
    <w:p w14:paraId="6A187846" w14:textId="77777777" w:rsidR="00767C28" w:rsidRDefault="00767C28" w:rsidP="00767C28">
      <w:pPr>
        <w:pStyle w:val="Textocomentario"/>
      </w:pPr>
      <w:r>
        <w:rPr>
          <w:color w:val="242424"/>
          <w:highlight w:val="white"/>
        </w:rPr>
        <w:t>En la figura se detalla el proceso de evaluación financiera que incluye el flujo de inversiones, el flujo de producción, la adopción de criterios TIR, VPN, B/C y el análisis</w:t>
      </w:r>
    </w:p>
  </w:comment>
  <w:comment w:id="5" w:author="Jair Enrique Coll Gallardo" w:date="2026-08-26T09:57:00Z" w:initials="JC">
    <w:p w14:paraId="66B54E70" w14:textId="77777777" w:rsidR="00766890" w:rsidRDefault="00766890" w:rsidP="00766890">
      <w:pPr>
        <w:pStyle w:val="Textocomentario"/>
      </w:pPr>
      <w:r>
        <w:rPr>
          <w:rStyle w:val="Refdecomentario"/>
        </w:rPr>
        <w:annotationRef/>
      </w:r>
      <w:r>
        <w:rPr>
          <w:lang w:val="es-ES"/>
        </w:rPr>
        <w:t>Texto alternativo:</w:t>
      </w:r>
    </w:p>
    <w:p w14:paraId="548EFFDE" w14:textId="77777777" w:rsidR="00766890" w:rsidRDefault="00766890" w:rsidP="00766890">
      <w:pPr>
        <w:pStyle w:val="Textocomentario"/>
      </w:pPr>
    </w:p>
    <w:p w14:paraId="37F6C6C9" w14:textId="77777777" w:rsidR="00766890" w:rsidRDefault="00766890" w:rsidP="00766890">
      <w:pPr>
        <w:pStyle w:val="Textocomentario"/>
      </w:pPr>
      <w:r>
        <w:rPr>
          <w:color w:val="242424"/>
          <w:highlight w:val="white"/>
          <w:lang w:val="es-ES"/>
        </w:rPr>
        <w:t>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w:t>
      </w:r>
      <w:r>
        <w:rPr>
          <w:lang w:val="es-ES"/>
        </w:rPr>
        <w:t xml:space="preserve"> </w:t>
      </w:r>
    </w:p>
  </w:comment>
  <w:comment w:id="6" w:author="Jair Enrique Coll Gallardo" w:date="2026-07-22T21:37:00Z" w:initials="JC">
    <w:p w14:paraId="75A113E4" w14:textId="0E3EE329" w:rsidR="007F2ACF" w:rsidRDefault="007F2ACF" w:rsidP="007F2ACF">
      <w:pPr>
        <w:pStyle w:val="Textocomentario"/>
      </w:pPr>
      <w:r>
        <w:rPr>
          <w:rStyle w:val="Refdecomentario"/>
        </w:rPr>
        <w:annotationRef/>
      </w:r>
      <w:r>
        <w:rPr>
          <w:lang w:val="es-ES"/>
        </w:rPr>
        <w:t xml:space="preserve">URL: </w:t>
      </w:r>
      <w:hyperlink r:id="rId1" w:anchor="fromView=image_search_similar&amp;page=1&amp;position=12&amp;uuid=5c7f352b-8871-48f7-afe8-9799b47803c0&amp;query=Recolecci%C3%B3n+de+la+informaci%C3%B3n+agropecuaria" w:history="1">
        <w:r w:rsidRPr="00E63F10">
          <w:rPr>
            <w:rStyle w:val="Hipervnculo"/>
            <w:lang w:val="es-ES"/>
          </w:rPr>
          <w:t>https://www.magnific.com/es/fotos-premium/granjero-primer-plano-tableta-digital-granja-vacas-fondo_232509510.htm#fromView=image_search_similar&amp;page=1&amp;position=12&amp;uuid=5c7f352b-8871-48f7-afe8-9799b47803c0&amp;query=Recolecci%C3%B3n+de+la+informaci%C3%B3n+agropecuaria</w:t>
        </w:r>
      </w:hyperlink>
    </w:p>
  </w:comment>
  <w:comment w:id="7" w:author="Jair Enrique Coll Gallardo" w:date="2026-07-22T20:28:00Z" w:initials="JC">
    <w:p w14:paraId="687351FF" w14:textId="5F308792" w:rsidR="00224E2C" w:rsidRDefault="00224E2C" w:rsidP="00224E2C">
      <w:pPr>
        <w:pStyle w:val="Textocomentario"/>
      </w:pPr>
      <w:r>
        <w:rPr>
          <w:rStyle w:val="Refdecomentario"/>
        </w:rPr>
        <w:annotationRef/>
      </w:r>
      <w:r>
        <w:rPr>
          <w:lang w:val="es-ES"/>
        </w:rPr>
        <w:t xml:space="preserve">URL: </w:t>
      </w:r>
      <w:hyperlink r:id="rId2" w:anchor="fromView=search&amp;page=1&amp;position=23&amp;uuid=fbc0dbc0-a32b-4b2a-93a7-ebbb8f8c99a1" w:history="1">
        <w:r w:rsidRPr="0062475F">
          <w:rPr>
            <w:rStyle w:val="Hipervnculo"/>
            <w:lang w:val="es-ES"/>
          </w:rPr>
          <w:t>https://www.magnific.com/es/icono/habilidades_12905336#fromView=search&amp;page=1&amp;position=23&amp;uuid=fbc0dbc0-a32b-4b2a-93a7-ebbb8f8c99a1</w:t>
        </w:r>
      </w:hyperlink>
    </w:p>
  </w:comment>
  <w:comment w:id="8" w:author="Jair Enrique Coll Gallardo" w:date="2026-07-22T20:39:00Z" w:initials="JC">
    <w:p w14:paraId="6F15FF04" w14:textId="77777777" w:rsidR="00792877" w:rsidRDefault="00792877" w:rsidP="00792877">
      <w:pPr>
        <w:pStyle w:val="Textocomentario"/>
      </w:pPr>
      <w:r>
        <w:rPr>
          <w:rStyle w:val="Refdecomentario"/>
        </w:rPr>
        <w:annotationRef/>
      </w:r>
      <w:r>
        <w:rPr>
          <w:lang w:val="es-ES"/>
        </w:rPr>
        <w:t xml:space="preserve">URL: </w:t>
      </w:r>
      <w:hyperlink r:id="rId3" w:anchor="fromView=search&amp;page=1&amp;position=24&amp;uuid=51640ae1-6408-40bf-99bb-154e00180f17" w:history="1">
        <w:r w:rsidRPr="00207A9F">
          <w:rPr>
            <w:rStyle w:val="Hipervnculo"/>
            <w:lang w:val="es-ES"/>
          </w:rPr>
          <w:t>https://www.magnific.com/es/icono/entrevista-trabajo_8347444#fromView=search&amp;page=1&amp;position=24&amp;uuid=51640ae1-6408-40bf-99bb-154e00180f17</w:t>
        </w:r>
      </w:hyperlink>
    </w:p>
  </w:comment>
  <w:comment w:id="9" w:author="Jair Enrique Coll Gallardo" w:date="2026-07-22T21:13:00Z" w:initials="JC">
    <w:p w14:paraId="12657EAB" w14:textId="77777777" w:rsidR="00D84B53" w:rsidRDefault="00D84B53" w:rsidP="00D84B53">
      <w:pPr>
        <w:pStyle w:val="Textocomentario"/>
      </w:pPr>
      <w:r>
        <w:rPr>
          <w:rStyle w:val="Refdecomentario"/>
        </w:rPr>
        <w:annotationRef/>
      </w:r>
      <w:r>
        <w:rPr>
          <w:lang w:val="es-ES"/>
        </w:rPr>
        <w:t xml:space="preserve">URL: </w:t>
      </w:r>
      <w:hyperlink r:id="rId4" w:anchor="fromView=search&amp;page=1&amp;position=66&amp;uuid=2e090125-2634-4f2a-b226-ee32ba39d4c7" w:history="1">
        <w:r w:rsidRPr="00025A24">
          <w:rPr>
            <w:rStyle w:val="Hipervnculo"/>
            <w:lang w:val="es-ES"/>
          </w:rPr>
          <w:t>https://www.magnific.com/es/icono/entrenamiento-equipo_16853482#fromView=search&amp;page=1&amp;position=66&amp;uuid=2e090125-2634-4f2a-b226-ee32ba39d4c7</w:t>
        </w:r>
      </w:hyperlink>
    </w:p>
  </w:comment>
  <w:comment w:id="10" w:author="Jair Enrique Coll Gallardo" w:date="2026-07-22T20:41:00Z" w:initials="JC">
    <w:p w14:paraId="069895A7" w14:textId="50D932F4" w:rsidR="00792877" w:rsidRDefault="00792877" w:rsidP="00792877">
      <w:pPr>
        <w:pStyle w:val="Textocomentario"/>
      </w:pPr>
      <w:r>
        <w:rPr>
          <w:rStyle w:val="Refdecomentario"/>
        </w:rPr>
        <w:annotationRef/>
      </w:r>
      <w:r>
        <w:rPr>
          <w:lang w:val="es-ES"/>
        </w:rPr>
        <w:t xml:space="preserve">URL: </w:t>
      </w:r>
      <w:hyperlink r:id="rId5" w:anchor="fromView=search&amp;page=1&amp;position=49&amp;uuid=a0509169-d787-4114-8df5-c8a00fc2bd68" w:history="1">
        <w:r w:rsidRPr="00105721">
          <w:rPr>
            <w:rStyle w:val="Hipervnculo"/>
            <w:lang w:val="es-ES"/>
          </w:rPr>
          <w:t>https://www.magnific.com/es/icono/hombre_14032463#fromView=search&amp;page=1&amp;position=49&amp;uuid=a0509169-d787-4114-8df5-c8a00fc2bd68</w:t>
        </w:r>
      </w:hyperlink>
    </w:p>
  </w:comment>
  <w:comment w:id="11" w:author="Jair Enrique Coll Gallardo" w:date="2026-07-22T20:43:00Z" w:initials="JC">
    <w:p w14:paraId="1DC8978B" w14:textId="77777777" w:rsidR="00792877" w:rsidRDefault="00792877" w:rsidP="00792877">
      <w:pPr>
        <w:pStyle w:val="Textocomentario"/>
      </w:pPr>
      <w:r>
        <w:rPr>
          <w:rStyle w:val="Refdecomentario"/>
        </w:rPr>
        <w:annotationRef/>
      </w:r>
      <w:r>
        <w:rPr>
          <w:lang w:val="es-ES"/>
        </w:rPr>
        <w:t xml:space="preserve">URL: </w:t>
      </w:r>
      <w:hyperlink r:id="rId6" w:anchor="fromView=image_search_similar&amp;page=1&amp;position=20&amp;uuid=b34b0e8b-758c-4a31-9c55-0c9d2c5934aa" w:history="1">
        <w:r w:rsidRPr="005C79B9">
          <w:rPr>
            <w:rStyle w:val="Hipervnculo"/>
            <w:lang w:val="es-ES"/>
          </w:rPr>
          <w:t>https://www.magnific.com/es/icono/buscar_15722716#fromView=image_search_similar&amp;page=1&amp;position=20&amp;uuid=b34b0e8b-758c-4a31-9c55-0c9d2c5934aa</w:t>
        </w:r>
      </w:hyperlink>
    </w:p>
  </w:comment>
  <w:comment w:id="12" w:author="Jair Enrique Coll Gallardo" w:date="2026-07-22T20:44:00Z" w:initials="JC">
    <w:p w14:paraId="439E2463" w14:textId="77777777" w:rsidR="00792877" w:rsidRDefault="00792877" w:rsidP="00792877">
      <w:pPr>
        <w:pStyle w:val="Textocomentario"/>
      </w:pPr>
      <w:r>
        <w:rPr>
          <w:rStyle w:val="Refdecomentario"/>
        </w:rPr>
        <w:annotationRef/>
      </w:r>
      <w:r>
        <w:rPr>
          <w:lang w:val="es-ES"/>
        </w:rPr>
        <w:t xml:space="preserve">URL: </w:t>
      </w:r>
      <w:hyperlink r:id="rId7" w:history="1">
        <w:r w:rsidRPr="00735854">
          <w:rPr>
            <w:rStyle w:val="Hipervnculo"/>
            <w:lang w:val="es-ES"/>
          </w:rPr>
          <w:t>https://www.magnific.com/es/icono/telefono_8376876</w:t>
        </w:r>
      </w:hyperlink>
    </w:p>
  </w:comment>
  <w:comment w:id="13" w:author="Jair Enrique Coll Gallardo" w:date="2026-07-22T20:56:00Z" w:initials="JC">
    <w:p w14:paraId="4E025B7C" w14:textId="77777777" w:rsidR="004212F6" w:rsidRDefault="004212F6" w:rsidP="004212F6">
      <w:pPr>
        <w:pStyle w:val="Textocomentario"/>
      </w:pPr>
      <w:r>
        <w:rPr>
          <w:rStyle w:val="Refdecomentario"/>
        </w:rPr>
        <w:annotationRef/>
      </w:r>
      <w:r>
        <w:rPr>
          <w:lang w:val="es-ES"/>
        </w:rPr>
        <w:t xml:space="preserve">URL: </w:t>
      </w:r>
      <w:hyperlink r:id="rId8" w:anchor="fromView=search&amp;page=1&amp;position=15&amp;uuid=6864e578-4a5b-4b4c-8652-ff31d1c04b56" w:history="1">
        <w:r w:rsidRPr="00995E6D">
          <w:rPr>
            <w:rStyle w:val="Hipervnculo"/>
            <w:lang w:val="es-ES"/>
          </w:rPr>
          <w:t>https://www.magnific.com/es/icono/granja-inteligente_2545035#fromView=search&amp;page=1&amp;position=15&amp;uuid=6864e578-4a5b-4b4c-8652-ff31d1c04b56</w:t>
        </w:r>
      </w:hyperlink>
    </w:p>
  </w:comment>
  <w:comment w:id="14" w:author="Jair Enrique Coll Gallardo" w:date="2026-07-22T21:35:00Z" w:initials="JC">
    <w:p w14:paraId="07F3E6F9" w14:textId="77777777" w:rsidR="007F2ACF" w:rsidRDefault="007F2ACF" w:rsidP="007F2ACF">
      <w:pPr>
        <w:pStyle w:val="Textocomentario"/>
      </w:pPr>
      <w:r>
        <w:rPr>
          <w:rStyle w:val="Refdecomentario"/>
        </w:rPr>
        <w:annotationRef/>
      </w:r>
      <w:r>
        <w:rPr>
          <w:lang w:val="es-ES"/>
        </w:rPr>
        <w:t xml:space="preserve">URL: </w:t>
      </w:r>
      <w:hyperlink r:id="rId9" w:anchor="fromView=search&amp;page=1&amp;position=21&amp;uuid=fed2ddfd-9b8e-4331-8964-d016ccde70f3&amp;query=diagnostico+agropecuario" w:history="1">
        <w:r w:rsidRPr="003919C0">
          <w:rPr>
            <w:rStyle w:val="Hipervnculo"/>
            <w:lang w:val="es-ES"/>
          </w:rPr>
          <w:t>https://www.magnific.com/es/foto-gratis/joven-granjero-cuidando-su-negocio_13252402.htm#fromView=search&amp;page=1&amp;position=21&amp;uuid=fed2ddfd-9b8e-4331-8964-d016ccde70f3&amp;query=diagnostico+agropecuario</w:t>
        </w:r>
      </w:hyperlink>
    </w:p>
  </w:comment>
  <w:comment w:id="15" w:author="Jair Enrique Coll Gallardo" w:date="2026-07-22T22:12:00Z" w:initials="JC">
    <w:p w14:paraId="62A65399" w14:textId="77777777" w:rsidR="00C82F35" w:rsidRDefault="00952B99" w:rsidP="00C82F35">
      <w:pPr>
        <w:pStyle w:val="Textocomentario"/>
      </w:pPr>
      <w:r>
        <w:rPr>
          <w:rStyle w:val="Refdecomentario"/>
        </w:rPr>
        <w:annotationRef/>
      </w:r>
      <w:r w:rsidR="00C82F35">
        <w:rPr>
          <w:b/>
          <w:bCs/>
          <w:lang w:val="es-ES"/>
        </w:rPr>
        <w:t>Texto alternativo:</w:t>
      </w:r>
    </w:p>
    <w:p w14:paraId="21E20474" w14:textId="77777777" w:rsidR="00C82F35" w:rsidRDefault="00C82F35" w:rsidP="00C82F35">
      <w:pPr>
        <w:pStyle w:val="Textocomentario"/>
      </w:pPr>
    </w:p>
    <w:p w14:paraId="466E06DC" w14:textId="77777777" w:rsidR="00C82F35" w:rsidRDefault="00C82F35" w:rsidP="00C82F35">
      <w:pPr>
        <w:pStyle w:val="Textocomentario"/>
      </w:pPr>
      <w:r>
        <w:rPr>
          <w:lang w:val="es-ES"/>
        </w:rPr>
        <w:t xml:space="preserve">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w:t>
      </w:r>
    </w:p>
  </w:comment>
  <w:comment w:id="16" w:author="Jair Enrique Coll Gallardo" w:date="2026-07-22T23:01:00Z" w:initials="JC">
    <w:p w14:paraId="1233B062" w14:textId="60B01786" w:rsidR="00712E90" w:rsidRDefault="00712E90" w:rsidP="00712E90">
      <w:pPr>
        <w:pStyle w:val="Textocomentario"/>
      </w:pPr>
      <w:r>
        <w:rPr>
          <w:rStyle w:val="Refdecomentario"/>
        </w:rPr>
        <w:annotationRef/>
      </w:r>
      <w:r>
        <w:rPr>
          <w:lang w:val="es-ES"/>
        </w:rPr>
        <w:t>Para efectos de diseño, la figura se encuentra cargada en el Sharepoint</w:t>
      </w:r>
    </w:p>
  </w:comment>
  <w:comment w:id="17" w:author="Jair Enrique Coll Gallardo" w:date="2026-07-22T22:13:00Z" w:initials="JC">
    <w:p w14:paraId="151E5218" w14:textId="1B73CBD6" w:rsidR="00952B99" w:rsidRDefault="00952B99" w:rsidP="00952B99">
      <w:pPr>
        <w:pStyle w:val="Textocomentario"/>
      </w:pPr>
      <w:r>
        <w:rPr>
          <w:rStyle w:val="Refdecomentario"/>
        </w:rPr>
        <w:annotationRef/>
      </w:r>
      <w:r>
        <w:rPr>
          <w:b/>
          <w:bCs/>
          <w:lang w:val="es-ES"/>
        </w:rPr>
        <w:t>Texto de la figura:</w:t>
      </w:r>
    </w:p>
    <w:p w14:paraId="47400C9B" w14:textId="77777777" w:rsidR="00952B99" w:rsidRDefault="00952B99" w:rsidP="00952B99">
      <w:pPr>
        <w:pStyle w:val="Textocomentario"/>
      </w:pPr>
    </w:p>
    <w:p w14:paraId="7F305E63" w14:textId="77777777" w:rsidR="00952B99" w:rsidRDefault="00952B99" w:rsidP="00952B99">
      <w:pPr>
        <w:pStyle w:val="Textocomentario"/>
      </w:pPr>
      <w:r>
        <w:rPr>
          <w:b/>
          <w:bCs/>
          <w:lang w:val="es-ES"/>
        </w:rPr>
        <w:t>1. OBJETIVO.</w:t>
      </w:r>
    </w:p>
    <w:p w14:paraId="7DA1F220" w14:textId="77777777" w:rsidR="00952B99" w:rsidRDefault="00952B99" w:rsidP="00952B99">
      <w:pPr>
        <w:pStyle w:val="Textocomentario"/>
      </w:pPr>
      <w:r>
        <w:rPr>
          <w:lang w:val="es-ES"/>
        </w:rPr>
        <w:t>Se basa en información real para conocer la situación actual y orientar decisiones.</w:t>
      </w:r>
    </w:p>
    <w:p w14:paraId="48D2A0B3" w14:textId="77777777" w:rsidR="00952B99" w:rsidRDefault="00952B99" w:rsidP="00952B99">
      <w:pPr>
        <w:pStyle w:val="Textocomentario"/>
      </w:pPr>
      <w:r>
        <w:rPr>
          <w:b/>
          <w:bCs/>
          <w:lang w:val="es-ES"/>
        </w:rPr>
        <w:t>2. INTEGRAL.</w:t>
      </w:r>
    </w:p>
    <w:p w14:paraId="536BBC3B" w14:textId="77777777" w:rsidR="00952B99" w:rsidRDefault="00952B99" w:rsidP="00952B99">
      <w:pPr>
        <w:pStyle w:val="Textocomentario"/>
      </w:pPr>
      <w:r>
        <w:rPr>
          <w:lang w:val="es-ES"/>
        </w:rPr>
        <w:t>Considera aspectos técnicos, productivos, económicos, sociales y ambientales.</w:t>
      </w:r>
    </w:p>
    <w:p w14:paraId="67210F07" w14:textId="77777777" w:rsidR="00952B99" w:rsidRDefault="00952B99" w:rsidP="00952B99">
      <w:pPr>
        <w:pStyle w:val="Textocomentario"/>
      </w:pPr>
      <w:r>
        <w:rPr>
          <w:b/>
          <w:bCs/>
          <w:lang w:val="es-ES"/>
        </w:rPr>
        <w:t>3. PARTICIPATIVO.</w:t>
      </w:r>
    </w:p>
    <w:p w14:paraId="7A4A7973" w14:textId="77777777" w:rsidR="00952B99" w:rsidRDefault="00952B99" w:rsidP="00952B99">
      <w:pPr>
        <w:pStyle w:val="Textocomentario"/>
      </w:pPr>
      <w:r>
        <w:rPr>
          <w:lang w:val="es-ES"/>
        </w:rPr>
        <w:t>Involucra a la comunidad y actores clave en el análisis y las decisiones.</w:t>
      </w:r>
    </w:p>
    <w:p w14:paraId="16221EED" w14:textId="77777777" w:rsidR="00952B99" w:rsidRDefault="00952B99" w:rsidP="00952B99">
      <w:pPr>
        <w:pStyle w:val="Textocomentario"/>
      </w:pPr>
      <w:r>
        <w:rPr>
          <w:b/>
          <w:bCs/>
          <w:lang w:val="es-ES"/>
        </w:rPr>
        <w:t>4. SISTEMÁTICO.</w:t>
      </w:r>
    </w:p>
    <w:p w14:paraId="36091E2C" w14:textId="77777777" w:rsidR="00952B99" w:rsidRDefault="00952B99" w:rsidP="00952B99">
      <w:pPr>
        <w:pStyle w:val="Textocomentario"/>
      </w:pPr>
      <w:r>
        <w:rPr>
          <w:lang w:val="es-ES"/>
        </w:rPr>
        <w:t>Sigue un proceso ordenado para recopilar, clasificar e interpretar la información.</w:t>
      </w:r>
    </w:p>
    <w:p w14:paraId="16D7610B" w14:textId="77777777" w:rsidR="00952B99" w:rsidRDefault="00952B99" w:rsidP="00952B99">
      <w:pPr>
        <w:pStyle w:val="Textocomentario"/>
      </w:pPr>
      <w:r>
        <w:rPr>
          <w:b/>
          <w:bCs/>
          <w:lang w:val="es-ES"/>
        </w:rPr>
        <w:t>5. ANALÍTICO.</w:t>
      </w:r>
    </w:p>
    <w:p w14:paraId="5FB29B6A" w14:textId="77777777" w:rsidR="00952B99" w:rsidRDefault="00952B99" w:rsidP="00952B99">
      <w:pPr>
        <w:pStyle w:val="Textocomentario"/>
      </w:pPr>
      <w:r>
        <w:rPr>
          <w:lang w:val="es-ES"/>
        </w:rPr>
        <w:t>Identifica fortalezas, debilidades, oportunidades y aspectos a mejorar.</w:t>
      </w:r>
    </w:p>
    <w:p w14:paraId="62012917" w14:textId="77777777" w:rsidR="00952B99" w:rsidRDefault="00952B99" w:rsidP="00952B99">
      <w:pPr>
        <w:pStyle w:val="Textocomentario"/>
      </w:pPr>
      <w:r>
        <w:rPr>
          <w:b/>
          <w:bCs/>
          <w:lang w:val="es-ES"/>
        </w:rPr>
        <w:t>6. ORIENTADO A LA MEJORA.</w:t>
      </w:r>
    </w:p>
    <w:p w14:paraId="7C186048" w14:textId="77777777" w:rsidR="00952B99" w:rsidRDefault="00952B99" w:rsidP="00952B99">
      <w:pPr>
        <w:pStyle w:val="Textocomentario"/>
      </w:pPr>
      <w:r>
        <w:rPr>
          <w:lang w:val="es-ES"/>
        </w:rPr>
        <w:t>Genera información útil para definir acciones y mejorar el proyecto.</w:t>
      </w:r>
    </w:p>
  </w:comment>
  <w:comment w:id="18" w:author="Jair Enrique Coll Gallardo" w:date="2026-07-22T22:46:00Z" w:initials="JC">
    <w:p w14:paraId="56C24DFE" w14:textId="77777777" w:rsidR="00876AD6" w:rsidRDefault="00876AD6" w:rsidP="00876AD6">
      <w:pPr>
        <w:pStyle w:val="Textocomentario"/>
      </w:pPr>
      <w:r>
        <w:rPr>
          <w:rStyle w:val="Refdecomentario"/>
        </w:rPr>
        <w:annotationRef/>
      </w:r>
      <w:r>
        <w:rPr>
          <w:lang w:val="es-ES"/>
        </w:rPr>
        <w:t xml:space="preserve">URL: </w:t>
      </w:r>
      <w:hyperlink r:id="rId10" w:anchor="fromView=search&amp;page=1&amp;position=19&amp;uuid=52915322-3e71-4f56-83d9-64c7ee81e496&amp;query=diagnostico+estrategico+agricola" w:history="1">
        <w:r w:rsidRPr="001106E4">
          <w:rPr>
            <w:rStyle w:val="Hipervnculo"/>
            <w:lang w:val="es-ES"/>
          </w:rPr>
          <w:t>https://www.magnific.com/es/fotos-premium/agricultor-esta-comprobando-calidad-suelo-antes-sembrar-concepto-ecologia-o-jardineria-agricola_41281887.htm#fromView=search&amp;page=1&amp;position=19&amp;uuid=52915322-3e71-4f56-83d9-64c7ee81e496&amp;query=diagnostico+estrategico+agricola</w:t>
        </w:r>
      </w:hyperlink>
    </w:p>
  </w:comment>
  <w:comment w:id="19" w:author="Jair Enrique Coll Gallardo" w:date="2026-07-22T23:01:00Z" w:initials="JC">
    <w:p w14:paraId="26774DE3" w14:textId="77777777" w:rsidR="00712E90" w:rsidRDefault="00712E90" w:rsidP="00712E90">
      <w:pPr>
        <w:pStyle w:val="Textocomentario"/>
      </w:pPr>
      <w:r>
        <w:rPr>
          <w:rStyle w:val="Refdecomentario"/>
        </w:rPr>
        <w:annotationRef/>
      </w:r>
      <w:r>
        <w:rPr>
          <w:lang w:val="es-ES"/>
        </w:rPr>
        <w:t>Para efectos de diseño, la figura se encuentra cargada en el Sharepoint</w:t>
      </w:r>
    </w:p>
  </w:comment>
  <w:comment w:id="20" w:author="Jair Enrique Coll Gallardo" w:date="2026-07-22T23:16:00Z" w:initials="JC">
    <w:p w14:paraId="1ED5FA2A" w14:textId="77777777" w:rsidR="008564C2" w:rsidRDefault="008564C2" w:rsidP="008564C2">
      <w:pPr>
        <w:pStyle w:val="Textocomentario"/>
      </w:pPr>
      <w:r>
        <w:rPr>
          <w:rStyle w:val="Refdecomentario"/>
        </w:rPr>
        <w:annotationRef/>
      </w:r>
      <w:r>
        <w:rPr>
          <w:lang w:val="es-ES"/>
        </w:rPr>
        <w:t xml:space="preserve">URL: </w:t>
      </w:r>
      <w:hyperlink r:id="rId11" w:anchor="fromView=search&amp;page=1&amp;position=13&amp;uuid=4bbc1e6e-1b57-49a9-a8a7-c3b0c22220b1&amp;query=plan+de+accion+estrategico+agropecuario" w:history="1">
        <w:r w:rsidRPr="00503717">
          <w:rPr>
            <w:rStyle w:val="Hipervnculo"/>
            <w:lang w:val="es-ES"/>
          </w:rPr>
          <w:t>https://www.magnific.com/es/foto-gratis/reunion-equipo-negocios-discutir-datos-estadisticos-presentados-forma-graficos-tablas-digitales_12985963.htm#fromView=search&amp;page=1&amp;position=13&amp;uuid=4bbc1e6e-1b57-49a9-a8a7-c3b0c22220b1&amp;query=plan+de+accion+estrategico+agropecuario</w:t>
        </w:r>
      </w:hyperlink>
    </w:p>
  </w:comment>
  <w:comment w:id="21" w:author="Jair Enrique Coll Gallardo" w:date="2026-07-23T04:29:00Z" w:initials="JC">
    <w:p w14:paraId="48FB86EA" w14:textId="77777777" w:rsidR="00E57E26" w:rsidRDefault="00E57E26" w:rsidP="00E57E26">
      <w:pPr>
        <w:pStyle w:val="Textocomentario"/>
      </w:pPr>
      <w:r>
        <w:rPr>
          <w:rStyle w:val="Refdecomentario"/>
        </w:rPr>
        <w:annotationRef/>
      </w:r>
      <w:r>
        <w:rPr>
          <w:lang w:val="es-ES"/>
        </w:rPr>
        <w:t xml:space="preserve">URL: </w:t>
      </w:r>
      <w:hyperlink r:id="rId12" w:anchor="fromView=search&amp;page=3&amp;position=17&amp;uuid=ecbdf494-f25f-4a2d-b6e3-2a3dcda4f1b2&amp;query=Situaci%C3%B3n+o+necesidad+identificada+agropecuaria" w:history="1">
        <w:r w:rsidRPr="00EB4628">
          <w:rPr>
            <w:rStyle w:val="Hipervnculo"/>
            <w:lang w:val="es-ES"/>
          </w:rPr>
          <w:t>https://www.magnific.com/es/vector-gratis/concepto-agricultura-ecologica-mujer-sosteniendo-bienes_6687267.htm#fromView=search&amp;page=3&amp;position=17&amp;uuid=ecbdf494-f25f-4a2d-b6e3-2a3dcda4f1b2&amp;query=Situaci%C3%B3n+o+necesidad+identificada+agropecuaria</w:t>
        </w:r>
      </w:hyperlink>
    </w:p>
  </w:comment>
  <w:comment w:id="22" w:author="Jair Enrique Coll Gallardo" w:date="2026-07-22T23:35:00Z" w:initials="JC">
    <w:p w14:paraId="7E208864" w14:textId="4448629E" w:rsidR="008356C5" w:rsidRDefault="008356C5" w:rsidP="008356C5">
      <w:pPr>
        <w:pStyle w:val="Textocomentario"/>
      </w:pPr>
      <w:r>
        <w:rPr>
          <w:rStyle w:val="Refdecomentario"/>
        </w:rPr>
        <w:annotationRef/>
      </w:r>
      <w:r>
        <w:rPr>
          <w:lang w:val="es-ES"/>
        </w:rPr>
        <w:t xml:space="preserve">URL: </w:t>
      </w:r>
      <w:hyperlink r:id="rId13" w:anchor="fromView=search&amp;page=1&amp;position=0&amp;uuid=6f56b8cb-c99b-4fca-8b9e-dcee978e80f5&amp;query=objetivos+definidos+" w:history="1">
        <w:r w:rsidRPr="004E7796">
          <w:rPr>
            <w:rStyle w:val="Hipervnculo"/>
            <w:lang w:val="es-ES"/>
          </w:rPr>
          <w:t>https://www.magnific.com/es/vector-gratis/gestion-personal-definicion-perspectivas-orientacion-objetivos-organizacion-trabajo-equipo-coach-negocios-ejecutivo-empresa-personajes-dibujos-animados-personal_12084748.htm#fromView=search&amp;page=1&amp;position=0&amp;uuid=6f56b8cb-c99b-4fca-8b9e-dcee978e80f5&amp;query=objetivos+definidos+</w:t>
        </w:r>
      </w:hyperlink>
    </w:p>
  </w:comment>
  <w:comment w:id="23" w:author="Jair Enrique Coll Gallardo" w:date="2026-07-22T23:38:00Z" w:initials="JC">
    <w:p w14:paraId="719B65E0" w14:textId="77777777" w:rsidR="008356C5" w:rsidRDefault="008356C5" w:rsidP="008356C5">
      <w:pPr>
        <w:pStyle w:val="Textocomentario"/>
      </w:pPr>
      <w:r>
        <w:rPr>
          <w:rStyle w:val="Refdecomentario"/>
        </w:rPr>
        <w:annotationRef/>
      </w:r>
      <w:r>
        <w:rPr>
          <w:lang w:val="es-ES"/>
        </w:rPr>
        <w:t xml:space="preserve">URL: </w:t>
      </w:r>
      <w:hyperlink r:id="rId14" w:anchor="fromView=image_search_similar&amp;page=1&amp;position=17&amp;uuid=82deaa65-9acb-4687-ae8b-a29c54e09b62&amp;query=Actividades+organizadas+agropecuarias" w:history="1">
        <w:r w:rsidRPr="00454529">
          <w:rPr>
            <w:rStyle w:val="Hipervnculo"/>
            <w:lang w:val="es-ES"/>
          </w:rPr>
          <w:t>https://www.magnific.com/es/vector-premium/agricultura-inteligente-granjero-dirige-produccion-leche-tableta-utilizando-datos-mujer-lechera_78114751.htm#fromView=image_search_similar&amp;page=1&amp;position=17&amp;uuid=82deaa65-9acb-4687-ae8b-a29c54e09b62&amp;query=Actividades+organizadas+agropecuarias</w:t>
        </w:r>
      </w:hyperlink>
    </w:p>
  </w:comment>
  <w:comment w:id="24" w:author="Jair Enrique Coll Gallardo" w:date="2026-07-22T23:40:00Z" w:initials="JC">
    <w:p w14:paraId="29B7E1A6" w14:textId="77777777" w:rsidR="00B82A0D" w:rsidRDefault="00B82A0D" w:rsidP="00B82A0D">
      <w:pPr>
        <w:pStyle w:val="Textocomentario"/>
      </w:pPr>
      <w:r>
        <w:rPr>
          <w:rStyle w:val="Refdecomentario"/>
        </w:rPr>
        <w:annotationRef/>
      </w:r>
      <w:r>
        <w:rPr>
          <w:lang w:val="es-ES"/>
        </w:rPr>
        <w:t xml:space="preserve">URL: </w:t>
      </w:r>
      <w:hyperlink r:id="rId15" w:anchor="fromView=image_search_similar&amp;page=1&amp;position=26&amp;uuid=9ad4df92-9ba9-490b-a2e5-284cca1d19f7&amp;query=Asignaci%C3%B3n+de+responsables+en+el+campo" w:history="1">
        <w:r w:rsidRPr="007836DF">
          <w:rPr>
            <w:rStyle w:val="Hipervnculo"/>
            <w:lang w:val="es-ES"/>
          </w:rPr>
          <w:t>https://www.magnific.com/es/vector-premium/grupo-agricultores-reunen-alrededor-tableta-viendo-modelo-prediccion-cosecha-tiempo-real-que-es-capaz_207353578.htm#fromView=image_search_similar&amp;page=1&amp;position=26&amp;uuid=9ad4df92-9ba9-490b-a2e5-284cca1d19f7&amp;query=Asignaci%C3%B3n+de+responsables+en+el+campo</w:t>
        </w:r>
      </w:hyperlink>
    </w:p>
  </w:comment>
  <w:comment w:id="25" w:author="Jair Enrique Coll Gallardo" w:date="2026-07-22T23:45:00Z" w:initials="JC">
    <w:p w14:paraId="11EAC9A6" w14:textId="77777777" w:rsidR="00A25542" w:rsidRDefault="00A25542" w:rsidP="00A25542">
      <w:pPr>
        <w:pStyle w:val="Textocomentario"/>
      </w:pPr>
      <w:r>
        <w:rPr>
          <w:rStyle w:val="Refdecomentario"/>
        </w:rPr>
        <w:annotationRef/>
      </w:r>
      <w:r>
        <w:rPr>
          <w:lang w:val="es-ES"/>
        </w:rPr>
        <w:t xml:space="preserve">URL: </w:t>
      </w:r>
      <w:hyperlink r:id="rId16" w:anchor="fromView=image_search_similar&amp;page=1&amp;position=6&amp;uuid=652d951f-0631-44a5-ade4-fe710ba0a71f&amp;query=Cronograma+de+ejecuci%C3%B3n+" w:history="1">
        <w:r w:rsidRPr="002F0B23">
          <w:rPr>
            <w:rStyle w:val="Hipervnculo"/>
            <w:lang w:val="es-ES"/>
          </w:rPr>
          <w:t>https://www.magnific.com/es/vector-premium/ilustracion-plana-planificacion-horarios-formato-vectorial_26979621.htm#fromView=image_search_similar&amp;page=1&amp;position=6&amp;uuid=652d951f-0631-44a5-ade4-fe710ba0a71f&amp;query=Cronograma+de+ejecuci%C3%B3n+</w:t>
        </w:r>
      </w:hyperlink>
    </w:p>
  </w:comment>
  <w:comment w:id="26" w:author="Jair Enrique Coll Gallardo" w:date="2026-07-22T23:59:00Z" w:initials="JC">
    <w:p w14:paraId="5AD26DB6" w14:textId="77777777" w:rsidR="007B3AB1" w:rsidRDefault="007B3AB1" w:rsidP="007B3AB1">
      <w:pPr>
        <w:pStyle w:val="Textocomentario"/>
      </w:pPr>
      <w:r>
        <w:rPr>
          <w:rStyle w:val="Refdecomentario"/>
        </w:rPr>
        <w:annotationRef/>
      </w:r>
      <w:r>
        <w:rPr>
          <w:lang w:val="es-ES"/>
        </w:rPr>
        <w:t xml:space="preserve">URL: </w:t>
      </w:r>
      <w:hyperlink r:id="rId17" w:anchor="fromView=image_search_similar&amp;page=1&amp;position=0&amp;uuid=19613c5c-f7ab-4c65-a9f8-0745e9ff4588&amp;query=Recursos+identificados+agropecuarios" w:history="1">
        <w:r w:rsidRPr="00FF6451">
          <w:rPr>
            <w:rStyle w:val="Hipervnculo"/>
            <w:lang w:val="es-ES"/>
          </w:rPr>
          <w:t>https://www.magnific.com/es/vector-premium/plataforma-digital-colaborativa-que-agricultores-pueden-compartir-datos-conocimientos-sobre-gestion-pastoreo_207431619.htm#fromView=image_search_similar&amp;page=1&amp;position=0&amp;uuid=19613c5c-f7ab-4c65-a9f8-0745e9ff4588&amp;query=Recursos+identificados+agropecuarios</w:t>
        </w:r>
      </w:hyperlink>
    </w:p>
  </w:comment>
  <w:comment w:id="27" w:author="Jair Enrique Coll Gallardo" w:date="2026-07-23T00:01:00Z" w:initials="JC">
    <w:p w14:paraId="3EC25079" w14:textId="77777777" w:rsidR="00DD2B83" w:rsidRDefault="00DD2B83" w:rsidP="00DD2B83">
      <w:pPr>
        <w:pStyle w:val="Textocomentario"/>
      </w:pPr>
      <w:r>
        <w:rPr>
          <w:rStyle w:val="Refdecomentario"/>
        </w:rPr>
        <w:annotationRef/>
      </w:r>
      <w:r>
        <w:rPr>
          <w:lang w:val="es-ES"/>
        </w:rPr>
        <w:t xml:space="preserve">URL: </w:t>
      </w:r>
      <w:hyperlink r:id="rId18" w:anchor="fromView=image_search_similar&amp;page=1&amp;position=0&amp;uuid=9c586df1-4829-4b17-a982-bf000922ec14&amp;query=Seguimiento+y+evaluaci%C3%B3n+agropecuario" w:history="1">
        <w:r w:rsidRPr="00650F72">
          <w:rPr>
            <w:rStyle w:val="Hipervnculo"/>
            <w:lang w:val="es-ES"/>
          </w:rPr>
          <w:t>https://www.magnific.com/es/vector-gratis/granjero-sexo-femenino-feliz-trabajando-granja-alimentar-poblacion-ilustracion-vectorial-plana-granja-dibujos-animados-tecnologia-automatizacion_10172819.htm#fromView=image_search_similar&amp;page=1&amp;position=0&amp;uuid=9c586df1-4829-4b17-a982-bf000922ec14&amp;query=Seguimiento+y+evaluaci%C3%B3n+agropecuario</w:t>
        </w:r>
      </w:hyperlink>
    </w:p>
  </w:comment>
  <w:comment w:id="28" w:author="Jair Enrique Coll Gallardo" w:date="2026-07-23T04:33:00Z" w:initials="JC">
    <w:p w14:paraId="2DB73466" w14:textId="77777777" w:rsidR="00E57E26" w:rsidRDefault="00E57E26" w:rsidP="00E57E26">
      <w:pPr>
        <w:pStyle w:val="Textocomentario"/>
      </w:pPr>
      <w:r>
        <w:rPr>
          <w:rStyle w:val="Refdecomentario"/>
        </w:rPr>
        <w:annotationRef/>
      </w:r>
      <w:r>
        <w:rPr>
          <w:lang w:val="es-ES"/>
        </w:rPr>
        <w:t xml:space="preserve">URL: </w:t>
      </w:r>
      <w:hyperlink r:id="rId19" w:anchor="fromView=image_search_similar&amp;page=3&amp;position=29&amp;uuid=3b2d31bb-ad2a-4d81-b303-d58af1d6f7fb&amp;query=resultaos+esperados+agropecuarios" w:history="1">
        <w:r w:rsidRPr="00316B8B">
          <w:rPr>
            <w:rStyle w:val="Hipervnculo"/>
            <w:lang w:val="es-ES"/>
          </w:rPr>
          <w:t>https://www.magnific.com/es/vector-gratis/conjunto-plataforma-o-servicio-linea-industria-produccion-carne-fabrica-carnicero-o-carnicero-produccion-carne-fresca-productos-semiacabados-fabrica-inteligente-linea-ilustracion-vector-plano_26432835.htm#fromView=image_search_similar&amp;page=3&amp;position=29&amp;uuid=3b2d31bb-ad2a-4d81-b303-d58af1d6f7fb&amp;query=resultaos+esperados+agropecuarios</w:t>
        </w:r>
      </w:hyperlink>
    </w:p>
  </w:comment>
  <w:comment w:id="29" w:author="Jair Enrique Coll Gallardo" w:date="2026-07-23T05:03:00Z" w:initials="JC">
    <w:p w14:paraId="0345AF5C" w14:textId="77777777" w:rsidR="00954E5B" w:rsidRDefault="00DF4BEE" w:rsidP="00954E5B">
      <w:pPr>
        <w:pStyle w:val="Textocomentario"/>
      </w:pPr>
      <w:r>
        <w:rPr>
          <w:rStyle w:val="Refdecomentario"/>
        </w:rPr>
        <w:annotationRef/>
      </w:r>
      <w:r w:rsidR="00954E5B">
        <w:rPr>
          <w:b/>
          <w:bCs/>
          <w:lang w:val="es-ES"/>
        </w:rPr>
        <w:t>Texto alternativo:</w:t>
      </w:r>
    </w:p>
    <w:p w14:paraId="23652089" w14:textId="77777777" w:rsidR="00954E5B" w:rsidRDefault="00954E5B" w:rsidP="00954E5B">
      <w:pPr>
        <w:pStyle w:val="Textocomentario"/>
      </w:pPr>
    </w:p>
    <w:p w14:paraId="271A3DC1" w14:textId="77777777" w:rsidR="00954E5B" w:rsidRDefault="00954E5B" w:rsidP="00954E5B">
      <w:pPr>
        <w:pStyle w:val="Textocomentario"/>
      </w:pPr>
      <w:r>
        <w:rPr>
          <w:lang w:val="es-ES"/>
        </w:rPr>
        <w:t xml:space="preserve">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una breve descripción que explica su propósito dentro del proceso de organización y ejecución de un proyecto agropecuario comunitario. </w:t>
      </w:r>
    </w:p>
  </w:comment>
  <w:comment w:id="30" w:author="Jair Enrique Coll Gallardo" w:date="2026-07-23T05:05:00Z" w:initials="JC">
    <w:p w14:paraId="37C762CB" w14:textId="3894C131" w:rsidR="00DF4BEE" w:rsidRDefault="00DF4BEE" w:rsidP="00DF4BEE">
      <w:pPr>
        <w:pStyle w:val="Textocomentario"/>
      </w:pPr>
      <w:r>
        <w:rPr>
          <w:rStyle w:val="Refdecomentario"/>
        </w:rPr>
        <w:annotationRef/>
      </w:r>
      <w:r>
        <w:rPr>
          <w:b/>
          <w:bCs/>
          <w:lang w:val="es-ES"/>
        </w:rPr>
        <w:t>Texto de la figura:</w:t>
      </w:r>
    </w:p>
    <w:p w14:paraId="7725DB9C" w14:textId="77777777" w:rsidR="00DF4BEE" w:rsidRDefault="00DF4BEE" w:rsidP="00DF4BEE">
      <w:pPr>
        <w:pStyle w:val="Textocomentario"/>
      </w:pPr>
    </w:p>
    <w:p w14:paraId="0266F606" w14:textId="77777777" w:rsidR="00DF4BEE" w:rsidRDefault="00DF4BEE" w:rsidP="00DF4BEE">
      <w:pPr>
        <w:pStyle w:val="Textocomentario"/>
      </w:pPr>
      <w:r>
        <w:rPr>
          <w:b/>
          <w:bCs/>
          <w:lang w:val="es-ES"/>
        </w:rPr>
        <w:t>1. ANALIZAR DIAGNÓSTICO</w:t>
      </w:r>
    </w:p>
    <w:p w14:paraId="42F8EB84" w14:textId="77777777" w:rsidR="00DF4BEE" w:rsidRDefault="00DF4BEE" w:rsidP="00DF4BEE">
      <w:pPr>
        <w:pStyle w:val="Textocomentario"/>
      </w:pPr>
      <w:r>
        <w:rPr>
          <w:lang w:val="es-ES"/>
        </w:rPr>
        <w:t>Revisar la información del diagnóstico para reconocer las necesidades, problemas y oportunidades que requieren intervención dentro del proyecto.</w:t>
      </w:r>
    </w:p>
    <w:p w14:paraId="62700EA8" w14:textId="77777777" w:rsidR="00DF4BEE" w:rsidRDefault="00DF4BEE" w:rsidP="00DF4BEE">
      <w:pPr>
        <w:pStyle w:val="Textocomentario"/>
      </w:pPr>
      <w:r>
        <w:rPr>
          <w:b/>
          <w:bCs/>
          <w:lang w:val="es-ES"/>
        </w:rPr>
        <w:t>2. PRIORIZAR NECESIDADES</w:t>
      </w:r>
    </w:p>
    <w:p w14:paraId="7FEF1C7E" w14:textId="77777777" w:rsidR="00DF4BEE" w:rsidRDefault="00DF4BEE" w:rsidP="00DF4BEE">
      <w:pPr>
        <w:pStyle w:val="Textocomentario"/>
      </w:pPr>
      <w:r>
        <w:rPr>
          <w:lang w:val="es-ES"/>
        </w:rPr>
        <w:t>Clasificar las situaciones identificadas según su impacto, urgencia y viabilidad de intervención para establecer el orden de atención.</w:t>
      </w:r>
    </w:p>
    <w:p w14:paraId="13250955" w14:textId="77777777" w:rsidR="00DF4BEE" w:rsidRDefault="00DF4BEE" w:rsidP="00DF4BEE">
      <w:pPr>
        <w:pStyle w:val="Textocomentario"/>
      </w:pPr>
      <w:r>
        <w:rPr>
          <w:b/>
          <w:bCs/>
          <w:lang w:val="es-ES"/>
        </w:rPr>
        <w:t>3. DEFINIR ESTRATEGIAS</w:t>
      </w:r>
    </w:p>
    <w:p w14:paraId="0EE3C997" w14:textId="77777777" w:rsidR="00DF4BEE" w:rsidRDefault="00DF4BEE" w:rsidP="00DF4BEE">
      <w:pPr>
        <w:pStyle w:val="Textocomentario"/>
      </w:pPr>
      <w:r>
        <w:rPr>
          <w:lang w:val="es-ES"/>
        </w:rPr>
        <w:t>Seleccionar el enfoque más apropiado para atender las necesidades priorizadas, considerando las condiciones del territorio y la capacidad de la comunidad.</w:t>
      </w:r>
    </w:p>
    <w:p w14:paraId="53B952D0" w14:textId="77777777" w:rsidR="00DF4BEE" w:rsidRDefault="00DF4BEE" w:rsidP="00DF4BEE">
      <w:pPr>
        <w:pStyle w:val="Textocomentario"/>
      </w:pPr>
      <w:r>
        <w:rPr>
          <w:b/>
          <w:bCs/>
          <w:lang w:val="es-ES"/>
        </w:rPr>
        <w:t>4. ESTRUCTURAR PLAN</w:t>
      </w:r>
    </w:p>
    <w:p w14:paraId="07AACECE" w14:textId="77777777" w:rsidR="00DF4BEE" w:rsidRDefault="00DF4BEE" w:rsidP="00DF4BEE">
      <w:pPr>
        <w:pStyle w:val="Textocomentario"/>
      </w:pPr>
      <w:r>
        <w:rPr>
          <w:lang w:val="es-ES"/>
        </w:rPr>
        <w:t>Organizar la información del plan incorporando cada uno de sus elementos de manera lógica y coherente para facilitar su ejecución.</w:t>
      </w:r>
    </w:p>
    <w:p w14:paraId="3ECC7520" w14:textId="77777777" w:rsidR="00DF4BEE" w:rsidRDefault="00DF4BEE" w:rsidP="00DF4BEE">
      <w:pPr>
        <w:pStyle w:val="Textocomentario"/>
      </w:pPr>
      <w:r>
        <w:rPr>
          <w:b/>
          <w:bCs/>
          <w:lang w:val="es-ES"/>
        </w:rPr>
        <w:t>5. VALIDAR PROPUESTA</w:t>
      </w:r>
    </w:p>
    <w:p w14:paraId="44B6209F" w14:textId="77777777" w:rsidR="00DF4BEE" w:rsidRDefault="00DF4BEE" w:rsidP="00DF4BEE">
      <w:pPr>
        <w:pStyle w:val="Textocomentario"/>
      </w:pPr>
      <w:r>
        <w:rPr>
          <w:lang w:val="es-ES"/>
        </w:rPr>
        <w:t>Presentar la propuesta a los integrantes del proyecto para recibir observaciones, realizar ajustes y obtener acuerdos sobre su ejecución.</w:t>
      </w:r>
    </w:p>
    <w:p w14:paraId="1A0E3EFE" w14:textId="77777777" w:rsidR="00DF4BEE" w:rsidRDefault="00DF4BEE" w:rsidP="00DF4BEE">
      <w:pPr>
        <w:pStyle w:val="Textocomentario"/>
      </w:pPr>
      <w:r>
        <w:rPr>
          <w:b/>
          <w:bCs/>
          <w:lang w:val="es-ES"/>
        </w:rPr>
        <w:t>6. IMPLEMENTAR ACCIONES</w:t>
      </w:r>
    </w:p>
    <w:p w14:paraId="11A2AD39" w14:textId="77777777" w:rsidR="00DF4BEE" w:rsidRDefault="00DF4BEE" w:rsidP="00DF4BEE">
      <w:pPr>
        <w:pStyle w:val="Textocomentario"/>
      </w:pPr>
      <w:r>
        <w:rPr>
          <w:lang w:val="es-ES"/>
        </w:rPr>
        <w:t>Poner en marcha las actividades aprobadas, verificando el cumplimiento de los compromisos establecidos y la disponibilidad de los recursos requeridos.</w:t>
      </w:r>
    </w:p>
  </w:comment>
  <w:comment w:id="31" w:author="Jair Enrique Coll Gallardo" w:date="2026-07-23T05:13:00Z" w:initials="JC">
    <w:p w14:paraId="22E93814" w14:textId="77777777" w:rsidR="00D24A3F" w:rsidRDefault="00D24A3F" w:rsidP="00D24A3F">
      <w:pPr>
        <w:pStyle w:val="Textocomentario"/>
      </w:pPr>
      <w:r>
        <w:rPr>
          <w:rStyle w:val="Refdecomentario"/>
        </w:rPr>
        <w:annotationRef/>
      </w:r>
      <w:r>
        <w:rPr>
          <w:lang w:val="es-ES"/>
        </w:rPr>
        <w:t xml:space="preserve">URL: </w:t>
      </w:r>
      <w:hyperlink r:id="rId20" w:anchor="fromView=image_search_similar&amp;page=1&amp;position=0&amp;uuid=2848b290-6baa-46d1-852e-e65fb4906744&amp;query=diligenciamiento+del+plan+de+accion+agropecuario" w:history="1">
        <w:r w:rsidRPr="00444B34">
          <w:rPr>
            <w:rStyle w:val="Hipervnculo"/>
            <w:lang w:val="es-ES"/>
          </w:rPr>
          <w:t>https://www.magnific.com/es/imagen-ia-premium/ingenieros-agricultores-discuten-estrategias-ahorro-energia-maquinas-agricolas-agricultura-sostenible_340966525.htm#fromView=image_search_similar&amp;page=1&amp;position=0&amp;uuid=2848b290-6baa-46d1-852e-e65fb4906744&amp;query=diligenciamiento+del+plan+de+accion+agropecuario</w:t>
        </w:r>
      </w:hyperlink>
    </w:p>
  </w:comment>
  <w:comment w:id="32" w:author="Jair Enrique Coll Gallardo" w:date="2026-07-23T05:52:00Z" w:initials="JC">
    <w:p w14:paraId="4FCA00A5" w14:textId="77777777" w:rsidR="006A35B8" w:rsidRDefault="006A35B8" w:rsidP="006A35B8">
      <w:pPr>
        <w:pStyle w:val="Textocomentario"/>
      </w:pPr>
      <w:r>
        <w:rPr>
          <w:rStyle w:val="Refdecomentario"/>
        </w:rPr>
        <w:annotationRef/>
      </w:r>
      <w:r>
        <w:rPr>
          <w:lang w:val="es-ES"/>
        </w:rPr>
        <w:t xml:space="preserve">URL: </w:t>
      </w:r>
      <w:hyperlink r:id="rId21" w:anchor="fromView=search&amp;page=1&amp;position=4&amp;uuid=8fe9967e-fdfb-4121-b7f2-6a17f573d35d" w:history="1">
        <w:r w:rsidRPr="00A85FF6">
          <w:rPr>
            <w:rStyle w:val="Hipervnculo"/>
            <w:lang w:val="es-ES"/>
          </w:rPr>
          <w:t>https://www.magnific.com/es/icono/ecologia_7050346#fromView=search&amp;page=1&amp;position=4&amp;uuid=8fe9967e-fdfb-4121-b7f2-6a17f573d35d</w:t>
        </w:r>
      </w:hyperlink>
    </w:p>
  </w:comment>
  <w:comment w:id="33" w:author="Jair Enrique Coll Gallardo" w:date="2026-07-23T05:54:00Z" w:initials="JC">
    <w:p w14:paraId="783801FA" w14:textId="77777777" w:rsidR="006A35B8" w:rsidRDefault="006A35B8" w:rsidP="006A35B8">
      <w:pPr>
        <w:pStyle w:val="Textocomentario"/>
      </w:pPr>
      <w:r>
        <w:rPr>
          <w:rStyle w:val="Refdecomentario"/>
        </w:rPr>
        <w:annotationRef/>
      </w:r>
      <w:r>
        <w:rPr>
          <w:lang w:val="es-ES"/>
        </w:rPr>
        <w:t xml:space="preserve">URL: </w:t>
      </w:r>
      <w:hyperlink r:id="rId22" w:anchor="fromView=search&amp;page=1&amp;position=48&amp;uuid=b83b20cd-9e54-4470-b45b-1bad7e3dacdd" w:history="1">
        <w:r w:rsidRPr="003A05CA">
          <w:rPr>
            <w:rStyle w:val="Hipervnculo"/>
            <w:lang w:val="es-ES"/>
          </w:rPr>
          <w:t>https://www.magnific.com/es/icono/recursos_993510#fromView=search&amp;page=1&amp;position=48&amp;uuid=b83b20cd-9e54-4470-b45b-1bad7e3dacdd</w:t>
        </w:r>
      </w:hyperlink>
    </w:p>
  </w:comment>
  <w:comment w:id="34" w:author="Jair Enrique Coll Gallardo" w:date="2026-07-23T05:56:00Z" w:initials="JC">
    <w:p w14:paraId="29CE7ED7" w14:textId="77777777" w:rsidR="00863D40" w:rsidRDefault="00863D40" w:rsidP="00863D40">
      <w:pPr>
        <w:pStyle w:val="Textocomentario"/>
      </w:pPr>
      <w:r>
        <w:rPr>
          <w:rStyle w:val="Refdecomentario"/>
        </w:rPr>
        <w:annotationRef/>
      </w:r>
      <w:r>
        <w:rPr>
          <w:lang w:val="es-ES"/>
        </w:rPr>
        <w:t xml:space="preserve">URL: </w:t>
      </w:r>
      <w:hyperlink r:id="rId23" w:anchor="fromView=image_search_similar&amp;page=1&amp;position=16&amp;uuid=1c994d94-daf6-49fe-9c69-e9f5266a1ef5" w:history="1">
        <w:r w:rsidRPr="00011322">
          <w:rPr>
            <w:rStyle w:val="Hipervnculo"/>
            <w:lang w:val="es-ES"/>
          </w:rPr>
          <w:t>https://www.magnific.com/es/icono/discriminacion_5742031#fromView=image_search_similar&amp;page=1&amp;position=16&amp;uuid=1c994d94-daf6-49fe-9c69-e9f5266a1ef5</w:t>
        </w:r>
      </w:hyperlink>
    </w:p>
  </w:comment>
  <w:comment w:id="35" w:author="Jair Enrique Coll Gallardo" w:date="2026-07-23T05:59:00Z" w:initials="JC">
    <w:p w14:paraId="734B8BAE" w14:textId="77777777" w:rsidR="00863D40" w:rsidRDefault="00863D40" w:rsidP="00863D40">
      <w:pPr>
        <w:pStyle w:val="Textocomentario"/>
      </w:pPr>
      <w:r>
        <w:rPr>
          <w:rStyle w:val="Refdecomentario"/>
        </w:rPr>
        <w:annotationRef/>
      </w:r>
      <w:r>
        <w:rPr>
          <w:lang w:val="es-ES"/>
        </w:rPr>
        <w:t xml:space="preserve">URL: </w:t>
      </w:r>
      <w:hyperlink r:id="rId24" w:anchor="fromView=search&amp;page=2&amp;position=70&amp;uuid=8fccdaa9-50ef-4881-89cc-cc47eecc7587" w:history="1">
        <w:r w:rsidRPr="00D45619">
          <w:rPr>
            <w:rStyle w:val="Hipervnculo"/>
            <w:lang w:val="es-ES"/>
          </w:rPr>
          <w:t>https://www.magnific.com/es/icono/diversidad_12182834#fromView=search&amp;page=2&amp;position=70&amp;uuid=8fccdaa9-50ef-4881-89cc-cc47eecc7587</w:t>
        </w:r>
      </w:hyperlink>
    </w:p>
  </w:comment>
  <w:comment w:id="36" w:author="Jair Enrique Coll Gallardo" w:date="2026-07-23T06:11:00Z" w:initials="JC">
    <w:p w14:paraId="3FFD45D2" w14:textId="77777777" w:rsidR="00686051" w:rsidRDefault="00686051" w:rsidP="00686051">
      <w:pPr>
        <w:pStyle w:val="Textocomentario"/>
      </w:pPr>
      <w:r>
        <w:rPr>
          <w:rStyle w:val="Refdecomentario"/>
        </w:rPr>
        <w:annotationRef/>
      </w:r>
      <w:r>
        <w:rPr>
          <w:lang w:val="es-ES"/>
        </w:rPr>
        <w:t xml:space="preserve">URL: </w:t>
      </w:r>
      <w:hyperlink r:id="rId25" w:anchor="fromView=search&amp;page=2&amp;position=63&amp;uuid=df70ab20-8ca1-4f60-b80f-bcb3e8a8aaf1" w:history="1">
        <w:r w:rsidRPr="00A73CEF">
          <w:rPr>
            <w:rStyle w:val="Hipervnculo"/>
            <w:lang w:val="es-ES"/>
          </w:rPr>
          <w:t>https://www.magnific.com/es/icono/elegante_13144865#fromView=search&amp;page=2&amp;position=63&amp;uuid=df70ab20-8ca1-4f60-b80f-bcb3e8a8aaf1</w:t>
        </w:r>
      </w:hyperlink>
    </w:p>
  </w:comment>
  <w:comment w:id="37" w:author="Jair Enrique Coll Gallardo" w:date="2026-07-23T06:15:00Z" w:initials="JC">
    <w:p w14:paraId="77566A5F" w14:textId="77777777" w:rsidR="00686051" w:rsidRDefault="00686051" w:rsidP="00686051">
      <w:pPr>
        <w:pStyle w:val="Textocomentario"/>
      </w:pPr>
      <w:r>
        <w:rPr>
          <w:rStyle w:val="Refdecomentario"/>
        </w:rPr>
        <w:annotationRef/>
      </w:r>
      <w:r>
        <w:rPr>
          <w:lang w:val="es-ES"/>
        </w:rPr>
        <w:t xml:space="preserve">URL: </w:t>
      </w:r>
      <w:hyperlink r:id="rId26" w:anchor="fromView=search&amp;page=1&amp;position=4&amp;uuid=bd0c2d59-73ff-4541-a072-28999fb05b48" w:history="1">
        <w:r w:rsidRPr="00DB1279">
          <w:rPr>
            <w:rStyle w:val="Hipervnculo"/>
            <w:lang w:val="es-ES"/>
          </w:rPr>
          <w:t>https://www.magnific.com/es/icono/configuracion_5612968#fromView=search&amp;page=1&amp;position=4&amp;uuid=bd0c2d59-73ff-4541-a072-28999fb05b48</w:t>
        </w:r>
      </w:hyperlink>
    </w:p>
  </w:comment>
  <w:comment w:id="38" w:author="Jair Enrique Coll Gallardo" w:date="2026-07-23T10:09:00Z" w:initials="JC">
    <w:p w14:paraId="0B3C1411" w14:textId="77777777" w:rsidR="00C215D7" w:rsidRDefault="00F7531E" w:rsidP="00C215D7">
      <w:pPr>
        <w:pStyle w:val="Textocomentario"/>
      </w:pPr>
      <w:r>
        <w:rPr>
          <w:rStyle w:val="Refdecomentario"/>
        </w:rPr>
        <w:annotationRef/>
      </w:r>
      <w:r w:rsidR="00C215D7">
        <w:rPr>
          <w:lang w:val="es-ES"/>
        </w:rPr>
        <w:t>Texto alternativo:</w:t>
      </w:r>
    </w:p>
    <w:p w14:paraId="1ADA7F88" w14:textId="77777777" w:rsidR="00C215D7" w:rsidRDefault="00C215D7" w:rsidP="00C215D7">
      <w:pPr>
        <w:pStyle w:val="Textocomentario"/>
      </w:pPr>
    </w:p>
    <w:p w14:paraId="44713FA3" w14:textId="77777777" w:rsidR="00C215D7" w:rsidRDefault="00C215D7" w:rsidP="00C215D7">
      <w:pPr>
        <w:pStyle w:val="Textocomentario"/>
      </w:pPr>
      <w:r>
        <w:rPr>
          <w:lang w:val="es-ES"/>
        </w:rPr>
        <w:t xml:space="preserve">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3D" w15:done="0"/>
  <w15:commentEx w15:paraId="04D6598F" w15:done="0"/>
  <w15:commentEx w15:paraId="6A187846" w15:done="0"/>
  <w15:commentEx w15:paraId="37F6C6C9" w15:done="0"/>
  <w15:commentEx w15:paraId="75A113E4" w15:done="0"/>
  <w15:commentEx w15:paraId="687351FF" w15:done="0"/>
  <w15:commentEx w15:paraId="6F15FF04" w15:done="0"/>
  <w15:commentEx w15:paraId="12657EAB" w15:done="0"/>
  <w15:commentEx w15:paraId="069895A7" w15:done="0"/>
  <w15:commentEx w15:paraId="1DC8978B" w15:done="0"/>
  <w15:commentEx w15:paraId="439E2463" w15:done="0"/>
  <w15:commentEx w15:paraId="4E025B7C" w15:done="0"/>
  <w15:commentEx w15:paraId="07F3E6F9" w15:done="0"/>
  <w15:commentEx w15:paraId="466E06DC" w15:done="0"/>
  <w15:commentEx w15:paraId="1233B062" w15:done="0"/>
  <w15:commentEx w15:paraId="7C186048" w15:done="0"/>
  <w15:commentEx w15:paraId="56C24DFE" w15:done="0"/>
  <w15:commentEx w15:paraId="26774DE3" w15:done="0"/>
  <w15:commentEx w15:paraId="1ED5FA2A" w15:done="0"/>
  <w15:commentEx w15:paraId="48FB86EA" w15:done="0"/>
  <w15:commentEx w15:paraId="7E208864" w15:done="0"/>
  <w15:commentEx w15:paraId="719B65E0" w15:done="0"/>
  <w15:commentEx w15:paraId="29B7E1A6" w15:done="0"/>
  <w15:commentEx w15:paraId="11EAC9A6" w15:done="0"/>
  <w15:commentEx w15:paraId="5AD26DB6" w15:done="0"/>
  <w15:commentEx w15:paraId="3EC25079" w15:done="0"/>
  <w15:commentEx w15:paraId="2DB73466" w15:done="0"/>
  <w15:commentEx w15:paraId="271A3DC1" w15:done="0"/>
  <w15:commentEx w15:paraId="11A2AD39" w15:done="0"/>
  <w15:commentEx w15:paraId="22E93814" w15:done="0"/>
  <w15:commentEx w15:paraId="4FCA00A5" w15:done="0"/>
  <w15:commentEx w15:paraId="783801FA" w15:done="0"/>
  <w15:commentEx w15:paraId="29CE7ED7" w15:done="0"/>
  <w15:commentEx w15:paraId="734B8BAE" w15:done="0"/>
  <w15:commentEx w15:paraId="3FFD45D2" w15:done="0"/>
  <w15:commentEx w15:paraId="77566A5F" w15:done="0"/>
  <w15:commentEx w15:paraId="44713F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CEED8" w16cex:dateUtc="2026-07-02T11:37:00Z"/>
  <w16cex:commentExtensible w16cex:durableId="46FF1F81" w16cex:dateUtc="2026-07-02T11:54:00Z"/>
  <w16cex:commentExtensible w16cex:durableId="40FB3B1A" w16cex:dateUtc="2026-08-26T14:57:00Z"/>
  <w16cex:commentExtensible w16cex:durableId="24C66F46" w16cex:dateUtc="2026-07-23T02:37:00Z"/>
  <w16cex:commentExtensible w16cex:durableId="4F08A4C9" w16cex:dateUtc="2026-07-23T01:28:00Z"/>
  <w16cex:commentExtensible w16cex:durableId="4BADDC72" w16cex:dateUtc="2026-07-23T01:39:00Z"/>
  <w16cex:commentExtensible w16cex:durableId="16D72625" w16cex:dateUtc="2026-07-23T02:13:00Z"/>
  <w16cex:commentExtensible w16cex:durableId="62F39527" w16cex:dateUtc="2026-07-23T01:41:00Z"/>
  <w16cex:commentExtensible w16cex:durableId="77030F5B" w16cex:dateUtc="2026-07-23T01:43:00Z"/>
  <w16cex:commentExtensible w16cex:durableId="1C5B8855" w16cex:dateUtc="2026-07-23T01:44:00Z"/>
  <w16cex:commentExtensible w16cex:durableId="6DAFC271" w16cex:dateUtc="2026-07-23T01:56:00Z"/>
  <w16cex:commentExtensible w16cex:durableId="5569FA9C" w16cex:dateUtc="2026-07-23T02:35:00Z"/>
  <w16cex:commentExtensible w16cex:durableId="7CDDA54C" w16cex:dateUtc="2026-07-23T03:12:00Z"/>
  <w16cex:commentExtensible w16cex:durableId="563C3DCD" w16cex:dateUtc="2026-07-23T04:01:00Z"/>
  <w16cex:commentExtensible w16cex:durableId="352F45E9" w16cex:dateUtc="2026-07-23T03:13:00Z"/>
  <w16cex:commentExtensible w16cex:durableId="78AFD6F4" w16cex:dateUtc="2026-07-23T03:46:00Z"/>
  <w16cex:commentExtensible w16cex:durableId="57FE157C" w16cex:dateUtc="2026-07-23T04:01:00Z"/>
  <w16cex:commentExtensible w16cex:durableId="2796BAA0" w16cex:dateUtc="2026-07-23T04:16:00Z"/>
  <w16cex:commentExtensible w16cex:durableId="7320DBC1" w16cex:dateUtc="2026-07-23T09:29:00Z"/>
  <w16cex:commentExtensible w16cex:durableId="2BBBF3B9" w16cex:dateUtc="2026-07-23T04:35:00Z"/>
  <w16cex:commentExtensible w16cex:durableId="711D898D" w16cex:dateUtc="2026-07-23T04:38:00Z"/>
  <w16cex:commentExtensible w16cex:durableId="7E84791C" w16cex:dateUtc="2026-07-23T04:40:00Z"/>
  <w16cex:commentExtensible w16cex:durableId="6BA56B17" w16cex:dateUtc="2026-07-23T04:45:00Z"/>
  <w16cex:commentExtensible w16cex:durableId="1F8646DE" w16cex:dateUtc="2026-07-23T04:59:00Z"/>
  <w16cex:commentExtensible w16cex:durableId="0A907C1A" w16cex:dateUtc="2026-07-23T05:01:00Z"/>
  <w16cex:commentExtensible w16cex:durableId="54F747AE" w16cex:dateUtc="2026-07-23T09:33:00Z"/>
  <w16cex:commentExtensible w16cex:durableId="258FFCB4" w16cex:dateUtc="2026-07-23T10:03:00Z"/>
  <w16cex:commentExtensible w16cex:durableId="50462238" w16cex:dateUtc="2026-07-23T10:05:00Z"/>
  <w16cex:commentExtensible w16cex:durableId="5500C984" w16cex:dateUtc="2026-07-23T10:13:00Z"/>
  <w16cex:commentExtensible w16cex:durableId="54B4FA64" w16cex:dateUtc="2026-07-23T10:52:00Z"/>
  <w16cex:commentExtensible w16cex:durableId="5832C870" w16cex:dateUtc="2026-07-23T10:54:00Z"/>
  <w16cex:commentExtensible w16cex:durableId="5E2727A4" w16cex:dateUtc="2026-07-23T10:56:00Z"/>
  <w16cex:commentExtensible w16cex:durableId="3B3DE593" w16cex:dateUtc="2026-07-23T10:59:00Z"/>
  <w16cex:commentExtensible w16cex:durableId="6D7D372E" w16cex:dateUtc="2026-07-23T11:11:00Z"/>
  <w16cex:commentExtensible w16cex:durableId="13D85BCC" w16cex:dateUtc="2026-07-23T11:15:00Z"/>
  <w16cex:commentExtensible w16cex:durableId="303130EC"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3D" w16cid:durableId="2A86C227"/>
  <w16cid:commentId w16cid:paraId="04D6598F" w16cid:durableId="24ACEED8"/>
  <w16cid:commentId w16cid:paraId="6A187846" w16cid:durableId="46FF1F81"/>
  <w16cid:commentId w16cid:paraId="37F6C6C9" w16cid:durableId="40FB3B1A"/>
  <w16cid:commentId w16cid:paraId="75A113E4" w16cid:durableId="24C66F46"/>
  <w16cid:commentId w16cid:paraId="687351FF" w16cid:durableId="4F08A4C9"/>
  <w16cid:commentId w16cid:paraId="6F15FF04" w16cid:durableId="4BADDC72"/>
  <w16cid:commentId w16cid:paraId="12657EAB" w16cid:durableId="16D72625"/>
  <w16cid:commentId w16cid:paraId="069895A7" w16cid:durableId="62F39527"/>
  <w16cid:commentId w16cid:paraId="1DC8978B" w16cid:durableId="77030F5B"/>
  <w16cid:commentId w16cid:paraId="439E2463" w16cid:durableId="1C5B8855"/>
  <w16cid:commentId w16cid:paraId="4E025B7C" w16cid:durableId="6DAFC271"/>
  <w16cid:commentId w16cid:paraId="07F3E6F9" w16cid:durableId="5569FA9C"/>
  <w16cid:commentId w16cid:paraId="466E06DC" w16cid:durableId="7CDDA54C"/>
  <w16cid:commentId w16cid:paraId="1233B062" w16cid:durableId="563C3DCD"/>
  <w16cid:commentId w16cid:paraId="7C186048" w16cid:durableId="352F45E9"/>
  <w16cid:commentId w16cid:paraId="56C24DFE" w16cid:durableId="78AFD6F4"/>
  <w16cid:commentId w16cid:paraId="26774DE3" w16cid:durableId="57FE157C"/>
  <w16cid:commentId w16cid:paraId="1ED5FA2A" w16cid:durableId="2796BAA0"/>
  <w16cid:commentId w16cid:paraId="48FB86EA" w16cid:durableId="7320DBC1"/>
  <w16cid:commentId w16cid:paraId="7E208864" w16cid:durableId="2BBBF3B9"/>
  <w16cid:commentId w16cid:paraId="719B65E0" w16cid:durableId="711D898D"/>
  <w16cid:commentId w16cid:paraId="29B7E1A6" w16cid:durableId="7E84791C"/>
  <w16cid:commentId w16cid:paraId="11EAC9A6" w16cid:durableId="6BA56B17"/>
  <w16cid:commentId w16cid:paraId="5AD26DB6" w16cid:durableId="1F8646DE"/>
  <w16cid:commentId w16cid:paraId="3EC25079" w16cid:durableId="0A907C1A"/>
  <w16cid:commentId w16cid:paraId="2DB73466" w16cid:durableId="54F747AE"/>
  <w16cid:commentId w16cid:paraId="271A3DC1" w16cid:durableId="258FFCB4"/>
  <w16cid:commentId w16cid:paraId="11A2AD39" w16cid:durableId="50462238"/>
  <w16cid:commentId w16cid:paraId="22E93814" w16cid:durableId="5500C984"/>
  <w16cid:commentId w16cid:paraId="4FCA00A5" w16cid:durableId="54B4FA64"/>
  <w16cid:commentId w16cid:paraId="783801FA" w16cid:durableId="5832C870"/>
  <w16cid:commentId w16cid:paraId="29CE7ED7" w16cid:durableId="5E2727A4"/>
  <w16cid:commentId w16cid:paraId="734B8BAE" w16cid:durableId="3B3DE593"/>
  <w16cid:commentId w16cid:paraId="3FFD45D2" w16cid:durableId="6D7D372E"/>
  <w16cid:commentId w16cid:paraId="77566A5F" w16cid:durableId="13D85BCC"/>
  <w16cid:commentId w16cid:paraId="44713FA3" w16cid:durableId="303130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D4B9B" w14:textId="77777777" w:rsidR="00641D09" w:rsidRDefault="00641D09">
      <w:pPr>
        <w:spacing w:line="240" w:lineRule="auto"/>
      </w:pPr>
      <w:r>
        <w:separator/>
      </w:r>
    </w:p>
  </w:endnote>
  <w:endnote w:type="continuationSeparator" w:id="0">
    <w:p w14:paraId="47B095C9" w14:textId="77777777" w:rsidR="00641D09" w:rsidRDefault="00641D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A1C28FE5-E08E-4F04-BBCD-E513572043FE}"/>
    <w:embedBold r:id="rId2" w:fontKey="{32BB8E64-BB8A-475C-89C5-601F62E794C9}"/>
  </w:font>
  <w:font w:name="Cambria">
    <w:panose1 w:val="02040503050406030204"/>
    <w:charset w:val="00"/>
    <w:family w:val="roman"/>
    <w:pitch w:val="variable"/>
    <w:sig w:usb0="E00006FF" w:usb1="420024FF" w:usb2="02000000" w:usb3="00000000" w:csb0="0000019F" w:csb1="00000000"/>
    <w:embedRegular r:id="rId3" w:fontKey="{E946F096-7AD8-47A2-977B-2649A8D75A4A}"/>
  </w:font>
  <w:font w:name="Calibri">
    <w:panose1 w:val="020F0502020204030204"/>
    <w:charset w:val="00"/>
    <w:family w:val="swiss"/>
    <w:pitch w:val="variable"/>
    <w:sig w:usb0="E4002EFF" w:usb1="C000247B" w:usb2="00000009" w:usb3="00000000" w:csb0="000001FF" w:csb1="00000000"/>
    <w:embedRegular r:id="rId4" w:fontKey="{3F59CC4A-90C2-4477-B541-A42A5BCFBCF7}"/>
    <w:embedBold r:id="rId5" w:fontKey="{EC3F9F5D-B73E-46C5-A6C2-F340E8391C7E}"/>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8"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239" w14:textId="77777777" w:rsidR="00A918B7" w:rsidRDefault="00A918B7">
    <w:pPr>
      <w:tabs>
        <w:tab w:val="left" w:pos="5595"/>
      </w:tabs>
      <w:ind w:left="2551"/>
      <w:rPr>
        <w:rFonts w:ascii="Times New Roman" w:eastAsia="Times New Roman" w:hAnsi="Times New Roman" w:cs="Times New Roman"/>
        <w:sz w:val="24"/>
        <w:szCs w:val="24"/>
      </w:rPr>
    </w:pPr>
  </w:p>
  <w:p w14:paraId="0000023A"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23B"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40AF6" w14:textId="77777777" w:rsidR="00641D09" w:rsidRDefault="00641D09">
      <w:pPr>
        <w:spacing w:line="240" w:lineRule="auto"/>
      </w:pPr>
      <w:r>
        <w:separator/>
      </w:r>
    </w:p>
  </w:footnote>
  <w:footnote w:type="continuationSeparator" w:id="0">
    <w:p w14:paraId="3BB00D69" w14:textId="77777777" w:rsidR="00641D09" w:rsidRDefault="00641D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6" w14:textId="77777777" w:rsidR="00A918B7" w:rsidRDefault="00897CA0">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386CA825" wp14:editId="3B7B761F">
          <wp:simplePos x="0" y="0"/>
          <wp:positionH relativeFrom="margin">
            <wp:align>center</wp:align>
          </wp:positionH>
          <wp:positionV relativeFrom="page">
            <wp:posOffset>276225</wp:posOffset>
          </wp:positionV>
          <wp:extent cx="629920" cy="588645"/>
          <wp:effectExtent l="0" t="0" r="0" b="0"/>
          <wp:wrapNone/>
          <wp:docPr id="15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237" w14:textId="77777777" w:rsidR="00A918B7" w:rsidRDefault="00A918B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6CD9"/>
    <w:multiLevelType w:val="multilevel"/>
    <w:tmpl w:val="062E5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DE6AA6"/>
    <w:multiLevelType w:val="multilevel"/>
    <w:tmpl w:val="6B005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7435DB"/>
    <w:multiLevelType w:val="multilevel"/>
    <w:tmpl w:val="AD1EE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272C00EF"/>
    <w:multiLevelType w:val="multilevel"/>
    <w:tmpl w:val="580A001F"/>
    <w:lvl w:ilvl="0">
      <w:start w:val="1"/>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4" w15:restartNumberingAfterBreak="0">
    <w:nsid w:val="2ACC0DE8"/>
    <w:multiLevelType w:val="multilevel"/>
    <w:tmpl w:val="4D5E6E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30100CC6"/>
    <w:multiLevelType w:val="multilevel"/>
    <w:tmpl w:val="52223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7A1B6A"/>
    <w:multiLevelType w:val="multilevel"/>
    <w:tmpl w:val="ED0433A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36DA7562"/>
    <w:multiLevelType w:val="multilevel"/>
    <w:tmpl w:val="F28EED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7BD0C78"/>
    <w:multiLevelType w:val="multilevel"/>
    <w:tmpl w:val="FF6C5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CD2CEA"/>
    <w:multiLevelType w:val="multilevel"/>
    <w:tmpl w:val="92728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BB41C3A"/>
    <w:multiLevelType w:val="multilevel"/>
    <w:tmpl w:val="429E25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BC70043"/>
    <w:multiLevelType w:val="hybridMultilevel"/>
    <w:tmpl w:val="94E47E96"/>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437A6D6E"/>
    <w:multiLevelType w:val="multilevel"/>
    <w:tmpl w:val="BDA620F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9BF7453"/>
    <w:multiLevelType w:val="multilevel"/>
    <w:tmpl w:val="E1FC18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A026521"/>
    <w:multiLevelType w:val="multilevel"/>
    <w:tmpl w:val="00CCE1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BB05D40"/>
    <w:multiLevelType w:val="multilevel"/>
    <w:tmpl w:val="3DD0D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5805DA9"/>
    <w:multiLevelType w:val="multilevel"/>
    <w:tmpl w:val="EF04F3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EE7B3F"/>
    <w:multiLevelType w:val="multilevel"/>
    <w:tmpl w:val="F87099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62F6948"/>
    <w:multiLevelType w:val="multilevel"/>
    <w:tmpl w:val="6234CC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2102293"/>
    <w:multiLevelType w:val="multilevel"/>
    <w:tmpl w:val="3B1E48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D211D8B"/>
    <w:multiLevelType w:val="multilevel"/>
    <w:tmpl w:val="0744FB4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88724972">
    <w:abstractNumId w:val="2"/>
  </w:num>
  <w:num w:numId="2" w16cid:durableId="303505676">
    <w:abstractNumId w:val="12"/>
  </w:num>
  <w:num w:numId="3" w16cid:durableId="415906277">
    <w:abstractNumId w:val="19"/>
  </w:num>
  <w:num w:numId="4" w16cid:durableId="814761924">
    <w:abstractNumId w:val="18"/>
  </w:num>
  <w:num w:numId="5" w16cid:durableId="1279335419">
    <w:abstractNumId w:val="5"/>
  </w:num>
  <w:num w:numId="6" w16cid:durableId="930696806">
    <w:abstractNumId w:val="10"/>
  </w:num>
  <w:num w:numId="7" w16cid:durableId="2024816028">
    <w:abstractNumId w:val="8"/>
  </w:num>
  <w:num w:numId="8" w16cid:durableId="866722535">
    <w:abstractNumId w:val="3"/>
  </w:num>
  <w:num w:numId="9" w16cid:durableId="1903907121">
    <w:abstractNumId w:val="13"/>
  </w:num>
  <w:num w:numId="10" w16cid:durableId="1653674898">
    <w:abstractNumId w:val="0"/>
  </w:num>
  <w:num w:numId="11" w16cid:durableId="1700741962">
    <w:abstractNumId w:val="20"/>
  </w:num>
  <w:num w:numId="12" w16cid:durableId="1193689122">
    <w:abstractNumId w:val="4"/>
  </w:num>
  <w:num w:numId="13" w16cid:durableId="2064669815">
    <w:abstractNumId w:val="6"/>
  </w:num>
  <w:num w:numId="14" w16cid:durableId="1152409029">
    <w:abstractNumId w:val="16"/>
  </w:num>
  <w:num w:numId="15" w16cid:durableId="2066490338">
    <w:abstractNumId w:val="7"/>
  </w:num>
  <w:num w:numId="16" w16cid:durableId="2011634104">
    <w:abstractNumId w:val="15"/>
  </w:num>
  <w:num w:numId="17" w16cid:durableId="1447196518">
    <w:abstractNumId w:val="1"/>
  </w:num>
  <w:num w:numId="18" w16cid:durableId="1395546210">
    <w:abstractNumId w:val="14"/>
  </w:num>
  <w:num w:numId="19" w16cid:durableId="1027951692">
    <w:abstractNumId w:val="9"/>
  </w:num>
  <w:num w:numId="20" w16cid:durableId="16011796">
    <w:abstractNumId w:val="17"/>
  </w:num>
  <w:num w:numId="21" w16cid:durableId="103542253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ir Enrique Coll Gallardo">
    <w15:presenceInfo w15:providerId="AD" w15:userId="S::jcoll@sena.edu.co::72144d4a-1961-48a5-97ba-d2d11de535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8B7"/>
    <w:rsid w:val="00012CC3"/>
    <w:rsid w:val="00022361"/>
    <w:rsid w:val="00077374"/>
    <w:rsid w:val="00090EA3"/>
    <w:rsid w:val="001114E4"/>
    <w:rsid w:val="0011169F"/>
    <w:rsid w:val="00115706"/>
    <w:rsid w:val="00123B34"/>
    <w:rsid w:val="00142494"/>
    <w:rsid w:val="001957FC"/>
    <w:rsid w:val="001A7C5E"/>
    <w:rsid w:val="001B0BDF"/>
    <w:rsid w:val="001B1493"/>
    <w:rsid w:val="001C393E"/>
    <w:rsid w:val="00224E2C"/>
    <w:rsid w:val="0025082C"/>
    <w:rsid w:val="00270011"/>
    <w:rsid w:val="0027400D"/>
    <w:rsid w:val="00286BFA"/>
    <w:rsid w:val="002C0254"/>
    <w:rsid w:val="002D2826"/>
    <w:rsid w:val="002E0202"/>
    <w:rsid w:val="00300C05"/>
    <w:rsid w:val="00304A9F"/>
    <w:rsid w:val="0030653C"/>
    <w:rsid w:val="00312548"/>
    <w:rsid w:val="00351339"/>
    <w:rsid w:val="003536E9"/>
    <w:rsid w:val="003606BC"/>
    <w:rsid w:val="003633E4"/>
    <w:rsid w:val="00363E61"/>
    <w:rsid w:val="00396C86"/>
    <w:rsid w:val="003973C7"/>
    <w:rsid w:val="003A35EF"/>
    <w:rsid w:val="003A5E45"/>
    <w:rsid w:val="003C0990"/>
    <w:rsid w:val="003C2589"/>
    <w:rsid w:val="003E2D60"/>
    <w:rsid w:val="00401BBE"/>
    <w:rsid w:val="004212F6"/>
    <w:rsid w:val="004454BE"/>
    <w:rsid w:val="004B690E"/>
    <w:rsid w:val="004D03AA"/>
    <w:rsid w:val="00512E63"/>
    <w:rsid w:val="00513CE6"/>
    <w:rsid w:val="00554E8D"/>
    <w:rsid w:val="00566C6F"/>
    <w:rsid w:val="005B74A0"/>
    <w:rsid w:val="00641D09"/>
    <w:rsid w:val="00667BEC"/>
    <w:rsid w:val="00686051"/>
    <w:rsid w:val="0069292D"/>
    <w:rsid w:val="006A35B8"/>
    <w:rsid w:val="006B16BA"/>
    <w:rsid w:val="006D1331"/>
    <w:rsid w:val="006D3471"/>
    <w:rsid w:val="006E4F29"/>
    <w:rsid w:val="00711CBD"/>
    <w:rsid w:val="00712E90"/>
    <w:rsid w:val="00730C8E"/>
    <w:rsid w:val="007358E9"/>
    <w:rsid w:val="00740BC9"/>
    <w:rsid w:val="007412FB"/>
    <w:rsid w:val="007439CA"/>
    <w:rsid w:val="007524DB"/>
    <w:rsid w:val="00766890"/>
    <w:rsid w:val="00767C28"/>
    <w:rsid w:val="00792877"/>
    <w:rsid w:val="00797FC0"/>
    <w:rsid w:val="007A7553"/>
    <w:rsid w:val="007B3AB1"/>
    <w:rsid w:val="007B5481"/>
    <w:rsid w:val="007C6EB4"/>
    <w:rsid w:val="007F2ACF"/>
    <w:rsid w:val="00820D1C"/>
    <w:rsid w:val="00821E2D"/>
    <w:rsid w:val="008222BA"/>
    <w:rsid w:val="008244C2"/>
    <w:rsid w:val="008356C5"/>
    <w:rsid w:val="00853862"/>
    <w:rsid w:val="00854911"/>
    <w:rsid w:val="008564C2"/>
    <w:rsid w:val="00863D40"/>
    <w:rsid w:val="008656FA"/>
    <w:rsid w:val="00866E74"/>
    <w:rsid w:val="00872229"/>
    <w:rsid w:val="00876AD6"/>
    <w:rsid w:val="008873DF"/>
    <w:rsid w:val="0089239D"/>
    <w:rsid w:val="008975F4"/>
    <w:rsid w:val="00897CA0"/>
    <w:rsid w:val="008A24EB"/>
    <w:rsid w:val="00901212"/>
    <w:rsid w:val="0090529B"/>
    <w:rsid w:val="009160AF"/>
    <w:rsid w:val="00952B99"/>
    <w:rsid w:val="00954E5B"/>
    <w:rsid w:val="009824E6"/>
    <w:rsid w:val="009943CD"/>
    <w:rsid w:val="00994C2C"/>
    <w:rsid w:val="009C28AB"/>
    <w:rsid w:val="00A25542"/>
    <w:rsid w:val="00A47138"/>
    <w:rsid w:val="00A478AC"/>
    <w:rsid w:val="00A52281"/>
    <w:rsid w:val="00A918B7"/>
    <w:rsid w:val="00A94C24"/>
    <w:rsid w:val="00AE3D21"/>
    <w:rsid w:val="00AF13B5"/>
    <w:rsid w:val="00B17F56"/>
    <w:rsid w:val="00B3185E"/>
    <w:rsid w:val="00B32530"/>
    <w:rsid w:val="00B82A0D"/>
    <w:rsid w:val="00B844A2"/>
    <w:rsid w:val="00B849BA"/>
    <w:rsid w:val="00BC2EC6"/>
    <w:rsid w:val="00C176B6"/>
    <w:rsid w:val="00C215D7"/>
    <w:rsid w:val="00C27BE0"/>
    <w:rsid w:val="00C452F9"/>
    <w:rsid w:val="00C47500"/>
    <w:rsid w:val="00C477A0"/>
    <w:rsid w:val="00C71F10"/>
    <w:rsid w:val="00C721A7"/>
    <w:rsid w:val="00C7452A"/>
    <w:rsid w:val="00C82F35"/>
    <w:rsid w:val="00C92849"/>
    <w:rsid w:val="00CA1059"/>
    <w:rsid w:val="00CB7EB0"/>
    <w:rsid w:val="00D24A3F"/>
    <w:rsid w:val="00D41399"/>
    <w:rsid w:val="00D638FC"/>
    <w:rsid w:val="00D84B53"/>
    <w:rsid w:val="00DA4C5E"/>
    <w:rsid w:val="00DB0907"/>
    <w:rsid w:val="00DB68E0"/>
    <w:rsid w:val="00DD2B83"/>
    <w:rsid w:val="00DF4BEE"/>
    <w:rsid w:val="00DF5438"/>
    <w:rsid w:val="00E23785"/>
    <w:rsid w:val="00E27CAE"/>
    <w:rsid w:val="00E52335"/>
    <w:rsid w:val="00E56E50"/>
    <w:rsid w:val="00E57E26"/>
    <w:rsid w:val="00E76D89"/>
    <w:rsid w:val="00EA7DD4"/>
    <w:rsid w:val="00ED2740"/>
    <w:rsid w:val="00EE4F36"/>
    <w:rsid w:val="00EF3ED4"/>
    <w:rsid w:val="00EF7742"/>
    <w:rsid w:val="00F049AD"/>
    <w:rsid w:val="00F05679"/>
    <w:rsid w:val="00F549B6"/>
    <w:rsid w:val="00F73B8E"/>
    <w:rsid w:val="00F7531E"/>
    <w:rsid w:val="00F778BE"/>
    <w:rsid w:val="00F87C7F"/>
    <w:rsid w:val="00F92475"/>
    <w:rsid w:val="00F92D15"/>
    <w:rsid w:val="00FA47BA"/>
    <w:rsid w:val="00FB5CE1"/>
    <w:rsid w:val="7DD33A6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1E5FE"/>
  <w15:docId w15:val="{26095998-094D-4F14-9895-2E1083A20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tblPr>
      <w:tblStyleRowBandSize w:val="1"/>
      <w:tblStyleColBandSize w:val="1"/>
      <w:tblCellMar>
        <w:top w:w="100" w:type="dxa"/>
        <w:left w:w="100" w:type="dxa"/>
        <w:bottom w:w="100" w:type="dxa"/>
        <w:right w:w="100" w:type="dxa"/>
      </w:tblCellMar>
    </w:tbl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1"/>
    <w:tblPr>
      <w:tblStyleRowBandSize w:val="1"/>
      <w:tblStyleColBandSize w:val="1"/>
      <w:tblCellMar>
        <w:left w:w="70" w:type="dxa"/>
        <w:right w:w="70" w:type="dxa"/>
      </w:tblCellMar>
    </w:tblPr>
  </w:style>
  <w:style w:type="table" w:customStyle="1" w:styleId="aff0">
    <w:basedOn w:val="TableNormal1"/>
    <w:tblPr>
      <w:tblStyleRowBandSize w:val="1"/>
      <w:tblStyleColBandSize w:val="1"/>
      <w:tblCellMar>
        <w:left w:w="70" w:type="dxa"/>
        <w:right w:w="70" w:type="dxa"/>
      </w:tblCellMar>
    </w:tblPr>
  </w:style>
  <w:style w:type="table" w:customStyle="1" w:styleId="aff1">
    <w:basedOn w:val="TableNormal1"/>
    <w:tblPr>
      <w:tblStyleRowBandSize w:val="1"/>
      <w:tblStyleColBandSize w:val="1"/>
      <w:tblCellMar>
        <w:left w:w="70" w:type="dxa"/>
        <w:right w:w="70" w:type="dxa"/>
      </w:tblCellMar>
    </w:tblPr>
  </w:style>
  <w:style w:type="table" w:customStyle="1" w:styleId="a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151B2A"/>
    <w:rPr>
      <w:i/>
      <w:iCs/>
    </w:rPr>
  </w:style>
  <w:style w:type="table" w:customStyle="1" w:styleId="a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c">
    <w:basedOn w:val="TableNormal0"/>
    <w:tblPr>
      <w:tblStyleRowBandSize w:val="1"/>
      <w:tblStyleColBandSize w:val="1"/>
      <w:tblCellMar>
        <w:top w:w="100" w:type="dxa"/>
        <w:left w:w="100" w:type="dxa"/>
        <w:bottom w:w="100" w:type="dxa"/>
        <w:right w:w="100" w:type="dxa"/>
      </w:tblCellMar>
    </w:tblPr>
  </w:style>
  <w:style w:type="table" w:customStyle="1" w:styleId="affd">
    <w:basedOn w:val="TableNormal0"/>
    <w:tblPr>
      <w:tblStyleRowBandSize w:val="1"/>
      <w:tblStyleColBandSize w:val="1"/>
      <w:tblCellMar>
        <w:top w:w="100" w:type="dxa"/>
        <w:left w:w="100" w:type="dxa"/>
        <w:bottom w:w="100" w:type="dxa"/>
        <w:right w:w="100" w:type="dxa"/>
      </w:tblCellMar>
    </w:tblPr>
  </w:style>
  <w:style w:type="table" w:customStyle="1" w:styleId="a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
    <w:basedOn w:val="TableNormal0"/>
    <w:tblPr>
      <w:tblStyleRowBandSize w:val="1"/>
      <w:tblStyleColBandSize w:val="1"/>
      <w:tblCellMar>
        <w:top w:w="100" w:type="dxa"/>
        <w:left w:w="100" w:type="dxa"/>
        <w:bottom w:w="100" w:type="dxa"/>
        <w:right w:w="100" w:type="dxa"/>
      </w:tblCellMar>
    </w:tblPr>
  </w:style>
  <w:style w:type="table" w:customStyle="1" w:styleId="a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2">
    <w:basedOn w:val="TableNormal0"/>
    <w:tblPr>
      <w:tblStyleRowBandSize w:val="1"/>
      <w:tblStyleColBandSize w:val="1"/>
      <w:tblCellMar>
        <w:top w:w="100" w:type="dxa"/>
        <w:left w:w="100" w:type="dxa"/>
        <w:bottom w:w="100" w:type="dxa"/>
        <w:right w:w="100" w:type="dxa"/>
      </w:tblCellMar>
    </w:tblPr>
  </w:style>
  <w:style w:type="table" w:customStyle="1" w:styleId="a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4">
    <w:basedOn w:val="TableNormal0"/>
    <w:tblPr>
      <w:tblStyleRowBandSize w:val="1"/>
      <w:tblStyleColBandSize w:val="1"/>
      <w:tblCellMar>
        <w:top w:w="100" w:type="dxa"/>
        <w:left w:w="100" w:type="dxa"/>
        <w:bottom w:w="100" w:type="dxa"/>
        <w:right w:w="100" w:type="dxa"/>
      </w:tblCellMar>
    </w:tblPr>
  </w:style>
  <w:style w:type="table" w:customStyle="1" w:styleId="a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7">
    <w:basedOn w:val="TableNormal0"/>
    <w:tblPr>
      <w:tblStyleRowBandSize w:val="1"/>
      <w:tblStyleColBandSize w:val="1"/>
      <w:tblCellMar>
        <w:top w:w="100" w:type="dxa"/>
        <w:left w:w="100" w:type="dxa"/>
        <w:bottom w:w="100" w:type="dxa"/>
        <w:right w:w="100" w:type="dxa"/>
      </w:tblCellMar>
    </w:tblPr>
  </w:style>
  <w:style w:type="table" w:customStyle="1" w:styleId="a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b">
    <w:basedOn w:val="TableNormal0"/>
    <w:tblPr>
      <w:tblStyleRowBandSize w:val="1"/>
      <w:tblStyleColBandSize w:val="1"/>
      <w:tblCellMar>
        <w:top w:w="100" w:type="dxa"/>
        <w:left w:w="100" w:type="dxa"/>
        <w:bottom w:w="100" w:type="dxa"/>
        <w:right w:w="100" w:type="dxa"/>
      </w:tblCellMar>
    </w:tblPr>
  </w:style>
  <w:style w:type="table" w:customStyle="1" w:styleId="aff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d">
    <w:basedOn w:val="TableNormal0"/>
    <w:tblPr>
      <w:tblStyleRowBandSize w:val="1"/>
      <w:tblStyleColBandSize w:val="1"/>
      <w:tblCellMar>
        <w:top w:w="100" w:type="dxa"/>
        <w:left w:w="100" w:type="dxa"/>
        <w:bottom w:w="100" w:type="dxa"/>
        <w:right w:w="100" w:type="dxa"/>
      </w:tblCellMar>
    </w:tblPr>
  </w:style>
  <w:style w:type="table" w:customStyle="1" w:styleId="af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824E6"/>
    <w:rPr>
      <w:color w:val="605E5C"/>
      <w:shd w:val="clear" w:color="auto" w:fill="E1DFDD"/>
    </w:rPr>
  </w:style>
  <w:style w:type="table" w:styleId="Tablaconcuadrcula5oscura-nfasis3">
    <w:name w:val="Grid Table 5 Dark Accent 3"/>
    <w:basedOn w:val="Tablanormal"/>
    <w:uiPriority w:val="50"/>
    <w:rsid w:val="006D347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800780">
      <w:bodyDiv w:val="1"/>
      <w:marLeft w:val="0"/>
      <w:marRight w:val="0"/>
      <w:marTop w:val="0"/>
      <w:marBottom w:val="0"/>
      <w:divBdr>
        <w:top w:val="none" w:sz="0" w:space="0" w:color="auto"/>
        <w:left w:val="none" w:sz="0" w:space="0" w:color="auto"/>
        <w:bottom w:val="none" w:sz="0" w:space="0" w:color="auto"/>
        <w:right w:val="none" w:sz="0" w:space="0" w:color="auto"/>
      </w:divBdr>
      <w:divsChild>
        <w:div w:id="1782652324">
          <w:marLeft w:val="0"/>
          <w:marRight w:val="0"/>
          <w:marTop w:val="0"/>
          <w:marBottom w:val="0"/>
          <w:divBdr>
            <w:top w:val="single" w:sz="2" w:space="0" w:color="E3E3E3"/>
            <w:left w:val="single" w:sz="2" w:space="0" w:color="E3E3E3"/>
            <w:bottom w:val="single" w:sz="2" w:space="0" w:color="E3E3E3"/>
            <w:right w:val="single" w:sz="2" w:space="0" w:color="E3E3E3"/>
          </w:divBdr>
          <w:divsChild>
            <w:div w:id="1701661110">
              <w:marLeft w:val="0"/>
              <w:marRight w:val="0"/>
              <w:marTop w:val="0"/>
              <w:marBottom w:val="0"/>
              <w:divBdr>
                <w:top w:val="single" w:sz="2" w:space="0" w:color="E3E3E3"/>
                <w:left w:val="single" w:sz="2" w:space="0" w:color="E3E3E3"/>
                <w:bottom w:val="single" w:sz="2" w:space="0" w:color="E3E3E3"/>
                <w:right w:val="single" w:sz="2" w:space="0" w:color="E3E3E3"/>
              </w:divBdr>
              <w:divsChild>
                <w:div w:id="1285968501">
                  <w:marLeft w:val="0"/>
                  <w:marRight w:val="0"/>
                  <w:marTop w:val="0"/>
                  <w:marBottom w:val="0"/>
                  <w:divBdr>
                    <w:top w:val="single" w:sz="2" w:space="2" w:color="E3E3E3"/>
                    <w:left w:val="single" w:sz="2" w:space="0" w:color="E3E3E3"/>
                    <w:bottom w:val="single" w:sz="2" w:space="0" w:color="E3E3E3"/>
                    <w:right w:val="single" w:sz="2" w:space="0" w:color="E3E3E3"/>
                  </w:divBdr>
                  <w:divsChild>
                    <w:div w:id="1382439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icono/granja-inteligente_2545035" TargetMode="External"/><Relationship Id="rId13" Type="http://schemas.openxmlformats.org/officeDocument/2006/relationships/hyperlink" Target="https://www.magnific.com/es/vector-gratis/gestion-personal-definicion-perspectivas-orientacion-objetivos-organizacion-trabajo-equipo-coach-negocios-ejecutivo-empresa-personajes-dibujos-animados-personal_12084748.htm" TargetMode="External"/><Relationship Id="rId18" Type="http://schemas.openxmlformats.org/officeDocument/2006/relationships/hyperlink" Target="https://www.magnific.com/es/vector-gratis/granjero-sexo-femenino-feliz-trabajando-granja-alimentar-poblacion-ilustracion-vectorial-plana-granja-dibujos-animados-tecnologia-automatizacion_10172819.htm" TargetMode="External"/><Relationship Id="rId26" Type="http://schemas.openxmlformats.org/officeDocument/2006/relationships/hyperlink" Target="https://www.magnific.com/es/icono/configuracion_5612968" TargetMode="External"/><Relationship Id="rId3" Type="http://schemas.openxmlformats.org/officeDocument/2006/relationships/hyperlink" Target="https://www.magnific.com/es/icono/entrevista-trabajo_8347444" TargetMode="External"/><Relationship Id="rId21" Type="http://schemas.openxmlformats.org/officeDocument/2006/relationships/hyperlink" Target="https://www.magnific.com/es/icono/ecologia_7050346" TargetMode="External"/><Relationship Id="rId7" Type="http://schemas.openxmlformats.org/officeDocument/2006/relationships/hyperlink" Target="https://www.magnific.com/es/icono/telefono_8376876" TargetMode="External"/><Relationship Id="rId12" Type="http://schemas.openxmlformats.org/officeDocument/2006/relationships/hyperlink" Target="https://www.magnific.com/es/vector-gratis/concepto-agricultura-ecologica-mujer-sosteniendo-bienes_6687267.htm" TargetMode="External"/><Relationship Id="rId17" Type="http://schemas.openxmlformats.org/officeDocument/2006/relationships/hyperlink" Target="https://www.magnific.com/es/vector-premium/plataforma-digital-colaborativa-que-agricultores-pueden-compartir-datos-conocimientos-sobre-gestion-pastoreo_207431619.htm" TargetMode="External"/><Relationship Id="rId25" Type="http://schemas.openxmlformats.org/officeDocument/2006/relationships/hyperlink" Target="https://www.magnific.com/es/icono/elegante_13144865" TargetMode="External"/><Relationship Id="rId2" Type="http://schemas.openxmlformats.org/officeDocument/2006/relationships/hyperlink" Target="https://www.magnific.com/es/icono/habilidades_12905336" TargetMode="External"/><Relationship Id="rId16" Type="http://schemas.openxmlformats.org/officeDocument/2006/relationships/hyperlink" Target="https://www.magnific.com/es/vector-premium/ilustracion-plana-planificacion-horarios-formato-vectorial_26979621.htm" TargetMode="External"/><Relationship Id="rId20" Type="http://schemas.openxmlformats.org/officeDocument/2006/relationships/hyperlink" Target="https://www.magnific.com/es/imagen-ia-premium/ingenieros-agricultores-discuten-estrategias-ahorro-energia-maquinas-agricolas-agricultura-sostenible_340966525.htm" TargetMode="External"/><Relationship Id="rId1" Type="http://schemas.openxmlformats.org/officeDocument/2006/relationships/hyperlink" Target="https://www.magnific.com/es/fotos-premium/granjero-primer-plano-tableta-digital-granja-vacas-fondo_232509510.htm" TargetMode="External"/><Relationship Id="rId6" Type="http://schemas.openxmlformats.org/officeDocument/2006/relationships/hyperlink" Target="https://www.magnific.com/es/icono/buscar_15722716" TargetMode="External"/><Relationship Id="rId11" Type="http://schemas.openxmlformats.org/officeDocument/2006/relationships/hyperlink" Target="https://www.magnific.com/es/foto-gratis/reunion-equipo-negocios-discutir-datos-estadisticos-presentados-forma-graficos-tablas-digitales_12985963.htm" TargetMode="External"/><Relationship Id="rId24" Type="http://schemas.openxmlformats.org/officeDocument/2006/relationships/hyperlink" Target="https://www.magnific.com/es/icono/diversidad_12182834" TargetMode="External"/><Relationship Id="rId5" Type="http://schemas.openxmlformats.org/officeDocument/2006/relationships/hyperlink" Target="https://www.magnific.com/es/icono/hombre_14032463" TargetMode="External"/><Relationship Id="rId15" Type="http://schemas.openxmlformats.org/officeDocument/2006/relationships/hyperlink" Target="https://www.magnific.com/es/vector-premium/grupo-agricultores-reunen-alrededor-tableta-viendo-modelo-prediccion-cosecha-tiempo-real-que-es-capaz_207353578.htm" TargetMode="External"/><Relationship Id="rId23" Type="http://schemas.openxmlformats.org/officeDocument/2006/relationships/hyperlink" Target="https://www.magnific.com/es/icono/discriminacion_5742031" TargetMode="External"/><Relationship Id="rId10" Type="http://schemas.openxmlformats.org/officeDocument/2006/relationships/hyperlink" Target="https://www.magnific.com/es/fotos-premium/agricultor-esta-comprobando-calidad-suelo-antes-sembrar-concepto-ecologia-o-jardineria-agricola_41281887.htm" TargetMode="External"/><Relationship Id="rId19" Type="http://schemas.openxmlformats.org/officeDocument/2006/relationships/hyperlink" Target="https://www.magnific.com/es/vector-gratis/conjunto-plataforma-o-servicio-linea-industria-produccion-carne-fabrica-carnicero-o-carnicero-produccion-carne-fresca-productos-semiacabados-fabrica-inteligente-linea-ilustracion-vector-plano_26432835.htm" TargetMode="External"/><Relationship Id="rId4" Type="http://schemas.openxmlformats.org/officeDocument/2006/relationships/hyperlink" Target="https://www.magnific.com/es/icono/entrenamiento-equipo_16853482" TargetMode="External"/><Relationship Id="rId9" Type="http://schemas.openxmlformats.org/officeDocument/2006/relationships/hyperlink" Target="https://www.magnific.com/es/foto-gratis/joven-granjero-cuidando-su-negocio_13252402.htm" TargetMode="External"/><Relationship Id="rId14" Type="http://schemas.openxmlformats.org/officeDocument/2006/relationships/hyperlink" Target="https://www.magnific.com/es/vector-premium/agricultura-inteligente-granjero-dirige-produccion-leche-tableta-utilizando-datos-mujer-lechera_78114751.htm" TargetMode="External"/><Relationship Id="rId22" Type="http://schemas.openxmlformats.org/officeDocument/2006/relationships/hyperlink" Target="https://www.magnific.com/es/icono/recursos_993510"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microsoft.com/office/2007/relationships/diagramDrawing" Target="diagrams/drawing1.xml"/><Relationship Id="rId16" Type="http://schemas.openxmlformats.org/officeDocument/2006/relationships/image" Target="media/image24.png"/><Relationship Id="rId11" Type="http://schemas.openxmlformats.org/officeDocument/2006/relationships/comments" Target="comment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diagramQuickStyle" Target="diagrams/quickStyle1.xml"/><Relationship Id="rId74"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46.png"/><Relationship Id="rId1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diagramData" Target="diagrams/data1.xml"/><Relationship Id="rId69" Type="http://schemas.openxmlformats.org/officeDocument/2006/relationships/hyperlink" Target="https://students.aiu.edu/submissions/profiles/resources/onlineBook/m7r2W5_Gestion%20de%20Proyectos%20good.pdf" TargetMode="External"/><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hyperlink" Target="https://www.dnp.gov.co/NuevaMGA/Paginas/Ayuda-de-la-MGA.aspx"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1.jpeg"/><Relationship Id="rId59" Type="http://schemas.openxmlformats.org/officeDocument/2006/relationships/image" Target="media/image44.png"/><Relationship Id="rId67" Type="http://schemas.openxmlformats.org/officeDocument/2006/relationships/diagramColors" Target="diagrams/colors1.xml"/><Relationship Id="rId20" Type="http://schemas.openxmlformats.org/officeDocument/2006/relationships/image" Target="media/image4.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hyperlink" Target="https://books.google.com.co/books/about/Fundamentos_te%C3%B3rico_metodol%C3%B3gicos_para.html?id=CmlxnQAACAAJ&amp;redir_esc=y"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9.jpe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diagramLayout" Target="diagrams/layout1.xml"/><Relationship Id="rId73" Type="http://schemas.openxmlformats.org/officeDocument/2006/relationships/hyperlink" Target="https://www.dnp.gov.co/NuevaMGA/Paginas/Ayuda-de-la-MGA.aspx" TargetMode="Externa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2.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repositorio.cepal.org/server/api/core/bitstreams/03c0aa00-6080-47e9-832e%20312de97cbc00/content" TargetMode="External"/><Relationship Id="rId2" Type="http://schemas.openxmlformats.org/officeDocument/2006/relationships/customXml" Target="../customXml/item2.xml"/><Relationship Id="rId29"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9.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BF7CB38-CF28-4C73-A256-E9F3E85B7F01}"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419"/>
        </a:p>
      </dgm:t>
    </dgm:pt>
    <dgm:pt modelId="{5CA07A70-E02F-49FB-BACC-688BE55ECF34}">
      <dgm:prSet phldrT="[Texto]" custT="1"/>
      <dgm:spPr/>
      <dgm:t>
        <a:bodyPr/>
        <a:lstStyle/>
        <a:p>
          <a:pPr>
            <a:buNone/>
          </a:pPr>
          <a:r>
            <a:rPr lang="es-419" sz="900" b="1">
              <a:latin typeface="Arial" panose="020B0604020202020204" pitchFamily="34" charset="0"/>
              <a:cs typeface="Arial" panose="020B0604020202020204" pitchFamily="34" charset="0"/>
            </a:rPr>
            <a:t>Evaluación financiera y plan de acción estratégico de un proyecto agropecuario</a:t>
          </a:r>
        </a:p>
      </dgm:t>
    </dgm:pt>
    <dgm:pt modelId="{8B46974A-F512-4DE8-AACF-2C10262F340B}" type="parTrans" cxnId="{2DB286BB-F80C-48C8-8D1A-11E659CE59E2}">
      <dgm:prSet/>
      <dgm:spPr/>
      <dgm:t>
        <a:bodyPr/>
        <a:lstStyle/>
        <a:p>
          <a:endParaRPr lang="es-419" sz="2400">
            <a:latin typeface="Arial" panose="020B0604020202020204" pitchFamily="34" charset="0"/>
            <a:cs typeface="Arial" panose="020B0604020202020204" pitchFamily="34" charset="0"/>
          </a:endParaRPr>
        </a:p>
      </dgm:t>
    </dgm:pt>
    <dgm:pt modelId="{1541D708-0473-4348-8671-D6C5AA39C191}" type="sibTrans" cxnId="{2DB286BB-F80C-48C8-8D1A-11E659CE59E2}">
      <dgm:prSet/>
      <dgm:spPr/>
      <dgm:t>
        <a:bodyPr/>
        <a:lstStyle/>
        <a:p>
          <a:endParaRPr lang="es-419" sz="2400">
            <a:latin typeface="Arial" panose="020B0604020202020204" pitchFamily="34" charset="0"/>
            <a:cs typeface="Arial" panose="020B0604020202020204" pitchFamily="34" charset="0"/>
          </a:endParaRPr>
        </a:p>
      </dgm:t>
    </dgm:pt>
    <dgm:pt modelId="{AE0ABF7D-9962-4D69-9ED0-4F98C6681DDC}">
      <dgm:prSet phldrT="[Texto]"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Evaluación del proyecto</a:t>
          </a:r>
          <a:endParaRPr lang="es-419" sz="900">
            <a:latin typeface="Arial" panose="020B0604020202020204" pitchFamily="34" charset="0"/>
            <a:cs typeface="Arial" panose="020B0604020202020204" pitchFamily="34" charset="0"/>
          </a:endParaRPr>
        </a:p>
      </dgm:t>
    </dgm:pt>
    <dgm:pt modelId="{159671FE-7635-44FE-BF7A-0B95902C8152}" type="parTrans" cxnId="{E1C1C16D-146C-486F-8C57-3846DA506B42}">
      <dgm:prSet/>
      <dgm:spPr/>
      <dgm:t>
        <a:bodyPr/>
        <a:lstStyle/>
        <a:p>
          <a:endParaRPr lang="es-419" sz="2400">
            <a:latin typeface="Arial" panose="020B0604020202020204" pitchFamily="34" charset="0"/>
            <a:cs typeface="Arial" panose="020B0604020202020204" pitchFamily="34" charset="0"/>
          </a:endParaRPr>
        </a:p>
      </dgm:t>
    </dgm:pt>
    <dgm:pt modelId="{21270609-F648-4D38-823B-AADFC18F1865}" type="sibTrans" cxnId="{E1C1C16D-146C-486F-8C57-3846DA506B42}">
      <dgm:prSet/>
      <dgm:spPr/>
      <dgm:t>
        <a:bodyPr/>
        <a:lstStyle/>
        <a:p>
          <a:endParaRPr lang="es-419" sz="2400">
            <a:latin typeface="Arial" panose="020B0604020202020204" pitchFamily="34" charset="0"/>
            <a:cs typeface="Arial" panose="020B0604020202020204" pitchFamily="34" charset="0"/>
          </a:endParaRPr>
        </a:p>
      </dgm:t>
    </dgm:pt>
    <dgm:pt modelId="{780D906E-585D-47FC-A6C9-B1DF5778F247}">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Recolección de la información</a:t>
          </a:r>
          <a:endParaRPr lang="es-419" sz="900" u="none">
            <a:latin typeface="Arial" panose="020B0604020202020204" pitchFamily="34" charset="0"/>
            <a:cs typeface="Arial" panose="020B0604020202020204" pitchFamily="34" charset="0"/>
          </a:endParaRPr>
        </a:p>
      </dgm:t>
    </dgm:pt>
    <dgm:pt modelId="{6619B902-D482-4A8A-A430-31F9CC633953}" type="parTrans" cxnId="{B8737352-4863-4C8F-BB4E-0D770225F6F0}">
      <dgm:prSet/>
      <dgm:spPr/>
      <dgm:t>
        <a:bodyPr/>
        <a:lstStyle/>
        <a:p>
          <a:endParaRPr lang="es-419" sz="2400">
            <a:latin typeface="Arial" panose="020B0604020202020204" pitchFamily="34" charset="0"/>
            <a:cs typeface="Arial" panose="020B0604020202020204" pitchFamily="34" charset="0"/>
          </a:endParaRPr>
        </a:p>
      </dgm:t>
    </dgm:pt>
    <dgm:pt modelId="{3092559F-DE78-41E9-97C3-27D74B8080B6}" type="sibTrans" cxnId="{B8737352-4863-4C8F-BB4E-0D770225F6F0}">
      <dgm:prSet/>
      <dgm:spPr/>
      <dgm:t>
        <a:bodyPr/>
        <a:lstStyle/>
        <a:p>
          <a:endParaRPr lang="es-419" sz="2400">
            <a:latin typeface="Arial" panose="020B0604020202020204" pitchFamily="34" charset="0"/>
            <a:cs typeface="Arial" panose="020B0604020202020204" pitchFamily="34" charset="0"/>
          </a:endParaRPr>
        </a:p>
      </dgm:t>
    </dgm:pt>
    <dgm:pt modelId="{F417CBE4-335C-4B45-98BC-60DB7693EA1B}">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Diagnóstico</a:t>
          </a:r>
          <a:endParaRPr lang="es-419" sz="900" u="none">
            <a:latin typeface="Arial" panose="020B0604020202020204" pitchFamily="34" charset="0"/>
            <a:cs typeface="Arial" panose="020B0604020202020204" pitchFamily="34" charset="0"/>
          </a:endParaRPr>
        </a:p>
      </dgm:t>
    </dgm:pt>
    <dgm:pt modelId="{C69AF184-8D37-428F-A270-ADBF2D6B1C9C}" type="parTrans" cxnId="{39D36D40-60D8-4472-A2AB-FFE2DF82D8A0}">
      <dgm:prSet/>
      <dgm:spPr/>
      <dgm:t>
        <a:bodyPr/>
        <a:lstStyle/>
        <a:p>
          <a:endParaRPr lang="es-419" sz="2400">
            <a:latin typeface="Arial" panose="020B0604020202020204" pitchFamily="34" charset="0"/>
            <a:cs typeface="Arial" panose="020B0604020202020204" pitchFamily="34" charset="0"/>
          </a:endParaRPr>
        </a:p>
      </dgm:t>
    </dgm:pt>
    <dgm:pt modelId="{7264B3A1-0A01-48A5-947F-10AB1F06B0A6}" type="sibTrans" cxnId="{39D36D40-60D8-4472-A2AB-FFE2DF82D8A0}">
      <dgm:prSet/>
      <dgm:spPr/>
      <dgm:t>
        <a:bodyPr/>
        <a:lstStyle/>
        <a:p>
          <a:endParaRPr lang="es-419" sz="2400">
            <a:latin typeface="Arial" panose="020B0604020202020204" pitchFamily="34" charset="0"/>
            <a:cs typeface="Arial" panose="020B0604020202020204" pitchFamily="34" charset="0"/>
          </a:endParaRPr>
        </a:p>
      </dgm:t>
    </dgm:pt>
    <dgm:pt modelId="{84EC5B4F-0D5E-444E-BEDB-52BA935AD1C7}">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Plan de acción estratégico</a:t>
          </a:r>
          <a:endParaRPr lang="es-419" sz="900" u="none">
            <a:latin typeface="Arial" panose="020B0604020202020204" pitchFamily="34" charset="0"/>
            <a:cs typeface="Arial" panose="020B0604020202020204" pitchFamily="34" charset="0"/>
          </a:endParaRPr>
        </a:p>
      </dgm:t>
    </dgm:pt>
    <dgm:pt modelId="{D66CBEC0-9C0B-4B46-B27F-3C19E061E59D}" type="parTrans" cxnId="{7220965B-2B1F-401E-ADD1-C3F76FA2CCB7}">
      <dgm:prSet/>
      <dgm:spPr/>
      <dgm:t>
        <a:bodyPr/>
        <a:lstStyle/>
        <a:p>
          <a:endParaRPr lang="es-419" sz="2400">
            <a:latin typeface="Arial" panose="020B0604020202020204" pitchFamily="34" charset="0"/>
            <a:cs typeface="Arial" panose="020B0604020202020204" pitchFamily="34" charset="0"/>
          </a:endParaRPr>
        </a:p>
      </dgm:t>
    </dgm:pt>
    <dgm:pt modelId="{4008EE76-6124-45E0-A8B5-0A9BCCD83675}" type="sibTrans" cxnId="{7220965B-2B1F-401E-ADD1-C3F76FA2CCB7}">
      <dgm:prSet/>
      <dgm:spPr/>
      <dgm:t>
        <a:bodyPr/>
        <a:lstStyle/>
        <a:p>
          <a:endParaRPr lang="es-419" sz="2400">
            <a:latin typeface="Arial" panose="020B0604020202020204" pitchFamily="34" charset="0"/>
            <a:cs typeface="Arial" panose="020B0604020202020204" pitchFamily="34" charset="0"/>
          </a:endParaRPr>
        </a:p>
      </dgm:t>
    </dgm:pt>
    <dgm:pt modelId="{15C913FD-F879-46D6-9BD7-76AE925B90FC}">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Evaluación financiera</a:t>
          </a:r>
        </a:p>
      </dgm:t>
    </dgm:pt>
    <dgm:pt modelId="{0EE081F6-C769-468F-9F1E-12BAB5E320EA}" type="parTrans" cxnId="{6DB3E683-1ED7-4BC4-95D6-7658C7F7014F}">
      <dgm:prSet/>
      <dgm:spPr/>
      <dgm:t>
        <a:bodyPr/>
        <a:lstStyle/>
        <a:p>
          <a:endParaRPr lang="es-419" sz="2400">
            <a:latin typeface="Arial" panose="020B0604020202020204" pitchFamily="34" charset="0"/>
            <a:cs typeface="Arial" panose="020B0604020202020204" pitchFamily="34" charset="0"/>
          </a:endParaRPr>
        </a:p>
      </dgm:t>
    </dgm:pt>
    <dgm:pt modelId="{835D29CB-BB9B-4606-95DB-AC8646716EF0}" type="sibTrans" cxnId="{6DB3E683-1ED7-4BC4-95D6-7658C7F7014F}">
      <dgm:prSet/>
      <dgm:spPr/>
      <dgm:t>
        <a:bodyPr/>
        <a:lstStyle/>
        <a:p>
          <a:endParaRPr lang="es-419" sz="2400">
            <a:latin typeface="Arial" panose="020B0604020202020204" pitchFamily="34" charset="0"/>
            <a:cs typeface="Arial" panose="020B0604020202020204" pitchFamily="34" charset="0"/>
          </a:endParaRPr>
        </a:p>
      </dgm:t>
    </dgm:pt>
    <dgm:pt modelId="{3F9F8BF2-D4FD-473A-ADDA-95A17D2C26E8}">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Evaluación económica y social </a:t>
          </a:r>
        </a:p>
      </dgm:t>
    </dgm:pt>
    <dgm:pt modelId="{9A568560-8697-4113-B452-E1782584428D}" type="parTrans" cxnId="{B609466B-5D36-487B-AAC8-80BA18E50476}">
      <dgm:prSet/>
      <dgm:spPr/>
      <dgm:t>
        <a:bodyPr/>
        <a:lstStyle/>
        <a:p>
          <a:endParaRPr lang="es-419" sz="2400">
            <a:latin typeface="Arial" panose="020B0604020202020204" pitchFamily="34" charset="0"/>
            <a:cs typeface="Arial" panose="020B0604020202020204" pitchFamily="34" charset="0"/>
          </a:endParaRPr>
        </a:p>
      </dgm:t>
    </dgm:pt>
    <dgm:pt modelId="{1A934159-10A1-4B14-B76E-41C90B26EB38}" type="sibTrans" cxnId="{B609466B-5D36-487B-AAC8-80BA18E50476}">
      <dgm:prSet/>
      <dgm:spPr/>
      <dgm:t>
        <a:bodyPr/>
        <a:lstStyle/>
        <a:p>
          <a:endParaRPr lang="es-419" sz="2400">
            <a:latin typeface="Arial" panose="020B0604020202020204" pitchFamily="34" charset="0"/>
            <a:cs typeface="Arial" panose="020B0604020202020204" pitchFamily="34" charset="0"/>
          </a:endParaRPr>
        </a:p>
      </dgm:t>
    </dgm:pt>
    <dgm:pt modelId="{5D2DEFCD-9F98-44A2-972D-0BA889A06343}">
      <dgm:prSet custT="1"/>
      <dgm:spPr/>
      <dgm:t>
        <a:bodyPr/>
        <a:lstStyle/>
        <a:p>
          <a:pPr>
            <a:buNone/>
          </a:pPr>
          <a:r>
            <a:rPr lang="es-419" sz="900">
              <a:latin typeface="Arial" panose="020B0604020202020204" pitchFamily="34" charset="0"/>
              <a:cs typeface="Arial" panose="020B0604020202020204" pitchFamily="34" charset="0"/>
            </a:rPr>
            <a:t>Concepto</a:t>
          </a:r>
        </a:p>
      </dgm:t>
    </dgm:pt>
    <dgm:pt modelId="{16BD0062-30AD-4CB3-A9CA-B26CFEFB5E40}" type="parTrans" cxnId="{434CD69E-CAAC-4BF1-9A6F-CAC523BADB0C}">
      <dgm:prSet/>
      <dgm:spPr/>
      <dgm:t>
        <a:bodyPr/>
        <a:lstStyle/>
        <a:p>
          <a:endParaRPr lang="es-419" sz="2400">
            <a:latin typeface="Arial" panose="020B0604020202020204" pitchFamily="34" charset="0"/>
            <a:cs typeface="Arial" panose="020B0604020202020204" pitchFamily="34" charset="0"/>
          </a:endParaRPr>
        </a:p>
      </dgm:t>
    </dgm:pt>
    <dgm:pt modelId="{9C8E4A01-250B-4BC7-8EBC-D1A61C94EA23}" type="sibTrans" cxnId="{434CD69E-CAAC-4BF1-9A6F-CAC523BADB0C}">
      <dgm:prSet/>
      <dgm:spPr/>
      <dgm:t>
        <a:bodyPr/>
        <a:lstStyle/>
        <a:p>
          <a:endParaRPr lang="es-419" sz="2400">
            <a:latin typeface="Arial" panose="020B0604020202020204" pitchFamily="34" charset="0"/>
            <a:cs typeface="Arial" panose="020B0604020202020204" pitchFamily="34" charset="0"/>
          </a:endParaRPr>
        </a:p>
      </dgm:t>
    </dgm:pt>
    <dgm:pt modelId="{9BB2DE41-6769-4B31-8A84-2A424767F725}">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Herramientas y técnicas de recolección</a:t>
          </a:r>
        </a:p>
      </dgm:t>
    </dgm:pt>
    <dgm:pt modelId="{11C45143-58D9-4118-8735-31E215D35B49}" type="parTrans" cxnId="{6DE28FA7-099E-43E8-BAF7-29B75C502C77}">
      <dgm:prSet/>
      <dgm:spPr/>
      <dgm:t>
        <a:bodyPr/>
        <a:lstStyle/>
        <a:p>
          <a:endParaRPr lang="es-419" sz="2400">
            <a:latin typeface="Arial" panose="020B0604020202020204" pitchFamily="34" charset="0"/>
            <a:cs typeface="Arial" panose="020B0604020202020204" pitchFamily="34" charset="0"/>
          </a:endParaRPr>
        </a:p>
      </dgm:t>
    </dgm:pt>
    <dgm:pt modelId="{77A1E769-EF29-4A0A-A2F5-1A6A17F379FF}" type="sibTrans" cxnId="{6DE28FA7-099E-43E8-BAF7-29B75C502C77}">
      <dgm:prSet/>
      <dgm:spPr/>
      <dgm:t>
        <a:bodyPr/>
        <a:lstStyle/>
        <a:p>
          <a:endParaRPr lang="es-419" sz="2400">
            <a:latin typeface="Arial" panose="020B0604020202020204" pitchFamily="34" charset="0"/>
            <a:cs typeface="Arial" panose="020B0604020202020204" pitchFamily="34" charset="0"/>
          </a:endParaRPr>
        </a:p>
      </dgm:t>
    </dgm:pt>
    <dgm:pt modelId="{B7870B60-DB0A-4451-9DD7-343271509334}">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Concepto</a:t>
          </a:r>
        </a:p>
      </dgm:t>
    </dgm:pt>
    <dgm:pt modelId="{672B6F67-259D-4EC8-A44A-2057350A01E3}" type="parTrans" cxnId="{9E13C888-8F29-41BE-BFF5-58E148867DAA}">
      <dgm:prSet/>
      <dgm:spPr/>
      <dgm:t>
        <a:bodyPr/>
        <a:lstStyle/>
        <a:p>
          <a:endParaRPr lang="es-419" sz="2400">
            <a:latin typeface="Arial" panose="020B0604020202020204" pitchFamily="34" charset="0"/>
            <a:cs typeface="Arial" panose="020B0604020202020204" pitchFamily="34" charset="0"/>
          </a:endParaRPr>
        </a:p>
      </dgm:t>
    </dgm:pt>
    <dgm:pt modelId="{89C014FD-D301-4E4A-AA27-BACAF083F8E7}" type="sibTrans" cxnId="{9E13C888-8F29-41BE-BFF5-58E148867DAA}">
      <dgm:prSet/>
      <dgm:spPr/>
      <dgm:t>
        <a:bodyPr/>
        <a:lstStyle/>
        <a:p>
          <a:endParaRPr lang="es-419" sz="2400">
            <a:latin typeface="Arial" panose="020B0604020202020204" pitchFamily="34" charset="0"/>
            <a:cs typeface="Arial" panose="020B0604020202020204" pitchFamily="34" charset="0"/>
          </a:endParaRPr>
        </a:p>
      </dgm:t>
    </dgm:pt>
    <dgm:pt modelId="{44379AD2-0BF5-44A1-9974-D7A502817C9B}">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Características</a:t>
          </a:r>
        </a:p>
      </dgm:t>
    </dgm:pt>
    <dgm:pt modelId="{0468CCFC-DDDD-4C76-AC6B-AE06E9CB520A}" type="parTrans" cxnId="{54721D9D-4006-42AC-B6B0-05A16E83EE97}">
      <dgm:prSet/>
      <dgm:spPr/>
      <dgm:t>
        <a:bodyPr/>
        <a:lstStyle/>
        <a:p>
          <a:endParaRPr lang="es-419" sz="2400">
            <a:latin typeface="Arial" panose="020B0604020202020204" pitchFamily="34" charset="0"/>
            <a:cs typeface="Arial" panose="020B0604020202020204" pitchFamily="34" charset="0"/>
          </a:endParaRPr>
        </a:p>
      </dgm:t>
    </dgm:pt>
    <dgm:pt modelId="{F28DC8A4-D5E2-4ECD-B65E-31B177E42ABD}" type="sibTrans" cxnId="{54721D9D-4006-42AC-B6B0-05A16E83EE97}">
      <dgm:prSet/>
      <dgm:spPr/>
      <dgm:t>
        <a:bodyPr/>
        <a:lstStyle/>
        <a:p>
          <a:endParaRPr lang="es-419" sz="2400">
            <a:latin typeface="Arial" panose="020B0604020202020204" pitchFamily="34" charset="0"/>
            <a:cs typeface="Arial" panose="020B0604020202020204" pitchFamily="34" charset="0"/>
          </a:endParaRPr>
        </a:p>
      </dgm:t>
    </dgm:pt>
    <dgm:pt modelId="{A4475219-2C8C-4243-81B2-91C69DD50A53}">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Herramientas de análisis</a:t>
          </a:r>
        </a:p>
      </dgm:t>
    </dgm:pt>
    <dgm:pt modelId="{DF44C0B4-1B78-4929-AD79-D36BC922FB38}" type="parTrans" cxnId="{9BB1D5D4-DC7A-4A20-96D7-F13F34BD8B6E}">
      <dgm:prSet/>
      <dgm:spPr/>
      <dgm:t>
        <a:bodyPr/>
        <a:lstStyle/>
        <a:p>
          <a:endParaRPr lang="es-419" sz="2400">
            <a:latin typeface="Arial" panose="020B0604020202020204" pitchFamily="34" charset="0"/>
            <a:cs typeface="Arial" panose="020B0604020202020204" pitchFamily="34" charset="0"/>
          </a:endParaRPr>
        </a:p>
      </dgm:t>
    </dgm:pt>
    <dgm:pt modelId="{275B43D8-05BA-4B1B-86C9-670EBF8CAB2D}" type="sibTrans" cxnId="{9BB1D5D4-DC7A-4A20-96D7-F13F34BD8B6E}">
      <dgm:prSet/>
      <dgm:spPr/>
      <dgm:t>
        <a:bodyPr/>
        <a:lstStyle/>
        <a:p>
          <a:endParaRPr lang="es-419" sz="2400">
            <a:latin typeface="Arial" panose="020B0604020202020204" pitchFamily="34" charset="0"/>
            <a:cs typeface="Arial" panose="020B0604020202020204" pitchFamily="34" charset="0"/>
          </a:endParaRPr>
        </a:p>
      </dgm:t>
    </dgm:pt>
    <dgm:pt modelId="{90D99202-E048-4F32-9390-0377FDCBEA13}">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Importancia</a:t>
          </a:r>
        </a:p>
      </dgm:t>
    </dgm:pt>
    <dgm:pt modelId="{67C12471-14D0-4156-B69E-976593D0380C}" type="parTrans" cxnId="{6F757BD6-2B6E-4417-B0B4-2AD49E3E5808}">
      <dgm:prSet/>
      <dgm:spPr/>
      <dgm:t>
        <a:bodyPr/>
        <a:lstStyle/>
        <a:p>
          <a:endParaRPr lang="es-419" sz="2400">
            <a:latin typeface="Arial" panose="020B0604020202020204" pitchFamily="34" charset="0"/>
            <a:cs typeface="Arial" panose="020B0604020202020204" pitchFamily="34" charset="0"/>
          </a:endParaRPr>
        </a:p>
      </dgm:t>
    </dgm:pt>
    <dgm:pt modelId="{46A62877-B009-41BD-81B2-44FCDBE4C610}" type="sibTrans" cxnId="{6F757BD6-2B6E-4417-B0B4-2AD49E3E5808}">
      <dgm:prSet/>
      <dgm:spPr/>
      <dgm:t>
        <a:bodyPr/>
        <a:lstStyle/>
        <a:p>
          <a:endParaRPr lang="es-419" sz="2400">
            <a:latin typeface="Arial" panose="020B0604020202020204" pitchFamily="34" charset="0"/>
            <a:cs typeface="Arial" panose="020B0604020202020204" pitchFamily="34" charset="0"/>
          </a:endParaRPr>
        </a:p>
      </dgm:t>
    </dgm:pt>
    <dgm:pt modelId="{286B4712-3966-4A8E-A02D-99374B880A5D}">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Concepto</a:t>
          </a:r>
        </a:p>
      </dgm:t>
    </dgm:pt>
    <dgm:pt modelId="{994D5A78-7C86-4056-BCF1-29C194E4BFCD}" type="parTrans" cxnId="{96BF4261-7049-41A4-ADCC-86FD2B138AEB}">
      <dgm:prSet/>
      <dgm:spPr/>
      <dgm:t>
        <a:bodyPr/>
        <a:lstStyle/>
        <a:p>
          <a:endParaRPr lang="es-419" sz="2400">
            <a:latin typeface="Arial" panose="020B0604020202020204" pitchFamily="34" charset="0"/>
            <a:cs typeface="Arial" panose="020B0604020202020204" pitchFamily="34" charset="0"/>
          </a:endParaRPr>
        </a:p>
      </dgm:t>
    </dgm:pt>
    <dgm:pt modelId="{1A93A8E5-2DB9-4EEA-BA3A-8C4EA0ACD951}" type="sibTrans" cxnId="{96BF4261-7049-41A4-ADCC-86FD2B138AEB}">
      <dgm:prSet/>
      <dgm:spPr/>
      <dgm:t>
        <a:bodyPr/>
        <a:lstStyle/>
        <a:p>
          <a:endParaRPr lang="es-419" sz="2400">
            <a:latin typeface="Arial" panose="020B0604020202020204" pitchFamily="34" charset="0"/>
            <a:cs typeface="Arial" panose="020B0604020202020204" pitchFamily="34" charset="0"/>
          </a:endParaRPr>
        </a:p>
      </dgm:t>
    </dgm:pt>
    <dgm:pt modelId="{4D38A075-7CA5-42C7-834A-5663531AC032}">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Elementos</a:t>
          </a:r>
        </a:p>
      </dgm:t>
    </dgm:pt>
    <dgm:pt modelId="{DAEB4EEE-86E7-4C2A-804D-3823EA695B02}" type="parTrans" cxnId="{2C819FCC-2338-41B9-97DD-DAC91880ACD7}">
      <dgm:prSet/>
      <dgm:spPr/>
      <dgm:t>
        <a:bodyPr/>
        <a:lstStyle/>
        <a:p>
          <a:endParaRPr lang="es-419" sz="2400">
            <a:latin typeface="Arial" panose="020B0604020202020204" pitchFamily="34" charset="0"/>
            <a:cs typeface="Arial" panose="020B0604020202020204" pitchFamily="34" charset="0"/>
          </a:endParaRPr>
        </a:p>
      </dgm:t>
    </dgm:pt>
    <dgm:pt modelId="{CB3D8AE9-2DB8-4018-9AB3-3845FF0EC209}" type="sibTrans" cxnId="{2C819FCC-2338-41B9-97DD-DAC91880ACD7}">
      <dgm:prSet/>
      <dgm:spPr/>
      <dgm:t>
        <a:bodyPr/>
        <a:lstStyle/>
        <a:p>
          <a:endParaRPr lang="es-419" sz="2400">
            <a:latin typeface="Arial" panose="020B0604020202020204" pitchFamily="34" charset="0"/>
            <a:cs typeface="Arial" panose="020B0604020202020204" pitchFamily="34" charset="0"/>
          </a:endParaRPr>
        </a:p>
      </dgm:t>
    </dgm:pt>
    <dgm:pt modelId="{E5C80A6A-3EAC-49AF-B58C-D759591C771B}">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Procedimiento de elaboración</a:t>
          </a:r>
        </a:p>
      </dgm:t>
    </dgm:pt>
    <dgm:pt modelId="{50456AB3-0F0F-4AB4-8F41-D15101730D82}" type="parTrans" cxnId="{301EB6B4-2890-4401-95EC-AFE6F93B4398}">
      <dgm:prSet/>
      <dgm:spPr/>
      <dgm:t>
        <a:bodyPr/>
        <a:lstStyle/>
        <a:p>
          <a:endParaRPr lang="es-419" sz="2400">
            <a:latin typeface="Arial" panose="020B0604020202020204" pitchFamily="34" charset="0"/>
            <a:cs typeface="Arial" panose="020B0604020202020204" pitchFamily="34" charset="0"/>
          </a:endParaRPr>
        </a:p>
      </dgm:t>
    </dgm:pt>
    <dgm:pt modelId="{B4B54354-5E1B-48CE-8C79-E09119A91119}" type="sibTrans" cxnId="{301EB6B4-2890-4401-95EC-AFE6F93B4398}">
      <dgm:prSet/>
      <dgm:spPr/>
      <dgm:t>
        <a:bodyPr/>
        <a:lstStyle/>
        <a:p>
          <a:endParaRPr lang="es-419" sz="2400">
            <a:latin typeface="Arial" panose="020B0604020202020204" pitchFamily="34" charset="0"/>
            <a:cs typeface="Arial" panose="020B0604020202020204" pitchFamily="34" charset="0"/>
          </a:endParaRPr>
        </a:p>
      </dgm:t>
    </dgm:pt>
    <dgm:pt modelId="{F8281686-3A33-474D-AF29-7862673ACF58}">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Diligenciamiento</a:t>
          </a:r>
        </a:p>
      </dgm:t>
    </dgm:pt>
    <dgm:pt modelId="{8041FB1C-0019-4B0E-8E16-AE7C447DFFDB}" type="parTrans" cxnId="{4CD81CAE-998B-430C-8011-EFC14DDC36D9}">
      <dgm:prSet/>
      <dgm:spPr/>
      <dgm:t>
        <a:bodyPr/>
        <a:lstStyle/>
        <a:p>
          <a:endParaRPr lang="es-419" sz="2400">
            <a:latin typeface="Arial" panose="020B0604020202020204" pitchFamily="34" charset="0"/>
            <a:cs typeface="Arial" panose="020B0604020202020204" pitchFamily="34" charset="0"/>
          </a:endParaRPr>
        </a:p>
      </dgm:t>
    </dgm:pt>
    <dgm:pt modelId="{457B06E5-3C68-4A9F-AA0D-8DF0D93ECF01}" type="sibTrans" cxnId="{4CD81CAE-998B-430C-8011-EFC14DDC36D9}">
      <dgm:prSet/>
      <dgm:spPr/>
      <dgm:t>
        <a:bodyPr/>
        <a:lstStyle/>
        <a:p>
          <a:endParaRPr lang="es-419" sz="2400">
            <a:latin typeface="Arial" panose="020B0604020202020204" pitchFamily="34" charset="0"/>
            <a:cs typeface="Arial" panose="020B0604020202020204" pitchFamily="34" charset="0"/>
          </a:endParaRPr>
        </a:p>
      </dgm:t>
    </dgm:pt>
    <dgm:pt modelId="{76902FF9-EE02-4C4D-866E-264A0AFF7ED1}">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Importancia</a:t>
          </a:r>
        </a:p>
      </dgm:t>
    </dgm:pt>
    <dgm:pt modelId="{C18C374E-D0CA-4487-BFE0-EE5FB489632E}" type="parTrans" cxnId="{2753BA81-160D-4AB2-A6B2-E3B222348644}">
      <dgm:prSet/>
      <dgm:spPr/>
      <dgm:t>
        <a:bodyPr/>
        <a:lstStyle/>
        <a:p>
          <a:endParaRPr lang="es-419" sz="2400">
            <a:latin typeface="Arial" panose="020B0604020202020204" pitchFamily="34" charset="0"/>
            <a:cs typeface="Arial" panose="020B0604020202020204" pitchFamily="34" charset="0"/>
          </a:endParaRPr>
        </a:p>
      </dgm:t>
    </dgm:pt>
    <dgm:pt modelId="{622FCC0D-6C4E-4D16-A082-FB8B4C558691}" type="sibTrans" cxnId="{2753BA81-160D-4AB2-A6B2-E3B222348644}">
      <dgm:prSet/>
      <dgm:spPr/>
      <dgm:t>
        <a:bodyPr/>
        <a:lstStyle/>
        <a:p>
          <a:endParaRPr lang="es-419" sz="2400">
            <a:latin typeface="Arial" panose="020B0604020202020204" pitchFamily="34" charset="0"/>
            <a:cs typeface="Arial" panose="020B0604020202020204" pitchFamily="34" charset="0"/>
          </a:endParaRPr>
        </a:p>
      </dgm:t>
    </dgm:pt>
    <dgm:pt modelId="{9DEECF97-0F95-4D02-B05D-F41EF444FEB2}" type="pres">
      <dgm:prSet presAssocID="{9BF7CB38-CF28-4C73-A256-E9F3E85B7F01}" presName="hierChild1" presStyleCnt="0">
        <dgm:presLayoutVars>
          <dgm:orgChart val="1"/>
          <dgm:chPref val="1"/>
          <dgm:dir/>
          <dgm:animOne val="branch"/>
          <dgm:animLvl val="lvl"/>
          <dgm:resizeHandles/>
        </dgm:presLayoutVars>
      </dgm:prSet>
      <dgm:spPr/>
    </dgm:pt>
    <dgm:pt modelId="{8DBA0F1D-C316-4567-9FD8-B96F2E7DDB2A}" type="pres">
      <dgm:prSet presAssocID="{5CA07A70-E02F-49FB-BACC-688BE55ECF34}" presName="hierRoot1" presStyleCnt="0">
        <dgm:presLayoutVars>
          <dgm:hierBranch val="init"/>
        </dgm:presLayoutVars>
      </dgm:prSet>
      <dgm:spPr/>
    </dgm:pt>
    <dgm:pt modelId="{3FCA8159-C70A-46B6-9169-BB0625BAC54B}" type="pres">
      <dgm:prSet presAssocID="{5CA07A70-E02F-49FB-BACC-688BE55ECF34}" presName="rootComposite1" presStyleCnt="0"/>
      <dgm:spPr/>
    </dgm:pt>
    <dgm:pt modelId="{98C101A7-D551-486A-A5D9-A69C72AB0F45}" type="pres">
      <dgm:prSet presAssocID="{5CA07A70-E02F-49FB-BACC-688BE55ECF34}" presName="rootText1" presStyleLbl="node0" presStyleIdx="0" presStyleCnt="1" custScaleX="451726">
        <dgm:presLayoutVars>
          <dgm:chPref val="3"/>
        </dgm:presLayoutVars>
      </dgm:prSet>
      <dgm:spPr/>
    </dgm:pt>
    <dgm:pt modelId="{9CCBD303-0D9C-4CA0-A660-F63CA36E7140}" type="pres">
      <dgm:prSet presAssocID="{5CA07A70-E02F-49FB-BACC-688BE55ECF34}" presName="rootConnector1" presStyleLbl="node1" presStyleIdx="0" presStyleCnt="0"/>
      <dgm:spPr/>
    </dgm:pt>
    <dgm:pt modelId="{837CC534-D975-49F3-AEC1-8406F717B464}" type="pres">
      <dgm:prSet presAssocID="{5CA07A70-E02F-49FB-BACC-688BE55ECF34}" presName="hierChild2" presStyleCnt="0"/>
      <dgm:spPr/>
    </dgm:pt>
    <dgm:pt modelId="{553E0FD7-2AEC-4DF8-99A4-E4E6542B0A39}" type="pres">
      <dgm:prSet presAssocID="{159671FE-7635-44FE-BF7A-0B95902C8152}" presName="Name37" presStyleLbl="parChTrans1D2" presStyleIdx="0" presStyleCnt="4"/>
      <dgm:spPr/>
    </dgm:pt>
    <dgm:pt modelId="{4FB3DB94-6A78-4ADA-BCBF-B323CC34F88E}" type="pres">
      <dgm:prSet presAssocID="{AE0ABF7D-9962-4D69-9ED0-4F98C6681DDC}" presName="hierRoot2" presStyleCnt="0">
        <dgm:presLayoutVars>
          <dgm:hierBranch val="init"/>
        </dgm:presLayoutVars>
      </dgm:prSet>
      <dgm:spPr/>
    </dgm:pt>
    <dgm:pt modelId="{227D1BDE-CC9A-42D9-BCFB-C18E487DE74D}" type="pres">
      <dgm:prSet presAssocID="{AE0ABF7D-9962-4D69-9ED0-4F98C6681DDC}" presName="rootComposite" presStyleCnt="0"/>
      <dgm:spPr/>
    </dgm:pt>
    <dgm:pt modelId="{5869DDDB-D4EA-44D4-AE63-A5EBD1DC7213}" type="pres">
      <dgm:prSet presAssocID="{AE0ABF7D-9962-4D69-9ED0-4F98C6681DDC}" presName="rootText" presStyleLbl="node2" presStyleIdx="0" presStyleCnt="4" custScaleX="116914" custLinFactNeighborX="-75288">
        <dgm:presLayoutVars>
          <dgm:chPref val="3"/>
        </dgm:presLayoutVars>
      </dgm:prSet>
      <dgm:spPr/>
    </dgm:pt>
    <dgm:pt modelId="{B6A7F327-550A-4F28-B9E1-B66A2EFA1868}" type="pres">
      <dgm:prSet presAssocID="{AE0ABF7D-9962-4D69-9ED0-4F98C6681DDC}" presName="rootConnector" presStyleLbl="node2" presStyleIdx="0" presStyleCnt="4"/>
      <dgm:spPr/>
    </dgm:pt>
    <dgm:pt modelId="{489A28DF-08DC-4F00-8609-F5BDB57F959D}" type="pres">
      <dgm:prSet presAssocID="{AE0ABF7D-9962-4D69-9ED0-4F98C6681DDC}" presName="hierChild4" presStyleCnt="0"/>
      <dgm:spPr/>
    </dgm:pt>
    <dgm:pt modelId="{7D1CC95D-57C5-41EB-B9A7-A05F9726A892}" type="pres">
      <dgm:prSet presAssocID="{0EE081F6-C769-468F-9F1E-12BAB5E320EA}" presName="Name37" presStyleLbl="parChTrans1D3" presStyleIdx="0" presStyleCnt="13"/>
      <dgm:spPr/>
    </dgm:pt>
    <dgm:pt modelId="{3D820CA9-F9AC-4607-AFC0-76E077EDF402}" type="pres">
      <dgm:prSet presAssocID="{15C913FD-F879-46D6-9BD7-76AE925B90FC}" presName="hierRoot2" presStyleCnt="0">
        <dgm:presLayoutVars>
          <dgm:hierBranch val="init"/>
        </dgm:presLayoutVars>
      </dgm:prSet>
      <dgm:spPr/>
    </dgm:pt>
    <dgm:pt modelId="{F3F5057D-1B2D-4AFA-A80A-06F6431B0D11}" type="pres">
      <dgm:prSet presAssocID="{15C913FD-F879-46D6-9BD7-76AE925B90FC}" presName="rootComposite" presStyleCnt="0"/>
      <dgm:spPr/>
    </dgm:pt>
    <dgm:pt modelId="{CEFA0F05-9496-47D2-B9AD-697E368519DF}" type="pres">
      <dgm:prSet presAssocID="{15C913FD-F879-46D6-9BD7-76AE925B90FC}" presName="rootText" presStyleLbl="node3" presStyleIdx="0" presStyleCnt="13" custScaleX="111937" custLinFactNeighborX="-75288">
        <dgm:presLayoutVars>
          <dgm:chPref val="3"/>
        </dgm:presLayoutVars>
      </dgm:prSet>
      <dgm:spPr/>
    </dgm:pt>
    <dgm:pt modelId="{67FD6D69-663B-4289-90F8-55D4809D8183}" type="pres">
      <dgm:prSet presAssocID="{15C913FD-F879-46D6-9BD7-76AE925B90FC}" presName="rootConnector" presStyleLbl="node3" presStyleIdx="0" presStyleCnt="13"/>
      <dgm:spPr/>
    </dgm:pt>
    <dgm:pt modelId="{2E6E2197-7345-4479-9D29-D5FCB25C0BA0}" type="pres">
      <dgm:prSet presAssocID="{15C913FD-F879-46D6-9BD7-76AE925B90FC}" presName="hierChild4" presStyleCnt="0"/>
      <dgm:spPr/>
    </dgm:pt>
    <dgm:pt modelId="{3818FE73-1FD8-480A-8BFF-6388437988E1}" type="pres">
      <dgm:prSet presAssocID="{15C913FD-F879-46D6-9BD7-76AE925B90FC}" presName="hierChild5" presStyleCnt="0"/>
      <dgm:spPr/>
    </dgm:pt>
    <dgm:pt modelId="{06D518EB-6E6E-4F8D-95ED-E8455CF236D7}" type="pres">
      <dgm:prSet presAssocID="{9A568560-8697-4113-B452-E1782584428D}" presName="Name37" presStyleLbl="parChTrans1D3" presStyleIdx="1" presStyleCnt="13"/>
      <dgm:spPr/>
    </dgm:pt>
    <dgm:pt modelId="{37EA4C55-EAF8-48AB-9E2D-5D93C2D27835}" type="pres">
      <dgm:prSet presAssocID="{3F9F8BF2-D4FD-473A-ADDA-95A17D2C26E8}" presName="hierRoot2" presStyleCnt="0">
        <dgm:presLayoutVars>
          <dgm:hierBranch val="init"/>
        </dgm:presLayoutVars>
      </dgm:prSet>
      <dgm:spPr/>
    </dgm:pt>
    <dgm:pt modelId="{C6EE8C11-B915-48F6-A083-3CFB326B3922}" type="pres">
      <dgm:prSet presAssocID="{3F9F8BF2-D4FD-473A-ADDA-95A17D2C26E8}" presName="rootComposite" presStyleCnt="0"/>
      <dgm:spPr/>
    </dgm:pt>
    <dgm:pt modelId="{CB44AF41-49A2-4563-B84C-6D4D775BA2F5}" type="pres">
      <dgm:prSet presAssocID="{3F9F8BF2-D4FD-473A-ADDA-95A17D2C26E8}" presName="rootText" presStyleLbl="node3" presStyleIdx="1" presStyleCnt="13" custScaleX="155307" custLinFactNeighborX="-75288">
        <dgm:presLayoutVars>
          <dgm:chPref val="3"/>
        </dgm:presLayoutVars>
      </dgm:prSet>
      <dgm:spPr/>
    </dgm:pt>
    <dgm:pt modelId="{36FBC402-EC4F-48AE-99BB-22ACC4712D77}" type="pres">
      <dgm:prSet presAssocID="{3F9F8BF2-D4FD-473A-ADDA-95A17D2C26E8}" presName="rootConnector" presStyleLbl="node3" presStyleIdx="1" presStyleCnt="13"/>
      <dgm:spPr/>
    </dgm:pt>
    <dgm:pt modelId="{13E900EA-3605-4A7F-A101-3FD68EEF8696}" type="pres">
      <dgm:prSet presAssocID="{3F9F8BF2-D4FD-473A-ADDA-95A17D2C26E8}" presName="hierChild4" presStyleCnt="0"/>
      <dgm:spPr/>
    </dgm:pt>
    <dgm:pt modelId="{D041A683-23DC-491F-B540-05D6D58B4607}" type="pres">
      <dgm:prSet presAssocID="{3F9F8BF2-D4FD-473A-ADDA-95A17D2C26E8}" presName="hierChild5" presStyleCnt="0"/>
      <dgm:spPr/>
    </dgm:pt>
    <dgm:pt modelId="{D3D8E890-59A1-449F-BDDE-E460402AD02A}" type="pres">
      <dgm:prSet presAssocID="{AE0ABF7D-9962-4D69-9ED0-4F98C6681DDC}" presName="hierChild5" presStyleCnt="0"/>
      <dgm:spPr/>
    </dgm:pt>
    <dgm:pt modelId="{FA12CAE6-D9CD-4154-A668-6B5333A472C0}" type="pres">
      <dgm:prSet presAssocID="{6619B902-D482-4A8A-A430-31F9CC633953}" presName="Name37" presStyleLbl="parChTrans1D2" presStyleIdx="1" presStyleCnt="4"/>
      <dgm:spPr/>
    </dgm:pt>
    <dgm:pt modelId="{982E5E64-31FB-43E5-8452-A65A32018FD5}" type="pres">
      <dgm:prSet presAssocID="{780D906E-585D-47FC-A6C9-B1DF5778F247}" presName="hierRoot2" presStyleCnt="0">
        <dgm:presLayoutVars>
          <dgm:hierBranch val="init"/>
        </dgm:presLayoutVars>
      </dgm:prSet>
      <dgm:spPr/>
    </dgm:pt>
    <dgm:pt modelId="{BD9A1527-8068-4944-AD54-B1B46016EF2F}" type="pres">
      <dgm:prSet presAssocID="{780D906E-585D-47FC-A6C9-B1DF5778F247}" presName="rootComposite" presStyleCnt="0"/>
      <dgm:spPr/>
    </dgm:pt>
    <dgm:pt modelId="{0B05BD96-F20B-4F37-A026-D334B25F546F}" type="pres">
      <dgm:prSet presAssocID="{780D906E-585D-47FC-A6C9-B1DF5778F247}" presName="rootText" presStyleLbl="node2" presStyleIdx="1" presStyleCnt="4" custScaleX="153780" custLinFactNeighborX="-31516">
        <dgm:presLayoutVars>
          <dgm:chPref val="3"/>
        </dgm:presLayoutVars>
      </dgm:prSet>
      <dgm:spPr/>
    </dgm:pt>
    <dgm:pt modelId="{3A74CDEC-74B8-4EC1-8AB9-3CCD809E2CC5}" type="pres">
      <dgm:prSet presAssocID="{780D906E-585D-47FC-A6C9-B1DF5778F247}" presName="rootConnector" presStyleLbl="node2" presStyleIdx="1" presStyleCnt="4"/>
      <dgm:spPr/>
    </dgm:pt>
    <dgm:pt modelId="{5B031B72-6F77-436F-8B4E-898CBD5AC3FA}" type="pres">
      <dgm:prSet presAssocID="{780D906E-585D-47FC-A6C9-B1DF5778F247}" presName="hierChild4" presStyleCnt="0"/>
      <dgm:spPr/>
    </dgm:pt>
    <dgm:pt modelId="{AD5C6552-6E91-41CE-B247-579D0BC70EA9}" type="pres">
      <dgm:prSet presAssocID="{16BD0062-30AD-4CB3-A9CA-B26CFEFB5E40}" presName="Name37" presStyleLbl="parChTrans1D3" presStyleIdx="2" presStyleCnt="13"/>
      <dgm:spPr/>
    </dgm:pt>
    <dgm:pt modelId="{CCEE8C66-5FEE-44CE-B2E5-473CBE09E5A5}" type="pres">
      <dgm:prSet presAssocID="{5D2DEFCD-9F98-44A2-972D-0BA889A06343}" presName="hierRoot2" presStyleCnt="0">
        <dgm:presLayoutVars>
          <dgm:hierBranch val="init"/>
        </dgm:presLayoutVars>
      </dgm:prSet>
      <dgm:spPr/>
    </dgm:pt>
    <dgm:pt modelId="{5B5C04FA-092F-48AF-A5B5-8747F8B2B2C5}" type="pres">
      <dgm:prSet presAssocID="{5D2DEFCD-9F98-44A2-972D-0BA889A06343}" presName="rootComposite" presStyleCnt="0"/>
      <dgm:spPr/>
    </dgm:pt>
    <dgm:pt modelId="{DF9FA56C-0BB0-450B-AEA6-AB034C17D51B}" type="pres">
      <dgm:prSet presAssocID="{5D2DEFCD-9F98-44A2-972D-0BA889A06343}" presName="rootText" presStyleLbl="node3" presStyleIdx="2" presStyleCnt="13" custLinFactNeighborX="-31516">
        <dgm:presLayoutVars>
          <dgm:chPref val="3"/>
        </dgm:presLayoutVars>
      </dgm:prSet>
      <dgm:spPr/>
    </dgm:pt>
    <dgm:pt modelId="{629E0330-ABA0-4703-802A-A23B4F0E2A57}" type="pres">
      <dgm:prSet presAssocID="{5D2DEFCD-9F98-44A2-972D-0BA889A06343}" presName="rootConnector" presStyleLbl="node3" presStyleIdx="2" presStyleCnt="13"/>
      <dgm:spPr/>
    </dgm:pt>
    <dgm:pt modelId="{989C3AD9-B58E-472C-962E-1420CEBC8EF5}" type="pres">
      <dgm:prSet presAssocID="{5D2DEFCD-9F98-44A2-972D-0BA889A06343}" presName="hierChild4" presStyleCnt="0"/>
      <dgm:spPr/>
    </dgm:pt>
    <dgm:pt modelId="{5AF7B544-BFE7-48D6-AAB6-9167BD8CC8B3}" type="pres">
      <dgm:prSet presAssocID="{5D2DEFCD-9F98-44A2-972D-0BA889A06343}" presName="hierChild5" presStyleCnt="0"/>
      <dgm:spPr/>
    </dgm:pt>
    <dgm:pt modelId="{56250CD6-57DC-4CA8-86B8-AFD049B8AC94}" type="pres">
      <dgm:prSet presAssocID="{11C45143-58D9-4118-8735-31E215D35B49}" presName="Name37" presStyleLbl="parChTrans1D3" presStyleIdx="3" presStyleCnt="13"/>
      <dgm:spPr/>
    </dgm:pt>
    <dgm:pt modelId="{49C8F931-7B98-473E-BA0C-47DFF1266162}" type="pres">
      <dgm:prSet presAssocID="{9BB2DE41-6769-4B31-8A84-2A424767F725}" presName="hierRoot2" presStyleCnt="0">
        <dgm:presLayoutVars>
          <dgm:hierBranch val="init"/>
        </dgm:presLayoutVars>
      </dgm:prSet>
      <dgm:spPr/>
    </dgm:pt>
    <dgm:pt modelId="{E96AC953-C465-4A6B-8221-56AA5685762F}" type="pres">
      <dgm:prSet presAssocID="{9BB2DE41-6769-4B31-8A84-2A424767F725}" presName="rootComposite" presStyleCnt="0"/>
      <dgm:spPr/>
    </dgm:pt>
    <dgm:pt modelId="{EB570C52-EAE3-4EFB-AC58-8295A041CB1A}" type="pres">
      <dgm:prSet presAssocID="{9BB2DE41-6769-4B31-8A84-2A424767F725}" presName="rootText" presStyleLbl="node3" presStyleIdx="3" presStyleCnt="13" custScaleX="134247" custScaleY="131892" custLinFactNeighborX="-31516">
        <dgm:presLayoutVars>
          <dgm:chPref val="3"/>
        </dgm:presLayoutVars>
      </dgm:prSet>
      <dgm:spPr/>
    </dgm:pt>
    <dgm:pt modelId="{CE62B1BA-9236-41B8-97B8-FA14E3041064}" type="pres">
      <dgm:prSet presAssocID="{9BB2DE41-6769-4B31-8A84-2A424767F725}" presName="rootConnector" presStyleLbl="node3" presStyleIdx="3" presStyleCnt="13"/>
      <dgm:spPr/>
    </dgm:pt>
    <dgm:pt modelId="{06E8194B-6CF5-476E-A457-F5E85087065D}" type="pres">
      <dgm:prSet presAssocID="{9BB2DE41-6769-4B31-8A84-2A424767F725}" presName="hierChild4" presStyleCnt="0"/>
      <dgm:spPr/>
    </dgm:pt>
    <dgm:pt modelId="{2B865FAF-1B45-465C-944F-4362C4336BAF}" type="pres">
      <dgm:prSet presAssocID="{9BB2DE41-6769-4B31-8A84-2A424767F725}" presName="hierChild5" presStyleCnt="0"/>
      <dgm:spPr/>
    </dgm:pt>
    <dgm:pt modelId="{24C40588-CC44-45E1-BF8F-EB4412DB09B6}" type="pres">
      <dgm:prSet presAssocID="{780D906E-585D-47FC-A6C9-B1DF5778F247}" presName="hierChild5" presStyleCnt="0"/>
      <dgm:spPr/>
    </dgm:pt>
    <dgm:pt modelId="{63BB6498-52E6-4B19-916E-0A8F701B1BF9}" type="pres">
      <dgm:prSet presAssocID="{C69AF184-8D37-428F-A270-ADBF2D6B1C9C}" presName="Name37" presStyleLbl="parChTrans1D2" presStyleIdx="2" presStyleCnt="4"/>
      <dgm:spPr/>
    </dgm:pt>
    <dgm:pt modelId="{D09D567C-238B-41E8-B714-B6450E80FAD3}" type="pres">
      <dgm:prSet presAssocID="{F417CBE4-335C-4B45-98BC-60DB7693EA1B}" presName="hierRoot2" presStyleCnt="0">
        <dgm:presLayoutVars>
          <dgm:hierBranch val="init"/>
        </dgm:presLayoutVars>
      </dgm:prSet>
      <dgm:spPr/>
    </dgm:pt>
    <dgm:pt modelId="{D3ACD5D8-9D81-4975-AFCB-1661BEEBE23E}" type="pres">
      <dgm:prSet presAssocID="{F417CBE4-335C-4B45-98BC-60DB7693EA1B}" presName="rootComposite" presStyleCnt="0"/>
      <dgm:spPr/>
    </dgm:pt>
    <dgm:pt modelId="{4F91B7A0-E347-4B91-BDD9-FF4D3D40CD99}" type="pres">
      <dgm:prSet presAssocID="{F417CBE4-335C-4B45-98BC-60DB7693EA1B}" presName="rootText" presStyleLbl="node2" presStyleIdx="2" presStyleCnt="4">
        <dgm:presLayoutVars>
          <dgm:chPref val="3"/>
        </dgm:presLayoutVars>
      </dgm:prSet>
      <dgm:spPr/>
    </dgm:pt>
    <dgm:pt modelId="{5BD3382A-B0DD-4381-A227-A4ED5D592CEF}" type="pres">
      <dgm:prSet presAssocID="{F417CBE4-335C-4B45-98BC-60DB7693EA1B}" presName="rootConnector" presStyleLbl="node2" presStyleIdx="2" presStyleCnt="4"/>
      <dgm:spPr/>
    </dgm:pt>
    <dgm:pt modelId="{965891F3-1854-4156-8B65-EE91314EA5E0}" type="pres">
      <dgm:prSet presAssocID="{F417CBE4-335C-4B45-98BC-60DB7693EA1B}" presName="hierChild4" presStyleCnt="0"/>
      <dgm:spPr/>
    </dgm:pt>
    <dgm:pt modelId="{961438E5-BA23-4504-8890-24BABA4A1A9B}" type="pres">
      <dgm:prSet presAssocID="{672B6F67-259D-4EC8-A44A-2057350A01E3}" presName="Name37" presStyleLbl="parChTrans1D3" presStyleIdx="4" presStyleCnt="13"/>
      <dgm:spPr/>
    </dgm:pt>
    <dgm:pt modelId="{515EF073-F894-486A-9711-9101F3DB462D}" type="pres">
      <dgm:prSet presAssocID="{B7870B60-DB0A-4451-9DD7-343271509334}" presName="hierRoot2" presStyleCnt="0">
        <dgm:presLayoutVars>
          <dgm:hierBranch val="init"/>
        </dgm:presLayoutVars>
      </dgm:prSet>
      <dgm:spPr/>
    </dgm:pt>
    <dgm:pt modelId="{4D21CC7E-317F-462B-9154-3322F59C0E9C}" type="pres">
      <dgm:prSet presAssocID="{B7870B60-DB0A-4451-9DD7-343271509334}" presName="rootComposite" presStyleCnt="0"/>
      <dgm:spPr/>
    </dgm:pt>
    <dgm:pt modelId="{D68849A0-DEA0-43D3-B98D-90C7C785D81A}" type="pres">
      <dgm:prSet presAssocID="{B7870B60-DB0A-4451-9DD7-343271509334}" presName="rootText" presStyleLbl="node3" presStyleIdx="4" presStyleCnt="13">
        <dgm:presLayoutVars>
          <dgm:chPref val="3"/>
        </dgm:presLayoutVars>
      </dgm:prSet>
      <dgm:spPr/>
    </dgm:pt>
    <dgm:pt modelId="{37192CEF-D3BE-4ABA-9924-38C08FC6FBA8}" type="pres">
      <dgm:prSet presAssocID="{B7870B60-DB0A-4451-9DD7-343271509334}" presName="rootConnector" presStyleLbl="node3" presStyleIdx="4" presStyleCnt="13"/>
      <dgm:spPr/>
    </dgm:pt>
    <dgm:pt modelId="{9039A1A1-2CE6-4BC7-9ACB-7457A40CC75A}" type="pres">
      <dgm:prSet presAssocID="{B7870B60-DB0A-4451-9DD7-343271509334}" presName="hierChild4" presStyleCnt="0"/>
      <dgm:spPr/>
    </dgm:pt>
    <dgm:pt modelId="{B59B2B78-3D44-4DDC-9CE2-153DCBAA49F2}" type="pres">
      <dgm:prSet presAssocID="{B7870B60-DB0A-4451-9DD7-343271509334}" presName="hierChild5" presStyleCnt="0"/>
      <dgm:spPr/>
    </dgm:pt>
    <dgm:pt modelId="{3488402B-941C-4A95-B52A-8DE0BD6C37B1}" type="pres">
      <dgm:prSet presAssocID="{0468CCFC-DDDD-4C76-AC6B-AE06E9CB520A}" presName="Name37" presStyleLbl="parChTrans1D3" presStyleIdx="5" presStyleCnt="13"/>
      <dgm:spPr/>
    </dgm:pt>
    <dgm:pt modelId="{381AF4B9-5FD8-4BEC-AD79-39347A0FADA2}" type="pres">
      <dgm:prSet presAssocID="{44379AD2-0BF5-44A1-9974-D7A502817C9B}" presName="hierRoot2" presStyleCnt="0">
        <dgm:presLayoutVars>
          <dgm:hierBranch val="init"/>
        </dgm:presLayoutVars>
      </dgm:prSet>
      <dgm:spPr/>
    </dgm:pt>
    <dgm:pt modelId="{E86B4511-51CD-4C97-80A6-590B47B68A5C}" type="pres">
      <dgm:prSet presAssocID="{44379AD2-0BF5-44A1-9974-D7A502817C9B}" presName="rootComposite" presStyleCnt="0"/>
      <dgm:spPr/>
    </dgm:pt>
    <dgm:pt modelId="{B74A468E-20C2-4AE5-A476-D58819CDF1D5}" type="pres">
      <dgm:prSet presAssocID="{44379AD2-0BF5-44A1-9974-D7A502817C9B}" presName="rootText" presStyleLbl="node3" presStyleIdx="5" presStyleCnt="13" custScaleX="124306">
        <dgm:presLayoutVars>
          <dgm:chPref val="3"/>
        </dgm:presLayoutVars>
      </dgm:prSet>
      <dgm:spPr/>
    </dgm:pt>
    <dgm:pt modelId="{5CF03767-B443-4F9D-9AD4-8D366FE2D679}" type="pres">
      <dgm:prSet presAssocID="{44379AD2-0BF5-44A1-9974-D7A502817C9B}" presName="rootConnector" presStyleLbl="node3" presStyleIdx="5" presStyleCnt="13"/>
      <dgm:spPr/>
    </dgm:pt>
    <dgm:pt modelId="{EE13F763-2A14-4AA9-A978-FEAF614980FE}" type="pres">
      <dgm:prSet presAssocID="{44379AD2-0BF5-44A1-9974-D7A502817C9B}" presName="hierChild4" presStyleCnt="0"/>
      <dgm:spPr/>
    </dgm:pt>
    <dgm:pt modelId="{9DA36494-0CBE-4A2C-A7D2-D435C8DE8AC0}" type="pres">
      <dgm:prSet presAssocID="{44379AD2-0BF5-44A1-9974-D7A502817C9B}" presName="hierChild5" presStyleCnt="0"/>
      <dgm:spPr/>
    </dgm:pt>
    <dgm:pt modelId="{8E87FDA2-7C3A-4AD4-8BEA-701E9703830A}" type="pres">
      <dgm:prSet presAssocID="{DF44C0B4-1B78-4929-AD79-D36BC922FB38}" presName="Name37" presStyleLbl="parChTrans1D3" presStyleIdx="6" presStyleCnt="13"/>
      <dgm:spPr/>
    </dgm:pt>
    <dgm:pt modelId="{55C0528A-3919-4DC9-A4F8-6F9C907293D9}" type="pres">
      <dgm:prSet presAssocID="{A4475219-2C8C-4243-81B2-91C69DD50A53}" presName="hierRoot2" presStyleCnt="0">
        <dgm:presLayoutVars>
          <dgm:hierBranch val="init"/>
        </dgm:presLayoutVars>
      </dgm:prSet>
      <dgm:spPr/>
    </dgm:pt>
    <dgm:pt modelId="{F7D87F07-CCF1-4460-9182-D18E4A8D2AE4}" type="pres">
      <dgm:prSet presAssocID="{A4475219-2C8C-4243-81B2-91C69DD50A53}" presName="rootComposite" presStyleCnt="0"/>
      <dgm:spPr/>
    </dgm:pt>
    <dgm:pt modelId="{8C135A7A-D13A-49DF-BC3D-21AE81E7598E}" type="pres">
      <dgm:prSet presAssocID="{A4475219-2C8C-4243-81B2-91C69DD50A53}" presName="rootText" presStyleLbl="node3" presStyleIdx="6" presStyleCnt="13">
        <dgm:presLayoutVars>
          <dgm:chPref val="3"/>
        </dgm:presLayoutVars>
      </dgm:prSet>
      <dgm:spPr/>
    </dgm:pt>
    <dgm:pt modelId="{DD2D22BF-0478-4E0B-A029-F4C1B82ABDEF}" type="pres">
      <dgm:prSet presAssocID="{A4475219-2C8C-4243-81B2-91C69DD50A53}" presName="rootConnector" presStyleLbl="node3" presStyleIdx="6" presStyleCnt="13"/>
      <dgm:spPr/>
    </dgm:pt>
    <dgm:pt modelId="{47610C82-3C77-48A9-BECB-C37824907C6F}" type="pres">
      <dgm:prSet presAssocID="{A4475219-2C8C-4243-81B2-91C69DD50A53}" presName="hierChild4" presStyleCnt="0"/>
      <dgm:spPr/>
    </dgm:pt>
    <dgm:pt modelId="{5E127EBE-FEF7-49BD-BA8B-FDE24AA1FABC}" type="pres">
      <dgm:prSet presAssocID="{A4475219-2C8C-4243-81B2-91C69DD50A53}" presName="hierChild5" presStyleCnt="0"/>
      <dgm:spPr/>
    </dgm:pt>
    <dgm:pt modelId="{7BAEABF2-8F6E-4984-9427-8ED38F3B3BEB}" type="pres">
      <dgm:prSet presAssocID="{67C12471-14D0-4156-B69E-976593D0380C}" presName="Name37" presStyleLbl="parChTrans1D3" presStyleIdx="7" presStyleCnt="13"/>
      <dgm:spPr/>
    </dgm:pt>
    <dgm:pt modelId="{0D11F48A-0384-4EA7-95EA-52B7E992EEB4}" type="pres">
      <dgm:prSet presAssocID="{90D99202-E048-4F32-9390-0377FDCBEA13}" presName="hierRoot2" presStyleCnt="0">
        <dgm:presLayoutVars>
          <dgm:hierBranch val="init"/>
        </dgm:presLayoutVars>
      </dgm:prSet>
      <dgm:spPr/>
    </dgm:pt>
    <dgm:pt modelId="{6ACCF39E-2F20-4447-8B90-12C3ED4DD05D}" type="pres">
      <dgm:prSet presAssocID="{90D99202-E048-4F32-9390-0377FDCBEA13}" presName="rootComposite" presStyleCnt="0"/>
      <dgm:spPr/>
    </dgm:pt>
    <dgm:pt modelId="{9EC548AB-391A-47D9-82C6-1D2AAD2CDB50}" type="pres">
      <dgm:prSet presAssocID="{90D99202-E048-4F32-9390-0377FDCBEA13}" presName="rootText" presStyleLbl="node3" presStyleIdx="7" presStyleCnt="13">
        <dgm:presLayoutVars>
          <dgm:chPref val="3"/>
        </dgm:presLayoutVars>
      </dgm:prSet>
      <dgm:spPr/>
    </dgm:pt>
    <dgm:pt modelId="{5C422D7E-7590-47D1-B5B8-69C9C1CE9D78}" type="pres">
      <dgm:prSet presAssocID="{90D99202-E048-4F32-9390-0377FDCBEA13}" presName="rootConnector" presStyleLbl="node3" presStyleIdx="7" presStyleCnt="13"/>
      <dgm:spPr/>
    </dgm:pt>
    <dgm:pt modelId="{0FBB37DB-1BF5-4635-860D-64FA5A064253}" type="pres">
      <dgm:prSet presAssocID="{90D99202-E048-4F32-9390-0377FDCBEA13}" presName="hierChild4" presStyleCnt="0"/>
      <dgm:spPr/>
    </dgm:pt>
    <dgm:pt modelId="{98A7D7A3-1F3B-4875-9B1D-28D01EF52F9F}" type="pres">
      <dgm:prSet presAssocID="{90D99202-E048-4F32-9390-0377FDCBEA13}" presName="hierChild5" presStyleCnt="0"/>
      <dgm:spPr/>
    </dgm:pt>
    <dgm:pt modelId="{D86AFF67-45D7-4318-A50B-78F8CD952FD7}" type="pres">
      <dgm:prSet presAssocID="{F417CBE4-335C-4B45-98BC-60DB7693EA1B}" presName="hierChild5" presStyleCnt="0"/>
      <dgm:spPr/>
    </dgm:pt>
    <dgm:pt modelId="{603B1025-2542-4C97-BB85-A97E8E33F9D3}" type="pres">
      <dgm:prSet presAssocID="{D66CBEC0-9C0B-4B46-B27F-3C19E061E59D}" presName="Name37" presStyleLbl="parChTrans1D2" presStyleIdx="3" presStyleCnt="4"/>
      <dgm:spPr/>
    </dgm:pt>
    <dgm:pt modelId="{1FD163B1-F3D5-4834-B6D8-8F23E9BE8C0A}" type="pres">
      <dgm:prSet presAssocID="{84EC5B4F-0D5E-444E-BEDB-52BA935AD1C7}" presName="hierRoot2" presStyleCnt="0">
        <dgm:presLayoutVars>
          <dgm:hierBranch val="init"/>
        </dgm:presLayoutVars>
      </dgm:prSet>
      <dgm:spPr/>
    </dgm:pt>
    <dgm:pt modelId="{D62AEE5D-1140-4B57-820F-864C53D47C80}" type="pres">
      <dgm:prSet presAssocID="{84EC5B4F-0D5E-444E-BEDB-52BA935AD1C7}" presName="rootComposite" presStyleCnt="0"/>
      <dgm:spPr/>
    </dgm:pt>
    <dgm:pt modelId="{EC1D535C-6E84-4604-8F88-2249A1E21FEA}" type="pres">
      <dgm:prSet presAssocID="{84EC5B4F-0D5E-444E-BEDB-52BA935AD1C7}" presName="rootText" presStyleLbl="node2" presStyleIdx="3" presStyleCnt="4" custScaleX="159668" custLinFactNeighborX="56029" custLinFactNeighborY="244">
        <dgm:presLayoutVars>
          <dgm:chPref val="3"/>
        </dgm:presLayoutVars>
      </dgm:prSet>
      <dgm:spPr/>
    </dgm:pt>
    <dgm:pt modelId="{544375BD-47DE-4B60-91AA-B59DDD5F545E}" type="pres">
      <dgm:prSet presAssocID="{84EC5B4F-0D5E-444E-BEDB-52BA935AD1C7}" presName="rootConnector" presStyleLbl="node2" presStyleIdx="3" presStyleCnt="4"/>
      <dgm:spPr/>
    </dgm:pt>
    <dgm:pt modelId="{88A283E6-F758-4FBF-A297-4E41174B60A3}" type="pres">
      <dgm:prSet presAssocID="{84EC5B4F-0D5E-444E-BEDB-52BA935AD1C7}" presName="hierChild4" presStyleCnt="0"/>
      <dgm:spPr/>
    </dgm:pt>
    <dgm:pt modelId="{340FF38C-AD9B-4892-99C9-88F772F4791B}" type="pres">
      <dgm:prSet presAssocID="{994D5A78-7C86-4056-BCF1-29C194E4BFCD}" presName="Name37" presStyleLbl="parChTrans1D3" presStyleIdx="8" presStyleCnt="13"/>
      <dgm:spPr/>
    </dgm:pt>
    <dgm:pt modelId="{D475721C-BF48-41D2-B25F-F4772E9B78B0}" type="pres">
      <dgm:prSet presAssocID="{286B4712-3966-4A8E-A02D-99374B880A5D}" presName="hierRoot2" presStyleCnt="0">
        <dgm:presLayoutVars>
          <dgm:hierBranch val="init"/>
        </dgm:presLayoutVars>
      </dgm:prSet>
      <dgm:spPr/>
    </dgm:pt>
    <dgm:pt modelId="{3BA6F5DE-7D7A-44DC-BAE4-D8DA4878A67B}" type="pres">
      <dgm:prSet presAssocID="{286B4712-3966-4A8E-A02D-99374B880A5D}" presName="rootComposite" presStyleCnt="0"/>
      <dgm:spPr/>
    </dgm:pt>
    <dgm:pt modelId="{C9E1EF98-9657-4AB7-AF19-FFAF2660D069}" type="pres">
      <dgm:prSet presAssocID="{286B4712-3966-4A8E-A02D-99374B880A5D}" presName="rootText" presStyleLbl="node3" presStyleIdx="8" presStyleCnt="13" custLinFactNeighborX="56029" custLinFactNeighborY="244">
        <dgm:presLayoutVars>
          <dgm:chPref val="3"/>
        </dgm:presLayoutVars>
      </dgm:prSet>
      <dgm:spPr/>
    </dgm:pt>
    <dgm:pt modelId="{D43BFBB7-9AAD-45C2-A081-6D632AAA56ED}" type="pres">
      <dgm:prSet presAssocID="{286B4712-3966-4A8E-A02D-99374B880A5D}" presName="rootConnector" presStyleLbl="node3" presStyleIdx="8" presStyleCnt="13"/>
      <dgm:spPr/>
    </dgm:pt>
    <dgm:pt modelId="{CAD6F653-2D03-4B94-8B22-55A48991EAD5}" type="pres">
      <dgm:prSet presAssocID="{286B4712-3966-4A8E-A02D-99374B880A5D}" presName="hierChild4" presStyleCnt="0"/>
      <dgm:spPr/>
    </dgm:pt>
    <dgm:pt modelId="{0657EE29-946A-4E65-B609-91BE2758C6E3}" type="pres">
      <dgm:prSet presAssocID="{286B4712-3966-4A8E-A02D-99374B880A5D}" presName="hierChild5" presStyleCnt="0"/>
      <dgm:spPr/>
    </dgm:pt>
    <dgm:pt modelId="{91791860-FC3B-4A0F-AAF5-194FB110806E}" type="pres">
      <dgm:prSet presAssocID="{DAEB4EEE-86E7-4C2A-804D-3823EA695B02}" presName="Name37" presStyleLbl="parChTrans1D3" presStyleIdx="9" presStyleCnt="13"/>
      <dgm:spPr/>
    </dgm:pt>
    <dgm:pt modelId="{26F2204B-312C-47DD-B6BF-5D01893FA24B}" type="pres">
      <dgm:prSet presAssocID="{4D38A075-7CA5-42C7-834A-5663531AC032}" presName="hierRoot2" presStyleCnt="0">
        <dgm:presLayoutVars>
          <dgm:hierBranch val="init"/>
        </dgm:presLayoutVars>
      </dgm:prSet>
      <dgm:spPr/>
    </dgm:pt>
    <dgm:pt modelId="{A662CBDC-4BA2-453A-91BF-91468B5838E8}" type="pres">
      <dgm:prSet presAssocID="{4D38A075-7CA5-42C7-834A-5663531AC032}" presName="rootComposite" presStyleCnt="0"/>
      <dgm:spPr/>
    </dgm:pt>
    <dgm:pt modelId="{F741CDCA-D1CB-4CF6-A475-6DDDC68CD1F0}" type="pres">
      <dgm:prSet presAssocID="{4D38A075-7CA5-42C7-834A-5663531AC032}" presName="rootText" presStyleLbl="node3" presStyleIdx="9" presStyleCnt="13" custLinFactNeighborX="56029" custLinFactNeighborY="244">
        <dgm:presLayoutVars>
          <dgm:chPref val="3"/>
        </dgm:presLayoutVars>
      </dgm:prSet>
      <dgm:spPr/>
    </dgm:pt>
    <dgm:pt modelId="{8AB2439C-7A9B-468A-BE0C-281A49469A89}" type="pres">
      <dgm:prSet presAssocID="{4D38A075-7CA5-42C7-834A-5663531AC032}" presName="rootConnector" presStyleLbl="node3" presStyleIdx="9" presStyleCnt="13"/>
      <dgm:spPr/>
    </dgm:pt>
    <dgm:pt modelId="{DB8EA8F0-9DDB-42CE-BD62-43C91BA27905}" type="pres">
      <dgm:prSet presAssocID="{4D38A075-7CA5-42C7-834A-5663531AC032}" presName="hierChild4" presStyleCnt="0"/>
      <dgm:spPr/>
    </dgm:pt>
    <dgm:pt modelId="{6DB7A9D3-E90C-4724-8CE9-BEC924498CA3}" type="pres">
      <dgm:prSet presAssocID="{4D38A075-7CA5-42C7-834A-5663531AC032}" presName="hierChild5" presStyleCnt="0"/>
      <dgm:spPr/>
    </dgm:pt>
    <dgm:pt modelId="{5BCBA9B8-363C-472E-8D58-DAFA8607A8A2}" type="pres">
      <dgm:prSet presAssocID="{50456AB3-0F0F-4AB4-8F41-D15101730D82}" presName="Name37" presStyleLbl="parChTrans1D3" presStyleIdx="10" presStyleCnt="13"/>
      <dgm:spPr/>
    </dgm:pt>
    <dgm:pt modelId="{2231815C-575C-45E7-A640-FD055F1A8BC1}" type="pres">
      <dgm:prSet presAssocID="{E5C80A6A-3EAC-49AF-B58C-D759591C771B}" presName="hierRoot2" presStyleCnt="0">
        <dgm:presLayoutVars>
          <dgm:hierBranch val="init"/>
        </dgm:presLayoutVars>
      </dgm:prSet>
      <dgm:spPr/>
    </dgm:pt>
    <dgm:pt modelId="{222FFE77-A951-4EA4-B412-0D835B56DA08}" type="pres">
      <dgm:prSet presAssocID="{E5C80A6A-3EAC-49AF-B58C-D759591C771B}" presName="rootComposite" presStyleCnt="0"/>
      <dgm:spPr/>
    </dgm:pt>
    <dgm:pt modelId="{D56B1BD8-36E1-4D74-83FD-ABEA05748F03}" type="pres">
      <dgm:prSet presAssocID="{E5C80A6A-3EAC-49AF-B58C-D759591C771B}" presName="rootText" presStyleLbl="node3" presStyleIdx="10" presStyleCnt="13" custScaleX="119282" custLinFactNeighborX="56029" custLinFactNeighborY="244">
        <dgm:presLayoutVars>
          <dgm:chPref val="3"/>
        </dgm:presLayoutVars>
      </dgm:prSet>
      <dgm:spPr/>
    </dgm:pt>
    <dgm:pt modelId="{33427E36-7D13-49C2-919A-96A2545483E2}" type="pres">
      <dgm:prSet presAssocID="{E5C80A6A-3EAC-49AF-B58C-D759591C771B}" presName="rootConnector" presStyleLbl="node3" presStyleIdx="10" presStyleCnt="13"/>
      <dgm:spPr/>
    </dgm:pt>
    <dgm:pt modelId="{437D4B94-F93F-4868-869F-6C786012AB2A}" type="pres">
      <dgm:prSet presAssocID="{E5C80A6A-3EAC-49AF-B58C-D759591C771B}" presName="hierChild4" presStyleCnt="0"/>
      <dgm:spPr/>
    </dgm:pt>
    <dgm:pt modelId="{9EC2C04A-9254-4EFF-992B-32FD2C1CDCA6}" type="pres">
      <dgm:prSet presAssocID="{E5C80A6A-3EAC-49AF-B58C-D759591C771B}" presName="hierChild5" presStyleCnt="0"/>
      <dgm:spPr/>
    </dgm:pt>
    <dgm:pt modelId="{0A3D6373-CD93-49B4-ADD7-B963BE683EE2}" type="pres">
      <dgm:prSet presAssocID="{8041FB1C-0019-4B0E-8E16-AE7C447DFFDB}" presName="Name37" presStyleLbl="parChTrans1D3" presStyleIdx="11" presStyleCnt="13"/>
      <dgm:spPr/>
    </dgm:pt>
    <dgm:pt modelId="{9F295634-BF73-469C-9FB2-BD7B2673DB35}" type="pres">
      <dgm:prSet presAssocID="{F8281686-3A33-474D-AF29-7862673ACF58}" presName="hierRoot2" presStyleCnt="0">
        <dgm:presLayoutVars>
          <dgm:hierBranch val="init"/>
        </dgm:presLayoutVars>
      </dgm:prSet>
      <dgm:spPr/>
    </dgm:pt>
    <dgm:pt modelId="{6B4BEA8B-C2E1-43CE-B7ED-A85BD9CBD78F}" type="pres">
      <dgm:prSet presAssocID="{F8281686-3A33-474D-AF29-7862673ACF58}" presName="rootComposite" presStyleCnt="0"/>
      <dgm:spPr/>
    </dgm:pt>
    <dgm:pt modelId="{07A7F6B8-33FE-433C-A8CF-59430486F801}" type="pres">
      <dgm:prSet presAssocID="{F8281686-3A33-474D-AF29-7862673ACF58}" presName="rootText" presStyleLbl="node3" presStyleIdx="11" presStyleCnt="13" custScaleX="147793" custLinFactNeighborX="56029" custLinFactNeighborY="244">
        <dgm:presLayoutVars>
          <dgm:chPref val="3"/>
        </dgm:presLayoutVars>
      </dgm:prSet>
      <dgm:spPr/>
    </dgm:pt>
    <dgm:pt modelId="{9D6DE6B3-137F-4B99-945D-734AF7A08231}" type="pres">
      <dgm:prSet presAssocID="{F8281686-3A33-474D-AF29-7862673ACF58}" presName="rootConnector" presStyleLbl="node3" presStyleIdx="11" presStyleCnt="13"/>
      <dgm:spPr/>
    </dgm:pt>
    <dgm:pt modelId="{D8FA9E0C-285E-4F44-9245-36A138293C62}" type="pres">
      <dgm:prSet presAssocID="{F8281686-3A33-474D-AF29-7862673ACF58}" presName="hierChild4" presStyleCnt="0"/>
      <dgm:spPr/>
    </dgm:pt>
    <dgm:pt modelId="{06239809-23C7-4615-962E-E1DE7CBF2350}" type="pres">
      <dgm:prSet presAssocID="{F8281686-3A33-474D-AF29-7862673ACF58}" presName="hierChild5" presStyleCnt="0"/>
      <dgm:spPr/>
    </dgm:pt>
    <dgm:pt modelId="{0E929941-FF91-4053-97AB-E84514867E58}" type="pres">
      <dgm:prSet presAssocID="{C18C374E-D0CA-4487-BFE0-EE5FB489632E}" presName="Name37" presStyleLbl="parChTrans1D3" presStyleIdx="12" presStyleCnt="13"/>
      <dgm:spPr/>
    </dgm:pt>
    <dgm:pt modelId="{0112879D-1434-4996-B4F9-D4C9080162B7}" type="pres">
      <dgm:prSet presAssocID="{76902FF9-EE02-4C4D-866E-264A0AFF7ED1}" presName="hierRoot2" presStyleCnt="0">
        <dgm:presLayoutVars>
          <dgm:hierBranch val="init"/>
        </dgm:presLayoutVars>
      </dgm:prSet>
      <dgm:spPr/>
    </dgm:pt>
    <dgm:pt modelId="{4FC5CB4B-ED2E-4FD4-A178-433D4C6AE042}" type="pres">
      <dgm:prSet presAssocID="{76902FF9-EE02-4C4D-866E-264A0AFF7ED1}" presName="rootComposite" presStyleCnt="0"/>
      <dgm:spPr/>
    </dgm:pt>
    <dgm:pt modelId="{A4B6432D-59EE-400C-857B-98104AB8398C}" type="pres">
      <dgm:prSet presAssocID="{76902FF9-EE02-4C4D-866E-264A0AFF7ED1}" presName="rootText" presStyleLbl="node3" presStyleIdx="12" presStyleCnt="13" custLinFactNeighborX="56029" custLinFactNeighborY="244">
        <dgm:presLayoutVars>
          <dgm:chPref val="3"/>
        </dgm:presLayoutVars>
      </dgm:prSet>
      <dgm:spPr/>
    </dgm:pt>
    <dgm:pt modelId="{44FCC714-72E7-4B59-84B9-D954E4AD03CE}" type="pres">
      <dgm:prSet presAssocID="{76902FF9-EE02-4C4D-866E-264A0AFF7ED1}" presName="rootConnector" presStyleLbl="node3" presStyleIdx="12" presStyleCnt="13"/>
      <dgm:spPr/>
    </dgm:pt>
    <dgm:pt modelId="{46716ADC-1ABC-4EF9-83E8-38A8E8709FE2}" type="pres">
      <dgm:prSet presAssocID="{76902FF9-EE02-4C4D-866E-264A0AFF7ED1}" presName="hierChild4" presStyleCnt="0"/>
      <dgm:spPr/>
    </dgm:pt>
    <dgm:pt modelId="{1D6B4A48-9585-4A4F-BB82-4F090F5B529A}" type="pres">
      <dgm:prSet presAssocID="{76902FF9-EE02-4C4D-866E-264A0AFF7ED1}" presName="hierChild5" presStyleCnt="0"/>
      <dgm:spPr/>
    </dgm:pt>
    <dgm:pt modelId="{0C60523C-7F52-4E9E-B2BF-332E444154BF}" type="pres">
      <dgm:prSet presAssocID="{84EC5B4F-0D5E-444E-BEDB-52BA935AD1C7}" presName="hierChild5" presStyleCnt="0"/>
      <dgm:spPr/>
    </dgm:pt>
    <dgm:pt modelId="{868B31C2-FBE2-4088-85D2-C98B0E914988}" type="pres">
      <dgm:prSet presAssocID="{5CA07A70-E02F-49FB-BACC-688BE55ECF34}" presName="hierChild3" presStyleCnt="0"/>
      <dgm:spPr/>
    </dgm:pt>
  </dgm:ptLst>
  <dgm:cxnLst>
    <dgm:cxn modelId="{7C26BE03-A329-4217-B361-328FFEF75B93}" type="presOf" srcId="{0468CCFC-DDDD-4C76-AC6B-AE06E9CB520A}" destId="{3488402B-941C-4A95-B52A-8DE0BD6C37B1}" srcOrd="0" destOrd="0" presId="urn:microsoft.com/office/officeart/2005/8/layout/orgChart1"/>
    <dgm:cxn modelId="{E4333904-07C1-4BA0-ACDD-741383AEBB41}" type="presOf" srcId="{90D99202-E048-4F32-9390-0377FDCBEA13}" destId="{9EC548AB-391A-47D9-82C6-1D2AAD2CDB50}" srcOrd="0" destOrd="0" presId="urn:microsoft.com/office/officeart/2005/8/layout/orgChart1"/>
    <dgm:cxn modelId="{2BCB8207-F02A-4362-93F5-28C7074447F4}" type="presOf" srcId="{286B4712-3966-4A8E-A02D-99374B880A5D}" destId="{D43BFBB7-9AAD-45C2-A081-6D632AAA56ED}" srcOrd="1" destOrd="0" presId="urn:microsoft.com/office/officeart/2005/8/layout/orgChart1"/>
    <dgm:cxn modelId="{4AAA9607-06B2-4E74-A04D-F546BA3BAAC0}" type="presOf" srcId="{994D5A78-7C86-4056-BCF1-29C194E4BFCD}" destId="{340FF38C-AD9B-4892-99C9-88F772F4791B}" srcOrd="0" destOrd="0" presId="urn:microsoft.com/office/officeart/2005/8/layout/orgChart1"/>
    <dgm:cxn modelId="{4880AB0D-9D62-4DC2-9A57-289887069F31}" type="presOf" srcId="{B7870B60-DB0A-4451-9DD7-343271509334}" destId="{D68849A0-DEA0-43D3-B98D-90C7C785D81A}" srcOrd="0" destOrd="0" presId="urn:microsoft.com/office/officeart/2005/8/layout/orgChart1"/>
    <dgm:cxn modelId="{D48B420E-27A7-4ED3-AE4F-66FB37FBBF05}" type="presOf" srcId="{780D906E-585D-47FC-A6C9-B1DF5778F247}" destId="{3A74CDEC-74B8-4EC1-8AB9-3CCD809E2CC5}" srcOrd="1" destOrd="0" presId="urn:microsoft.com/office/officeart/2005/8/layout/orgChart1"/>
    <dgm:cxn modelId="{A8B5D315-73CA-4544-A0AE-8EB247BCAD4E}" type="presOf" srcId="{44379AD2-0BF5-44A1-9974-D7A502817C9B}" destId="{B74A468E-20C2-4AE5-A476-D58819CDF1D5}" srcOrd="0" destOrd="0" presId="urn:microsoft.com/office/officeart/2005/8/layout/orgChart1"/>
    <dgm:cxn modelId="{1A195B17-F672-4BC4-BD84-6BC8D229385C}" type="presOf" srcId="{15C913FD-F879-46D6-9BD7-76AE925B90FC}" destId="{67FD6D69-663B-4289-90F8-55D4809D8183}" srcOrd="1" destOrd="0" presId="urn:microsoft.com/office/officeart/2005/8/layout/orgChart1"/>
    <dgm:cxn modelId="{A8456717-1205-4961-A975-2749B03D0494}" type="presOf" srcId="{DF44C0B4-1B78-4929-AD79-D36BC922FB38}" destId="{8E87FDA2-7C3A-4AD4-8BEA-701E9703830A}" srcOrd="0" destOrd="0" presId="urn:microsoft.com/office/officeart/2005/8/layout/orgChart1"/>
    <dgm:cxn modelId="{38EEA219-AAF8-43C2-AD79-AA6A679DBE63}" type="presOf" srcId="{D66CBEC0-9C0B-4B46-B27F-3C19E061E59D}" destId="{603B1025-2542-4C97-BB85-A97E8E33F9D3}" srcOrd="0" destOrd="0" presId="urn:microsoft.com/office/officeart/2005/8/layout/orgChart1"/>
    <dgm:cxn modelId="{170ECA19-F71E-4B6B-B50C-76981D98497C}" type="presOf" srcId="{3F9F8BF2-D4FD-473A-ADDA-95A17D2C26E8}" destId="{36FBC402-EC4F-48AE-99BB-22ACC4712D77}" srcOrd="1" destOrd="0" presId="urn:microsoft.com/office/officeart/2005/8/layout/orgChart1"/>
    <dgm:cxn modelId="{85518722-EE49-47FC-B98D-6CB305DE66A4}" type="presOf" srcId="{780D906E-585D-47FC-A6C9-B1DF5778F247}" destId="{0B05BD96-F20B-4F37-A026-D334B25F546F}" srcOrd="0" destOrd="0" presId="urn:microsoft.com/office/officeart/2005/8/layout/orgChart1"/>
    <dgm:cxn modelId="{CC70C623-4115-4923-9CCA-2A4254FC7DE4}" type="presOf" srcId="{F417CBE4-335C-4B45-98BC-60DB7693EA1B}" destId="{5BD3382A-B0DD-4381-A227-A4ED5D592CEF}" srcOrd="1" destOrd="0" presId="urn:microsoft.com/office/officeart/2005/8/layout/orgChart1"/>
    <dgm:cxn modelId="{BB2C202B-FA54-40C4-ACA1-84C354909C7A}" type="presOf" srcId="{15C913FD-F879-46D6-9BD7-76AE925B90FC}" destId="{CEFA0F05-9496-47D2-B9AD-697E368519DF}" srcOrd="0" destOrd="0" presId="urn:microsoft.com/office/officeart/2005/8/layout/orgChart1"/>
    <dgm:cxn modelId="{1CCF2135-4104-4954-93BE-2052332DA886}" type="presOf" srcId="{67C12471-14D0-4156-B69E-976593D0380C}" destId="{7BAEABF2-8F6E-4984-9427-8ED38F3B3BEB}" srcOrd="0" destOrd="0" presId="urn:microsoft.com/office/officeart/2005/8/layout/orgChart1"/>
    <dgm:cxn modelId="{55DDEB38-FCD5-45B7-BFA0-19D107F70D1E}" type="presOf" srcId="{84EC5B4F-0D5E-444E-BEDB-52BA935AD1C7}" destId="{EC1D535C-6E84-4604-8F88-2249A1E21FEA}" srcOrd="0" destOrd="0" presId="urn:microsoft.com/office/officeart/2005/8/layout/orgChart1"/>
    <dgm:cxn modelId="{CADD0F3C-E72A-48F0-BBDA-167A640090D9}" type="presOf" srcId="{6619B902-D482-4A8A-A430-31F9CC633953}" destId="{FA12CAE6-D9CD-4154-A668-6B5333A472C0}" srcOrd="0" destOrd="0" presId="urn:microsoft.com/office/officeart/2005/8/layout/orgChart1"/>
    <dgm:cxn modelId="{39D36D40-60D8-4472-A2AB-FFE2DF82D8A0}" srcId="{5CA07A70-E02F-49FB-BACC-688BE55ECF34}" destId="{F417CBE4-335C-4B45-98BC-60DB7693EA1B}" srcOrd="2" destOrd="0" parTransId="{C69AF184-8D37-428F-A270-ADBF2D6B1C9C}" sibTransId="{7264B3A1-0A01-48A5-947F-10AB1F06B0A6}"/>
    <dgm:cxn modelId="{7220965B-2B1F-401E-ADD1-C3F76FA2CCB7}" srcId="{5CA07A70-E02F-49FB-BACC-688BE55ECF34}" destId="{84EC5B4F-0D5E-444E-BEDB-52BA935AD1C7}" srcOrd="3" destOrd="0" parTransId="{D66CBEC0-9C0B-4B46-B27F-3C19E061E59D}" sibTransId="{4008EE76-6124-45E0-A8B5-0A9BCCD83675}"/>
    <dgm:cxn modelId="{D49B1B5D-4475-4144-86D5-DA21D63892D0}" type="presOf" srcId="{76902FF9-EE02-4C4D-866E-264A0AFF7ED1}" destId="{44FCC714-72E7-4B59-84B9-D954E4AD03CE}" srcOrd="1" destOrd="0" presId="urn:microsoft.com/office/officeart/2005/8/layout/orgChart1"/>
    <dgm:cxn modelId="{09B08060-D8C0-4B61-88F7-57069F5BD93E}" type="presOf" srcId="{F8281686-3A33-474D-AF29-7862673ACF58}" destId="{07A7F6B8-33FE-433C-A8CF-59430486F801}" srcOrd="0" destOrd="0" presId="urn:microsoft.com/office/officeart/2005/8/layout/orgChart1"/>
    <dgm:cxn modelId="{96BF4261-7049-41A4-ADCC-86FD2B138AEB}" srcId="{84EC5B4F-0D5E-444E-BEDB-52BA935AD1C7}" destId="{286B4712-3966-4A8E-A02D-99374B880A5D}" srcOrd="0" destOrd="0" parTransId="{994D5A78-7C86-4056-BCF1-29C194E4BFCD}" sibTransId="{1A93A8E5-2DB9-4EEA-BA3A-8C4EA0ACD951}"/>
    <dgm:cxn modelId="{B29CD665-BD62-4CC4-BC99-171BF7F02981}" type="presOf" srcId="{5CA07A70-E02F-49FB-BACC-688BE55ECF34}" destId="{9CCBD303-0D9C-4CA0-A660-F63CA36E7140}" srcOrd="1" destOrd="0" presId="urn:microsoft.com/office/officeart/2005/8/layout/orgChart1"/>
    <dgm:cxn modelId="{AF51C066-3D72-486F-85E4-DD98A6DC8864}" type="presOf" srcId="{159671FE-7635-44FE-BF7A-0B95902C8152}" destId="{553E0FD7-2AEC-4DF8-99A4-E4E6542B0A39}" srcOrd="0" destOrd="0" presId="urn:microsoft.com/office/officeart/2005/8/layout/orgChart1"/>
    <dgm:cxn modelId="{CCE7DA68-D52E-49AD-A469-FE754BC2D469}" type="presOf" srcId="{16BD0062-30AD-4CB3-A9CA-B26CFEFB5E40}" destId="{AD5C6552-6E91-41CE-B247-579D0BC70EA9}" srcOrd="0" destOrd="0" presId="urn:microsoft.com/office/officeart/2005/8/layout/orgChart1"/>
    <dgm:cxn modelId="{31DB4069-3521-45CD-B701-FAA7AF40A2AD}" type="presOf" srcId="{B7870B60-DB0A-4451-9DD7-343271509334}" destId="{37192CEF-D3BE-4ABA-9924-38C08FC6FBA8}" srcOrd="1" destOrd="0" presId="urn:microsoft.com/office/officeart/2005/8/layout/orgChart1"/>
    <dgm:cxn modelId="{B609466B-5D36-487B-AAC8-80BA18E50476}" srcId="{AE0ABF7D-9962-4D69-9ED0-4F98C6681DDC}" destId="{3F9F8BF2-D4FD-473A-ADDA-95A17D2C26E8}" srcOrd="1" destOrd="0" parTransId="{9A568560-8697-4113-B452-E1782584428D}" sibTransId="{1A934159-10A1-4B14-B76E-41C90B26EB38}"/>
    <dgm:cxn modelId="{0E65C74B-01C9-45CB-9C5F-C1D4A441BD2E}" type="presOf" srcId="{E5C80A6A-3EAC-49AF-B58C-D759591C771B}" destId="{33427E36-7D13-49C2-919A-96A2545483E2}" srcOrd="1" destOrd="0" presId="urn:microsoft.com/office/officeart/2005/8/layout/orgChart1"/>
    <dgm:cxn modelId="{E1C1C16D-146C-486F-8C57-3846DA506B42}" srcId="{5CA07A70-E02F-49FB-BACC-688BE55ECF34}" destId="{AE0ABF7D-9962-4D69-9ED0-4F98C6681DDC}" srcOrd="0" destOrd="0" parTransId="{159671FE-7635-44FE-BF7A-0B95902C8152}" sibTransId="{21270609-F648-4D38-823B-AADFC18F1865}"/>
    <dgm:cxn modelId="{B8737352-4863-4C8F-BB4E-0D770225F6F0}" srcId="{5CA07A70-E02F-49FB-BACC-688BE55ECF34}" destId="{780D906E-585D-47FC-A6C9-B1DF5778F247}" srcOrd="1" destOrd="0" parTransId="{6619B902-D482-4A8A-A430-31F9CC633953}" sibTransId="{3092559F-DE78-41E9-97C3-27D74B8080B6}"/>
    <dgm:cxn modelId="{81DD5B53-5B63-4615-95E5-ACD58F010AF5}" type="presOf" srcId="{F8281686-3A33-474D-AF29-7862673ACF58}" destId="{9D6DE6B3-137F-4B99-945D-734AF7A08231}" srcOrd="1" destOrd="0" presId="urn:microsoft.com/office/officeart/2005/8/layout/orgChart1"/>
    <dgm:cxn modelId="{A5780A55-618C-4ED3-A29C-48A4ADD8BEB3}" type="presOf" srcId="{9BB2DE41-6769-4B31-8A84-2A424767F725}" destId="{EB570C52-EAE3-4EFB-AC58-8295A041CB1A}" srcOrd="0" destOrd="0" presId="urn:microsoft.com/office/officeart/2005/8/layout/orgChart1"/>
    <dgm:cxn modelId="{F0813875-F4FC-4290-B9D3-FD565EB622D2}" type="presOf" srcId="{DAEB4EEE-86E7-4C2A-804D-3823EA695B02}" destId="{91791860-FC3B-4A0F-AAF5-194FB110806E}" srcOrd="0" destOrd="0" presId="urn:microsoft.com/office/officeart/2005/8/layout/orgChart1"/>
    <dgm:cxn modelId="{5D4CFC57-A418-489B-A82D-B4C7D736DD45}" type="presOf" srcId="{5D2DEFCD-9F98-44A2-972D-0BA889A06343}" destId="{629E0330-ABA0-4703-802A-A23B4F0E2A57}" srcOrd="1" destOrd="0" presId="urn:microsoft.com/office/officeart/2005/8/layout/orgChart1"/>
    <dgm:cxn modelId="{B3F8FB79-124E-40D4-A305-C77FDC7F3224}" type="presOf" srcId="{4D38A075-7CA5-42C7-834A-5663531AC032}" destId="{8AB2439C-7A9B-468A-BE0C-281A49469A89}" srcOrd="1" destOrd="0" presId="urn:microsoft.com/office/officeart/2005/8/layout/orgChart1"/>
    <dgm:cxn modelId="{61DCB97B-164B-4E66-83C4-F47A40225B4D}" type="presOf" srcId="{F417CBE4-335C-4B45-98BC-60DB7693EA1B}" destId="{4F91B7A0-E347-4B91-BDD9-FF4D3D40CD99}" srcOrd="0" destOrd="0" presId="urn:microsoft.com/office/officeart/2005/8/layout/orgChart1"/>
    <dgm:cxn modelId="{E044597C-8C3E-4851-A47F-DE82C43575D4}" type="presOf" srcId="{9BB2DE41-6769-4B31-8A84-2A424767F725}" destId="{CE62B1BA-9236-41B8-97B8-FA14E3041064}" srcOrd="1" destOrd="0" presId="urn:microsoft.com/office/officeart/2005/8/layout/orgChart1"/>
    <dgm:cxn modelId="{1CF4D97D-A4C4-4614-8746-C5BBADCB49E6}" type="presOf" srcId="{5CA07A70-E02F-49FB-BACC-688BE55ECF34}" destId="{98C101A7-D551-486A-A5D9-A69C72AB0F45}" srcOrd="0" destOrd="0" presId="urn:microsoft.com/office/officeart/2005/8/layout/orgChart1"/>
    <dgm:cxn modelId="{2753BA81-160D-4AB2-A6B2-E3B222348644}" srcId="{84EC5B4F-0D5E-444E-BEDB-52BA935AD1C7}" destId="{76902FF9-EE02-4C4D-866E-264A0AFF7ED1}" srcOrd="4" destOrd="0" parTransId="{C18C374E-D0CA-4487-BFE0-EE5FB489632E}" sibTransId="{622FCC0D-6C4E-4D16-A082-FB8B4C558691}"/>
    <dgm:cxn modelId="{6DB3E683-1ED7-4BC4-95D6-7658C7F7014F}" srcId="{AE0ABF7D-9962-4D69-9ED0-4F98C6681DDC}" destId="{15C913FD-F879-46D6-9BD7-76AE925B90FC}" srcOrd="0" destOrd="0" parTransId="{0EE081F6-C769-468F-9F1E-12BAB5E320EA}" sibTransId="{835D29CB-BB9B-4606-95DB-AC8646716EF0}"/>
    <dgm:cxn modelId="{1E9CE084-3B18-487B-9E8C-C4538BE67A84}" type="presOf" srcId="{9A568560-8697-4113-B452-E1782584428D}" destId="{06D518EB-6E6E-4F8D-95ED-E8455CF236D7}" srcOrd="0" destOrd="0" presId="urn:microsoft.com/office/officeart/2005/8/layout/orgChart1"/>
    <dgm:cxn modelId="{9E13C888-8F29-41BE-BFF5-58E148867DAA}" srcId="{F417CBE4-335C-4B45-98BC-60DB7693EA1B}" destId="{B7870B60-DB0A-4451-9DD7-343271509334}" srcOrd="0" destOrd="0" parTransId="{672B6F67-259D-4EC8-A44A-2057350A01E3}" sibTransId="{89C014FD-D301-4E4A-AA27-BACAF083F8E7}"/>
    <dgm:cxn modelId="{13BBA08D-6E93-44D7-8673-CF7B9D7CE2F5}" type="presOf" srcId="{11C45143-58D9-4118-8735-31E215D35B49}" destId="{56250CD6-57DC-4CA8-86B8-AFD049B8AC94}" srcOrd="0" destOrd="0" presId="urn:microsoft.com/office/officeart/2005/8/layout/orgChart1"/>
    <dgm:cxn modelId="{21EF3C96-6249-47A9-9785-AEC033F467D8}" type="presOf" srcId="{4D38A075-7CA5-42C7-834A-5663531AC032}" destId="{F741CDCA-D1CB-4CF6-A475-6DDDC68CD1F0}" srcOrd="0" destOrd="0" presId="urn:microsoft.com/office/officeart/2005/8/layout/orgChart1"/>
    <dgm:cxn modelId="{54721D9D-4006-42AC-B6B0-05A16E83EE97}" srcId="{F417CBE4-335C-4B45-98BC-60DB7693EA1B}" destId="{44379AD2-0BF5-44A1-9974-D7A502817C9B}" srcOrd="1" destOrd="0" parTransId="{0468CCFC-DDDD-4C76-AC6B-AE06E9CB520A}" sibTransId="{F28DC8A4-D5E2-4ECD-B65E-31B177E42ABD}"/>
    <dgm:cxn modelId="{434CD69E-CAAC-4BF1-9A6F-CAC523BADB0C}" srcId="{780D906E-585D-47FC-A6C9-B1DF5778F247}" destId="{5D2DEFCD-9F98-44A2-972D-0BA889A06343}" srcOrd="0" destOrd="0" parTransId="{16BD0062-30AD-4CB3-A9CA-B26CFEFB5E40}" sibTransId="{9C8E4A01-250B-4BC7-8EBC-D1A61C94EA23}"/>
    <dgm:cxn modelId="{E6E2D49F-881A-40E5-8889-A543716F9F97}" type="presOf" srcId="{50456AB3-0F0F-4AB4-8F41-D15101730D82}" destId="{5BCBA9B8-363C-472E-8D58-DAFA8607A8A2}" srcOrd="0" destOrd="0" presId="urn:microsoft.com/office/officeart/2005/8/layout/orgChart1"/>
    <dgm:cxn modelId="{3FDE96A2-C693-49C6-A49E-6D1F70FAAFB6}" type="presOf" srcId="{A4475219-2C8C-4243-81B2-91C69DD50A53}" destId="{DD2D22BF-0478-4E0B-A029-F4C1B82ABDEF}" srcOrd="1" destOrd="0" presId="urn:microsoft.com/office/officeart/2005/8/layout/orgChart1"/>
    <dgm:cxn modelId="{6DE28FA7-099E-43E8-BAF7-29B75C502C77}" srcId="{780D906E-585D-47FC-A6C9-B1DF5778F247}" destId="{9BB2DE41-6769-4B31-8A84-2A424767F725}" srcOrd="1" destOrd="0" parTransId="{11C45143-58D9-4118-8735-31E215D35B49}" sibTransId="{77A1E769-EF29-4A0A-A2F5-1A6A17F379FF}"/>
    <dgm:cxn modelId="{4CD81CAE-998B-430C-8011-EFC14DDC36D9}" srcId="{84EC5B4F-0D5E-444E-BEDB-52BA935AD1C7}" destId="{F8281686-3A33-474D-AF29-7862673ACF58}" srcOrd="3" destOrd="0" parTransId="{8041FB1C-0019-4B0E-8E16-AE7C447DFFDB}" sibTransId="{457B06E5-3C68-4A9F-AA0D-8DF0D93ECF01}"/>
    <dgm:cxn modelId="{301EB6B4-2890-4401-95EC-AFE6F93B4398}" srcId="{84EC5B4F-0D5E-444E-BEDB-52BA935AD1C7}" destId="{E5C80A6A-3EAC-49AF-B58C-D759591C771B}" srcOrd="2" destOrd="0" parTransId="{50456AB3-0F0F-4AB4-8F41-D15101730D82}" sibTransId="{B4B54354-5E1B-48CE-8C79-E09119A91119}"/>
    <dgm:cxn modelId="{CE4458B7-093E-41F5-9852-B487BF9FE49C}" type="presOf" srcId="{AE0ABF7D-9962-4D69-9ED0-4F98C6681DDC}" destId="{5869DDDB-D4EA-44D4-AE63-A5EBD1DC7213}" srcOrd="0" destOrd="0" presId="urn:microsoft.com/office/officeart/2005/8/layout/orgChart1"/>
    <dgm:cxn modelId="{29FF42BB-C7C0-4882-8469-73BEE8AD4E15}" type="presOf" srcId="{90D99202-E048-4F32-9390-0377FDCBEA13}" destId="{5C422D7E-7590-47D1-B5B8-69C9C1CE9D78}" srcOrd="1" destOrd="0" presId="urn:microsoft.com/office/officeart/2005/8/layout/orgChart1"/>
    <dgm:cxn modelId="{2DB286BB-F80C-48C8-8D1A-11E659CE59E2}" srcId="{9BF7CB38-CF28-4C73-A256-E9F3E85B7F01}" destId="{5CA07A70-E02F-49FB-BACC-688BE55ECF34}" srcOrd="0" destOrd="0" parTransId="{8B46974A-F512-4DE8-AACF-2C10262F340B}" sibTransId="{1541D708-0473-4348-8671-D6C5AA39C191}"/>
    <dgm:cxn modelId="{32E80EC5-76A5-4E0F-B547-98297A176C78}" type="presOf" srcId="{E5C80A6A-3EAC-49AF-B58C-D759591C771B}" destId="{D56B1BD8-36E1-4D74-83FD-ABEA05748F03}" srcOrd="0" destOrd="0" presId="urn:microsoft.com/office/officeart/2005/8/layout/orgChart1"/>
    <dgm:cxn modelId="{3F811CC6-31C2-48D3-9475-0EE0E030026B}" type="presOf" srcId="{AE0ABF7D-9962-4D69-9ED0-4F98C6681DDC}" destId="{B6A7F327-550A-4F28-B9E1-B66A2EFA1868}" srcOrd="1" destOrd="0" presId="urn:microsoft.com/office/officeart/2005/8/layout/orgChart1"/>
    <dgm:cxn modelId="{06FE4AC7-6702-4B95-AB8D-F109DED23D8A}" type="presOf" srcId="{A4475219-2C8C-4243-81B2-91C69DD50A53}" destId="{8C135A7A-D13A-49DF-BC3D-21AE81E7598E}" srcOrd="0" destOrd="0" presId="urn:microsoft.com/office/officeart/2005/8/layout/orgChart1"/>
    <dgm:cxn modelId="{C2DEBFC7-9082-4D2F-BEA6-FDB4C4744F03}" type="presOf" srcId="{9BF7CB38-CF28-4C73-A256-E9F3E85B7F01}" destId="{9DEECF97-0F95-4D02-B05D-F41EF444FEB2}" srcOrd="0" destOrd="0" presId="urn:microsoft.com/office/officeart/2005/8/layout/orgChart1"/>
    <dgm:cxn modelId="{2C819FCC-2338-41B9-97DD-DAC91880ACD7}" srcId="{84EC5B4F-0D5E-444E-BEDB-52BA935AD1C7}" destId="{4D38A075-7CA5-42C7-834A-5663531AC032}" srcOrd="1" destOrd="0" parTransId="{DAEB4EEE-86E7-4C2A-804D-3823EA695B02}" sibTransId="{CB3D8AE9-2DB8-4018-9AB3-3845FF0EC209}"/>
    <dgm:cxn modelId="{1A6133D0-1A20-4DD7-941E-F99C1F402CF6}" type="presOf" srcId="{672B6F67-259D-4EC8-A44A-2057350A01E3}" destId="{961438E5-BA23-4504-8890-24BABA4A1A9B}" srcOrd="0" destOrd="0" presId="urn:microsoft.com/office/officeart/2005/8/layout/orgChart1"/>
    <dgm:cxn modelId="{AD240BD1-F6D6-48C6-9485-5BEDF5136FF7}" type="presOf" srcId="{3F9F8BF2-D4FD-473A-ADDA-95A17D2C26E8}" destId="{CB44AF41-49A2-4563-B84C-6D4D775BA2F5}" srcOrd="0" destOrd="0" presId="urn:microsoft.com/office/officeart/2005/8/layout/orgChart1"/>
    <dgm:cxn modelId="{E7C8B7D2-A393-4A7C-9286-CBD754E9B89F}" type="presOf" srcId="{8041FB1C-0019-4B0E-8E16-AE7C447DFFDB}" destId="{0A3D6373-CD93-49B4-ADD7-B963BE683EE2}" srcOrd="0" destOrd="0" presId="urn:microsoft.com/office/officeart/2005/8/layout/orgChart1"/>
    <dgm:cxn modelId="{0E5853D4-C308-480B-9A9D-3C602BAD0D03}" type="presOf" srcId="{84EC5B4F-0D5E-444E-BEDB-52BA935AD1C7}" destId="{544375BD-47DE-4B60-91AA-B59DDD5F545E}" srcOrd="1" destOrd="0" presId="urn:microsoft.com/office/officeart/2005/8/layout/orgChart1"/>
    <dgm:cxn modelId="{9BB1D5D4-DC7A-4A20-96D7-F13F34BD8B6E}" srcId="{F417CBE4-335C-4B45-98BC-60DB7693EA1B}" destId="{A4475219-2C8C-4243-81B2-91C69DD50A53}" srcOrd="2" destOrd="0" parTransId="{DF44C0B4-1B78-4929-AD79-D36BC922FB38}" sibTransId="{275B43D8-05BA-4B1B-86C9-670EBF8CAB2D}"/>
    <dgm:cxn modelId="{6F757BD6-2B6E-4417-B0B4-2AD49E3E5808}" srcId="{F417CBE4-335C-4B45-98BC-60DB7693EA1B}" destId="{90D99202-E048-4F32-9390-0377FDCBEA13}" srcOrd="3" destOrd="0" parTransId="{67C12471-14D0-4156-B69E-976593D0380C}" sibTransId="{46A62877-B009-41BD-81B2-44FCDBE4C610}"/>
    <dgm:cxn modelId="{5C2F16D9-4869-40FF-9B69-2D24232F7224}" type="presOf" srcId="{5D2DEFCD-9F98-44A2-972D-0BA889A06343}" destId="{DF9FA56C-0BB0-450B-AEA6-AB034C17D51B}" srcOrd="0" destOrd="0" presId="urn:microsoft.com/office/officeart/2005/8/layout/orgChart1"/>
    <dgm:cxn modelId="{8F8E92DA-867E-4F90-A088-9737E76D6AC3}" type="presOf" srcId="{0EE081F6-C769-468F-9F1E-12BAB5E320EA}" destId="{7D1CC95D-57C5-41EB-B9A7-A05F9726A892}" srcOrd="0" destOrd="0" presId="urn:microsoft.com/office/officeart/2005/8/layout/orgChart1"/>
    <dgm:cxn modelId="{55FD9FDC-614F-4322-8ED0-0533542E9591}" type="presOf" srcId="{C69AF184-8D37-428F-A270-ADBF2D6B1C9C}" destId="{63BB6498-52E6-4B19-916E-0A8F701B1BF9}" srcOrd="0" destOrd="0" presId="urn:microsoft.com/office/officeart/2005/8/layout/orgChart1"/>
    <dgm:cxn modelId="{4FD6D5E3-24F1-4BED-90CE-E9D4135405B0}" type="presOf" srcId="{76902FF9-EE02-4C4D-866E-264A0AFF7ED1}" destId="{A4B6432D-59EE-400C-857B-98104AB8398C}" srcOrd="0" destOrd="0" presId="urn:microsoft.com/office/officeart/2005/8/layout/orgChart1"/>
    <dgm:cxn modelId="{D81F49E8-356B-4A1C-A36C-D41BAE0C6667}" type="presOf" srcId="{44379AD2-0BF5-44A1-9974-D7A502817C9B}" destId="{5CF03767-B443-4F9D-9AD4-8D366FE2D679}" srcOrd="1" destOrd="0" presId="urn:microsoft.com/office/officeart/2005/8/layout/orgChart1"/>
    <dgm:cxn modelId="{92C098F1-631E-46B2-91DD-514B2582F479}" type="presOf" srcId="{C18C374E-D0CA-4487-BFE0-EE5FB489632E}" destId="{0E929941-FF91-4053-97AB-E84514867E58}" srcOrd="0" destOrd="0" presId="urn:microsoft.com/office/officeart/2005/8/layout/orgChart1"/>
    <dgm:cxn modelId="{FCDF87F8-2569-45F6-8ADB-7BB82EC8B4CC}" type="presOf" srcId="{286B4712-3966-4A8E-A02D-99374B880A5D}" destId="{C9E1EF98-9657-4AB7-AF19-FFAF2660D069}" srcOrd="0" destOrd="0" presId="urn:microsoft.com/office/officeart/2005/8/layout/orgChart1"/>
    <dgm:cxn modelId="{22287703-02A8-4023-852C-50BFC33AAD31}" type="presParOf" srcId="{9DEECF97-0F95-4D02-B05D-F41EF444FEB2}" destId="{8DBA0F1D-C316-4567-9FD8-B96F2E7DDB2A}" srcOrd="0" destOrd="0" presId="urn:microsoft.com/office/officeart/2005/8/layout/orgChart1"/>
    <dgm:cxn modelId="{DEA6F24E-6CBD-49CB-9DC6-1BE91C12EFBC}" type="presParOf" srcId="{8DBA0F1D-C316-4567-9FD8-B96F2E7DDB2A}" destId="{3FCA8159-C70A-46B6-9169-BB0625BAC54B}" srcOrd="0" destOrd="0" presId="urn:microsoft.com/office/officeart/2005/8/layout/orgChart1"/>
    <dgm:cxn modelId="{F8D845F3-695B-4F5B-8471-476C5CB14AF3}" type="presParOf" srcId="{3FCA8159-C70A-46B6-9169-BB0625BAC54B}" destId="{98C101A7-D551-486A-A5D9-A69C72AB0F45}" srcOrd="0" destOrd="0" presId="urn:microsoft.com/office/officeart/2005/8/layout/orgChart1"/>
    <dgm:cxn modelId="{D0F78136-EA48-49CE-8964-03DD603496E9}" type="presParOf" srcId="{3FCA8159-C70A-46B6-9169-BB0625BAC54B}" destId="{9CCBD303-0D9C-4CA0-A660-F63CA36E7140}" srcOrd="1" destOrd="0" presId="urn:microsoft.com/office/officeart/2005/8/layout/orgChart1"/>
    <dgm:cxn modelId="{0E8BE36C-C83E-4617-9C46-3B100177144D}" type="presParOf" srcId="{8DBA0F1D-C316-4567-9FD8-B96F2E7DDB2A}" destId="{837CC534-D975-49F3-AEC1-8406F717B464}" srcOrd="1" destOrd="0" presId="urn:microsoft.com/office/officeart/2005/8/layout/orgChart1"/>
    <dgm:cxn modelId="{520C8514-B04F-4C29-8375-3A2567036DEC}" type="presParOf" srcId="{837CC534-D975-49F3-AEC1-8406F717B464}" destId="{553E0FD7-2AEC-4DF8-99A4-E4E6542B0A39}" srcOrd="0" destOrd="0" presId="urn:microsoft.com/office/officeart/2005/8/layout/orgChart1"/>
    <dgm:cxn modelId="{4D338F04-E4C7-4724-816C-342FEE208CDB}" type="presParOf" srcId="{837CC534-D975-49F3-AEC1-8406F717B464}" destId="{4FB3DB94-6A78-4ADA-BCBF-B323CC34F88E}" srcOrd="1" destOrd="0" presId="urn:microsoft.com/office/officeart/2005/8/layout/orgChart1"/>
    <dgm:cxn modelId="{868A2E9D-0FA0-4A19-8D77-F92D4EF10033}" type="presParOf" srcId="{4FB3DB94-6A78-4ADA-BCBF-B323CC34F88E}" destId="{227D1BDE-CC9A-42D9-BCFB-C18E487DE74D}" srcOrd="0" destOrd="0" presId="urn:microsoft.com/office/officeart/2005/8/layout/orgChart1"/>
    <dgm:cxn modelId="{9B0D205B-C173-4F19-8CB0-174AC618D34C}" type="presParOf" srcId="{227D1BDE-CC9A-42D9-BCFB-C18E487DE74D}" destId="{5869DDDB-D4EA-44D4-AE63-A5EBD1DC7213}" srcOrd="0" destOrd="0" presId="urn:microsoft.com/office/officeart/2005/8/layout/orgChart1"/>
    <dgm:cxn modelId="{613E87B5-FB18-48DA-97B1-2FFA8F2663ED}" type="presParOf" srcId="{227D1BDE-CC9A-42D9-BCFB-C18E487DE74D}" destId="{B6A7F327-550A-4F28-B9E1-B66A2EFA1868}" srcOrd="1" destOrd="0" presId="urn:microsoft.com/office/officeart/2005/8/layout/orgChart1"/>
    <dgm:cxn modelId="{536898AC-9F9F-4EFE-A956-B1681DFEBA49}" type="presParOf" srcId="{4FB3DB94-6A78-4ADA-BCBF-B323CC34F88E}" destId="{489A28DF-08DC-4F00-8609-F5BDB57F959D}" srcOrd="1" destOrd="0" presId="urn:microsoft.com/office/officeart/2005/8/layout/orgChart1"/>
    <dgm:cxn modelId="{2987FE4B-6875-499E-AF50-42721CE36219}" type="presParOf" srcId="{489A28DF-08DC-4F00-8609-F5BDB57F959D}" destId="{7D1CC95D-57C5-41EB-B9A7-A05F9726A892}" srcOrd="0" destOrd="0" presId="urn:microsoft.com/office/officeart/2005/8/layout/orgChart1"/>
    <dgm:cxn modelId="{5FF41C7D-F6F9-462A-9045-2C3E3A54B722}" type="presParOf" srcId="{489A28DF-08DC-4F00-8609-F5BDB57F959D}" destId="{3D820CA9-F9AC-4607-AFC0-76E077EDF402}" srcOrd="1" destOrd="0" presId="urn:microsoft.com/office/officeart/2005/8/layout/orgChart1"/>
    <dgm:cxn modelId="{ACDAE8EE-FC8C-4A75-AC27-8D64C0B6ECB9}" type="presParOf" srcId="{3D820CA9-F9AC-4607-AFC0-76E077EDF402}" destId="{F3F5057D-1B2D-4AFA-A80A-06F6431B0D11}" srcOrd="0" destOrd="0" presId="urn:microsoft.com/office/officeart/2005/8/layout/orgChart1"/>
    <dgm:cxn modelId="{B4387308-C3B8-4C3F-B0C6-3B3E02D040CB}" type="presParOf" srcId="{F3F5057D-1B2D-4AFA-A80A-06F6431B0D11}" destId="{CEFA0F05-9496-47D2-B9AD-697E368519DF}" srcOrd="0" destOrd="0" presId="urn:microsoft.com/office/officeart/2005/8/layout/orgChart1"/>
    <dgm:cxn modelId="{EBBB9A14-A576-4477-BA41-37B75FF178AF}" type="presParOf" srcId="{F3F5057D-1B2D-4AFA-A80A-06F6431B0D11}" destId="{67FD6D69-663B-4289-90F8-55D4809D8183}" srcOrd="1" destOrd="0" presId="urn:microsoft.com/office/officeart/2005/8/layout/orgChart1"/>
    <dgm:cxn modelId="{AF33A637-D6FA-4822-AC43-6FBBD265BA48}" type="presParOf" srcId="{3D820CA9-F9AC-4607-AFC0-76E077EDF402}" destId="{2E6E2197-7345-4479-9D29-D5FCB25C0BA0}" srcOrd="1" destOrd="0" presId="urn:microsoft.com/office/officeart/2005/8/layout/orgChart1"/>
    <dgm:cxn modelId="{C458C7B6-106C-4FC3-B7CB-C805F292D75B}" type="presParOf" srcId="{3D820CA9-F9AC-4607-AFC0-76E077EDF402}" destId="{3818FE73-1FD8-480A-8BFF-6388437988E1}" srcOrd="2" destOrd="0" presId="urn:microsoft.com/office/officeart/2005/8/layout/orgChart1"/>
    <dgm:cxn modelId="{95503ED8-C90E-4039-A207-1CC922A43A94}" type="presParOf" srcId="{489A28DF-08DC-4F00-8609-F5BDB57F959D}" destId="{06D518EB-6E6E-4F8D-95ED-E8455CF236D7}" srcOrd="2" destOrd="0" presId="urn:microsoft.com/office/officeart/2005/8/layout/orgChart1"/>
    <dgm:cxn modelId="{5AF757C2-3EAD-4C61-93E1-E69049FFD056}" type="presParOf" srcId="{489A28DF-08DC-4F00-8609-F5BDB57F959D}" destId="{37EA4C55-EAF8-48AB-9E2D-5D93C2D27835}" srcOrd="3" destOrd="0" presId="urn:microsoft.com/office/officeart/2005/8/layout/orgChart1"/>
    <dgm:cxn modelId="{C194C9FD-0E6F-4251-8604-80C8F642FA84}" type="presParOf" srcId="{37EA4C55-EAF8-48AB-9E2D-5D93C2D27835}" destId="{C6EE8C11-B915-48F6-A083-3CFB326B3922}" srcOrd="0" destOrd="0" presId="urn:microsoft.com/office/officeart/2005/8/layout/orgChart1"/>
    <dgm:cxn modelId="{A0791EA0-700E-41D7-9DDF-443AD275BBE9}" type="presParOf" srcId="{C6EE8C11-B915-48F6-A083-3CFB326B3922}" destId="{CB44AF41-49A2-4563-B84C-6D4D775BA2F5}" srcOrd="0" destOrd="0" presId="urn:microsoft.com/office/officeart/2005/8/layout/orgChart1"/>
    <dgm:cxn modelId="{1C9F341E-2F26-46EF-B9FA-0D7FB5404B93}" type="presParOf" srcId="{C6EE8C11-B915-48F6-A083-3CFB326B3922}" destId="{36FBC402-EC4F-48AE-99BB-22ACC4712D77}" srcOrd="1" destOrd="0" presId="urn:microsoft.com/office/officeart/2005/8/layout/orgChart1"/>
    <dgm:cxn modelId="{70660876-D3FD-4723-8A0A-762BBC76B902}" type="presParOf" srcId="{37EA4C55-EAF8-48AB-9E2D-5D93C2D27835}" destId="{13E900EA-3605-4A7F-A101-3FD68EEF8696}" srcOrd="1" destOrd="0" presId="urn:microsoft.com/office/officeart/2005/8/layout/orgChart1"/>
    <dgm:cxn modelId="{0C805FCC-71F3-4FCB-BFAD-748F4B119F89}" type="presParOf" srcId="{37EA4C55-EAF8-48AB-9E2D-5D93C2D27835}" destId="{D041A683-23DC-491F-B540-05D6D58B4607}" srcOrd="2" destOrd="0" presId="urn:microsoft.com/office/officeart/2005/8/layout/orgChart1"/>
    <dgm:cxn modelId="{E056975F-2611-4115-9AFF-E2217B7EBD70}" type="presParOf" srcId="{4FB3DB94-6A78-4ADA-BCBF-B323CC34F88E}" destId="{D3D8E890-59A1-449F-BDDE-E460402AD02A}" srcOrd="2" destOrd="0" presId="urn:microsoft.com/office/officeart/2005/8/layout/orgChart1"/>
    <dgm:cxn modelId="{2C5E829E-6D0C-410E-BD24-51EA9FE7C1CC}" type="presParOf" srcId="{837CC534-D975-49F3-AEC1-8406F717B464}" destId="{FA12CAE6-D9CD-4154-A668-6B5333A472C0}" srcOrd="2" destOrd="0" presId="urn:microsoft.com/office/officeart/2005/8/layout/orgChart1"/>
    <dgm:cxn modelId="{835F33A5-4155-41F2-8366-C2A269D5E87D}" type="presParOf" srcId="{837CC534-D975-49F3-AEC1-8406F717B464}" destId="{982E5E64-31FB-43E5-8452-A65A32018FD5}" srcOrd="3" destOrd="0" presId="urn:microsoft.com/office/officeart/2005/8/layout/orgChart1"/>
    <dgm:cxn modelId="{E4FC8440-EFF3-434E-9BFD-CA3FCC86FEAD}" type="presParOf" srcId="{982E5E64-31FB-43E5-8452-A65A32018FD5}" destId="{BD9A1527-8068-4944-AD54-B1B46016EF2F}" srcOrd="0" destOrd="0" presId="urn:microsoft.com/office/officeart/2005/8/layout/orgChart1"/>
    <dgm:cxn modelId="{206A0F15-4486-422E-9A0C-AFFCF3D13FDE}" type="presParOf" srcId="{BD9A1527-8068-4944-AD54-B1B46016EF2F}" destId="{0B05BD96-F20B-4F37-A026-D334B25F546F}" srcOrd="0" destOrd="0" presId="urn:microsoft.com/office/officeart/2005/8/layout/orgChart1"/>
    <dgm:cxn modelId="{FDDB9F0A-8181-4EE6-96CF-38D837E78037}" type="presParOf" srcId="{BD9A1527-8068-4944-AD54-B1B46016EF2F}" destId="{3A74CDEC-74B8-4EC1-8AB9-3CCD809E2CC5}" srcOrd="1" destOrd="0" presId="urn:microsoft.com/office/officeart/2005/8/layout/orgChart1"/>
    <dgm:cxn modelId="{B48397FD-68E3-46D5-B5A8-6A7100F153C4}" type="presParOf" srcId="{982E5E64-31FB-43E5-8452-A65A32018FD5}" destId="{5B031B72-6F77-436F-8B4E-898CBD5AC3FA}" srcOrd="1" destOrd="0" presId="urn:microsoft.com/office/officeart/2005/8/layout/orgChart1"/>
    <dgm:cxn modelId="{63045AA4-5923-4590-9856-AC87A519FFB6}" type="presParOf" srcId="{5B031B72-6F77-436F-8B4E-898CBD5AC3FA}" destId="{AD5C6552-6E91-41CE-B247-579D0BC70EA9}" srcOrd="0" destOrd="0" presId="urn:microsoft.com/office/officeart/2005/8/layout/orgChart1"/>
    <dgm:cxn modelId="{CB162299-FE98-4A3C-8E78-DB99371C9469}" type="presParOf" srcId="{5B031B72-6F77-436F-8B4E-898CBD5AC3FA}" destId="{CCEE8C66-5FEE-44CE-B2E5-473CBE09E5A5}" srcOrd="1" destOrd="0" presId="urn:microsoft.com/office/officeart/2005/8/layout/orgChart1"/>
    <dgm:cxn modelId="{E455B915-0404-46E5-87A9-D1408F506479}" type="presParOf" srcId="{CCEE8C66-5FEE-44CE-B2E5-473CBE09E5A5}" destId="{5B5C04FA-092F-48AF-A5B5-8747F8B2B2C5}" srcOrd="0" destOrd="0" presId="urn:microsoft.com/office/officeart/2005/8/layout/orgChart1"/>
    <dgm:cxn modelId="{3A757310-28C8-469A-AC20-966B0D3895A4}" type="presParOf" srcId="{5B5C04FA-092F-48AF-A5B5-8747F8B2B2C5}" destId="{DF9FA56C-0BB0-450B-AEA6-AB034C17D51B}" srcOrd="0" destOrd="0" presId="urn:microsoft.com/office/officeart/2005/8/layout/orgChart1"/>
    <dgm:cxn modelId="{A73070E7-72C1-43B9-8F71-DA8691B414B2}" type="presParOf" srcId="{5B5C04FA-092F-48AF-A5B5-8747F8B2B2C5}" destId="{629E0330-ABA0-4703-802A-A23B4F0E2A57}" srcOrd="1" destOrd="0" presId="urn:microsoft.com/office/officeart/2005/8/layout/orgChart1"/>
    <dgm:cxn modelId="{8CBBCAC4-60D1-4EFB-9A12-EBB9AF4EFB06}" type="presParOf" srcId="{CCEE8C66-5FEE-44CE-B2E5-473CBE09E5A5}" destId="{989C3AD9-B58E-472C-962E-1420CEBC8EF5}" srcOrd="1" destOrd="0" presId="urn:microsoft.com/office/officeart/2005/8/layout/orgChart1"/>
    <dgm:cxn modelId="{BB109718-8F60-496E-A245-89D076C65E2D}" type="presParOf" srcId="{CCEE8C66-5FEE-44CE-B2E5-473CBE09E5A5}" destId="{5AF7B544-BFE7-48D6-AAB6-9167BD8CC8B3}" srcOrd="2" destOrd="0" presId="urn:microsoft.com/office/officeart/2005/8/layout/orgChart1"/>
    <dgm:cxn modelId="{97F8DEB3-E3C9-4ECB-9FB7-53F5EA5BBDF4}" type="presParOf" srcId="{5B031B72-6F77-436F-8B4E-898CBD5AC3FA}" destId="{56250CD6-57DC-4CA8-86B8-AFD049B8AC94}" srcOrd="2" destOrd="0" presId="urn:microsoft.com/office/officeart/2005/8/layout/orgChart1"/>
    <dgm:cxn modelId="{7375D504-6591-4F66-9388-C4B1CD4BEA3C}" type="presParOf" srcId="{5B031B72-6F77-436F-8B4E-898CBD5AC3FA}" destId="{49C8F931-7B98-473E-BA0C-47DFF1266162}" srcOrd="3" destOrd="0" presId="urn:microsoft.com/office/officeart/2005/8/layout/orgChart1"/>
    <dgm:cxn modelId="{13C0E472-8ACF-4498-9993-A1AF78577AF8}" type="presParOf" srcId="{49C8F931-7B98-473E-BA0C-47DFF1266162}" destId="{E96AC953-C465-4A6B-8221-56AA5685762F}" srcOrd="0" destOrd="0" presId="urn:microsoft.com/office/officeart/2005/8/layout/orgChart1"/>
    <dgm:cxn modelId="{F5C44946-F533-4C9B-976B-1289A3FF6193}" type="presParOf" srcId="{E96AC953-C465-4A6B-8221-56AA5685762F}" destId="{EB570C52-EAE3-4EFB-AC58-8295A041CB1A}" srcOrd="0" destOrd="0" presId="urn:microsoft.com/office/officeart/2005/8/layout/orgChart1"/>
    <dgm:cxn modelId="{47393303-796F-4790-8554-7F2047624A1A}" type="presParOf" srcId="{E96AC953-C465-4A6B-8221-56AA5685762F}" destId="{CE62B1BA-9236-41B8-97B8-FA14E3041064}" srcOrd="1" destOrd="0" presId="urn:microsoft.com/office/officeart/2005/8/layout/orgChart1"/>
    <dgm:cxn modelId="{A56808C0-C597-4F90-8B65-B5D595845240}" type="presParOf" srcId="{49C8F931-7B98-473E-BA0C-47DFF1266162}" destId="{06E8194B-6CF5-476E-A457-F5E85087065D}" srcOrd="1" destOrd="0" presId="urn:microsoft.com/office/officeart/2005/8/layout/orgChart1"/>
    <dgm:cxn modelId="{993A25ED-2297-46BC-AE4F-FB7CE280B827}" type="presParOf" srcId="{49C8F931-7B98-473E-BA0C-47DFF1266162}" destId="{2B865FAF-1B45-465C-944F-4362C4336BAF}" srcOrd="2" destOrd="0" presId="urn:microsoft.com/office/officeart/2005/8/layout/orgChart1"/>
    <dgm:cxn modelId="{D3499B3C-5080-4F5C-84EA-3235163CDF10}" type="presParOf" srcId="{982E5E64-31FB-43E5-8452-A65A32018FD5}" destId="{24C40588-CC44-45E1-BF8F-EB4412DB09B6}" srcOrd="2" destOrd="0" presId="urn:microsoft.com/office/officeart/2005/8/layout/orgChart1"/>
    <dgm:cxn modelId="{8A10021F-6EED-4E6F-AD4D-631AF612B906}" type="presParOf" srcId="{837CC534-D975-49F3-AEC1-8406F717B464}" destId="{63BB6498-52E6-4B19-916E-0A8F701B1BF9}" srcOrd="4" destOrd="0" presId="urn:microsoft.com/office/officeart/2005/8/layout/orgChart1"/>
    <dgm:cxn modelId="{15D26C71-6A07-4FD6-B106-5F79D57E97F1}" type="presParOf" srcId="{837CC534-D975-49F3-AEC1-8406F717B464}" destId="{D09D567C-238B-41E8-B714-B6450E80FAD3}" srcOrd="5" destOrd="0" presId="urn:microsoft.com/office/officeart/2005/8/layout/orgChart1"/>
    <dgm:cxn modelId="{D5094C03-2B6D-4500-9285-CC455B494712}" type="presParOf" srcId="{D09D567C-238B-41E8-B714-B6450E80FAD3}" destId="{D3ACD5D8-9D81-4975-AFCB-1661BEEBE23E}" srcOrd="0" destOrd="0" presId="urn:microsoft.com/office/officeart/2005/8/layout/orgChart1"/>
    <dgm:cxn modelId="{652FB7E0-9A86-470E-AA16-9E644CC1A889}" type="presParOf" srcId="{D3ACD5D8-9D81-4975-AFCB-1661BEEBE23E}" destId="{4F91B7A0-E347-4B91-BDD9-FF4D3D40CD99}" srcOrd="0" destOrd="0" presId="urn:microsoft.com/office/officeart/2005/8/layout/orgChart1"/>
    <dgm:cxn modelId="{2ECEE08A-DA5B-4AC6-831D-AB8E85D8BF3B}" type="presParOf" srcId="{D3ACD5D8-9D81-4975-AFCB-1661BEEBE23E}" destId="{5BD3382A-B0DD-4381-A227-A4ED5D592CEF}" srcOrd="1" destOrd="0" presId="urn:microsoft.com/office/officeart/2005/8/layout/orgChart1"/>
    <dgm:cxn modelId="{568EDE31-4CD8-4C04-B212-2B2E06F7206D}" type="presParOf" srcId="{D09D567C-238B-41E8-B714-B6450E80FAD3}" destId="{965891F3-1854-4156-8B65-EE91314EA5E0}" srcOrd="1" destOrd="0" presId="urn:microsoft.com/office/officeart/2005/8/layout/orgChart1"/>
    <dgm:cxn modelId="{C296EB48-3335-4340-A7CD-7FFE3D26D29C}" type="presParOf" srcId="{965891F3-1854-4156-8B65-EE91314EA5E0}" destId="{961438E5-BA23-4504-8890-24BABA4A1A9B}" srcOrd="0" destOrd="0" presId="urn:microsoft.com/office/officeart/2005/8/layout/orgChart1"/>
    <dgm:cxn modelId="{91DF0071-BA19-4EA3-B482-8328AA12A786}" type="presParOf" srcId="{965891F3-1854-4156-8B65-EE91314EA5E0}" destId="{515EF073-F894-486A-9711-9101F3DB462D}" srcOrd="1" destOrd="0" presId="urn:microsoft.com/office/officeart/2005/8/layout/orgChart1"/>
    <dgm:cxn modelId="{4E3EF6C4-6EB5-4E6D-886A-71008B02026C}" type="presParOf" srcId="{515EF073-F894-486A-9711-9101F3DB462D}" destId="{4D21CC7E-317F-462B-9154-3322F59C0E9C}" srcOrd="0" destOrd="0" presId="urn:microsoft.com/office/officeart/2005/8/layout/orgChart1"/>
    <dgm:cxn modelId="{83EF6C1B-A55F-4B02-8422-02421685FDD8}" type="presParOf" srcId="{4D21CC7E-317F-462B-9154-3322F59C0E9C}" destId="{D68849A0-DEA0-43D3-B98D-90C7C785D81A}" srcOrd="0" destOrd="0" presId="urn:microsoft.com/office/officeart/2005/8/layout/orgChart1"/>
    <dgm:cxn modelId="{C423AE4F-035E-4929-AD47-DA25D4A32DF8}" type="presParOf" srcId="{4D21CC7E-317F-462B-9154-3322F59C0E9C}" destId="{37192CEF-D3BE-4ABA-9924-38C08FC6FBA8}" srcOrd="1" destOrd="0" presId="urn:microsoft.com/office/officeart/2005/8/layout/orgChart1"/>
    <dgm:cxn modelId="{B30B09DF-D516-476B-8496-A2945F12E9B6}" type="presParOf" srcId="{515EF073-F894-486A-9711-9101F3DB462D}" destId="{9039A1A1-2CE6-4BC7-9ACB-7457A40CC75A}" srcOrd="1" destOrd="0" presId="urn:microsoft.com/office/officeart/2005/8/layout/orgChart1"/>
    <dgm:cxn modelId="{19A457BC-7E81-4460-8CAB-6F0CD6C7417D}" type="presParOf" srcId="{515EF073-F894-486A-9711-9101F3DB462D}" destId="{B59B2B78-3D44-4DDC-9CE2-153DCBAA49F2}" srcOrd="2" destOrd="0" presId="urn:microsoft.com/office/officeart/2005/8/layout/orgChart1"/>
    <dgm:cxn modelId="{400809CB-DFBF-4A39-93E5-878283044F4B}" type="presParOf" srcId="{965891F3-1854-4156-8B65-EE91314EA5E0}" destId="{3488402B-941C-4A95-B52A-8DE0BD6C37B1}" srcOrd="2" destOrd="0" presId="urn:microsoft.com/office/officeart/2005/8/layout/orgChart1"/>
    <dgm:cxn modelId="{E392EB5F-1E21-4325-8B5A-E1325C8266E1}" type="presParOf" srcId="{965891F3-1854-4156-8B65-EE91314EA5E0}" destId="{381AF4B9-5FD8-4BEC-AD79-39347A0FADA2}" srcOrd="3" destOrd="0" presId="urn:microsoft.com/office/officeart/2005/8/layout/orgChart1"/>
    <dgm:cxn modelId="{FAD6685A-8D72-4623-B851-C379800888D7}" type="presParOf" srcId="{381AF4B9-5FD8-4BEC-AD79-39347A0FADA2}" destId="{E86B4511-51CD-4C97-80A6-590B47B68A5C}" srcOrd="0" destOrd="0" presId="urn:microsoft.com/office/officeart/2005/8/layout/orgChart1"/>
    <dgm:cxn modelId="{EECDC4E5-75B9-47DB-B255-0E90AFD3CEEF}" type="presParOf" srcId="{E86B4511-51CD-4C97-80A6-590B47B68A5C}" destId="{B74A468E-20C2-4AE5-A476-D58819CDF1D5}" srcOrd="0" destOrd="0" presId="urn:microsoft.com/office/officeart/2005/8/layout/orgChart1"/>
    <dgm:cxn modelId="{EC53F409-FD10-45CB-8675-265C4C1EA4C9}" type="presParOf" srcId="{E86B4511-51CD-4C97-80A6-590B47B68A5C}" destId="{5CF03767-B443-4F9D-9AD4-8D366FE2D679}" srcOrd="1" destOrd="0" presId="urn:microsoft.com/office/officeart/2005/8/layout/orgChart1"/>
    <dgm:cxn modelId="{708945F7-735E-47F6-84A7-C1EC198CAE14}" type="presParOf" srcId="{381AF4B9-5FD8-4BEC-AD79-39347A0FADA2}" destId="{EE13F763-2A14-4AA9-A978-FEAF614980FE}" srcOrd="1" destOrd="0" presId="urn:microsoft.com/office/officeart/2005/8/layout/orgChart1"/>
    <dgm:cxn modelId="{8189BB99-1D51-4642-9377-B2E04E5EE58C}" type="presParOf" srcId="{381AF4B9-5FD8-4BEC-AD79-39347A0FADA2}" destId="{9DA36494-0CBE-4A2C-A7D2-D435C8DE8AC0}" srcOrd="2" destOrd="0" presId="urn:microsoft.com/office/officeart/2005/8/layout/orgChart1"/>
    <dgm:cxn modelId="{449D676F-EBB9-4C3F-BCC0-84ED84376A0A}" type="presParOf" srcId="{965891F3-1854-4156-8B65-EE91314EA5E0}" destId="{8E87FDA2-7C3A-4AD4-8BEA-701E9703830A}" srcOrd="4" destOrd="0" presId="urn:microsoft.com/office/officeart/2005/8/layout/orgChart1"/>
    <dgm:cxn modelId="{59407A6F-DCE9-4DF9-822D-D43A8CBAD047}" type="presParOf" srcId="{965891F3-1854-4156-8B65-EE91314EA5E0}" destId="{55C0528A-3919-4DC9-A4F8-6F9C907293D9}" srcOrd="5" destOrd="0" presId="urn:microsoft.com/office/officeart/2005/8/layout/orgChart1"/>
    <dgm:cxn modelId="{FE634DE8-6E81-4C2F-9635-AA16576FDB4D}" type="presParOf" srcId="{55C0528A-3919-4DC9-A4F8-6F9C907293D9}" destId="{F7D87F07-CCF1-4460-9182-D18E4A8D2AE4}" srcOrd="0" destOrd="0" presId="urn:microsoft.com/office/officeart/2005/8/layout/orgChart1"/>
    <dgm:cxn modelId="{514B13B2-25B8-4565-A631-69AD5D3D07D0}" type="presParOf" srcId="{F7D87F07-CCF1-4460-9182-D18E4A8D2AE4}" destId="{8C135A7A-D13A-49DF-BC3D-21AE81E7598E}" srcOrd="0" destOrd="0" presId="urn:microsoft.com/office/officeart/2005/8/layout/orgChart1"/>
    <dgm:cxn modelId="{87904429-D64D-4AB7-9CE4-FB217AD6C794}" type="presParOf" srcId="{F7D87F07-CCF1-4460-9182-D18E4A8D2AE4}" destId="{DD2D22BF-0478-4E0B-A029-F4C1B82ABDEF}" srcOrd="1" destOrd="0" presId="urn:microsoft.com/office/officeart/2005/8/layout/orgChart1"/>
    <dgm:cxn modelId="{C6A81E86-5ADC-401E-9FD8-D1754A5BB657}" type="presParOf" srcId="{55C0528A-3919-4DC9-A4F8-6F9C907293D9}" destId="{47610C82-3C77-48A9-BECB-C37824907C6F}" srcOrd="1" destOrd="0" presId="urn:microsoft.com/office/officeart/2005/8/layout/orgChart1"/>
    <dgm:cxn modelId="{BB4F9458-EA00-42CE-8151-FA665DCAEC7D}" type="presParOf" srcId="{55C0528A-3919-4DC9-A4F8-6F9C907293D9}" destId="{5E127EBE-FEF7-49BD-BA8B-FDE24AA1FABC}" srcOrd="2" destOrd="0" presId="urn:microsoft.com/office/officeart/2005/8/layout/orgChart1"/>
    <dgm:cxn modelId="{356FC7B4-F506-4958-943A-BCE4BF12610C}" type="presParOf" srcId="{965891F3-1854-4156-8B65-EE91314EA5E0}" destId="{7BAEABF2-8F6E-4984-9427-8ED38F3B3BEB}" srcOrd="6" destOrd="0" presId="urn:microsoft.com/office/officeart/2005/8/layout/orgChart1"/>
    <dgm:cxn modelId="{625B73DE-95EB-4708-B200-A920CF1A04FB}" type="presParOf" srcId="{965891F3-1854-4156-8B65-EE91314EA5E0}" destId="{0D11F48A-0384-4EA7-95EA-52B7E992EEB4}" srcOrd="7" destOrd="0" presId="urn:microsoft.com/office/officeart/2005/8/layout/orgChart1"/>
    <dgm:cxn modelId="{3D3AE0EC-8AE0-43AA-9861-A9CF2DB8F775}" type="presParOf" srcId="{0D11F48A-0384-4EA7-95EA-52B7E992EEB4}" destId="{6ACCF39E-2F20-4447-8B90-12C3ED4DD05D}" srcOrd="0" destOrd="0" presId="urn:microsoft.com/office/officeart/2005/8/layout/orgChart1"/>
    <dgm:cxn modelId="{19CA9956-8C05-4100-AA68-67C667A3FB10}" type="presParOf" srcId="{6ACCF39E-2F20-4447-8B90-12C3ED4DD05D}" destId="{9EC548AB-391A-47D9-82C6-1D2AAD2CDB50}" srcOrd="0" destOrd="0" presId="urn:microsoft.com/office/officeart/2005/8/layout/orgChart1"/>
    <dgm:cxn modelId="{57250EBA-1592-44B5-B5CA-9F728E74FCE1}" type="presParOf" srcId="{6ACCF39E-2F20-4447-8B90-12C3ED4DD05D}" destId="{5C422D7E-7590-47D1-B5B8-69C9C1CE9D78}" srcOrd="1" destOrd="0" presId="urn:microsoft.com/office/officeart/2005/8/layout/orgChart1"/>
    <dgm:cxn modelId="{36539BF1-D4D7-45FE-857A-C6A91F25C9A7}" type="presParOf" srcId="{0D11F48A-0384-4EA7-95EA-52B7E992EEB4}" destId="{0FBB37DB-1BF5-4635-860D-64FA5A064253}" srcOrd="1" destOrd="0" presId="urn:microsoft.com/office/officeart/2005/8/layout/orgChart1"/>
    <dgm:cxn modelId="{CE17AC66-8EF0-4BA7-AADE-1E9555A5C7CA}" type="presParOf" srcId="{0D11F48A-0384-4EA7-95EA-52B7E992EEB4}" destId="{98A7D7A3-1F3B-4875-9B1D-28D01EF52F9F}" srcOrd="2" destOrd="0" presId="urn:microsoft.com/office/officeart/2005/8/layout/orgChart1"/>
    <dgm:cxn modelId="{9A8DBBA8-97A9-4D5C-BF5E-2765C1E5DB11}" type="presParOf" srcId="{D09D567C-238B-41E8-B714-B6450E80FAD3}" destId="{D86AFF67-45D7-4318-A50B-78F8CD952FD7}" srcOrd="2" destOrd="0" presId="urn:microsoft.com/office/officeart/2005/8/layout/orgChart1"/>
    <dgm:cxn modelId="{DA0770EF-9403-4EE2-A548-06E50197641B}" type="presParOf" srcId="{837CC534-D975-49F3-AEC1-8406F717B464}" destId="{603B1025-2542-4C97-BB85-A97E8E33F9D3}" srcOrd="6" destOrd="0" presId="urn:microsoft.com/office/officeart/2005/8/layout/orgChart1"/>
    <dgm:cxn modelId="{14CDF33C-6320-44A1-B3A4-2FA99F71A114}" type="presParOf" srcId="{837CC534-D975-49F3-AEC1-8406F717B464}" destId="{1FD163B1-F3D5-4834-B6D8-8F23E9BE8C0A}" srcOrd="7" destOrd="0" presId="urn:microsoft.com/office/officeart/2005/8/layout/orgChart1"/>
    <dgm:cxn modelId="{DF4E83A7-F43D-4EF5-93B1-1E32CF22CD2C}" type="presParOf" srcId="{1FD163B1-F3D5-4834-B6D8-8F23E9BE8C0A}" destId="{D62AEE5D-1140-4B57-820F-864C53D47C80}" srcOrd="0" destOrd="0" presId="urn:microsoft.com/office/officeart/2005/8/layout/orgChart1"/>
    <dgm:cxn modelId="{5218497F-CCF6-4A66-B0A5-5D85EF69116B}" type="presParOf" srcId="{D62AEE5D-1140-4B57-820F-864C53D47C80}" destId="{EC1D535C-6E84-4604-8F88-2249A1E21FEA}" srcOrd="0" destOrd="0" presId="urn:microsoft.com/office/officeart/2005/8/layout/orgChart1"/>
    <dgm:cxn modelId="{18952DCB-83AE-405C-8BB7-4B1B40A62D72}" type="presParOf" srcId="{D62AEE5D-1140-4B57-820F-864C53D47C80}" destId="{544375BD-47DE-4B60-91AA-B59DDD5F545E}" srcOrd="1" destOrd="0" presId="urn:microsoft.com/office/officeart/2005/8/layout/orgChart1"/>
    <dgm:cxn modelId="{BEDAB07B-A568-4075-B926-CA9288AFB389}" type="presParOf" srcId="{1FD163B1-F3D5-4834-B6D8-8F23E9BE8C0A}" destId="{88A283E6-F758-4FBF-A297-4E41174B60A3}" srcOrd="1" destOrd="0" presId="urn:microsoft.com/office/officeart/2005/8/layout/orgChart1"/>
    <dgm:cxn modelId="{62890B40-072C-4CA3-966A-19BE956506D5}" type="presParOf" srcId="{88A283E6-F758-4FBF-A297-4E41174B60A3}" destId="{340FF38C-AD9B-4892-99C9-88F772F4791B}" srcOrd="0" destOrd="0" presId="urn:microsoft.com/office/officeart/2005/8/layout/orgChart1"/>
    <dgm:cxn modelId="{0D7F534D-BB19-4380-B7DE-93BFB7898AAE}" type="presParOf" srcId="{88A283E6-F758-4FBF-A297-4E41174B60A3}" destId="{D475721C-BF48-41D2-B25F-F4772E9B78B0}" srcOrd="1" destOrd="0" presId="urn:microsoft.com/office/officeart/2005/8/layout/orgChart1"/>
    <dgm:cxn modelId="{79BE4FBB-7A9D-4E31-922E-24AC09908BBA}" type="presParOf" srcId="{D475721C-BF48-41D2-B25F-F4772E9B78B0}" destId="{3BA6F5DE-7D7A-44DC-BAE4-D8DA4878A67B}" srcOrd="0" destOrd="0" presId="urn:microsoft.com/office/officeart/2005/8/layout/orgChart1"/>
    <dgm:cxn modelId="{C040AC61-A72F-494F-96A0-88F3149F8FDF}" type="presParOf" srcId="{3BA6F5DE-7D7A-44DC-BAE4-D8DA4878A67B}" destId="{C9E1EF98-9657-4AB7-AF19-FFAF2660D069}" srcOrd="0" destOrd="0" presId="urn:microsoft.com/office/officeart/2005/8/layout/orgChart1"/>
    <dgm:cxn modelId="{AFEBC98D-CA20-458E-9E6F-DF15F4CFC6B6}" type="presParOf" srcId="{3BA6F5DE-7D7A-44DC-BAE4-D8DA4878A67B}" destId="{D43BFBB7-9AAD-45C2-A081-6D632AAA56ED}" srcOrd="1" destOrd="0" presId="urn:microsoft.com/office/officeart/2005/8/layout/orgChart1"/>
    <dgm:cxn modelId="{5994368E-5E71-4864-BE6B-F83A3873B102}" type="presParOf" srcId="{D475721C-BF48-41D2-B25F-F4772E9B78B0}" destId="{CAD6F653-2D03-4B94-8B22-55A48991EAD5}" srcOrd="1" destOrd="0" presId="urn:microsoft.com/office/officeart/2005/8/layout/orgChart1"/>
    <dgm:cxn modelId="{243D0D02-C525-4309-A31E-FCE6BC07D922}" type="presParOf" srcId="{D475721C-BF48-41D2-B25F-F4772E9B78B0}" destId="{0657EE29-946A-4E65-B609-91BE2758C6E3}" srcOrd="2" destOrd="0" presId="urn:microsoft.com/office/officeart/2005/8/layout/orgChart1"/>
    <dgm:cxn modelId="{21400CB4-814F-4880-81CF-E3408BCFE930}" type="presParOf" srcId="{88A283E6-F758-4FBF-A297-4E41174B60A3}" destId="{91791860-FC3B-4A0F-AAF5-194FB110806E}" srcOrd="2" destOrd="0" presId="urn:microsoft.com/office/officeart/2005/8/layout/orgChart1"/>
    <dgm:cxn modelId="{3B2924D9-B4B3-4D8A-A624-B239F515639C}" type="presParOf" srcId="{88A283E6-F758-4FBF-A297-4E41174B60A3}" destId="{26F2204B-312C-47DD-B6BF-5D01893FA24B}" srcOrd="3" destOrd="0" presId="urn:microsoft.com/office/officeart/2005/8/layout/orgChart1"/>
    <dgm:cxn modelId="{D7B47BFF-4A38-4BD2-BF07-F5BA9F8A834A}" type="presParOf" srcId="{26F2204B-312C-47DD-B6BF-5D01893FA24B}" destId="{A662CBDC-4BA2-453A-91BF-91468B5838E8}" srcOrd="0" destOrd="0" presId="urn:microsoft.com/office/officeart/2005/8/layout/orgChart1"/>
    <dgm:cxn modelId="{FBEE3705-87FC-4F19-8CE1-7643F23474D9}" type="presParOf" srcId="{A662CBDC-4BA2-453A-91BF-91468B5838E8}" destId="{F741CDCA-D1CB-4CF6-A475-6DDDC68CD1F0}" srcOrd="0" destOrd="0" presId="urn:microsoft.com/office/officeart/2005/8/layout/orgChart1"/>
    <dgm:cxn modelId="{4D8A32A0-4CF8-4DF9-A331-2DF1A7D8DC38}" type="presParOf" srcId="{A662CBDC-4BA2-453A-91BF-91468B5838E8}" destId="{8AB2439C-7A9B-468A-BE0C-281A49469A89}" srcOrd="1" destOrd="0" presId="urn:microsoft.com/office/officeart/2005/8/layout/orgChart1"/>
    <dgm:cxn modelId="{7E41C45F-2DE2-4B63-8107-4D5C97EFEA0E}" type="presParOf" srcId="{26F2204B-312C-47DD-B6BF-5D01893FA24B}" destId="{DB8EA8F0-9DDB-42CE-BD62-43C91BA27905}" srcOrd="1" destOrd="0" presId="urn:microsoft.com/office/officeart/2005/8/layout/orgChart1"/>
    <dgm:cxn modelId="{49734C50-D03A-4EBB-ABD9-8C57F62A1491}" type="presParOf" srcId="{26F2204B-312C-47DD-B6BF-5D01893FA24B}" destId="{6DB7A9D3-E90C-4724-8CE9-BEC924498CA3}" srcOrd="2" destOrd="0" presId="urn:microsoft.com/office/officeart/2005/8/layout/orgChart1"/>
    <dgm:cxn modelId="{A72605B1-6550-48AB-B65C-B836B89A77EF}" type="presParOf" srcId="{88A283E6-F758-4FBF-A297-4E41174B60A3}" destId="{5BCBA9B8-363C-472E-8D58-DAFA8607A8A2}" srcOrd="4" destOrd="0" presId="urn:microsoft.com/office/officeart/2005/8/layout/orgChart1"/>
    <dgm:cxn modelId="{4A0F7FC4-AF12-4F3C-9AC5-B69D16647732}" type="presParOf" srcId="{88A283E6-F758-4FBF-A297-4E41174B60A3}" destId="{2231815C-575C-45E7-A640-FD055F1A8BC1}" srcOrd="5" destOrd="0" presId="urn:microsoft.com/office/officeart/2005/8/layout/orgChart1"/>
    <dgm:cxn modelId="{65859D72-FD5F-4772-A7C1-D531366AF760}" type="presParOf" srcId="{2231815C-575C-45E7-A640-FD055F1A8BC1}" destId="{222FFE77-A951-4EA4-B412-0D835B56DA08}" srcOrd="0" destOrd="0" presId="urn:microsoft.com/office/officeart/2005/8/layout/orgChart1"/>
    <dgm:cxn modelId="{FC790AA1-644E-4E54-8F64-4B9EABC768B3}" type="presParOf" srcId="{222FFE77-A951-4EA4-B412-0D835B56DA08}" destId="{D56B1BD8-36E1-4D74-83FD-ABEA05748F03}" srcOrd="0" destOrd="0" presId="urn:microsoft.com/office/officeart/2005/8/layout/orgChart1"/>
    <dgm:cxn modelId="{BDCF2D74-2F5B-4DED-9555-0283A6720649}" type="presParOf" srcId="{222FFE77-A951-4EA4-B412-0D835B56DA08}" destId="{33427E36-7D13-49C2-919A-96A2545483E2}" srcOrd="1" destOrd="0" presId="urn:microsoft.com/office/officeart/2005/8/layout/orgChart1"/>
    <dgm:cxn modelId="{653F6C30-60FD-4F0A-8B9B-11830CBF83AA}" type="presParOf" srcId="{2231815C-575C-45E7-A640-FD055F1A8BC1}" destId="{437D4B94-F93F-4868-869F-6C786012AB2A}" srcOrd="1" destOrd="0" presId="urn:microsoft.com/office/officeart/2005/8/layout/orgChart1"/>
    <dgm:cxn modelId="{3F8EB2E6-B5A3-45BD-8ABD-F1C918AD64B8}" type="presParOf" srcId="{2231815C-575C-45E7-A640-FD055F1A8BC1}" destId="{9EC2C04A-9254-4EFF-992B-32FD2C1CDCA6}" srcOrd="2" destOrd="0" presId="urn:microsoft.com/office/officeart/2005/8/layout/orgChart1"/>
    <dgm:cxn modelId="{2163D457-2EFE-4244-90E7-42FC074A1D62}" type="presParOf" srcId="{88A283E6-F758-4FBF-A297-4E41174B60A3}" destId="{0A3D6373-CD93-49B4-ADD7-B963BE683EE2}" srcOrd="6" destOrd="0" presId="urn:microsoft.com/office/officeart/2005/8/layout/orgChart1"/>
    <dgm:cxn modelId="{3718ABA7-5B16-44BF-9E10-ACB5F22E5EAF}" type="presParOf" srcId="{88A283E6-F758-4FBF-A297-4E41174B60A3}" destId="{9F295634-BF73-469C-9FB2-BD7B2673DB35}" srcOrd="7" destOrd="0" presId="urn:microsoft.com/office/officeart/2005/8/layout/orgChart1"/>
    <dgm:cxn modelId="{5AC313A7-36D5-4E7F-AEE5-EC4C2206F1C9}" type="presParOf" srcId="{9F295634-BF73-469C-9FB2-BD7B2673DB35}" destId="{6B4BEA8B-C2E1-43CE-B7ED-A85BD9CBD78F}" srcOrd="0" destOrd="0" presId="urn:microsoft.com/office/officeart/2005/8/layout/orgChart1"/>
    <dgm:cxn modelId="{0CAC9A11-378E-482A-A57D-5C70AC08FE78}" type="presParOf" srcId="{6B4BEA8B-C2E1-43CE-B7ED-A85BD9CBD78F}" destId="{07A7F6B8-33FE-433C-A8CF-59430486F801}" srcOrd="0" destOrd="0" presId="urn:microsoft.com/office/officeart/2005/8/layout/orgChart1"/>
    <dgm:cxn modelId="{FDAFC6C5-B9F2-4656-8641-CCBA6A29C8DB}" type="presParOf" srcId="{6B4BEA8B-C2E1-43CE-B7ED-A85BD9CBD78F}" destId="{9D6DE6B3-137F-4B99-945D-734AF7A08231}" srcOrd="1" destOrd="0" presId="urn:microsoft.com/office/officeart/2005/8/layout/orgChart1"/>
    <dgm:cxn modelId="{7BD2A301-A06B-48B2-9C54-7A73DC939CD7}" type="presParOf" srcId="{9F295634-BF73-469C-9FB2-BD7B2673DB35}" destId="{D8FA9E0C-285E-4F44-9245-36A138293C62}" srcOrd="1" destOrd="0" presId="urn:microsoft.com/office/officeart/2005/8/layout/orgChart1"/>
    <dgm:cxn modelId="{A55DADCB-003B-487E-AF09-4539CE60F14B}" type="presParOf" srcId="{9F295634-BF73-469C-9FB2-BD7B2673DB35}" destId="{06239809-23C7-4615-962E-E1DE7CBF2350}" srcOrd="2" destOrd="0" presId="urn:microsoft.com/office/officeart/2005/8/layout/orgChart1"/>
    <dgm:cxn modelId="{43D34444-DF52-4DDB-B1CE-98AB7450E842}" type="presParOf" srcId="{88A283E6-F758-4FBF-A297-4E41174B60A3}" destId="{0E929941-FF91-4053-97AB-E84514867E58}" srcOrd="8" destOrd="0" presId="urn:microsoft.com/office/officeart/2005/8/layout/orgChart1"/>
    <dgm:cxn modelId="{B051E35A-716E-4881-8695-702A8E25E8EE}" type="presParOf" srcId="{88A283E6-F758-4FBF-A297-4E41174B60A3}" destId="{0112879D-1434-4996-B4F9-D4C9080162B7}" srcOrd="9" destOrd="0" presId="urn:microsoft.com/office/officeart/2005/8/layout/orgChart1"/>
    <dgm:cxn modelId="{6FA9327C-CA87-41D4-92EA-38650561E434}" type="presParOf" srcId="{0112879D-1434-4996-B4F9-D4C9080162B7}" destId="{4FC5CB4B-ED2E-4FD4-A178-433D4C6AE042}" srcOrd="0" destOrd="0" presId="urn:microsoft.com/office/officeart/2005/8/layout/orgChart1"/>
    <dgm:cxn modelId="{4D69269E-1DD9-4BC0-8F9F-795C0E4228C4}" type="presParOf" srcId="{4FC5CB4B-ED2E-4FD4-A178-433D4C6AE042}" destId="{A4B6432D-59EE-400C-857B-98104AB8398C}" srcOrd="0" destOrd="0" presId="urn:microsoft.com/office/officeart/2005/8/layout/orgChart1"/>
    <dgm:cxn modelId="{E0BEEAC4-3E3C-4520-94DE-A06ADDEA391D}" type="presParOf" srcId="{4FC5CB4B-ED2E-4FD4-A178-433D4C6AE042}" destId="{44FCC714-72E7-4B59-84B9-D954E4AD03CE}" srcOrd="1" destOrd="0" presId="urn:microsoft.com/office/officeart/2005/8/layout/orgChart1"/>
    <dgm:cxn modelId="{E6FE5F31-4C8F-45D9-8015-8A64AA643D31}" type="presParOf" srcId="{0112879D-1434-4996-B4F9-D4C9080162B7}" destId="{46716ADC-1ABC-4EF9-83E8-38A8E8709FE2}" srcOrd="1" destOrd="0" presId="urn:microsoft.com/office/officeart/2005/8/layout/orgChart1"/>
    <dgm:cxn modelId="{4168DB9F-4672-4059-8E91-F79EEB450DDA}" type="presParOf" srcId="{0112879D-1434-4996-B4F9-D4C9080162B7}" destId="{1D6B4A48-9585-4A4F-BB82-4F090F5B529A}" srcOrd="2" destOrd="0" presId="urn:microsoft.com/office/officeart/2005/8/layout/orgChart1"/>
    <dgm:cxn modelId="{549FD473-4D55-492E-A0EE-4375D3882666}" type="presParOf" srcId="{1FD163B1-F3D5-4834-B6D8-8F23E9BE8C0A}" destId="{0C60523C-7F52-4E9E-B2BF-332E444154BF}" srcOrd="2" destOrd="0" presId="urn:microsoft.com/office/officeart/2005/8/layout/orgChart1"/>
    <dgm:cxn modelId="{F987681C-1E0E-458D-9B75-69E1DAD4C9A0}" type="presParOf" srcId="{8DBA0F1D-C316-4567-9FD8-B96F2E7DDB2A}" destId="{868B31C2-FBE2-4088-85D2-C98B0E914988}" srcOrd="2" destOrd="0" presId="urn:microsoft.com/office/officeart/2005/8/layout/orgChart1"/>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E929941-FF91-4053-97AB-E84514867E58}">
      <dsp:nvSpPr>
        <dsp:cNvPr id="0" name=""/>
        <dsp:cNvSpPr/>
      </dsp:nvSpPr>
      <dsp:spPr>
        <a:xfrm>
          <a:off x="4883395" y="880184"/>
          <a:ext cx="173567" cy="2391513"/>
        </a:xfrm>
        <a:custGeom>
          <a:avLst/>
          <a:gdLst/>
          <a:ahLst/>
          <a:cxnLst/>
          <a:rect l="0" t="0" r="0" b="0"/>
          <a:pathLst>
            <a:path>
              <a:moveTo>
                <a:pt x="0" y="0"/>
              </a:moveTo>
              <a:lnTo>
                <a:pt x="0" y="2391513"/>
              </a:lnTo>
              <a:lnTo>
                <a:pt x="173567" y="23915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3D6373-CD93-49B4-ADD7-B963BE683EE2}">
      <dsp:nvSpPr>
        <dsp:cNvPr id="0" name=""/>
        <dsp:cNvSpPr/>
      </dsp:nvSpPr>
      <dsp:spPr>
        <a:xfrm>
          <a:off x="4883395" y="880184"/>
          <a:ext cx="173567" cy="1876975"/>
        </a:xfrm>
        <a:custGeom>
          <a:avLst/>
          <a:gdLst/>
          <a:ahLst/>
          <a:cxnLst/>
          <a:rect l="0" t="0" r="0" b="0"/>
          <a:pathLst>
            <a:path>
              <a:moveTo>
                <a:pt x="0" y="0"/>
              </a:moveTo>
              <a:lnTo>
                <a:pt x="0" y="1876975"/>
              </a:lnTo>
              <a:lnTo>
                <a:pt x="173567" y="18769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CBA9B8-363C-472E-8D58-DAFA8607A8A2}">
      <dsp:nvSpPr>
        <dsp:cNvPr id="0" name=""/>
        <dsp:cNvSpPr/>
      </dsp:nvSpPr>
      <dsp:spPr>
        <a:xfrm>
          <a:off x="4883395" y="880184"/>
          <a:ext cx="173567" cy="1362437"/>
        </a:xfrm>
        <a:custGeom>
          <a:avLst/>
          <a:gdLst/>
          <a:ahLst/>
          <a:cxnLst/>
          <a:rect l="0" t="0" r="0" b="0"/>
          <a:pathLst>
            <a:path>
              <a:moveTo>
                <a:pt x="0" y="0"/>
              </a:moveTo>
              <a:lnTo>
                <a:pt x="0" y="1362437"/>
              </a:lnTo>
              <a:lnTo>
                <a:pt x="173567" y="1362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1860-FC3B-4A0F-AAF5-194FB110806E}">
      <dsp:nvSpPr>
        <dsp:cNvPr id="0" name=""/>
        <dsp:cNvSpPr/>
      </dsp:nvSpPr>
      <dsp:spPr>
        <a:xfrm>
          <a:off x="4883395" y="880184"/>
          <a:ext cx="173567" cy="847900"/>
        </a:xfrm>
        <a:custGeom>
          <a:avLst/>
          <a:gdLst/>
          <a:ahLst/>
          <a:cxnLst/>
          <a:rect l="0" t="0" r="0" b="0"/>
          <a:pathLst>
            <a:path>
              <a:moveTo>
                <a:pt x="0" y="0"/>
              </a:moveTo>
              <a:lnTo>
                <a:pt x="0" y="847900"/>
              </a:lnTo>
              <a:lnTo>
                <a:pt x="173567"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0FF38C-AD9B-4892-99C9-88F772F4791B}">
      <dsp:nvSpPr>
        <dsp:cNvPr id="0" name=""/>
        <dsp:cNvSpPr/>
      </dsp:nvSpPr>
      <dsp:spPr>
        <a:xfrm>
          <a:off x="4883395" y="880184"/>
          <a:ext cx="173567" cy="333362"/>
        </a:xfrm>
        <a:custGeom>
          <a:avLst/>
          <a:gdLst/>
          <a:ahLst/>
          <a:cxnLst/>
          <a:rect l="0" t="0" r="0" b="0"/>
          <a:pathLst>
            <a:path>
              <a:moveTo>
                <a:pt x="0" y="0"/>
              </a:moveTo>
              <a:lnTo>
                <a:pt x="0" y="333362"/>
              </a:lnTo>
              <a:lnTo>
                <a:pt x="173567"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3B1025-2542-4C97-BB85-A97E8E33F9D3}">
      <dsp:nvSpPr>
        <dsp:cNvPr id="0" name=""/>
        <dsp:cNvSpPr/>
      </dsp:nvSpPr>
      <dsp:spPr>
        <a:xfrm>
          <a:off x="3228964" y="364762"/>
          <a:ext cx="2117277" cy="153071"/>
        </a:xfrm>
        <a:custGeom>
          <a:avLst/>
          <a:gdLst/>
          <a:ahLst/>
          <a:cxnLst/>
          <a:rect l="0" t="0" r="0" b="0"/>
          <a:pathLst>
            <a:path>
              <a:moveTo>
                <a:pt x="0" y="0"/>
              </a:moveTo>
              <a:lnTo>
                <a:pt x="0" y="76977"/>
              </a:lnTo>
              <a:lnTo>
                <a:pt x="2117277" y="76977"/>
              </a:lnTo>
              <a:lnTo>
                <a:pt x="2117277" y="1530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AEABF2-8F6E-4984-9427-8ED38F3B3BEB}">
      <dsp:nvSpPr>
        <dsp:cNvPr id="0" name=""/>
        <dsp:cNvSpPr/>
      </dsp:nvSpPr>
      <dsp:spPr>
        <a:xfrm>
          <a:off x="3489181" y="879299"/>
          <a:ext cx="108705" cy="1876975"/>
        </a:xfrm>
        <a:custGeom>
          <a:avLst/>
          <a:gdLst/>
          <a:ahLst/>
          <a:cxnLst/>
          <a:rect l="0" t="0" r="0" b="0"/>
          <a:pathLst>
            <a:path>
              <a:moveTo>
                <a:pt x="0" y="0"/>
              </a:moveTo>
              <a:lnTo>
                <a:pt x="0" y="1876975"/>
              </a:lnTo>
              <a:lnTo>
                <a:pt x="108705" y="18769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87FDA2-7C3A-4AD4-8BEA-701E9703830A}">
      <dsp:nvSpPr>
        <dsp:cNvPr id="0" name=""/>
        <dsp:cNvSpPr/>
      </dsp:nvSpPr>
      <dsp:spPr>
        <a:xfrm>
          <a:off x="3489181" y="879299"/>
          <a:ext cx="108705" cy="1362437"/>
        </a:xfrm>
        <a:custGeom>
          <a:avLst/>
          <a:gdLst/>
          <a:ahLst/>
          <a:cxnLst/>
          <a:rect l="0" t="0" r="0" b="0"/>
          <a:pathLst>
            <a:path>
              <a:moveTo>
                <a:pt x="0" y="0"/>
              </a:moveTo>
              <a:lnTo>
                <a:pt x="0" y="1362437"/>
              </a:lnTo>
              <a:lnTo>
                <a:pt x="108705" y="1362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88402B-941C-4A95-B52A-8DE0BD6C37B1}">
      <dsp:nvSpPr>
        <dsp:cNvPr id="0" name=""/>
        <dsp:cNvSpPr/>
      </dsp:nvSpPr>
      <dsp:spPr>
        <a:xfrm>
          <a:off x="3489181" y="879299"/>
          <a:ext cx="108705" cy="847900"/>
        </a:xfrm>
        <a:custGeom>
          <a:avLst/>
          <a:gdLst/>
          <a:ahLst/>
          <a:cxnLst/>
          <a:rect l="0" t="0" r="0" b="0"/>
          <a:pathLst>
            <a:path>
              <a:moveTo>
                <a:pt x="0" y="0"/>
              </a:moveTo>
              <a:lnTo>
                <a:pt x="0" y="847900"/>
              </a:lnTo>
              <a:lnTo>
                <a:pt x="108705"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1438E5-BA23-4504-8890-24BABA4A1A9B}">
      <dsp:nvSpPr>
        <dsp:cNvPr id="0" name=""/>
        <dsp:cNvSpPr/>
      </dsp:nvSpPr>
      <dsp:spPr>
        <a:xfrm>
          <a:off x="3489181" y="879299"/>
          <a:ext cx="108705" cy="333362"/>
        </a:xfrm>
        <a:custGeom>
          <a:avLst/>
          <a:gdLst/>
          <a:ahLst/>
          <a:cxnLst/>
          <a:rect l="0" t="0" r="0" b="0"/>
          <a:pathLst>
            <a:path>
              <a:moveTo>
                <a:pt x="0" y="0"/>
              </a:moveTo>
              <a:lnTo>
                <a:pt x="0" y="333362"/>
              </a:lnTo>
              <a:lnTo>
                <a:pt x="108705"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BB6498-52E6-4B19-916E-0A8F701B1BF9}">
      <dsp:nvSpPr>
        <dsp:cNvPr id="0" name=""/>
        <dsp:cNvSpPr/>
      </dsp:nvSpPr>
      <dsp:spPr>
        <a:xfrm>
          <a:off x="3228964" y="364762"/>
          <a:ext cx="550096" cy="152187"/>
        </a:xfrm>
        <a:custGeom>
          <a:avLst/>
          <a:gdLst/>
          <a:ahLst/>
          <a:cxnLst/>
          <a:rect l="0" t="0" r="0" b="0"/>
          <a:pathLst>
            <a:path>
              <a:moveTo>
                <a:pt x="0" y="0"/>
              </a:moveTo>
              <a:lnTo>
                <a:pt x="0" y="76093"/>
              </a:lnTo>
              <a:lnTo>
                <a:pt x="550096" y="76093"/>
              </a:lnTo>
              <a:lnTo>
                <a:pt x="550096"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250CD6-57DC-4CA8-86B8-AFD049B8AC94}">
      <dsp:nvSpPr>
        <dsp:cNvPr id="0" name=""/>
        <dsp:cNvSpPr/>
      </dsp:nvSpPr>
      <dsp:spPr>
        <a:xfrm>
          <a:off x="2033126" y="879299"/>
          <a:ext cx="167166" cy="905680"/>
        </a:xfrm>
        <a:custGeom>
          <a:avLst/>
          <a:gdLst/>
          <a:ahLst/>
          <a:cxnLst/>
          <a:rect l="0" t="0" r="0" b="0"/>
          <a:pathLst>
            <a:path>
              <a:moveTo>
                <a:pt x="0" y="0"/>
              </a:moveTo>
              <a:lnTo>
                <a:pt x="0" y="905680"/>
              </a:lnTo>
              <a:lnTo>
                <a:pt x="167166" y="9056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5C6552-6E91-41CE-B247-579D0BC70EA9}">
      <dsp:nvSpPr>
        <dsp:cNvPr id="0" name=""/>
        <dsp:cNvSpPr/>
      </dsp:nvSpPr>
      <dsp:spPr>
        <a:xfrm>
          <a:off x="2033126" y="879299"/>
          <a:ext cx="167166" cy="333362"/>
        </a:xfrm>
        <a:custGeom>
          <a:avLst/>
          <a:gdLst/>
          <a:ahLst/>
          <a:cxnLst/>
          <a:rect l="0" t="0" r="0" b="0"/>
          <a:pathLst>
            <a:path>
              <a:moveTo>
                <a:pt x="0" y="0"/>
              </a:moveTo>
              <a:lnTo>
                <a:pt x="0" y="333362"/>
              </a:lnTo>
              <a:lnTo>
                <a:pt x="167166"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12CAE6-D9CD-4154-A668-6B5333A472C0}">
      <dsp:nvSpPr>
        <dsp:cNvPr id="0" name=""/>
        <dsp:cNvSpPr/>
      </dsp:nvSpPr>
      <dsp:spPr>
        <a:xfrm>
          <a:off x="2478904" y="364762"/>
          <a:ext cx="750060" cy="152187"/>
        </a:xfrm>
        <a:custGeom>
          <a:avLst/>
          <a:gdLst/>
          <a:ahLst/>
          <a:cxnLst/>
          <a:rect l="0" t="0" r="0" b="0"/>
          <a:pathLst>
            <a:path>
              <a:moveTo>
                <a:pt x="750060" y="0"/>
              </a:moveTo>
              <a:lnTo>
                <a:pt x="750060" y="76093"/>
              </a:lnTo>
              <a:lnTo>
                <a:pt x="0" y="76093"/>
              </a:lnTo>
              <a:lnTo>
                <a:pt x="0"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D518EB-6E6E-4F8D-95ED-E8455CF236D7}">
      <dsp:nvSpPr>
        <dsp:cNvPr id="0" name=""/>
        <dsp:cNvSpPr/>
      </dsp:nvSpPr>
      <dsp:spPr>
        <a:xfrm>
          <a:off x="478287" y="879299"/>
          <a:ext cx="127091" cy="847900"/>
        </a:xfrm>
        <a:custGeom>
          <a:avLst/>
          <a:gdLst/>
          <a:ahLst/>
          <a:cxnLst/>
          <a:rect l="0" t="0" r="0" b="0"/>
          <a:pathLst>
            <a:path>
              <a:moveTo>
                <a:pt x="0" y="0"/>
              </a:moveTo>
              <a:lnTo>
                <a:pt x="0" y="847900"/>
              </a:lnTo>
              <a:lnTo>
                <a:pt x="127091"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1CC95D-57C5-41EB-B9A7-A05F9726A892}">
      <dsp:nvSpPr>
        <dsp:cNvPr id="0" name=""/>
        <dsp:cNvSpPr/>
      </dsp:nvSpPr>
      <dsp:spPr>
        <a:xfrm>
          <a:off x="478287" y="879299"/>
          <a:ext cx="127091" cy="333362"/>
        </a:xfrm>
        <a:custGeom>
          <a:avLst/>
          <a:gdLst/>
          <a:ahLst/>
          <a:cxnLst/>
          <a:rect l="0" t="0" r="0" b="0"/>
          <a:pathLst>
            <a:path>
              <a:moveTo>
                <a:pt x="0" y="0"/>
              </a:moveTo>
              <a:lnTo>
                <a:pt x="0" y="333362"/>
              </a:lnTo>
              <a:lnTo>
                <a:pt x="127091"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3E0FD7-2AEC-4DF8-99A4-E4E6542B0A39}">
      <dsp:nvSpPr>
        <dsp:cNvPr id="0" name=""/>
        <dsp:cNvSpPr/>
      </dsp:nvSpPr>
      <dsp:spPr>
        <a:xfrm>
          <a:off x="817198" y="364762"/>
          <a:ext cx="2411766" cy="152187"/>
        </a:xfrm>
        <a:custGeom>
          <a:avLst/>
          <a:gdLst/>
          <a:ahLst/>
          <a:cxnLst/>
          <a:rect l="0" t="0" r="0" b="0"/>
          <a:pathLst>
            <a:path>
              <a:moveTo>
                <a:pt x="2411766" y="0"/>
              </a:moveTo>
              <a:lnTo>
                <a:pt x="2411766" y="76093"/>
              </a:lnTo>
              <a:lnTo>
                <a:pt x="0" y="76093"/>
              </a:lnTo>
              <a:lnTo>
                <a:pt x="0"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8C101A7-D551-486A-A5D9-A69C72AB0F45}">
      <dsp:nvSpPr>
        <dsp:cNvPr id="0" name=""/>
        <dsp:cNvSpPr/>
      </dsp:nvSpPr>
      <dsp:spPr>
        <a:xfrm>
          <a:off x="1592133" y="2411"/>
          <a:ext cx="3273662" cy="3623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b="1" kern="1200">
              <a:latin typeface="Arial" panose="020B0604020202020204" pitchFamily="34" charset="0"/>
              <a:cs typeface="Arial" panose="020B0604020202020204" pitchFamily="34" charset="0"/>
            </a:rPr>
            <a:t>Evaluación financiera y plan de acción estratégico de un proyecto agropecuario</a:t>
          </a:r>
        </a:p>
      </dsp:txBody>
      <dsp:txXfrm>
        <a:off x="1592133" y="2411"/>
        <a:ext cx="3273662" cy="362350"/>
      </dsp:txXfrm>
    </dsp:sp>
    <dsp:sp modelId="{5869DDDB-D4EA-44D4-AE63-A5EBD1DC7213}">
      <dsp:nvSpPr>
        <dsp:cNvPr id="0" name=""/>
        <dsp:cNvSpPr/>
      </dsp:nvSpPr>
      <dsp:spPr>
        <a:xfrm>
          <a:off x="393559" y="516949"/>
          <a:ext cx="847276"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Evaluación del proyecto</a:t>
          </a:r>
          <a:endParaRPr lang="es-419" sz="900" kern="1200">
            <a:latin typeface="Arial" panose="020B0604020202020204" pitchFamily="34" charset="0"/>
            <a:cs typeface="Arial" panose="020B0604020202020204" pitchFamily="34" charset="0"/>
          </a:endParaRPr>
        </a:p>
      </dsp:txBody>
      <dsp:txXfrm>
        <a:off x="393559" y="516949"/>
        <a:ext cx="847276" cy="362350"/>
      </dsp:txXfrm>
    </dsp:sp>
    <dsp:sp modelId="{CEFA0F05-9496-47D2-B9AD-697E368519DF}">
      <dsp:nvSpPr>
        <dsp:cNvPr id="0" name=""/>
        <dsp:cNvSpPr/>
      </dsp:nvSpPr>
      <dsp:spPr>
        <a:xfrm>
          <a:off x="605378" y="1031487"/>
          <a:ext cx="811208"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Evaluación financiera</a:t>
          </a:r>
        </a:p>
      </dsp:txBody>
      <dsp:txXfrm>
        <a:off x="605378" y="1031487"/>
        <a:ext cx="811208" cy="362350"/>
      </dsp:txXfrm>
    </dsp:sp>
    <dsp:sp modelId="{CB44AF41-49A2-4563-B84C-6D4D775BA2F5}">
      <dsp:nvSpPr>
        <dsp:cNvPr id="0" name=""/>
        <dsp:cNvSpPr/>
      </dsp:nvSpPr>
      <dsp:spPr>
        <a:xfrm>
          <a:off x="605378" y="1546024"/>
          <a:ext cx="1125511"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Evaluación económica y social </a:t>
          </a:r>
        </a:p>
      </dsp:txBody>
      <dsp:txXfrm>
        <a:off x="605378" y="1546024"/>
        <a:ext cx="1125511" cy="362350"/>
      </dsp:txXfrm>
    </dsp:sp>
    <dsp:sp modelId="{0B05BD96-F20B-4F37-A026-D334B25F546F}">
      <dsp:nvSpPr>
        <dsp:cNvPr id="0" name=""/>
        <dsp:cNvSpPr/>
      </dsp:nvSpPr>
      <dsp:spPr>
        <a:xfrm>
          <a:off x="1921682" y="516949"/>
          <a:ext cx="1114445"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Recolección de la información</a:t>
          </a:r>
          <a:endParaRPr lang="es-419" sz="900" u="none" kern="1200">
            <a:latin typeface="Arial" panose="020B0604020202020204" pitchFamily="34" charset="0"/>
            <a:cs typeface="Arial" panose="020B0604020202020204" pitchFamily="34" charset="0"/>
          </a:endParaRPr>
        </a:p>
      </dsp:txBody>
      <dsp:txXfrm>
        <a:off x="1921682" y="516949"/>
        <a:ext cx="1114445" cy="362350"/>
      </dsp:txXfrm>
    </dsp:sp>
    <dsp:sp modelId="{DF9FA56C-0BB0-450B-AEA6-AB034C17D51B}">
      <dsp:nvSpPr>
        <dsp:cNvPr id="0" name=""/>
        <dsp:cNvSpPr/>
      </dsp:nvSpPr>
      <dsp:spPr>
        <a:xfrm>
          <a:off x="2200293" y="1031487"/>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latin typeface="Arial" panose="020B0604020202020204" pitchFamily="34" charset="0"/>
              <a:cs typeface="Arial" panose="020B0604020202020204" pitchFamily="34" charset="0"/>
            </a:rPr>
            <a:t>Concepto</a:t>
          </a:r>
        </a:p>
      </dsp:txBody>
      <dsp:txXfrm>
        <a:off x="2200293" y="1031487"/>
        <a:ext cx="724700" cy="362350"/>
      </dsp:txXfrm>
    </dsp:sp>
    <dsp:sp modelId="{EB570C52-EAE3-4EFB-AC58-8295A041CB1A}">
      <dsp:nvSpPr>
        <dsp:cNvPr id="0" name=""/>
        <dsp:cNvSpPr/>
      </dsp:nvSpPr>
      <dsp:spPr>
        <a:xfrm>
          <a:off x="2200293" y="1546024"/>
          <a:ext cx="972889" cy="47791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Herramientas y técnicas de recolección</a:t>
          </a:r>
        </a:p>
      </dsp:txBody>
      <dsp:txXfrm>
        <a:off x="2200293" y="1546024"/>
        <a:ext cx="972889" cy="477911"/>
      </dsp:txXfrm>
    </dsp:sp>
    <dsp:sp modelId="{4F91B7A0-E347-4B91-BDD9-FF4D3D40CD99}">
      <dsp:nvSpPr>
        <dsp:cNvPr id="0" name=""/>
        <dsp:cNvSpPr/>
      </dsp:nvSpPr>
      <dsp:spPr>
        <a:xfrm>
          <a:off x="3416711" y="516949"/>
          <a:ext cx="724700"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Diagnóstico</a:t>
          </a:r>
          <a:endParaRPr lang="es-419" sz="900" u="none" kern="1200">
            <a:latin typeface="Arial" panose="020B0604020202020204" pitchFamily="34" charset="0"/>
            <a:cs typeface="Arial" panose="020B0604020202020204" pitchFamily="34" charset="0"/>
          </a:endParaRPr>
        </a:p>
      </dsp:txBody>
      <dsp:txXfrm>
        <a:off x="3416711" y="516949"/>
        <a:ext cx="724700" cy="362350"/>
      </dsp:txXfrm>
    </dsp:sp>
    <dsp:sp modelId="{D68849A0-DEA0-43D3-B98D-90C7C785D81A}">
      <dsp:nvSpPr>
        <dsp:cNvPr id="0" name=""/>
        <dsp:cNvSpPr/>
      </dsp:nvSpPr>
      <dsp:spPr>
        <a:xfrm>
          <a:off x="3597886" y="1031487"/>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Concepto</a:t>
          </a:r>
        </a:p>
      </dsp:txBody>
      <dsp:txXfrm>
        <a:off x="3597886" y="1031487"/>
        <a:ext cx="724700" cy="362350"/>
      </dsp:txXfrm>
    </dsp:sp>
    <dsp:sp modelId="{B74A468E-20C2-4AE5-A476-D58819CDF1D5}">
      <dsp:nvSpPr>
        <dsp:cNvPr id="0" name=""/>
        <dsp:cNvSpPr/>
      </dsp:nvSpPr>
      <dsp:spPr>
        <a:xfrm>
          <a:off x="3597886" y="1546024"/>
          <a:ext cx="900846"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Características</a:t>
          </a:r>
        </a:p>
      </dsp:txBody>
      <dsp:txXfrm>
        <a:off x="3597886" y="1546024"/>
        <a:ext cx="900846" cy="362350"/>
      </dsp:txXfrm>
    </dsp:sp>
    <dsp:sp modelId="{8C135A7A-D13A-49DF-BC3D-21AE81E7598E}">
      <dsp:nvSpPr>
        <dsp:cNvPr id="0" name=""/>
        <dsp:cNvSpPr/>
      </dsp:nvSpPr>
      <dsp:spPr>
        <a:xfrm>
          <a:off x="3597886" y="2060562"/>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Herramientas de análisis</a:t>
          </a:r>
        </a:p>
      </dsp:txBody>
      <dsp:txXfrm>
        <a:off x="3597886" y="2060562"/>
        <a:ext cx="724700" cy="362350"/>
      </dsp:txXfrm>
    </dsp:sp>
    <dsp:sp modelId="{9EC548AB-391A-47D9-82C6-1D2AAD2CDB50}">
      <dsp:nvSpPr>
        <dsp:cNvPr id="0" name=""/>
        <dsp:cNvSpPr/>
      </dsp:nvSpPr>
      <dsp:spPr>
        <a:xfrm>
          <a:off x="3597886" y="2575100"/>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Importancia</a:t>
          </a:r>
        </a:p>
      </dsp:txBody>
      <dsp:txXfrm>
        <a:off x="3597886" y="2575100"/>
        <a:ext cx="724700" cy="362350"/>
      </dsp:txXfrm>
    </dsp:sp>
    <dsp:sp modelId="{EC1D535C-6E84-4604-8F88-2249A1E21FEA}">
      <dsp:nvSpPr>
        <dsp:cNvPr id="0" name=""/>
        <dsp:cNvSpPr/>
      </dsp:nvSpPr>
      <dsp:spPr>
        <a:xfrm>
          <a:off x="4767684" y="517833"/>
          <a:ext cx="1157115"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Plan de acción estratégico</a:t>
          </a:r>
          <a:endParaRPr lang="es-419" sz="900" u="none" kern="1200">
            <a:latin typeface="Arial" panose="020B0604020202020204" pitchFamily="34" charset="0"/>
            <a:cs typeface="Arial" panose="020B0604020202020204" pitchFamily="34" charset="0"/>
          </a:endParaRPr>
        </a:p>
      </dsp:txBody>
      <dsp:txXfrm>
        <a:off x="4767684" y="517833"/>
        <a:ext cx="1157115" cy="362350"/>
      </dsp:txXfrm>
    </dsp:sp>
    <dsp:sp modelId="{C9E1EF98-9657-4AB7-AF19-FFAF2660D069}">
      <dsp:nvSpPr>
        <dsp:cNvPr id="0" name=""/>
        <dsp:cNvSpPr/>
      </dsp:nvSpPr>
      <dsp:spPr>
        <a:xfrm>
          <a:off x="5056962" y="1032371"/>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Concepto</a:t>
          </a:r>
        </a:p>
      </dsp:txBody>
      <dsp:txXfrm>
        <a:off x="5056962" y="1032371"/>
        <a:ext cx="724700" cy="362350"/>
      </dsp:txXfrm>
    </dsp:sp>
    <dsp:sp modelId="{F741CDCA-D1CB-4CF6-A475-6DDDC68CD1F0}">
      <dsp:nvSpPr>
        <dsp:cNvPr id="0" name=""/>
        <dsp:cNvSpPr/>
      </dsp:nvSpPr>
      <dsp:spPr>
        <a:xfrm>
          <a:off x="5056962" y="1546908"/>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Elementos</a:t>
          </a:r>
        </a:p>
      </dsp:txBody>
      <dsp:txXfrm>
        <a:off x="5056962" y="1546908"/>
        <a:ext cx="724700" cy="362350"/>
      </dsp:txXfrm>
    </dsp:sp>
    <dsp:sp modelId="{D56B1BD8-36E1-4D74-83FD-ABEA05748F03}">
      <dsp:nvSpPr>
        <dsp:cNvPr id="0" name=""/>
        <dsp:cNvSpPr/>
      </dsp:nvSpPr>
      <dsp:spPr>
        <a:xfrm>
          <a:off x="5056962" y="2061446"/>
          <a:ext cx="864437"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Procedimiento de elaboración</a:t>
          </a:r>
        </a:p>
      </dsp:txBody>
      <dsp:txXfrm>
        <a:off x="5056962" y="2061446"/>
        <a:ext cx="864437" cy="362350"/>
      </dsp:txXfrm>
    </dsp:sp>
    <dsp:sp modelId="{07A7F6B8-33FE-433C-A8CF-59430486F801}">
      <dsp:nvSpPr>
        <dsp:cNvPr id="0" name=""/>
        <dsp:cNvSpPr/>
      </dsp:nvSpPr>
      <dsp:spPr>
        <a:xfrm>
          <a:off x="5056962" y="2575984"/>
          <a:ext cx="1071057"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Diligenciamiento</a:t>
          </a:r>
        </a:p>
      </dsp:txBody>
      <dsp:txXfrm>
        <a:off x="5056962" y="2575984"/>
        <a:ext cx="1071057" cy="362350"/>
      </dsp:txXfrm>
    </dsp:sp>
    <dsp:sp modelId="{A4B6432D-59EE-400C-857B-98104AB8398C}">
      <dsp:nvSpPr>
        <dsp:cNvPr id="0" name=""/>
        <dsp:cNvSpPr/>
      </dsp:nvSpPr>
      <dsp:spPr>
        <a:xfrm>
          <a:off x="5056962" y="3090521"/>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Importancia</a:t>
          </a:r>
        </a:p>
      </dsp:txBody>
      <dsp:txXfrm>
        <a:off x="5056962" y="3090521"/>
        <a:ext cx="724700" cy="36235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hIeQjzJEa0AUoYZM272dvaCEjBA==">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2566DBB-CE7F-4B07-AF3D-96EB2F000ADC}"/>
</file>

<file path=customXml/itemProps3.xml><?xml version="1.0" encoding="utf-8"?>
<ds:datastoreItem xmlns:ds="http://schemas.openxmlformats.org/officeDocument/2006/customXml" ds:itemID="{1475558E-7183-492D-BBB6-B0F86214806A}">
  <ds:schemaRefs>
    <ds:schemaRef ds:uri="http://schemas.microsoft.com/sharepoint/v3/contenttype/forms"/>
  </ds:schemaRefs>
</ds:datastoreItem>
</file>

<file path=customXml/itemProps4.xml><?xml version="1.0" encoding="utf-8"?>
<ds:datastoreItem xmlns:ds="http://schemas.openxmlformats.org/officeDocument/2006/customXml" ds:itemID="{BCF92F0B-CBAA-4B8F-9FB0-055BB4752D23}">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3167</TotalTime>
  <Pages>30</Pages>
  <Words>6613</Words>
  <Characters>36375</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Jair Enrique Coll Gallardo</cp:lastModifiedBy>
  <cp:revision>86</cp:revision>
  <dcterms:created xsi:type="dcterms:W3CDTF">2024-07-03T20:08:00Z</dcterms:created>
  <dcterms:modified xsi:type="dcterms:W3CDTF">2026-08-26T15:51:00Z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2024-07-03T20:08:51Z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90faab22-ad0a-475f-a1b4-ce8366b470b4</vt:lpwstr>
  </property>
  <property fmtid="{D5CDD505-2E9C-101B-9397-08002B2CF9AE}" pid="10" name="MSIP_Label_fc111285-cafa-4fc9-8a9a-bd902089b24f_ContentBits">
    <vt:lpwstr>0</vt:lpwstr>
  </property>
  <property fmtid="{D5CDD505-2E9C-101B-9397-08002B2CF9AE}" pid="11" name="Order">
    <vt:r8>37738000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