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AD0AE0" w:rsidRDefault="00C57B0F" w:rsidP="00AD0AE0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8E244C" w:rsidRPr="00AD0AE0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AD0AE0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AD0AE0" w:rsidRDefault="006F219D" w:rsidP="00AD0AE0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AD0AE0" w:rsidRDefault="006F219D" w:rsidP="00AD0AE0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AD0AE0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5D04B07D" w14:textId="685E01E7" w:rsidR="00F70AE9" w:rsidRPr="00AD0AE0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170013" w:rsidRPr="00170013">
              <w:rPr>
                <w:b/>
                <w:bCs/>
                <w:color w:val="auto"/>
                <w:sz w:val="20"/>
                <w:szCs w:val="20"/>
              </w:rPr>
              <w:t>Formulación de los componentes de estudio para proyectos agropecuarios.</w:t>
            </w:r>
            <w:r w:rsidR="000345A7">
              <w:rPr>
                <w:b/>
                <w:bCs/>
                <w:color w:val="auto"/>
                <w:sz w:val="20"/>
                <w:szCs w:val="20"/>
              </w:rPr>
              <w:t xml:space="preserve"> </w:t>
            </w:r>
            <w:r w:rsidRPr="00AD0AE0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AD0AE0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1EC50D8C" w14:textId="43DDDF71" w:rsidR="00C57B0F" w:rsidRPr="00AD0AE0" w:rsidRDefault="00E60A51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8E244C" w:rsidRPr="00AD0AE0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AD0AE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14:paraId="60B4012D" w14:textId="27D96690" w:rsidR="00F70AE9" w:rsidRPr="00AD0AE0" w:rsidRDefault="00170013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70013">
              <w:rPr>
                <w:rFonts w:eastAsia="Calibri"/>
                <w:color w:val="auto"/>
                <w:sz w:val="20"/>
                <w:szCs w:val="20"/>
              </w:rPr>
              <w:t>Evaluación de conocimientos sobre los componentes de estudio para la formulación de proyectos agropecuarios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AD0AE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688689AF" w:rsidR="00F70AE9" w:rsidRPr="00AD0AE0" w:rsidRDefault="00170013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70013">
              <w:rPr>
                <w:rFonts w:eastAsia="Calibri"/>
                <w:color w:val="auto"/>
                <w:sz w:val="20"/>
                <w:szCs w:val="20"/>
              </w:rPr>
              <w:t>Evaluar la comprensión y aplicación de los conceptos relacionados con los estudios de mercado, técnico, administrativo, ambiental y financiero en la formulación de proyectos agropecuarios, identificando los elementos que determinan la viabilidad y sostenibilidad de una iniciativa productiva de acuerdo con criterios técnicos, normativos y metodológicos.</w:t>
            </w:r>
          </w:p>
        </w:tc>
      </w:tr>
      <w:tr w:rsidR="008E244C" w:rsidRPr="00AD0AE0" w14:paraId="735A0414" w14:textId="77777777" w:rsidTr="00AD0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AD0AE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6676B711" w14:textId="394F4B94" w:rsidR="00F70AE9" w:rsidRPr="00AD0AE0" w:rsidRDefault="00E60A51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8E244C" w:rsidRPr="00AD0AE0" w14:paraId="513BC1FE" w14:textId="77777777" w:rsidTr="00AD0AE0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8E244C" w:rsidRPr="00AD0AE0" w14:paraId="1CB5189C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62C255F5" w:rsidR="00043C2E" w:rsidRPr="00AD0AE0" w:rsidRDefault="00170013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170013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el propósito principal del estudio de mercado en un proyecto agropecuario?</w:t>
            </w:r>
          </w:p>
        </w:tc>
      </w:tr>
      <w:tr w:rsidR="008E244C" w:rsidRPr="00AD0AE0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59C850D" w:rsidR="00302AE8" w:rsidRPr="00AD0AE0" w:rsidRDefault="00170013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70013">
              <w:rPr>
                <w:rFonts w:eastAsia="Calibri"/>
                <w:color w:val="auto"/>
                <w:sz w:val="20"/>
                <w:szCs w:val="20"/>
              </w:rPr>
              <w:t>Determinar la ubicación del proyecto.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C760AA" w14:textId="77777777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5F19BE14" w:rsidR="00302AE8" w:rsidRPr="00AD0AE0" w:rsidRDefault="00170013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70013">
              <w:rPr>
                <w:rFonts w:eastAsia="Calibri"/>
                <w:color w:val="auto"/>
                <w:sz w:val="20"/>
                <w:szCs w:val="20"/>
              </w:rPr>
              <w:t>Analizar la viabilidad comercial del bien o servicio.</w:t>
            </w:r>
          </w:p>
        </w:tc>
        <w:tc>
          <w:tcPr>
            <w:tcW w:w="2160" w:type="dxa"/>
            <w:shd w:val="clear" w:color="auto" w:fill="FFFFFF"/>
          </w:tcPr>
          <w:p w14:paraId="0F73ACCC" w14:textId="178616AC" w:rsidR="00302AE8" w:rsidRPr="00AD0AE0" w:rsidRDefault="00170013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0AA1B54D" w:rsidR="00302AE8" w:rsidRPr="00AD0AE0" w:rsidRDefault="00170013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70013">
              <w:rPr>
                <w:rFonts w:eastAsia="Calibri"/>
                <w:color w:val="auto"/>
                <w:sz w:val="20"/>
                <w:szCs w:val="20"/>
              </w:rPr>
              <w:t>Calcular el flujo de caja.</w:t>
            </w:r>
          </w:p>
        </w:tc>
        <w:tc>
          <w:tcPr>
            <w:tcW w:w="2160" w:type="dxa"/>
            <w:shd w:val="clear" w:color="auto" w:fill="FFFFFF"/>
          </w:tcPr>
          <w:p w14:paraId="7FC24437" w14:textId="41915EAD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BA1DB2" w14:textId="2C022DB5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78B513CD" w:rsidR="00302AE8" w:rsidRPr="00AD0AE0" w:rsidRDefault="00170013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70013">
              <w:rPr>
                <w:rFonts w:eastAsia="Calibri"/>
                <w:color w:val="auto"/>
                <w:sz w:val="20"/>
                <w:szCs w:val="20"/>
              </w:rPr>
              <w:t>Definir el organigrama empresarial.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60A51" w:rsidRPr="00AD0AE0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37875BAD" w:rsidR="00E60A51" w:rsidRPr="00AD0AE0" w:rsidRDefault="00043C2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="003F40BD"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="00080862">
              <w:rPr>
                <w:rFonts w:eastAsia="Calibri"/>
                <w:color w:val="auto"/>
                <w:sz w:val="20"/>
                <w:szCs w:val="20"/>
              </w:rPr>
              <w:t>f</w:t>
            </w:r>
            <w:r w:rsidR="00080862" w:rsidRPr="00080862">
              <w:rPr>
                <w:rFonts w:eastAsia="Calibri"/>
                <w:color w:val="auto"/>
                <w:sz w:val="20"/>
                <w:szCs w:val="20"/>
              </w:rPr>
              <w:t>ormulación de los componentes de estudio para proyectos agropecuarios.</w:t>
            </w:r>
          </w:p>
        </w:tc>
      </w:tr>
      <w:tr w:rsidR="008E244C" w:rsidRPr="00AD0AE0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60A51" w:rsidRPr="00AD0AE0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312BBF05" w:rsidR="00E60A51" w:rsidRPr="00AD0AE0" w:rsidRDefault="00043C2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="003F40BD"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="00080862">
              <w:rPr>
                <w:rFonts w:eastAsia="Calibri"/>
                <w:color w:val="auto"/>
                <w:sz w:val="20"/>
                <w:szCs w:val="20"/>
              </w:rPr>
              <w:t>f</w:t>
            </w:r>
            <w:r w:rsidR="00080862" w:rsidRPr="00080862">
              <w:rPr>
                <w:rFonts w:eastAsia="Calibri"/>
                <w:color w:val="auto"/>
                <w:sz w:val="20"/>
                <w:szCs w:val="20"/>
              </w:rPr>
              <w:t>ormulación de los componentes de estudio para proyectos agropecuarios</w:t>
            </w:r>
            <w:r w:rsidR="0008086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3C93A955" w:rsidR="00F436F5" w:rsidRPr="00AD0AE0" w:rsidRDefault="00520A9E" w:rsidP="00AD0AE0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520A9E">
              <w:rPr>
                <w:rFonts w:eastAsia="Calibri"/>
                <w:b/>
                <w:bCs/>
                <w:color w:val="auto"/>
                <w:sz w:val="20"/>
                <w:szCs w:val="20"/>
              </w:rPr>
              <w:t>La identificación del bien o servicio permite</w:t>
            </w:r>
            <w:r>
              <w:rPr>
                <w:rFonts w:eastAsia="Calibri"/>
                <w:b/>
                <w:bCs/>
                <w:color w:val="auto"/>
                <w:sz w:val="20"/>
                <w:szCs w:val="20"/>
              </w:rPr>
              <w:t>:</w:t>
            </w:r>
          </w:p>
        </w:tc>
      </w:tr>
      <w:tr w:rsidR="008E244C" w:rsidRPr="00AD0AE0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F11BAE" w14:textId="7ADE01D7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</w:tcPr>
          <w:p w14:paraId="48BFDAC5" w14:textId="526F6AE0" w:rsidR="00302AE8" w:rsidRPr="00AD0AE0" w:rsidRDefault="00520A9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20A9E">
              <w:rPr>
                <w:rFonts w:eastAsia="Calibri"/>
                <w:color w:val="auto"/>
                <w:sz w:val="20"/>
                <w:szCs w:val="20"/>
              </w:rPr>
              <w:t>Establecer las fuentes de financiación.</w:t>
            </w:r>
          </w:p>
        </w:tc>
        <w:tc>
          <w:tcPr>
            <w:tcW w:w="2160" w:type="dxa"/>
          </w:tcPr>
          <w:p w14:paraId="03389B73" w14:textId="58C3BA09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1D642ADA" w:rsidR="00302AE8" w:rsidRPr="00AD0AE0" w:rsidRDefault="00520A9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20A9E">
              <w:rPr>
                <w:rFonts w:eastAsia="Calibri"/>
                <w:color w:val="auto"/>
                <w:sz w:val="20"/>
                <w:szCs w:val="20"/>
              </w:rPr>
              <w:t>Definir las características y beneficios de lo que se ofrecerá al mercado.</w:t>
            </w:r>
          </w:p>
        </w:tc>
        <w:tc>
          <w:tcPr>
            <w:tcW w:w="2160" w:type="dxa"/>
          </w:tcPr>
          <w:p w14:paraId="1D0925B8" w14:textId="26CCB547" w:rsidR="00302AE8" w:rsidRPr="00AD0AE0" w:rsidRDefault="00520A9E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D36AED0" w14:textId="4C5B069E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55DD2F7D" w14:textId="5E7C6B7A" w:rsidR="00302AE8" w:rsidRPr="00AD0AE0" w:rsidRDefault="00520A9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20A9E">
              <w:rPr>
                <w:rFonts w:eastAsia="Calibri"/>
                <w:color w:val="auto"/>
                <w:sz w:val="20"/>
                <w:szCs w:val="20"/>
              </w:rPr>
              <w:t>Determinar la estructura jurídica de la empresa.</w:t>
            </w:r>
          </w:p>
        </w:tc>
        <w:tc>
          <w:tcPr>
            <w:tcW w:w="2160" w:type="dxa"/>
          </w:tcPr>
          <w:p w14:paraId="2173A4A8" w14:textId="6009DF41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787001C6" w:rsidR="00302AE8" w:rsidRPr="00AD0AE0" w:rsidRDefault="00520A9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20A9E">
              <w:rPr>
                <w:rFonts w:eastAsia="Calibri"/>
                <w:color w:val="auto"/>
                <w:sz w:val="20"/>
                <w:szCs w:val="20"/>
              </w:rPr>
              <w:t>Identificar los impactos ambientales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0A71059" w14:textId="52B24930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D6AB8" w:rsidRPr="00AD0AE0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DD6AB8" w:rsidRPr="00AD0AE0" w:rsidRDefault="00DD6AB8" w:rsidP="00DD6AB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5D1B5545" w:rsidR="00DD6AB8" w:rsidRPr="00AD0AE0" w:rsidRDefault="00DD6AB8" w:rsidP="00DD6AB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f</w:t>
            </w:r>
            <w:r w:rsidRPr="00080862">
              <w:rPr>
                <w:rFonts w:eastAsia="Calibri"/>
                <w:color w:val="auto"/>
                <w:sz w:val="20"/>
                <w:szCs w:val="20"/>
              </w:rPr>
              <w:t>ormulación de los componentes de estudio para proyectos agropecuarios.</w:t>
            </w:r>
          </w:p>
        </w:tc>
      </w:tr>
      <w:tr w:rsidR="00DD6AB8" w:rsidRPr="00AD0AE0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DD6AB8" w:rsidRPr="00AD0AE0" w:rsidRDefault="00DD6AB8" w:rsidP="00DD6AB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1851732E" w:rsidR="00DD6AB8" w:rsidRPr="00AD0AE0" w:rsidRDefault="00DD6AB8" w:rsidP="00DD6AB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f</w:t>
            </w:r>
            <w:r w:rsidRPr="00080862">
              <w:rPr>
                <w:rFonts w:eastAsia="Calibri"/>
                <w:color w:val="auto"/>
                <w:sz w:val="20"/>
                <w:szCs w:val="20"/>
              </w:rPr>
              <w:t>ormulación de los componentes de estudio para proyectos agropecuarios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5137CA02" w:rsidR="00F436F5" w:rsidRPr="00AD0AE0" w:rsidRDefault="002E516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E5166">
              <w:rPr>
                <w:rFonts w:eastAsia="Calibri"/>
                <w:b/>
                <w:bCs/>
                <w:color w:val="auto"/>
                <w:sz w:val="20"/>
                <w:szCs w:val="20"/>
              </w:rPr>
              <w:t>La demanda en un estudio de mercado se refiere a:</w:t>
            </w:r>
          </w:p>
        </w:tc>
      </w:tr>
      <w:tr w:rsidR="008E244C" w:rsidRPr="00AD0AE0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03610CFD" w:rsidR="00302AE8" w:rsidRPr="00AD0AE0" w:rsidRDefault="002E5166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E5166">
              <w:rPr>
                <w:rFonts w:eastAsia="Calibri"/>
                <w:color w:val="auto"/>
                <w:sz w:val="20"/>
                <w:szCs w:val="20"/>
              </w:rPr>
              <w:t>La cantidad de productos disponibles para la venta.</w:t>
            </w:r>
          </w:p>
        </w:tc>
        <w:tc>
          <w:tcPr>
            <w:tcW w:w="2160" w:type="dxa"/>
          </w:tcPr>
          <w:p w14:paraId="2DEA1E69" w14:textId="7A8709AB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85686D" w14:textId="380FDC3C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77042058" w14:textId="22C39998" w:rsidR="00302AE8" w:rsidRPr="00AD0AE0" w:rsidRDefault="002E516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E5166">
              <w:rPr>
                <w:rFonts w:eastAsia="Calibri"/>
                <w:color w:val="auto"/>
                <w:sz w:val="20"/>
                <w:szCs w:val="20"/>
              </w:rPr>
              <w:t>La capacidad productiva de la empresa.</w:t>
            </w:r>
          </w:p>
        </w:tc>
        <w:tc>
          <w:tcPr>
            <w:tcW w:w="2160" w:type="dxa"/>
          </w:tcPr>
          <w:p w14:paraId="7459CED2" w14:textId="68BF6091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255FBCB" w14:textId="77777777" w:rsidTr="003F47F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5CD6EBA0" w:rsidR="00302AE8" w:rsidRPr="00AD0AE0" w:rsidRDefault="002E5166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E5166">
              <w:rPr>
                <w:rFonts w:eastAsia="Calibri"/>
                <w:color w:val="auto"/>
                <w:sz w:val="20"/>
                <w:szCs w:val="20"/>
              </w:rPr>
              <w:t>La cantidad de bienes o servicios que los consumidores están dispuestos a adquirir.</w:t>
            </w:r>
          </w:p>
        </w:tc>
        <w:tc>
          <w:tcPr>
            <w:tcW w:w="2160" w:type="dxa"/>
          </w:tcPr>
          <w:p w14:paraId="2B39C562" w14:textId="1860D24D" w:rsidR="00302AE8" w:rsidRPr="00AD0AE0" w:rsidRDefault="002E5166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EB4609" w14:textId="0BEFAC22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20EA86E3" w14:textId="44E821AD" w:rsidR="00302AE8" w:rsidRPr="00AD0AE0" w:rsidRDefault="002E516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E5166">
              <w:rPr>
                <w:rFonts w:eastAsia="Calibri"/>
                <w:color w:val="auto"/>
                <w:sz w:val="20"/>
                <w:szCs w:val="20"/>
              </w:rPr>
              <w:t>El número de proveedores existentes.</w:t>
            </w:r>
          </w:p>
        </w:tc>
        <w:tc>
          <w:tcPr>
            <w:tcW w:w="2160" w:type="dxa"/>
          </w:tcPr>
          <w:p w14:paraId="60456E1B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D6AB8" w:rsidRPr="00AD0AE0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DD6AB8" w:rsidRPr="00AD0AE0" w:rsidRDefault="00DD6AB8" w:rsidP="00DD6AB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5E49D5FE" w:rsidR="00DD6AB8" w:rsidRPr="00AD0AE0" w:rsidRDefault="00DD6AB8" w:rsidP="00DD6AB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f</w:t>
            </w:r>
            <w:r w:rsidRPr="00080862">
              <w:rPr>
                <w:rFonts w:eastAsia="Calibri"/>
                <w:color w:val="auto"/>
                <w:sz w:val="20"/>
                <w:szCs w:val="20"/>
              </w:rPr>
              <w:t>ormulación de los componentes de estudio para proyectos agropecuarios.</w:t>
            </w:r>
          </w:p>
        </w:tc>
      </w:tr>
      <w:tr w:rsidR="00DD6AB8" w:rsidRPr="00AD0AE0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DD6AB8" w:rsidRPr="00AD0AE0" w:rsidRDefault="00DD6AB8" w:rsidP="00DD6AB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025CD400" w:rsidR="00DD6AB8" w:rsidRPr="00AD0AE0" w:rsidRDefault="00DD6AB8" w:rsidP="00DD6AB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f</w:t>
            </w:r>
            <w:r w:rsidRPr="00080862">
              <w:rPr>
                <w:rFonts w:eastAsia="Calibri"/>
                <w:color w:val="auto"/>
                <w:sz w:val="20"/>
                <w:szCs w:val="20"/>
              </w:rPr>
              <w:t>ormulación de los componentes de estudio para proyectos agropecuarios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40C02E5E" w:rsidR="00F436F5" w:rsidRPr="00AD0AE0" w:rsidRDefault="002E5166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E5166">
              <w:rPr>
                <w:rFonts w:eastAsia="Calibri"/>
                <w:b/>
                <w:bCs/>
                <w:color w:val="auto"/>
                <w:sz w:val="20"/>
                <w:szCs w:val="20"/>
              </w:rPr>
              <w:t>El análisis de la oferta consiste en:</w:t>
            </w:r>
          </w:p>
        </w:tc>
      </w:tr>
      <w:tr w:rsidR="008E244C" w:rsidRPr="00AD0AE0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2788E0" w14:textId="6DD7581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43AA082B" w:rsidR="00302AE8" w:rsidRPr="00AD0AE0" w:rsidRDefault="002E516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E5166">
              <w:rPr>
                <w:rFonts w:eastAsia="Calibri"/>
                <w:color w:val="auto"/>
                <w:sz w:val="20"/>
                <w:szCs w:val="20"/>
              </w:rPr>
              <w:t>Evaluar los competidores y los productos disponibles en el mercado.</w:t>
            </w:r>
          </w:p>
        </w:tc>
        <w:tc>
          <w:tcPr>
            <w:tcW w:w="2160" w:type="dxa"/>
            <w:shd w:val="clear" w:color="auto" w:fill="FFFFFF"/>
          </w:tcPr>
          <w:p w14:paraId="67A2608D" w14:textId="6D0839AD" w:rsidR="00302AE8" w:rsidRPr="00AD0AE0" w:rsidRDefault="002E5166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49DF0D49" w:rsidR="00302AE8" w:rsidRPr="00AD0AE0" w:rsidRDefault="002E5166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E5166">
              <w:rPr>
                <w:rFonts w:eastAsia="Calibri"/>
                <w:color w:val="auto"/>
                <w:sz w:val="20"/>
                <w:szCs w:val="20"/>
              </w:rPr>
              <w:t>Identificar los costos de producción.</w:t>
            </w:r>
          </w:p>
        </w:tc>
        <w:tc>
          <w:tcPr>
            <w:tcW w:w="2160" w:type="dxa"/>
            <w:shd w:val="clear" w:color="auto" w:fill="FFFFFF"/>
          </w:tcPr>
          <w:p w14:paraId="4363353C" w14:textId="0641036E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F0CF86" w14:textId="30BBC4EA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3E70B3A5" w:rsidR="00302AE8" w:rsidRPr="00AD0AE0" w:rsidRDefault="002E516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E5166">
              <w:rPr>
                <w:rFonts w:eastAsia="Calibri"/>
                <w:color w:val="auto"/>
                <w:sz w:val="20"/>
                <w:szCs w:val="20"/>
              </w:rPr>
              <w:t>Establecer el flujo de caja.</w:t>
            </w:r>
          </w:p>
        </w:tc>
        <w:tc>
          <w:tcPr>
            <w:tcW w:w="2160" w:type="dxa"/>
            <w:shd w:val="clear" w:color="auto" w:fill="FFFFFF"/>
          </w:tcPr>
          <w:p w14:paraId="6A39BE05" w14:textId="6F0611CB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529D23F5" w:rsidR="00302AE8" w:rsidRPr="00AD0AE0" w:rsidRDefault="002E5166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E5166">
              <w:rPr>
                <w:rFonts w:eastAsia="Calibri"/>
                <w:color w:val="auto"/>
                <w:sz w:val="20"/>
                <w:szCs w:val="20"/>
              </w:rPr>
              <w:t>Definir el organigrama empresarial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D6AB8" w:rsidRPr="00AD0AE0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DD6AB8" w:rsidRPr="00AD0AE0" w:rsidRDefault="00DD6AB8" w:rsidP="00DD6AB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5368D65D" w:rsidR="00DD6AB8" w:rsidRPr="00AD0AE0" w:rsidRDefault="00DD6AB8" w:rsidP="00DD6AB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f</w:t>
            </w:r>
            <w:r w:rsidRPr="00080862">
              <w:rPr>
                <w:rFonts w:eastAsia="Calibri"/>
                <w:color w:val="auto"/>
                <w:sz w:val="20"/>
                <w:szCs w:val="20"/>
              </w:rPr>
              <w:t>ormulación de los componentes de estudio para proyectos agropecuarios.</w:t>
            </w:r>
          </w:p>
        </w:tc>
      </w:tr>
      <w:tr w:rsidR="00DD6AB8" w:rsidRPr="00AD0AE0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DD6AB8" w:rsidRPr="00AD0AE0" w:rsidRDefault="00DD6AB8" w:rsidP="00DD6AB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7E11B39E" w:rsidR="00DD6AB8" w:rsidRPr="00AD0AE0" w:rsidRDefault="00DD6AB8" w:rsidP="00DD6AB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f</w:t>
            </w:r>
            <w:r w:rsidRPr="00080862">
              <w:rPr>
                <w:rFonts w:eastAsia="Calibri"/>
                <w:color w:val="auto"/>
                <w:sz w:val="20"/>
                <w:szCs w:val="20"/>
              </w:rPr>
              <w:t>ormulación de los componentes de estudio para proyectos agropecuarios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592FF1FF" w:rsidR="00F436F5" w:rsidRPr="00AD0AE0" w:rsidRDefault="002E516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E5166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factor influye directamente en la determinación del precio de un producto agropecuario?</w:t>
            </w:r>
          </w:p>
        </w:tc>
      </w:tr>
      <w:tr w:rsidR="008E244C" w:rsidRPr="00AD0AE0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661E72" w:rsidR="00302AE8" w:rsidRPr="00AD0AE0" w:rsidRDefault="002E5166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E5166">
              <w:rPr>
                <w:rFonts w:eastAsia="Calibri"/>
                <w:color w:val="auto"/>
                <w:sz w:val="20"/>
                <w:szCs w:val="20"/>
              </w:rPr>
              <w:t>La cantidad de trabajadores.</w:t>
            </w:r>
          </w:p>
        </w:tc>
        <w:tc>
          <w:tcPr>
            <w:tcW w:w="2160" w:type="dxa"/>
            <w:shd w:val="clear" w:color="auto" w:fill="FFFFFF"/>
          </w:tcPr>
          <w:p w14:paraId="5DFF5F4F" w14:textId="146D5F65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DFAC32" w14:textId="3DCEDBCF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0F5CE35B" w:rsidR="00302AE8" w:rsidRPr="00AD0AE0" w:rsidRDefault="002E516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E5166">
              <w:rPr>
                <w:rFonts w:eastAsia="Calibri"/>
                <w:color w:val="auto"/>
                <w:sz w:val="20"/>
                <w:szCs w:val="20"/>
              </w:rPr>
              <w:t>La oferta, la demanda y los costos de producción.</w:t>
            </w:r>
          </w:p>
        </w:tc>
        <w:tc>
          <w:tcPr>
            <w:tcW w:w="2160" w:type="dxa"/>
            <w:shd w:val="clear" w:color="auto" w:fill="FFFFFF"/>
          </w:tcPr>
          <w:p w14:paraId="6CAA8A0E" w14:textId="4B87396F" w:rsidR="00302AE8" w:rsidRPr="00AD0AE0" w:rsidRDefault="002E5166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3370AC9F" w:rsidR="00302AE8" w:rsidRPr="00AD0AE0" w:rsidRDefault="002E5166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E5166">
              <w:rPr>
                <w:rFonts w:eastAsia="Calibri"/>
                <w:color w:val="auto"/>
                <w:sz w:val="20"/>
                <w:szCs w:val="20"/>
              </w:rPr>
              <w:t>El organigrama de la empresa.</w:t>
            </w:r>
          </w:p>
        </w:tc>
        <w:tc>
          <w:tcPr>
            <w:tcW w:w="2160" w:type="dxa"/>
            <w:shd w:val="clear" w:color="auto" w:fill="FFFFFF"/>
          </w:tcPr>
          <w:p w14:paraId="42D3E2B0" w14:textId="249D9916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1683A53" w14:textId="1FEC75EC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049B0E7B" w:rsidR="00302AE8" w:rsidRPr="00AD0AE0" w:rsidRDefault="002E516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E5166">
              <w:rPr>
                <w:rFonts w:eastAsia="Calibri"/>
                <w:color w:val="auto"/>
                <w:sz w:val="20"/>
                <w:szCs w:val="20"/>
              </w:rPr>
              <w:t>La legislación ambiental.</w:t>
            </w:r>
          </w:p>
        </w:tc>
        <w:tc>
          <w:tcPr>
            <w:tcW w:w="2160" w:type="dxa"/>
            <w:shd w:val="clear" w:color="auto" w:fill="FFFFFF"/>
          </w:tcPr>
          <w:p w14:paraId="7B160C08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D6AB8" w:rsidRPr="00AD0AE0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DD6AB8" w:rsidRPr="00AD0AE0" w:rsidRDefault="00DD6AB8" w:rsidP="00DD6AB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27357293" w:rsidR="00DD6AB8" w:rsidRPr="00AD0AE0" w:rsidRDefault="00DD6AB8" w:rsidP="00DD6AB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f</w:t>
            </w:r>
            <w:r w:rsidRPr="00080862">
              <w:rPr>
                <w:rFonts w:eastAsia="Calibri"/>
                <w:color w:val="auto"/>
                <w:sz w:val="20"/>
                <w:szCs w:val="20"/>
              </w:rPr>
              <w:t>ormulación de los componentes de estudio para proyectos agropecuarios.</w:t>
            </w:r>
          </w:p>
        </w:tc>
      </w:tr>
      <w:tr w:rsidR="00DD6AB8" w:rsidRPr="00AD0AE0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DD6AB8" w:rsidRPr="00AD0AE0" w:rsidRDefault="00DD6AB8" w:rsidP="00DD6AB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6ECFCC22" w:rsidR="00DD6AB8" w:rsidRPr="00AD0AE0" w:rsidRDefault="00DD6AB8" w:rsidP="00DD6AB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f</w:t>
            </w:r>
            <w:r w:rsidRPr="00080862">
              <w:rPr>
                <w:rFonts w:eastAsia="Calibri"/>
                <w:color w:val="auto"/>
                <w:sz w:val="20"/>
                <w:szCs w:val="20"/>
              </w:rPr>
              <w:t>ormulación de los componentes de estudio para proyectos agropecuarios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787D9E5A" w:rsidR="00F436F5" w:rsidRPr="00AD0AE0" w:rsidRDefault="00C02B91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C02B91">
              <w:rPr>
                <w:rFonts w:eastAsia="Calibri"/>
                <w:b/>
                <w:bCs/>
                <w:color w:val="auto"/>
                <w:sz w:val="20"/>
                <w:szCs w:val="20"/>
              </w:rPr>
              <w:t>Una estrategia de mercadeo agrícola busca:</w:t>
            </w:r>
          </w:p>
        </w:tc>
      </w:tr>
      <w:tr w:rsidR="008E244C" w:rsidRPr="00AD0AE0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031499" w14:textId="2651F5EB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E6BF8F8" w:rsidR="00302AE8" w:rsidRPr="00AD0AE0" w:rsidRDefault="00C02B91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02B91">
              <w:rPr>
                <w:rFonts w:eastAsia="Calibri"/>
                <w:color w:val="auto"/>
                <w:sz w:val="20"/>
                <w:szCs w:val="20"/>
              </w:rPr>
              <w:t>Diseñar acciones para posicionar y comercializar el producto.</w:t>
            </w:r>
          </w:p>
        </w:tc>
        <w:tc>
          <w:tcPr>
            <w:tcW w:w="2160" w:type="dxa"/>
            <w:shd w:val="clear" w:color="auto" w:fill="FFFFFF"/>
          </w:tcPr>
          <w:p w14:paraId="7144C3D7" w14:textId="05297EC7" w:rsidR="00302AE8" w:rsidRPr="00AD0AE0" w:rsidRDefault="00C02B91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430D2904" w:rsidR="00302AE8" w:rsidRPr="00AD0AE0" w:rsidRDefault="00C02B91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02B91">
              <w:rPr>
                <w:rFonts w:eastAsia="Calibri"/>
                <w:color w:val="auto"/>
                <w:sz w:val="20"/>
                <w:szCs w:val="20"/>
              </w:rPr>
              <w:t>Elaborar contratos laborales.</w:t>
            </w:r>
          </w:p>
        </w:tc>
        <w:tc>
          <w:tcPr>
            <w:tcW w:w="2160" w:type="dxa"/>
            <w:shd w:val="clear" w:color="auto" w:fill="FFFFFF"/>
          </w:tcPr>
          <w:p w14:paraId="14B5DA92" w14:textId="56022BF6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0E5467" w14:textId="7D99BDD5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15C971CB" w:rsidR="00302AE8" w:rsidRPr="00AD0AE0" w:rsidRDefault="00C02B91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02B91">
              <w:rPr>
                <w:rFonts w:eastAsia="Calibri"/>
                <w:color w:val="auto"/>
                <w:sz w:val="20"/>
                <w:szCs w:val="20"/>
              </w:rPr>
              <w:t>Determinar el tamaño de la empresa.</w:t>
            </w:r>
          </w:p>
        </w:tc>
        <w:tc>
          <w:tcPr>
            <w:tcW w:w="2160" w:type="dxa"/>
            <w:shd w:val="clear" w:color="auto" w:fill="FFFFFF"/>
          </w:tcPr>
          <w:p w14:paraId="12384884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6C1F3B0E" w:rsidR="00302AE8" w:rsidRPr="00AD0AE0" w:rsidRDefault="00C02B91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02B91">
              <w:rPr>
                <w:rFonts w:eastAsia="Calibri"/>
                <w:color w:val="auto"/>
                <w:sz w:val="20"/>
                <w:szCs w:val="20"/>
              </w:rPr>
              <w:t>Gestionar licencias ambientales.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D6AB8" w:rsidRPr="00AD0AE0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DD6AB8" w:rsidRPr="00AD0AE0" w:rsidRDefault="00DD6AB8" w:rsidP="00DD6AB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616C0F75" w:rsidR="00DD6AB8" w:rsidRPr="00AD0AE0" w:rsidRDefault="00DD6AB8" w:rsidP="00DD6AB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f</w:t>
            </w:r>
            <w:r w:rsidRPr="00080862">
              <w:rPr>
                <w:rFonts w:eastAsia="Calibri"/>
                <w:color w:val="auto"/>
                <w:sz w:val="20"/>
                <w:szCs w:val="20"/>
              </w:rPr>
              <w:t>ormulación de los componentes de estudio para proyectos agropecuarios.</w:t>
            </w:r>
          </w:p>
        </w:tc>
      </w:tr>
      <w:tr w:rsidR="00DD6AB8" w:rsidRPr="00AD0AE0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DD6AB8" w:rsidRPr="00AD0AE0" w:rsidRDefault="00DD6AB8" w:rsidP="00DD6AB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18B553F" w:rsidR="00DD6AB8" w:rsidRPr="00AD0AE0" w:rsidRDefault="00DD6AB8" w:rsidP="00DD6AB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f</w:t>
            </w:r>
            <w:r w:rsidRPr="00080862">
              <w:rPr>
                <w:rFonts w:eastAsia="Calibri"/>
                <w:color w:val="auto"/>
                <w:sz w:val="20"/>
                <w:szCs w:val="20"/>
              </w:rPr>
              <w:t>ormulación de los componentes de estudio para proyectos agropecuarios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3E9755D6" w:rsidR="00F436F5" w:rsidRPr="00AD0AE0" w:rsidRDefault="00756CE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56CE6">
              <w:rPr>
                <w:rFonts w:eastAsia="Calibri"/>
                <w:b/>
                <w:bCs/>
                <w:color w:val="auto"/>
                <w:sz w:val="20"/>
                <w:szCs w:val="20"/>
              </w:rPr>
              <w:t>En el estudio técnico, la localización del proyecto hace referencia a:</w:t>
            </w:r>
          </w:p>
        </w:tc>
      </w:tr>
      <w:tr w:rsidR="008E244C" w:rsidRPr="00AD0AE0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6B05ECB9" w:rsidR="00302AE8" w:rsidRPr="00AD0AE0" w:rsidRDefault="00756CE6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56CE6">
              <w:rPr>
                <w:rFonts w:eastAsia="Calibri"/>
                <w:color w:val="auto"/>
                <w:sz w:val="20"/>
                <w:szCs w:val="20"/>
              </w:rPr>
              <w:t>La forma jurídica de la empresa.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D388CD" w14:textId="71A735A4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29BFC212" w:rsidR="00302AE8" w:rsidRPr="00AD0AE0" w:rsidRDefault="00756CE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56CE6">
              <w:rPr>
                <w:rFonts w:eastAsia="Calibri"/>
                <w:color w:val="auto"/>
                <w:sz w:val="20"/>
                <w:szCs w:val="20"/>
              </w:rPr>
              <w:t>El lugar donde se desarrollarán las actividades productivas.</w:t>
            </w:r>
          </w:p>
        </w:tc>
        <w:tc>
          <w:tcPr>
            <w:tcW w:w="2160" w:type="dxa"/>
            <w:shd w:val="clear" w:color="auto" w:fill="FFFFFF"/>
          </w:tcPr>
          <w:p w14:paraId="67FEF3BA" w14:textId="3C84ECFA" w:rsidR="00302AE8" w:rsidRPr="00AD0AE0" w:rsidRDefault="00756CE6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6ECA51F6" w:rsidR="00302AE8" w:rsidRPr="00AD0AE0" w:rsidRDefault="00756CE6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56CE6">
              <w:rPr>
                <w:rFonts w:eastAsia="Calibri"/>
                <w:color w:val="auto"/>
                <w:sz w:val="20"/>
                <w:szCs w:val="20"/>
              </w:rPr>
              <w:t>La estrategia comercial.</w:t>
            </w:r>
          </w:p>
        </w:tc>
        <w:tc>
          <w:tcPr>
            <w:tcW w:w="2160" w:type="dxa"/>
            <w:shd w:val="clear" w:color="auto" w:fill="FFFFFF"/>
          </w:tcPr>
          <w:p w14:paraId="7F26B264" w14:textId="3739B719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4894CD" w14:textId="455D4AC8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62B744E0" w:rsidR="00302AE8" w:rsidRPr="00AD0AE0" w:rsidRDefault="00756CE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56CE6">
              <w:rPr>
                <w:rFonts w:eastAsia="Calibri"/>
                <w:color w:val="auto"/>
                <w:sz w:val="20"/>
                <w:szCs w:val="20"/>
              </w:rPr>
              <w:t>La estructura organizacional.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D6AB8" w:rsidRPr="00AD0AE0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DD6AB8" w:rsidRPr="00AD0AE0" w:rsidRDefault="00DD6AB8" w:rsidP="00DD6AB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6EFDF283" w:rsidR="00DD6AB8" w:rsidRPr="00AD0AE0" w:rsidRDefault="00DD6AB8" w:rsidP="00DD6AB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f</w:t>
            </w:r>
            <w:r w:rsidRPr="00080862">
              <w:rPr>
                <w:rFonts w:eastAsia="Calibri"/>
                <w:color w:val="auto"/>
                <w:sz w:val="20"/>
                <w:szCs w:val="20"/>
              </w:rPr>
              <w:t>ormulación de los componentes de estudio para proyectos agropecuarios.</w:t>
            </w:r>
          </w:p>
        </w:tc>
      </w:tr>
      <w:tr w:rsidR="00DD6AB8" w:rsidRPr="00AD0AE0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DD6AB8" w:rsidRPr="00AD0AE0" w:rsidRDefault="00DD6AB8" w:rsidP="00DD6AB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7C32657D" w:rsidR="00DD6AB8" w:rsidRPr="00AD0AE0" w:rsidRDefault="00DD6AB8" w:rsidP="00DD6AB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f</w:t>
            </w:r>
            <w:r w:rsidRPr="00080862">
              <w:rPr>
                <w:rFonts w:eastAsia="Calibri"/>
                <w:color w:val="auto"/>
                <w:sz w:val="20"/>
                <w:szCs w:val="20"/>
              </w:rPr>
              <w:t>ormulación de los componentes de estudio para proyectos agropecuarios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1C3BB7DD" w:rsidR="00F436F5" w:rsidRPr="00AD0AE0" w:rsidRDefault="00756CE6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56CE6">
              <w:rPr>
                <w:rFonts w:eastAsia="Calibri"/>
                <w:b/>
                <w:bCs/>
                <w:color w:val="auto"/>
                <w:sz w:val="20"/>
                <w:szCs w:val="20"/>
              </w:rPr>
              <w:t>El tamaño de un proyecto agropecuario está relacionado con:</w:t>
            </w:r>
          </w:p>
        </w:tc>
      </w:tr>
      <w:tr w:rsidR="008E244C" w:rsidRPr="00AD0AE0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3214DA" w14:textId="454C03D0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0FB5B2AA" w:rsidR="00302AE8" w:rsidRPr="00AD0AE0" w:rsidRDefault="00756CE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56CE6">
              <w:rPr>
                <w:rFonts w:eastAsia="Calibri"/>
                <w:color w:val="auto"/>
                <w:sz w:val="20"/>
                <w:szCs w:val="20"/>
              </w:rPr>
              <w:t>La cantidad de leyes aplicables.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D1395F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5D763F78" w:rsidR="00302AE8" w:rsidRPr="00AD0AE0" w:rsidRDefault="00756CE6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56CE6">
              <w:rPr>
                <w:rFonts w:eastAsia="Calibri"/>
                <w:color w:val="auto"/>
                <w:sz w:val="20"/>
                <w:szCs w:val="20"/>
              </w:rPr>
              <w:t>El número de socios.</w:t>
            </w:r>
          </w:p>
        </w:tc>
        <w:tc>
          <w:tcPr>
            <w:tcW w:w="2160" w:type="dxa"/>
            <w:shd w:val="clear" w:color="auto" w:fill="FFFFFF"/>
          </w:tcPr>
          <w:p w14:paraId="51A6F50B" w14:textId="0ADA4C52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3A54F4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DD562B" w14:textId="48193D71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1C6DBBCF" w:rsidR="00302AE8" w:rsidRPr="00AD0AE0" w:rsidRDefault="00756CE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56CE6">
              <w:rPr>
                <w:rFonts w:eastAsia="Calibri"/>
                <w:color w:val="auto"/>
                <w:sz w:val="20"/>
                <w:szCs w:val="20"/>
              </w:rPr>
              <w:t>El tipo de contrato utilizado.</w:t>
            </w:r>
          </w:p>
        </w:tc>
        <w:tc>
          <w:tcPr>
            <w:tcW w:w="2160" w:type="dxa"/>
            <w:shd w:val="clear" w:color="auto" w:fill="FFFFFF"/>
          </w:tcPr>
          <w:p w14:paraId="3B5915C7" w14:textId="0056108E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2BBF81D1" w:rsidR="00302AE8" w:rsidRPr="00AD0AE0" w:rsidRDefault="00756CE6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56CE6">
              <w:rPr>
                <w:rFonts w:eastAsia="Calibri"/>
                <w:color w:val="auto"/>
                <w:sz w:val="20"/>
                <w:szCs w:val="20"/>
              </w:rPr>
              <w:t>La capacidad de producción prevista.</w:t>
            </w:r>
          </w:p>
        </w:tc>
        <w:tc>
          <w:tcPr>
            <w:tcW w:w="2160" w:type="dxa"/>
            <w:shd w:val="clear" w:color="auto" w:fill="FFFFFF"/>
          </w:tcPr>
          <w:p w14:paraId="41107FE9" w14:textId="6CE3FCEC" w:rsidR="00302AE8" w:rsidRPr="00AD0AE0" w:rsidRDefault="00756CE6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DD6AB8" w:rsidRPr="00AD0AE0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DD6AB8" w:rsidRPr="00AD0AE0" w:rsidRDefault="00DD6AB8" w:rsidP="00DD6AB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55435FD0" w:rsidR="00DD6AB8" w:rsidRPr="00AD0AE0" w:rsidRDefault="00DD6AB8" w:rsidP="00DD6AB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f</w:t>
            </w:r>
            <w:r w:rsidRPr="00080862">
              <w:rPr>
                <w:rFonts w:eastAsia="Calibri"/>
                <w:color w:val="auto"/>
                <w:sz w:val="20"/>
                <w:szCs w:val="20"/>
              </w:rPr>
              <w:t>ormulación de los componentes de estudio para proyectos agropecuarios.</w:t>
            </w:r>
          </w:p>
        </w:tc>
      </w:tr>
      <w:tr w:rsidR="00DD6AB8" w:rsidRPr="00AD0AE0" w14:paraId="0CD58276" w14:textId="77777777" w:rsidTr="00BF5F16">
        <w:trPr>
          <w:trHeight w:val="9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DD6AB8" w:rsidRPr="00AD0AE0" w:rsidRDefault="00DD6AB8" w:rsidP="00DD6AB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1630A2F1" w:rsidR="00DD6AB8" w:rsidRPr="00AD0AE0" w:rsidRDefault="00DD6AB8" w:rsidP="00DD6AB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f</w:t>
            </w:r>
            <w:r w:rsidRPr="00080862">
              <w:rPr>
                <w:rFonts w:eastAsia="Calibri"/>
                <w:color w:val="auto"/>
                <w:sz w:val="20"/>
                <w:szCs w:val="20"/>
              </w:rPr>
              <w:t>ormulación de los componentes de estudio para proyectos agropecuarios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24BC1927" w:rsidR="00F436F5" w:rsidRPr="00AD0AE0" w:rsidRDefault="00F35762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F35762">
              <w:rPr>
                <w:rFonts w:eastAsia="Calibri"/>
                <w:b/>
                <w:bCs/>
                <w:color w:val="auto"/>
                <w:sz w:val="20"/>
                <w:szCs w:val="20"/>
              </w:rPr>
              <w:t>La descripción del proceso productivo permite:</w:t>
            </w:r>
          </w:p>
        </w:tc>
      </w:tr>
      <w:tr w:rsidR="008E244C" w:rsidRPr="00AD0AE0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7B803C2C" w:rsidR="00302AE8" w:rsidRPr="00AD0AE0" w:rsidRDefault="00F35762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35762">
              <w:rPr>
                <w:rFonts w:eastAsia="Calibri"/>
                <w:color w:val="auto"/>
                <w:sz w:val="20"/>
                <w:szCs w:val="20"/>
              </w:rPr>
              <w:t>Identificar las etapas necesarias para obtener el producto o servicio.</w:t>
            </w:r>
          </w:p>
        </w:tc>
        <w:tc>
          <w:tcPr>
            <w:tcW w:w="2160" w:type="dxa"/>
            <w:shd w:val="clear" w:color="auto" w:fill="FFFFFF"/>
          </w:tcPr>
          <w:p w14:paraId="047B674B" w14:textId="01916BC2" w:rsidR="00302AE8" w:rsidRPr="00AD0AE0" w:rsidRDefault="00F35762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4DDF1E" w14:textId="2CDD683C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1D77ECE1" w:rsidR="00302AE8" w:rsidRPr="00AD0AE0" w:rsidRDefault="00F35762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35762">
              <w:rPr>
                <w:rFonts w:eastAsia="Calibri"/>
                <w:color w:val="auto"/>
                <w:sz w:val="20"/>
                <w:szCs w:val="20"/>
              </w:rPr>
              <w:t>Definir el flujo de caja.</w:t>
            </w:r>
          </w:p>
        </w:tc>
        <w:tc>
          <w:tcPr>
            <w:tcW w:w="2160" w:type="dxa"/>
            <w:shd w:val="clear" w:color="auto" w:fill="FFFFFF"/>
          </w:tcPr>
          <w:p w14:paraId="7307B3E7" w14:textId="050245DF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5190455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4C34B99F" w:rsidR="00302AE8" w:rsidRPr="00AD0AE0" w:rsidRDefault="00F35762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35762">
              <w:rPr>
                <w:rFonts w:eastAsia="Calibri"/>
                <w:color w:val="auto"/>
                <w:sz w:val="20"/>
                <w:szCs w:val="20"/>
              </w:rPr>
              <w:t>Establecer la estructura jurídica.</w:t>
            </w:r>
          </w:p>
        </w:tc>
        <w:tc>
          <w:tcPr>
            <w:tcW w:w="2160" w:type="dxa"/>
            <w:shd w:val="clear" w:color="auto" w:fill="FFFFFF"/>
          </w:tcPr>
          <w:p w14:paraId="577228B3" w14:textId="348A01EE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0A3B9D" w14:textId="563F1F06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1DC1D6FD" w:rsidR="00302AE8" w:rsidRPr="00AD0AE0" w:rsidRDefault="00F35762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35762">
              <w:rPr>
                <w:rFonts w:eastAsia="Calibri"/>
                <w:color w:val="auto"/>
                <w:sz w:val="20"/>
                <w:szCs w:val="20"/>
              </w:rPr>
              <w:t>Determinar los impuestos aplicables.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D6AB8" w:rsidRPr="00AD0AE0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DD6AB8" w:rsidRPr="00AD0AE0" w:rsidRDefault="00DD6AB8" w:rsidP="00DD6AB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69B481A5" w:rsidR="00DD6AB8" w:rsidRPr="00AD0AE0" w:rsidRDefault="00DD6AB8" w:rsidP="00DD6AB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f</w:t>
            </w:r>
            <w:r w:rsidRPr="00080862">
              <w:rPr>
                <w:rFonts w:eastAsia="Calibri"/>
                <w:color w:val="auto"/>
                <w:sz w:val="20"/>
                <w:szCs w:val="20"/>
              </w:rPr>
              <w:t>ormulación de los componentes de estudio para proyectos agropecuarios.</w:t>
            </w:r>
          </w:p>
        </w:tc>
      </w:tr>
      <w:tr w:rsidR="00DD6AB8" w:rsidRPr="00AD0AE0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DD6AB8" w:rsidRPr="00AD0AE0" w:rsidRDefault="00DD6AB8" w:rsidP="00DD6AB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12959567" w:rsidR="00DD6AB8" w:rsidRPr="00AD0AE0" w:rsidRDefault="00DD6AB8" w:rsidP="00DD6AB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f</w:t>
            </w:r>
            <w:r w:rsidRPr="00080862">
              <w:rPr>
                <w:rFonts w:eastAsia="Calibri"/>
                <w:color w:val="auto"/>
                <w:sz w:val="20"/>
                <w:szCs w:val="20"/>
              </w:rPr>
              <w:t>ormulación de los componentes de estudio para proyectos agropecuarios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53B21028" w:rsidR="00F436F5" w:rsidRPr="00AD0AE0" w:rsidRDefault="00FC62C1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FC62C1">
              <w:rPr>
                <w:rFonts w:eastAsia="Calibri"/>
                <w:b/>
                <w:bCs/>
                <w:color w:val="auto"/>
                <w:sz w:val="20"/>
                <w:szCs w:val="20"/>
              </w:rPr>
              <w:t>El cronograma de actividades tiene como finalidad:</w:t>
            </w:r>
          </w:p>
        </w:tc>
      </w:tr>
      <w:tr w:rsidR="008E244C" w:rsidRPr="00AD0AE0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35BE48" w14:textId="3351B869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4D4FE4A6" w:rsidR="00302AE8" w:rsidRPr="00AD0AE0" w:rsidRDefault="00FC62C1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C62C1">
              <w:rPr>
                <w:rFonts w:eastAsia="Calibri"/>
                <w:color w:val="auto"/>
                <w:sz w:val="20"/>
                <w:szCs w:val="20"/>
              </w:rPr>
              <w:t>Organizar las tareas según tiempos y responsables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9B547A" w14:textId="0D0393B1" w:rsidR="00302AE8" w:rsidRPr="00AD0AE0" w:rsidRDefault="00FC62C1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1C83FBB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4421C1AB" w:rsidR="00302AE8" w:rsidRPr="00AD0AE0" w:rsidRDefault="00FC62C1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C62C1">
              <w:rPr>
                <w:rFonts w:eastAsia="Calibri"/>
                <w:color w:val="auto"/>
                <w:sz w:val="20"/>
                <w:szCs w:val="20"/>
              </w:rPr>
              <w:t>Determinar el precio de venta.</w:t>
            </w:r>
          </w:p>
        </w:tc>
        <w:tc>
          <w:tcPr>
            <w:tcW w:w="2160" w:type="dxa"/>
            <w:shd w:val="clear" w:color="auto" w:fill="FFFFFF"/>
          </w:tcPr>
          <w:p w14:paraId="798FCBA2" w14:textId="228F089E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2694F5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B5F33B" w14:textId="1AF36B60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2CD3435B" w:rsidR="00302AE8" w:rsidRPr="00AD0AE0" w:rsidRDefault="00FC62C1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C62C1">
              <w:rPr>
                <w:rFonts w:eastAsia="Calibri"/>
                <w:color w:val="auto"/>
                <w:sz w:val="20"/>
                <w:szCs w:val="20"/>
              </w:rPr>
              <w:t>Establecer los impuestos de la empresa.</w:t>
            </w:r>
          </w:p>
        </w:tc>
        <w:tc>
          <w:tcPr>
            <w:tcW w:w="2160" w:type="dxa"/>
            <w:shd w:val="clear" w:color="auto" w:fill="FFFFFF"/>
          </w:tcPr>
          <w:p w14:paraId="50240F3C" w14:textId="4896E3D9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3FCBB554" w:rsidR="00302AE8" w:rsidRPr="00AD0AE0" w:rsidRDefault="00FC62C1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C62C1">
              <w:rPr>
                <w:rFonts w:eastAsia="Calibri"/>
                <w:color w:val="auto"/>
                <w:sz w:val="20"/>
                <w:szCs w:val="20"/>
              </w:rPr>
              <w:t>Definir la demanda del mercado.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D6AB8" w:rsidRPr="00AD0AE0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DD6AB8" w:rsidRPr="00AD0AE0" w:rsidRDefault="00DD6AB8" w:rsidP="00DD6AB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5EA7F104" w:rsidR="00DD6AB8" w:rsidRPr="00AD0AE0" w:rsidRDefault="00DD6AB8" w:rsidP="00DD6AB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f</w:t>
            </w:r>
            <w:r w:rsidRPr="00080862">
              <w:rPr>
                <w:rFonts w:eastAsia="Calibri"/>
                <w:color w:val="auto"/>
                <w:sz w:val="20"/>
                <w:szCs w:val="20"/>
              </w:rPr>
              <w:t>ormulación de los componentes de estudio para proyectos agropecuarios.</w:t>
            </w:r>
          </w:p>
        </w:tc>
      </w:tr>
      <w:tr w:rsidR="00DD6AB8" w:rsidRPr="00AD0AE0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DD6AB8" w:rsidRPr="00AD0AE0" w:rsidRDefault="00DD6AB8" w:rsidP="00DD6AB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0CA225BD" w:rsidR="00DD6AB8" w:rsidRPr="00AD0AE0" w:rsidRDefault="00DD6AB8" w:rsidP="00DD6AB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f</w:t>
            </w:r>
            <w:r w:rsidRPr="00080862">
              <w:rPr>
                <w:rFonts w:eastAsia="Calibri"/>
                <w:color w:val="auto"/>
                <w:sz w:val="20"/>
                <w:szCs w:val="20"/>
              </w:rPr>
              <w:t>ormulación de los componentes de estudio para proyectos agropecuarios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8E244C" w:rsidRPr="00AD0AE0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AD0AE0" w:rsidRDefault="009921BA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3C926303" w:rsidR="009921BA" w:rsidRPr="00AD0AE0" w:rsidRDefault="00FC62C1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C62C1">
              <w:rPr>
                <w:rFonts w:eastAsia="Calibri"/>
                <w:b/>
                <w:bCs/>
                <w:sz w:val="20"/>
                <w:szCs w:val="20"/>
              </w:rPr>
              <w:t>La planeación estratégica permite:</w:t>
            </w:r>
          </w:p>
        </w:tc>
      </w:tr>
      <w:tr w:rsidR="008E244C" w:rsidRPr="00AD0AE0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62053B2E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D85A3B4" w:rsidR="00302AE8" w:rsidRPr="00AD0AE0" w:rsidRDefault="00FC62C1" w:rsidP="00AD0AE0">
            <w:pPr>
              <w:rPr>
                <w:rFonts w:eastAsia="Calibri"/>
                <w:sz w:val="20"/>
                <w:szCs w:val="20"/>
              </w:rPr>
            </w:pPr>
            <w:r w:rsidRPr="00FC62C1">
              <w:rPr>
                <w:rFonts w:eastAsia="Calibri"/>
                <w:sz w:val="20"/>
                <w:szCs w:val="20"/>
              </w:rPr>
              <w:t>Definir la dirección y los objetivos de la organización.</w:t>
            </w:r>
          </w:p>
        </w:tc>
        <w:tc>
          <w:tcPr>
            <w:tcW w:w="2160" w:type="dxa"/>
            <w:shd w:val="clear" w:color="auto" w:fill="FFFFFF"/>
          </w:tcPr>
          <w:p w14:paraId="3D1BED20" w14:textId="1DE87279" w:rsidR="00302AE8" w:rsidRPr="00AD0AE0" w:rsidRDefault="00FC62C1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3A2329C1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57BBC542" w:rsidR="00302AE8" w:rsidRPr="00AD0AE0" w:rsidRDefault="00FC62C1" w:rsidP="00AD0AE0">
            <w:pPr>
              <w:rPr>
                <w:rFonts w:eastAsia="Calibri"/>
                <w:sz w:val="20"/>
                <w:szCs w:val="20"/>
              </w:rPr>
            </w:pPr>
            <w:r w:rsidRPr="00FC62C1">
              <w:rPr>
                <w:rFonts w:eastAsia="Calibri"/>
                <w:sz w:val="20"/>
                <w:szCs w:val="20"/>
              </w:rPr>
              <w:t>Calcular únicamente los costos de producción.</w:t>
            </w:r>
          </w:p>
        </w:tc>
        <w:tc>
          <w:tcPr>
            <w:tcW w:w="2160" w:type="dxa"/>
            <w:shd w:val="clear" w:color="auto" w:fill="FFFFFF"/>
          </w:tcPr>
          <w:p w14:paraId="490B5B39" w14:textId="2F7D429B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6DC66934" w14:textId="77777777" w:rsidTr="00DC691D">
        <w:trPr>
          <w:trHeight w:val="220"/>
        </w:trPr>
        <w:tc>
          <w:tcPr>
            <w:tcW w:w="1267" w:type="dxa"/>
          </w:tcPr>
          <w:p w14:paraId="0F6D30CE" w14:textId="72059CDD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3905AEB2" w:rsidR="00302AE8" w:rsidRPr="00AD0AE0" w:rsidRDefault="00FC62C1" w:rsidP="00AD0AE0">
            <w:pPr>
              <w:rPr>
                <w:rFonts w:eastAsia="Calibri"/>
                <w:sz w:val="20"/>
                <w:szCs w:val="20"/>
              </w:rPr>
            </w:pPr>
            <w:r w:rsidRPr="00FC62C1">
              <w:rPr>
                <w:rFonts w:eastAsia="Calibri"/>
                <w:sz w:val="20"/>
                <w:szCs w:val="20"/>
              </w:rPr>
              <w:t>Elaborar el flujo de caja.</w:t>
            </w:r>
          </w:p>
        </w:tc>
        <w:tc>
          <w:tcPr>
            <w:tcW w:w="2160" w:type="dxa"/>
            <w:shd w:val="clear" w:color="auto" w:fill="FFFFFF"/>
          </w:tcPr>
          <w:p w14:paraId="7998962E" w14:textId="508C21D0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38448752" w14:textId="77777777" w:rsidTr="00DC691D">
        <w:trPr>
          <w:trHeight w:val="220"/>
        </w:trPr>
        <w:tc>
          <w:tcPr>
            <w:tcW w:w="1267" w:type="dxa"/>
          </w:tcPr>
          <w:p w14:paraId="0FE5196A" w14:textId="5C5FBCA0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2A0BB340" w:rsidR="00302AE8" w:rsidRPr="00AD0AE0" w:rsidRDefault="00FC62C1" w:rsidP="00AD0AE0">
            <w:pPr>
              <w:rPr>
                <w:rFonts w:eastAsia="Calibri"/>
                <w:sz w:val="20"/>
                <w:szCs w:val="20"/>
              </w:rPr>
            </w:pPr>
            <w:r w:rsidRPr="00FC62C1">
              <w:rPr>
                <w:rFonts w:eastAsia="Calibri"/>
                <w:sz w:val="20"/>
                <w:szCs w:val="20"/>
              </w:rPr>
              <w:t>Establecer la oferta del mercado.</w:t>
            </w:r>
          </w:p>
        </w:tc>
        <w:tc>
          <w:tcPr>
            <w:tcW w:w="2160" w:type="dxa"/>
            <w:shd w:val="clear" w:color="auto" w:fill="FFFFFF"/>
          </w:tcPr>
          <w:p w14:paraId="761FAD33" w14:textId="10456F95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D6AB8" w:rsidRPr="00AD0AE0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DD6AB8" w:rsidRPr="00AD0AE0" w:rsidRDefault="00DD6AB8" w:rsidP="00DD6AB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366CC0AA" w:rsidR="00DD6AB8" w:rsidRPr="00AD0AE0" w:rsidRDefault="00DD6AB8" w:rsidP="00DD6AB8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f</w:t>
            </w:r>
            <w:r w:rsidRPr="00080862">
              <w:rPr>
                <w:rFonts w:eastAsia="Calibri"/>
                <w:sz w:val="20"/>
                <w:szCs w:val="20"/>
              </w:rPr>
              <w:t>ormulación de los componentes de estudio para proyectos agropecuarios.</w:t>
            </w:r>
          </w:p>
        </w:tc>
      </w:tr>
      <w:tr w:rsidR="00DD6AB8" w:rsidRPr="00AD0AE0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DD6AB8" w:rsidRPr="00AD0AE0" w:rsidRDefault="00DD6AB8" w:rsidP="00DD6AB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6A8698C1" w:rsidR="00DD6AB8" w:rsidRPr="00AD0AE0" w:rsidRDefault="00DD6AB8" w:rsidP="00DD6AB8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f</w:t>
            </w:r>
            <w:r w:rsidRPr="00080862">
              <w:rPr>
                <w:rFonts w:eastAsia="Calibri"/>
                <w:sz w:val="20"/>
                <w:szCs w:val="20"/>
              </w:rPr>
              <w:t>ormulación de los componentes de estudio para proyectos agropecuarios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E244C" w:rsidRPr="00AD0AE0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08766140" w:rsidR="00F436F5" w:rsidRPr="00AD0AE0" w:rsidRDefault="00FC62C1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C62C1">
              <w:rPr>
                <w:rFonts w:eastAsia="Calibri"/>
                <w:b/>
                <w:bCs/>
                <w:sz w:val="20"/>
                <w:szCs w:val="20"/>
              </w:rPr>
              <w:t>El análisis DOFA evalúa:</w:t>
            </w:r>
          </w:p>
        </w:tc>
      </w:tr>
      <w:tr w:rsidR="008E244C" w:rsidRPr="00AD0AE0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4C0292E8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51A52E04" w:rsidR="00302AE8" w:rsidRPr="00AD0AE0" w:rsidRDefault="00FC62C1" w:rsidP="00AD0AE0">
            <w:pPr>
              <w:rPr>
                <w:rFonts w:eastAsia="Calibri"/>
                <w:sz w:val="20"/>
                <w:szCs w:val="20"/>
              </w:rPr>
            </w:pPr>
            <w:r w:rsidRPr="00FC62C1">
              <w:rPr>
                <w:rFonts w:eastAsia="Calibri"/>
                <w:sz w:val="20"/>
                <w:szCs w:val="20"/>
              </w:rPr>
              <w:t>Costos, gastos e ingresos.</w:t>
            </w:r>
          </w:p>
        </w:tc>
        <w:tc>
          <w:tcPr>
            <w:tcW w:w="2160" w:type="dxa"/>
            <w:shd w:val="clear" w:color="auto" w:fill="FFFFFF"/>
          </w:tcPr>
          <w:p w14:paraId="15A5E76E" w14:textId="396AA67D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10C5863C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16D60B31" w:rsidR="00302AE8" w:rsidRPr="00AD0AE0" w:rsidRDefault="00FC62C1" w:rsidP="00AD0AE0">
            <w:pPr>
              <w:rPr>
                <w:rFonts w:eastAsia="Calibri"/>
                <w:sz w:val="20"/>
                <w:szCs w:val="20"/>
              </w:rPr>
            </w:pPr>
            <w:r w:rsidRPr="00FC62C1">
              <w:rPr>
                <w:rFonts w:eastAsia="Calibri"/>
                <w:sz w:val="20"/>
                <w:szCs w:val="20"/>
              </w:rPr>
              <w:t>Debilidades, oportunidades, fortalezas y amenazas.</w:t>
            </w:r>
          </w:p>
        </w:tc>
        <w:tc>
          <w:tcPr>
            <w:tcW w:w="2160" w:type="dxa"/>
            <w:shd w:val="clear" w:color="auto" w:fill="FFFFFF"/>
          </w:tcPr>
          <w:p w14:paraId="64EB58E9" w14:textId="57C93E1A" w:rsidR="00302AE8" w:rsidRPr="00AD0AE0" w:rsidRDefault="00FC62C1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6907EB3B" w14:textId="77777777" w:rsidTr="00DC691D">
        <w:trPr>
          <w:trHeight w:val="220"/>
        </w:trPr>
        <w:tc>
          <w:tcPr>
            <w:tcW w:w="1267" w:type="dxa"/>
          </w:tcPr>
          <w:p w14:paraId="4DB35A51" w14:textId="04BB7156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61D3AC64" w:rsidR="00302AE8" w:rsidRPr="00AD0AE0" w:rsidRDefault="00FC62C1" w:rsidP="00AD0AE0">
            <w:pPr>
              <w:rPr>
                <w:rFonts w:eastAsia="Calibri"/>
                <w:sz w:val="20"/>
                <w:szCs w:val="20"/>
              </w:rPr>
            </w:pPr>
            <w:r w:rsidRPr="00FC62C1">
              <w:rPr>
                <w:rFonts w:eastAsia="Calibri"/>
                <w:sz w:val="20"/>
                <w:szCs w:val="20"/>
              </w:rPr>
              <w:t>Oferta, demanda, precio y promoción.</w:t>
            </w:r>
          </w:p>
        </w:tc>
        <w:tc>
          <w:tcPr>
            <w:tcW w:w="2160" w:type="dxa"/>
            <w:shd w:val="clear" w:color="auto" w:fill="FFFFFF"/>
          </w:tcPr>
          <w:p w14:paraId="39C8D7B4" w14:textId="640D242D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4A8CCC39" w14:textId="77777777" w:rsidTr="00DC691D">
        <w:trPr>
          <w:trHeight w:val="220"/>
        </w:trPr>
        <w:tc>
          <w:tcPr>
            <w:tcW w:w="1267" w:type="dxa"/>
          </w:tcPr>
          <w:p w14:paraId="71B37AB2" w14:textId="25F792F0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10896A86" w:rsidR="00302AE8" w:rsidRPr="00AD0AE0" w:rsidRDefault="00FC62C1" w:rsidP="00AD0AE0">
            <w:pPr>
              <w:rPr>
                <w:rFonts w:eastAsia="Calibri"/>
                <w:sz w:val="20"/>
                <w:szCs w:val="20"/>
              </w:rPr>
            </w:pPr>
            <w:r w:rsidRPr="00FC62C1">
              <w:rPr>
                <w:rFonts w:eastAsia="Calibri"/>
                <w:sz w:val="20"/>
                <w:szCs w:val="20"/>
              </w:rPr>
              <w:t>Riesgos ambientales y financieros.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D6AB8" w:rsidRPr="00AD0AE0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DD6AB8" w:rsidRPr="00AD0AE0" w:rsidRDefault="00DD6AB8" w:rsidP="00DD6AB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7866E08A" w:rsidR="00DD6AB8" w:rsidRPr="00AD0AE0" w:rsidRDefault="00DD6AB8" w:rsidP="00DD6AB8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f</w:t>
            </w:r>
            <w:r w:rsidRPr="00080862">
              <w:rPr>
                <w:rFonts w:eastAsia="Calibri"/>
                <w:sz w:val="20"/>
                <w:szCs w:val="20"/>
              </w:rPr>
              <w:t>ormulación de los componentes de estudio para proyectos agropecuarios.</w:t>
            </w:r>
          </w:p>
        </w:tc>
      </w:tr>
      <w:tr w:rsidR="00DD6AB8" w:rsidRPr="00AD0AE0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DD6AB8" w:rsidRPr="00AD0AE0" w:rsidRDefault="00DD6AB8" w:rsidP="00DD6AB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11727506" w:rsidR="00DD6AB8" w:rsidRPr="00AD0AE0" w:rsidRDefault="00DD6AB8" w:rsidP="00DD6AB8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f</w:t>
            </w:r>
            <w:r w:rsidRPr="00080862">
              <w:rPr>
                <w:rFonts w:eastAsia="Calibri"/>
                <w:sz w:val="20"/>
                <w:szCs w:val="20"/>
              </w:rPr>
              <w:t>ormulación de los componentes de estudio para proyectos agropecuarios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E244C" w:rsidRPr="00AD0AE0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27805DCF" w:rsidR="00F436F5" w:rsidRPr="00AD0AE0" w:rsidRDefault="00FC62C1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C62C1">
              <w:rPr>
                <w:rFonts w:eastAsia="Calibri"/>
                <w:b/>
                <w:bCs/>
                <w:sz w:val="20"/>
                <w:szCs w:val="20"/>
              </w:rPr>
              <w:t>¿Cuál es la función principal de un organigrama?</w:t>
            </w:r>
          </w:p>
        </w:tc>
      </w:tr>
      <w:tr w:rsidR="008E244C" w:rsidRPr="00AD0AE0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1277629E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662463D4" w:rsidR="00302AE8" w:rsidRPr="00AD0AE0" w:rsidRDefault="00FC62C1" w:rsidP="00AD0AE0">
            <w:pPr>
              <w:rPr>
                <w:rFonts w:eastAsia="Calibri"/>
                <w:sz w:val="20"/>
                <w:szCs w:val="20"/>
              </w:rPr>
            </w:pPr>
            <w:r w:rsidRPr="00FC62C1">
              <w:rPr>
                <w:rFonts w:eastAsia="Calibri"/>
                <w:sz w:val="20"/>
                <w:szCs w:val="20"/>
              </w:rPr>
              <w:t>Determinar los precios del producto.</w:t>
            </w:r>
          </w:p>
        </w:tc>
        <w:tc>
          <w:tcPr>
            <w:tcW w:w="2160" w:type="dxa"/>
            <w:shd w:val="clear" w:color="auto" w:fill="FFFFFF"/>
          </w:tcPr>
          <w:p w14:paraId="0820A220" w14:textId="441428CF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229AE86E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7A149A2C" w:rsidR="00302AE8" w:rsidRPr="00AD0AE0" w:rsidRDefault="00FC62C1" w:rsidP="00AD0AE0">
            <w:pPr>
              <w:rPr>
                <w:rFonts w:eastAsia="Calibri"/>
                <w:sz w:val="20"/>
                <w:szCs w:val="20"/>
              </w:rPr>
            </w:pPr>
            <w:r w:rsidRPr="00FC62C1">
              <w:rPr>
                <w:rFonts w:eastAsia="Calibri"/>
                <w:sz w:val="20"/>
                <w:szCs w:val="20"/>
              </w:rPr>
              <w:t>Calcular la rentabilidad del proyecto.</w:t>
            </w:r>
          </w:p>
        </w:tc>
        <w:tc>
          <w:tcPr>
            <w:tcW w:w="2160" w:type="dxa"/>
            <w:shd w:val="clear" w:color="auto" w:fill="FFFFFF"/>
          </w:tcPr>
          <w:p w14:paraId="69D77687" w14:textId="24A8B794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491457E0" w14:textId="77777777" w:rsidTr="00DC691D">
        <w:trPr>
          <w:trHeight w:val="220"/>
        </w:trPr>
        <w:tc>
          <w:tcPr>
            <w:tcW w:w="1267" w:type="dxa"/>
          </w:tcPr>
          <w:p w14:paraId="54828E76" w14:textId="2BD39B07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2E9E124C" w:rsidR="00302AE8" w:rsidRPr="00AD0AE0" w:rsidRDefault="00FC62C1" w:rsidP="00AD0AE0">
            <w:pPr>
              <w:rPr>
                <w:rFonts w:eastAsia="Calibri"/>
                <w:sz w:val="20"/>
                <w:szCs w:val="20"/>
              </w:rPr>
            </w:pPr>
            <w:r w:rsidRPr="00FC62C1">
              <w:rPr>
                <w:rFonts w:eastAsia="Calibri"/>
                <w:sz w:val="20"/>
                <w:szCs w:val="20"/>
              </w:rPr>
              <w:t>Representar gráficamente la estructura organizacional.</w:t>
            </w:r>
          </w:p>
        </w:tc>
        <w:tc>
          <w:tcPr>
            <w:tcW w:w="2160" w:type="dxa"/>
            <w:shd w:val="clear" w:color="auto" w:fill="FFFFFF"/>
          </w:tcPr>
          <w:p w14:paraId="3047AF14" w14:textId="0130B120" w:rsidR="00302AE8" w:rsidRPr="00AD0AE0" w:rsidRDefault="00FC62C1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46CB9FA3" w14:textId="77777777" w:rsidTr="00DC691D">
        <w:trPr>
          <w:trHeight w:val="220"/>
        </w:trPr>
        <w:tc>
          <w:tcPr>
            <w:tcW w:w="1267" w:type="dxa"/>
          </w:tcPr>
          <w:p w14:paraId="7468C2F9" w14:textId="6FEF37ED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036B86BE" w:rsidR="00302AE8" w:rsidRPr="00AD0AE0" w:rsidRDefault="00FC62C1" w:rsidP="00AD0AE0">
            <w:pPr>
              <w:rPr>
                <w:rFonts w:eastAsia="Calibri"/>
                <w:sz w:val="20"/>
                <w:szCs w:val="20"/>
              </w:rPr>
            </w:pPr>
            <w:r w:rsidRPr="00FC62C1">
              <w:rPr>
                <w:rFonts w:eastAsia="Calibri"/>
                <w:sz w:val="20"/>
                <w:szCs w:val="20"/>
              </w:rPr>
              <w:t>Identificar los impactos ambientales.</w:t>
            </w:r>
          </w:p>
        </w:tc>
        <w:tc>
          <w:tcPr>
            <w:tcW w:w="2160" w:type="dxa"/>
            <w:shd w:val="clear" w:color="auto" w:fill="FFFFFF"/>
          </w:tcPr>
          <w:p w14:paraId="6FDE861B" w14:textId="7FA060A0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D6AB8" w:rsidRPr="00AD0AE0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DD6AB8" w:rsidRPr="00AD0AE0" w:rsidRDefault="00DD6AB8" w:rsidP="00DD6AB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77EF6C43" w:rsidR="00DD6AB8" w:rsidRPr="00AD0AE0" w:rsidRDefault="00DD6AB8" w:rsidP="00DD6AB8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f</w:t>
            </w:r>
            <w:r w:rsidRPr="00080862">
              <w:rPr>
                <w:rFonts w:eastAsia="Calibri"/>
                <w:sz w:val="20"/>
                <w:szCs w:val="20"/>
              </w:rPr>
              <w:t>ormulación de los componentes de estudio para proyectos agropecuarios.</w:t>
            </w:r>
          </w:p>
        </w:tc>
      </w:tr>
      <w:tr w:rsidR="00DD6AB8" w:rsidRPr="00AD0AE0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DD6AB8" w:rsidRPr="00AD0AE0" w:rsidRDefault="00DD6AB8" w:rsidP="00DD6AB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5CC5D612" w:rsidR="00DD6AB8" w:rsidRPr="00AD0AE0" w:rsidRDefault="00DD6AB8" w:rsidP="00DD6AB8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f</w:t>
            </w:r>
            <w:r w:rsidRPr="00080862">
              <w:rPr>
                <w:rFonts w:eastAsia="Calibri"/>
                <w:sz w:val="20"/>
                <w:szCs w:val="20"/>
              </w:rPr>
              <w:t>ormulación de los componentes de estudio para proyectos agropecuarios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E244C" w:rsidRPr="00AD0AE0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10CA7103" w:rsidR="00F436F5" w:rsidRPr="00AD0AE0" w:rsidRDefault="00FC62C1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C62C1">
              <w:rPr>
                <w:rFonts w:eastAsia="Calibri"/>
                <w:b/>
                <w:bCs/>
                <w:sz w:val="20"/>
                <w:szCs w:val="20"/>
              </w:rPr>
              <w:t>El aspecto legal de un proyecto agropecuario busca:</w:t>
            </w:r>
          </w:p>
        </w:tc>
      </w:tr>
      <w:tr w:rsidR="008E244C" w:rsidRPr="00AD0AE0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223D43F1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0272C531" w:rsidR="00302AE8" w:rsidRPr="00AD0AE0" w:rsidRDefault="00FC62C1" w:rsidP="00AD0AE0">
            <w:pPr>
              <w:rPr>
                <w:rFonts w:eastAsia="Calibri"/>
                <w:sz w:val="20"/>
                <w:szCs w:val="20"/>
              </w:rPr>
            </w:pPr>
            <w:r w:rsidRPr="00FC62C1">
              <w:rPr>
                <w:rFonts w:eastAsia="Calibri"/>
                <w:sz w:val="20"/>
                <w:szCs w:val="20"/>
              </w:rPr>
              <w:t>Garantizar el cumplimiento de las normas aplicables.</w:t>
            </w:r>
          </w:p>
        </w:tc>
        <w:tc>
          <w:tcPr>
            <w:tcW w:w="2160" w:type="dxa"/>
            <w:shd w:val="clear" w:color="auto" w:fill="FFFFFF"/>
          </w:tcPr>
          <w:p w14:paraId="0489F2D2" w14:textId="3029F1A4" w:rsidR="00302AE8" w:rsidRPr="00AD0AE0" w:rsidRDefault="00FC62C1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553ADC63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0F2DD8A" w:rsidR="00302AE8" w:rsidRPr="00AD0AE0" w:rsidRDefault="00FC62C1" w:rsidP="00AD0AE0">
            <w:pPr>
              <w:rPr>
                <w:rFonts w:eastAsia="Calibri"/>
                <w:sz w:val="20"/>
                <w:szCs w:val="20"/>
              </w:rPr>
            </w:pPr>
            <w:r w:rsidRPr="00FC62C1">
              <w:rPr>
                <w:rFonts w:eastAsia="Calibri"/>
                <w:sz w:val="20"/>
                <w:szCs w:val="20"/>
              </w:rPr>
              <w:t>Incrementar automáticamente la producción.</w:t>
            </w:r>
          </w:p>
        </w:tc>
        <w:tc>
          <w:tcPr>
            <w:tcW w:w="2160" w:type="dxa"/>
            <w:shd w:val="clear" w:color="auto" w:fill="FFFFFF"/>
          </w:tcPr>
          <w:p w14:paraId="7F6D2731" w14:textId="5636445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5BF0FF75" w14:textId="77777777" w:rsidTr="00DC691D">
        <w:trPr>
          <w:trHeight w:val="220"/>
        </w:trPr>
        <w:tc>
          <w:tcPr>
            <w:tcW w:w="1267" w:type="dxa"/>
          </w:tcPr>
          <w:p w14:paraId="1CBC481D" w14:textId="4E25950F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6F74A41A" w:rsidR="00302AE8" w:rsidRPr="00AD0AE0" w:rsidRDefault="00FC62C1" w:rsidP="00AD0AE0">
            <w:pPr>
              <w:rPr>
                <w:rFonts w:eastAsia="Calibri"/>
                <w:sz w:val="20"/>
                <w:szCs w:val="20"/>
              </w:rPr>
            </w:pPr>
            <w:r w:rsidRPr="00FC62C1">
              <w:rPr>
                <w:rFonts w:eastAsia="Calibri"/>
                <w:sz w:val="20"/>
                <w:szCs w:val="20"/>
              </w:rPr>
              <w:t>Reducir los costos financieros.</w:t>
            </w:r>
          </w:p>
        </w:tc>
        <w:tc>
          <w:tcPr>
            <w:tcW w:w="2160" w:type="dxa"/>
            <w:shd w:val="clear" w:color="auto" w:fill="FFFFFF"/>
          </w:tcPr>
          <w:p w14:paraId="44CBDD2E" w14:textId="342349CE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76ED5B46" w14:textId="77777777" w:rsidTr="00DC691D">
        <w:trPr>
          <w:trHeight w:val="220"/>
        </w:trPr>
        <w:tc>
          <w:tcPr>
            <w:tcW w:w="1267" w:type="dxa"/>
          </w:tcPr>
          <w:p w14:paraId="4E6A57F6" w14:textId="12D44B26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6BEFFE12" w:rsidR="00302AE8" w:rsidRPr="00AD0AE0" w:rsidRDefault="00FC62C1" w:rsidP="00AD0AE0">
            <w:pPr>
              <w:rPr>
                <w:rFonts w:eastAsia="Calibri"/>
                <w:sz w:val="20"/>
                <w:szCs w:val="20"/>
              </w:rPr>
            </w:pPr>
            <w:r w:rsidRPr="00FC62C1">
              <w:rPr>
                <w:rFonts w:eastAsia="Calibri"/>
                <w:sz w:val="20"/>
                <w:szCs w:val="20"/>
              </w:rPr>
              <w:t>Establecer la estrategia de mercadeo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D6AB8" w:rsidRPr="00AD0AE0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DD6AB8" w:rsidRPr="00AD0AE0" w:rsidRDefault="00DD6AB8" w:rsidP="00DD6AB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583DA8F0" w:rsidR="00DD6AB8" w:rsidRPr="00AD0AE0" w:rsidRDefault="00DD6AB8" w:rsidP="00DD6AB8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f</w:t>
            </w:r>
            <w:r w:rsidRPr="00080862">
              <w:rPr>
                <w:rFonts w:eastAsia="Calibri"/>
                <w:sz w:val="20"/>
                <w:szCs w:val="20"/>
              </w:rPr>
              <w:t>ormulación de los componentes de estudio para proyectos agropecuarios.</w:t>
            </w:r>
          </w:p>
        </w:tc>
      </w:tr>
      <w:tr w:rsidR="00DD6AB8" w:rsidRPr="00AD0AE0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DD6AB8" w:rsidRPr="00AD0AE0" w:rsidRDefault="00DD6AB8" w:rsidP="00DD6AB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6440052C" w:rsidR="00DD6AB8" w:rsidRPr="00AD0AE0" w:rsidRDefault="00DD6AB8" w:rsidP="00DD6AB8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f</w:t>
            </w:r>
            <w:r w:rsidRPr="00080862">
              <w:rPr>
                <w:rFonts w:eastAsia="Calibri"/>
                <w:sz w:val="20"/>
                <w:szCs w:val="20"/>
              </w:rPr>
              <w:t>ormulación de los componentes de estudio para proyectos agropecuarios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E244C" w:rsidRPr="00AD0AE0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459FEB13" w:rsidR="00F436F5" w:rsidRPr="00AD0AE0" w:rsidRDefault="008B0FB6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8B0FB6">
              <w:rPr>
                <w:rFonts w:eastAsia="Calibri"/>
                <w:b/>
                <w:bCs/>
                <w:sz w:val="20"/>
                <w:szCs w:val="20"/>
              </w:rPr>
              <w:t>La normatividad agropecuaria tiene como objetivo:</w:t>
            </w:r>
          </w:p>
        </w:tc>
      </w:tr>
      <w:tr w:rsidR="008E244C" w:rsidRPr="00AD0AE0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66361C5F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1CB1CCD2" w:rsidR="00302AE8" w:rsidRPr="00AD0AE0" w:rsidRDefault="008B0FB6" w:rsidP="00AD0AE0">
            <w:pPr>
              <w:rPr>
                <w:rFonts w:eastAsia="Calibri"/>
                <w:sz w:val="20"/>
                <w:szCs w:val="20"/>
              </w:rPr>
            </w:pPr>
            <w:r w:rsidRPr="008B0FB6">
              <w:rPr>
                <w:rFonts w:eastAsia="Calibri"/>
                <w:sz w:val="20"/>
                <w:szCs w:val="20"/>
              </w:rPr>
              <w:t>Identificar la demanda.</w:t>
            </w:r>
          </w:p>
        </w:tc>
        <w:tc>
          <w:tcPr>
            <w:tcW w:w="2160" w:type="dxa"/>
            <w:shd w:val="clear" w:color="auto" w:fill="FFFFFF"/>
          </w:tcPr>
          <w:p w14:paraId="4F44B134" w14:textId="0C3F7C4A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1176FBB2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16DCE6FA" w:rsidR="00302AE8" w:rsidRPr="00AD0AE0" w:rsidRDefault="008B0FB6" w:rsidP="00AD0AE0">
            <w:pPr>
              <w:rPr>
                <w:rFonts w:eastAsia="Calibri"/>
                <w:sz w:val="20"/>
                <w:szCs w:val="20"/>
              </w:rPr>
            </w:pPr>
            <w:r w:rsidRPr="008B0FB6">
              <w:rPr>
                <w:rFonts w:eastAsia="Calibri"/>
                <w:sz w:val="20"/>
                <w:szCs w:val="20"/>
              </w:rPr>
              <w:t>Determinar el flujo de caja.</w:t>
            </w:r>
          </w:p>
        </w:tc>
        <w:tc>
          <w:tcPr>
            <w:tcW w:w="2160" w:type="dxa"/>
            <w:shd w:val="clear" w:color="auto" w:fill="FFFFFF"/>
          </w:tcPr>
          <w:p w14:paraId="6A31325A" w14:textId="43AAA65D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7DBBF727" w14:textId="77777777" w:rsidTr="00DC691D">
        <w:trPr>
          <w:trHeight w:val="220"/>
        </w:trPr>
        <w:tc>
          <w:tcPr>
            <w:tcW w:w="1267" w:type="dxa"/>
          </w:tcPr>
          <w:p w14:paraId="20D86162" w14:textId="1CA2A0D3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3B35DED1" w:rsidR="00302AE8" w:rsidRPr="00AD0AE0" w:rsidRDefault="008B0FB6" w:rsidP="00AD0AE0">
            <w:pPr>
              <w:rPr>
                <w:rFonts w:eastAsia="Calibri"/>
                <w:sz w:val="20"/>
                <w:szCs w:val="20"/>
              </w:rPr>
            </w:pPr>
            <w:r w:rsidRPr="008B0FB6">
              <w:rPr>
                <w:rFonts w:eastAsia="Calibri"/>
                <w:sz w:val="20"/>
                <w:szCs w:val="20"/>
              </w:rPr>
              <w:t>Elaborar el organigrama empresarial.</w:t>
            </w:r>
          </w:p>
        </w:tc>
        <w:tc>
          <w:tcPr>
            <w:tcW w:w="2160" w:type="dxa"/>
            <w:shd w:val="clear" w:color="auto" w:fill="FFFFFF"/>
          </w:tcPr>
          <w:p w14:paraId="7249367B" w14:textId="4B4139B6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44FD41D1" w14:textId="77777777" w:rsidTr="00DC691D">
        <w:trPr>
          <w:trHeight w:val="220"/>
        </w:trPr>
        <w:tc>
          <w:tcPr>
            <w:tcW w:w="1267" w:type="dxa"/>
          </w:tcPr>
          <w:p w14:paraId="4B3EAD81" w14:textId="26008B3B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2F7EE052" w:rsidR="00302AE8" w:rsidRPr="00AD0AE0" w:rsidRDefault="008B0FB6" w:rsidP="00AD0AE0">
            <w:pPr>
              <w:rPr>
                <w:rFonts w:eastAsia="Calibri"/>
                <w:sz w:val="20"/>
                <w:szCs w:val="20"/>
              </w:rPr>
            </w:pPr>
            <w:r w:rsidRPr="008B0FB6">
              <w:rPr>
                <w:rFonts w:eastAsia="Calibri"/>
                <w:sz w:val="20"/>
                <w:szCs w:val="20"/>
              </w:rPr>
              <w:t>Regular las actividades del sector agropecuario.</w:t>
            </w:r>
          </w:p>
        </w:tc>
        <w:tc>
          <w:tcPr>
            <w:tcW w:w="2160" w:type="dxa"/>
            <w:shd w:val="clear" w:color="auto" w:fill="FFFFFF"/>
          </w:tcPr>
          <w:p w14:paraId="2B646180" w14:textId="317077B7" w:rsidR="00302AE8" w:rsidRPr="00AD0AE0" w:rsidRDefault="008B0FB6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D6AB8" w:rsidRPr="00AD0AE0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DD6AB8" w:rsidRPr="00AD0AE0" w:rsidRDefault="00DD6AB8" w:rsidP="00DD6AB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5A60CC0B" w:rsidR="00DD6AB8" w:rsidRPr="00AD0AE0" w:rsidRDefault="00DD6AB8" w:rsidP="00DD6AB8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f</w:t>
            </w:r>
            <w:r w:rsidRPr="00080862">
              <w:rPr>
                <w:rFonts w:eastAsia="Calibri"/>
                <w:sz w:val="20"/>
                <w:szCs w:val="20"/>
              </w:rPr>
              <w:t>ormulación de los componentes de estudio para proyectos agropecuarios.</w:t>
            </w:r>
          </w:p>
        </w:tc>
      </w:tr>
      <w:tr w:rsidR="00DD6AB8" w:rsidRPr="00AD0AE0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DD6AB8" w:rsidRPr="00AD0AE0" w:rsidRDefault="00DD6AB8" w:rsidP="00DD6AB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375FECFC" w:rsidR="00DD6AB8" w:rsidRPr="00AD0AE0" w:rsidRDefault="00DD6AB8" w:rsidP="00DD6AB8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f</w:t>
            </w:r>
            <w:r w:rsidRPr="00080862">
              <w:rPr>
                <w:rFonts w:eastAsia="Calibri"/>
                <w:sz w:val="20"/>
                <w:szCs w:val="20"/>
              </w:rPr>
              <w:t>ormulación de los componentes de estudio para proyectos agropecuarios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E244C" w:rsidRPr="00AD0AE0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63CBAA2D" w:rsidR="00F436F5" w:rsidRPr="00AD0AE0" w:rsidRDefault="002D4692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D4692">
              <w:rPr>
                <w:rFonts w:eastAsia="Calibri"/>
                <w:sz w:val="20"/>
                <w:szCs w:val="20"/>
              </w:rPr>
              <w:t>¿Cuál de las siguientes corresponde a un tipo de empresa reconocido en Colombia?</w:t>
            </w:r>
          </w:p>
        </w:tc>
      </w:tr>
      <w:tr w:rsidR="008E244C" w:rsidRPr="00AD0AE0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65E57149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174C62A8" w:rsidR="00302AE8" w:rsidRPr="00AD0AE0" w:rsidRDefault="002D4692" w:rsidP="00AD0AE0">
            <w:pPr>
              <w:rPr>
                <w:rFonts w:eastAsia="Calibri"/>
                <w:sz w:val="20"/>
                <w:szCs w:val="20"/>
              </w:rPr>
            </w:pPr>
            <w:r w:rsidRPr="002D4692">
              <w:rPr>
                <w:rFonts w:eastAsia="Calibri"/>
                <w:sz w:val="20"/>
                <w:szCs w:val="20"/>
              </w:rPr>
              <w:t>Sociedad por Acciones Simplificada (SAS).</w:t>
            </w:r>
          </w:p>
        </w:tc>
        <w:tc>
          <w:tcPr>
            <w:tcW w:w="2160" w:type="dxa"/>
            <w:shd w:val="clear" w:color="auto" w:fill="FFFFFF"/>
          </w:tcPr>
          <w:p w14:paraId="2A2E8C2B" w14:textId="0D433672" w:rsidR="00302AE8" w:rsidRPr="00AD0AE0" w:rsidRDefault="002D4692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30EE8358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6CDF2B81" w:rsidR="00302AE8" w:rsidRPr="00AD0AE0" w:rsidRDefault="002D4692" w:rsidP="00AD0AE0">
            <w:pPr>
              <w:rPr>
                <w:rFonts w:eastAsia="Calibri"/>
                <w:sz w:val="20"/>
                <w:szCs w:val="20"/>
              </w:rPr>
            </w:pPr>
            <w:r w:rsidRPr="002D4692">
              <w:rPr>
                <w:rFonts w:eastAsia="Calibri"/>
                <w:sz w:val="20"/>
                <w:szCs w:val="20"/>
              </w:rPr>
              <w:t>Asociación Temporal de Producción.</w:t>
            </w:r>
          </w:p>
        </w:tc>
        <w:tc>
          <w:tcPr>
            <w:tcW w:w="2160" w:type="dxa"/>
            <w:shd w:val="clear" w:color="auto" w:fill="FFFFFF"/>
          </w:tcPr>
          <w:p w14:paraId="16E006C7" w14:textId="36AF843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54543239" w14:textId="77777777" w:rsidTr="00DC691D">
        <w:trPr>
          <w:trHeight w:val="220"/>
        </w:trPr>
        <w:tc>
          <w:tcPr>
            <w:tcW w:w="1267" w:type="dxa"/>
          </w:tcPr>
          <w:p w14:paraId="5FB5E0A2" w14:textId="49318A41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1C3CF85A" w:rsidR="00302AE8" w:rsidRPr="00AD0AE0" w:rsidRDefault="002D4692" w:rsidP="00AD0AE0">
            <w:pPr>
              <w:rPr>
                <w:rFonts w:eastAsia="Calibri"/>
                <w:sz w:val="20"/>
                <w:szCs w:val="20"/>
              </w:rPr>
            </w:pPr>
            <w:r w:rsidRPr="002D4692">
              <w:rPr>
                <w:rFonts w:eastAsia="Calibri"/>
                <w:sz w:val="20"/>
                <w:szCs w:val="20"/>
              </w:rPr>
              <w:t>Cooperativa Informal de Negocios.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3A906863" w14:textId="77777777" w:rsidTr="00DC691D">
        <w:trPr>
          <w:trHeight w:val="220"/>
        </w:trPr>
        <w:tc>
          <w:tcPr>
            <w:tcW w:w="1267" w:type="dxa"/>
          </w:tcPr>
          <w:p w14:paraId="3548EA1C" w14:textId="0C91BDCD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6A104565" w:rsidR="00302AE8" w:rsidRPr="00AD0AE0" w:rsidRDefault="002D4692" w:rsidP="00AD0AE0">
            <w:pPr>
              <w:rPr>
                <w:rFonts w:eastAsia="Calibri"/>
                <w:sz w:val="20"/>
                <w:szCs w:val="20"/>
              </w:rPr>
            </w:pPr>
            <w:r w:rsidRPr="002D4692">
              <w:rPr>
                <w:rFonts w:eastAsia="Calibri"/>
                <w:sz w:val="20"/>
                <w:szCs w:val="20"/>
              </w:rPr>
              <w:t>Grupo Empresarial Rural Autónomo.</w:t>
            </w:r>
          </w:p>
        </w:tc>
        <w:tc>
          <w:tcPr>
            <w:tcW w:w="2160" w:type="dxa"/>
            <w:shd w:val="clear" w:color="auto" w:fill="FFFFFF"/>
          </w:tcPr>
          <w:p w14:paraId="351D27E6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D6AB8" w:rsidRPr="00AD0AE0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DD6AB8" w:rsidRPr="00AD0AE0" w:rsidRDefault="00DD6AB8" w:rsidP="00DD6AB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0158BCFF" w:rsidR="00DD6AB8" w:rsidRPr="00AD0AE0" w:rsidRDefault="00DD6AB8" w:rsidP="00DD6AB8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f</w:t>
            </w:r>
            <w:r w:rsidRPr="00080862">
              <w:rPr>
                <w:rFonts w:eastAsia="Calibri"/>
                <w:sz w:val="20"/>
                <w:szCs w:val="20"/>
              </w:rPr>
              <w:t>ormulación de los componentes de estudio para proyectos agropecuarios.</w:t>
            </w:r>
          </w:p>
        </w:tc>
      </w:tr>
      <w:tr w:rsidR="00DD6AB8" w:rsidRPr="00AD0AE0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DD6AB8" w:rsidRPr="00AD0AE0" w:rsidRDefault="00DD6AB8" w:rsidP="00DD6AB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5F371A0E" w:rsidR="00DD6AB8" w:rsidRPr="00AD0AE0" w:rsidRDefault="00DD6AB8" w:rsidP="00DD6AB8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f</w:t>
            </w:r>
            <w:r w:rsidRPr="00080862">
              <w:rPr>
                <w:rFonts w:eastAsia="Calibri"/>
                <w:sz w:val="20"/>
                <w:szCs w:val="20"/>
              </w:rPr>
              <w:t>ormulación de los componentes de estudio para proyectos agropecuarios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E244C" w:rsidRPr="00AD0AE0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11181D47" w:rsidR="00F436F5" w:rsidRPr="00AD0AE0" w:rsidRDefault="002D4692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D4692">
              <w:rPr>
                <w:rFonts w:eastAsia="Calibri"/>
                <w:b/>
                <w:bCs/>
                <w:sz w:val="20"/>
                <w:szCs w:val="20"/>
              </w:rPr>
              <w:t>La contratación en una empresa permite:</w:t>
            </w:r>
          </w:p>
        </w:tc>
      </w:tr>
      <w:tr w:rsidR="008E244C" w:rsidRPr="00AD0AE0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8B6CD66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1A3A5950" w:rsidR="00302AE8" w:rsidRPr="00AD0AE0" w:rsidRDefault="002D4692" w:rsidP="00AD0AE0">
            <w:pPr>
              <w:rPr>
                <w:rFonts w:eastAsia="Calibri"/>
                <w:sz w:val="20"/>
                <w:szCs w:val="20"/>
              </w:rPr>
            </w:pPr>
            <w:r w:rsidRPr="002D4692">
              <w:rPr>
                <w:rFonts w:eastAsia="Calibri"/>
                <w:sz w:val="20"/>
                <w:szCs w:val="20"/>
              </w:rPr>
              <w:t>Definir la ubicación del proyecto.</w:t>
            </w:r>
          </w:p>
        </w:tc>
        <w:tc>
          <w:tcPr>
            <w:tcW w:w="2160" w:type="dxa"/>
            <w:shd w:val="clear" w:color="auto" w:fill="FFFFFF"/>
          </w:tcPr>
          <w:p w14:paraId="46ACE52B" w14:textId="73DA2863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57D6A6EE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7016F858" w:rsidR="00302AE8" w:rsidRPr="00AD0AE0" w:rsidRDefault="002D4692" w:rsidP="00AD0AE0">
            <w:pPr>
              <w:rPr>
                <w:rFonts w:eastAsia="Calibri"/>
                <w:sz w:val="20"/>
                <w:szCs w:val="20"/>
              </w:rPr>
            </w:pPr>
            <w:r w:rsidRPr="002D4692">
              <w:rPr>
                <w:rFonts w:eastAsia="Calibri"/>
                <w:sz w:val="20"/>
                <w:szCs w:val="20"/>
              </w:rPr>
              <w:t>Calcular los ingresos esperados.</w:t>
            </w:r>
          </w:p>
        </w:tc>
        <w:tc>
          <w:tcPr>
            <w:tcW w:w="2160" w:type="dxa"/>
            <w:shd w:val="clear" w:color="auto" w:fill="FFFFFF"/>
          </w:tcPr>
          <w:p w14:paraId="3993E431" w14:textId="1C079743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2AF7F61F" w14:textId="77777777" w:rsidTr="00DC691D">
        <w:trPr>
          <w:trHeight w:val="220"/>
        </w:trPr>
        <w:tc>
          <w:tcPr>
            <w:tcW w:w="1267" w:type="dxa"/>
          </w:tcPr>
          <w:p w14:paraId="22B67B0C" w14:textId="60CECD21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4D376EBC" w:rsidR="00302AE8" w:rsidRPr="00AD0AE0" w:rsidRDefault="002D4692" w:rsidP="00AD0AE0">
            <w:pPr>
              <w:rPr>
                <w:rFonts w:eastAsia="Calibri"/>
                <w:sz w:val="20"/>
                <w:szCs w:val="20"/>
              </w:rPr>
            </w:pPr>
            <w:r w:rsidRPr="002D4692">
              <w:rPr>
                <w:rFonts w:eastAsia="Calibri"/>
                <w:sz w:val="20"/>
                <w:szCs w:val="20"/>
              </w:rPr>
              <w:t>Establecer formalmente las relaciones laborales o comerciales.</w:t>
            </w:r>
          </w:p>
        </w:tc>
        <w:tc>
          <w:tcPr>
            <w:tcW w:w="2160" w:type="dxa"/>
            <w:shd w:val="clear" w:color="auto" w:fill="FFFFFF"/>
          </w:tcPr>
          <w:p w14:paraId="5612D165" w14:textId="629FF996" w:rsidR="00302AE8" w:rsidRPr="00AD0AE0" w:rsidRDefault="002D4692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11D76E84" w14:textId="77777777" w:rsidTr="00DC691D">
        <w:trPr>
          <w:trHeight w:val="220"/>
        </w:trPr>
        <w:tc>
          <w:tcPr>
            <w:tcW w:w="1267" w:type="dxa"/>
          </w:tcPr>
          <w:p w14:paraId="08F56D3E" w14:textId="78A04E91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3C4235AA" w:rsidR="00302AE8" w:rsidRPr="00AD0AE0" w:rsidRDefault="002D4692" w:rsidP="00AD0AE0">
            <w:pPr>
              <w:rPr>
                <w:rFonts w:eastAsia="Calibri"/>
                <w:sz w:val="20"/>
                <w:szCs w:val="20"/>
              </w:rPr>
            </w:pPr>
            <w:r w:rsidRPr="002D4692">
              <w:rPr>
                <w:rFonts w:eastAsia="Calibri"/>
                <w:sz w:val="20"/>
                <w:szCs w:val="20"/>
              </w:rPr>
              <w:t>Elaborar indicadores ambientales.</w:t>
            </w:r>
          </w:p>
        </w:tc>
        <w:tc>
          <w:tcPr>
            <w:tcW w:w="2160" w:type="dxa"/>
            <w:shd w:val="clear" w:color="auto" w:fill="FFFFFF"/>
          </w:tcPr>
          <w:p w14:paraId="420696E4" w14:textId="14186602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D6AB8" w:rsidRPr="00AD0AE0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DD6AB8" w:rsidRPr="00AD0AE0" w:rsidRDefault="00DD6AB8" w:rsidP="00DD6AB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241C5749" w:rsidR="00DD6AB8" w:rsidRPr="00AD0AE0" w:rsidRDefault="00DD6AB8" w:rsidP="00DD6AB8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f</w:t>
            </w:r>
            <w:r w:rsidRPr="00080862">
              <w:rPr>
                <w:rFonts w:eastAsia="Calibri"/>
                <w:sz w:val="20"/>
                <w:szCs w:val="20"/>
              </w:rPr>
              <w:t>ormulación de los componentes de estudio para proyectos agropecuarios.</w:t>
            </w:r>
          </w:p>
        </w:tc>
      </w:tr>
      <w:tr w:rsidR="00DD6AB8" w:rsidRPr="00AD0AE0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DD6AB8" w:rsidRPr="00AD0AE0" w:rsidRDefault="00DD6AB8" w:rsidP="00DD6AB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294D7692" w:rsidR="00DD6AB8" w:rsidRPr="00AD0AE0" w:rsidRDefault="00DD6AB8" w:rsidP="00DD6AB8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f</w:t>
            </w:r>
            <w:r w:rsidRPr="00080862">
              <w:rPr>
                <w:rFonts w:eastAsia="Calibri"/>
                <w:sz w:val="20"/>
                <w:szCs w:val="20"/>
              </w:rPr>
              <w:t>ormulación de los componentes de estudio para proyectos agropecuarios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E244C" w:rsidRPr="00AD0AE0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03AA6CE9" w:rsidR="00F436F5" w:rsidRPr="00AD0AE0" w:rsidRDefault="002D4692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D4692">
              <w:rPr>
                <w:rFonts w:eastAsia="Calibri"/>
                <w:b/>
                <w:bCs/>
                <w:sz w:val="20"/>
                <w:szCs w:val="20"/>
              </w:rPr>
              <w:t>El estudio ambiental busca principalmente:</w:t>
            </w:r>
          </w:p>
        </w:tc>
      </w:tr>
      <w:tr w:rsidR="008E244C" w:rsidRPr="00AD0AE0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5E139507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5EC24D10" w:rsidR="00302AE8" w:rsidRPr="00AD0AE0" w:rsidRDefault="002D4692" w:rsidP="00AD0AE0">
            <w:pPr>
              <w:rPr>
                <w:rFonts w:eastAsia="Calibri"/>
                <w:sz w:val="20"/>
                <w:szCs w:val="20"/>
              </w:rPr>
            </w:pPr>
            <w:r w:rsidRPr="002D4692">
              <w:rPr>
                <w:rFonts w:eastAsia="Calibri"/>
                <w:sz w:val="20"/>
                <w:szCs w:val="20"/>
              </w:rPr>
              <w:t>Determinar el precio del producto.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DC99F77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442954A4" w:rsidR="00302AE8" w:rsidRPr="00AD0AE0" w:rsidRDefault="002D4692" w:rsidP="00AD0AE0">
            <w:pPr>
              <w:rPr>
                <w:rFonts w:eastAsia="Calibri"/>
                <w:sz w:val="20"/>
                <w:szCs w:val="20"/>
              </w:rPr>
            </w:pPr>
            <w:r w:rsidRPr="002D4692">
              <w:rPr>
                <w:rFonts w:eastAsia="Calibri"/>
                <w:sz w:val="20"/>
                <w:szCs w:val="20"/>
              </w:rPr>
              <w:t>Establecer la estructura organizacional.</w:t>
            </w:r>
          </w:p>
        </w:tc>
        <w:tc>
          <w:tcPr>
            <w:tcW w:w="2160" w:type="dxa"/>
            <w:shd w:val="clear" w:color="auto" w:fill="FFFFFF"/>
          </w:tcPr>
          <w:p w14:paraId="661BE877" w14:textId="7E32F190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4F81A7ED" w14:textId="77777777" w:rsidTr="00DC691D">
        <w:trPr>
          <w:trHeight w:val="220"/>
        </w:trPr>
        <w:tc>
          <w:tcPr>
            <w:tcW w:w="1267" w:type="dxa"/>
          </w:tcPr>
          <w:p w14:paraId="11E5CF98" w14:textId="3AF7A5FF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00A0F7A4" w:rsidR="00302AE8" w:rsidRPr="00AD0AE0" w:rsidRDefault="002D4692" w:rsidP="00AD0AE0">
            <w:pPr>
              <w:rPr>
                <w:rFonts w:eastAsia="Calibri"/>
                <w:sz w:val="20"/>
                <w:szCs w:val="20"/>
              </w:rPr>
            </w:pPr>
            <w:r w:rsidRPr="002D4692">
              <w:rPr>
                <w:rFonts w:eastAsia="Calibri"/>
                <w:sz w:val="20"/>
                <w:szCs w:val="20"/>
              </w:rPr>
              <w:t>Calcular la rentabilidad financiera.</w:t>
            </w:r>
          </w:p>
        </w:tc>
        <w:tc>
          <w:tcPr>
            <w:tcW w:w="2160" w:type="dxa"/>
            <w:shd w:val="clear" w:color="auto" w:fill="FFFFFF"/>
          </w:tcPr>
          <w:p w14:paraId="632CFA0D" w14:textId="34C03E6A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2FA0DFA6" w14:textId="77777777" w:rsidTr="00DC691D">
        <w:trPr>
          <w:trHeight w:val="220"/>
        </w:trPr>
        <w:tc>
          <w:tcPr>
            <w:tcW w:w="1267" w:type="dxa"/>
          </w:tcPr>
          <w:p w14:paraId="023D04B9" w14:textId="49A7F496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38BC4392" w:rsidR="00302AE8" w:rsidRPr="00AD0AE0" w:rsidRDefault="002D4692" w:rsidP="00AD0AE0">
            <w:pPr>
              <w:rPr>
                <w:rFonts w:eastAsia="Calibri"/>
                <w:sz w:val="20"/>
                <w:szCs w:val="20"/>
              </w:rPr>
            </w:pPr>
            <w:r w:rsidRPr="002D4692">
              <w:rPr>
                <w:rFonts w:eastAsia="Calibri"/>
                <w:sz w:val="20"/>
                <w:szCs w:val="20"/>
              </w:rPr>
              <w:t>Identificar y gestionar los impactos ambientales del proyecto.</w:t>
            </w:r>
          </w:p>
        </w:tc>
        <w:tc>
          <w:tcPr>
            <w:tcW w:w="2160" w:type="dxa"/>
            <w:shd w:val="clear" w:color="auto" w:fill="FFFFFF"/>
          </w:tcPr>
          <w:p w14:paraId="450D707A" w14:textId="2978F7CE" w:rsidR="00302AE8" w:rsidRPr="00AD0AE0" w:rsidRDefault="002D4692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D6AB8" w:rsidRPr="00AD0AE0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DD6AB8" w:rsidRPr="00AD0AE0" w:rsidRDefault="00DD6AB8" w:rsidP="00DD6AB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053FDEBF" w:rsidR="00DD6AB8" w:rsidRPr="00AD0AE0" w:rsidRDefault="00DD6AB8" w:rsidP="00DD6AB8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f</w:t>
            </w:r>
            <w:r w:rsidRPr="00080862">
              <w:rPr>
                <w:rFonts w:eastAsia="Calibri"/>
                <w:sz w:val="20"/>
                <w:szCs w:val="20"/>
              </w:rPr>
              <w:t>ormulación de los componentes de estudio para proyectos agropecuarios.</w:t>
            </w:r>
          </w:p>
        </w:tc>
      </w:tr>
      <w:tr w:rsidR="00DD6AB8" w:rsidRPr="00AD0AE0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DD6AB8" w:rsidRPr="00AD0AE0" w:rsidRDefault="00DD6AB8" w:rsidP="00DD6AB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02DE0E2B" w:rsidR="00DD6AB8" w:rsidRPr="00AD0AE0" w:rsidRDefault="00DD6AB8" w:rsidP="00DD6AB8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f</w:t>
            </w:r>
            <w:r w:rsidRPr="00080862">
              <w:rPr>
                <w:rFonts w:eastAsia="Calibri"/>
                <w:sz w:val="20"/>
                <w:szCs w:val="20"/>
              </w:rPr>
              <w:t>ormulación de los componentes de estudio para proyectos agropecuarios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E244C" w:rsidRPr="00AD0AE0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5F63FC6C" w:rsidR="00F436F5" w:rsidRPr="00AD0AE0" w:rsidRDefault="002D4692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D4692">
              <w:rPr>
                <w:rFonts w:eastAsia="Calibri"/>
                <w:b/>
                <w:bCs/>
                <w:sz w:val="20"/>
                <w:szCs w:val="20"/>
              </w:rPr>
              <w:t>La legislación ambiental establece:</w:t>
            </w:r>
          </w:p>
        </w:tc>
      </w:tr>
      <w:tr w:rsidR="008E244C" w:rsidRPr="00AD0AE0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28DF3298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1E05627E" w:rsidR="00302AE8" w:rsidRPr="00AD0AE0" w:rsidRDefault="002D4692" w:rsidP="00AD0AE0">
            <w:pPr>
              <w:rPr>
                <w:rFonts w:eastAsia="Calibri"/>
                <w:sz w:val="20"/>
                <w:szCs w:val="20"/>
              </w:rPr>
            </w:pPr>
            <w:r w:rsidRPr="002D4692">
              <w:rPr>
                <w:rFonts w:eastAsia="Calibri"/>
                <w:sz w:val="20"/>
                <w:szCs w:val="20"/>
              </w:rPr>
              <w:t>Las normas para la protección y conservación de los recursos naturales.</w:t>
            </w:r>
          </w:p>
        </w:tc>
        <w:tc>
          <w:tcPr>
            <w:tcW w:w="2160" w:type="dxa"/>
            <w:shd w:val="clear" w:color="auto" w:fill="FFFFFF"/>
          </w:tcPr>
          <w:p w14:paraId="37B43B45" w14:textId="4FA02CB3" w:rsidR="00302AE8" w:rsidRPr="00AD0AE0" w:rsidRDefault="002D4692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6CF23CEC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27D48529" w:rsidR="00302AE8" w:rsidRPr="00AD0AE0" w:rsidRDefault="002D4692" w:rsidP="00AD0AE0">
            <w:pPr>
              <w:rPr>
                <w:rFonts w:eastAsia="Calibri"/>
                <w:sz w:val="20"/>
                <w:szCs w:val="20"/>
              </w:rPr>
            </w:pPr>
            <w:r w:rsidRPr="002D4692">
              <w:rPr>
                <w:rFonts w:eastAsia="Calibri"/>
                <w:sz w:val="20"/>
                <w:szCs w:val="20"/>
              </w:rPr>
              <w:t>Los precios máximos de los productos agropecuarios.</w:t>
            </w:r>
          </w:p>
        </w:tc>
        <w:tc>
          <w:tcPr>
            <w:tcW w:w="2160" w:type="dxa"/>
            <w:shd w:val="clear" w:color="auto" w:fill="FFFFFF"/>
          </w:tcPr>
          <w:p w14:paraId="21463C5E" w14:textId="18E71296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02587596" w14:textId="77777777" w:rsidTr="00DC691D">
        <w:trPr>
          <w:trHeight w:val="220"/>
        </w:trPr>
        <w:tc>
          <w:tcPr>
            <w:tcW w:w="1267" w:type="dxa"/>
          </w:tcPr>
          <w:p w14:paraId="7DAEB305" w14:textId="24181B7A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53CAD1F8" w:rsidR="00302AE8" w:rsidRPr="00AD0AE0" w:rsidRDefault="002D4692" w:rsidP="00AD0AE0">
            <w:pPr>
              <w:rPr>
                <w:rFonts w:eastAsia="Calibri"/>
                <w:sz w:val="20"/>
                <w:szCs w:val="20"/>
              </w:rPr>
            </w:pPr>
            <w:r w:rsidRPr="002D4692">
              <w:rPr>
                <w:rFonts w:eastAsia="Calibri"/>
                <w:sz w:val="20"/>
                <w:szCs w:val="20"/>
              </w:rPr>
              <w:t>La estructura jurídica de las empresas.</w:t>
            </w:r>
          </w:p>
        </w:tc>
        <w:tc>
          <w:tcPr>
            <w:tcW w:w="2160" w:type="dxa"/>
            <w:shd w:val="clear" w:color="auto" w:fill="FFFFFF"/>
          </w:tcPr>
          <w:p w14:paraId="306A8AB8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5E280E9B" w14:textId="77777777" w:rsidTr="00DC691D">
        <w:trPr>
          <w:trHeight w:val="220"/>
        </w:trPr>
        <w:tc>
          <w:tcPr>
            <w:tcW w:w="1267" w:type="dxa"/>
          </w:tcPr>
          <w:p w14:paraId="067BDB63" w14:textId="4BE2E6F8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26E5FB6D" w:rsidR="00302AE8" w:rsidRPr="00AD0AE0" w:rsidRDefault="002D4692" w:rsidP="00AD0AE0">
            <w:pPr>
              <w:rPr>
                <w:rFonts w:eastAsia="Calibri"/>
                <w:sz w:val="20"/>
                <w:szCs w:val="20"/>
              </w:rPr>
            </w:pPr>
            <w:r w:rsidRPr="002D4692">
              <w:rPr>
                <w:rFonts w:eastAsia="Calibri"/>
                <w:sz w:val="20"/>
                <w:szCs w:val="20"/>
              </w:rPr>
              <w:t>Los procedimientos de contratación laboral.</w:t>
            </w:r>
          </w:p>
        </w:tc>
        <w:tc>
          <w:tcPr>
            <w:tcW w:w="2160" w:type="dxa"/>
            <w:shd w:val="clear" w:color="auto" w:fill="FFFFFF"/>
          </w:tcPr>
          <w:p w14:paraId="7A42579D" w14:textId="7FCA77AC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D6AB8" w:rsidRPr="00AD0AE0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DD6AB8" w:rsidRPr="00AD0AE0" w:rsidRDefault="00DD6AB8" w:rsidP="00DD6AB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1EB93214" w:rsidR="00DD6AB8" w:rsidRPr="00AD0AE0" w:rsidRDefault="00DD6AB8" w:rsidP="00DD6AB8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f</w:t>
            </w:r>
            <w:r w:rsidRPr="00080862">
              <w:rPr>
                <w:rFonts w:eastAsia="Calibri"/>
                <w:sz w:val="20"/>
                <w:szCs w:val="20"/>
              </w:rPr>
              <w:t>ormulación de los componentes de estudio para proyectos agropecuarios.</w:t>
            </w:r>
          </w:p>
        </w:tc>
      </w:tr>
      <w:tr w:rsidR="00DD6AB8" w:rsidRPr="00AD0AE0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DD6AB8" w:rsidRPr="00AD0AE0" w:rsidRDefault="00DD6AB8" w:rsidP="00DD6AB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6BAF55CA" w:rsidR="00DD6AB8" w:rsidRPr="00AD0AE0" w:rsidRDefault="00DD6AB8" w:rsidP="00DD6AB8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f</w:t>
            </w:r>
            <w:r w:rsidRPr="00080862">
              <w:rPr>
                <w:rFonts w:eastAsia="Calibri"/>
                <w:sz w:val="20"/>
                <w:szCs w:val="20"/>
              </w:rPr>
              <w:t>ormulación de los componentes de estudio para proyectos agropecuarios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E244C" w:rsidRPr="00AD0AE0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1F870C07" w:rsidR="00F436F5" w:rsidRPr="00AD0AE0" w:rsidRDefault="002D4692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D4692">
              <w:rPr>
                <w:rFonts w:eastAsia="Calibri"/>
                <w:b/>
                <w:bCs/>
                <w:sz w:val="20"/>
                <w:szCs w:val="20"/>
              </w:rPr>
              <w:t>El flujo de caja es una herramienta financiera que permite:</w:t>
            </w:r>
          </w:p>
        </w:tc>
      </w:tr>
      <w:tr w:rsidR="008E244C" w:rsidRPr="00AD0AE0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0C34D066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48F18560" w:rsidR="00302AE8" w:rsidRPr="00AD0AE0" w:rsidRDefault="002D4692" w:rsidP="00AD0AE0">
            <w:pPr>
              <w:rPr>
                <w:rFonts w:eastAsia="Calibri"/>
                <w:sz w:val="20"/>
                <w:szCs w:val="20"/>
              </w:rPr>
            </w:pPr>
            <w:r w:rsidRPr="002D4692">
              <w:rPr>
                <w:rFonts w:eastAsia="Calibri"/>
                <w:sz w:val="20"/>
                <w:szCs w:val="20"/>
              </w:rPr>
              <w:t>Identificar impactos ambientales</w:t>
            </w:r>
          </w:p>
        </w:tc>
        <w:tc>
          <w:tcPr>
            <w:tcW w:w="2160" w:type="dxa"/>
            <w:shd w:val="clear" w:color="auto" w:fill="FFFFFF"/>
          </w:tcPr>
          <w:p w14:paraId="08DBA6E9" w14:textId="1231C1D6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5CB2C67C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20484DDA" w:rsidR="00302AE8" w:rsidRPr="00AD0AE0" w:rsidRDefault="002D4692" w:rsidP="00AD0AE0">
            <w:pPr>
              <w:rPr>
                <w:rFonts w:eastAsia="Calibri"/>
                <w:sz w:val="20"/>
                <w:szCs w:val="20"/>
              </w:rPr>
            </w:pPr>
            <w:r w:rsidRPr="002D4692">
              <w:rPr>
                <w:rFonts w:eastAsia="Calibri"/>
                <w:sz w:val="20"/>
                <w:szCs w:val="20"/>
              </w:rPr>
              <w:t>Registrar y proyectar ingresos y egresos de dinero en un período determinado.</w:t>
            </w:r>
          </w:p>
        </w:tc>
        <w:tc>
          <w:tcPr>
            <w:tcW w:w="2160" w:type="dxa"/>
            <w:shd w:val="clear" w:color="auto" w:fill="FFFFFF"/>
          </w:tcPr>
          <w:p w14:paraId="6BBE2BBE" w14:textId="10DF6EC1" w:rsidR="00302AE8" w:rsidRPr="00AD0AE0" w:rsidRDefault="002D4692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521CE7C5" w14:textId="77777777" w:rsidTr="00DC691D">
        <w:trPr>
          <w:trHeight w:val="220"/>
        </w:trPr>
        <w:tc>
          <w:tcPr>
            <w:tcW w:w="1267" w:type="dxa"/>
          </w:tcPr>
          <w:p w14:paraId="07B8C1AA" w14:textId="51756D72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68EF8C98" w:rsidR="00302AE8" w:rsidRPr="00AD0AE0" w:rsidRDefault="002D4692" w:rsidP="00AD0AE0">
            <w:pPr>
              <w:rPr>
                <w:rFonts w:eastAsia="Calibri"/>
                <w:sz w:val="20"/>
                <w:szCs w:val="20"/>
              </w:rPr>
            </w:pPr>
            <w:r w:rsidRPr="002D4692">
              <w:rPr>
                <w:rFonts w:eastAsia="Calibri"/>
                <w:sz w:val="20"/>
                <w:szCs w:val="20"/>
              </w:rPr>
              <w:t>Determinar la estructura organizacional.</w:t>
            </w:r>
          </w:p>
        </w:tc>
        <w:tc>
          <w:tcPr>
            <w:tcW w:w="2160" w:type="dxa"/>
            <w:shd w:val="clear" w:color="auto" w:fill="FFFFFF"/>
          </w:tcPr>
          <w:p w14:paraId="19A460A9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771ADFE0" w14:textId="77777777" w:rsidTr="00DC691D">
        <w:trPr>
          <w:trHeight w:val="220"/>
        </w:trPr>
        <w:tc>
          <w:tcPr>
            <w:tcW w:w="1267" w:type="dxa"/>
          </w:tcPr>
          <w:p w14:paraId="1861D841" w14:textId="20F4858F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24F1BD15" w:rsidR="00302AE8" w:rsidRPr="00AD0AE0" w:rsidRDefault="002D4692" w:rsidP="00AD0AE0">
            <w:pPr>
              <w:rPr>
                <w:rFonts w:eastAsia="Calibri"/>
                <w:sz w:val="20"/>
                <w:szCs w:val="20"/>
              </w:rPr>
            </w:pPr>
            <w:r w:rsidRPr="002D4692">
              <w:rPr>
                <w:rFonts w:eastAsia="Calibri"/>
                <w:sz w:val="20"/>
                <w:szCs w:val="20"/>
              </w:rPr>
              <w:t>Analizar la oferta y la demanda.</w:t>
            </w:r>
          </w:p>
        </w:tc>
        <w:tc>
          <w:tcPr>
            <w:tcW w:w="2160" w:type="dxa"/>
            <w:shd w:val="clear" w:color="auto" w:fill="FFFFFF"/>
          </w:tcPr>
          <w:p w14:paraId="53AEE1D7" w14:textId="73F8E190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D6AB8" w:rsidRPr="00AD0AE0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DD6AB8" w:rsidRPr="00AD0AE0" w:rsidRDefault="00DD6AB8" w:rsidP="00DD6AB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049E35FB" w:rsidR="00DD6AB8" w:rsidRPr="00AD0AE0" w:rsidRDefault="00DD6AB8" w:rsidP="00DD6AB8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f</w:t>
            </w:r>
            <w:r w:rsidRPr="00080862">
              <w:rPr>
                <w:rFonts w:eastAsia="Calibri"/>
                <w:sz w:val="20"/>
                <w:szCs w:val="20"/>
              </w:rPr>
              <w:t>ormulación de los componentes de estudio para proyectos agropecuarios.</w:t>
            </w:r>
          </w:p>
        </w:tc>
      </w:tr>
      <w:tr w:rsidR="00DD6AB8" w:rsidRPr="00AD0AE0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DD6AB8" w:rsidRPr="00AD0AE0" w:rsidRDefault="00DD6AB8" w:rsidP="00DD6AB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6F68F240" w:rsidR="00DD6AB8" w:rsidRPr="00AD0AE0" w:rsidRDefault="00DD6AB8" w:rsidP="00DD6AB8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f</w:t>
            </w:r>
            <w:r w:rsidRPr="00080862">
              <w:rPr>
                <w:rFonts w:eastAsia="Calibri"/>
                <w:sz w:val="20"/>
                <w:szCs w:val="20"/>
              </w:rPr>
              <w:t>ormulación de los componentes de estudio para proyectos agropecuarios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8E244C" w:rsidRPr="00AD0AE0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AD0AE0" w:rsidRDefault="00B11CF2" w:rsidP="00AD0AE0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8E244C" w:rsidRPr="00AD0AE0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AD0AE0" w:rsidRDefault="00F436F5" w:rsidP="00AD0AE0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</w:tcPr>
          <w:p w14:paraId="674AF642" w14:textId="2E710D51" w:rsidR="00F436F5" w:rsidRPr="00AD0AE0" w:rsidRDefault="00F436F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Ha superado la actividad y demuestra sólidos conocimientos sobre </w:t>
            </w:r>
            <w:r w:rsidR="004A6A13">
              <w:rPr>
                <w:rFonts w:eastAsia="Calibri"/>
                <w:color w:val="auto"/>
                <w:sz w:val="20"/>
                <w:szCs w:val="20"/>
              </w:rPr>
              <w:t xml:space="preserve">la </w:t>
            </w:r>
            <w:r w:rsidR="00DD6AB8">
              <w:rPr>
                <w:rFonts w:eastAsia="Calibri"/>
                <w:color w:val="auto"/>
                <w:sz w:val="20"/>
                <w:szCs w:val="20"/>
              </w:rPr>
              <w:t>f</w:t>
            </w:r>
            <w:r w:rsidR="00DD6AB8" w:rsidRPr="00080862">
              <w:rPr>
                <w:rFonts w:eastAsia="Calibri"/>
                <w:color w:val="auto"/>
                <w:sz w:val="20"/>
                <w:szCs w:val="20"/>
              </w:rPr>
              <w:t>ormulación de los componentes de estudio para proyectos agropecuarios</w:t>
            </w:r>
            <w:r w:rsidR="00DD6AB8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AD0AE0" w:rsidRDefault="00F436F5" w:rsidP="00AD0AE0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AD0AE0" w:rsidRDefault="00F436F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AD0AE0" w:rsidRDefault="00C57B0F" w:rsidP="00AD0AE0">
      <w:pPr>
        <w:spacing w:after="160"/>
        <w:rPr>
          <w:rFonts w:eastAsia="Calibri"/>
          <w:sz w:val="20"/>
          <w:szCs w:val="20"/>
        </w:rPr>
      </w:pPr>
    </w:p>
    <w:p w14:paraId="282C4038" w14:textId="77777777" w:rsidR="00C57B0F" w:rsidRPr="00AD0AE0" w:rsidRDefault="00C57B0F" w:rsidP="00AD0AE0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8E244C" w:rsidRPr="00AD0AE0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8E244C" w:rsidRPr="00AD0AE0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AD0AE0" w:rsidRDefault="00C57B0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8E244C" w:rsidRPr="00AD0AE0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4087676" w:rsidR="00A9514B" w:rsidRPr="00AD0AE0" w:rsidRDefault="00A9514B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5241C7" w:rsidRPr="00AD0AE0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19FC0BE2" w:rsidR="00A9514B" w:rsidRPr="00AD0AE0" w:rsidRDefault="00C80F8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Andrés Javier Pacheco Wandurraga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4D1DF6E5" w:rsidR="00A9514B" w:rsidRPr="00AD0AE0" w:rsidRDefault="003D4E29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Junio</w:t>
            </w:r>
            <w:r w:rsidR="00C80F8D">
              <w:rPr>
                <w:sz w:val="20"/>
                <w:szCs w:val="20"/>
              </w:rPr>
              <w:t xml:space="preserve"> 2026</w:t>
            </w:r>
          </w:p>
        </w:tc>
      </w:tr>
      <w:tr w:rsidR="008E244C" w:rsidRPr="00AD0AE0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AD0AE0" w:rsidRDefault="00C0495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C85661" w:rsidRPr="00AD0AE0">
              <w:rPr>
                <w:rFonts w:eastAsia="Calibri"/>
                <w:b/>
                <w:sz w:val="20"/>
                <w:szCs w:val="20"/>
              </w:rPr>
              <w:t>Evaluador</w:t>
            </w:r>
            <w:r w:rsidR="008E1685" w:rsidRPr="00AD0AE0">
              <w:rPr>
                <w:rFonts w:eastAsia="Calibri"/>
                <w:b/>
                <w:sz w:val="20"/>
                <w:szCs w:val="20"/>
              </w:rPr>
              <w:t>a</w:t>
            </w:r>
            <w:r w:rsidR="00C85661" w:rsidRPr="00AD0AE0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="005D6C01" w:rsidRPr="00AD0AE0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10A41B2B" w:rsidR="00C0495F" w:rsidRPr="00AD0AE0" w:rsidRDefault="00C0495F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7B954AA0" w:rsidR="00C0495F" w:rsidRPr="00AD0AE0" w:rsidRDefault="00C0495F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</w:p>
        </w:tc>
      </w:tr>
    </w:tbl>
    <w:p w14:paraId="12496B24" w14:textId="77777777" w:rsidR="00C57B0F" w:rsidRPr="00AD0AE0" w:rsidRDefault="00C57B0F" w:rsidP="00AD0AE0">
      <w:pPr>
        <w:rPr>
          <w:sz w:val="20"/>
          <w:szCs w:val="20"/>
        </w:rPr>
      </w:pPr>
    </w:p>
    <w:sectPr w:rsidR="00C57B0F" w:rsidRPr="00AD0AE0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F6111" w14:textId="77777777" w:rsidR="002B5AB0" w:rsidRDefault="002B5AB0">
      <w:pPr>
        <w:spacing w:line="240" w:lineRule="auto"/>
      </w:pPr>
      <w:r>
        <w:separator/>
      </w:r>
    </w:p>
  </w:endnote>
  <w:endnote w:type="continuationSeparator" w:id="0">
    <w:p w14:paraId="6F3A502A" w14:textId="77777777" w:rsidR="002B5AB0" w:rsidRDefault="002B5A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1A660" w14:textId="77777777" w:rsidR="002B5AB0" w:rsidRDefault="002B5AB0">
      <w:pPr>
        <w:spacing w:line="240" w:lineRule="auto"/>
      </w:pPr>
      <w:r>
        <w:separator/>
      </w:r>
    </w:p>
  </w:footnote>
  <w:footnote w:type="continuationSeparator" w:id="0">
    <w:p w14:paraId="47FB6553" w14:textId="77777777" w:rsidR="002B5AB0" w:rsidRDefault="002B5A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2101177520">
    <w:abstractNumId w:val="1"/>
  </w:num>
  <w:num w:numId="2" w16cid:durableId="133249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3C87"/>
    <w:rsid w:val="000345A7"/>
    <w:rsid w:val="00043C2E"/>
    <w:rsid w:val="000713AC"/>
    <w:rsid w:val="00075BDE"/>
    <w:rsid w:val="00080862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227F2"/>
    <w:rsid w:val="00170013"/>
    <w:rsid w:val="0018141D"/>
    <w:rsid w:val="0018472E"/>
    <w:rsid w:val="001B5182"/>
    <w:rsid w:val="001B5CD5"/>
    <w:rsid w:val="001C2159"/>
    <w:rsid w:val="001C3EAA"/>
    <w:rsid w:val="001D65D0"/>
    <w:rsid w:val="001F0B68"/>
    <w:rsid w:val="00205CFC"/>
    <w:rsid w:val="00230CDA"/>
    <w:rsid w:val="00237367"/>
    <w:rsid w:val="00263EAE"/>
    <w:rsid w:val="00270DBC"/>
    <w:rsid w:val="00275AC2"/>
    <w:rsid w:val="00280A13"/>
    <w:rsid w:val="00287CDD"/>
    <w:rsid w:val="002B5AB0"/>
    <w:rsid w:val="002C312D"/>
    <w:rsid w:val="002C72F8"/>
    <w:rsid w:val="002D3052"/>
    <w:rsid w:val="002D4692"/>
    <w:rsid w:val="002E46FB"/>
    <w:rsid w:val="002E5166"/>
    <w:rsid w:val="00302AE8"/>
    <w:rsid w:val="003229E8"/>
    <w:rsid w:val="00327B28"/>
    <w:rsid w:val="003605E9"/>
    <w:rsid w:val="00361D41"/>
    <w:rsid w:val="00362E05"/>
    <w:rsid w:val="00363102"/>
    <w:rsid w:val="00366D43"/>
    <w:rsid w:val="00375645"/>
    <w:rsid w:val="00376363"/>
    <w:rsid w:val="00383143"/>
    <w:rsid w:val="00391997"/>
    <w:rsid w:val="003D4E29"/>
    <w:rsid w:val="003F40BD"/>
    <w:rsid w:val="003F47F1"/>
    <w:rsid w:val="00407479"/>
    <w:rsid w:val="00450223"/>
    <w:rsid w:val="00455BED"/>
    <w:rsid w:val="004623C3"/>
    <w:rsid w:val="004666D8"/>
    <w:rsid w:val="00475EC9"/>
    <w:rsid w:val="00482C46"/>
    <w:rsid w:val="004860BB"/>
    <w:rsid w:val="00486A4C"/>
    <w:rsid w:val="004A00B2"/>
    <w:rsid w:val="004A6A13"/>
    <w:rsid w:val="004E274A"/>
    <w:rsid w:val="004F0EE0"/>
    <w:rsid w:val="00520A9E"/>
    <w:rsid w:val="005241C7"/>
    <w:rsid w:val="0057369A"/>
    <w:rsid w:val="0058457B"/>
    <w:rsid w:val="005861AB"/>
    <w:rsid w:val="00597DCD"/>
    <w:rsid w:val="005D6C01"/>
    <w:rsid w:val="005F2AFF"/>
    <w:rsid w:val="005F3907"/>
    <w:rsid w:val="005F52C4"/>
    <w:rsid w:val="00616AB3"/>
    <w:rsid w:val="00626669"/>
    <w:rsid w:val="00654A50"/>
    <w:rsid w:val="006750A6"/>
    <w:rsid w:val="00684E23"/>
    <w:rsid w:val="006A05EF"/>
    <w:rsid w:val="006B1407"/>
    <w:rsid w:val="006C52FA"/>
    <w:rsid w:val="006F1994"/>
    <w:rsid w:val="006F219D"/>
    <w:rsid w:val="006F2F0D"/>
    <w:rsid w:val="00701B54"/>
    <w:rsid w:val="007106C5"/>
    <w:rsid w:val="00717201"/>
    <w:rsid w:val="007259E8"/>
    <w:rsid w:val="00725E57"/>
    <w:rsid w:val="00736566"/>
    <w:rsid w:val="00753C6A"/>
    <w:rsid w:val="0075648A"/>
    <w:rsid w:val="00756CE6"/>
    <w:rsid w:val="00763ED4"/>
    <w:rsid w:val="00766C8A"/>
    <w:rsid w:val="00777932"/>
    <w:rsid w:val="0078087A"/>
    <w:rsid w:val="00781F45"/>
    <w:rsid w:val="00782B1E"/>
    <w:rsid w:val="00783DE9"/>
    <w:rsid w:val="007844D1"/>
    <w:rsid w:val="0078482B"/>
    <w:rsid w:val="007878C4"/>
    <w:rsid w:val="007B236A"/>
    <w:rsid w:val="007B4510"/>
    <w:rsid w:val="007C59FC"/>
    <w:rsid w:val="007D487F"/>
    <w:rsid w:val="00805A67"/>
    <w:rsid w:val="00814E3C"/>
    <w:rsid w:val="00817E15"/>
    <w:rsid w:val="00822675"/>
    <w:rsid w:val="00822B52"/>
    <w:rsid w:val="00825F05"/>
    <w:rsid w:val="00836FBD"/>
    <w:rsid w:val="00862211"/>
    <w:rsid w:val="0086681B"/>
    <w:rsid w:val="00886047"/>
    <w:rsid w:val="008A01D6"/>
    <w:rsid w:val="008A7ACF"/>
    <w:rsid w:val="008B0FB6"/>
    <w:rsid w:val="008B1661"/>
    <w:rsid w:val="008E1685"/>
    <w:rsid w:val="008E1690"/>
    <w:rsid w:val="008E244C"/>
    <w:rsid w:val="008E2C44"/>
    <w:rsid w:val="008E6807"/>
    <w:rsid w:val="008F7BC0"/>
    <w:rsid w:val="00902CCE"/>
    <w:rsid w:val="009126C8"/>
    <w:rsid w:val="00917B02"/>
    <w:rsid w:val="00963ED9"/>
    <w:rsid w:val="00966C0B"/>
    <w:rsid w:val="009753AE"/>
    <w:rsid w:val="00982FA5"/>
    <w:rsid w:val="009921BA"/>
    <w:rsid w:val="00996CB7"/>
    <w:rsid w:val="009A36D1"/>
    <w:rsid w:val="009B224D"/>
    <w:rsid w:val="009C2A48"/>
    <w:rsid w:val="009D17F1"/>
    <w:rsid w:val="009D1BF1"/>
    <w:rsid w:val="009D37F0"/>
    <w:rsid w:val="009F77A1"/>
    <w:rsid w:val="00A106FB"/>
    <w:rsid w:val="00A164C7"/>
    <w:rsid w:val="00A50801"/>
    <w:rsid w:val="00A92AA0"/>
    <w:rsid w:val="00A9514B"/>
    <w:rsid w:val="00AD0AE0"/>
    <w:rsid w:val="00AD2166"/>
    <w:rsid w:val="00AD367E"/>
    <w:rsid w:val="00AF040D"/>
    <w:rsid w:val="00AF69DD"/>
    <w:rsid w:val="00AF6BC4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B561B"/>
    <w:rsid w:val="00BC631E"/>
    <w:rsid w:val="00BD183E"/>
    <w:rsid w:val="00BD53A3"/>
    <w:rsid w:val="00BE1AF5"/>
    <w:rsid w:val="00BE7AE1"/>
    <w:rsid w:val="00BF5F16"/>
    <w:rsid w:val="00C02B91"/>
    <w:rsid w:val="00C0495F"/>
    <w:rsid w:val="00C05A27"/>
    <w:rsid w:val="00C33AF7"/>
    <w:rsid w:val="00C57B0F"/>
    <w:rsid w:val="00C74727"/>
    <w:rsid w:val="00C80F8D"/>
    <w:rsid w:val="00C85661"/>
    <w:rsid w:val="00C9016B"/>
    <w:rsid w:val="00CA2567"/>
    <w:rsid w:val="00CD3981"/>
    <w:rsid w:val="00CD5118"/>
    <w:rsid w:val="00CE649B"/>
    <w:rsid w:val="00CF0423"/>
    <w:rsid w:val="00CF6CED"/>
    <w:rsid w:val="00D154B7"/>
    <w:rsid w:val="00D15EFF"/>
    <w:rsid w:val="00D16CEB"/>
    <w:rsid w:val="00D418AA"/>
    <w:rsid w:val="00D926F6"/>
    <w:rsid w:val="00D9536A"/>
    <w:rsid w:val="00D96770"/>
    <w:rsid w:val="00DD6AB8"/>
    <w:rsid w:val="00E053D7"/>
    <w:rsid w:val="00E111F8"/>
    <w:rsid w:val="00E23F58"/>
    <w:rsid w:val="00E37320"/>
    <w:rsid w:val="00E53E0B"/>
    <w:rsid w:val="00E60A51"/>
    <w:rsid w:val="00E8117C"/>
    <w:rsid w:val="00E94CE5"/>
    <w:rsid w:val="00EA1809"/>
    <w:rsid w:val="00EA4920"/>
    <w:rsid w:val="00EC1988"/>
    <w:rsid w:val="00ED3B41"/>
    <w:rsid w:val="00EE5AAE"/>
    <w:rsid w:val="00EE72A9"/>
    <w:rsid w:val="00EF4D36"/>
    <w:rsid w:val="00F03327"/>
    <w:rsid w:val="00F22708"/>
    <w:rsid w:val="00F321DB"/>
    <w:rsid w:val="00F34819"/>
    <w:rsid w:val="00F35762"/>
    <w:rsid w:val="00F37325"/>
    <w:rsid w:val="00F436F5"/>
    <w:rsid w:val="00F44480"/>
    <w:rsid w:val="00F52AA1"/>
    <w:rsid w:val="00F70AE9"/>
    <w:rsid w:val="00F76581"/>
    <w:rsid w:val="00F97BD8"/>
    <w:rsid w:val="00FC2548"/>
    <w:rsid w:val="00FC5B4C"/>
    <w:rsid w:val="00FC62C1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1" ma:contentTypeDescription="Crear nuevo documento." ma:contentTypeScope="" ma:versionID="92b81066167b779aaeee7a3d91bad2fd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83cd6766d967e870b9368cac1ade74e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316230E-EC66-495A-AEF0-B6A8D9FBCF79}"/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6</Pages>
  <Words>2376</Words>
  <Characters>13068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ANDRES PACHECO</cp:lastModifiedBy>
  <cp:revision>32</cp:revision>
  <dcterms:created xsi:type="dcterms:W3CDTF">2026-02-06T16:55:00Z</dcterms:created>
  <dcterms:modified xsi:type="dcterms:W3CDTF">2026-06-17T17:07:00Z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