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0B5DE8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1579EC" w:rsidR="001579EC">
              <w:rPr>
                <w:b/>
                <w:bCs/>
                <w:color w:val="auto"/>
                <w:sz w:val="20"/>
                <w:szCs w:val="20"/>
              </w:rPr>
              <w:t>Gestión de proyectos comunitarios y desarrollo rural sostenible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1579EC" w14:paraId="60B4012D" w14:textId="7560971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79EC">
              <w:rPr>
                <w:rFonts w:eastAsia="Calibri"/>
                <w:color w:val="auto"/>
                <w:sz w:val="20"/>
                <w:szCs w:val="20"/>
              </w:rPr>
              <w:t xml:space="preserve">Prueba de </w:t>
            </w:r>
            <w:r w:rsidR="008E0661"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 xml:space="preserve">onocimientos sobre Gestión de </w:t>
            </w:r>
            <w:r w:rsidR="008E0661">
              <w:rPr>
                <w:rFonts w:eastAsia="Calibri"/>
                <w:color w:val="auto"/>
                <w:sz w:val="20"/>
                <w:szCs w:val="20"/>
              </w:rPr>
              <w:t>p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 xml:space="preserve">royectos </w:t>
            </w:r>
            <w:r w:rsidR="008E0661"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omunitarios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1579EC" w14:paraId="79A04D82" w14:textId="313170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579EC">
              <w:rPr>
                <w:rFonts w:eastAsia="Calibri"/>
                <w:color w:val="auto"/>
                <w:sz w:val="20"/>
                <w:szCs w:val="20"/>
              </w:rPr>
              <w:t>Evaluar la comprensión de los conceptos, principios y herramientas relacionados con la gestión de proyectos comunitarios y el desarrollo rural sostenible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, y se 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permita identificar el nivel de apropiación de los conocimientos por parte del aprendiz y su capacidad para reconocer elementos clave en la formulación, planificación y ejecución de proyectos orientados al desarrollo de las comunidades rurales.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0617E3" w14:paraId="7F132666" w14:textId="13A1C4A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 un proyecto comunitario?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617E3" w14:paraId="7763DB98" w14:textId="1A70F2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Una actividad individual para generar ingresos.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617E3" w14:paraId="27D41D45" w14:textId="5F3D9E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Un conjunto de acciones planificadas para resolver necesidades de una comunidad.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617E3" w14:paraId="0F73ACCC" w14:textId="592F2EB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617E3" w14:paraId="3B607DAE" w14:textId="0CCDC8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Un plan exclusivo de instituciones públicas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0617E3" w14:paraId="4E1208FC" w14:textId="180CFA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Un documento administrativo sin aplicación práctica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5B7DC219" w14:textId="0CF3DD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1579EC"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 w:rsid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7E8D740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Pr="003F40BD" w:rsidR="001579EC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1579EC"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 w:rsid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 w:rsidR="001579EC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0617E3" w14:paraId="1B7CAEBC" w14:textId="6BC46CA9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elemento permite conocer la situación inicial antes de ejecutar un proyecto?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0617E3" w:rsidRDefault="000617E3" w14:paraId="48BFDAC5" w14:textId="63F58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Cronograma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0617E3" w:rsidRDefault="000617E3" w14:paraId="417ABF49" w14:textId="1609DF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Presupuesto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1D0925B8" w14:textId="6FD2758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0617E3" w:rsidRDefault="000617E3" w14:paraId="55DD2F7D" w14:textId="11DAEB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Línea base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0617E3" w14:paraId="2173A4A8" w14:textId="3519F8EA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0617E3" w14:paraId="0A8B64CF" w14:textId="5654B4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617E3">
              <w:rPr>
                <w:rFonts w:eastAsia="Calibri"/>
                <w:color w:val="auto"/>
                <w:sz w:val="20"/>
                <w:szCs w:val="20"/>
              </w:rPr>
              <w:t>Informe final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17B5FC6" w14:textId="50A233B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476BD9A2" w14:textId="79A689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1579EC" w:rsidP="001579EC" w:rsidRDefault="00862082" w14:paraId="61D73A45" w14:textId="10BB85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 los indicadores de gestión?</w:t>
            </w:r>
          </w:p>
        </w:tc>
      </w:tr>
      <w:tr w:rsidRPr="00AD0AE0" w:rsidR="001579E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1579EC" w:rsidP="001579EC" w:rsidRDefault="00862082" w14:paraId="2F42BA19" w14:textId="500D24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Controlar a los participantes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1579EC" w:rsidP="001579EC" w:rsidRDefault="001579EC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1579EC" w:rsidP="001579EC" w:rsidRDefault="00862082" w14:paraId="77042058" w14:textId="10771C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Medir el avance y los resultados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1579EC" w:rsidP="001579EC" w:rsidRDefault="00862082" w14:paraId="7459CED2" w14:textId="232BAF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1579EC" w:rsidP="001579EC" w:rsidRDefault="00862082" w14:paraId="235912FA" w14:textId="37FEA3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Calcular el presupuesto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1579EC" w:rsidP="001579EC" w:rsidRDefault="001579EC" w14:paraId="2B39C562" w14:textId="5624F98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1579EC" w:rsidP="001579EC" w:rsidRDefault="00862082" w14:paraId="20EA86E3" w14:textId="242066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Elaborar informes técnicos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:rsidRPr="00AD0AE0" w:rsidR="001579EC" w:rsidP="001579EC" w:rsidRDefault="001579EC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78C5ECCB" w14:textId="2970187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902B640" w14:textId="61445B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1579EC" w:rsidP="001579EC" w:rsidRDefault="00862082" w14:paraId="4D6D2B7B" w14:textId="57D0A1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es una característica de la comunidad campesina?</w:t>
            </w:r>
          </w:p>
        </w:tc>
      </w:tr>
      <w:tr w:rsidRPr="00AD0AE0" w:rsidR="001579E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05BABAF1" w14:textId="67EF22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Dependencia del entorno rural y de actividades agropecuarias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62082" w14:paraId="67A2608D" w14:textId="5C0ECFE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3FA54C0C" w14:textId="28AFFB8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Actividades exclusivamente industriales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135620EC" w14:textId="348F03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Participación únicamente política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5F789D9D" w14:textId="72EE8C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Ausencia de organización social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314389C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747E4A24" w14:textId="30D69D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31C98AB" w14:textId="3342C7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1579EC" w:rsidP="001579EC" w:rsidRDefault="00862082" w14:paraId="42742D49" w14:textId="4867EA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son las organizaciones comunitarias?</w:t>
            </w:r>
          </w:p>
        </w:tc>
      </w:tr>
      <w:tr w:rsidRPr="00AD0AE0" w:rsidR="001579E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0F19708C" w14:textId="7088D30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Organizaciones internacionales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3ADDDE6B" w14:textId="2E7F958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Empresas privadas rurales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3B5B90EF" w14:textId="5D68EE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Entidades gubernamentales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42D3E2B0" w14:textId="249D991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4692716C" w14:textId="223C79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Grupos de personas que se organizan para resolver necesidades comunes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62082" w14:paraId="7B160C08" w14:textId="38876CD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547EA69B" w14:textId="2E80973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5ED92D06" w14:textId="3781AE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1579EC" w:rsidP="001579EC" w:rsidRDefault="00862082" w14:paraId="6E665151" w14:textId="62E00B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métodos de participación comunitaria?</w:t>
            </w:r>
          </w:p>
        </w:tc>
      </w:tr>
      <w:tr w:rsidRPr="00AD0AE0" w:rsidR="001579E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153A1BAF" w14:textId="4FDB89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Supervisión técnica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30826051" w14:textId="755AFE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Auditoría contable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14B5DA92" w14:textId="56022BF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4AC8BE45" w14:textId="24FFEC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Asambleas comunitarias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62082" w14:paraId="12384884" w14:textId="6FBF01C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312C64C2" w14:textId="781E486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Informes financieros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632BB5D3" w14:textId="6F3038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6B3062F0" w14:textId="391681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1579EC" w:rsidP="001579EC" w:rsidRDefault="00862082" w14:paraId="1AA9E5AB" w14:textId="581AF32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del cronograma de actividades?</w:t>
            </w:r>
          </w:p>
        </w:tc>
      </w:tr>
      <w:tr w:rsidRPr="00AD0AE0" w:rsidR="001579E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41E096FB" w14:textId="4F9FDD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Definir el presupuesto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0B341464" w14:textId="2A6A32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Elaborar informes financieros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135A02B6" w14:textId="1AF385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Controlar el trabajo de los líderes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62082" w14:paraId="02814934" w14:textId="01DDB1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62082">
              <w:rPr>
                <w:rFonts w:eastAsia="Calibri"/>
                <w:color w:val="auto"/>
                <w:sz w:val="20"/>
                <w:szCs w:val="20"/>
              </w:rPr>
              <w:t>Organizar el tiempo de ejecución de las actividades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62082" w14:paraId="34E2035E" w14:textId="058A52C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41E9E6C" w14:textId="5A7505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50C17735" w14:textId="16B628B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1579EC" w:rsidP="001579EC" w:rsidRDefault="008E6EB9" w14:paraId="08018C5E" w14:textId="0E57BA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herramienta se utiliza para representar gráficamente las actividades de un proyecto en el tiempo?</w:t>
            </w:r>
          </w:p>
        </w:tc>
      </w:tr>
      <w:tr w:rsidRPr="00AD0AE0" w:rsidR="001579E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1556C7D7" w14:textId="5FAEF6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Línea base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44BAE9C5" w14:textId="2BA1839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Diagnóstico participativo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1A6F50B" w14:textId="0ADA4C5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2B3F6D83" w14:textId="623AEE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Diagrama de Gantt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E6EB9" w14:paraId="3B5915C7" w14:textId="5632AA7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0AA39825" w14:textId="750F24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Flujo de caja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0BDDBE87" w14:textId="038843A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1579EC" w:rsidR="001579EC" w:rsidP="001579EC" w:rsidRDefault="001579EC" w14:paraId="1F97FD57" w14:textId="322F7CF8">
            <w:pPr>
              <w:spacing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1579EC" w:rsidR="001579EC" w:rsidP="001579EC" w:rsidRDefault="001579EC" w14:paraId="24DEA7BB" w14:textId="1D4102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1579EC" w:rsidP="001579EC" w:rsidRDefault="008E6EB9" w14:paraId="71B24040" w14:textId="77B07E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objetivos de la gestión ambiental?</w:t>
            </w:r>
          </w:p>
        </w:tc>
      </w:tr>
      <w:tr w:rsidRPr="00AD0AE0" w:rsidR="001579E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6C048551" w14:textId="42CA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Incrementar la producción industrial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4B756DF2" w14:textId="6D1409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Proteger y conservar los recursos naturales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E6EB9" w14:paraId="7307B3E7" w14:textId="6B740B8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732116BC" w14:textId="1B0753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Reducir la participación comunitaria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2F9DF08B" w14:textId="252C69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Limitar el uso del suelo rural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80941A9" w14:textId="00EBE1D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438703BC" w14:textId="7444B4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1579EC" w:rsidP="001579EC" w:rsidRDefault="008E6EB9" w14:paraId="1DFCF96C" w14:textId="1DF35C0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busca la seguridad y salud en el trabajo?</w:t>
            </w:r>
          </w:p>
        </w:tc>
      </w:tr>
      <w:tr w:rsidRPr="00AD0AE0" w:rsidR="001579E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7DD1B861" w14:textId="7EFF896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Incrementar la productividad laboral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719B547A" w14:textId="15699AF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2A9A392A" w14:textId="6415B0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Garantizar condiciones seguras para los trabajadores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8E6EB9" w14:paraId="798FCBA2" w14:textId="2C461FE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1579E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25412B3A" w14:textId="3038CF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Reducir el número de proyectos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0240F3C" w14:textId="4896E3D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1579EC" w:rsidP="001579EC" w:rsidRDefault="001579EC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1579EC" w:rsidP="001579EC" w:rsidRDefault="008E6EB9" w14:paraId="3076EB75" w14:textId="385CC7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E6EB9">
              <w:rPr>
                <w:rFonts w:eastAsia="Calibri"/>
                <w:color w:val="auto"/>
                <w:sz w:val="20"/>
                <w:szCs w:val="20"/>
              </w:rPr>
              <w:t>Controlar el presupuesto del proyecto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1579EC" w:rsidP="001579EC" w:rsidRDefault="001579EC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1579EC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1579EC" w:rsidP="001579EC" w:rsidRDefault="001579EC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7BD9C98F" w14:textId="1EA6D2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1579EC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426B4A9C" w14:textId="7BA6A7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8E6EB9" w14:paraId="1FA8F7AC" w14:textId="6D09A45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sz w:val="20"/>
                <w:szCs w:val="20"/>
              </w:rPr>
              <w:t>¿Qué son las fuentes de financiación?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15B78953" w14:textId="662BAE08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Sistemas de control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640C5AFC" w14:textId="0536F0A5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Registros contables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6AF5FA84" w14:textId="3FB9C693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Documentos administrativos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630C9E3E" w14:textId="6BB27A4A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Recursos económicos para ejecutar proyectos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6EB9" w14:paraId="761FAD33" w14:textId="390A6AF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579EC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51DA092" w14:textId="2E8E847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17ABD152" w14:textId="5192051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E6EB9" w14:paraId="45939313" w14:textId="2EA30A3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sz w:val="20"/>
                <w:szCs w:val="20"/>
              </w:rPr>
              <w:t>¿Cuál de los siguientes es un ejemplo de fuente de financiación?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2F456E51" w14:textId="65D20A89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Convocatorias públicas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6EB9" w14:paraId="15A5E76E" w14:textId="56B4F7E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106A9BE5" w14:textId="7C5C038B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Manuales de operación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749CADEA" w14:textId="091F7CBA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Informes técnicos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0D76E565" w14:textId="26F05A44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Cronogramas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08F26423" w14:textId="1AC6842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1E4CAEC2" w14:textId="64C467C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E6EB9" w14:paraId="01DF753D" w14:textId="3DA2C27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sz w:val="20"/>
                <w:szCs w:val="20"/>
              </w:rPr>
              <w:t>¿Qué es un plan de acción?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71814AD4" w14:textId="58F60A38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Documento que organiza actividades, responsables y recursos para alcanzar objetivos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E6EB9" w14:paraId="0820A220" w14:textId="30978A0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029D5BCD" w14:textId="16F887D9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Registro financiero del proyecto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9D77687" w14:textId="24A8B7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2FA03616" w14:textId="7433D861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Lista de participantes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720CCB42" w14:textId="16A776D0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Informe de resultados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A9576AE" w14:textId="36D8795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F1C7725" w14:textId="05EAAB2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E6EB9" w14:paraId="70949CAA" w14:textId="03A431B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E6EB9">
              <w:rPr>
                <w:rFonts w:eastAsia="Calibri"/>
                <w:b/>
                <w:bCs/>
                <w:sz w:val="20"/>
                <w:szCs w:val="20"/>
              </w:rPr>
              <w:t>¿Qué busca el diagnóstico participativo?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40F14FAA" w14:textId="14DBDFAE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Controlar el trabajo de la comunidad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776F2F0E" w14:textId="68D17DE5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Identificar problemas y necesidades con participación comunitaria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62FAB" w14:paraId="7F6D2731" w14:textId="7139D72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7E274D42" w14:textId="5D8780C4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Elaborar informes técnicos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E6EB9" w14:paraId="60BD44A4" w14:textId="074D2583">
            <w:pPr>
              <w:rPr>
                <w:rFonts w:eastAsia="Calibri"/>
                <w:sz w:val="20"/>
                <w:szCs w:val="20"/>
              </w:rPr>
            </w:pPr>
            <w:r w:rsidRPr="008E6EB9">
              <w:rPr>
                <w:rFonts w:eastAsia="Calibri"/>
                <w:sz w:val="20"/>
                <w:szCs w:val="20"/>
              </w:rPr>
              <w:t>Realizar evaluaciones financieras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4EAE505" w14:textId="2099D5D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696E8B3E" w14:textId="39041CF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762FAB" w14:paraId="4F459350" w14:textId="6DEAA5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2FAB">
              <w:rPr>
                <w:rFonts w:eastAsia="Calibri"/>
                <w:b/>
                <w:bCs/>
                <w:sz w:val="20"/>
                <w:szCs w:val="20"/>
              </w:rPr>
              <w:t>¿Qué elemento forma parte del presupuesto de un proyecto?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62FAB" w14:paraId="0FD09083" w14:textId="24C4BFFC">
            <w:pPr>
              <w:rPr>
                <w:rFonts w:eastAsia="Calibri"/>
                <w:sz w:val="20"/>
                <w:szCs w:val="20"/>
              </w:rPr>
            </w:pPr>
            <w:r w:rsidRPr="00762FAB">
              <w:rPr>
                <w:rFonts w:eastAsia="Calibri"/>
                <w:sz w:val="20"/>
                <w:szCs w:val="20"/>
              </w:rPr>
              <w:t>Diagnóstico socia</w:t>
            </w:r>
            <w:r>
              <w:rPr>
                <w:rFonts w:eastAsia="Calibri"/>
                <w:sz w:val="20"/>
                <w:szCs w:val="20"/>
              </w:rPr>
              <w:t>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62FAB" w14:paraId="72C77DC7" w14:textId="0626CEB2">
            <w:pPr>
              <w:rPr>
                <w:rFonts w:eastAsia="Calibri"/>
                <w:sz w:val="20"/>
                <w:szCs w:val="20"/>
              </w:rPr>
            </w:pPr>
            <w:r w:rsidRPr="00762FAB">
              <w:rPr>
                <w:rFonts w:eastAsia="Calibri"/>
                <w:sz w:val="20"/>
                <w:szCs w:val="20"/>
              </w:rPr>
              <w:t>Informe técnico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62FAB" w14:paraId="281CC1F2" w14:textId="357D3CA8">
            <w:pPr>
              <w:rPr>
                <w:rFonts w:eastAsia="Calibri"/>
                <w:sz w:val="20"/>
                <w:szCs w:val="20"/>
              </w:rPr>
            </w:pPr>
            <w:r w:rsidRPr="00762FAB">
              <w:rPr>
                <w:rFonts w:eastAsia="Calibri"/>
                <w:sz w:val="20"/>
                <w:szCs w:val="20"/>
              </w:rPr>
              <w:t>Costos directos e indirectos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62FAB" w14:paraId="7249367B" w14:textId="45E40A1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62FAB" w14:paraId="3E93139E" w14:textId="308D3D81">
            <w:pPr>
              <w:rPr>
                <w:rFonts w:eastAsia="Calibri"/>
                <w:sz w:val="20"/>
                <w:szCs w:val="20"/>
              </w:rPr>
            </w:pPr>
            <w:r w:rsidRPr="00762FAB">
              <w:rPr>
                <w:rFonts w:eastAsia="Calibri"/>
                <w:sz w:val="20"/>
                <w:szCs w:val="20"/>
              </w:rPr>
              <w:t>Cronograma de actividades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933CE3C" w14:textId="1F1E305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4876B7B6" w14:textId="6A3D468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2D45D0" w14:paraId="5FF8DC8F" w14:textId="4EB56AA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45D0">
              <w:rPr>
                <w:rFonts w:eastAsia="Calibri"/>
                <w:b/>
                <w:bCs/>
                <w:sz w:val="20"/>
                <w:szCs w:val="20"/>
              </w:rPr>
              <w:t>¿Cuál es un componente del proceso administrativo aplicado a proyectos?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D45D0" w14:paraId="001469E1" w14:textId="3EC6A4E8">
            <w:pPr>
              <w:rPr>
                <w:rFonts w:eastAsia="Calibri"/>
                <w:sz w:val="20"/>
                <w:szCs w:val="20"/>
              </w:rPr>
            </w:pPr>
            <w:r w:rsidRPr="002D45D0">
              <w:rPr>
                <w:rFonts w:eastAsia="Calibri"/>
                <w:sz w:val="20"/>
                <w:szCs w:val="20"/>
              </w:rPr>
              <w:t>Diagnóstico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D45D0" w14:paraId="4B084230" w14:textId="55BDCF78">
            <w:pPr>
              <w:rPr>
                <w:rFonts w:eastAsia="Calibri"/>
                <w:sz w:val="20"/>
                <w:szCs w:val="20"/>
              </w:rPr>
            </w:pPr>
            <w:r w:rsidRPr="002D45D0">
              <w:rPr>
                <w:rFonts w:eastAsia="Calibri"/>
                <w:sz w:val="20"/>
                <w:szCs w:val="20"/>
              </w:rPr>
              <w:t>Evaluación financiera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D45D0" w14:paraId="5F77827D" w14:textId="751E7A86">
            <w:pPr>
              <w:rPr>
                <w:rFonts w:eastAsia="Calibri"/>
                <w:sz w:val="20"/>
                <w:szCs w:val="20"/>
              </w:rPr>
            </w:pPr>
            <w:r w:rsidRPr="002D45D0">
              <w:rPr>
                <w:rFonts w:eastAsia="Calibri"/>
                <w:sz w:val="20"/>
                <w:szCs w:val="20"/>
              </w:rPr>
              <w:t>Sistematización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2D45D0" w14:paraId="4949F3DC" w14:textId="40667B2F">
            <w:pPr>
              <w:rPr>
                <w:rFonts w:eastAsia="Calibri"/>
                <w:sz w:val="20"/>
                <w:szCs w:val="20"/>
              </w:rPr>
            </w:pPr>
            <w:r w:rsidRPr="002D45D0">
              <w:rPr>
                <w:rFonts w:eastAsia="Calibri"/>
                <w:sz w:val="20"/>
                <w:szCs w:val="20"/>
              </w:rPr>
              <w:t>Planeación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000811" w14:paraId="351D27E6" w14:textId="18D5317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579EC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3C28120B" w14:textId="4BBD156B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5B7F3F44" w14:textId="7C6A494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6F1124" w14:paraId="5B224CF8" w14:textId="4B71E34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F1124">
              <w:rPr>
                <w:rFonts w:eastAsia="Calibri"/>
                <w:b/>
                <w:bCs/>
                <w:sz w:val="20"/>
                <w:szCs w:val="20"/>
              </w:rPr>
              <w:t>¿Qué permite la gestión de la información en un proyecto?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F1124" w14:paraId="6DC200FD" w14:textId="41D19281">
            <w:pPr>
              <w:rPr>
                <w:rFonts w:eastAsia="Calibri"/>
                <w:sz w:val="20"/>
                <w:szCs w:val="20"/>
              </w:rPr>
            </w:pPr>
            <w:r w:rsidRPr="006F1124">
              <w:rPr>
                <w:rFonts w:eastAsia="Calibri"/>
                <w:sz w:val="20"/>
                <w:szCs w:val="20"/>
              </w:rPr>
              <w:t>Reducir la participación comunitaria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6ACE52B" w14:textId="73DA286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F1124" w14:paraId="0B50E5FD" w14:textId="0707A418">
            <w:pPr>
              <w:rPr>
                <w:rFonts w:eastAsia="Calibri"/>
                <w:sz w:val="20"/>
                <w:szCs w:val="20"/>
              </w:rPr>
            </w:pPr>
            <w:r w:rsidRPr="006F1124">
              <w:rPr>
                <w:rFonts w:eastAsia="Calibri"/>
                <w:sz w:val="20"/>
                <w:szCs w:val="20"/>
              </w:rPr>
              <w:t>Organizar y analizar datos para la toma de decisiones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6F1124" w14:paraId="3993E431" w14:textId="665A3FB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F1124" w14:paraId="4D9B337B" w14:textId="19DF4391">
            <w:pPr>
              <w:rPr>
                <w:rFonts w:eastAsia="Calibri"/>
                <w:sz w:val="20"/>
                <w:szCs w:val="20"/>
              </w:rPr>
            </w:pPr>
            <w:r w:rsidRPr="006F1124">
              <w:rPr>
                <w:rFonts w:eastAsia="Calibri"/>
                <w:sz w:val="20"/>
                <w:szCs w:val="20"/>
              </w:rPr>
              <w:t>Controlar el trabajo de los agricultores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F1124" w14:paraId="4A6C9114" w14:textId="08D82042">
            <w:pPr>
              <w:rPr>
                <w:rFonts w:eastAsia="Calibri"/>
                <w:sz w:val="20"/>
                <w:szCs w:val="20"/>
              </w:rPr>
            </w:pPr>
            <w:r w:rsidRPr="006F1124">
              <w:rPr>
                <w:rFonts w:eastAsia="Calibri"/>
                <w:sz w:val="20"/>
                <w:szCs w:val="20"/>
              </w:rPr>
              <w:t>Limitar la comunicación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6EA5C689" w14:textId="12FA626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5741569F" w14:textId="0C70C41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646D53" w14:paraId="4F3E856F" w14:textId="2C118A2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6D53">
              <w:rPr>
                <w:rFonts w:eastAsia="Calibri"/>
                <w:b/>
                <w:bCs/>
                <w:sz w:val="20"/>
                <w:szCs w:val="20"/>
              </w:rPr>
              <w:t>¿Qué son los elementos de protección personal (EPP)?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37A37776" w14:textId="3EC4F3EF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Equipos utilizados para la producción agrícola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73177622" w14:textId="515DC45C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Dispositivos que protegen la integridad física de los trabajadores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646D53" w14:paraId="661BE877" w14:textId="24CEFC7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3859AC1F" w14:textId="03BDD41F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Herramientas administrativas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79EAF031" w14:textId="1311DA1D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Equipos de comunicación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0E9D8026" w14:textId="56B2351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01D0A1FC" w14:textId="7AEF6EA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646D53" w14:paraId="1A7539C3" w14:textId="4CBF3F8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6D53">
              <w:rPr>
                <w:rFonts w:eastAsia="Calibri"/>
                <w:b/>
                <w:bCs/>
                <w:sz w:val="20"/>
                <w:szCs w:val="20"/>
              </w:rPr>
              <w:t>¿Cuál es una técnica de negociación importante en el trabajo comunitario?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5CC2C95F" w14:textId="48470C91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Imposición de decisiones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7B43B45" w14:textId="497AE6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623B8ABC" w14:textId="7C2047FA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Supervisión administrativa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3216D15C" w14:textId="1DADB915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Control financiero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646D53" w14:paraId="589C2B9F" w14:textId="3E097479">
            <w:pPr>
              <w:rPr>
                <w:rFonts w:eastAsia="Calibri"/>
                <w:sz w:val="20"/>
                <w:szCs w:val="20"/>
              </w:rPr>
            </w:pPr>
            <w:r w:rsidRPr="00646D53">
              <w:rPr>
                <w:rFonts w:eastAsia="Calibri"/>
                <w:sz w:val="20"/>
                <w:szCs w:val="20"/>
              </w:rPr>
              <w:t>Escucha activa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646D53" w14:paraId="7A42579D" w14:textId="0BC624D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1579EC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7F3CF307" w14:textId="1F7CFEA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7A5DED3C" w14:textId="033D3EB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10654C" w14:paraId="2842357E" w14:textId="71D9648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0654C">
              <w:rPr>
                <w:rFonts w:eastAsia="Calibri"/>
                <w:b/>
                <w:bCs/>
                <w:sz w:val="20"/>
                <w:szCs w:val="20"/>
              </w:rPr>
              <w:t>¿Qué busca el desarrollo rural sostenible?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0654C" w14:paraId="5023CF7C" w14:textId="3D9975B0">
            <w:pPr>
              <w:rPr>
                <w:rFonts w:eastAsia="Calibri"/>
                <w:sz w:val="20"/>
                <w:szCs w:val="20"/>
              </w:rPr>
            </w:pPr>
            <w:r w:rsidRPr="0010654C">
              <w:rPr>
                <w:rFonts w:eastAsia="Calibri"/>
                <w:sz w:val="20"/>
                <w:szCs w:val="20"/>
              </w:rPr>
              <w:t>Incrementar la explotación de recursos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0654C" w14:paraId="0802BA9F" w14:textId="5B4C6B09">
            <w:pPr>
              <w:rPr>
                <w:rFonts w:eastAsia="Calibri"/>
                <w:sz w:val="20"/>
                <w:szCs w:val="20"/>
              </w:rPr>
            </w:pPr>
            <w:r w:rsidRPr="0010654C">
              <w:rPr>
                <w:rFonts w:eastAsia="Calibri"/>
                <w:sz w:val="20"/>
                <w:szCs w:val="20"/>
              </w:rPr>
              <w:t>Mejorar la calidad de vida rural sin afectar el ambiente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10654C" w14:paraId="6BBE2BBE" w14:textId="1DB3209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0654C" w14:paraId="55EA53F9" w14:textId="119AB0A4">
            <w:pPr>
              <w:rPr>
                <w:rFonts w:eastAsia="Calibri"/>
                <w:sz w:val="20"/>
                <w:szCs w:val="20"/>
              </w:rPr>
            </w:pPr>
            <w:r w:rsidRPr="0010654C">
              <w:rPr>
                <w:rFonts w:eastAsia="Calibri"/>
                <w:sz w:val="20"/>
                <w:szCs w:val="20"/>
              </w:rPr>
              <w:t>Reducir la participación social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10654C" w14:paraId="7CB1FFCA" w14:textId="6D393ED9">
            <w:pPr>
              <w:rPr>
                <w:rFonts w:eastAsia="Calibri"/>
                <w:sz w:val="20"/>
                <w:szCs w:val="20"/>
              </w:rPr>
            </w:pPr>
            <w:r w:rsidRPr="0010654C">
              <w:rPr>
                <w:rFonts w:eastAsia="Calibri"/>
                <w:sz w:val="20"/>
                <w:szCs w:val="20"/>
              </w:rPr>
              <w:t>Eliminar las actividades agrícolas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1579EC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4C86A3D2" w14:textId="36F9A34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Pr="00AD0AE0" w:rsidR="001579EC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1579EC" w:rsidP="001579EC" w:rsidRDefault="001579EC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1579EC" w:rsidP="001579EC" w:rsidRDefault="001579EC" w14:paraId="29889CED" w14:textId="1D35F54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g</w:t>
            </w:r>
            <w:r w:rsidRPr="001579EC">
              <w:rPr>
                <w:rFonts w:eastAsia="Calibri"/>
                <w:sz w:val="20"/>
                <w:szCs w:val="20"/>
              </w:rPr>
              <w:t>estión de proyectos comunitarios y desarrollo rural</w:t>
            </w:r>
            <w:r w:rsidRPr="003F40BD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7236AC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3F40BD" w:rsidR="001579EC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1579EC">
              <w:rPr>
                <w:rFonts w:eastAsia="Calibri"/>
                <w:color w:val="auto"/>
                <w:sz w:val="20"/>
                <w:szCs w:val="20"/>
              </w:rPr>
              <w:t>g</w:t>
            </w:r>
            <w:r w:rsidRPr="001579EC" w:rsidR="001579EC">
              <w:rPr>
                <w:rFonts w:eastAsia="Calibri"/>
                <w:color w:val="auto"/>
                <w:sz w:val="20"/>
                <w:szCs w:val="20"/>
              </w:rPr>
              <w:t>estión de proyectos comunitarios y desarrollo rural</w:t>
            </w:r>
            <w:r w:rsidRPr="003F40BD" w:rsidR="001579EC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34491C68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Pr="00AD0AE0" w:rsidR="008E244C" w:rsidTr="34491C68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34491C68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783DE9" w14:paraId="6BC57545" w14:textId="21BEE69B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34491C68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FCA66BF" w14:textId="11647DA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50ADC71B">
            <w:pPr>
              <w:widowControl w:val="0"/>
            </w:pPr>
            <w:r w:rsidRPr="34491C68" w:rsidR="48BB1EA8">
              <w:rPr>
                <w:rFonts w:eastAsia="Calibri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4C31BE8E">
            <w:pPr>
              <w:widowControl w:val="0"/>
            </w:pPr>
            <w:r w:rsidRPr="34491C68" w:rsidR="48BB1EA8">
              <w:rPr>
                <w:rFonts w:eastAsia="Calibri"/>
                <w:sz w:val="20"/>
                <w:szCs w:val="20"/>
              </w:rPr>
              <w:t>Mayo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798A" w:rsidRDefault="0033798A" w14:paraId="4B7C4872" w14:textId="77777777">
      <w:pPr>
        <w:spacing w:line="240" w:lineRule="auto"/>
      </w:pPr>
      <w:r>
        <w:separator/>
      </w:r>
    </w:p>
  </w:endnote>
  <w:endnote w:type="continuationSeparator" w:id="0">
    <w:p w:rsidR="0033798A" w:rsidRDefault="0033798A" w14:paraId="259719F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798A" w:rsidRDefault="0033798A" w14:paraId="6506C060" w14:textId="77777777">
      <w:pPr>
        <w:spacing w:line="240" w:lineRule="auto"/>
      </w:pPr>
      <w:r>
        <w:separator/>
      </w:r>
    </w:p>
  </w:footnote>
  <w:footnote w:type="continuationSeparator" w:id="0">
    <w:p w:rsidR="0033798A" w:rsidRDefault="0033798A" w14:paraId="0D4C86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811"/>
    <w:rsid w:val="000045AD"/>
    <w:rsid w:val="00023C87"/>
    <w:rsid w:val="000345A7"/>
    <w:rsid w:val="00043C2E"/>
    <w:rsid w:val="000617E3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0654C"/>
    <w:rsid w:val="001227F2"/>
    <w:rsid w:val="001579EC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D45D0"/>
    <w:rsid w:val="002E46FB"/>
    <w:rsid w:val="00302AE8"/>
    <w:rsid w:val="003229E8"/>
    <w:rsid w:val="00327B28"/>
    <w:rsid w:val="0033798A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46D53"/>
    <w:rsid w:val="00654A50"/>
    <w:rsid w:val="006750A6"/>
    <w:rsid w:val="00684E23"/>
    <w:rsid w:val="006A05EF"/>
    <w:rsid w:val="006B1407"/>
    <w:rsid w:val="006C52FA"/>
    <w:rsid w:val="006F1124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2FAB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82"/>
    <w:rsid w:val="00862211"/>
    <w:rsid w:val="0086681B"/>
    <w:rsid w:val="00886047"/>
    <w:rsid w:val="008A01D6"/>
    <w:rsid w:val="008A7ACF"/>
    <w:rsid w:val="008B1661"/>
    <w:rsid w:val="008E0661"/>
    <w:rsid w:val="008E1685"/>
    <w:rsid w:val="008E1690"/>
    <w:rsid w:val="008E244C"/>
    <w:rsid w:val="008E2C44"/>
    <w:rsid w:val="008E6807"/>
    <w:rsid w:val="008E6EB9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90C46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34491C68"/>
    <w:rsid w:val="48BB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82507F-75B4-475F-ACC1-ABA8EDA22148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Jair Enrique Coll Gallardo</lastModifiedBy>
  <revision>31</revision>
  <dcterms:created xsi:type="dcterms:W3CDTF">2026-02-06T16:55:00.0000000Z</dcterms:created>
  <dcterms:modified xsi:type="dcterms:W3CDTF">2026-05-22T13:08:40.5523701Z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