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8067C" w:rsidRDefault="00D8067C" w14:paraId="45EA307B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759"/>
        <w:gridCol w:w="3969"/>
        <w:gridCol w:w="3198"/>
      </w:tblGrid>
      <w:tr w:rsidR="00D8067C" w:rsidTr="6DFE1215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452B0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Video Animado o Motion</w:t>
            </w:r>
          </w:p>
        </w:tc>
      </w:tr>
      <w:tr w:rsidR="00195B8F" w:rsidTr="6DFE1215" w14:paraId="64FC02CA" w14:textId="77777777">
        <w:trPr>
          <w:trHeight w:val="338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195B8F" w:rsidP="00195B8F" w:rsidRDefault="00BC3C27" w14:paraId="62835FB8" w14:textId="3C625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Estructura del sistema de trazabilidad.</w:t>
            </w:r>
          </w:p>
        </w:tc>
      </w:tr>
      <w:tr w:rsidR="00D8067C" w:rsidTr="6DFE1215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bookmarkStart w:name="_GoBack" w:id="0"/>
            <w:bookmarkEnd w:id="0"/>
          </w:p>
        </w:tc>
      </w:tr>
      <w:tr w:rsidR="00D8067C" w:rsidTr="6DFE1215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F08ECA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7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546C0328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Imagen</w:t>
            </w:r>
          </w:p>
        </w:tc>
        <w:tc>
          <w:tcPr>
            <w:tcW w:w="396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4EC207B9" w14:textId="77777777">
            <w:pPr>
              <w:widowControl w:val="0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>Narración (voz en off)</w:t>
            </w:r>
          </w:p>
        </w:tc>
        <w:tc>
          <w:tcPr>
            <w:tcW w:w="3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04AF1728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:rsidTr="6DFE1215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1"/>
            <w:r>
              <w:rPr>
                <w:b/>
              </w:rPr>
              <w:t>Escena 1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CD" w:rsidP="008176F5" w:rsidRDefault="001369FC" w14:paraId="33860280" w14:textId="5CCDEC4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2EEA959" wp14:editId="2880DA68">
                  <wp:extent cx="2894965" cy="1930400"/>
                  <wp:effectExtent l="0" t="0" r="635" b="0"/>
                  <wp:docPr id="390495540" name="Imagen 2" descr="Mano sosteniendo un aparat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495540" name="Imagen 2" descr="Mano sosteniendo un aparato electrónico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4CD" w:rsidP="008176F5" w:rsidRDefault="001024CD" w14:paraId="52E16D67" w14:textId="310CA0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D722C5" w:rsidR="00CC556F" w:rsidP="002D5639" w:rsidRDefault="001369FC" w14:paraId="3EF6F335" w14:textId="4B7B2455">
            <w:pPr>
              <w:widowControl w:val="0"/>
              <w:spacing w:line="240" w:lineRule="auto"/>
            </w:pPr>
            <w:r w:rsidRPr="00D722C5">
              <w:rPr>
                <w:color w:val="1F497D" w:themeColor="text2"/>
              </w:rPr>
              <w:t>https://www.freepik.com/free-photo/gps-system-smart-car_15840637.htm#fromView=search&amp;page=1&amp;position=4&amp;uuid=a01627bf-9968-4cac-b9fd-6ba45507a396&amp;query=operaci%C3%B3n+del+transporte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75D28" w:rsidR="0045361D" w:rsidP="0045361D" w:rsidRDefault="0045361D" w14:paraId="3C1C47E9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>Le damos la bienvenida al componente formativo “Estructura del sistema de trazabilidad”. Este espacio está diseñado para ofrecer una visión integral y práctica sobre cómo la trazabilidad se constituye en un pilar clave para la eficiencia y seguridad en las cadenas de suministro actuales.</w:t>
            </w:r>
          </w:p>
          <w:p w:rsidRPr="00D722C5" w:rsidR="00D8067C" w:rsidP="00D46B27" w:rsidRDefault="00D8067C" w14:paraId="22DD085B" w14:textId="3AC94C34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22C5" w:rsidR="00F81BC3" w:rsidRDefault="001369FC" w14:paraId="14964535" w14:textId="36145BEC">
            <w:pPr>
              <w:widowControl w:val="0"/>
              <w:rPr>
                <w:rFonts w:ascii="Calibri" w:hAnsi="Calibri" w:cs="Calibri"/>
                <w:b/>
                <w:bCs/>
              </w:rPr>
            </w:pPr>
            <w:r w:rsidRPr="00D722C5">
              <w:rPr>
                <w:rFonts w:ascii="Calibri" w:hAnsi="Calibri" w:cs="Calibri"/>
                <w:b/>
                <w:bCs/>
                <w:lang w:val="es-ES"/>
              </w:rPr>
              <w:t>Estructura del sistema de trazabilidad</w:t>
            </w:r>
          </w:p>
        </w:tc>
      </w:tr>
      <w:tr w:rsidR="00D8067C" w:rsidTr="6DFE1215" w14:paraId="7FA94BE1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17A89BB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2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E40997" w:rsidRDefault="0057099F" w14:paraId="6B117730" w14:textId="5C5C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FF2FF9" wp14:editId="340F96F3">
                  <wp:extent cx="2894965" cy="2115185"/>
                  <wp:effectExtent l="0" t="0" r="635" b="0"/>
                  <wp:docPr id="747928813" name="Imagen 3" descr="Una persona con una maleta en el sue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928813" name="Imagen 3" descr="Una persona con una maleta en el suelo&#10;&#10;El contenido generado por IA puede ser incorrecto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722C5" w:rsidR="00CC562F" w:rsidRDefault="0057099F" w14:paraId="77120A86" w14:textId="3DB7178F">
            <w:pPr>
              <w:widowControl w:val="0"/>
              <w:spacing w:line="240" w:lineRule="auto"/>
              <w:rPr>
                <w:color w:val="1F497D" w:themeColor="text2"/>
                <w:sz w:val="20"/>
                <w:szCs w:val="20"/>
              </w:rPr>
            </w:pPr>
            <w:r w:rsidRPr="00D722C5">
              <w:rPr>
                <w:color w:val="1F497D" w:themeColor="text2"/>
                <w:sz w:val="20"/>
                <w:szCs w:val="20"/>
              </w:rPr>
              <w:t>https://www.freepik.com/free-photo/young-woman-delivering-order_14063215.htm#fromView=search&amp;page=1&amp;position=46&amp;uuid=cb5f8959-d84a-4297-8063-e4f8d67650e4&amp;query=tipos+de+carga</w:t>
            </w:r>
          </w:p>
          <w:p w:rsidRPr="00CC562F" w:rsidR="00D8067C" w:rsidRDefault="00883A08" w14:paraId="34B2415F" w14:textId="2271E3BB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CC562F">
              <w:rPr>
                <w:sz w:val="20"/>
                <w:szCs w:val="20"/>
                <w:lang w:val="es-ES"/>
              </w:rPr>
              <w:t xml:space="preserve"> </w:t>
            </w:r>
            <w:r w:rsidRPr="00A22ED5" w:rsidR="007A4AFD">
              <w:rPr>
                <w:sz w:val="20"/>
                <w:szCs w:val="20"/>
              </w:rPr>
              <w:fldChar w:fldCharType="begin"/>
            </w:r>
            <w:r w:rsidRPr="00CC562F" w:rsidR="007A4AFD">
              <w:rPr>
                <w:sz w:val="20"/>
                <w:szCs w:val="20"/>
                <w:lang w:val="es-ES"/>
              </w:rPr>
              <w:instrText xml:space="preserve"> INCLUDEPICTURE "https://img.freepik.com/vector-gratis/plantilla-pagina-destino-turismo-ecologico_23-2148627204.jpg" \* MERGEFORMATINET </w:instrText>
            </w:r>
            <w:r w:rsidRPr="00A22ED5" w:rsidR="007A4AFD">
              <w:rPr>
                <w:sz w:val="20"/>
                <w:szCs w:val="20"/>
              </w:rPr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A6989" w:rsidR="00D8067C" w:rsidP="002024AA" w:rsidRDefault="0045361D" w14:paraId="3582B3CD" w14:textId="3C5A0728">
            <w:pPr>
              <w:jc w:val="both"/>
              <w:rPr>
                <w:rFonts w:ascii="Calibri" w:hAnsi="Calibri" w:cs="Calibri"/>
                <w:lang w:val="es-ES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 xml:space="preserve">Durante el recorrido formativo, se abordarán las características técnicas de la carga y su impacto en los procesos de trazabilidad. 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66" w:rsidP="00F6399F" w:rsidRDefault="00EA6989" w14:paraId="38323ADD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Características técnicas de la carga</w:t>
            </w:r>
          </w:p>
          <w:p w:rsidR="00EA6989" w:rsidP="00F6399F" w:rsidRDefault="00EA6989" w14:paraId="6958F196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Impacto en la trazabilidad</w:t>
            </w:r>
          </w:p>
          <w:p w:rsidRPr="00D722C5" w:rsidR="00EA6989" w:rsidP="00EA6989" w:rsidRDefault="00EA6989" w14:paraId="72389497" w14:textId="0F668DE3">
            <w:pPr>
              <w:pStyle w:val="Prrafodelista"/>
              <w:widowControl w:val="0"/>
              <w:rPr>
                <w:rFonts w:ascii="Calibri" w:hAnsi="Calibri" w:cs="Calibri"/>
              </w:rPr>
            </w:pPr>
          </w:p>
        </w:tc>
      </w:tr>
      <w:tr w:rsidR="00EA6989" w:rsidTr="6DFE1215" w14:paraId="15C8D205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989" w:rsidRDefault="00EA6989" w14:paraId="0875C9DA" w14:textId="0FDD70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989" w:rsidRDefault="00EA6989" w14:paraId="5AE38119" w14:textId="77777777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</w:p>
          <w:p w:rsidR="00EA6989" w:rsidRDefault="00EA6989" w14:paraId="7A5C7C9E" w14:textId="540C959C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 wp14:anchorId="01D4549F" wp14:editId="36FA17DE">
                  <wp:extent cx="2051050" cy="1368116"/>
                  <wp:effectExtent l="0" t="0" r="6350" b="3810"/>
                  <wp:docPr id="518367368" name="Imagen 2" descr="Imagen que contiene edificio, tren, nieve, andamio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67368" name="Imagen 2" descr="Imagen que contiene edificio, tren, nieve, andamios&#10;&#10;El contenido generado por IA puede ser incorrecto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915" cy="137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989" w:rsidRDefault="00EA6989" w14:paraId="44BBD862" w14:textId="77777777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</w:p>
          <w:p w:rsidR="00EA6989" w:rsidRDefault="00EA6989" w14:paraId="582140F4" w14:textId="77777777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</w:p>
          <w:p w:rsidRPr="00EA6989" w:rsidR="00EA6989" w:rsidRDefault="00EA6989" w14:paraId="29CD652C" w14:textId="7568FF90">
            <w:pPr>
              <w:widowControl w:val="0"/>
              <w:spacing w:line="240" w:lineRule="auto"/>
              <w:rPr>
                <w:noProof/>
              </w:rPr>
            </w:pPr>
            <w:r w:rsidRPr="00EA6989">
              <w:rPr>
                <w:noProof/>
                <w:color w:val="1F497D" w:themeColor="text2"/>
              </w:rPr>
              <w:t>https://www.freepik.es/foto-gratis/interior-gran-almacen-distribucion-estantes-apilados-paletas-productos-listos-mercado_11451217.htm#fromView=search&amp;page=1&amp;position=1&amp;uuid=6467bb5a-ef33-4590-aafe-e50fc7f97793&amp;query=porductos+logisticos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75D28" w:rsidR="0045361D" w:rsidP="0045361D" w:rsidRDefault="0045361D" w14:paraId="745CE866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>Se profundizará en tipos de carga, peso, volumen, empaque y embalaje, así como en la normativa que asegura un manejo seguro y conforme.</w:t>
            </w:r>
          </w:p>
          <w:p w:rsidRPr="0045361D" w:rsidR="00EA6989" w:rsidP="002C1DBC" w:rsidRDefault="00EA6989" w14:paraId="47AF0C92" w14:textId="0FC42F72">
            <w:pPr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6989" w:rsidP="00F6399F" w:rsidRDefault="002C1DBC" w14:paraId="2C04CBE6" w14:textId="113AC452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Tipos de carga, peso, volumen, empaque y embalaje</w:t>
            </w:r>
          </w:p>
          <w:p w:rsidR="002C1DBC" w:rsidP="00F6399F" w:rsidRDefault="002C1DBC" w14:paraId="4F8AE41F" w14:textId="44C911ED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2C8AE796" w:rsidR="002C1DBC">
              <w:rPr>
                <w:rFonts w:ascii="Calibri" w:hAnsi="Calibri" w:cs="Calibri"/>
              </w:rPr>
              <w:t>Normativa que asegura un manejo seguro</w:t>
            </w:r>
          </w:p>
          <w:p w:rsidR="002C1DBC" w:rsidP="002C1DBC" w:rsidRDefault="002C1DBC" w14:paraId="218210BC" w14:textId="10883FC9">
            <w:pPr>
              <w:pStyle w:val="Prrafodelista"/>
              <w:widowControl w:val="0"/>
              <w:rPr>
                <w:rFonts w:ascii="Calibri" w:hAnsi="Calibri" w:cs="Calibri"/>
              </w:rPr>
            </w:pPr>
          </w:p>
        </w:tc>
      </w:tr>
      <w:tr w:rsidR="00D722C5" w:rsidTr="6DFE1215" w14:paraId="52F411BE" w14:textId="77777777">
        <w:trPr>
          <w:trHeight w:val="2271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D722C5" w14:paraId="3C281D1D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244" w:id="2"/>
            <w:bookmarkEnd w:id="1"/>
          </w:p>
          <w:p w:rsidR="00D722C5" w:rsidP="00D722C5" w:rsidRDefault="00D722C5" w14:paraId="7A187EC2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2C707C21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06556C34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1A1FB90C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0DC230A8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12831778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7FD486A7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5A65EF80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45CCAEBB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46E6377D" w14:textId="77777777">
            <w:pPr>
              <w:widowControl w:val="0"/>
              <w:spacing w:line="240" w:lineRule="auto"/>
              <w:rPr>
                <w:b/>
              </w:rPr>
            </w:pPr>
          </w:p>
          <w:p w:rsidR="00D722C5" w:rsidP="00D722C5" w:rsidRDefault="00D722C5" w14:paraId="1CD0EDA7" w14:textId="335E3E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412B53">
              <w:rPr>
                <w:b/>
              </w:rPr>
              <w:t>4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D722C5" w14:paraId="796B5B24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ADA113D" wp14:editId="5F28FC90">
                  <wp:extent cx="1225550" cy="1225550"/>
                  <wp:effectExtent l="0" t="0" r="0" b="0"/>
                  <wp:docPr id="1748720081" name="Imagen 4" descr="Imagen de la pantalla de un celular en la ma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720081" name="Imagen 4" descr="Imagen de la pantalla de un celular en la mano&#10;&#10;El contenido generado por IA puede ser incorrecto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722C5" w:rsidR="00D722C5" w:rsidP="00D722C5" w:rsidRDefault="00D722C5" w14:paraId="7E0FFD16" w14:textId="2E41801E">
            <w:pPr>
              <w:widowControl w:val="0"/>
              <w:spacing w:line="240" w:lineRule="auto"/>
            </w:pPr>
            <w:r w:rsidRPr="00D722C5">
              <w:rPr>
                <w:color w:val="1F497D" w:themeColor="text2"/>
              </w:rPr>
              <w:t>https://www.freepik.com/free-photo/side-view-woman-working-laptop_32879789.htm#fromView=search&amp;page=1&amp;position=4&amp;uuid=ed7e60b1-8415-4d47-b962-3f381e812c0a&amp;query=optimizar+rutas</w:t>
            </w:r>
            <w:r w:rsidRPr="00D722C5">
              <w:fldChar w:fldCharType="begin"/>
            </w:r>
            <w:r w:rsidRPr="00D722C5">
              <w:instrText xml:space="preserve"> INCLUDEPICTURE "https://img.freepik.com/vector-gratis/concepto-turismo-ecologico-globo_23-2148642661.jpg" \* MERGEFORMATINET </w:instrText>
            </w:r>
            <w:r w:rsidRPr="00D722C5"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22C5" w:rsidR="00D722C5" w:rsidP="00D722C5" w:rsidRDefault="0045361D" w14:paraId="466D259C" w14:textId="0C4F785B">
            <w:pPr>
              <w:rPr>
                <w:rFonts w:ascii="Calibri" w:hAnsi="Calibri" w:cs="Calibri"/>
                <w:lang w:val="es-ES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>Se explorarán conceptos, variables y tipos de transporte, optimización de rutas, gestión de inventarios en tránsito y aplicación de Procedimientos Operativos Estándar (POEs).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A6989" w:rsidR="00D722C5" w:rsidP="00EA6989" w:rsidRDefault="00D722C5" w14:paraId="704067E6" w14:textId="77777777">
            <w:pPr>
              <w:widowControl w:val="0"/>
              <w:rPr>
                <w:rFonts w:ascii="Calibri" w:hAnsi="Calibri" w:cs="Calibri"/>
              </w:rPr>
            </w:pPr>
          </w:p>
          <w:p w:rsidR="002C1DBC" w:rsidP="002C1DBC" w:rsidRDefault="002C1DBC" w14:paraId="01D0A35E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Optimizar rutas</w:t>
            </w:r>
          </w:p>
          <w:p w:rsidR="002C1DBC" w:rsidP="002C1DBC" w:rsidRDefault="002C1DBC" w14:paraId="2FFA0B14" w14:textId="2E59A83E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2C8AE796" w:rsidR="002C1DBC">
              <w:rPr>
                <w:rFonts w:ascii="Calibri" w:hAnsi="Calibri" w:cs="Calibri"/>
              </w:rPr>
              <w:t>Gestión de inventarios en tr</w:t>
            </w:r>
            <w:r w:rsidRPr="2C8AE796" w:rsidR="6E6F53CD">
              <w:rPr>
                <w:rFonts w:ascii="Calibri" w:hAnsi="Calibri" w:cs="Calibri"/>
              </w:rPr>
              <w:t>á</w:t>
            </w:r>
            <w:r w:rsidRPr="2C8AE796" w:rsidR="002C1DBC">
              <w:rPr>
                <w:rFonts w:ascii="Calibri" w:hAnsi="Calibri" w:cs="Calibri"/>
              </w:rPr>
              <w:t>nsito</w:t>
            </w:r>
          </w:p>
          <w:p w:rsidRPr="002C1DBC" w:rsidR="00EA6989" w:rsidP="002C1DBC" w:rsidRDefault="002C1DBC" w14:paraId="6448ABCF" w14:textId="12DDC96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Procedimientos operativos estándar (POEs)</w:t>
            </w:r>
            <w:r w:rsidRPr="002C1DBC" w:rsidR="00EA6989">
              <w:rPr>
                <w:rFonts w:ascii="Calibri" w:hAnsi="Calibri" w:cs="Calibri"/>
              </w:rPr>
              <w:t xml:space="preserve"> </w:t>
            </w:r>
          </w:p>
        </w:tc>
      </w:tr>
      <w:tr w:rsidR="00412B53" w:rsidTr="6DFE1215" w14:paraId="0C45B804" w14:textId="77777777">
        <w:trPr>
          <w:trHeight w:val="2271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53" w:rsidP="00D722C5" w:rsidRDefault="00412B53" w14:paraId="4AB055B1" w14:textId="0643AC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5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53" w:rsidP="00D722C5" w:rsidRDefault="00412B53" w14:paraId="44FAFE09" w14:textId="5A4F5965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 wp14:anchorId="3125549B" wp14:editId="342B69AF">
                  <wp:extent cx="1324936" cy="1987550"/>
                  <wp:effectExtent l="0" t="0" r="8890" b="0"/>
                  <wp:docPr id="1593352600" name="Imagen 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352600" name="Imagen 3" descr="Interfaz de usuario gráfica&#10;&#10;El contenido generado por IA puede ser incorrecto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43" cy="199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B53" w:rsidP="00D722C5" w:rsidRDefault="00412B53" w14:paraId="22F7D4E9" w14:textId="77777777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</w:p>
          <w:p w:rsidR="00412B53" w:rsidP="00D722C5" w:rsidRDefault="00412B53" w14:paraId="274F9564" w14:textId="77777777">
            <w:pPr>
              <w:widowControl w:val="0"/>
              <w:spacing w:line="240" w:lineRule="auto"/>
              <w:rPr>
                <w:noProof/>
                <w:color w:val="1F497D" w:themeColor="text2"/>
              </w:rPr>
            </w:pPr>
          </w:p>
          <w:p w:rsidRPr="00412B53" w:rsidR="00412B53" w:rsidP="00D722C5" w:rsidRDefault="00412B53" w14:paraId="69D44988" w14:textId="18AFB215">
            <w:pPr>
              <w:widowControl w:val="0"/>
              <w:spacing w:line="240" w:lineRule="auto"/>
              <w:rPr>
                <w:noProof/>
              </w:rPr>
            </w:pPr>
            <w:r w:rsidRPr="00412B53">
              <w:rPr>
                <w:noProof/>
                <w:color w:val="1F497D" w:themeColor="text2"/>
              </w:rPr>
              <w:t>https://www.freepik.es/foto-gratis/manos-vista-lateral-sosteniendo-telefono-inteligente_32879764.htm#fromView=search&amp;page=1&amp;position=1&amp;uuid=a42fab8e-8b83-464b-ad48-1f4b5215dd43&amp;query=rastreo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75D28" w:rsidR="0045361D" w:rsidP="0045361D" w:rsidRDefault="0045361D" w14:paraId="71AEDD2C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>La identificación de puntos críticos permitirá un rastreo eficaz, garantizando que cada movimiento se supervise y gestione correctamente.</w:t>
            </w:r>
          </w:p>
          <w:p w:rsidRPr="0045361D" w:rsidR="00412B53" w:rsidP="002C1DBC" w:rsidRDefault="00412B53" w14:paraId="1015C545" w14:textId="73432351">
            <w:pPr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DBC" w:rsidP="002C1DBC" w:rsidRDefault="002C1DBC" w14:paraId="64974ED8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Trazabilidad en la operación del transporte</w:t>
            </w:r>
          </w:p>
          <w:p w:rsidR="002C1DBC" w:rsidP="002C1DBC" w:rsidRDefault="002C1DBC" w14:paraId="29C68B2A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Estructura, métricas y aplicación</w:t>
            </w:r>
          </w:p>
          <w:p w:rsidRPr="002C1DBC" w:rsidR="002C1DBC" w:rsidP="002C1DBC" w:rsidRDefault="002C1DBC" w14:paraId="2E3D99E5" w14:textId="44536636">
            <w:pPr>
              <w:pStyle w:val="Prrafodelista"/>
              <w:widowControl w:val="0"/>
              <w:rPr>
                <w:rFonts w:ascii="Calibri" w:hAnsi="Calibri" w:cs="Calibri"/>
              </w:rPr>
            </w:pPr>
          </w:p>
        </w:tc>
      </w:tr>
      <w:tr w:rsidR="00D722C5" w:rsidTr="6DFE1215" w14:paraId="6BDFCD72" w14:textId="77777777">
        <w:trPr>
          <w:trHeight w:val="2271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D722C5" w14:paraId="466829FA" w14:textId="4FBAE3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 </w:t>
            </w:r>
            <w:r w:rsidR="0057037A">
              <w:rPr>
                <w:b/>
              </w:rPr>
              <w:t>6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412B53" w14:paraId="251F2ED8" w14:textId="7DA7EFF7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2EADCDCB" wp14:editId="74F9F4A6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0</wp:posOffset>
                  </wp:positionV>
                  <wp:extent cx="1822450" cy="1137920"/>
                  <wp:effectExtent l="0" t="0" r="6350" b="5080"/>
                  <wp:wrapTopAndBottom/>
                  <wp:docPr id="55458967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589677" name="Imagen 55458967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61D" w:rsidP="0045361D" w:rsidRDefault="0045361D" w14:paraId="60F6D17E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 xml:space="preserve">El componente enfatiza la estructura, métricas y aplicación práctica de la trazabilidad, preparando al aprendiz para establecer </w:t>
            </w:r>
            <w:r>
              <w:rPr>
                <w:rFonts w:ascii="Calibri" w:hAnsi="Calibri" w:eastAsia="Calibri" w:cs="Calibri"/>
                <w:color w:val="000000" w:themeColor="text1"/>
              </w:rPr>
              <w:t xml:space="preserve">la </w:t>
            </w:r>
            <w:r w:rsidRPr="00E75D28">
              <w:rPr>
                <w:rFonts w:ascii="Calibri" w:hAnsi="Calibri" w:eastAsia="Calibri" w:cs="Calibri"/>
                <w:color w:val="000000" w:themeColor="text1"/>
              </w:rPr>
              <w:t xml:space="preserve">gestión que fomente la mejora continua. </w:t>
            </w:r>
          </w:p>
          <w:p w:rsidRPr="0045361D" w:rsidR="00D722C5" w:rsidP="00D722C5" w:rsidRDefault="00D722C5" w14:paraId="3854D1D6" w14:textId="26BAA273">
            <w:pPr>
              <w:rPr>
                <w:rFonts w:ascii="Calibri" w:hAnsi="Calibri" w:cs="Calibri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2B53" w:rsidP="002C1DBC" w:rsidRDefault="002C1DBC" w14:paraId="1C1EB809" w14:textId="77777777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Concepto de trazabilidad</w:t>
            </w:r>
          </w:p>
          <w:p w:rsidRPr="002C1DBC" w:rsidR="002C1DBC" w:rsidP="002C1DBC" w:rsidRDefault="002C1DBC" w14:paraId="2902CF84" w14:textId="7785CAB0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="Calibri" w:hAnsi="Calibri" w:cs="Calibri"/>
                <w:lang w:val="es-ES"/>
              </w:rPr>
            </w:pPr>
            <w:r w:rsidRPr="6DFE1215" w:rsidR="002C1DBC">
              <w:rPr>
                <w:rFonts w:ascii="Calibri" w:hAnsi="Calibri" w:cs="Calibri"/>
                <w:lang w:val="es-ES"/>
              </w:rPr>
              <w:t>Diferencias, políticas y sistemas que la sustenta</w:t>
            </w:r>
            <w:r w:rsidRPr="6DFE1215" w:rsidR="68B290A7">
              <w:rPr>
                <w:rFonts w:ascii="Calibri" w:hAnsi="Calibri" w:cs="Calibri"/>
                <w:lang w:val="es-ES"/>
              </w:rPr>
              <w:t>n</w:t>
            </w:r>
            <w:r w:rsidRPr="6DFE1215" w:rsidR="002C1DBC">
              <w:rPr>
                <w:rFonts w:ascii="Calibri" w:hAnsi="Calibri" w:cs="Calibri"/>
                <w:lang w:val="es-ES"/>
              </w:rPr>
              <w:t>.</w:t>
            </w:r>
          </w:p>
        </w:tc>
      </w:tr>
      <w:tr w:rsidR="00D722C5" w:rsidTr="6DFE1215" w14:paraId="40C52A5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2C5" w:rsidP="00D722C5" w:rsidRDefault="00D722C5" w14:paraId="6177AC77" w14:textId="4230CE7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722C5" w:rsidP="00D722C5" w:rsidRDefault="00D722C5" w14:paraId="16CB0B98" w14:textId="1D666E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D722C5" w:rsidR="00D722C5" w:rsidP="00D722C5" w:rsidRDefault="00D722C5" w14:paraId="47204B5D" w14:textId="7D0285A1">
            <w:pPr>
              <w:widowControl w:val="0"/>
              <w:spacing w:line="240" w:lineRule="auto"/>
            </w:pPr>
            <w:r w:rsidRPr="00D722C5">
              <w:rPr>
                <w:color w:val="1F497D" w:themeColor="text2"/>
              </w:rPr>
              <w:t>https://www.freepik.es/foto-gratis/gente-negocios-que-usa-internet_4246721.htm#fromView=search&amp;page=1&amp;position=2&amp;uuid=3783916f-4664-458e-a209-46555277c894&amp;query=tic</w:t>
            </w:r>
            <w:r w:rsidRPr="00D722C5">
              <w:fldChar w:fldCharType="begin"/>
            </w:r>
            <w:r w:rsidRPr="00D722C5">
              <w:instrText xml:space="preserve"> INCLUDEPICTURE "https://img.freepik.com/vector-gratis/gente-plana-tomando-fotos-mono_23-2149012394.jpg" \* MERGEFORMATINET </w:instrText>
            </w:r>
            <w:r w:rsidRPr="00D722C5"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22C5" w:rsidR="00D722C5" w:rsidP="00412B53" w:rsidRDefault="00D722C5" w14:paraId="3CF80B79" w14:textId="50E53598">
            <w:pPr>
              <w:spacing w:after="160" w:line="259" w:lineRule="auto"/>
              <w:jc w:val="both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2B53" w:rsidR="00D722C5" w:rsidP="00412B53" w:rsidRDefault="00D722C5" w14:paraId="12DCEEE3" w14:textId="36E59A55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2C1DBC" w:rsidTr="6DFE1215" w14:paraId="5CFD8D97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7037A" w:rsidR="002C1DBC" w:rsidP="002C1DBC" w:rsidRDefault="002C1DBC" w14:paraId="7E756048" w14:textId="6FF3DE66">
            <w:pPr>
              <w:widowControl w:val="0"/>
              <w:spacing w:line="240" w:lineRule="auto"/>
              <w:rPr>
                <w:b/>
              </w:rPr>
            </w:pPr>
            <w:r w:rsidRPr="0057037A">
              <w:rPr>
                <w:b/>
              </w:rPr>
              <w:t>Escena 9</w:t>
            </w:r>
          </w:p>
        </w:tc>
        <w:tc>
          <w:tcPr>
            <w:tcW w:w="4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1D4F" w:rsidR="002C1DBC" w:rsidP="002C1DBC" w:rsidRDefault="002C1DBC" w14:paraId="3C507B59" w14:textId="7113B72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Pr="004B1D4F" w:rsidR="002C1DBC" w:rsidP="002C1DBC" w:rsidRDefault="002C1DBC" w14:paraId="61CD65C4" w14:textId="50E51C31">
            <w:pPr>
              <w:widowControl w:val="0"/>
              <w:spacing w:line="240" w:lineRule="auto"/>
              <w:rPr>
                <w:sz w:val="18"/>
                <w:szCs w:val="18"/>
                <w:lang w:val="es-ES"/>
              </w:rPr>
            </w:pPr>
            <w:r w:rsidRPr="004B1D4F">
              <w:rPr>
                <w:noProof/>
                <w:sz w:val="18"/>
                <w:szCs w:val="18"/>
                <w:lang w:val="es-ES"/>
              </w:rPr>
              <w:drawing>
                <wp:inline distT="0" distB="0" distL="0" distR="0" wp14:anchorId="00777253" wp14:editId="243809DC">
                  <wp:extent cx="2463800" cy="1372140"/>
                  <wp:effectExtent l="0" t="0" r="0" b="0"/>
                  <wp:docPr id="51426162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261627" name="Imagen 51426162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914" cy="137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722C5" w:rsidR="002C1DBC" w:rsidP="002C1DBC" w:rsidRDefault="002C1DBC" w14:paraId="77FB97FF" w14:textId="3941C3D2">
            <w:pPr>
              <w:widowControl w:val="0"/>
              <w:spacing w:line="240" w:lineRule="auto"/>
              <w:rPr>
                <w:noProof/>
              </w:rPr>
            </w:pPr>
            <w:r w:rsidRPr="00D722C5">
              <w:rPr>
                <w:color w:val="1F497D" w:themeColor="text2"/>
              </w:rPr>
              <w:t xml:space="preserve">https://www.freepik.es/imagen-ia-gratis/concepto-tecnologia-futurista_396780814.htm#fromView=search&amp;page=1&amp;position=0&amp;uuid=c1336842-2167-42a9-9e03-018729f71a65&amp;query=-%09Logistica+inteligente </w:t>
            </w:r>
            <w:r w:rsidRPr="00D722C5">
              <w:fldChar w:fldCharType="begin"/>
            </w:r>
            <w:r w:rsidRPr="00D722C5">
              <w:instrText xml:space="preserve"> INCLUDEPICTURE "https://img.freepik.com/vector-gratis/ilustracion-concepto-seguro-viaje_114360-9264.jpg" \* MERGEFORMATINET </w:instrText>
            </w:r>
            <w:r w:rsidRPr="00D722C5">
              <w:fldChar w:fldCharType="end"/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75D28" w:rsidR="0045361D" w:rsidP="0045361D" w:rsidRDefault="0045361D" w14:paraId="33080BA7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0E75D28">
              <w:rPr>
                <w:rFonts w:ascii="Calibri" w:hAnsi="Calibri" w:eastAsia="Calibri" w:cs="Calibri"/>
                <w:color w:val="000000" w:themeColor="text1"/>
              </w:rPr>
              <w:t>¡Le invitamos a apropiarse y aplicar los conceptos y métodos disponibles para llevar a cabo el sistema de trazabilidad!</w:t>
            </w:r>
          </w:p>
          <w:p w:rsidRPr="0045361D" w:rsidR="75688799" w:rsidP="75688799" w:rsidRDefault="75688799" w14:paraId="06169292" w14:textId="440E9F9B">
            <w:pPr>
              <w:rPr>
                <w:rFonts w:ascii="Calibri" w:hAnsi="Calibri" w:cs="Calibri"/>
              </w:rPr>
            </w:pPr>
          </w:p>
          <w:p w:rsidRPr="005F27EE" w:rsidR="00503910" w:rsidP="00503910" w:rsidRDefault="00503910" w14:paraId="6C40E56A" w14:textId="77777777">
            <w:pPr>
              <w:jc w:val="both"/>
              <w:rPr>
                <w:sz w:val="20"/>
                <w:szCs w:val="20"/>
              </w:rPr>
            </w:pPr>
          </w:p>
          <w:p w:rsidRPr="00503910" w:rsidR="002C1DBC" w:rsidP="002C1DBC" w:rsidRDefault="002C1DBC" w14:paraId="0A031CC8" w14:textId="35D73DB6">
            <w:pPr>
              <w:pStyle w:val="NormalWeb"/>
              <w:jc w:val="both"/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910" w:rsidP="75688799" w:rsidRDefault="00503910" w14:paraId="4B11E4DE" w14:textId="62089F87">
            <w:pPr>
              <w:rPr>
                <w:rFonts w:ascii="Calibri" w:hAnsi="Calibri" w:eastAsia="Calibri" w:cs="Calibri"/>
                <w:lang w:val="es-ES"/>
              </w:rPr>
            </w:pPr>
            <w:r w:rsidRPr="75688799">
              <w:rPr>
                <w:rFonts w:ascii="Calibri" w:hAnsi="Calibri" w:cs="Calibri"/>
                <w:lang w:val="es-ES"/>
              </w:rPr>
              <w:t xml:space="preserve"> </w:t>
            </w:r>
            <w:r w:rsidRPr="75688799" w:rsidR="46292EDB">
              <w:rPr>
                <w:rFonts w:ascii="Calibri" w:hAnsi="Calibri" w:cs="Calibri"/>
                <w:lang w:val="es-ES"/>
              </w:rPr>
              <w:t>P</w:t>
            </w:r>
            <w:r w:rsidRPr="75688799" w:rsidR="46292EDB">
              <w:rPr>
                <w:rFonts w:ascii="Calibri" w:hAnsi="Calibri" w:eastAsia="Calibri" w:cs="Calibri"/>
                <w:color w:val="000000" w:themeColor="text1"/>
                <w:lang w:val="es-ES"/>
              </w:rPr>
              <w:t>rofesional clave para la transformación de la logística del futuro.</w:t>
            </w:r>
          </w:p>
          <w:p w:rsidRPr="00503910" w:rsidR="002C1DBC" w:rsidP="00503910" w:rsidRDefault="002C1DBC" w14:paraId="3473E3F9" w14:textId="3C39FDC3">
            <w:pPr>
              <w:pStyle w:val="Prrafodelista"/>
              <w:widowControl w:val="0"/>
              <w:rPr>
                <w:rFonts w:ascii="Calibri" w:hAnsi="Calibri" w:cs="Calibri"/>
                <w:lang w:val="es-ES"/>
              </w:rPr>
            </w:pPr>
          </w:p>
        </w:tc>
      </w:tr>
      <w:bookmarkEnd w:id="2"/>
    </w:tbl>
    <w:p w:rsidR="00D8067C" w:rsidRDefault="00D8067C" w14:paraId="7859954A" w14:textId="77777777">
      <w:pPr>
        <w:spacing w:line="240" w:lineRule="auto"/>
        <w:rPr>
          <w:b/>
        </w:rPr>
      </w:pPr>
    </w:p>
    <w:sectPr w:rsidR="00D8067C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CE7" w:rsidRDefault="00F13CE7" w14:paraId="6C633BA8" w14:textId="77777777">
      <w:pPr>
        <w:spacing w:line="240" w:lineRule="auto"/>
      </w:pPr>
      <w:r>
        <w:separator/>
      </w:r>
    </w:p>
  </w:endnote>
  <w:endnote w:type="continuationSeparator" w:id="0">
    <w:p w:rsidR="00F13CE7" w:rsidRDefault="00F13CE7" w14:paraId="03C9FF2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CE7" w:rsidRDefault="00F13CE7" w14:paraId="230633D3" w14:textId="77777777">
      <w:pPr>
        <w:spacing w:line="240" w:lineRule="auto"/>
      </w:pPr>
      <w:r>
        <w:separator/>
      </w:r>
    </w:p>
  </w:footnote>
  <w:footnote w:type="continuationSeparator" w:id="0">
    <w:p w:rsidR="00F13CE7" w:rsidRDefault="00F13CE7" w14:paraId="32FB893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66240"/>
    <w:multiLevelType w:val="hybridMultilevel"/>
    <w:tmpl w:val="EF7872A4"/>
    <w:lvl w:ilvl="0" w:tplc="C856187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03D46"/>
    <w:rsid w:val="000270EE"/>
    <w:rsid w:val="00034159"/>
    <w:rsid w:val="00046193"/>
    <w:rsid w:val="0004784D"/>
    <w:rsid w:val="00071B79"/>
    <w:rsid w:val="00092CE4"/>
    <w:rsid w:val="000A1B94"/>
    <w:rsid w:val="000D3041"/>
    <w:rsid w:val="000D7D1D"/>
    <w:rsid w:val="001024CD"/>
    <w:rsid w:val="001104D3"/>
    <w:rsid w:val="00115583"/>
    <w:rsid w:val="001369FC"/>
    <w:rsid w:val="001463E7"/>
    <w:rsid w:val="00151017"/>
    <w:rsid w:val="0016678E"/>
    <w:rsid w:val="001729CC"/>
    <w:rsid w:val="0017631A"/>
    <w:rsid w:val="00195B8F"/>
    <w:rsid w:val="001C4886"/>
    <w:rsid w:val="001F5E77"/>
    <w:rsid w:val="002024AA"/>
    <w:rsid w:val="002043D0"/>
    <w:rsid w:val="002115B7"/>
    <w:rsid w:val="0022079D"/>
    <w:rsid w:val="00227DC0"/>
    <w:rsid w:val="00234C35"/>
    <w:rsid w:val="00250477"/>
    <w:rsid w:val="00255FCE"/>
    <w:rsid w:val="002A049A"/>
    <w:rsid w:val="002A06A0"/>
    <w:rsid w:val="002B50B1"/>
    <w:rsid w:val="002C1DBC"/>
    <w:rsid w:val="002D5639"/>
    <w:rsid w:val="002F27D8"/>
    <w:rsid w:val="0030275A"/>
    <w:rsid w:val="00321510"/>
    <w:rsid w:val="00357B79"/>
    <w:rsid w:val="0038068D"/>
    <w:rsid w:val="003946CE"/>
    <w:rsid w:val="003C55F6"/>
    <w:rsid w:val="003E5E84"/>
    <w:rsid w:val="003E6B38"/>
    <w:rsid w:val="003F0B87"/>
    <w:rsid w:val="003F3A7A"/>
    <w:rsid w:val="00412561"/>
    <w:rsid w:val="00412B53"/>
    <w:rsid w:val="00415B29"/>
    <w:rsid w:val="0041609A"/>
    <w:rsid w:val="00427FA0"/>
    <w:rsid w:val="0045361D"/>
    <w:rsid w:val="00455806"/>
    <w:rsid w:val="00481721"/>
    <w:rsid w:val="004A2FD7"/>
    <w:rsid w:val="004B1D4F"/>
    <w:rsid w:val="004E6699"/>
    <w:rsid w:val="00503910"/>
    <w:rsid w:val="005043C5"/>
    <w:rsid w:val="00544ABC"/>
    <w:rsid w:val="0057037A"/>
    <w:rsid w:val="0057099F"/>
    <w:rsid w:val="00590066"/>
    <w:rsid w:val="00592854"/>
    <w:rsid w:val="005B6607"/>
    <w:rsid w:val="005E08D9"/>
    <w:rsid w:val="005F5A90"/>
    <w:rsid w:val="00606818"/>
    <w:rsid w:val="00642228"/>
    <w:rsid w:val="0065075F"/>
    <w:rsid w:val="006844A6"/>
    <w:rsid w:val="006F04B0"/>
    <w:rsid w:val="007130EB"/>
    <w:rsid w:val="007260B0"/>
    <w:rsid w:val="00745196"/>
    <w:rsid w:val="00745C1C"/>
    <w:rsid w:val="00753FDA"/>
    <w:rsid w:val="00766507"/>
    <w:rsid w:val="00772A82"/>
    <w:rsid w:val="007833E3"/>
    <w:rsid w:val="007A00F0"/>
    <w:rsid w:val="007A4AFD"/>
    <w:rsid w:val="007E43EB"/>
    <w:rsid w:val="007F2EE6"/>
    <w:rsid w:val="0081408E"/>
    <w:rsid w:val="008176F5"/>
    <w:rsid w:val="00820D2C"/>
    <w:rsid w:val="00830576"/>
    <w:rsid w:val="00834C00"/>
    <w:rsid w:val="00850E0E"/>
    <w:rsid w:val="00862D19"/>
    <w:rsid w:val="00883A08"/>
    <w:rsid w:val="00885E50"/>
    <w:rsid w:val="00895D75"/>
    <w:rsid w:val="008B1B02"/>
    <w:rsid w:val="008B7D0F"/>
    <w:rsid w:val="008D0BA7"/>
    <w:rsid w:val="008E11F2"/>
    <w:rsid w:val="008F4D6D"/>
    <w:rsid w:val="008F6D92"/>
    <w:rsid w:val="0090647F"/>
    <w:rsid w:val="00914842"/>
    <w:rsid w:val="009150DA"/>
    <w:rsid w:val="00915332"/>
    <w:rsid w:val="009317AF"/>
    <w:rsid w:val="009471C6"/>
    <w:rsid w:val="00956623"/>
    <w:rsid w:val="0096424F"/>
    <w:rsid w:val="009B7807"/>
    <w:rsid w:val="009E1FFE"/>
    <w:rsid w:val="00A01FDB"/>
    <w:rsid w:val="00A14CF6"/>
    <w:rsid w:val="00A22ED5"/>
    <w:rsid w:val="00A26D31"/>
    <w:rsid w:val="00A37026"/>
    <w:rsid w:val="00A56F5C"/>
    <w:rsid w:val="00A63399"/>
    <w:rsid w:val="00A732BD"/>
    <w:rsid w:val="00A80458"/>
    <w:rsid w:val="00A95D47"/>
    <w:rsid w:val="00AB1D60"/>
    <w:rsid w:val="00AB4367"/>
    <w:rsid w:val="00AE6DF0"/>
    <w:rsid w:val="00B146F8"/>
    <w:rsid w:val="00B21467"/>
    <w:rsid w:val="00B2C40C"/>
    <w:rsid w:val="00B3083A"/>
    <w:rsid w:val="00B46D83"/>
    <w:rsid w:val="00B63977"/>
    <w:rsid w:val="00B65E6E"/>
    <w:rsid w:val="00B70083"/>
    <w:rsid w:val="00B82BE4"/>
    <w:rsid w:val="00B84B47"/>
    <w:rsid w:val="00BB1D01"/>
    <w:rsid w:val="00BC3C27"/>
    <w:rsid w:val="00BD35BE"/>
    <w:rsid w:val="00BD58A5"/>
    <w:rsid w:val="00C05BFB"/>
    <w:rsid w:val="00C11387"/>
    <w:rsid w:val="00C1761E"/>
    <w:rsid w:val="00C21B45"/>
    <w:rsid w:val="00C30F6B"/>
    <w:rsid w:val="00C433B7"/>
    <w:rsid w:val="00C51E5C"/>
    <w:rsid w:val="00C63798"/>
    <w:rsid w:val="00C967AA"/>
    <w:rsid w:val="00CA3401"/>
    <w:rsid w:val="00CA49CF"/>
    <w:rsid w:val="00CC556F"/>
    <w:rsid w:val="00CC562F"/>
    <w:rsid w:val="00CE107D"/>
    <w:rsid w:val="00CE4B79"/>
    <w:rsid w:val="00D07483"/>
    <w:rsid w:val="00D14E0E"/>
    <w:rsid w:val="00D46B27"/>
    <w:rsid w:val="00D722C5"/>
    <w:rsid w:val="00D730E6"/>
    <w:rsid w:val="00D8067C"/>
    <w:rsid w:val="00DB2D32"/>
    <w:rsid w:val="00E071B0"/>
    <w:rsid w:val="00E20811"/>
    <w:rsid w:val="00E33A80"/>
    <w:rsid w:val="00E33E66"/>
    <w:rsid w:val="00E40997"/>
    <w:rsid w:val="00E63326"/>
    <w:rsid w:val="00E87BF2"/>
    <w:rsid w:val="00E96F04"/>
    <w:rsid w:val="00EA53B9"/>
    <w:rsid w:val="00EA620D"/>
    <w:rsid w:val="00EA6989"/>
    <w:rsid w:val="00EB7352"/>
    <w:rsid w:val="00EB7AD3"/>
    <w:rsid w:val="00EE316C"/>
    <w:rsid w:val="00EF48DC"/>
    <w:rsid w:val="00F13CE7"/>
    <w:rsid w:val="00F23EDB"/>
    <w:rsid w:val="00F334C2"/>
    <w:rsid w:val="00F352A4"/>
    <w:rsid w:val="00F61782"/>
    <w:rsid w:val="00F6399F"/>
    <w:rsid w:val="00F81BC3"/>
    <w:rsid w:val="00F96082"/>
    <w:rsid w:val="00FA37A1"/>
    <w:rsid w:val="00FA75D9"/>
    <w:rsid w:val="2C8AE796"/>
    <w:rsid w:val="46292EDB"/>
    <w:rsid w:val="68B290A7"/>
    <w:rsid w:val="6A52CC71"/>
    <w:rsid w:val="6DFE1215"/>
    <w:rsid w:val="6E6F53CD"/>
    <w:rsid w:val="75688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D7D1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782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61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8DDF3CB-9B50-4689-AC28-5318BEE7A58A}"/>
</file>

<file path=customXml/itemProps3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Heydy Cristina Gonzalez Garcia</lastModifiedBy>
  <revision>5</revision>
  <dcterms:created xsi:type="dcterms:W3CDTF">2025-09-04T16:40:00.0000000Z</dcterms:created>
  <dcterms:modified xsi:type="dcterms:W3CDTF">2025-09-05T20:00:07.5484658Z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