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A687C" w14:textId="77777777" w:rsidR="00C57B0F" w:rsidRPr="00A006B2" w:rsidRDefault="00C57B0F">
      <w:pPr>
        <w:spacing w:after="160" w:line="259" w:lineRule="auto"/>
        <w:rPr>
          <w:rFonts w:eastAsia="Calibri"/>
          <w:sz w:val="20"/>
          <w:szCs w:val="20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A006B2" w14:paraId="744FC28B" w14:textId="77777777" w:rsidTr="52D22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Pr="00A006B2" w:rsidRDefault="008F7BC0">
            <w:pPr>
              <w:jc w:val="center"/>
              <w:rPr>
                <w:rFonts w:eastAsia="Calibri"/>
                <w:sz w:val="20"/>
                <w:szCs w:val="20"/>
              </w:rPr>
            </w:pPr>
            <w:r w:rsidRPr="00A006B2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75CE4D73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A006B2" w:rsidRDefault="00C57B0F">
            <w:pPr>
              <w:jc w:val="center"/>
              <w:rPr>
                <w:rFonts w:eastAsia="Calibri"/>
                <w:sz w:val="20"/>
                <w:szCs w:val="20"/>
              </w:rPr>
            </w:pPr>
          </w:p>
          <w:p w14:paraId="0BA125F2" w14:textId="77777777" w:rsidR="00C57B0F" w:rsidRPr="00A006B2" w:rsidRDefault="006F219D">
            <w:pPr>
              <w:rPr>
                <w:rFonts w:eastAsia="Calibri"/>
                <w:color w:val="ED7D31"/>
                <w:sz w:val="20"/>
                <w:szCs w:val="20"/>
              </w:rPr>
            </w:pPr>
            <w:r w:rsidRPr="00A006B2">
              <w:rPr>
                <w:rFonts w:eastAsia="Calibri"/>
                <w:color w:val="ED7D31"/>
                <w:sz w:val="20"/>
                <w:szCs w:val="20"/>
              </w:rPr>
              <w:t>ACTIVIDAD DIDÁCTICA CUESTIONARIO</w:t>
            </w:r>
          </w:p>
          <w:p w14:paraId="4039611F" w14:textId="77777777" w:rsidR="00C57B0F" w:rsidRPr="00A006B2" w:rsidRDefault="00C57B0F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</w:tr>
      <w:tr w:rsidR="00C57B0F" w:rsidRPr="00A006B2" w14:paraId="2266E221" w14:textId="77777777" w:rsidTr="52D22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A006B2" w:rsidRDefault="006F219D" w:rsidP="00C0495F">
            <w:pPr>
              <w:spacing w:after="160"/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A006B2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A006B2">
              <w:rPr>
                <w:rFonts w:eastAsia="Calibri"/>
                <w:b w:val="0"/>
                <w:color w:val="595959"/>
                <w:sz w:val="20"/>
                <w:szCs w:val="20"/>
              </w:rPr>
              <w:t>segunda persona</w:t>
            </w:r>
            <w:r w:rsidRPr="00A006B2">
              <w:rPr>
                <w:rFonts w:eastAsia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A006B2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A006B2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A006B2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A006B2">
              <w:rPr>
                <w:rFonts w:eastAsia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A006B2">
              <w:rPr>
                <w:rFonts w:eastAsia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7778E7D9" w14:textId="3580D3ED" w:rsidR="00C57B0F" w:rsidRPr="00A006B2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A006B2">
              <w:rPr>
                <w:rFonts w:eastAsia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A006B2">
              <w:rPr>
                <w:rFonts w:eastAsia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Pr="00A006B2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 w:rsidRPr="00A006B2">
              <w:rPr>
                <w:rFonts w:eastAsia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proofErr w:type="spellStart"/>
            <w:r w:rsidRPr="00A006B2">
              <w:rPr>
                <w:rFonts w:eastAsia="Calibri"/>
                <w:b w:val="0"/>
                <w:color w:val="595959"/>
                <w:sz w:val="20"/>
                <w:szCs w:val="20"/>
              </w:rPr>
              <w:t>responsive</w:t>
            </w:r>
            <w:proofErr w:type="spellEnd"/>
            <w:r w:rsidRPr="00A006B2">
              <w:rPr>
                <w:rFonts w:eastAsia="Calibri"/>
                <w:b w:val="0"/>
                <w:color w:val="595959"/>
                <w:sz w:val="20"/>
                <w:szCs w:val="20"/>
              </w:rPr>
              <w:t xml:space="preserve"> web.</w:t>
            </w:r>
          </w:p>
        </w:tc>
      </w:tr>
      <w:tr w:rsidR="00C57B0F" w:rsidRPr="00A006B2" w14:paraId="08A5677D" w14:textId="77777777" w:rsidTr="52D22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A006B2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Instrucciones para el aprendiz</w:t>
            </w:r>
          </w:p>
          <w:p w14:paraId="27C06636" w14:textId="77777777" w:rsidR="00C57B0F" w:rsidRPr="00A006B2" w:rsidRDefault="00C57B0F">
            <w:pPr>
              <w:rPr>
                <w:rFonts w:eastAsia="Calibri"/>
                <w:color w:val="595959"/>
                <w:sz w:val="20"/>
                <w:szCs w:val="20"/>
              </w:rPr>
            </w:pPr>
          </w:p>
          <w:p w14:paraId="1B1DE622" w14:textId="77777777" w:rsidR="00C57B0F" w:rsidRPr="00A006B2" w:rsidRDefault="00C57B0F">
            <w:pPr>
              <w:rPr>
                <w:rFonts w:eastAsia="Calibri"/>
                <w:color w:val="595959"/>
                <w:sz w:val="20"/>
                <w:szCs w:val="20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Pr="00A006B2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</w:p>
          <w:p w14:paraId="0E4EB1B2" w14:textId="2A1E0185" w:rsidR="00C57B0F" w:rsidRPr="00A006B2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 w:val="20"/>
                <w:szCs w:val="20"/>
                <w:shd w:val="clear" w:color="auto" w:fill="FFE599"/>
              </w:rPr>
            </w:pPr>
            <w:r w:rsidRPr="00A006B2">
              <w:rPr>
                <w:rFonts w:eastAsia="Calibri"/>
                <w:color w:val="000000"/>
                <w:sz w:val="20"/>
                <w:szCs w:val="20"/>
              </w:rPr>
              <w:t>Esta actividad le permitirá determinar el grado de apropiación de los contenidos del componente formativo</w:t>
            </w:r>
            <w:r w:rsidR="00422B21" w:rsidRPr="00A006B2">
              <w:rPr>
                <w:rFonts w:eastAsia="Calibri"/>
                <w:color w:val="000000"/>
                <w:sz w:val="20"/>
                <w:szCs w:val="20"/>
              </w:rPr>
              <w:t xml:space="preserve">: </w:t>
            </w:r>
            <w:r w:rsidR="002A1B2B" w:rsidRPr="00A006B2">
              <w:rPr>
                <w:rFonts w:eastAsia="Calibri"/>
                <w:color w:val="000000"/>
                <w:sz w:val="20"/>
                <w:szCs w:val="20"/>
              </w:rPr>
              <w:t>Supervisión de la operación de transporte.</w:t>
            </w:r>
          </w:p>
          <w:p w14:paraId="7C03BC59" w14:textId="77777777" w:rsidR="00C57B0F" w:rsidRPr="00A006B2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 w:val="20"/>
                <w:szCs w:val="20"/>
              </w:rPr>
            </w:pPr>
          </w:p>
          <w:p w14:paraId="365D957F" w14:textId="77777777" w:rsidR="00C57B0F" w:rsidRPr="00A006B2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 w:val="20"/>
                <w:szCs w:val="20"/>
              </w:rPr>
            </w:pPr>
            <w:r w:rsidRPr="00A006B2">
              <w:rPr>
                <w:rFonts w:eastAsia="Calibri"/>
                <w:color w:val="000000"/>
                <w:sz w:val="20"/>
                <w:szCs w:val="2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A006B2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 w:val="20"/>
                <w:szCs w:val="20"/>
              </w:rPr>
            </w:pPr>
          </w:p>
          <w:p w14:paraId="23B63656" w14:textId="77777777" w:rsidR="00C57B0F" w:rsidRPr="00A006B2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 w:val="20"/>
                <w:szCs w:val="20"/>
              </w:rPr>
            </w:pPr>
            <w:r w:rsidRPr="00A006B2">
              <w:rPr>
                <w:rFonts w:eastAsia="Calibri"/>
                <w:color w:val="000000"/>
                <w:sz w:val="20"/>
                <w:szCs w:val="20"/>
              </w:rPr>
              <w:t>Lea la afirmación de cada ítem y luego señale verdadero o falso según corresponda.</w:t>
            </w:r>
          </w:p>
          <w:p w14:paraId="204F56E3" w14:textId="77777777" w:rsidR="00C57B0F" w:rsidRPr="00A006B2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</w:p>
          <w:p w14:paraId="1EC50D8C" w14:textId="77777777" w:rsidR="00C57B0F" w:rsidRPr="00A006B2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</w:p>
        </w:tc>
      </w:tr>
      <w:tr w:rsidR="00C57B0F" w:rsidRPr="00A006B2" w14:paraId="749E10AF" w14:textId="77777777" w:rsidTr="52D22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A006B2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83F8BD9" w14:textId="36EFEE40" w:rsidR="00C57B0F" w:rsidRPr="00A006B2" w:rsidRDefault="00A006B2" w:rsidP="52D22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 w:rsidRPr="00A006B2">
              <w:rPr>
                <w:color w:val="000000" w:themeColor="text1"/>
                <w:sz w:val="20"/>
                <w:szCs w:val="20"/>
                <w:lang w:val="es-CO"/>
              </w:rPr>
              <w:t>E</w:t>
            </w:r>
            <w:r w:rsidR="54D4A491" w:rsidRPr="00A006B2">
              <w:rPr>
                <w:color w:val="000000" w:themeColor="text1"/>
                <w:sz w:val="20"/>
                <w:szCs w:val="20"/>
                <w:lang w:val="es-CO"/>
              </w:rPr>
              <w:t>strategias avanzadas de supervisión en transporte.</w:t>
            </w:r>
          </w:p>
          <w:p w14:paraId="60B4012D" w14:textId="59F313AB" w:rsidR="00C57B0F" w:rsidRPr="00A006B2" w:rsidRDefault="00C57B0F" w:rsidP="52D22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C57B0F" w:rsidRPr="00A006B2" w14:paraId="15CA5FE7" w14:textId="77777777" w:rsidTr="52D22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A006B2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456B41D0" w:rsidR="00C57B0F" w:rsidRPr="00A006B2" w:rsidRDefault="00A006B2" w:rsidP="00A00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s-CO"/>
              </w:rPr>
            </w:pPr>
            <w:r w:rsidRPr="00A006B2">
              <w:rPr>
                <w:color w:val="000000" w:themeColor="text1"/>
                <w:sz w:val="20"/>
                <w:szCs w:val="20"/>
                <w:lang w:val="es-CO"/>
              </w:rPr>
              <w:t>Desarrollar competencias para supervisar la operación del transporte terrestre, aplicando herramientas tecnológicas para el monitoreo en tiempo real, planes de contingencia según el nivel de riesgo y la elaboración de reportes que evalúen el desempeño.</w:t>
            </w:r>
          </w:p>
        </w:tc>
      </w:tr>
      <w:tr w:rsidR="00C57B0F" w:rsidRPr="00A006B2" w14:paraId="735A0414" w14:textId="77777777" w:rsidTr="52D22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A006B2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A006B2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A006B2">
              <w:rPr>
                <w:rFonts w:eastAsia="Calibri"/>
                <w:color w:val="auto"/>
                <w:sz w:val="20"/>
                <w:szCs w:val="20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A006B2" w14:paraId="513BC1FE" w14:textId="77777777" w:rsidTr="52D22F3A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A006B2" w:rsidRDefault="006F219D">
            <w:pPr>
              <w:jc w:val="center"/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PREGUNTAS</w:t>
            </w:r>
          </w:p>
        </w:tc>
      </w:tr>
      <w:tr w:rsidR="00C57B0F" w:rsidRPr="00A006B2" w14:paraId="1CB5189C" w14:textId="77777777" w:rsidTr="52D22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A006B2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Pregunta 1</w:t>
            </w:r>
          </w:p>
        </w:tc>
        <w:tc>
          <w:tcPr>
            <w:tcW w:w="5460" w:type="dxa"/>
          </w:tcPr>
          <w:p w14:paraId="73542B6F" w14:textId="30D32700" w:rsidR="00C57B0F" w:rsidRPr="00A006B2" w:rsidRDefault="002A1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color w:val="auto"/>
                <w:sz w:val="20"/>
                <w:szCs w:val="20"/>
              </w:rPr>
            </w:pPr>
            <w:r w:rsidRPr="00A006B2">
              <w:rPr>
                <w:b/>
                <w:bCs/>
                <w:color w:val="auto"/>
                <w:sz w:val="20"/>
                <w:szCs w:val="20"/>
              </w:rPr>
              <w:t>El monitoreo de transporte solo se realiza al inicio y final del recorrido.</w:t>
            </w:r>
            <w:r w:rsidR="00E56388" w:rsidRPr="00A006B2">
              <w:rPr>
                <w:b/>
                <w:bCs/>
                <w:sz w:val="20"/>
                <w:szCs w:val="20"/>
                <w:lang w:val="es-ES"/>
              </w:rPr>
              <w:br/>
            </w:r>
          </w:p>
        </w:tc>
        <w:tc>
          <w:tcPr>
            <w:tcW w:w="2160" w:type="dxa"/>
          </w:tcPr>
          <w:p w14:paraId="7F132666" w14:textId="77777777" w:rsidR="00C57B0F" w:rsidRPr="00A006B2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proofErr w:type="spellStart"/>
            <w:r w:rsidRPr="00A006B2">
              <w:rPr>
                <w:rFonts w:eastAsia="Calibri"/>
                <w:color w:val="AEAAAA"/>
                <w:sz w:val="20"/>
                <w:szCs w:val="20"/>
              </w:rPr>
              <w:t>Rta</w:t>
            </w:r>
            <w:proofErr w:type="spellEnd"/>
            <w:r w:rsidRPr="00A006B2">
              <w:rPr>
                <w:rFonts w:eastAsia="Calibri"/>
                <w:color w:val="AEAAAA"/>
                <w:sz w:val="20"/>
                <w:szCs w:val="20"/>
              </w:rPr>
              <w:t>(s) correcta(s) (x)</w:t>
            </w:r>
          </w:p>
        </w:tc>
      </w:tr>
      <w:tr w:rsidR="00C57B0F" w:rsidRPr="00A006B2" w14:paraId="20634E81" w14:textId="77777777" w:rsidTr="52D22F3A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A006B2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763DB98" w14:textId="7376A139" w:rsidR="00C57B0F" w:rsidRPr="00A006B2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A006B2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4CEC4D6E" w14:textId="172278CC" w:rsidR="00C57B0F" w:rsidRPr="00A006B2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C57B0F" w:rsidRPr="00A006B2" w14:paraId="63B8C195" w14:textId="77777777" w:rsidTr="52D22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A006B2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7D41D45" w14:textId="7D3C12F8" w:rsidR="00C57B0F" w:rsidRPr="00A006B2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A006B2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0F73ACCC" w14:textId="49492BCF" w:rsidR="00C57B0F" w:rsidRPr="00A006B2" w:rsidRDefault="00E5638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A006B2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C57B0F" w:rsidRPr="00A006B2" w14:paraId="028C15D9" w14:textId="77777777" w:rsidTr="52D22F3A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A006B2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B7DC219" w14:textId="0C38153D" w:rsidR="00C57B0F" w:rsidRPr="00A006B2" w:rsidRDefault="00B62BD8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Excelente respuesta. Tiene un claro concepto de la operación terrestre.</w:t>
            </w:r>
          </w:p>
        </w:tc>
      </w:tr>
      <w:tr w:rsidR="00C57B0F" w:rsidRPr="00A006B2" w14:paraId="62EB9264" w14:textId="77777777" w:rsidTr="52D22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A006B2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D34FD1C" w14:textId="33339834" w:rsidR="00C57B0F" w:rsidRPr="00A006B2" w:rsidRDefault="00B62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  <w:p w14:paraId="2AEB4913" w14:textId="77777777" w:rsidR="008A1602" w:rsidRPr="00A006B2" w:rsidRDefault="008A1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  <w:p w14:paraId="1F74ED88" w14:textId="77777777" w:rsidR="008A1602" w:rsidRPr="00A006B2" w:rsidRDefault="008A1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  <w:p w14:paraId="484D921F" w14:textId="422AF78E" w:rsidR="008A1602" w:rsidRPr="00A006B2" w:rsidRDefault="008A1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</w:p>
        </w:tc>
      </w:tr>
      <w:tr w:rsidR="00C57B0F" w:rsidRPr="00A006B2" w14:paraId="19481242" w14:textId="77777777" w:rsidTr="52D22F3A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A006B2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763318BE" w:rsidR="00C57B0F" w:rsidRPr="00A006B2" w:rsidRDefault="002A1B2B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auto"/>
                <w:sz w:val="20"/>
                <w:szCs w:val="20"/>
                <w:lang w:val="es-ES"/>
              </w:rPr>
            </w:pPr>
            <w:r w:rsidRPr="00A006B2">
              <w:rPr>
                <w:b/>
                <w:bCs/>
                <w:color w:val="auto"/>
                <w:sz w:val="20"/>
                <w:szCs w:val="20"/>
              </w:rPr>
              <w:t>El rastreo satelital permite conocer la ubicación exacta del vehículo en tiempo real.</w:t>
            </w:r>
          </w:p>
        </w:tc>
      </w:tr>
      <w:tr w:rsidR="00C57B0F" w:rsidRPr="00A006B2" w14:paraId="2DB04320" w14:textId="77777777" w:rsidTr="52D22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A006B2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A006B2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A006B2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27B85A1B" w:rsidR="00C57B0F" w:rsidRPr="00A006B2" w:rsidRDefault="00FA4A4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A006B2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C57B0F" w:rsidRPr="00A006B2" w14:paraId="442AF42F" w14:textId="77777777" w:rsidTr="52D22F3A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A006B2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A006B2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A006B2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21612AEC" w:rsidR="00C57B0F" w:rsidRPr="00A006B2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A9514B" w:rsidRPr="00A006B2" w14:paraId="6515F4D6" w14:textId="77777777" w:rsidTr="52D22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A9514B" w:rsidRPr="00A006B2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17B5FC6" w14:textId="5DBDF1E6" w:rsidR="00A9514B" w:rsidRPr="00A006B2" w:rsidRDefault="00B62BD8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Excelente respuesta. Tiene un claro concepto de la operación terrestre.</w:t>
            </w:r>
          </w:p>
        </w:tc>
      </w:tr>
      <w:tr w:rsidR="00A9514B" w:rsidRPr="00A006B2" w14:paraId="0F88F984" w14:textId="77777777" w:rsidTr="52D22F3A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A9514B" w:rsidRPr="00A006B2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76BD9A2" w14:textId="35A67900" w:rsidR="00A9514B" w:rsidRPr="00A006B2" w:rsidRDefault="00B62BD8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E56388" w:rsidRPr="00A006B2" w14:paraId="18E34A67" w14:textId="77777777" w:rsidTr="52D22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E56388" w:rsidRPr="00A006B2" w:rsidRDefault="00E56388" w:rsidP="00E56388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6F9681BB" w:rsidR="00E56388" w:rsidRPr="00A006B2" w:rsidRDefault="002A1B2B" w:rsidP="00E56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color w:val="auto"/>
                <w:sz w:val="20"/>
                <w:szCs w:val="20"/>
              </w:rPr>
            </w:pPr>
            <w:r w:rsidRPr="00A006B2">
              <w:rPr>
                <w:b/>
                <w:bCs/>
                <w:color w:val="auto"/>
                <w:sz w:val="20"/>
                <w:szCs w:val="20"/>
              </w:rPr>
              <w:t>Una buena trazabilidad permite identificar fallos o retrasos en la cadena logística.</w:t>
            </w:r>
          </w:p>
        </w:tc>
      </w:tr>
      <w:tr w:rsidR="00C57B0F" w:rsidRPr="00A006B2" w14:paraId="099D6702" w14:textId="77777777" w:rsidTr="52D22F3A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A006B2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A006B2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A006B2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7EF708DD" w:rsidR="00C57B0F" w:rsidRPr="00A006B2" w:rsidRDefault="00E5638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A006B2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C57B0F" w:rsidRPr="00A006B2" w14:paraId="34603C0F" w14:textId="77777777" w:rsidTr="52D22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A006B2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A006B2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A006B2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136AB038" w:rsidR="00C57B0F" w:rsidRPr="00A006B2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A9514B" w:rsidRPr="00A006B2" w14:paraId="5C1A1703" w14:textId="77777777" w:rsidTr="52D22F3A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A9514B" w:rsidRPr="00A006B2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8C5ECCB" w14:textId="26E888C7" w:rsidR="00A9514B" w:rsidRPr="00A006B2" w:rsidRDefault="00B62BD8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Excelente respuesta. Tiene un claro concepto de la operación terrestre.</w:t>
            </w:r>
          </w:p>
        </w:tc>
      </w:tr>
      <w:tr w:rsidR="00A9514B" w:rsidRPr="00A006B2" w14:paraId="68167769" w14:textId="77777777" w:rsidTr="52D22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A9514B" w:rsidRPr="00A006B2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902B640" w14:textId="262053E2" w:rsidR="00A9514B" w:rsidRPr="00A006B2" w:rsidRDefault="00B62BD8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FA4A4B" w:rsidRPr="00A006B2" w14:paraId="7029FEF9" w14:textId="77777777" w:rsidTr="52D22F3A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FA4A4B" w:rsidRPr="00A006B2" w:rsidRDefault="00FA4A4B" w:rsidP="00FA4A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5D4C7D57" w:rsidR="00FA4A4B" w:rsidRPr="00A006B2" w:rsidRDefault="002A1B2B" w:rsidP="00FA4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AEAAAA"/>
                <w:sz w:val="20"/>
                <w:szCs w:val="20"/>
                <w:lang w:val="es-ES"/>
              </w:rPr>
            </w:pPr>
            <w:r w:rsidRPr="00A006B2">
              <w:rPr>
                <w:b/>
                <w:bCs/>
                <w:color w:val="auto"/>
                <w:sz w:val="20"/>
                <w:szCs w:val="20"/>
              </w:rPr>
              <w:t>Las contingencias en el transporte no afectan la trazabilidad de la carga.</w:t>
            </w:r>
          </w:p>
        </w:tc>
      </w:tr>
      <w:tr w:rsidR="00C57B0F" w:rsidRPr="00A006B2" w14:paraId="5B5EF97B" w14:textId="77777777" w:rsidTr="52D22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A006B2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5BABAF1" w14:textId="3DBFD1AA" w:rsidR="00C57B0F" w:rsidRPr="00A006B2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A006B2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67A2608D" w14:textId="4A15A378" w:rsidR="00C57B0F" w:rsidRPr="00A006B2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C57B0F" w:rsidRPr="00A006B2" w14:paraId="4FFE2692" w14:textId="77777777" w:rsidTr="52D22F3A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A006B2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FA54C0C" w14:textId="782E17D9" w:rsidR="00C57B0F" w:rsidRPr="00A006B2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A006B2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4363353C" w14:textId="3B2D0C35" w:rsidR="00C57B0F" w:rsidRPr="00A006B2" w:rsidRDefault="00E5638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A006B2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A9514B" w:rsidRPr="00A006B2" w14:paraId="2BEF3AC5" w14:textId="77777777" w:rsidTr="52D22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A9514B" w:rsidRPr="00A006B2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47E4A24" w14:textId="7C831725" w:rsidR="00A9514B" w:rsidRPr="00A006B2" w:rsidRDefault="00B62BD8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Excelente respuesta. Tiene un claro concepto de la operación terrestre.</w:t>
            </w:r>
          </w:p>
        </w:tc>
      </w:tr>
      <w:tr w:rsidR="00A9514B" w:rsidRPr="00A006B2" w14:paraId="1B198E26" w14:textId="77777777" w:rsidTr="52D22F3A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A9514B" w:rsidRPr="00A006B2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31C98AB" w14:textId="1ED71075" w:rsidR="00A9514B" w:rsidRPr="00A006B2" w:rsidRDefault="00B62BD8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FA4A4B" w:rsidRPr="00A006B2" w14:paraId="7DFA247B" w14:textId="77777777" w:rsidTr="52D22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FA4A4B" w:rsidRPr="00A006B2" w:rsidRDefault="00FA4A4B" w:rsidP="00FA4A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2D9606FA" w:rsidR="00FA4A4B" w:rsidRPr="00A006B2" w:rsidRDefault="002A1B2B" w:rsidP="00FA4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color w:val="AEAAAA"/>
                <w:sz w:val="20"/>
                <w:szCs w:val="20"/>
              </w:rPr>
            </w:pPr>
            <w:r w:rsidRPr="00A006B2">
              <w:rPr>
                <w:b/>
                <w:bCs/>
                <w:color w:val="auto"/>
                <w:sz w:val="20"/>
                <w:szCs w:val="20"/>
                <w:lang w:val="es-ES"/>
              </w:rPr>
              <w:t>El monitoreo constante reduce riesgos asociados al transporte de mercancías.</w:t>
            </w:r>
          </w:p>
        </w:tc>
      </w:tr>
      <w:tr w:rsidR="00C57B0F" w:rsidRPr="00A006B2" w14:paraId="28F8479A" w14:textId="77777777" w:rsidTr="52D22F3A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A006B2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F19708C" w14:textId="37FA18D9" w:rsidR="00C57B0F" w:rsidRPr="00A006B2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A006B2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5DFF5F4F" w14:textId="36C9BD3F" w:rsidR="00C57B0F" w:rsidRPr="00A006B2" w:rsidRDefault="002B649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A006B2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C57B0F" w:rsidRPr="00A006B2" w14:paraId="657F3D76" w14:textId="77777777" w:rsidTr="52D22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A006B2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ADDDE6B" w14:textId="3F8B3E00" w:rsidR="00C57B0F" w:rsidRPr="00A006B2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A006B2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CAA8A0E" w14:textId="36A6C469" w:rsidR="00C57B0F" w:rsidRPr="00A006B2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A9514B" w:rsidRPr="00A006B2" w14:paraId="19CA660C" w14:textId="77777777" w:rsidTr="52D22F3A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A9514B" w:rsidRPr="00A006B2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47EA69B" w14:textId="66468FDB" w:rsidR="00A9514B" w:rsidRPr="00A006B2" w:rsidRDefault="00B62BD8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Excelente respuesta. Tiene un claro concepto de la operación terrestre.</w:t>
            </w:r>
          </w:p>
        </w:tc>
      </w:tr>
      <w:tr w:rsidR="00A9514B" w:rsidRPr="00A006B2" w14:paraId="4CA120E3" w14:textId="77777777" w:rsidTr="52D22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A9514B" w:rsidRPr="00A006B2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ED92D06" w14:textId="60AF6170" w:rsidR="00A9514B" w:rsidRPr="00A006B2" w:rsidRDefault="00B62BD8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A006B2" w14:paraId="664A85FC" w14:textId="77777777" w:rsidTr="52D22F3A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Pr="00A006B2" w:rsidRDefault="006F219D">
            <w:pPr>
              <w:rPr>
                <w:rFonts w:eastAsia="Calibri"/>
                <w:b w:val="0"/>
                <w:bCs/>
                <w:color w:val="auto"/>
                <w:sz w:val="20"/>
                <w:szCs w:val="20"/>
              </w:rPr>
            </w:pPr>
            <w:r w:rsidRPr="00A006B2">
              <w:rPr>
                <w:rFonts w:eastAsia="Calibri"/>
                <w:b w:val="0"/>
                <w:bCs/>
                <w:color w:val="auto"/>
                <w:sz w:val="20"/>
                <w:szCs w:val="20"/>
              </w:rPr>
              <w:t xml:space="preserve">Pregunta </w:t>
            </w:r>
            <w:r w:rsidR="00EA1809" w:rsidRPr="00A006B2">
              <w:rPr>
                <w:rFonts w:eastAsia="Calibri"/>
                <w:b w:val="0"/>
                <w:bCs/>
                <w:color w:val="auto"/>
                <w:sz w:val="20"/>
                <w:szCs w:val="20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4A6D754B" w:rsidR="00C57B0F" w:rsidRPr="00A006B2" w:rsidRDefault="002A1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A006B2">
              <w:rPr>
                <w:b/>
                <w:color w:val="auto"/>
                <w:sz w:val="20"/>
                <w:szCs w:val="20"/>
              </w:rPr>
              <w:t>El rastreo y el monitoreo son lo mismo y se usan indistintamente.</w:t>
            </w:r>
          </w:p>
        </w:tc>
      </w:tr>
      <w:tr w:rsidR="00C57B0F" w:rsidRPr="00A006B2" w14:paraId="761A02F1" w14:textId="77777777" w:rsidTr="52D22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Pr="00A006B2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53A1BAF" w14:textId="428B9B4D" w:rsidR="00C57B0F" w:rsidRPr="00A006B2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A006B2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7144C3D7" w14:textId="33BBAAA6" w:rsidR="00C57B0F" w:rsidRPr="00A006B2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C57B0F" w:rsidRPr="00A006B2" w14:paraId="3057D19B" w14:textId="77777777" w:rsidTr="52D22F3A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Pr="00A006B2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12C64C2" w14:textId="34A9AC63" w:rsidR="00C57B0F" w:rsidRPr="00A006B2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A006B2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0F224258" w14:textId="6EAB1118" w:rsidR="00C57B0F" w:rsidRPr="00A006B2" w:rsidRDefault="00FA4A4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A006B2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A9514B" w:rsidRPr="00A006B2" w14:paraId="1EEB5212" w14:textId="77777777" w:rsidTr="52D22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A9514B" w:rsidRPr="00A006B2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32BB5D3" w14:textId="5DD6DE1F" w:rsidR="00A9514B" w:rsidRPr="00A006B2" w:rsidRDefault="00B62BD8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Excelente respuesta. Tiene un claro concepto de la operación terrestre.</w:t>
            </w:r>
          </w:p>
        </w:tc>
      </w:tr>
      <w:tr w:rsidR="00A9514B" w:rsidRPr="00A006B2" w14:paraId="3A508D92" w14:textId="77777777" w:rsidTr="52D22F3A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A9514B" w:rsidRPr="00A006B2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B3062F0" w14:textId="2223A2F8" w:rsidR="00A9514B" w:rsidRPr="00A006B2" w:rsidRDefault="00B62BD8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A006B2" w14:paraId="02DC91A3" w14:textId="77777777" w:rsidTr="52D22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Pr="00A006B2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7BFBC5C3" w:rsidR="00075BDE" w:rsidRPr="00A006B2" w:rsidRDefault="002A1B2B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A006B2">
              <w:rPr>
                <w:b/>
                <w:bCs/>
                <w:color w:val="auto"/>
                <w:sz w:val="20"/>
                <w:szCs w:val="20"/>
              </w:rPr>
              <w:t>Los sensores de temperatura y humedad pueden ser parte del sistema de trazabilidad</w:t>
            </w:r>
          </w:p>
        </w:tc>
      </w:tr>
      <w:tr w:rsidR="00075BDE" w:rsidRPr="00A006B2" w14:paraId="6C1AF91C" w14:textId="77777777" w:rsidTr="52D22F3A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Pr="00A006B2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1E096FB" w14:textId="77777777" w:rsidR="00075BDE" w:rsidRPr="00A006B2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A006B2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600CF4DF" w14:textId="5F4705EC" w:rsidR="00075BDE" w:rsidRPr="00A006B2" w:rsidRDefault="002A1B2B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A006B2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075BDE" w:rsidRPr="00A006B2" w14:paraId="3AD917A3" w14:textId="77777777" w:rsidTr="52D22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Pr="00A006B2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B341464" w14:textId="77777777" w:rsidR="00075BDE" w:rsidRPr="00A006B2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A006B2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7FEF3BA" w14:textId="58C6D786" w:rsidR="00075BDE" w:rsidRPr="00A006B2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A9514B" w:rsidRPr="00A006B2" w14:paraId="45B06482" w14:textId="77777777" w:rsidTr="52D22F3A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A9514B" w:rsidRPr="00A006B2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41E9E6C" w14:textId="7EB45C03" w:rsidR="00A9514B" w:rsidRPr="00A006B2" w:rsidRDefault="00B62BD8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Excelente respuesta. Tiene un claro concepto de la operación terrestre.</w:t>
            </w:r>
          </w:p>
        </w:tc>
      </w:tr>
      <w:tr w:rsidR="00A9514B" w:rsidRPr="00A006B2" w14:paraId="29071262" w14:textId="77777777" w:rsidTr="52D22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A9514B" w:rsidRPr="00A006B2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0C17735" w14:textId="62597764" w:rsidR="00A9514B" w:rsidRPr="00A006B2" w:rsidRDefault="00B62BD8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FF7D77" w:rsidRPr="00A006B2" w14:paraId="3E7297B0" w14:textId="77777777" w:rsidTr="52D22F3A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FF7D77" w:rsidRPr="00A006B2" w:rsidRDefault="00FF7D77" w:rsidP="00FF7D77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A006B2">
              <w:rPr>
                <w:rFonts w:eastAsia="Calibri"/>
                <w:color w:val="auto"/>
                <w:sz w:val="20"/>
                <w:szCs w:val="20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35976583" w:rsidR="00FF7D77" w:rsidRPr="00A006B2" w:rsidRDefault="002A1B2B" w:rsidP="00FF7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A006B2">
              <w:rPr>
                <w:b/>
                <w:color w:val="auto"/>
                <w:sz w:val="20"/>
                <w:szCs w:val="20"/>
              </w:rPr>
              <w:t>Un plan de contingencia solo aplica en casos de accidentes graves.</w:t>
            </w:r>
          </w:p>
        </w:tc>
      </w:tr>
      <w:tr w:rsidR="00075BDE" w:rsidRPr="00A006B2" w14:paraId="6FB46BB0" w14:textId="77777777" w:rsidTr="52D22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Pr="00A006B2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556C7D7" w14:textId="77777777" w:rsidR="00075BDE" w:rsidRPr="00A006B2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A006B2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3D3D3203" w14:textId="25FB7C03" w:rsidR="00075BDE" w:rsidRPr="00A006B2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075BDE" w:rsidRPr="00A006B2" w14:paraId="3107D786" w14:textId="77777777" w:rsidTr="52D22F3A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Pr="00A006B2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AA39825" w14:textId="77777777" w:rsidR="00075BDE" w:rsidRPr="00A006B2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A006B2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41107FE9" w14:textId="1950F290" w:rsidR="00075BDE" w:rsidRPr="00A006B2" w:rsidRDefault="00FF7D77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A006B2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A9514B" w:rsidRPr="00A006B2" w14:paraId="54E2E5D5" w14:textId="77777777" w:rsidTr="52D22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A9514B" w:rsidRPr="00A006B2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BDDBE87" w14:textId="37A31A67" w:rsidR="00A9514B" w:rsidRPr="00A006B2" w:rsidRDefault="00B62BD8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Excelente respuesta. Tiene un claro concepto de la operación terrestre.</w:t>
            </w:r>
          </w:p>
        </w:tc>
      </w:tr>
      <w:tr w:rsidR="00A9514B" w:rsidRPr="00A006B2" w14:paraId="0CD58276" w14:textId="77777777" w:rsidTr="52D22F3A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A9514B" w:rsidRPr="00A006B2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4DEA7BB" w14:textId="290F769E" w:rsidR="00A9514B" w:rsidRPr="00A006B2" w:rsidRDefault="00B62BD8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A006B2" w14:paraId="5E57D042" w14:textId="77777777" w:rsidTr="52D22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Pr="00A006B2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7AED40ED" w:rsidR="00075BDE" w:rsidRPr="00A006B2" w:rsidRDefault="00324C48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color w:val="AEAAAA"/>
                <w:sz w:val="20"/>
                <w:szCs w:val="20"/>
              </w:rPr>
            </w:pPr>
            <w:r w:rsidRPr="00A006B2">
              <w:rPr>
                <w:b/>
                <w:bCs/>
                <w:color w:val="auto"/>
                <w:sz w:val="20"/>
                <w:szCs w:val="20"/>
                <w:lang w:val="es-ES"/>
              </w:rPr>
              <w:t>La supervisión del transporte no requiere el uso de tecnología.</w:t>
            </w:r>
          </w:p>
        </w:tc>
      </w:tr>
      <w:tr w:rsidR="00075BDE" w:rsidRPr="00A006B2" w14:paraId="0D366D42" w14:textId="77777777" w:rsidTr="52D22F3A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Pr="00A006B2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C048551" w14:textId="77777777" w:rsidR="00075BDE" w:rsidRPr="00A006B2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A006B2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47B674B" w14:textId="7AE0B802" w:rsidR="00075BDE" w:rsidRPr="00A006B2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075BDE" w:rsidRPr="00A006B2" w14:paraId="03445BF4" w14:textId="77777777" w:rsidTr="52D22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Pr="00A006B2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F9DF08B" w14:textId="77777777" w:rsidR="00075BDE" w:rsidRPr="00A006B2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A006B2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5921DDBC" w14:textId="1A0024EE" w:rsidR="00075BDE" w:rsidRPr="00A006B2" w:rsidRDefault="00324C48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A006B2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A9514B" w:rsidRPr="00A006B2" w14:paraId="5628C909" w14:textId="77777777" w:rsidTr="52D22F3A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Pr="00A006B2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80941A9" w14:textId="24B158F4" w:rsidR="00A9514B" w:rsidRPr="00A006B2" w:rsidRDefault="00B62BD8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Excelente respuesta. Tiene un claro concepto de la operación terrestre.</w:t>
            </w:r>
          </w:p>
        </w:tc>
      </w:tr>
      <w:tr w:rsidR="00A9514B" w:rsidRPr="00A006B2" w14:paraId="2DA70B9B" w14:textId="77777777" w:rsidTr="52D22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Pr="00A006B2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38703BC" w14:textId="0F59E3E1" w:rsidR="00A9514B" w:rsidRPr="00A006B2" w:rsidRDefault="00B62BD8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F15FCA" w:rsidRPr="00A006B2" w14:paraId="0CF97622" w14:textId="77777777" w:rsidTr="52D22F3A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F15FCA" w:rsidRPr="00A006B2" w:rsidRDefault="00F15FCA" w:rsidP="00F15FCA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7DC99283" w:rsidR="00F15FCA" w:rsidRPr="00A006B2" w:rsidRDefault="00324C48" w:rsidP="00F1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AEAAAA"/>
                <w:sz w:val="20"/>
                <w:szCs w:val="20"/>
              </w:rPr>
            </w:pPr>
            <w:r w:rsidRPr="00A006B2">
              <w:rPr>
                <w:b/>
                <w:bCs/>
                <w:color w:val="auto"/>
                <w:sz w:val="20"/>
                <w:szCs w:val="20"/>
              </w:rPr>
              <w:t>Un buen sistema de rastreo contribuye a una respuesta más rápida ante incidentes.</w:t>
            </w:r>
          </w:p>
        </w:tc>
      </w:tr>
      <w:tr w:rsidR="00075BDE" w:rsidRPr="00A006B2" w14:paraId="6F04B43E" w14:textId="77777777" w:rsidTr="52D22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Pr="00A006B2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DD1B861" w14:textId="77777777" w:rsidR="00075BDE" w:rsidRPr="00A006B2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A006B2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719B547A" w14:textId="219AF005" w:rsidR="00075BDE" w:rsidRPr="00A006B2" w:rsidRDefault="00324C48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A006B2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075BDE" w:rsidRPr="00A006B2" w14:paraId="234B58A3" w14:textId="77777777" w:rsidTr="52D22F3A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Pr="00A006B2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076EB75" w14:textId="77777777" w:rsidR="00075BDE" w:rsidRPr="00A006B2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A006B2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5D33B248" w14:textId="12AD68D2" w:rsidR="00075BDE" w:rsidRPr="00A006B2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A9514B" w:rsidRPr="00A006B2" w14:paraId="6D16765F" w14:textId="77777777" w:rsidTr="52D22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Pr="00A006B2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BD9C98F" w14:textId="362D440E" w:rsidR="00A9514B" w:rsidRPr="00A006B2" w:rsidRDefault="00B62BD8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Excelente respuesta. Tiene un claro concepto de la operación terrestre.</w:t>
            </w:r>
          </w:p>
        </w:tc>
      </w:tr>
      <w:tr w:rsidR="00A9514B" w:rsidRPr="00A006B2" w14:paraId="291A1FBC" w14:textId="77777777" w:rsidTr="52D22F3A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Pr="00A006B2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26B4A9C" w14:textId="2437FE16" w:rsidR="00A9514B" w:rsidRPr="00A006B2" w:rsidRDefault="00B62BD8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RPr="00A006B2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A006B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01CBE5AD" w:rsidR="009921BA" w:rsidRPr="00A006B2" w:rsidRDefault="00324C48" w:rsidP="00DC691D">
            <w:pPr>
              <w:rPr>
                <w:rFonts w:eastAsia="Calibri"/>
                <w:b/>
                <w:bCs/>
                <w:color w:val="AEAAAA"/>
                <w:sz w:val="20"/>
                <w:szCs w:val="20"/>
                <w:lang w:val="es-ES"/>
              </w:rPr>
            </w:pPr>
            <w:r w:rsidRPr="00A006B2">
              <w:rPr>
                <w:b/>
                <w:bCs/>
                <w:sz w:val="20"/>
                <w:szCs w:val="20"/>
              </w:rPr>
              <w:t>La trazabilidad solo se refiere al origen de los productos, no al transporte.</w:t>
            </w:r>
          </w:p>
        </w:tc>
      </w:tr>
      <w:tr w:rsidR="009921BA" w:rsidRPr="00A006B2" w14:paraId="7364B2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A006B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A006B2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A006B2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69872A8C" w:rsidR="009921BA" w:rsidRPr="00A006B2" w:rsidRDefault="009921BA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9921BA" w:rsidRPr="00A006B2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A006B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A006B2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A006B2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017823BD" w:rsidR="009921BA" w:rsidRPr="00A006B2" w:rsidRDefault="00324C48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A006B2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9921BA" w:rsidRPr="00A006B2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A006B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588AC0CB" w:rsidR="009921BA" w:rsidRPr="00A006B2" w:rsidRDefault="00B62BD8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Excelente respuesta. Tiene un claro concepto de la operación terrestre.</w:t>
            </w:r>
          </w:p>
        </w:tc>
      </w:tr>
      <w:tr w:rsidR="009921BA" w:rsidRPr="00A006B2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A006B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1DCB1EA4" w:rsidR="009921BA" w:rsidRPr="00A006B2" w:rsidRDefault="00B62BD8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A006B2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A006B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5AE7488B" w:rsidR="009921BA" w:rsidRPr="00A006B2" w:rsidRDefault="00324C48" w:rsidP="00DC691D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A006B2">
              <w:rPr>
                <w:b/>
                <w:bCs/>
                <w:sz w:val="20"/>
                <w:szCs w:val="20"/>
                <w:lang w:val="es-ES"/>
              </w:rPr>
              <w:t>Monitorear el comportamiento del conductor puede mejorar la seguridad vial.</w:t>
            </w:r>
          </w:p>
        </w:tc>
      </w:tr>
      <w:tr w:rsidR="009921BA" w:rsidRPr="00A006B2" w14:paraId="18AC1DD0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A006B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A006B2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A006B2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35C978E8" w:rsidR="009921BA" w:rsidRPr="00A006B2" w:rsidRDefault="00B00A40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A006B2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9921BA" w:rsidRPr="00A006B2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A006B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A006B2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A006B2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2644BB12" w:rsidR="009921BA" w:rsidRPr="00A006B2" w:rsidRDefault="009921BA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9921BA" w:rsidRPr="00A006B2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A006B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1DC3E65C" w:rsidR="009921BA" w:rsidRPr="00A006B2" w:rsidRDefault="00B62BD8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Excelente respuesta. Tiene un claro concepto de la operación terrestre.</w:t>
            </w:r>
          </w:p>
        </w:tc>
      </w:tr>
      <w:tr w:rsidR="009921BA" w:rsidRPr="00A006B2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A006B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3C8D7AB5" w:rsidR="009921BA" w:rsidRPr="00A006B2" w:rsidRDefault="00B62BD8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A006B2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A006B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07E163F4" w:rsidR="009921BA" w:rsidRPr="00A006B2" w:rsidRDefault="00324C48" w:rsidP="00DC691D">
            <w:pPr>
              <w:rPr>
                <w:rFonts w:eastAsia="Calibri"/>
                <w:b/>
                <w:bCs/>
                <w:color w:val="AEAAAA"/>
                <w:sz w:val="20"/>
                <w:szCs w:val="20"/>
                <w:lang w:val="es-ES"/>
              </w:rPr>
            </w:pPr>
            <w:r w:rsidRPr="00A006B2">
              <w:rPr>
                <w:b/>
                <w:bCs/>
                <w:sz w:val="20"/>
                <w:szCs w:val="20"/>
              </w:rPr>
              <w:t>El sistema de trazabilidad no necesita ser actualizado frecuentemente.</w:t>
            </w:r>
          </w:p>
        </w:tc>
      </w:tr>
      <w:tr w:rsidR="009921BA" w:rsidRPr="00A006B2" w14:paraId="66F869E2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A006B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A006B2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A006B2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1337E764" w:rsidR="009921BA" w:rsidRPr="00A006B2" w:rsidRDefault="009921BA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9921BA" w:rsidRPr="00A006B2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A006B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A006B2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A006B2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62B49A94" w:rsidR="009921BA" w:rsidRPr="00A006B2" w:rsidRDefault="00324C48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A006B2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9921BA" w:rsidRPr="00A006B2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A006B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7D9FD688" w:rsidR="009921BA" w:rsidRPr="00A006B2" w:rsidRDefault="00B62BD8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Excelente respuesta. Tiene un claro concepto de la operación terrestre.</w:t>
            </w:r>
          </w:p>
        </w:tc>
      </w:tr>
      <w:tr w:rsidR="009921BA" w:rsidRPr="00A006B2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A006B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68B7FB11" w:rsidR="009921BA" w:rsidRPr="00A006B2" w:rsidRDefault="00B62BD8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A006B2" w14:paraId="104B0E23" w14:textId="77777777" w:rsidTr="00F15FCA">
        <w:trPr>
          <w:trHeight w:val="5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A006B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7BFD80F5" w:rsidR="009921BA" w:rsidRPr="00A006B2" w:rsidRDefault="00324C48" w:rsidP="00DC691D">
            <w:pPr>
              <w:rPr>
                <w:rFonts w:eastAsia="Calibri"/>
                <w:b/>
                <w:bCs/>
                <w:color w:val="AEAAAA"/>
                <w:sz w:val="20"/>
                <w:szCs w:val="20"/>
              </w:rPr>
            </w:pPr>
            <w:r w:rsidRPr="00A006B2">
              <w:rPr>
                <w:b/>
                <w:bCs/>
                <w:sz w:val="20"/>
                <w:szCs w:val="20"/>
              </w:rPr>
              <w:t>Una buena gestión de contingencias incluye protocolos de comunicación.</w:t>
            </w:r>
          </w:p>
        </w:tc>
      </w:tr>
      <w:tr w:rsidR="009921BA" w:rsidRPr="00A006B2" w14:paraId="3B350F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A006B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A006B2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A006B2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180717CC" w:rsidR="009921BA" w:rsidRPr="00A006B2" w:rsidRDefault="00324C48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A006B2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9921BA" w:rsidRPr="00A006B2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A006B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A006B2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A006B2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70416686" w:rsidR="009921BA" w:rsidRPr="00A006B2" w:rsidRDefault="009921BA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9921BA" w:rsidRPr="00A006B2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A006B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3708025A" w:rsidR="009921BA" w:rsidRPr="00A006B2" w:rsidRDefault="00B62BD8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Excelente respuesta. Tiene un claro concepto de la operación terrestre.</w:t>
            </w:r>
          </w:p>
        </w:tc>
      </w:tr>
      <w:tr w:rsidR="009921BA" w:rsidRPr="00A006B2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A006B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0BBD3E6C" w:rsidR="009921BA" w:rsidRPr="00A006B2" w:rsidRDefault="00B62BD8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A006B2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A006B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710A4241" w:rsidR="009921BA" w:rsidRPr="00A006B2" w:rsidRDefault="00324C48" w:rsidP="00DC691D">
            <w:pPr>
              <w:rPr>
                <w:rFonts w:eastAsia="Calibri"/>
                <w:b/>
                <w:bCs/>
                <w:color w:val="AEAAAA"/>
                <w:sz w:val="20"/>
                <w:szCs w:val="20"/>
                <w:lang w:val="es-ES"/>
              </w:rPr>
            </w:pPr>
            <w:r w:rsidRPr="00A006B2">
              <w:rPr>
                <w:b/>
                <w:bCs/>
                <w:sz w:val="20"/>
                <w:szCs w:val="20"/>
              </w:rPr>
              <w:t>El rastreo permite tomar decisiones oportunas ante desvíos no autorizados.</w:t>
            </w:r>
          </w:p>
        </w:tc>
      </w:tr>
      <w:tr w:rsidR="009921BA" w:rsidRPr="00A006B2" w14:paraId="194EF9E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A006B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A006B2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A006B2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3EA6A8F1" w:rsidR="009921BA" w:rsidRPr="00A006B2" w:rsidRDefault="00C167DA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A006B2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9921BA" w:rsidRPr="00A006B2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A006B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A006B2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A006B2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08DDC3A1" w:rsidR="009921BA" w:rsidRPr="00A006B2" w:rsidRDefault="009921BA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9921BA" w:rsidRPr="00A006B2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A006B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78BBAF21" w:rsidR="009921BA" w:rsidRPr="00A006B2" w:rsidRDefault="00B62BD8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Excelente respuesta. Tiene un claro concepto de la operación terrestre.</w:t>
            </w:r>
          </w:p>
        </w:tc>
      </w:tr>
      <w:tr w:rsidR="009921BA" w:rsidRPr="00A006B2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A006B2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6C437A2B" w:rsidR="009921BA" w:rsidRPr="00A006B2" w:rsidRDefault="00B62BD8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A006B2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A006B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lastRenderedPageBreak/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419043D6" w:rsidR="003605E9" w:rsidRPr="00A006B2" w:rsidRDefault="00E42A72" w:rsidP="00DC691D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E42A72">
              <w:rPr>
                <w:b/>
                <w:bCs/>
                <w:sz w:val="20"/>
                <w:szCs w:val="20"/>
              </w:rPr>
              <w:t>El monitoreo eficiente de la operación de transporte contribuye a optimizar el consumo de combustible y reducir costos operativos.</w:t>
            </w:r>
          </w:p>
        </w:tc>
      </w:tr>
      <w:tr w:rsidR="003605E9" w:rsidRPr="00A006B2" w14:paraId="56C426A3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A006B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A006B2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A006B2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1362CCC8" w:rsidR="003605E9" w:rsidRPr="00A006B2" w:rsidRDefault="00E42A72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A006B2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3605E9" w:rsidRPr="00A006B2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A006B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A006B2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A006B2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2200CA6F" w:rsidR="003605E9" w:rsidRPr="00A006B2" w:rsidRDefault="003605E9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3605E9" w:rsidRPr="00A006B2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A006B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0570CD6F" w:rsidR="003605E9" w:rsidRPr="00A006B2" w:rsidRDefault="00B62BD8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Excelente respuesta. Tiene un claro concepto de la operación terrestre.</w:t>
            </w:r>
          </w:p>
        </w:tc>
      </w:tr>
      <w:tr w:rsidR="003605E9" w:rsidRPr="00A006B2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A006B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2B854D9C" w:rsidR="003605E9" w:rsidRPr="00A006B2" w:rsidRDefault="00B62BD8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Respuesta incorrecta, revise nuevamente el conteni</w:t>
            </w:r>
            <w:bookmarkStart w:id="0" w:name="_GoBack"/>
            <w:bookmarkEnd w:id="0"/>
            <w:r>
              <w:rPr>
                <w:rFonts w:eastAsia="Calibri"/>
                <w:sz w:val="20"/>
                <w:szCs w:val="20"/>
              </w:rPr>
              <w:t>do del componente formativo.</w:t>
            </w:r>
          </w:p>
        </w:tc>
      </w:tr>
      <w:tr w:rsidR="003605E9" w:rsidRPr="00A006B2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A006B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60C9C82E" w:rsidR="003605E9" w:rsidRPr="00A006B2" w:rsidRDefault="00002649" w:rsidP="00DC691D">
            <w:pPr>
              <w:rPr>
                <w:rFonts w:eastAsia="Calibri"/>
                <w:b/>
                <w:bCs/>
                <w:color w:val="AEAAAA"/>
                <w:sz w:val="20"/>
                <w:szCs w:val="20"/>
                <w:lang w:val="es-ES"/>
              </w:rPr>
            </w:pPr>
            <w:r w:rsidRPr="00A006B2">
              <w:rPr>
                <w:b/>
                <w:bCs/>
                <w:sz w:val="20"/>
                <w:szCs w:val="20"/>
              </w:rPr>
              <w:t>La trazabilidad se interrumpe si hay una falla en la red GPS.</w:t>
            </w:r>
          </w:p>
        </w:tc>
      </w:tr>
      <w:tr w:rsidR="003605E9" w:rsidRPr="00A006B2" w14:paraId="71E0805B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A006B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A006B2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A006B2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7BDF4F58" w:rsidR="003605E9" w:rsidRPr="00A006B2" w:rsidRDefault="00002649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A006B2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3605E9" w:rsidRPr="00A006B2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A006B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A006B2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A006B2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08609275" w:rsidR="003605E9" w:rsidRPr="00A006B2" w:rsidRDefault="003605E9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3605E9" w:rsidRPr="00A006B2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A006B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4E83C9D8" w:rsidR="003605E9" w:rsidRPr="00A006B2" w:rsidRDefault="00B62BD8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Excelente respuesta. Tiene un claro concepto de la operación terrestre.</w:t>
            </w:r>
          </w:p>
        </w:tc>
      </w:tr>
      <w:tr w:rsidR="003605E9" w:rsidRPr="00A006B2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A006B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5C8B26C0" w:rsidR="003605E9" w:rsidRPr="00A006B2" w:rsidRDefault="00B62BD8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A006B2" w14:paraId="6DC135A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6EB1A79" w14:textId="77777777" w:rsidR="003605E9" w:rsidRPr="00A006B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04633A53" w14:textId="77777777" w:rsidR="003605E9" w:rsidRPr="00A006B2" w:rsidRDefault="003605E9" w:rsidP="00DC691D">
            <w:pPr>
              <w:rPr>
                <w:rFonts w:eastAsia="Calibri"/>
                <w:sz w:val="20"/>
                <w:szCs w:val="20"/>
              </w:rPr>
            </w:pPr>
          </w:p>
        </w:tc>
      </w:tr>
      <w:tr w:rsidR="003605E9" w:rsidRPr="00A006B2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A006B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733880E3" w:rsidR="003605E9" w:rsidRPr="00A006B2" w:rsidRDefault="00002649" w:rsidP="00DC691D">
            <w:pPr>
              <w:rPr>
                <w:rFonts w:eastAsia="Calibri"/>
                <w:b/>
                <w:bCs/>
                <w:color w:val="AEAAAA"/>
                <w:sz w:val="20"/>
                <w:szCs w:val="20"/>
              </w:rPr>
            </w:pPr>
            <w:r w:rsidRPr="00A006B2">
              <w:rPr>
                <w:b/>
                <w:bCs/>
                <w:sz w:val="20"/>
                <w:szCs w:val="20"/>
              </w:rPr>
              <w:t>Monitorear las rutas permite optimizar el tiempo de entrega.</w:t>
            </w:r>
          </w:p>
        </w:tc>
      </w:tr>
      <w:tr w:rsidR="003605E9" w:rsidRPr="00A006B2" w14:paraId="24A2C86E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A006B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A006B2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A006B2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73E06033" w:rsidR="003605E9" w:rsidRPr="00A006B2" w:rsidRDefault="00002649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A006B2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3605E9" w:rsidRPr="00A006B2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A006B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A006B2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A006B2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5D6E8490" w:rsidR="003605E9" w:rsidRPr="00A006B2" w:rsidRDefault="003605E9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3605E9" w:rsidRPr="00A006B2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A006B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18F5EE66" w:rsidR="003605E9" w:rsidRPr="00A006B2" w:rsidRDefault="00B62BD8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Excelente respuesta. Tiene un claro concepto de la operación terrestre.</w:t>
            </w:r>
          </w:p>
        </w:tc>
      </w:tr>
      <w:tr w:rsidR="003605E9" w:rsidRPr="00A006B2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A006B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64D4CF68" w:rsidR="003605E9" w:rsidRPr="00A006B2" w:rsidRDefault="00B62BD8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A006B2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A006B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74C7BF20" w:rsidR="003605E9" w:rsidRPr="00A006B2" w:rsidRDefault="00002649" w:rsidP="00DC691D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A006B2">
              <w:rPr>
                <w:b/>
                <w:bCs/>
                <w:sz w:val="20"/>
                <w:szCs w:val="20"/>
              </w:rPr>
              <w:t>El rastreo es útil solo para grandes empresas de transporte.</w:t>
            </w:r>
          </w:p>
        </w:tc>
      </w:tr>
      <w:tr w:rsidR="003605E9" w:rsidRPr="00A006B2" w14:paraId="1852A647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A006B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A006B2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A006B2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1FA82C50" w:rsidR="003605E9" w:rsidRPr="00A006B2" w:rsidRDefault="003605E9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3605E9" w:rsidRPr="00A006B2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A006B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A006B2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A006B2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5B2B1A98" w:rsidR="003605E9" w:rsidRPr="00A006B2" w:rsidRDefault="00452B83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A006B2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3605E9" w:rsidRPr="00A006B2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A006B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5A7B5ACE" w:rsidR="003605E9" w:rsidRPr="00A006B2" w:rsidRDefault="00B62BD8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Excelente respuesta. Tiene un claro concepto de la operación terrestre.</w:t>
            </w:r>
          </w:p>
        </w:tc>
      </w:tr>
      <w:tr w:rsidR="003605E9" w:rsidRPr="00A006B2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A006B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6712F177" w:rsidR="003605E9" w:rsidRPr="00A006B2" w:rsidRDefault="00B62BD8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A006B2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A006B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3BD753F4" w:rsidR="003605E9" w:rsidRPr="00A006B2" w:rsidRDefault="00002649" w:rsidP="00DC691D">
            <w:pPr>
              <w:rPr>
                <w:rFonts w:eastAsia="Calibri"/>
                <w:b/>
                <w:bCs/>
                <w:color w:val="AEAAAA"/>
                <w:sz w:val="20"/>
                <w:szCs w:val="20"/>
                <w:lang w:val="es-ES"/>
              </w:rPr>
            </w:pPr>
            <w:r w:rsidRPr="00A006B2">
              <w:rPr>
                <w:b/>
                <w:bCs/>
                <w:sz w:val="20"/>
                <w:szCs w:val="20"/>
              </w:rPr>
              <w:t>El rastreo ayuda a prevenir el robo de mercancías.</w:t>
            </w:r>
          </w:p>
        </w:tc>
      </w:tr>
      <w:tr w:rsidR="003605E9" w:rsidRPr="00A006B2" w14:paraId="6D9EEA78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A006B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A006B2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A006B2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7047260D" w:rsidR="003605E9" w:rsidRPr="00A006B2" w:rsidRDefault="00002649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A006B2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3605E9" w:rsidRPr="00A006B2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A006B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A006B2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A006B2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5BB600BC" w:rsidR="003605E9" w:rsidRPr="00A006B2" w:rsidRDefault="003605E9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3605E9" w:rsidRPr="00A006B2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A006B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3CA3BDFD" w:rsidR="003605E9" w:rsidRPr="00A006B2" w:rsidRDefault="00B62BD8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Excelente respuesta. Tiene un claro concepto de la operación terrestre.</w:t>
            </w:r>
          </w:p>
        </w:tc>
      </w:tr>
      <w:tr w:rsidR="003605E9" w:rsidRPr="00A006B2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A006B2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3E34769B" w:rsidR="003605E9" w:rsidRPr="00A006B2" w:rsidRDefault="00B62BD8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RPr="00A006B2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A006B2" w:rsidRDefault="00B11CF2" w:rsidP="00B11CF2">
            <w:pPr>
              <w:widowControl w:val="0"/>
              <w:jc w:val="center"/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MENSAJE FINAL ACTIVIDAD</w:t>
            </w:r>
          </w:p>
        </w:tc>
      </w:tr>
      <w:tr w:rsidR="00B11CF2" w:rsidRPr="00A006B2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A006B2" w:rsidRDefault="00B11CF2" w:rsidP="00B11CF2">
            <w:pPr>
              <w:widowControl w:val="0"/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54458AB6" w:rsidR="00B11CF2" w:rsidRPr="00A006B2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A006B2">
              <w:rPr>
                <w:rFonts w:eastAsia="Calibri"/>
                <w:color w:val="auto"/>
                <w:sz w:val="20"/>
                <w:szCs w:val="20"/>
              </w:rPr>
              <w:t xml:space="preserve">¡Excelente! </w:t>
            </w:r>
            <w:r w:rsidR="00452B83" w:rsidRPr="00A006B2">
              <w:rPr>
                <w:rFonts w:eastAsia="Calibri"/>
                <w:color w:val="auto"/>
                <w:sz w:val="20"/>
                <w:szCs w:val="20"/>
              </w:rPr>
              <w:t>Te felicito</w:t>
            </w:r>
            <w:r w:rsidRPr="00A006B2">
              <w:rPr>
                <w:rFonts w:eastAsia="Calibri"/>
                <w:color w:val="auto"/>
                <w:sz w:val="20"/>
                <w:szCs w:val="20"/>
              </w:rPr>
              <w:t>, ha superado la actividad y demuestra sólidos conocimientos sobre el componente formativo.</w:t>
            </w:r>
          </w:p>
        </w:tc>
      </w:tr>
      <w:tr w:rsidR="009921BA" w:rsidRPr="00A006B2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Pr="00A006B2" w:rsidRDefault="00B11CF2" w:rsidP="00B11CF2">
            <w:pPr>
              <w:widowControl w:val="0"/>
              <w:rPr>
                <w:rFonts w:eastAsia="Calibri"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color w:val="595959"/>
                <w:sz w:val="20"/>
                <w:szCs w:val="20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0FA9770" w:rsidR="00B11CF2" w:rsidRPr="00A006B2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A006B2">
              <w:rPr>
                <w:rFonts w:eastAsia="Calibri"/>
                <w:color w:val="auto"/>
                <w:sz w:val="20"/>
                <w:szCs w:val="20"/>
              </w:rPr>
              <w:t>No ha superado la actividad.</w:t>
            </w:r>
            <w:r w:rsidR="00452B83" w:rsidRPr="00A006B2">
              <w:rPr>
                <w:rFonts w:eastAsia="Calibri"/>
                <w:color w:val="auto"/>
                <w:sz w:val="20"/>
                <w:szCs w:val="20"/>
              </w:rPr>
              <w:t xml:space="preserve"> Pero podemos mejorar nuestras respuestas, te invitamos a revisar el componente formativo</w:t>
            </w:r>
            <w:r w:rsidRPr="00A006B2">
              <w:rPr>
                <w:rFonts w:eastAsia="Calibri"/>
                <w:color w:val="auto"/>
                <w:sz w:val="20"/>
                <w:szCs w:val="20"/>
              </w:rPr>
              <w:t>.</w:t>
            </w:r>
          </w:p>
        </w:tc>
      </w:tr>
    </w:tbl>
    <w:p w14:paraId="72FE7DC7" w14:textId="77777777" w:rsidR="00C57B0F" w:rsidRPr="00A006B2" w:rsidRDefault="00C57B0F">
      <w:pPr>
        <w:spacing w:after="160" w:line="259" w:lineRule="auto"/>
        <w:rPr>
          <w:rFonts w:eastAsia="Calibri"/>
          <w:sz w:val="20"/>
          <w:szCs w:val="20"/>
        </w:rPr>
      </w:pPr>
    </w:p>
    <w:p w14:paraId="282C4038" w14:textId="77777777" w:rsidR="00C57B0F" w:rsidRPr="00A006B2" w:rsidRDefault="00C57B0F">
      <w:pPr>
        <w:rPr>
          <w:sz w:val="20"/>
          <w:szCs w:val="20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A006B2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A006B2" w:rsidRDefault="006F219D">
            <w:pPr>
              <w:widowControl w:val="0"/>
              <w:spacing w:line="240" w:lineRule="auto"/>
              <w:jc w:val="center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lastRenderedPageBreak/>
              <w:t>CONTROL DE REVISIÓN</w:t>
            </w:r>
          </w:p>
        </w:tc>
      </w:tr>
      <w:tr w:rsidR="00C57B0F" w:rsidRPr="00A006B2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A006B2" w:rsidRDefault="00C57B0F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A006B2" w:rsidRDefault="006F219D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A006B2" w:rsidRDefault="006F219D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Fecha</w:t>
            </w:r>
          </w:p>
        </w:tc>
      </w:tr>
      <w:tr w:rsidR="00A9514B" w:rsidRPr="00A006B2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5813F872" w:rsidR="00A9514B" w:rsidRPr="00A006B2" w:rsidRDefault="00A9514B" w:rsidP="00E8117C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 xml:space="preserve">Revisión </w:t>
            </w:r>
            <w:r w:rsidR="00C21232">
              <w:rPr>
                <w:rFonts w:eastAsia="Calibri"/>
                <w:b/>
                <w:color w:val="595959"/>
                <w:sz w:val="20"/>
                <w:szCs w:val="20"/>
              </w:rPr>
              <w:t>e</w:t>
            </w:r>
            <w:r w:rsidR="00E8117C" w:rsidRPr="00A006B2">
              <w:rPr>
                <w:rFonts w:eastAsia="Calibri"/>
                <w:b/>
                <w:color w:val="595959"/>
                <w:sz w:val="20"/>
                <w:szCs w:val="20"/>
              </w:rPr>
              <w:t>xperta temática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63E2316D" w:rsidR="00A9514B" w:rsidRPr="00A006B2" w:rsidRDefault="00452B83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>Yasmín Maldonado</w:t>
            </w:r>
            <w:r w:rsidR="00C21232">
              <w:rPr>
                <w:rFonts w:eastAsia="Calibri"/>
                <w:b/>
                <w:color w:val="595959"/>
                <w:sz w:val="20"/>
                <w:szCs w:val="20"/>
              </w:rPr>
              <w:t>.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7B06CD98" w:rsidR="00A9514B" w:rsidRPr="00A006B2" w:rsidRDefault="00C21232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>
              <w:rPr>
                <w:rFonts w:eastAsia="Calibri"/>
                <w:b/>
                <w:color w:val="595959"/>
                <w:sz w:val="20"/>
                <w:szCs w:val="20"/>
              </w:rPr>
              <w:t>Julio de 2025.</w:t>
            </w:r>
          </w:p>
        </w:tc>
      </w:tr>
      <w:tr w:rsidR="00C0495F" w:rsidRPr="00A006B2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4ABF4FB" w:rsidR="00C0495F" w:rsidRPr="00A006B2" w:rsidRDefault="00C0495F" w:rsidP="005D6C01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006B2">
              <w:rPr>
                <w:rFonts w:eastAsia="Calibri"/>
                <w:b/>
                <w:color w:val="595959"/>
                <w:sz w:val="20"/>
                <w:szCs w:val="20"/>
              </w:rPr>
              <w:t xml:space="preserve">Revisión </w:t>
            </w:r>
            <w:r w:rsidR="00C21232">
              <w:rPr>
                <w:rFonts w:eastAsia="Calibri"/>
                <w:b/>
                <w:color w:val="595959"/>
                <w:sz w:val="20"/>
                <w:szCs w:val="20"/>
              </w:rPr>
              <w:t>e</w:t>
            </w:r>
            <w:r w:rsidR="00C85661" w:rsidRPr="00A006B2">
              <w:rPr>
                <w:rFonts w:eastAsia="Calibri"/>
                <w:b/>
                <w:color w:val="595959"/>
                <w:sz w:val="20"/>
                <w:szCs w:val="20"/>
              </w:rPr>
              <w:t>valuador</w:t>
            </w:r>
            <w:r w:rsidR="008E1685" w:rsidRPr="00A006B2">
              <w:rPr>
                <w:rFonts w:eastAsia="Calibri"/>
                <w:b/>
                <w:color w:val="595959"/>
                <w:sz w:val="20"/>
                <w:szCs w:val="20"/>
              </w:rPr>
              <w:t>a</w:t>
            </w:r>
            <w:r w:rsidR="00C85661" w:rsidRPr="00A006B2">
              <w:rPr>
                <w:rFonts w:eastAsia="Calibri"/>
                <w:b/>
                <w:color w:val="595959"/>
                <w:sz w:val="20"/>
                <w:szCs w:val="20"/>
              </w:rPr>
              <w:t xml:space="preserve"> i</w:t>
            </w:r>
            <w:r w:rsidR="005D6C01" w:rsidRPr="00A006B2">
              <w:rPr>
                <w:rFonts w:eastAsia="Calibri"/>
                <w:b/>
                <w:color w:val="595959"/>
                <w:sz w:val="20"/>
                <w:szCs w:val="20"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713AEE72" w:rsidR="00C0495F" w:rsidRPr="00A006B2" w:rsidRDefault="00C21232" w:rsidP="00736566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>
              <w:rPr>
                <w:rFonts w:eastAsia="Calibri"/>
                <w:b/>
                <w:color w:val="595959"/>
                <w:sz w:val="20"/>
                <w:szCs w:val="20"/>
              </w:rPr>
              <w:t>Heydy Cristina González García.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12698EE8" w:rsidR="00C0495F" w:rsidRPr="00A006B2" w:rsidRDefault="00C21232" w:rsidP="00736566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>
              <w:rPr>
                <w:rFonts w:eastAsia="Calibri"/>
                <w:b/>
                <w:color w:val="595959"/>
                <w:sz w:val="20"/>
                <w:szCs w:val="20"/>
              </w:rPr>
              <w:t>Septiembre de 2025</w:t>
            </w:r>
          </w:p>
        </w:tc>
      </w:tr>
    </w:tbl>
    <w:p w14:paraId="12496B24" w14:textId="77777777" w:rsidR="00C57B0F" w:rsidRPr="00A006B2" w:rsidRDefault="00C57B0F">
      <w:pPr>
        <w:rPr>
          <w:sz w:val="20"/>
          <w:szCs w:val="20"/>
        </w:rPr>
      </w:pPr>
    </w:p>
    <w:sectPr w:rsidR="00C57B0F" w:rsidRPr="00A006B2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89330" w14:textId="77777777" w:rsidR="00E83E00" w:rsidRDefault="00E83E00">
      <w:pPr>
        <w:spacing w:line="240" w:lineRule="auto"/>
      </w:pPr>
      <w:r>
        <w:separator/>
      </w:r>
    </w:p>
  </w:endnote>
  <w:endnote w:type="continuationSeparator" w:id="0">
    <w:p w14:paraId="6114FF7B" w14:textId="77777777" w:rsidR="00E83E00" w:rsidRDefault="00E83E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6A6C4" w14:textId="77777777" w:rsidR="00E83E00" w:rsidRDefault="00E83E00">
      <w:pPr>
        <w:spacing w:line="240" w:lineRule="auto"/>
      </w:pPr>
      <w:r>
        <w:separator/>
      </w:r>
    </w:p>
  </w:footnote>
  <w:footnote w:type="continuationSeparator" w:id="0">
    <w:p w14:paraId="4DB0DAC7" w14:textId="77777777" w:rsidR="00E83E00" w:rsidRDefault="00E83E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02649"/>
    <w:rsid w:val="00075BDE"/>
    <w:rsid w:val="0009090B"/>
    <w:rsid w:val="000A3636"/>
    <w:rsid w:val="000C68FF"/>
    <w:rsid w:val="000D6787"/>
    <w:rsid w:val="000E3ADC"/>
    <w:rsid w:val="000F39CD"/>
    <w:rsid w:val="001724C4"/>
    <w:rsid w:val="00180975"/>
    <w:rsid w:val="0018141D"/>
    <w:rsid w:val="001B5CD5"/>
    <w:rsid w:val="001C2159"/>
    <w:rsid w:val="001D65D0"/>
    <w:rsid w:val="001F0B68"/>
    <w:rsid w:val="002303FB"/>
    <w:rsid w:val="00230CDA"/>
    <w:rsid w:val="0024798E"/>
    <w:rsid w:val="002A1B2B"/>
    <w:rsid w:val="002A3513"/>
    <w:rsid w:val="002B6491"/>
    <w:rsid w:val="002D3052"/>
    <w:rsid w:val="002E46FB"/>
    <w:rsid w:val="00324C48"/>
    <w:rsid w:val="003605E9"/>
    <w:rsid w:val="00362E05"/>
    <w:rsid w:val="00383143"/>
    <w:rsid w:val="00391997"/>
    <w:rsid w:val="0039334F"/>
    <w:rsid w:val="003C6BB2"/>
    <w:rsid w:val="00422B21"/>
    <w:rsid w:val="00452B83"/>
    <w:rsid w:val="004729BD"/>
    <w:rsid w:val="00475EC9"/>
    <w:rsid w:val="00482C46"/>
    <w:rsid w:val="004A00B2"/>
    <w:rsid w:val="004E274A"/>
    <w:rsid w:val="00592A7F"/>
    <w:rsid w:val="005A22C7"/>
    <w:rsid w:val="005D6C01"/>
    <w:rsid w:val="005E1D50"/>
    <w:rsid w:val="00654A50"/>
    <w:rsid w:val="00684E23"/>
    <w:rsid w:val="006C52FA"/>
    <w:rsid w:val="006E49F1"/>
    <w:rsid w:val="006F219D"/>
    <w:rsid w:val="00725E57"/>
    <w:rsid w:val="00736566"/>
    <w:rsid w:val="00763ED4"/>
    <w:rsid w:val="0078087A"/>
    <w:rsid w:val="00782B1E"/>
    <w:rsid w:val="007844D1"/>
    <w:rsid w:val="007878C4"/>
    <w:rsid w:val="00805A67"/>
    <w:rsid w:val="00822675"/>
    <w:rsid w:val="00822B52"/>
    <w:rsid w:val="00825F05"/>
    <w:rsid w:val="00836FBD"/>
    <w:rsid w:val="00857ACC"/>
    <w:rsid w:val="00862211"/>
    <w:rsid w:val="008A1602"/>
    <w:rsid w:val="008E1685"/>
    <w:rsid w:val="008E6807"/>
    <w:rsid w:val="008F7BC0"/>
    <w:rsid w:val="00902CCE"/>
    <w:rsid w:val="00917B02"/>
    <w:rsid w:val="0094637B"/>
    <w:rsid w:val="009921BA"/>
    <w:rsid w:val="00996CB7"/>
    <w:rsid w:val="009A36D1"/>
    <w:rsid w:val="009B224D"/>
    <w:rsid w:val="009C2A48"/>
    <w:rsid w:val="009D1BF1"/>
    <w:rsid w:val="009D37F0"/>
    <w:rsid w:val="00A006B2"/>
    <w:rsid w:val="00A50801"/>
    <w:rsid w:val="00A9514B"/>
    <w:rsid w:val="00AD367E"/>
    <w:rsid w:val="00AF7C6B"/>
    <w:rsid w:val="00B00A40"/>
    <w:rsid w:val="00B02B81"/>
    <w:rsid w:val="00B11CF2"/>
    <w:rsid w:val="00B33D03"/>
    <w:rsid w:val="00B62BD8"/>
    <w:rsid w:val="00B63D1C"/>
    <w:rsid w:val="00BA222F"/>
    <w:rsid w:val="00BB561B"/>
    <w:rsid w:val="00BD183E"/>
    <w:rsid w:val="00BE7AE1"/>
    <w:rsid w:val="00C0495F"/>
    <w:rsid w:val="00C167DA"/>
    <w:rsid w:val="00C21232"/>
    <w:rsid w:val="00C33AF7"/>
    <w:rsid w:val="00C57B0F"/>
    <w:rsid w:val="00C62DF5"/>
    <w:rsid w:val="00C85661"/>
    <w:rsid w:val="00CA2567"/>
    <w:rsid w:val="00CD3981"/>
    <w:rsid w:val="00CF6CED"/>
    <w:rsid w:val="00D154B7"/>
    <w:rsid w:val="00D16CEB"/>
    <w:rsid w:val="00D96770"/>
    <w:rsid w:val="00DD5240"/>
    <w:rsid w:val="00E23F58"/>
    <w:rsid w:val="00E42A72"/>
    <w:rsid w:val="00E56388"/>
    <w:rsid w:val="00E8117C"/>
    <w:rsid w:val="00E83E00"/>
    <w:rsid w:val="00EA1809"/>
    <w:rsid w:val="00EA4920"/>
    <w:rsid w:val="00ED3B41"/>
    <w:rsid w:val="00F03327"/>
    <w:rsid w:val="00F15FCA"/>
    <w:rsid w:val="00F22708"/>
    <w:rsid w:val="00F310BE"/>
    <w:rsid w:val="00F321DB"/>
    <w:rsid w:val="00F52AA1"/>
    <w:rsid w:val="00F55B26"/>
    <w:rsid w:val="00FA4A4B"/>
    <w:rsid w:val="00FF7D77"/>
    <w:rsid w:val="1859DD34"/>
    <w:rsid w:val="52D22F3A"/>
    <w:rsid w:val="54D4A491"/>
    <w:rsid w:val="7022B387"/>
    <w:rsid w:val="7FED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006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ccf511-daff-4bcb-9072-914cedbf4c7e" xsi:nil="true"/>
    <lcf76f155ced4ddcb4097134ff3c332f xmlns="a70d3c18-0869-45a1-9f75-4b4b8f0f32b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2B1768DD5A774EB396CCAB0DE361C1" ma:contentTypeVersion="11" ma:contentTypeDescription="Crear nuevo documento." ma:contentTypeScope="" ma:versionID="e4c9e5a511fbaffd8485e537f9595e10">
  <xsd:schema xmlns:xsd="http://www.w3.org/2001/XMLSchema" xmlns:xs="http://www.w3.org/2001/XMLSchema" xmlns:p="http://schemas.microsoft.com/office/2006/metadata/properties" xmlns:ns2="a70d3c18-0869-45a1-9f75-4b4b8f0f32be" xmlns:ns3="adccf511-daff-4bcb-9072-914cedbf4c7e" targetNamespace="http://schemas.microsoft.com/office/2006/metadata/properties" ma:root="true" ma:fieldsID="bbeeb7fdd5dcda06cd18867ba2c601ed" ns2:_="" ns3:_="">
    <xsd:import namespace="a70d3c18-0869-45a1-9f75-4b4b8f0f32be"/>
    <xsd:import namespace="adccf511-daff-4bcb-9072-914cedbf4c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d3c18-0869-45a1-9f75-4b4b8f0f32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cf511-daff-4bcb-9072-914cedbf4c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55fdbc5-1632-489d-aeea-ba6fd7407963}" ma:internalName="TaxCatchAll" ma:showField="CatchAllData" ma:web="adccf511-daff-4bcb-9072-914cedbf4c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0F69C5-AC03-4C81-9552-79AD843AE750}"/>
</file>

<file path=customXml/itemProps4.xml><?xml version="1.0" encoding="utf-8"?>
<ds:datastoreItem xmlns:ds="http://schemas.openxmlformats.org/officeDocument/2006/customXml" ds:itemID="{15D4DABD-1E40-4813-8365-354940906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1422</Words>
  <Characters>7822</Characters>
  <Application>Microsoft Office Word</Application>
  <DocSecurity>0</DocSecurity>
  <Lines>65</Lines>
  <Paragraphs>18</Paragraphs>
  <ScaleCrop>false</ScaleCrop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Heydy Cristina Gonzalez Garcia</cp:lastModifiedBy>
  <cp:revision>11</cp:revision>
  <dcterms:created xsi:type="dcterms:W3CDTF">2025-08-08T19:49:00Z</dcterms:created>
  <dcterms:modified xsi:type="dcterms:W3CDTF">2025-09-12T14:38:00Z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0x010100FC2B1768DD5A774EB396CCAB0DE361C1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2025-08-08T19:49:16Z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e09c9fc3-4a86-426c-b5fa-8195fe1048b2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