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F8304E" w:rsidRPr="00F8304E" w14:paraId="7575A220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6F1B159C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noProof/>
                <w:color w:val="000000" w:themeColor="text1"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0F15C93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067945C1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F8304E" w14:paraId="591CEAD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3CD99B7D" w14:textId="77777777" w:rsidR="00F74F1E" w:rsidRPr="00F8304E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Las indicaciones, el mensaje de correcto e incorrecto debe estar la redacción en segundo persona.</w:t>
            </w:r>
          </w:p>
          <w:p w14:paraId="375F0F49" w14:textId="77777777" w:rsidR="00F74F1E" w:rsidRPr="00F8304E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15AD68DA" w14:textId="77777777" w:rsidR="00F74F1E" w:rsidRPr="00F8304E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F8304E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F8304E" w14:paraId="0ED54703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Instrucciones para el aprendiz</w:t>
            </w:r>
          </w:p>
          <w:p w14:paraId="687915A8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</w:p>
          <w:p w14:paraId="0840CBD7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6"/>
          </w:tcPr>
          <w:p w14:paraId="38D8A99C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901CF5" w14:textId="77777777" w:rsidR="00C8405D" w:rsidRDefault="00C8405D" w:rsidP="00C840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  <w:r w:rsidRPr="00C8405D">
              <w:rPr>
                <w:rFonts w:eastAsia="Calibri"/>
                <w:i/>
                <w:color w:val="000000" w:themeColor="text1"/>
                <w:lang w:val="es-CO"/>
              </w:rPr>
              <w:t xml:space="preserve">Esta actividad te permitirá autoevaluar tu apropiación de los contenidos del componente formativo: Análisis, medición y cálculo de parámetros eléctricos en circuitos. </w:t>
            </w:r>
          </w:p>
          <w:p w14:paraId="00D1D475" w14:textId="77777777" w:rsidR="00C8405D" w:rsidRDefault="00C8405D" w:rsidP="00C840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</w:p>
          <w:p w14:paraId="670A1482" w14:textId="77777777" w:rsidR="00C8405D" w:rsidRDefault="00C8405D" w:rsidP="00C840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  <w:r w:rsidRPr="00C8405D">
              <w:rPr>
                <w:rFonts w:eastAsia="Calibri"/>
                <w:i/>
                <w:color w:val="000000" w:themeColor="text1"/>
                <w:lang w:val="es-CO"/>
              </w:rPr>
              <w:t xml:space="preserve">Antes de iniciarla, se recomienda repasar fundamentos de electricidad, tipos de corriente (AC/DC), magnitudes eléctricas (V, I, R, P), materiales y componentes del circuito, e introducción a protecciones. </w:t>
            </w:r>
          </w:p>
          <w:p w14:paraId="09D727C9" w14:textId="77777777" w:rsidR="00C8405D" w:rsidRDefault="00C8405D" w:rsidP="00C840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</w:p>
          <w:p w14:paraId="2C922D97" w14:textId="77777777" w:rsidR="00C8405D" w:rsidRDefault="00C8405D" w:rsidP="00C840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  <w:r w:rsidRPr="00C8405D">
              <w:rPr>
                <w:rFonts w:eastAsia="Calibri"/>
                <w:i/>
                <w:color w:val="000000" w:themeColor="text1"/>
                <w:lang w:val="es-CO"/>
              </w:rPr>
              <w:t>Lee cuidadosamente cada afirmación y marca V (Verdadero) o F (Falso).</w:t>
            </w:r>
          </w:p>
          <w:p w14:paraId="5EEAC8F8" w14:textId="77777777" w:rsidR="00C8405D" w:rsidRDefault="00C8405D" w:rsidP="00C840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</w:p>
          <w:p w14:paraId="68EA0CF0" w14:textId="36AB2658" w:rsidR="00C8405D" w:rsidRPr="00C8405D" w:rsidRDefault="00C8405D" w:rsidP="00C840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  <w:r w:rsidRPr="00C8405D">
              <w:rPr>
                <w:rFonts w:eastAsia="Calibri"/>
                <w:i/>
                <w:color w:val="000000" w:themeColor="text1"/>
                <w:lang w:val="es-CO"/>
              </w:rPr>
              <w:t>Algunas afirmaciones han sido redactadas para retarte en el análisis técnico y la interpretación conceptual.</w:t>
            </w:r>
          </w:p>
          <w:p w14:paraId="767F5B0F" w14:textId="77777777" w:rsidR="00F74F1E" w:rsidRPr="00C8405D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lang w:val="es-CO"/>
              </w:rPr>
            </w:pPr>
          </w:p>
        </w:tc>
      </w:tr>
      <w:tr w:rsidR="00F8304E" w:rsidRPr="00F8304E" w14:paraId="0B4DB213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F74F1E" w:rsidRPr="00F8304E" w:rsidRDefault="00F74F1E" w:rsidP="003B6C5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6"/>
            <w:shd w:val="clear" w:color="auto" w:fill="auto"/>
            <w:vAlign w:val="center"/>
          </w:tcPr>
          <w:p w14:paraId="77EE4804" w14:textId="3B1F2C6F" w:rsidR="00F74F1E" w:rsidRPr="00C8405D" w:rsidRDefault="00C8405D" w:rsidP="003B6C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C8405D">
              <w:rPr>
                <w:color w:val="auto"/>
                <w:lang w:val="es-CO"/>
              </w:rPr>
              <w:t>Fundamentos, magnitudes, componentes y protecciones en circuitos eléctricos.</w:t>
            </w:r>
          </w:p>
        </w:tc>
      </w:tr>
      <w:tr w:rsidR="00F8304E" w:rsidRPr="00F8304E" w14:paraId="0BBA839A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F74F1E" w:rsidRPr="00F8304E" w:rsidRDefault="00F74F1E" w:rsidP="003B6C5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6"/>
            <w:vAlign w:val="center"/>
          </w:tcPr>
          <w:p w14:paraId="48FF7865" w14:textId="76AAA8EE" w:rsidR="00F74F1E" w:rsidRPr="00C8405D" w:rsidRDefault="00C8405D" w:rsidP="003B6C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lang w:val="es-CO"/>
              </w:rPr>
            </w:pPr>
            <w:r w:rsidRPr="00C8405D">
              <w:rPr>
                <w:rFonts w:eastAsia="Calibri"/>
                <w:bCs/>
                <w:iCs/>
                <w:color w:val="000000" w:themeColor="text1"/>
                <w:lang w:val="es-CO"/>
              </w:rPr>
              <w:t>Evaluar tu apropiación sobre conceptos básicos de electricidad (átomo y carga), clasificación AC/DC, magnitudes eléctricas (V, I, R, P), materiales y componentes del circuito, y funciones esenciales de protecciones.</w:t>
            </w:r>
          </w:p>
        </w:tc>
      </w:tr>
      <w:tr w:rsidR="00F8304E" w:rsidRPr="00F8304E" w14:paraId="5054460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  <w:shd w:val="clear" w:color="auto" w:fill="FFE599"/>
          </w:tcPr>
          <w:p w14:paraId="006C2857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F8304E" w:rsidRPr="00F8304E" w14:paraId="004C60EA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C10669F" w14:textId="77777777" w:rsidR="00F74F1E" w:rsidRPr="00F8304E" w:rsidRDefault="00F74F1E" w:rsidP="007C0131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</w:tcPr>
          <w:p w14:paraId="2C3DB768" w14:textId="31D51B66" w:rsidR="00F74F1E" w:rsidRPr="00A0672B" w:rsidRDefault="00C8405D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</w:rPr>
              <w:t>La corriente convencional se representa desde el polo positivo hacia el negativo, aunque el flujo real de electrones va del negativo al positivo.</w:t>
            </w:r>
          </w:p>
        </w:tc>
        <w:tc>
          <w:tcPr>
            <w:tcW w:w="2160" w:type="dxa"/>
            <w:gridSpan w:val="3"/>
          </w:tcPr>
          <w:p w14:paraId="56B1DBDC" w14:textId="77777777" w:rsidR="00F74F1E" w:rsidRPr="00F8304E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Rta(s) correcta(s) (x)</w:t>
            </w:r>
          </w:p>
        </w:tc>
      </w:tr>
      <w:tr w:rsidR="00F8304E" w:rsidRPr="00F8304E" w14:paraId="6AE6FCC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2EAA42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24650C3" w14:textId="3BFE6C9C" w:rsidR="00F74F1E" w:rsidRPr="00F8304E" w:rsidRDefault="00465542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E952630" w14:textId="5788D7BE" w:rsidR="00F74F1E" w:rsidRPr="00F8304E" w:rsidRDefault="00F74F1E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3F8C1A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A7CCD3D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0DA80BD" w14:textId="7187DC9F" w:rsidR="00F74F1E" w:rsidRPr="00F8304E" w:rsidRDefault="00465542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989BBDC" w14:textId="37C97D00" w:rsidR="00F74F1E" w:rsidRPr="00F8304E" w:rsidRDefault="00C8405D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0EFFC171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91A3F6B" w14:textId="57D011FD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34A66C9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4BA9300" w14:textId="469023BA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39A6D842" w14:textId="6DF82419" w:rsidTr="00A06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F1EE687" w:rsidR="00F74F1E" w:rsidRPr="00A0672B" w:rsidRDefault="00F74F1E" w:rsidP="007C0131">
            <w:pPr>
              <w:rPr>
                <w:rFonts w:eastAsia="Calibri"/>
                <w:color w:val="000000" w:themeColor="text1"/>
              </w:rPr>
            </w:pPr>
            <w:r w:rsidRPr="00A0672B">
              <w:rPr>
                <w:rFonts w:eastAsia="Calibri"/>
                <w:color w:val="000000" w:themeColor="text1"/>
              </w:rPr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0E49A0B4" w14:textId="4433DC7E" w:rsidR="00F74F1E" w:rsidRPr="00A0672B" w:rsidRDefault="00C8405D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</w:rPr>
              <w:t>En DC, el voltaje se mantiene estable en el tiempo; en AC, el voltaje cambia periódicamente, usualmente con forma sinusoidal.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38DC80B" w14:textId="77777777" w:rsidR="00F74F1E" w:rsidRPr="00F8304E" w:rsidRDefault="00F74F1E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F8304E" w:rsidRPr="00F8304E" w14:paraId="182EC20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0C31EA9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7C2C8F" w14:textId="04FA2AD8" w:rsidR="00F74F1E" w:rsidRPr="00F8304E" w:rsidRDefault="00A0672B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7EC64AC1" w14:textId="77777777" w:rsidR="00F74F1E" w:rsidRPr="00F8304E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26FAD8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D66062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F3C6146" w14:textId="056CD081" w:rsidR="00F74F1E" w:rsidRPr="00F8304E" w:rsidRDefault="00A0672B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0A6C93D3" w14:textId="7BCDFCB5" w:rsidR="00F74F1E" w:rsidRPr="00F8304E" w:rsidRDefault="00676AF9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04FE8FE2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37E07D0" w14:textId="1495FA97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1C5543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E3C1382" w14:textId="1EF3D9F7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283AFB1E" w14:textId="3B82A63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3F9E4F0B" w:rsidR="00F74F1E" w:rsidRPr="00F8304E" w:rsidRDefault="00F74F1E" w:rsidP="007C0131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414C53E3" w14:textId="196F7EE8" w:rsidR="00F74F1E" w:rsidRPr="00A0672B" w:rsidRDefault="00C8405D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  <w:lang w:val="es-CO"/>
              </w:rPr>
              <w:t>El voltímetro se conecta en serie para medir tensión en un elemento del circuito.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1E2E5708" w14:textId="77777777" w:rsidR="00F74F1E" w:rsidRPr="00F8304E" w:rsidRDefault="00F74F1E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52F67B1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C06498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4E00BFC" w14:textId="52BB67C5" w:rsidR="00F74F1E" w:rsidRPr="00F8304E" w:rsidRDefault="00676AF9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38AAA0" w14:textId="3CD6997C" w:rsidR="00F74F1E" w:rsidRPr="00F8304E" w:rsidRDefault="00676AF9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673E155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4DC04D5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7B23F11" w14:textId="5A34F638" w:rsidR="00F74F1E" w:rsidRPr="00F8304E" w:rsidRDefault="00676AF9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gridSpan w:val="3"/>
          </w:tcPr>
          <w:p w14:paraId="2C2A20EE" w14:textId="77777777" w:rsidR="00F74F1E" w:rsidRPr="00F8304E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4537208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A2FBC31" w14:textId="29E48BD7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4EE405F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BDE2997" w14:textId="7C43A6D2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5EB33552" w14:textId="53A43BBF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A431563" w:rsidR="00F74F1E" w:rsidRPr="00F8304E" w:rsidRDefault="00F74F1E" w:rsidP="00AF7FC6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2793355" w14:textId="42970FCF" w:rsidR="00F74F1E" w:rsidRPr="00F8304E" w:rsidRDefault="00C8405D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C8405D">
              <w:rPr>
                <w:rFonts w:eastAsia="Calibri"/>
                <w:b/>
                <w:color w:val="000000" w:themeColor="text1"/>
                <w:lang w:val="es-CO"/>
              </w:rPr>
              <w:t>La resistencia eléctrica expresa la oposición de un material al paso de la corriente y se mide en ohmios (Ω).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5E94FCE8" w14:textId="77777777" w:rsidR="00F74F1E" w:rsidRPr="00F8304E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C6D9B2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C1164C8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25405E6" w14:textId="7B091C96" w:rsidR="00F74F1E" w:rsidRPr="00F8304E" w:rsidRDefault="00676AF9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4C734011" w14:textId="77777777" w:rsidR="00F74F1E" w:rsidRPr="00F8304E" w:rsidRDefault="00F74F1E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2350E15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3E5EBE1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696DFF1" w14:textId="36AA87E2" w:rsidR="00F74F1E" w:rsidRPr="00F8304E" w:rsidRDefault="00676AF9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51A0C27" w14:textId="472BB561" w:rsidR="00F74F1E" w:rsidRPr="00F8304E" w:rsidRDefault="00676AF9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0888231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7B0554" w14:textId="091F0AFD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178087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3D5F07F" w14:textId="07C19F55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71C31BBB" w14:textId="758E00B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88AE975" w:rsidR="00F74F1E" w:rsidRPr="00F8304E" w:rsidRDefault="00F74F1E" w:rsidP="00AF7FC6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8F7B40D" w14:textId="6C7E950E" w:rsidR="00F74F1E" w:rsidRPr="00F8304E" w:rsidRDefault="00C8405D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C8405D">
              <w:rPr>
                <w:rFonts w:eastAsia="Calibri"/>
                <w:b/>
                <w:color w:val="000000" w:themeColor="text1"/>
                <w:lang w:val="es-CO"/>
              </w:rPr>
              <w:t>P = V × I es una forma válida de calcular la potencia eléctrica en un circuito.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63BD4EAE" w14:textId="77777777" w:rsidR="00F74F1E" w:rsidRPr="00F8304E" w:rsidRDefault="00F74F1E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308F03A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0BB9EF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DE90056" w14:textId="423A729E" w:rsidR="00F74F1E" w:rsidRPr="00F8304E" w:rsidRDefault="00676AF9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3EBE960B" w14:textId="77777777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7F7231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98D0253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19F1B5F" w14:textId="54DA9FDC" w:rsidR="00F74F1E" w:rsidRPr="00F8304E" w:rsidRDefault="00676AF9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FE9D0AC" w14:textId="6233AD21" w:rsidR="00F74F1E" w:rsidRPr="00F8304E" w:rsidRDefault="00676AF9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7C3F3F2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08E8B7" w14:textId="4639F424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727" w:type="dxa"/>
            <w:gridSpan w:val="4"/>
            <w:shd w:val="clear" w:color="auto" w:fill="FFFFFF"/>
          </w:tcPr>
          <w:p w14:paraId="03D48E66" w14:textId="2CA2593A" w:rsidR="00F74F1E" w:rsidRPr="00F8304E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shd w:val="clear" w:color="auto" w:fill="FFFFFF"/>
          </w:tcPr>
          <w:p w14:paraId="0C679156" w14:textId="293335C4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12CB84C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666368" w14:textId="3857E671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727" w:type="dxa"/>
            <w:gridSpan w:val="4"/>
            <w:shd w:val="clear" w:color="auto" w:fill="FFFFFF"/>
          </w:tcPr>
          <w:p w14:paraId="70005516" w14:textId="6B45C24F" w:rsidR="00F74F1E" w:rsidRPr="00F8304E" w:rsidRDefault="00F74F1E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shd w:val="clear" w:color="auto" w:fill="FFFFFF"/>
          </w:tcPr>
          <w:p w14:paraId="57CD11B2" w14:textId="77777777" w:rsidR="00F74F1E" w:rsidRPr="00F8304E" w:rsidRDefault="00F74F1E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4AB651D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64D3350" w14:textId="081E8A0A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B801877" w14:textId="187595F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5A6839D9" w14:textId="6D881AC1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72064771" w14:textId="77777777" w:rsidR="00F74F1E" w:rsidRPr="00F8304E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18E9CAAE" w14:textId="1DA609F4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E8308CE" w:rsidR="00F74F1E" w:rsidRPr="00F8304E" w:rsidRDefault="00F74F1E" w:rsidP="00AF7FC6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66D87412" w14:textId="5EFDC7A8" w:rsidR="00F74F1E" w:rsidRPr="00F8304E" w:rsidRDefault="00C8405D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C8405D">
              <w:rPr>
                <w:rFonts w:eastAsia="Calibri"/>
                <w:b/>
                <w:color w:val="000000" w:themeColor="text1"/>
                <w:lang w:val="es-CO"/>
              </w:rPr>
              <w:t>Los materiales con 1 a 3 electrones de valencia suelen ser aislantes; con 5 a 8, conductores.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05D89A81" w14:textId="77777777" w:rsidR="00F74F1E" w:rsidRPr="00F8304E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683B9F6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C113D84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C71D5A9" w14:textId="4A10067B" w:rsidR="00676AF9" w:rsidRPr="00F8304E" w:rsidRDefault="00676AF9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561E6CAA" w14:textId="07BE01CC" w:rsidR="00F74F1E" w:rsidRPr="00F8304E" w:rsidRDefault="00C8405D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3DEC9C77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5F36F7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9CC87EF" w14:textId="24174262" w:rsidR="00F74F1E" w:rsidRPr="00F8304E" w:rsidRDefault="00676AF9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687AC60" w14:textId="48E15671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446B92FD" w14:textId="77777777" w:rsidTr="00D16BB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93B66E9" w14:textId="3587B253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727" w:type="dxa"/>
            <w:gridSpan w:val="4"/>
            <w:shd w:val="clear" w:color="auto" w:fill="FFFFFF"/>
          </w:tcPr>
          <w:p w14:paraId="36E7BEC7" w14:textId="271C38E9" w:rsidR="00F74F1E" w:rsidRPr="00F8304E" w:rsidRDefault="00F74F1E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shd w:val="clear" w:color="auto" w:fill="FFFFFF"/>
          </w:tcPr>
          <w:p w14:paraId="738EB2BB" w14:textId="40371EA7" w:rsidR="00F74F1E" w:rsidRPr="00F8304E" w:rsidRDefault="00F74F1E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22344DE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DF2D2D8" w14:textId="31D0E5AE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727" w:type="dxa"/>
            <w:gridSpan w:val="4"/>
            <w:shd w:val="clear" w:color="auto" w:fill="FFFFFF"/>
          </w:tcPr>
          <w:p w14:paraId="178F87A1" w14:textId="00C019B7" w:rsidR="00F74F1E" w:rsidRPr="00F8304E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gridSpan w:val="3"/>
            <w:shd w:val="clear" w:color="auto" w:fill="FFFFFF"/>
          </w:tcPr>
          <w:p w14:paraId="7852F956" w14:textId="77777777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2FC6AD05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085958A" w14:textId="5162322C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C64FB7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5306379" w14:textId="055692BA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5177CE1F" w14:textId="7BA4EDFD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5E06F15C" w:rsidR="00F74F1E" w:rsidRPr="00F8304E" w:rsidRDefault="00F74F1E" w:rsidP="00D6347F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63D872F" w14:textId="4E026889" w:rsidR="00F74F1E" w:rsidRPr="00F8304E" w:rsidRDefault="00C8405D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  <w:lang w:val="es-CO"/>
              </w:rPr>
              <w:t>Los conductores se emplean para transportar corriente; los aislantes para seguridad y recubrimientos; los semiconductores para control electrónico</w:t>
            </w:r>
            <w:r w:rsidR="00676AF9" w:rsidRPr="00676AF9">
              <w:rPr>
                <w:rFonts w:eastAsia="Calibri"/>
                <w:b/>
                <w:color w:val="000000" w:themeColor="text1"/>
                <w:sz w:val="20"/>
                <w:szCs w:val="20"/>
                <w:lang w:val="es-CO"/>
              </w:rPr>
              <w:t>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14AF854" w14:textId="77777777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1DA0309" w14:textId="00BB070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8C6CEB5" w:rsidR="00F74F1E" w:rsidRPr="00F8304E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69AF5F2" w14:textId="4EA7A641" w:rsidR="00F74F1E" w:rsidRPr="00F8304E" w:rsidRDefault="00676AF9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0A145A" w14:textId="7E092847" w:rsidR="00F74F1E" w:rsidRPr="00F8304E" w:rsidRDefault="00F74F1E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2A98126D" w14:textId="0975DFC4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1198ECE" w:rsidR="00F74F1E" w:rsidRPr="00F8304E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4E32F3D" w14:textId="3F7460D3" w:rsidR="00F74F1E" w:rsidRPr="00F8304E" w:rsidRDefault="00676AF9" w:rsidP="00F5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A16281D" w14:textId="6EB34BFA" w:rsidR="00F74F1E" w:rsidRPr="00F8304E" w:rsidRDefault="00676AF9" w:rsidP="00F5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3B1E082D" w14:textId="42CA1B8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27AA99E0" w:rsidR="00F74F1E" w:rsidRPr="00F8304E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205FF41" w14:textId="6DB70188" w:rsidR="00F74F1E" w:rsidRPr="00F8304E" w:rsidRDefault="00F74F1E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E8EC336" w14:textId="77777777" w:rsidR="00F74F1E" w:rsidRPr="00F8304E" w:rsidRDefault="00F74F1E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F93931D" w14:textId="5E01A5F9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56DDFBF1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E7A2969" w14:textId="20C2B9AB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0491A7A" w14:textId="77777777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8153BB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9C0FF8F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19ABB6D" w14:textId="66E10651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83364F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6C18D5C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4ECDA1" w14:textId="0FEDA6AA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3CF55520" w14:textId="5CC4F002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E1C208F" w:rsidR="00F74F1E" w:rsidRPr="00F8304E" w:rsidRDefault="00F74F1E" w:rsidP="004549F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1F55CCA" w14:textId="740E0D60" w:rsidR="00F74F1E" w:rsidRPr="005170C3" w:rsidRDefault="00C8405D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  <w:lang w:val="es-CO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  <w:lang w:val="es-CO"/>
              </w:rPr>
              <w:t>La “carga” en un circuito es el dispositivo que convierte la energía eléctrica en trabajo útil (luz, movimiento, calor o procesamiento).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A386508" w14:textId="77777777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2A020A68" w14:textId="01B6DE5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0533C58F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49F3005" w14:textId="5AD03ADB" w:rsidR="00F74F1E" w:rsidRPr="00F8304E" w:rsidRDefault="005170C3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F7BD58A" w14:textId="5A241CD3" w:rsidR="00F74F1E" w:rsidRPr="00F8304E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3F78D61E" w14:textId="042727D0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73DA2B65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A21D86E" w14:textId="1492653C" w:rsidR="00F74F1E" w:rsidRPr="00F8304E" w:rsidRDefault="005170C3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D2F09A9" w14:textId="3672BBB8" w:rsidR="00F74F1E" w:rsidRPr="00F8304E" w:rsidRDefault="00C8405D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032A4CB4" w14:textId="5BFE39D1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09D13EF6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05FB833" w14:textId="282E01E3" w:rsidR="00F74F1E" w:rsidRPr="00F8304E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2FCF898" w14:textId="77777777" w:rsidR="00F74F1E" w:rsidRPr="00F8304E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93EED7F" w14:textId="0A0B3CB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3B691A24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D1C142D" w14:textId="080B1791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C24BE66" w14:textId="77777777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62F9185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1948A7A4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268A119" w14:textId="2893329C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A15F36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353ED1D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D7A65D" w14:textId="29B8C86D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7E1DB258" w14:textId="4515A28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6442C909" w:rsidR="00F74F1E" w:rsidRPr="00F8304E" w:rsidRDefault="00F74F1E" w:rsidP="004549F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43A5D64" w14:textId="56CE7A5C" w:rsidR="00F74F1E" w:rsidRPr="00F8304E" w:rsidRDefault="00C8405D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</w:rPr>
              <w:t>Los interruptores o dispositivos de control permiten abrir o cerrar el circuito para habilitar o interrumpir el paso de corriente.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A0860F7" w14:textId="77777777" w:rsidR="00F74F1E" w:rsidRPr="00F8304E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7A250B5E" w14:textId="25F727A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3B1F75F5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F910977" w14:textId="22263168" w:rsidR="00F74F1E" w:rsidRPr="00F8304E" w:rsidRDefault="004F5EB3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5B9025E" w14:textId="3D6D6545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7BD5093B" w14:textId="1231854E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4E9B9EBF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163C6F8" w14:textId="6F57C973" w:rsidR="00F74F1E" w:rsidRPr="00F8304E" w:rsidRDefault="004F5EB3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0D3ABD3" w14:textId="15D829E8" w:rsidR="00F74F1E" w:rsidRPr="00F8304E" w:rsidRDefault="004F5EB3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2FCE10DD" w14:textId="51BE9E2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20CC56C4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B1FD8D5" w14:textId="045D8999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8C6E371" w14:textId="77777777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27C20F78" w14:textId="72838FDF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5A295A7E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D0D0692" w14:textId="13745C8C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C33651C" w14:textId="77777777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5B272B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36CE54F5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5624309" w14:textId="1ECC401D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3F55B6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249E161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2D14D9D4" w14:textId="34E0BB84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7B24C0F2" w14:textId="13D23CB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1893FBFE" w:rsidR="00F74F1E" w:rsidRPr="00F8304E" w:rsidRDefault="00F74F1E" w:rsidP="00D6347F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33DE886E" w14:textId="678A4167" w:rsidR="00F74F1E" w:rsidRPr="00F8304E" w:rsidRDefault="00C8405D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</w:rPr>
              <w:t>El interruptor diferencial (RCD) se activa ante sobrecorriente, no ante fugas a tierra.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370C600" w14:textId="77777777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F102596" w14:textId="5D13DCF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129ADAC4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8019079" w14:textId="1FE59B93" w:rsidR="00F74F1E" w:rsidRPr="004F5EB3" w:rsidRDefault="004F5EB3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E0FC62B" w14:textId="05A8CD8A" w:rsidR="00F74F1E" w:rsidRPr="00C8405D" w:rsidRDefault="00C8405D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680B24AD" w14:textId="1578C0C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59C74341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214ED341" w14:textId="667C5BF5" w:rsidR="00F74F1E" w:rsidRPr="00F8304E" w:rsidRDefault="004F5EB3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4884099" w14:textId="3DFBF312" w:rsidR="00F74F1E" w:rsidRPr="004F5EB3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52BCC226" w14:textId="22D987B8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3C956D9C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6607C27A" w14:textId="7A15178D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E386614" w14:textId="3F0691D3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EC07AF1" w14:textId="1673840A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66B8FA7E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941DCCE" w14:textId="16357C81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689D42D4" w14:textId="77777777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6A03552D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85F45BE" w14:textId="582EA016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48DF31DC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034138F" w14:textId="5DD972D6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53"/>
        <w:gridCol w:w="7"/>
        <w:gridCol w:w="2160"/>
      </w:tblGrid>
      <w:tr w:rsidR="0044239B" w:rsidRPr="00F8304E" w14:paraId="0E2420EB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9DEEC37" w14:textId="5D6BA44C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>Pregunta 1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</w:p>
        </w:tc>
        <w:tc>
          <w:tcPr>
            <w:tcW w:w="5460" w:type="dxa"/>
            <w:gridSpan w:val="2"/>
          </w:tcPr>
          <w:p w14:paraId="2818DA91" w14:textId="67928659" w:rsidR="0044239B" w:rsidRPr="00F8304E" w:rsidRDefault="00C8405D" w:rsidP="00CF04A0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C8405D">
              <w:rPr>
                <w:rFonts w:eastAsia="Calibri"/>
                <w:b/>
                <w:color w:val="000000" w:themeColor="text1"/>
                <w:sz w:val="20"/>
                <w:szCs w:val="20"/>
              </w:rPr>
              <w:t>Los fusibles y los interruptores automáticos están diseñados para abrir el circuito cuando la corriente supera el valor nominal.</w:t>
            </w:r>
          </w:p>
        </w:tc>
        <w:tc>
          <w:tcPr>
            <w:tcW w:w="2160" w:type="dxa"/>
          </w:tcPr>
          <w:p w14:paraId="5C85A552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Rta(s) correcta(s) (x)</w:t>
            </w:r>
          </w:p>
        </w:tc>
      </w:tr>
      <w:tr w:rsidR="0044239B" w:rsidRPr="00F8304E" w14:paraId="6BBFE5A7" w14:textId="77777777" w:rsidTr="00CF04A0">
        <w:trPr>
          <w:trHeight w:val="220"/>
        </w:trPr>
        <w:tc>
          <w:tcPr>
            <w:tcW w:w="1267" w:type="dxa"/>
          </w:tcPr>
          <w:p w14:paraId="1B0FA0F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3"/>
            <w:shd w:val="clear" w:color="auto" w:fill="FFFFFF"/>
          </w:tcPr>
          <w:p w14:paraId="419E725A" w14:textId="23E262C3" w:rsidR="0044239B" w:rsidRPr="00F8304E" w:rsidRDefault="004F5EB3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695CBFF" w14:textId="2E093C56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7C32869D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BDA26CA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3"/>
            <w:shd w:val="clear" w:color="auto" w:fill="FFFFFF"/>
          </w:tcPr>
          <w:p w14:paraId="3B0ED53F" w14:textId="7CC5BCFC" w:rsidR="0044239B" w:rsidRPr="00F8304E" w:rsidRDefault="004F5EB3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3179EC3" w14:textId="1AA81A6D" w:rsidR="0044239B" w:rsidRPr="00F8304E" w:rsidRDefault="00C8405D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61B35162" w14:textId="77777777" w:rsidTr="00CF04A0">
        <w:trPr>
          <w:trHeight w:val="220"/>
        </w:trPr>
        <w:tc>
          <w:tcPr>
            <w:tcW w:w="1267" w:type="dxa"/>
          </w:tcPr>
          <w:p w14:paraId="396324D4" w14:textId="40057D3C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</w:p>
        </w:tc>
        <w:tc>
          <w:tcPr>
            <w:tcW w:w="6727" w:type="dxa"/>
            <w:gridSpan w:val="3"/>
            <w:shd w:val="clear" w:color="auto" w:fill="FFFFFF"/>
          </w:tcPr>
          <w:p w14:paraId="2B88B328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364DCCB7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59987040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74612B0" w14:textId="2DA24103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</w:p>
        </w:tc>
        <w:tc>
          <w:tcPr>
            <w:tcW w:w="6727" w:type="dxa"/>
            <w:gridSpan w:val="3"/>
            <w:shd w:val="clear" w:color="auto" w:fill="FFFFFF"/>
          </w:tcPr>
          <w:p w14:paraId="1647CDF8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  <w:shd w:val="clear" w:color="auto" w:fill="FFFFFF"/>
          </w:tcPr>
          <w:p w14:paraId="5BB56960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4027E383" w14:textId="77777777" w:rsidTr="00CF04A0">
        <w:trPr>
          <w:trHeight w:val="220"/>
        </w:trPr>
        <w:tc>
          <w:tcPr>
            <w:tcW w:w="2534" w:type="dxa"/>
            <w:gridSpan w:val="2"/>
          </w:tcPr>
          <w:p w14:paraId="4817221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3A829F59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18E5E116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54FEBA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7611834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4EC1D75D" w14:textId="77777777" w:rsidTr="00CF04A0">
        <w:trPr>
          <w:trHeight w:val="220"/>
        </w:trPr>
        <w:tc>
          <w:tcPr>
            <w:tcW w:w="2534" w:type="dxa"/>
            <w:gridSpan w:val="2"/>
          </w:tcPr>
          <w:p w14:paraId="45F8B593" w14:textId="058AD533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lastRenderedPageBreak/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2</w:t>
            </w:r>
          </w:p>
        </w:tc>
        <w:tc>
          <w:tcPr>
            <w:tcW w:w="5453" w:type="dxa"/>
            <w:tcBorders>
              <w:right w:val="single" w:sz="4" w:space="0" w:color="auto"/>
            </w:tcBorders>
          </w:tcPr>
          <w:p w14:paraId="715AA529" w14:textId="0FB319BE" w:rsidR="0044239B" w:rsidRPr="00F8304E" w:rsidRDefault="00C8405D" w:rsidP="00CF04A0">
            <w:pPr>
              <w:rPr>
                <w:rFonts w:eastAsia="Calibri"/>
                <w:b/>
                <w:color w:val="000000" w:themeColor="text1"/>
              </w:rPr>
            </w:pPr>
            <w:r w:rsidRPr="00C8405D">
              <w:rPr>
                <w:rFonts w:eastAsia="Calibri"/>
                <w:b/>
                <w:color w:val="000000" w:themeColor="text1"/>
              </w:rPr>
              <w:t>Un relé térmico protege motores ante sobrecargas sostenidas que elevan la temperatura del bobinado</w:t>
            </w:r>
          </w:p>
        </w:tc>
        <w:tc>
          <w:tcPr>
            <w:tcW w:w="2167" w:type="dxa"/>
            <w:gridSpan w:val="2"/>
            <w:tcBorders>
              <w:right w:val="single" w:sz="4" w:space="0" w:color="auto"/>
            </w:tcBorders>
          </w:tcPr>
          <w:p w14:paraId="3D7F1127" w14:textId="77777777" w:rsidR="0044239B" w:rsidRPr="00F8304E" w:rsidRDefault="0044239B" w:rsidP="00CF04A0">
            <w:pPr>
              <w:rPr>
                <w:rFonts w:eastAsia="Calibri"/>
                <w:b/>
                <w:color w:val="000000" w:themeColor="text1"/>
              </w:rPr>
            </w:pPr>
          </w:p>
        </w:tc>
      </w:tr>
      <w:tr w:rsidR="0044239B" w:rsidRPr="00F8304E" w14:paraId="5A823D90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D6FEE9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3"/>
            <w:tcBorders>
              <w:right w:val="single" w:sz="4" w:space="0" w:color="auto"/>
            </w:tcBorders>
          </w:tcPr>
          <w:p w14:paraId="4A20EE99" w14:textId="741B8D6A" w:rsidR="0044239B" w:rsidRPr="00F8304E" w:rsidRDefault="004F5EB3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tcBorders>
              <w:left w:val="single" w:sz="4" w:space="0" w:color="auto"/>
            </w:tcBorders>
          </w:tcPr>
          <w:p w14:paraId="6C6E3208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9CF089D" w14:textId="77777777" w:rsidTr="00CF04A0">
        <w:trPr>
          <w:trHeight w:val="220"/>
        </w:trPr>
        <w:tc>
          <w:tcPr>
            <w:tcW w:w="1267" w:type="dxa"/>
          </w:tcPr>
          <w:p w14:paraId="5180A37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3"/>
          </w:tcPr>
          <w:p w14:paraId="4F0AEFA1" w14:textId="4BB216F3" w:rsidR="0044239B" w:rsidRPr="00F8304E" w:rsidRDefault="004F5EB3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</w:tcPr>
          <w:p w14:paraId="7197DB90" w14:textId="0A2740C5" w:rsidR="0044239B" w:rsidRPr="00F8304E" w:rsidRDefault="004F5EB3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20AC63FF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68A5F0E" w14:textId="32982FEB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</w:p>
        </w:tc>
        <w:tc>
          <w:tcPr>
            <w:tcW w:w="6727" w:type="dxa"/>
            <w:gridSpan w:val="3"/>
          </w:tcPr>
          <w:p w14:paraId="456D64C4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</w:tcPr>
          <w:p w14:paraId="10BF9463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9E53904" w14:textId="77777777" w:rsidTr="00CF04A0">
        <w:trPr>
          <w:trHeight w:val="220"/>
        </w:trPr>
        <w:tc>
          <w:tcPr>
            <w:tcW w:w="1267" w:type="dxa"/>
          </w:tcPr>
          <w:p w14:paraId="1084F2CC" w14:textId="13731E85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</w:p>
        </w:tc>
        <w:tc>
          <w:tcPr>
            <w:tcW w:w="6727" w:type="dxa"/>
            <w:gridSpan w:val="3"/>
          </w:tcPr>
          <w:p w14:paraId="576348AF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160" w:type="dxa"/>
          </w:tcPr>
          <w:p w14:paraId="16E853D8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46E6B88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9C94D7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5AAD56C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2A48F809" w14:textId="77777777" w:rsidTr="00CF04A0">
        <w:trPr>
          <w:trHeight w:val="220"/>
        </w:trPr>
        <w:tc>
          <w:tcPr>
            <w:tcW w:w="2534" w:type="dxa"/>
            <w:gridSpan w:val="2"/>
          </w:tcPr>
          <w:p w14:paraId="1C4201A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3"/>
            <w:shd w:val="clear" w:color="auto" w:fill="FFFFFF"/>
          </w:tcPr>
          <w:p w14:paraId="2B45A7F4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F8304E" w:rsidRPr="00F8304E" w14:paraId="4273C65D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6910BEC7" w14:textId="77777777" w:rsidR="004140D8" w:rsidRPr="00F8304E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F8304E" w:rsidRPr="00F8304E" w14:paraId="4B93860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6E8DB11A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</w:tcPr>
          <w:p w14:paraId="4CD0320C" w14:textId="39974D71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768622" w14:textId="77777777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¡Excelente! Ha superado la actividad.</w:t>
            </w:r>
          </w:p>
          <w:p w14:paraId="20B4078D" w14:textId="3201A381" w:rsidR="004140D8" w:rsidRPr="00F8304E" w:rsidRDefault="004140D8" w:rsidP="004140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2125C4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758937FE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el porcentaje de respuestas correctas es inferior al 70%</w:t>
            </w:r>
          </w:p>
        </w:tc>
        <w:tc>
          <w:tcPr>
            <w:tcW w:w="7620" w:type="dxa"/>
          </w:tcPr>
          <w:p w14:paraId="2F6064B5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Le recomendamos volver a revisar el componente formativo e intentar nuevamente la actividad didáctica.</w:t>
            </w:r>
          </w:p>
          <w:p w14:paraId="5F32FCA0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4B191DEC" w14:textId="77777777" w:rsidR="005A3A76" w:rsidRPr="00F8304E" w:rsidRDefault="005A3A76">
      <w:pPr>
        <w:rPr>
          <w:color w:val="000000" w:themeColor="text1"/>
        </w:rPr>
      </w:pPr>
    </w:p>
    <w:sectPr w:rsidR="005A3A76" w:rsidRPr="00F8304E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1CFDB" w14:textId="77777777" w:rsidR="00ED6EE0" w:rsidRDefault="00ED6EE0">
      <w:pPr>
        <w:spacing w:line="240" w:lineRule="auto"/>
      </w:pPr>
      <w:r>
        <w:separator/>
      </w:r>
    </w:p>
  </w:endnote>
  <w:endnote w:type="continuationSeparator" w:id="0">
    <w:p w14:paraId="36208BBD" w14:textId="77777777" w:rsidR="00ED6EE0" w:rsidRDefault="00ED6E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2" w:fontKey="{97E7BEF8-F01C-6740-B4E8-A969A2331B1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2F28AB8A-E150-354A-BC3F-A5DEA360C66D}"/>
    <w:embedBold r:id="rId4" w:fontKey="{D836F117-6CD4-6441-A397-1453040315F3}"/>
    <w:embedItalic r:id="rId5" w:fontKey="{94B55418-A6CD-3D41-9061-D4B66F603779}"/>
    <w:embedBoldItalic r:id="rId6" w:fontKey="{8D91E0A3-B361-D84B-A921-30FF25EFA67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B04B6E13-605A-CC48-AA24-B73F2A2768FA}"/>
    <w:embedBold r:id="rId8" w:fontKey="{519CD3BF-C6D9-C347-A159-7C3FC9BA478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FDEA26A4-ABCB-2D49-98F5-8747549C9EA9}"/>
    <w:embedBold r:id="rId10" w:fontKey="{7337CAAF-F533-AA4F-A755-88265060C7F0}"/>
    <w:embedItalic r:id="rId11" w:fontKey="{3F5BBE97-B151-7647-9C25-8CDF9D02082E}"/>
    <w:embedBoldItalic r:id="rId12" w:fontKey="{46776784-BCEB-7947-9656-049DB70415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C4EB270E-7EDC-7F46-A2E3-281F932B5C3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35184" w14:textId="77777777" w:rsidR="00ED6EE0" w:rsidRDefault="00ED6EE0">
      <w:pPr>
        <w:spacing w:line="240" w:lineRule="auto"/>
      </w:pPr>
      <w:r>
        <w:separator/>
      </w:r>
    </w:p>
  </w:footnote>
  <w:footnote w:type="continuationSeparator" w:id="0">
    <w:p w14:paraId="07AC3359" w14:textId="77777777" w:rsidR="00ED6EE0" w:rsidRDefault="00ED6E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C177D3" id="Rectangle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&#13;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B87584"/>
    <w:multiLevelType w:val="hybridMultilevel"/>
    <w:tmpl w:val="3A961F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439845">
    <w:abstractNumId w:val="0"/>
  </w:num>
  <w:num w:numId="2" w16cid:durableId="266936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55411"/>
    <w:rsid w:val="00090CAE"/>
    <w:rsid w:val="000976F0"/>
    <w:rsid w:val="000C1DCB"/>
    <w:rsid w:val="000D2D0E"/>
    <w:rsid w:val="001040E1"/>
    <w:rsid w:val="001B080E"/>
    <w:rsid w:val="00244647"/>
    <w:rsid w:val="00275CAF"/>
    <w:rsid w:val="002A1507"/>
    <w:rsid w:val="002F081C"/>
    <w:rsid w:val="002F10C8"/>
    <w:rsid w:val="002F288B"/>
    <w:rsid w:val="00300440"/>
    <w:rsid w:val="00307D05"/>
    <w:rsid w:val="00312103"/>
    <w:rsid w:val="003B6C52"/>
    <w:rsid w:val="004140D8"/>
    <w:rsid w:val="0044239B"/>
    <w:rsid w:val="004549F2"/>
    <w:rsid w:val="0046551B"/>
    <w:rsid w:val="00465542"/>
    <w:rsid w:val="0048224B"/>
    <w:rsid w:val="004874B2"/>
    <w:rsid w:val="004F5EB3"/>
    <w:rsid w:val="005157E4"/>
    <w:rsid w:val="005170C3"/>
    <w:rsid w:val="0054230B"/>
    <w:rsid w:val="005429FA"/>
    <w:rsid w:val="005A3A76"/>
    <w:rsid w:val="005D5E4F"/>
    <w:rsid w:val="0060154F"/>
    <w:rsid w:val="0065700F"/>
    <w:rsid w:val="00676AF9"/>
    <w:rsid w:val="00697CDE"/>
    <w:rsid w:val="00743C77"/>
    <w:rsid w:val="00747A17"/>
    <w:rsid w:val="007516D0"/>
    <w:rsid w:val="00755FF7"/>
    <w:rsid w:val="007C0131"/>
    <w:rsid w:val="007E07B6"/>
    <w:rsid w:val="007E1C99"/>
    <w:rsid w:val="007F32A7"/>
    <w:rsid w:val="007F5C40"/>
    <w:rsid w:val="00803BF1"/>
    <w:rsid w:val="008314CF"/>
    <w:rsid w:val="009E4A90"/>
    <w:rsid w:val="009E70D1"/>
    <w:rsid w:val="00A0672B"/>
    <w:rsid w:val="00A50799"/>
    <w:rsid w:val="00A56A7A"/>
    <w:rsid w:val="00A75D25"/>
    <w:rsid w:val="00A81D44"/>
    <w:rsid w:val="00A861E8"/>
    <w:rsid w:val="00AB5553"/>
    <w:rsid w:val="00AB658D"/>
    <w:rsid w:val="00AD6EB4"/>
    <w:rsid w:val="00AD7830"/>
    <w:rsid w:val="00AF2BD0"/>
    <w:rsid w:val="00AF7FC6"/>
    <w:rsid w:val="00B314C2"/>
    <w:rsid w:val="00B67502"/>
    <w:rsid w:val="00B772B8"/>
    <w:rsid w:val="00B85377"/>
    <w:rsid w:val="00B97C77"/>
    <w:rsid w:val="00C22281"/>
    <w:rsid w:val="00C4354B"/>
    <w:rsid w:val="00C8405D"/>
    <w:rsid w:val="00C94D96"/>
    <w:rsid w:val="00CC1C9A"/>
    <w:rsid w:val="00D00ED8"/>
    <w:rsid w:val="00D16BB1"/>
    <w:rsid w:val="00D33A48"/>
    <w:rsid w:val="00D43CD1"/>
    <w:rsid w:val="00D62972"/>
    <w:rsid w:val="00D6347F"/>
    <w:rsid w:val="00D703B8"/>
    <w:rsid w:val="00E160B7"/>
    <w:rsid w:val="00E61FEA"/>
    <w:rsid w:val="00E814A8"/>
    <w:rsid w:val="00ED2719"/>
    <w:rsid w:val="00ED4BC0"/>
    <w:rsid w:val="00ED6EE0"/>
    <w:rsid w:val="00F02D11"/>
    <w:rsid w:val="00F21227"/>
    <w:rsid w:val="00F56C7F"/>
    <w:rsid w:val="00F708BB"/>
    <w:rsid w:val="00F74F1E"/>
    <w:rsid w:val="00F75059"/>
    <w:rsid w:val="00F8304E"/>
    <w:rsid w:val="00FE4DC1"/>
    <w:rsid w:val="00FF1711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7C01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B47EC55-D433-45DF-A7E3-757312CD33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AF08054-8867-4B29-976A-DB983453551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1F80A1A-CD06-4915-986E-EFE100DA589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875</Words>
  <Characters>5060</Characters>
  <Application>Microsoft Office Word</Application>
  <DocSecurity>0</DocSecurity>
  <Lines>389</Lines>
  <Paragraphs>211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Maria Fernanda Morales Angulo</cp:lastModifiedBy>
  <cp:revision>2</cp:revision>
  <dcterms:created xsi:type="dcterms:W3CDTF">2026-03-05T05:21:00Z</dcterms:created>
  <dcterms:modified xsi:type="dcterms:W3CDTF">2026-03-05T05:21:00Z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Order">
    <vt:r8>73119600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SIP_Label_fc111285-cafa-4fc9-8a9a-bd902089b24f_Enabled">
    <vt:lpwstr>true</vt:lpwstr>
  </property>
  <property fmtid="{D5CDD505-2E9C-101B-9397-08002B2CF9AE}" pid="13" name="MSIP_Label_fc111285-cafa-4fc9-8a9a-bd902089b24f_SetDate">
    <vt:lpwstr>2026-02-10T05:27:27Z</vt:lpwstr>
  </property>
  <property fmtid="{D5CDD505-2E9C-101B-9397-08002B2CF9AE}" pid="14" name="MSIP_Label_fc111285-cafa-4fc9-8a9a-bd902089b24f_Method">
    <vt:lpwstr>Privileged</vt:lpwstr>
  </property>
  <property fmtid="{D5CDD505-2E9C-101B-9397-08002B2CF9AE}" pid="15" name="MSIP_Label_fc111285-cafa-4fc9-8a9a-bd902089b24f_Name">
    <vt:lpwstr>Public</vt:lpwstr>
  </property>
  <property fmtid="{D5CDD505-2E9C-101B-9397-08002B2CF9AE}" pid="16" name="MSIP_Label_fc111285-cafa-4fc9-8a9a-bd902089b24f_SiteId">
    <vt:lpwstr>cbc2c381-2f2e-4d93-91d1-506c9316ace7</vt:lpwstr>
  </property>
  <property fmtid="{D5CDD505-2E9C-101B-9397-08002B2CF9AE}" pid="17" name="MSIP_Label_fc111285-cafa-4fc9-8a9a-bd902089b24f_ActionId">
    <vt:lpwstr>c5322c98-dff3-40af-8028-1de090649f34</vt:lpwstr>
  </property>
  <property fmtid="{D5CDD505-2E9C-101B-9397-08002B2CF9AE}" pid="18" name="MSIP_Label_fc111285-cafa-4fc9-8a9a-bd902089b24f_ContentBits">
    <vt:lpwstr>0</vt:lpwstr>
  </property>
  <property fmtid="{D5CDD505-2E9C-101B-9397-08002B2CF9AE}" pid="19" name="MSIP_Label_fc111285-cafa-4fc9-8a9a-bd902089b24f_Tag">
    <vt:lpwstr>50, 0, 1, 1</vt:lpwstr>
  </property>
</Properties>
</file>